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94"/>
        <w:tblW w:w="16585" w:type="dxa"/>
        <w:tblLook w:val="04A0" w:firstRow="1" w:lastRow="0" w:firstColumn="1" w:lastColumn="0" w:noHBand="0" w:noVBand="1"/>
      </w:tblPr>
      <w:tblGrid>
        <w:gridCol w:w="2391"/>
        <w:gridCol w:w="6564"/>
        <w:gridCol w:w="1526"/>
        <w:gridCol w:w="6104"/>
      </w:tblGrid>
      <w:tr w:rsidR="00346DF8" w:rsidRPr="000B28D5" w14:paraId="4744BD51" w14:textId="77777777" w:rsidTr="00346DF8">
        <w:tc>
          <w:tcPr>
            <w:tcW w:w="8955" w:type="dxa"/>
            <w:gridSpan w:val="2"/>
          </w:tcPr>
          <w:p w14:paraId="420C3839" w14:textId="77777777" w:rsidR="00346DF8" w:rsidRPr="000B28D5" w:rsidRDefault="00346DF8" w:rsidP="00346DF8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 w:rsidRPr="000B28D5"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Place Value</w:t>
            </w:r>
          </w:p>
        </w:tc>
        <w:tc>
          <w:tcPr>
            <w:tcW w:w="7630" w:type="dxa"/>
            <w:gridSpan w:val="2"/>
          </w:tcPr>
          <w:p w14:paraId="69D5B9C5" w14:textId="31E12438" w:rsidR="00346DF8" w:rsidRPr="000B28D5" w:rsidRDefault="008905A3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Addition (Mental Strategies)</w:t>
            </w:r>
          </w:p>
        </w:tc>
      </w:tr>
      <w:tr w:rsidR="00346DF8" w:rsidRPr="000B28D5" w14:paraId="08F07058" w14:textId="77777777" w:rsidTr="00346DF8">
        <w:tc>
          <w:tcPr>
            <w:tcW w:w="8955" w:type="dxa"/>
            <w:gridSpan w:val="2"/>
          </w:tcPr>
          <w:p w14:paraId="331FA4D8" w14:textId="77777777" w:rsidR="00346DF8" w:rsidRPr="000B28D5" w:rsidRDefault="00346DF8" w:rsidP="00346DF8">
            <w:pPr>
              <w:rPr>
                <w:rFonts w:ascii="Letter-join Basic 2" w:hAnsi="Letter-join Basic 2"/>
                <w:b/>
                <w:bCs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  <w:tc>
          <w:tcPr>
            <w:tcW w:w="7630" w:type="dxa"/>
            <w:gridSpan w:val="2"/>
          </w:tcPr>
          <w:p w14:paraId="6003B2D5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</w:tr>
      <w:tr w:rsidR="00346DF8" w:rsidRPr="000B28D5" w14:paraId="4FCB41F3" w14:textId="77777777" w:rsidTr="00346DF8">
        <w:tc>
          <w:tcPr>
            <w:tcW w:w="8955" w:type="dxa"/>
            <w:gridSpan w:val="2"/>
          </w:tcPr>
          <w:p w14:paraId="0B12A714" w14:textId="324B7DF0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5F2179A" wp14:editId="73A047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50800</wp:posOffset>
                  </wp:positionV>
                  <wp:extent cx="3411855" cy="2492375"/>
                  <wp:effectExtent l="0" t="0" r="0" b="3175"/>
                  <wp:wrapTight wrapText="bothSides">
                    <wp:wrapPolygon edited="0">
                      <wp:start x="0" y="0"/>
                      <wp:lineTo x="0" y="21462"/>
                      <wp:lineTo x="21467" y="21462"/>
                      <wp:lineTo x="2146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855" cy="249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8D5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F158F12" wp14:editId="091E721F">
                  <wp:simplePos x="0" y="0"/>
                  <wp:positionH relativeFrom="column">
                    <wp:posOffset>3391032</wp:posOffset>
                  </wp:positionH>
                  <wp:positionV relativeFrom="paragraph">
                    <wp:posOffset>37362</wp:posOffset>
                  </wp:positionV>
                  <wp:extent cx="1788616" cy="2483892"/>
                  <wp:effectExtent l="0" t="0" r="2540" b="0"/>
                  <wp:wrapTight wrapText="bothSides">
                    <wp:wrapPolygon edited="0">
                      <wp:start x="0" y="0"/>
                      <wp:lineTo x="0" y="21374"/>
                      <wp:lineTo x="21401" y="21374"/>
                      <wp:lineTo x="2140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164" cy="248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0" w:type="dxa"/>
            <w:gridSpan w:val="2"/>
          </w:tcPr>
          <w:p w14:paraId="65A06C33" w14:textId="60387B25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noProof/>
                <w:sz w:val="24"/>
                <w:szCs w:val="24"/>
              </w:rPr>
              <w:t xml:space="preserve"> </w:t>
            </w:r>
            <w:r w:rsidR="00B75D8C">
              <w:rPr>
                <w:noProof/>
              </w:rPr>
              <w:drawing>
                <wp:inline distT="0" distB="0" distL="0" distR="0" wp14:anchorId="1F04FDD5" wp14:editId="5EA916A4">
                  <wp:extent cx="3219450" cy="17360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05" cy="176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3DABC" w14:textId="10FB06AE" w:rsidR="00346DF8" w:rsidRPr="000B28D5" w:rsidRDefault="00B56582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CA8A57" wp14:editId="5F5A10C0">
                  <wp:extent cx="2324100" cy="14554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944" cy="146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DF8" w:rsidRPr="000B28D5" w14:paraId="41E6B6D9" w14:textId="77777777" w:rsidTr="00346DF8">
        <w:tc>
          <w:tcPr>
            <w:tcW w:w="8955" w:type="dxa"/>
            <w:gridSpan w:val="2"/>
          </w:tcPr>
          <w:p w14:paraId="43ADF772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  <w:tc>
          <w:tcPr>
            <w:tcW w:w="7630" w:type="dxa"/>
            <w:gridSpan w:val="2"/>
          </w:tcPr>
          <w:p w14:paraId="03FAA709" w14:textId="5ED11FA1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</w:tr>
      <w:tr w:rsidR="00346DF8" w:rsidRPr="000B28D5" w14:paraId="4CEB31F3" w14:textId="77777777" w:rsidTr="00346DF8">
        <w:tc>
          <w:tcPr>
            <w:tcW w:w="2391" w:type="dxa"/>
          </w:tcPr>
          <w:p w14:paraId="4B016D9C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Digit/numerals</w:t>
            </w:r>
          </w:p>
        </w:tc>
        <w:tc>
          <w:tcPr>
            <w:tcW w:w="6564" w:type="dxa"/>
          </w:tcPr>
          <w:p w14:paraId="10D6DE27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A single number to represent values in mathematics</w:t>
            </w:r>
          </w:p>
        </w:tc>
        <w:tc>
          <w:tcPr>
            <w:tcW w:w="1526" w:type="dxa"/>
            <w:vMerge w:val="restart"/>
          </w:tcPr>
          <w:p w14:paraId="1E1547E6" w14:textId="6204D4F0" w:rsidR="00346DF8" w:rsidRPr="000B28D5" w:rsidRDefault="00055AD9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Regroup</w:t>
            </w:r>
          </w:p>
        </w:tc>
        <w:tc>
          <w:tcPr>
            <w:tcW w:w="6104" w:type="dxa"/>
            <w:vMerge w:val="restart"/>
          </w:tcPr>
          <w:p w14:paraId="31741234" w14:textId="152B3F93" w:rsidR="00346DF8" w:rsidRPr="000B28D5" w:rsidRDefault="00777374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52986E" wp14:editId="461DDDE3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-890270</wp:posOffset>
                      </wp:positionV>
                      <wp:extent cx="1983740" cy="590550"/>
                      <wp:effectExtent l="0" t="0" r="1651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374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763CBC" w14:textId="7D7387B5" w:rsidR="00346DF8" w:rsidRPr="00B56582" w:rsidRDefault="00346DF8" w:rsidP="00346DF8">
                                  <w:pPr>
                                    <w:spacing w:after="0"/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</w:pPr>
                                  <w:r w:rsidRPr="00B56582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  <w:t xml:space="preserve">Year 3, Term 1 Knowledge Organiser for Place Value and </w:t>
                                  </w:r>
                                  <w:r w:rsidR="00586FA8" w:rsidRPr="00B56582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  <w:t>Addition (mental methods)</w:t>
                                  </w:r>
                                  <w:r w:rsidRPr="00B56582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75B29C7E" w14:textId="77777777" w:rsidR="00346DF8" w:rsidRPr="00B56582" w:rsidRDefault="00346D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298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23.2pt;margin-top:-70.1pt;width:156.2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" fillcolor="white [3201]" strokeweight=".5pt">
                      <v:textbox>
                        <w:txbxContent>
                          <w:p w14:paraId="00763CBC" w14:textId="7D7387B5" w:rsidR="00346DF8" w:rsidRPr="00B56582" w:rsidRDefault="00346DF8" w:rsidP="00346DF8">
                            <w:pPr>
                              <w:spacing w:after="0"/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B56582"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 xml:space="preserve">Year 3, Term 1 Knowledge Organiser for Place Value and </w:t>
                            </w:r>
                            <w:r w:rsidR="00586FA8" w:rsidRPr="00B56582"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>Addition (mental methods)</w:t>
                            </w:r>
                            <w:r w:rsidRPr="00B56582"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14:paraId="75B29C7E" w14:textId="77777777" w:rsidR="00346DF8" w:rsidRPr="00B56582" w:rsidRDefault="00346D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921">
              <w:rPr>
                <w:rFonts w:ascii="Letter-join Basic 2" w:hAnsi="Letter-join Basic 2"/>
                <w:sz w:val="24"/>
                <w:szCs w:val="24"/>
              </w:rPr>
              <w:t>Where groups of 10 are moved to a different place value while performing addition or subtraction.</w:t>
            </w:r>
          </w:p>
        </w:tc>
      </w:tr>
      <w:tr w:rsidR="00346DF8" w:rsidRPr="000B28D5" w14:paraId="30AEC91B" w14:textId="77777777" w:rsidTr="00346DF8">
        <w:tc>
          <w:tcPr>
            <w:tcW w:w="2391" w:type="dxa"/>
          </w:tcPr>
          <w:p w14:paraId="75E8280B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zero</w:t>
            </w:r>
          </w:p>
        </w:tc>
        <w:tc>
          <w:tcPr>
            <w:tcW w:w="6564" w:type="dxa"/>
          </w:tcPr>
          <w:p w14:paraId="665515FF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Holds a place in a number or represents nothing.</w:t>
            </w:r>
          </w:p>
        </w:tc>
        <w:tc>
          <w:tcPr>
            <w:tcW w:w="1526" w:type="dxa"/>
            <w:vMerge/>
          </w:tcPr>
          <w:p w14:paraId="6939B5F8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104" w:type="dxa"/>
            <w:vMerge/>
          </w:tcPr>
          <w:p w14:paraId="6606DF3B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346DF8" w:rsidRPr="000B28D5" w14:paraId="281CE9CD" w14:textId="77777777" w:rsidTr="00346DF8">
        <w:trPr>
          <w:trHeight w:val="64"/>
        </w:trPr>
        <w:tc>
          <w:tcPr>
            <w:tcW w:w="2391" w:type="dxa"/>
          </w:tcPr>
          <w:p w14:paraId="3C65CF26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ones </w:t>
            </w:r>
          </w:p>
        </w:tc>
        <w:tc>
          <w:tcPr>
            <w:tcW w:w="6564" w:type="dxa"/>
          </w:tcPr>
          <w:p w14:paraId="28C8C371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1-digit number = 1 - 9</w:t>
            </w:r>
          </w:p>
        </w:tc>
        <w:tc>
          <w:tcPr>
            <w:tcW w:w="1526" w:type="dxa"/>
            <w:vMerge/>
          </w:tcPr>
          <w:p w14:paraId="38FE8956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104" w:type="dxa"/>
            <w:vMerge/>
          </w:tcPr>
          <w:p w14:paraId="17E7866E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346DF8" w:rsidRPr="000B28D5" w14:paraId="2B49290A" w14:textId="77777777" w:rsidTr="00346DF8">
        <w:tc>
          <w:tcPr>
            <w:tcW w:w="2391" w:type="dxa"/>
          </w:tcPr>
          <w:p w14:paraId="78422E04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tens</w:t>
            </w:r>
          </w:p>
        </w:tc>
        <w:tc>
          <w:tcPr>
            <w:tcW w:w="6564" w:type="dxa"/>
          </w:tcPr>
          <w:p w14:paraId="1DEC59C6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2-digit numbers = 10 - 99</w:t>
            </w:r>
          </w:p>
        </w:tc>
        <w:tc>
          <w:tcPr>
            <w:tcW w:w="1526" w:type="dxa"/>
            <w:vMerge w:val="restart"/>
          </w:tcPr>
          <w:p w14:paraId="0F3CC066" w14:textId="233CC25B" w:rsidR="00346DF8" w:rsidRPr="000B28D5" w:rsidRDefault="00055AD9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Total</w:t>
            </w:r>
          </w:p>
        </w:tc>
        <w:tc>
          <w:tcPr>
            <w:tcW w:w="6104" w:type="dxa"/>
            <w:vMerge w:val="restart"/>
          </w:tcPr>
          <w:p w14:paraId="28ADB6C3" w14:textId="453FB503" w:rsidR="00346DF8" w:rsidRPr="000B28D5" w:rsidRDefault="00A10A45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whole or complete amount.</w:t>
            </w:r>
          </w:p>
        </w:tc>
      </w:tr>
      <w:tr w:rsidR="00346DF8" w:rsidRPr="000B28D5" w14:paraId="1B6325A3" w14:textId="77777777" w:rsidTr="00346DF8">
        <w:trPr>
          <w:trHeight w:val="307"/>
        </w:trPr>
        <w:tc>
          <w:tcPr>
            <w:tcW w:w="2391" w:type="dxa"/>
            <w:vMerge w:val="restart"/>
          </w:tcPr>
          <w:p w14:paraId="30B82213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hundreds</w:t>
            </w:r>
          </w:p>
        </w:tc>
        <w:tc>
          <w:tcPr>
            <w:tcW w:w="6564" w:type="dxa"/>
            <w:vMerge w:val="restart"/>
          </w:tcPr>
          <w:p w14:paraId="23000AA5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3-digit numbers = 100 – 999</w:t>
            </w:r>
          </w:p>
        </w:tc>
        <w:tc>
          <w:tcPr>
            <w:tcW w:w="1526" w:type="dxa"/>
            <w:vMerge/>
          </w:tcPr>
          <w:p w14:paraId="53A52A51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104" w:type="dxa"/>
            <w:vMerge/>
          </w:tcPr>
          <w:p w14:paraId="02553F1E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346DF8" w:rsidRPr="000B28D5" w14:paraId="363C23D4" w14:textId="77777777" w:rsidTr="00346DF8">
        <w:trPr>
          <w:trHeight w:val="293"/>
        </w:trPr>
        <w:tc>
          <w:tcPr>
            <w:tcW w:w="2391" w:type="dxa"/>
            <w:vMerge/>
          </w:tcPr>
          <w:p w14:paraId="45A7997C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564" w:type="dxa"/>
            <w:vMerge/>
          </w:tcPr>
          <w:p w14:paraId="49B80E87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35121AC6" w14:textId="4920A7DC" w:rsidR="00346DF8" w:rsidRPr="000B28D5" w:rsidRDefault="00055AD9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Plus</w:t>
            </w:r>
          </w:p>
        </w:tc>
        <w:tc>
          <w:tcPr>
            <w:tcW w:w="6104" w:type="dxa"/>
            <w:vMerge w:val="restart"/>
          </w:tcPr>
          <w:p w14:paraId="1299ED95" w14:textId="11D92B80" w:rsidR="00346DF8" w:rsidRPr="000B28D5" w:rsidRDefault="00A10A45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operation of addition.</w:t>
            </w:r>
          </w:p>
        </w:tc>
      </w:tr>
      <w:tr w:rsidR="00346DF8" w:rsidRPr="000B28D5" w14:paraId="687F357A" w14:textId="77777777" w:rsidTr="00346DF8">
        <w:tc>
          <w:tcPr>
            <w:tcW w:w="2391" w:type="dxa"/>
          </w:tcPr>
          <w:p w14:paraId="3C37466C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value</w:t>
            </w:r>
          </w:p>
        </w:tc>
        <w:tc>
          <w:tcPr>
            <w:tcW w:w="6564" w:type="dxa"/>
          </w:tcPr>
          <w:p w14:paraId="2F955EDF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How much each digit/numeral is representing.</w:t>
            </w:r>
          </w:p>
        </w:tc>
        <w:tc>
          <w:tcPr>
            <w:tcW w:w="1526" w:type="dxa"/>
            <w:vMerge/>
          </w:tcPr>
          <w:p w14:paraId="10656F5A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104" w:type="dxa"/>
            <w:vMerge/>
          </w:tcPr>
          <w:p w14:paraId="1E6D771C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346DF8" w:rsidRPr="000B28D5" w14:paraId="5B2E28B7" w14:textId="77777777" w:rsidTr="00346DF8">
        <w:trPr>
          <w:trHeight w:val="293"/>
        </w:trPr>
        <w:tc>
          <w:tcPr>
            <w:tcW w:w="2391" w:type="dxa"/>
            <w:vMerge w:val="restart"/>
          </w:tcPr>
          <w:p w14:paraId="73336E05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exchange</w:t>
            </w:r>
          </w:p>
        </w:tc>
        <w:tc>
          <w:tcPr>
            <w:tcW w:w="6564" w:type="dxa"/>
            <w:vMerge w:val="restart"/>
          </w:tcPr>
          <w:p w14:paraId="1710BAD1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Changing a larger value number into a smaller value number. For example, 1 ten = 10 </w:t>
            </w:r>
            <w:proofErr w:type="gramStart"/>
            <w:r w:rsidRPr="000B28D5">
              <w:rPr>
                <w:rFonts w:ascii="Letter-join Basic 2" w:hAnsi="Letter-join Basic 2"/>
                <w:sz w:val="24"/>
                <w:szCs w:val="24"/>
              </w:rPr>
              <w:t>ones</w:t>
            </w:r>
            <w:proofErr w:type="gramEnd"/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 so to change 1 ten to get 10 ones is exchanging</w:t>
            </w:r>
          </w:p>
        </w:tc>
        <w:tc>
          <w:tcPr>
            <w:tcW w:w="1526" w:type="dxa"/>
            <w:vMerge/>
          </w:tcPr>
          <w:p w14:paraId="77DBA749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104" w:type="dxa"/>
            <w:vMerge/>
          </w:tcPr>
          <w:p w14:paraId="40AD80AC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346DF8" w:rsidRPr="000B28D5" w14:paraId="5EF41B5D" w14:textId="77777777" w:rsidTr="00346DF8">
        <w:tc>
          <w:tcPr>
            <w:tcW w:w="2391" w:type="dxa"/>
            <w:vMerge/>
          </w:tcPr>
          <w:p w14:paraId="14DCD358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564" w:type="dxa"/>
            <w:vMerge/>
          </w:tcPr>
          <w:p w14:paraId="76A488CB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120CBEF" w14:textId="591F71F4" w:rsidR="00346DF8" w:rsidRPr="000B28D5" w:rsidRDefault="00055AD9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Sum</w:t>
            </w:r>
          </w:p>
        </w:tc>
        <w:tc>
          <w:tcPr>
            <w:tcW w:w="6104" w:type="dxa"/>
          </w:tcPr>
          <w:p w14:paraId="023C50CB" w14:textId="3C745DC0" w:rsidR="00346DF8" w:rsidRPr="000B28D5" w:rsidRDefault="00224533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result of adding 2 or more numbers together.</w:t>
            </w:r>
          </w:p>
        </w:tc>
      </w:tr>
      <w:tr w:rsidR="00346DF8" w:rsidRPr="000B28D5" w14:paraId="570E5229" w14:textId="77777777" w:rsidTr="00346DF8">
        <w:tc>
          <w:tcPr>
            <w:tcW w:w="2391" w:type="dxa"/>
          </w:tcPr>
          <w:p w14:paraId="55CAB1A7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columns</w:t>
            </w:r>
          </w:p>
        </w:tc>
        <w:tc>
          <w:tcPr>
            <w:tcW w:w="6564" w:type="dxa"/>
          </w:tcPr>
          <w:p w14:paraId="5C0E2F9B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Vertical lines to the left and right to separate number values.</w:t>
            </w:r>
          </w:p>
          <w:p w14:paraId="27452247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inline distT="0" distB="0" distL="0" distR="0" wp14:anchorId="566BDFD8" wp14:editId="0377401B">
                  <wp:extent cx="2095500" cy="371475"/>
                  <wp:effectExtent l="0" t="0" r="0" b="9525"/>
                  <wp:docPr id="1750713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3491" name=""/>
                          <pic:cNvPicPr/>
                        </pic:nvPicPr>
                        <pic:blipFill rotWithShape="1">
                          <a:blip r:embed="rId11"/>
                          <a:srcRect l="29033" t="9302"/>
                          <a:stretch/>
                        </pic:blipFill>
                        <pic:spPr bwMode="auto">
                          <a:xfrm>
                            <a:off x="0" y="0"/>
                            <a:ext cx="20955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vMerge w:val="restart"/>
          </w:tcPr>
          <w:p w14:paraId="2240D6E3" w14:textId="4CE0F3E2" w:rsidR="00346DF8" w:rsidRPr="000B28D5" w:rsidRDefault="00055AD9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Addend</w:t>
            </w:r>
          </w:p>
        </w:tc>
        <w:tc>
          <w:tcPr>
            <w:tcW w:w="6104" w:type="dxa"/>
            <w:vMerge w:val="restart"/>
          </w:tcPr>
          <w:p w14:paraId="2C8074D1" w14:textId="3A58BEF4" w:rsidR="00346DF8" w:rsidRPr="000B28D5" w:rsidRDefault="00224533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Any number that’s added to another.</w:t>
            </w:r>
          </w:p>
        </w:tc>
      </w:tr>
      <w:tr w:rsidR="00346DF8" w:rsidRPr="000B28D5" w14:paraId="00301A78" w14:textId="77777777" w:rsidTr="00346DF8">
        <w:trPr>
          <w:trHeight w:val="64"/>
        </w:trPr>
        <w:tc>
          <w:tcPr>
            <w:tcW w:w="2391" w:type="dxa"/>
          </w:tcPr>
          <w:p w14:paraId="5B72DFBC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position </w:t>
            </w:r>
          </w:p>
        </w:tc>
        <w:tc>
          <w:tcPr>
            <w:tcW w:w="6564" w:type="dxa"/>
          </w:tcPr>
          <w:p w14:paraId="60FE1E44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Where a number is placed on a number line.</w:t>
            </w:r>
          </w:p>
        </w:tc>
        <w:tc>
          <w:tcPr>
            <w:tcW w:w="1526" w:type="dxa"/>
            <w:vMerge/>
          </w:tcPr>
          <w:p w14:paraId="0FDBF0EC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104" w:type="dxa"/>
            <w:vMerge/>
          </w:tcPr>
          <w:p w14:paraId="03B63586" w14:textId="77777777" w:rsidR="00346DF8" w:rsidRPr="000B28D5" w:rsidRDefault="00346DF8" w:rsidP="00346DF8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055AD9" w:rsidRPr="000B28D5" w14:paraId="3AD3996F" w14:textId="77777777" w:rsidTr="00346DF8">
        <w:trPr>
          <w:gridAfter w:val="2"/>
          <w:wAfter w:w="7630" w:type="dxa"/>
          <w:trHeight w:val="70"/>
        </w:trPr>
        <w:tc>
          <w:tcPr>
            <w:tcW w:w="2391" w:type="dxa"/>
          </w:tcPr>
          <w:p w14:paraId="50741754" w14:textId="77777777" w:rsidR="00055AD9" w:rsidRPr="000B28D5" w:rsidRDefault="00055AD9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more</w:t>
            </w:r>
          </w:p>
        </w:tc>
        <w:tc>
          <w:tcPr>
            <w:tcW w:w="6564" w:type="dxa"/>
          </w:tcPr>
          <w:p w14:paraId="10AFD207" w14:textId="77777777" w:rsidR="00055AD9" w:rsidRPr="000B28D5" w:rsidRDefault="00055AD9" w:rsidP="00346DF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A number gets bigger in value; 8   10   12   14</w:t>
            </w:r>
          </w:p>
        </w:tc>
      </w:tr>
      <w:tr w:rsidR="00055AD9" w14:paraId="3BDF05E6" w14:textId="77777777" w:rsidTr="00346DF8">
        <w:trPr>
          <w:gridAfter w:val="2"/>
          <w:wAfter w:w="7630" w:type="dxa"/>
        </w:trPr>
        <w:tc>
          <w:tcPr>
            <w:tcW w:w="2391" w:type="dxa"/>
          </w:tcPr>
          <w:p w14:paraId="62B1F7C3" w14:textId="77777777" w:rsidR="00055AD9" w:rsidRPr="000B28D5" w:rsidRDefault="00055AD9" w:rsidP="00346DF8">
            <w:pPr>
              <w:rPr>
                <w:rFonts w:ascii="Letter-join Basic 2" w:hAnsi="Letter-join Basic 2"/>
              </w:rPr>
            </w:pPr>
            <w:r w:rsidRPr="000B28D5">
              <w:rPr>
                <w:rFonts w:ascii="Letter-join Basic 2" w:hAnsi="Letter-join Basic 2"/>
              </w:rPr>
              <w:t>less</w:t>
            </w:r>
          </w:p>
        </w:tc>
        <w:tc>
          <w:tcPr>
            <w:tcW w:w="6564" w:type="dxa"/>
          </w:tcPr>
          <w:p w14:paraId="607AD5C5" w14:textId="77777777" w:rsidR="00055AD9" w:rsidRPr="000B28D5" w:rsidRDefault="00055AD9" w:rsidP="00346DF8">
            <w:pPr>
              <w:rPr>
                <w:rFonts w:ascii="Letter-join Basic 2" w:hAnsi="Letter-join Basic 2"/>
              </w:rPr>
            </w:pPr>
            <w:r w:rsidRPr="000B28D5">
              <w:rPr>
                <w:rFonts w:ascii="Letter-join Basic 2" w:hAnsi="Letter-join Basic 2"/>
              </w:rPr>
              <w:t>A number gets smaller in value; 12   10   8   6</w:t>
            </w:r>
          </w:p>
        </w:tc>
      </w:tr>
    </w:tbl>
    <w:p w14:paraId="01C6A59A" w14:textId="77777777" w:rsidR="00B83167" w:rsidRDefault="00B83167" w:rsidP="00B83167">
      <w:pPr>
        <w:spacing w:after="0"/>
      </w:pPr>
    </w:p>
    <w:sectPr w:rsidR="00B83167" w:rsidSect="00B831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67"/>
    <w:rsid w:val="00055AD9"/>
    <w:rsid w:val="000B28D5"/>
    <w:rsid w:val="00100922"/>
    <w:rsid w:val="00224533"/>
    <w:rsid w:val="00346DF8"/>
    <w:rsid w:val="00490928"/>
    <w:rsid w:val="00586FA8"/>
    <w:rsid w:val="005C7EC0"/>
    <w:rsid w:val="00777374"/>
    <w:rsid w:val="008403A3"/>
    <w:rsid w:val="008905A3"/>
    <w:rsid w:val="00A10A45"/>
    <w:rsid w:val="00A40753"/>
    <w:rsid w:val="00AA0B8B"/>
    <w:rsid w:val="00AD74BD"/>
    <w:rsid w:val="00B56582"/>
    <w:rsid w:val="00B75D8C"/>
    <w:rsid w:val="00B83167"/>
    <w:rsid w:val="00D611D5"/>
    <w:rsid w:val="00EE1921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C48C"/>
  <w15:chartTrackingRefBased/>
  <w15:docId w15:val="{98A5121A-9E77-42A6-B622-43AB9F3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59D5F-E222-4425-96C9-31FAF98BD798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6092968E-B15C-43AC-8EEB-D504141F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30321-99F7-429E-8477-7B365408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Brown</dc:creator>
  <cp:keywords/>
  <dc:description/>
  <cp:lastModifiedBy>Tamzin Gosling</cp:lastModifiedBy>
  <cp:revision>15</cp:revision>
  <dcterms:created xsi:type="dcterms:W3CDTF">2023-09-03T17:53:00Z</dcterms:created>
  <dcterms:modified xsi:type="dcterms:W3CDTF">2024-09-03T07:19:00Z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19505300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