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00" w:tblpY="-28"/>
        <w:tblW w:w="22392" w:type="dxa"/>
        <w:tblLook w:val="04A0" w:firstRow="1" w:lastRow="0" w:firstColumn="1" w:lastColumn="0" w:noHBand="0" w:noVBand="1"/>
      </w:tblPr>
      <w:tblGrid>
        <w:gridCol w:w="2387"/>
        <w:gridCol w:w="8098"/>
        <w:gridCol w:w="2410"/>
        <w:gridCol w:w="9497"/>
      </w:tblGrid>
      <w:tr w:rsidR="009073B4" w:rsidRPr="000B28D5" w14:paraId="7FC86328" w14:textId="320EC7E5" w:rsidTr="00882326">
        <w:tc>
          <w:tcPr>
            <w:tcW w:w="10485" w:type="dxa"/>
            <w:gridSpan w:val="2"/>
          </w:tcPr>
          <w:p w14:paraId="5226EA52" w14:textId="77777777" w:rsidR="009073B4" w:rsidRPr="000B28D5" w:rsidRDefault="009073B4" w:rsidP="00882326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Subtraction (Mental Strategies)</w:t>
            </w:r>
          </w:p>
        </w:tc>
        <w:tc>
          <w:tcPr>
            <w:tcW w:w="11907" w:type="dxa"/>
            <w:gridSpan w:val="2"/>
          </w:tcPr>
          <w:p w14:paraId="3597D408" w14:textId="07F44F94" w:rsidR="009073B4" w:rsidRDefault="009073B4" w:rsidP="00882326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Multiplication (Tables)</w:t>
            </w:r>
          </w:p>
        </w:tc>
      </w:tr>
      <w:tr w:rsidR="009073B4" w:rsidRPr="000B28D5" w14:paraId="67B1AE02" w14:textId="00F4EE71" w:rsidTr="00882326">
        <w:tc>
          <w:tcPr>
            <w:tcW w:w="10485" w:type="dxa"/>
            <w:gridSpan w:val="2"/>
          </w:tcPr>
          <w:p w14:paraId="4590F549" w14:textId="77777777" w:rsidR="009073B4" w:rsidRPr="000B28D5" w:rsidRDefault="009073B4" w:rsidP="00882326">
            <w:pPr>
              <w:rPr>
                <w:rFonts w:ascii="Letter-join Basic 2" w:hAnsi="Letter-join Basic 2"/>
                <w:b/>
                <w:bCs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  <w:tc>
          <w:tcPr>
            <w:tcW w:w="11907" w:type="dxa"/>
            <w:gridSpan w:val="2"/>
          </w:tcPr>
          <w:p w14:paraId="35FF00D3" w14:textId="3E49EED2" w:rsidR="009073B4" w:rsidRPr="000B28D5" w:rsidRDefault="009073B4" w:rsidP="00882326">
            <w:pPr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</w:p>
        </w:tc>
      </w:tr>
      <w:tr w:rsidR="009073B4" w:rsidRPr="000B28D5" w14:paraId="1F398996" w14:textId="675C828F" w:rsidTr="00882326">
        <w:tc>
          <w:tcPr>
            <w:tcW w:w="10485" w:type="dxa"/>
            <w:gridSpan w:val="2"/>
          </w:tcPr>
          <w:p w14:paraId="62ADD3E6" w14:textId="77777777" w:rsidR="009073B4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1F4CDD" wp14:editId="459BA01C">
                      <wp:simplePos x="0" y="0"/>
                      <wp:positionH relativeFrom="column">
                        <wp:posOffset>3811616</wp:posOffset>
                      </wp:positionH>
                      <wp:positionV relativeFrom="paragraph">
                        <wp:posOffset>95225</wp:posOffset>
                      </wp:positionV>
                      <wp:extent cx="2458193" cy="1163568"/>
                      <wp:effectExtent l="0" t="0" r="18415" b="177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193" cy="11635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8A5C01" w14:textId="77777777" w:rsidR="009073B4" w:rsidRPr="00812B6D" w:rsidRDefault="009073B4" w:rsidP="00676FBD">
                                  <w:pPr>
                                    <w:spacing w:after="0"/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</w:pPr>
                                  <w:r w:rsidRPr="00812B6D">
                                    <w:rPr>
                                      <w:rFonts w:ascii="Letter-join Basic 2" w:hAnsi="Letter-join Basic 2"/>
                                      <w:b/>
                                      <w:bCs/>
                                      <w:sz w:val="26"/>
                                      <w:u w:val="single"/>
                                    </w:rPr>
                                    <w:t>Year 3, Term 2 Knowledge Organiser for Subtraction (Mental Methods), Multiplication tables and Geometry (Properties of Shape)</w:t>
                                  </w:r>
                                </w:p>
                                <w:p w14:paraId="6EF89988" w14:textId="77777777" w:rsidR="009073B4" w:rsidRPr="00812B6D" w:rsidRDefault="009073B4" w:rsidP="00676F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F4C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00.15pt;margin-top:7.5pt;width:193.55pt;height:9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" fillcolor="white [3201]" strokeweight=".5pt">
                      <v:textbox>
                        <w:txbxContent>
                          <w:p w14:paraId="788A5C01" w14:textId="77777777" w:rsidR="009073B4" w:rsidRPr="00812B6D" w:rsidRDefault="009073B4" w:rsidP="00676FBD">
                            <w:pPr>
                              <w:spacing w:after="0"/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</w:pPr>
                            <w:r w:rsidRPr="00812B6D">
                              <w:rPr>
                                <w:rFonts w:ascii="Letter-join Basic 2" w:hAnsi="Letter-join Basic 2"/>
                                <w:b/>
                                <w:bCs/>
                                <w:sz w:val="26"/>
                                <w:u w:val="single"/>
                              </w:rPr>
                              <w:t>Year 3, Term 2 Knowledge Organiser for Subtraction (Mental Methods), Multiplication tables and Geometry (Properties of Shape)</w:t>
                            </w:r>
                          </w:p>
                          <w:p w14:paraId="6EF89988" w14:textId="77777777" w:rsidR="009073B4" w:rsidRPr="00812B6D" w:rsidRDefault="009073B4" w:rsidP="00676F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0A49F82" wp14:editId="4687EA82">
                  <wp:extent cx="3633850" cy="169995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60" cy="171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3C647A" wp14:editId="12E78D2A">
                  <wp:extent cx="3693226" cy="1902571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618" cy="191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AD54B" w14:textId="77777777" w:rsidR="009073B4" w:rsidRDefault="009073B4" w:rsidP="00882326">
            <w:pP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etter-join Basic 2" w:hAnsi="Letter-join Basic 2"/>
                <w:b/>
                <w:bCs/>
                <w:sz w:val="24"/>
                <w:szCs w:val="24"/>
                <w:u w:val="single"/>
              </w:rPr>
              <w:t>Geometry (Properties of Shapes)</w:t>
            </w:r>
          </w:p>
          <w:p w14:paraId="266D70F3" w14:textId="72A532C5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Manipulatives and strategies</w:t>
            </w:r>
            <w:r>
              <w:rPr>
                <w:noProof/>
              </w:rPr>
              <w:drawing>
                <wp:inline distT="0" distB="0" distL="0" distR="0" wp14:anchorId="4699A62E" wp14:editId="0F88FADF">
                  <wp:extent cx="5154771" cy="1258784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405" cy="127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2"/>
          </w:tcPr>
          <w:p w14:paraId="5CA9B8B4" w14:textId="63AC711C" w:rsidR="009073B4" w:rsidRDefault="009073B4" w:rsidP="00882326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  <w:r w:rsidRPr="00812B6D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 wp14:anchorId="0036254C" wp14:editId="66045801">
                  <wp:simplePos x="0" y="0"/>
                  <wp:positionH relativeFrom="column">
                    <wp:posOffset>2852602</wp:posOffset>
                  </wp:positionH>
                  <wp:positionV relativeFrom="paragraph">
                    <wp:posOffset>25887</wp:posOffset>
                  </wp:positionV>
                  <wp:extent cx="2885440" cy="2046976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40" cy="204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12B6D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41BA4188" wp14:editId="7ADDCE9B">
                  <wp:simplePos x="0" y="0"/>
                  <wp:positionH relativeFrom="column">
                    <wp:posOffset>-41341</wp:posOffset>
                  </wp:positionH>
                  <wp:positionV relativeFrom="paragraph">
                    <wp:posOffset>100371</wp:posOffset>
                  </wp:positionV>
                  <wp:extent cx="2885704" cy="1917686"/>
                  <wp:effectExtent l="0" t="0" r="0" b="698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704" cy="1917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71572A" w14:textId="57873A7F" w:rsidR="009073B4" w:rsidRDefault="009073B4" w:rsidP="00882326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</w:p>
          <w:p w14:paraId="5616839C" w14:textId="1E273207" w:rsidR="009073B4" w:rsidRDefault="009073B4" w:rsidP="00882326">
            <w:pPr>
              <w:rPr>
                <w:rFonts w:ascii="Letter-join Basic 2" w:hAnsi="Letter-join Basic 2"/>
                <w:noProof/>
                <w:sz w:val="24"/>
                <w:szCs w:val="24"/>
              </w:rPr>
            </w:pPr>
            <w:r w:rsidRPr="00812B6D">
              <w:rPr>
                <w:rFonts w:ascii="Letter-join Basic 2" w:hAnsi="Letter-join Basic 2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4481AC01" wp14:editId="022BF626">
                  <wp:simplePos x="0" y="0"/>
                  <wp:positionH relativeFrom="column">
                    <wp:posOffset>3192</wp:posOffset>
                  </wp:positionH>
                  <wp:positionV relativeFrom="paragraph">
                    <wp:posOffset>1663378</wp:posOffset>
                  </wp:positionV>
                  <wp:extent cx="2885440" cy="2033239"/>
                  <wp:effectExtent l="0" t="0" r="0" b="571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40" cy="203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73B4" w:rsidRPr="000B28D5" w14:paraId="4C978266" w14:textId="1E8FBD45" w:rsidTr="00882326">
        <w:tc>
          <w:tcPr>
            <w:tcW w:w="10485" w:type="dxa"/>
            <w:gridSpan w:val="2"/>
          </w:tcPr>
          <w:p w14:paraId="3F443CB9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  <w:tc>
          <w:tcPr>
            <w:tcW w:w="11907" w:type="dxa"/>
            <w:gridSpan w:val="2"/>
          </w:tcPr>
          <w:p w14:paraId="48CE0453" w14:textId="6C05571F" w:rsidR="009073B4" w:rsidRPr="000B28D5" w:rsidRDefault="009073B4" w:rsidP="00882326">
            <w:pPr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b/>
                <w:bCs/>
                <w:color w:val="FF0000"/>
                <w:sz w:val="24"/>
                <w:szCs w:val="24"/>
              </w:rPr>
              <w:t>Vocabulary and meanings</w:t>
            </w:r>
          </w:p>
        </w:tc>
      </w:tr>
      <w:tr w:rsidR="009073B4" w:rsidRPr="000B28D5" w14:paraId="503F3C7F" w14:textId="0B99ACEA" w:rsidTr="00882326">
        <w:tc>
          <w:tcPr>
            <w:tcW w:w="2387" w:type="dxa"/>
          </w:tcPr>
          <w:p w14:paraId="6B725181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Digit/numerals</w:t>
            </w:r>
          </w:p>
        </w:tc>
        <w:tc>
          <w:tcPr>
            <w:tcW w:w="8098" w:type="dxa"/>
          </w:tcPr>
          <w:p w14:paraId="1BADA286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A single number to represent values in mathematics</w:t>
            </w:r>
          </w:p>
        </w:tc>
        <w:tc>
          <w:tcPr>
            <w:tcW w:w="2410" w:type="dxa"/>
          </w:tcPr>
          <w:p w14:paraId="0F956140" w14:textId="3799F896" w:rsidR="009073B4" w:rsidRPr="000B28D5" w:rsidRDefault="000D566C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even</w:t>
            </w:r>
          </w:p>
        </w:tc>
        <w:tc>
          <w:tcPr>
            <w:tcW w:w="9497" w:type="dxa"/>
          </w:tcPr>
          <w:p w14:paraId="7C5DD31C" w14:textId="1A4B47ED" w:rsidR="009073B4" w:rsidRPr="000B28D5" w:rsidRDefault="00FF3235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number that can be divided into two equal groups.</w:t>
            </w:r>
          </w:p>
        </w:tc>
      </w:tr>
      <w:tr w:rsidR="009073B4" w:rsidRPr="000B28D5" w14:paraId="0F1F1FE4" w14:textId="0EB71A1E" w:rsidTr="00882326">
        <w:tc>
          <w:tcPr>
            <w:tcW w:w="2387" w:type="dxa"/>
          </w:tcPr>
          <w:p w14:paraId="2500C761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zero</w:t>
            </w:r>
          </w:p>
        </w:tc>
        <w:tc>
          <w:tcPr>
            <w:tcW w:w="8098" w:type="dxa"/>
          </w:tcPr>
          <w:p w14:paraId="29ED95A7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Holds a place in a number or represents nothing.</w:t>
            </w:r>
          </w:p>
        </w:tc>
        <w:tc>
          <w:tcPr>
            <w:tcW w:w="2410" w:type="dxa"/>
          </w:tcPr>
          <w:p w14:paraId="50F24620" w14:textId="0EE78723" w:rsidR="009073B4" w:rsidRPr="000B28D5" w:rsidRDefault="000D566C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divisible</w:t>
            </w:r>
          </w:p>
        </w:tc>
        <w:tc>
          <w:tcPr>
            <w:tcW w:w="9497" w:type="dxa"/>
          </w:tcPr>
          <w:p w14:paraId="205ACDDA" w14:textId="50004FF2" w:rsidR="009073B4" w:rsidRPr="000B28D5" w:rsidRDefault="00943D65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When one number can be divi</w:t>
            </w:r>
            <w:r w:rsidR="00067318">
              <w:rPr>
                <w:rFonts w:ascii="Letter-join Basic 2" w:hAnsi="Letter-join Basic 2"/>
                <w:sz w:val="24"/>
                <w:szCs w:val="24"/>
              </w:rPr>
              <w:t>ded by another.</w:t>
            </w:r>
          </w:p>
        </w:tc>
      </w:tr>
      <w:tr w:rsidR="009073B4" w:rsidRPr="000B28D5" w14:paraId="42105CC8" w14:textId="7E03842F" w:rsidTr="00882326">
        <w:trPr>
          <w:trHeight w:val="64"/>
        </w:trPr>
        <w:tc>
          <w:tcPr>
            <w:tcW w:w="2387" w:type="dxa"/>
          </w:tcPr>
          <w:p w14:paraId="381736BC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 xml:space="preserve">ones </w:t>
            </w:r>
          </w:p>
        </w:tc>
        <w:tc>
          <w:tcPr>
            <w:tcW w:w="8098" w:type="dxa"/>
          </w:tcPr>
          <w:p w14:paraId="6D9B9A05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1-digit number = 1 - 9</w:t>
            </w:r>
          </w:p>
        </w:tc>
        <w:tc>
          <w:tcPr>
            <w:tcW w:w="2410" w:type="dxa"/>
          </w:tcPr>
          <w:p w14:paraId="02FAF912" w14:textId="28B2903A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horizontal</w:t>
            </w:r>
          </w:p>
        </w:tc>
        <w:tc>
          <w:tcPr>
            <w:tcW w:w="9497" w:type="dxa"/>
          </w:tcPr>
          <w:p w14:paraId="019FAA47" w14:textId="3E596670" w:rsidR="009073B4" w:rsidRPr="000B28D5" w:rsidRDefault="0067464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line that runs from side to side (left to right, or right to left).</w:t>
            </w:r>
          </w:p>
        </w:tc>
      </w:tr>
      <w:tr w:rsidR="009073B4" w:rsidRPr="000B28D5" w14:paraId="1EAFF7C2" w14:textId="31218522" w:rsidTr="00882326">
        <w:tc>
          <w:tcPr>
            <w:tcW w:w="2387" w:type="dxa"/>
          </w:tcPr>
          <w:p w14:paraId="08C43B5A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tens</w:t>
            </w:r>
          </w:p>
        </w:tc>
        <w:tc>
          <w:tcPr>
            <w:tcW w:w="8098" w:type="dxa"/>
          </w:tcPr>
          <w:p w14:paraId="6B25A53D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2-digit numbers = 10 - 99</w:t>
            </w:r>
          </w:p>
        </w:tc>
        <w:tc>
          <w:tcPr>
            <w:tcW w:w="2410" w:type="dxa"/>
          </w:tcPr>
          <w:p w14:paraId="4B059C63" w14:textId="584AA4A2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vertical</w:t>
            </w:r>
          </w:p>
        </w:tc>
        <w:tc>
          <w:tcPr>
            <w:tcW w:w="9497" w:type="dxa"/>
          </w:tcPr>
          <w:p w14:paraId="392D7094" w14:textId="1FAE27B5" w:rsidR="009073B4" w:rsidRPr="000B28D5" w:rsidRDefault="0067464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line that runs from top to bottom (straight down, or straight up).</w:t>
            </w:r>
          </w:p>
        </w:tc>
      </w:tr>
      <w:tr w:rsidR="009073B4" w:rsidRPr="000B28D5" w14:paraId="69C954D1" w14:textId="1A990538" w:rsidTr="00882326">
        <w:trPr>
          <w:trHeight w:val="307"/>
        </w:trPr>
        <w:tc>
          <w:tcPr>
            <w:tcW w:w="2387" w:type="dxa"/>
            <w:vMerge w:val="restart"/>
          </w:tcPr>
          <w:p w14:paraId="5FC08466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hundreds</w:t>
            </w:r>
          </w:p>
        </w:tc>
        <w:tc>
          <w:tcPr>
            <w:tcW w:w="8098" w:type="dxa"/>
            <w:vMerge w:val="restart"/>
          </w:tcPr>
          <w:p w14:paraId="77A41C5C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 w:rsidRPr="000B28D5">
              <w:rPr>
                <w:rFonts w:ascii="Letter-join Basic 2" w:hAnsi="Letter-join Basic 2"/>
                <w:sz w:val="24"/>
                <w:szCs w:val="24"/>
              </w:rPr>
              <w:t>3-digit numbers = 100 – 999</w:t>
            </w:r>
          </w:p>
        </w:tc>
        <w:tc>
          <w:tcPr>
            <w:tcW w:w="2410" w:type="dxa"/>
          </w:tcPr>
          <w:p w14:paraId="4D68D1BD" w14:textId="44ADF4FD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perpendicular</w:t>
            </w:r>
          </w:p>
        </w:tc>
        <w:tc>
          <w:tcPr>
            <w:tcW w:w="9497" w:type="dxa"/>
          </w:tcPr>
          <w:p w14:paraId="6D2645E7" w14:textId="12A5C447" w:rsidR="009073B4" w:rsidRPr="000B28D5" w:rsidRDefault="001E23CA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straight line at an angle of 90 degrees.</w:t>
            </w:r>
          </w:p>
        </w:tc>
      </w:tr>
      <w:tr w:rsidR="009073B4" w:rsidRPr="000B28D5" w14:paraId="746D3681" w14:textId="113F2C89" w:rsidTr="00882326">
        <w:trPr>
          <w:trHeight w:val="293"/>
        </w:trPr>
        <w:tc>
          <w:tcPr>
            <w:tcW w:w="2387" w:type="dxa"/>
            <w:vMerge/>
          </w:tcPr>
          <w:p w14:paraId="6BC7D65A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8098" w:type="dxa"/>
            <w:vMerge/>
          </w:tcPr>
          <w:p w14:paraId="6C772145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01B00F" w14:textId="6C58F601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proofErr w:type="spellStart"/>
            <w:r>
              <w:rPr>
                <w:rFonts w:ascii="Letter-join Basic 2" w:hAnsi="Letter-join Basic 2"/>
                <w:sz w:val="24"/>
                <w:szCs w:val="24"/>
              </w:rPr>
              <w:t>equi</w:t>
            </w:r>
            <w:proofErr w:type="spellEnd"/>
            <w:r w:rsidR="009C0DD2">
              <w:rPr>
                <w:rFonts w:ascii="Letter-join Basic 2" w:hAnsi="Letter-join Basic 2"/>
                <w:sz w:val="24"/>
                <w:szCs w:val="24"/>
              </w:rPr>
              <w:t>-distant</w:t>
            </w:r>
          </w:p>
        </w:tc>
        <w:tc>
          <w:tcPr>
            <w:tcW w:w="9497" w:type="dxa"/>
          </w:tcPr>
          <w:p w14:paraId="3F91BFA4" w14:textId="271031E1" w:rsidR="009073B4" w:rsidRPr="000B28D5" w:rsidRDefault="009E22EF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When two things are the same distance apart </w:t>
            </w:r>
            <w:r w:rsidR="004D7285">
              <w:rPr>
                <w:rFonts w:ascii="Letter-join Basic 2" w:hAnsi="Letter-join Basic 2"/>
                <w:sz w:val="24"/>
                <w:szCs w:val="24"/>
              </w:rPr>
              <w:t>from a certain point.</w:t>
            </w:r>
          </w:p>
        </w:tc>
      </w:tr>
      <w:tr w:rsidR="009073B4" w:rsidRPr="000B28D5" w14:paraId="50049D7F" w14:textId="42A3DA73" w:rsidTr="00882326">
        <w:tc>
          <w:tcPr>
            <w:tcW w:w="2387" w:type="dxa"/>
          </w:tcPr>
          <w:p w14:paraId="1CD0F05F" w14:textId="43078AE5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regroup</w:t>
            </w:r>
          </w:p>
        </w:tc>
        <w:tc>
          <w:tcPr>
            <w:tcW w:w="8098" w:type="dxa"/>
          </w:tcPr>
          <w:p w14:paraId="16A22995" w14:textId="7199650C" w:rsidR="009073B4" w:rsidRPr="000B28D5" w:rsidRDefault="005D1B39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Rearranging numbers into groups by place value </w:t>
            </w:r>
            <w:r w:rsidR="00E621FB">
              <w:rPr>
                <w:rFonts w:ascii="Letter-join Basic 2" w:hAnsi="Letter-join Basic 2"/>
                <w:sz w:val="24"/>
                <w:szCs w:val="24"/>
              </w:rPr>
              <w:t>to make it easier to carry out operations.</w:t>
            </w:r>
          </w:p>
        </w:tc>
        <w:tc>
          <w:tcPr>
            <w:tcW w:w="2410" w:type="dxa"/>
          </w:tcPr>
          <w:p w14:paraId="73AD6978" w14:textId="2A2755E4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polygon</w:t>
            </w:r>
          </w:p>
        </w:tc>
        <w:tc>
          <w:tcPr>
            <w:tcW w:w="9497" w:type="dxa"/>
          </w:tcPr>
          <w:p w14:paraId="5F5E7037" w14:textId="7A9B1978" w:rsidR="009073B4" w:rsidRPr="000B28D5" w:rsidRDefault="003A0B0A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A 2-D shape with </w:t>
            </w:r>
            <w:r w:rsidR="00A74734">
              <w:rPr>
                <w:rFonts w:ascii="Letter-join Basic 2" w:hAnsi="Letter-join Basic 2"/>
                <w:sz w:val="24"/>
                <w:szCs w:val="24"/>
              </w:rPr>
              <w:t>sides that are straight and create a fully enclosed space.</w:t>
            </w:r>
          </w:p>
        </w:tc>
      </w:tr>
      <w:tr w:rsidR="009073B4" w:rsidRPr="000B28D5" w14:paraId="656640A8" w14:textId="234291A7" w:rsidTr="00882326">
        <w:trPr>
          <w:trHeight w:val="293"/>
        </w:trPr>
        <w:tc>
          <w:tcPr>
            <w:tcW w:w="2387" w:type="dxa"/>
            <w:vMerge w:val="restart"/>
          </w:tcPr>
          <w:p w14:paraId="5C1AE67B" w14:textId="1F2B4153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total</w:t>
            </w:r>
          </w:p>
        </w:tc>
        <w:tc>
          <w:tcPr>
            <w:tcW w:w="8098" w:type="dxa"/>
            <w:vMerge w:val="restart"/>
          </w:tcPr>
          <w:p w14:paraId="0F08D241" w14:textId="0D7DC1A6" w:rsidR="009073B4" w:rsidRPr="000B28D5" w:rsidRDefault="00E621FB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whole or complete amount.</w:t>
            </w:r>
          </w:p>
        </w:tc>
        <w:tc>
          <w:tcPr>
            <w:tcW w:w="2410" w:type="dxa"/>
          </w:tcPr>
          <w:p w14:paraId="405D64C1" w14:textId="037882AB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polyhedron</w:t>
            </w:r>
          </w:p>
        </w:tc>
        <w:tc>
          <w:tcPr>
            <w:tcW w:w="9497" w:type="dxa"/>
          </w:tcPr>
          <w:p w14:paraId="69700E42" w14:textId="0655F18B" w:rsidR="009073B4" w:rsidRPr="000B28D5" w:rsidRDefault="00A74734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 xml:space="preserve">A 3-D shape with flat polygon faces, </w:t>
            </w:r>
            <w:r w:rsidR="00736487">
              <w:rPr>
                <w:rFonts w:ascii="Letter-join Basic 2" w:hAnsi="Letter-join Basic 2"/>
                <w:sz w:val="24"/>
                <w:szCs w:val="24"/>
              </w:rPr>
              <w:t>sharp corners and straight edges.</w:t>
            </w:r>
          </w:p>
        </w:tc>
      </w:tr>
      <w:tr w:rsidR="009073B4" w:rsidRPr="000B28D5" w14:paraId="39819439" w14:textId="1EFBB5ED" w:rsidTr="00882326">
        <w:trPr>
          <w:trHeight w:val="293"/>
        </w:trPr>
        <w:tc>
          <w:tcPr>
            <w:tcW w:w="2387" w:type="dxa"/>
            <w:vMerge/>
          </w:tcPr>
          <w:p w14:paraId="1ECB6811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8098" w:type="dxa"/>
            <w:vMerge/>
          </w:tcPr>
          <w:p w14:paraId="7C641164" w14:textId="77777777" w:rsidR="009073B4" w:rsidRPr="000B28D5" w:rsidRDefault="009073B4" w:rsidP="00882326">
            <w:pPr>
              <w:rPr>
                <w:rFonts w:ascii="Letter-join Basic 2" w:hAnsi="Letter-join Basic 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2C4D96" w14:textId="574AA024" w:rsidR="009073B4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face</w:t>
            </w:r>
          </w:p>
        </w:tc>
        <w:tc>
          <w:tcPr>
            <w:tcW w:w="9497" w:type="dxa"/>
          </w:tcPr>
          <w:p w14:paraId="6F66E03F" w14:textId="36E4E547" w:rsidR="009073B4" w:rsidRPr="000B28D5" w:rsidRDefault="0073648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Flat or curved surface on a 3D shape.</w:t>
            </w:r>
          </w:p>
        </w:tc>
      </w:tr>
      <w:tr w:rsidR="00B046B7" w:rsidRPr="000B28D5" w14:paraId="458C0F06" w14:textId="1497B0E8" w:rsidTr="00882326">
        <w:tc>
          <w:tcPr>
            <w:tcW w:w="2387" w:type="dxa"/>
          </w:tcPr>
          <w:p w14:paraId="3B201D02" w14:textId="2C2E50F6" w:rsidR="00B046B7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factor</w:t>
            </w:r>
          </w:p>
        </w:tc>
        <w:tc>
          <w:tcPr>
            <w:tcW w:w="8098" w:type="dxa"/>
          </w:tcPr>
          <w:p w14:paraId="261C0BA3" w14:textId="28FAFDE3" w:rsidR="00B046B7" w:rsidRPr="000B28D5" w:rsidRDefault="00030845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number that fits exactly into a given number</w:t>
            </w:r>
            <w:r w:rsidR="005411BB">
              <w:rPr>
                <w:rFonts w:ascii="Letter-join Basic 2" w:hAnsi="Letter-join Basic 2"/>
                <w:sz w:val="24"/>
                <w:szCs w:val="24"/>
              </w:rPr>
              <w:t>, or divides a particular number with no remainder.</w:t>
            </w:r>
          </w:p>
        </w:tc>
        <w:tc>
          <w:tcPr>
            <w:tcW w:w="2410" w:type="dxa"/>
          </w:tcPr>
          <w:p w14:paraId="01417742" w14:textId="77777777" w:rsidR="00B046B7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edge</w:t>
            </w:r>
          </w:p>
        </w:tc>
        <w:tc>
          <w:tcPr>
            <w:tcW w:w="9497" w:type="dxa"/>
          </w:tcPr>
          <w:p w14:paraId="4DB785C9" w14:textId="22A53455" w:rsidR="00B046B7" w:rsidRPr="000B28D5" w:rsidRDefault="00AA2322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Where two faces meet.</w:t>
            </w:r>
          </w:p>
        </w:tc>
      </w:tr>
      <w:tr w:rsidR="00B046B7" w:rsidRPr="000B28D5" w14:paraId="358D4550" w14:textId="194C098C" w:rsidTr="00882326">
        <w:trPr>
          <w:trHeight w:val="64"/>
        </w:trPr>
        <w:tc>
          <w:tcPr>
            <w:tcW w:w="2387" w:type="dxa"/>
          </w:tcPr>
          <w:p w14:paraId="29292622" w14:textId="0783E82A" w:rsidR="00B046B7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product</w:t>
            </w:r>
          </w:p>
        </w:tc>
        <w:tc>
          <w:tcPr>
            <w:tcW w:w="8098" w:type="dxa"/>
          </w:tcPr>
          <w:p w14:paraId="2AA8AEBC" w14:textId="0A386DA1" w:rsidR="00B046B7" w:rsidRPr="000B28D5" w:rsidRDefault="005411BB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The result of multiplying two or more numbers together.</w:t>
            </w:r>
          </w:p>
        </w:tc>
        <w:tc>
          <w:tcPr>
            <w:tcW w:w="2410" w:type="dxa"/>
          </w:tcPr>
          <w:p w14:paraId="18CE45C9" w14:textId="77777777" w:rsidR="00B046B7" w:rsidRPr="000B28D5" w:rsidRDefault="00B046B7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vertex</w:t>
            </w:r>
          </w:p>
        </w:tc>
        <w:tc>
          <w:tcPr>
            <w:tcW w:w="9497" w:type="dxa"/>
          </w:tcPr>
          <w:p w14:paraId="1C0F419A" w14:textId="6AF69786" w:rsidR="00B046B7" w:rsidRPr="000B28D5" w:rsidRDefault="00AA2322" w:rsidP="00882326">
            <w:pPr>
              <w:rPr>
                <w:rFonts w:ascii="Letter-join Basic 2" w:hAnsi="Letter-join Basic 2"/>
                <w:sz w:val="24"/>
                <w:szCs w:val="24"/>
              </w:rPr>
            </w:pPr>
            <w:r>
              <w:rPr>
                <w:rFonts w:ascii="Letter-join Basic 2" w:hAnsi="Letter-join Basic 2"/>
                <w:sz w:val="24"/>
                <w:szCs w:val="24"/>
              </w:rPr>
              <w:t>A corner where edges meet.</w:t>
            </w:r>
          </w:p>
        </w:tc>
      </w:tr>
      <w:tr w:rsidR="009073B4" w14:paraId="616F29D4" w14:textId="1357A5B7" w:rsidTr="00882326">
        <w:tc>
          <w:tcPr>
            <w:tcW w:w="2387" w:type="dxa"/>
          </w:tcPr>
          <w:p w14:paraId="0D52AD59" w14:textId="10BA4ED7" w:rsidR="009073B4" w:rsidRPr="000B28D5" w:rsidRDefault="009073B4" w:rsidP="00882326">
            <w:pPr>
              <w:rPr>
                <w:rFonts w:ascii="Letter-join Basic 2" w:hAnsi="Letter-join Basic 2"/>
              </w:rPr>
            </w:pPr>
            <w:r>
              <w:rPr>
                <w:rFonts w:ascii="Letter-join Basic 2" w:hAnsi="Letter-join Basic 2"/>
              </w:rPr>
              <w:t>odd</w:t>
            </w:r>
          </w:p>
        </w:tc>
        <w:tc>
          <w:tcPr>
            <w:tcW w:w="8098" w:type="dxa"/>
          </w:tcPr>
          <w:p w14:paraId="37D0D459" w14:textId="05394150" w:rsidR="009073B4" w:rsidRPr="000B28D5" w:rsidRDefault="00FF3235" w:rsidP="00882326">
            <w:pPr>
              <w:rPr>
                <w:rFonts w:ascii="Letter-join Basic 2" w:hAnsi="Letter-join Basic 2"/>
              </w:rPr>
            </w:pPr>
            <w:r>
              <w:rPr>
                <w:rFonts w:ascii="Letter-join Basic 2" w:hAnsi="Letter-join Basic 2"/>
              </w:rPr>
              <w:t>A number that can’t be divided into two equal groups.</w:t>
            </w:r>
          </w:p>
        </w:tc>
        <w:tc>
          <w:tcPr>
            <w:tcW w:w="11907" w:type="dxa"/>
            <w:gridSpan w:val="2"/>
          </w:tcPr>
          <w:p w14:paraId="6166D292" w14:textId="77777777" w:rsidR="009073B4" w:rsidRPr="000B28D5" w:rsidRDefault="009073B4" w:rsidP="00882326">
            <w:pPr>
              <w:rPr>
                <w:rFonts w:ascii="Letter-join Basic 2" w:hAnsi="Letter-join Basic 2"/>
              </w:rPr>
            </w:pPr>
          </w:p>
        </w:tc>
      </w:tr>
    </w:tbl>
    <w:p w14:paraId="01C6A59A" w14:textId="77777777" w:rsidR="00B83167" w:rsidRDefault="00B83167" w:rsidP="00B83167">
      <w:pPr>
        <w:spacing w:after="0"/>
      </w:pPr>
    </w:p>
    <w:sectPr w:rsidR="00B83167" w:rsidSect="00676FB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67"/>
    <w:rsid w:val="00002A20"/>
    <w:rsid w:val="00030845"/>
    <w:rsid w:val="00055AD9"/>
    <w:rsid w:val="00066538"/>
    <w:rsid w:val="00067318"/>
    <w:rsid w:val="000B28D5"/>
    <w:rsid w:val="000D566C"/>
    <w:rsid w:val="00100922"/>
    <w:rsid w:val="001967DB"/>
    <w:rsid w:val="001C038D"/>
    <w:rsid w:val="001C7B03"/>
    <w:rsid w:val="001E23CA"/>
    <w:rsid w:val="00224533"/>
    <w:rsid w:val="00346DF8"/>
    <w:rsid w:val="003543C4"/>
    <w:rsid w:val="003604EF"/>
    <w:rsid w:val="00380E34"/>
    <w:rsid w:val="003A0B0A"/>
    <w:rsid w:val="004253D3"/>
    <w:rsid w:val="00490928"/>
    <w:rsid w:val="004D7285"/>
    <w:rsid w:val="005411BB"/>
    <w:rsid w:val="00545796"/>
    <w:rsid w:val="00561614"/>
    <w:rsid w:val="00586FA8"/>
    <w:rsid w:val="005C7EC0"/>
    <w:rsid w:val="005D1B39"/>
    <w:rsid w:val="00606532"/>
    <w:rsid w:val="00674644"/>
    <w:rsid w:val="00676FBD"/>
    <w:rsid w:val="00736487"/>
    <w:rsid w:val="007733DB"/>
    <w:rsid w:val="00777374"/>
    <w:rsid w:val="00812B6D"/>
    <w:rsid w:val="008147F7"/>
    <w:rsid w:val="008403A3"/>
    <w:rsid w:val="00882326"/>
    <w:rsid w:val="008905A3"/>
    <w:rsid w:val="009073B4"/>
    <w:rsid w:val="00943D65"/>
    <w:rsid w:val="009C0DD2"/>
    <w:rsid w:val="009E22EF"/>
    <w:rsid w:val="00A10A45"/>
    <w:rsid w:val="00A14BBC"/>
    <w:rsid w:val="00A40753"/>
    <w:rsid w:val="00A74734"/>
    <w:rsid w:val="00AA0B8B"/>
    <w:rsid w:val="00AA2322"/>
    <w:rsid w:val="00AD74BD"/>
    <w:rsid w:val="00B046B7"/>
    <w:rsid w:val="00B5160C"/>
    <w:rsid w:val="00B56582"/>
    <w:rsid w:val="00B65663"/>
    <w:rsid w:val="00B75D8C"/>
    <w:rsid w:val="00B83167"/>
    <w:rsid w:val="00C57048"/>
    <w:rsid w:val="00D33B0D"/>
    <w:rsid w:val="00D611D5"/>
    <w:rsid w:val="00E621FB"/>
    <w:rsid w:val="00E92EBE"/>
    <w:rsid w:val="00EE1921"/>
    <w:rsid w:val="00EF2B56"/>
    <w:rsid w:val="00FF3235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C48C"/>
  <w15:chartTrackingRefBased/>
  <w15:docId w15:val="{98A5121A-9E77-42A6-B622-43AB9F3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16430321-99F7-429E-8477-7B365408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2968E-B15C-43AC-8EEB-D504141F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59D5F-E222-4425-96C9-31FAF98BD798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Brown</dc:creator>
  <cp:keywords/>
  <dc:description/>
  <cp:lastModifiedBy>Tamzin Gosling</cp:lastModifiedBy>
  <cp:revision>58</cp:revision>
  <dcterms:created xsi:type="dcterms:W3CDTF">2023-09-03T17:53:00Z</dcterms:created>
  <dcterms:modified xsi:type="dcterms:W3CDTF">2024-10-24T10:49:00Z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19505300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