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9126B6" w14:textId="37873F8F" w:rsidR="00B105B5" w:rsidRDefault="008F5529" w:rsidP="006C12C0">
      <w:pPr>
        <w:rPr>
          <w:rFonts w:eastAsiaTheme="minorEastAsia"/>
          <w:b/>
          <w:sz w:val="32"/>
          <w:lang w:val="en-US" w:eastAsia="ja-JP"/>
        </w:rPr>
      </w:pPr>
      <w:bookmarkStart w:id="0" w:name="_Hlk80623038"/>
      <w:r w:rsidRPr="000B450B">
        <w:rPr>
          <w:rFonts w:cs="Arial"/>
          <w:noProof/>
          <w:sz w:val="24"/>
          <w:szCs w:val="24"/>
          <w:lang w:eastAsia="en-GB"/>
        </w:rPr>
        <mc:AlternateContent>
          <mc:Choice Requires="wps">
            <w:drawing>
              <wp:anchor distT="36576" distB="36576" distL="36576" distR="36576" simplePos="0" relativeHeight="251663872" behindDoc="0" locked="0" layoutInCell="1" allowOverlap="1" wp14:anchorId="52DA63C1" wp14:editId="2D33555B">
                <wp:simplePos x="0" y="0"/>
                <wp:positionH relativeFrom="column">
                  <wp:posOffset>30480</wp:posOffset>
                </wp:positionH>
                <wp:positionV relativeFrom="paragraph">
                  <wp:posOffset>281001</wp:posOffset>
                </wp:positionV>
                <wp:extent cx="5731510" cy="746760"/>
                <wp:effectExtent l="0" t="0" r="254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7467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347186"/>
                              </a:solidFill>
                              <a:miter lim="800000"/>
                              <a:headEnd/>
                              <a:tailEnd/>
                            </a14:hiddenLine>
                          </a:ext>
                          <a:ext uri="{AF507438-7753-43E0-B8FC-AC1667EBCBE1}">
                            <a14:hiddenEffects xmlns:a14="http://schemas.microsoft.com/office/drawing/2010/main">
                              <a:effectLst/>
                            </a14:hiddenEffects>
                          </a:ext>
                        </a:extLst>
                      </wps:spPr>
                      <wps:txbx>
                        <w:txbxContent>
                          <w:p w14:paraId="1A036542" w14:textId="79C1B7BE" w:rsidR="00D4425F" w:rsidRPr="00D62BBA" w:rsidRDefault="00D4425F" w:rsidP="0095110D">
                            <w:pPr>
                              <w:widowControl w:val="0"/>
                              <w:spacing w:before="0" w:after="0"/>
                              <w:rPr>
                                <w:rFonts w:cs="Arial"/>
                                <w:color w:val="FFFFFF" w:themeColor="background1"/>
                                <w:sz w:val="32"/>
                                <w:szCs w:val="32"/>
                              </w:rPr>
                            </w:pPr>
                            <w:r w:rsidRPr="00D62BBA">
                              <w:rPr>
                                <w:rFonts w:cs="Arial"/>
                                <w:b/>
                                <w:color w:val="FFFFFF" w:themeColor="background1"/>
                                <w:sz w:val="32"/>
                                <w:szCs w:val="32"/>
                              </w:rPr>
                              <w:t>Compliance Manager</w:t>
                            </w:r>
                            <w:r>
                              <w:rPr>
                                <w:rFonts w:cs="Arial"/>
                                <w:b/>
                                <w:color w:val="FFFFFF" w:themeColor="background1"/>
                                <w:sz w:val="32"/>
                                <w:szCs w:val="32"/>
                              </w:rPr>
                              <w:t>: Policy Management</w:t>
                            </w:r>
                            <w:r w:rsidRPr="00D62BBA">
                              <w:rPr>
                                <w:rFonts w:cs="Arial"/>
                                <w:color w:val="FFFFFF" w:themeColor="background1"/>
                                <w:sz w:val="32"/>
                                <w:szCs w:val="32"/>
                              </w:rPr>
                              <w:t xml:space="preserve"> </w:t>
                            </w:r>
                          </w:p>
                          <w:p w14:paraId="0F504B74" w14:textId="77777777" w:rsidR="00D4425F" w:rsidRPr="00D62BBA" w:rsidRDefault="00D4425F" w:rsidP="0095110D">
                            <w:pPr>
                              <w:widowControl w:val="0"/>
                              <w:spacing w:before="0" w:after="0"/>
                              <w:rPr>
                                <w:rFonts w:cs="Arial"/>
                                <w:color w:val="FFFFFF" w:themeColor="background1"/>
                                <w:sz w:val="24"/>
                                <w:szCs w:val="32"/>
                              </w:rPr>
                            </w:pPr>
                            <w:r w:rsidRPr="00D62BBA">
                              <w:rPr>
                                <w:rFonts w:cs="Arial"/>
                                <w:color w:val="FFFFFF" w:themeColor="background1"/>
                                <w:sz w:val="24"/>
                                <w:szCs w:val="32"/>
                              </w:rPr>
                              <w:t>Change the way you manage policies forever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DA63C1" id="_x0000_t202" coordsize="21600,21600" o:spt="202" path="m,l,21600r21600,l21600,xe">
                <v:stroke joinstyle="miter"/>
                <v:path gradientshapeok="t" o:connecttype="rect"/>
              </v:shapetype>
              <v:shape id="Text Box 28" o:spid="_x0000_s1026" type="#_x0000_t202" style="position:absolute;left:0;text-align:left;margin-left:2.4pt;margin-top:22.15pt;width:451.3pt;height:58.8pt;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" filled="f" fillcolor="#5b9bd5" stroked="f" strokecolor="#347186" strokeweight="2pt">
                <v:textbox inset="2.88pt,2.88pt,2.88pt,2.88pt">
                  <w:txbxContent>
                    <w:p w14:paraId="1A036542" w14:textId="79C1B7BE" w:rsidR="00D4425F" w:rsidRPr="00D62BBA" w:rsidRDefault="00D4425F" w:rsidP="0095110D">
                      <w:pPr>
                        <w:widowControl w:val="0"/>
                        <w:spacing w:before="0" w:after="0"/>
                        <w:rPr>
                          <w:rFonts w:cs="Arial"/>
                          <w:color w:val="FFFFFF" w:themeColor="background1"/>
                          <w:sz w:val="32"/>
                          <w:szCs w:val="32"/>
                        </w:rPr>
                      </w:pPr>
                      <w:r w:rsidRPr="00D62BBA">
                        <w:rPr>
                          <w:rFonts w:cs="Arial"/>
                          <w:b/>
                          <w:color w:val="FFFFFF" w:themeColor="background1"/>
                          <w:sz w:val="32"/>
                          <w:szCs w:val="32"/>
                        </w:rPr>
                        <w:t>Compliance Manager</w:t>
                      </w:r>
                      <w:r>
                        <w:rPr>
                          <w:rFonts w:cs="Arial"/>
                          <w:b/>
                          <w:color w:val="FFFFFF" w:themeColor="background1"/>
                          <w:sz w:val="32"/>
                          <w:szCs w:val="32"/>
                        </w:rPr>
                        <w:t>: Policy Management</w:t>
                      </w:r>
                      <w:r w:rsidRPr="00D62BBA">
                        <w:rPr>
                          <w:rFonts w:cs="Arial"/>
                          <w:color w:val="FFFFFF" w:themeColor="background1"/>
                          <w:sz w:val="32"/>
                          <w:szCs w:val="32"/>
                        </w:rPr>
                        <w:t xml:space="preserve"> </w:t>
                      </w:r>
                    </w:p>
                    <w:p w14:paraId="0F504B74" w14:textId="77777777" w:rsidR="00D4425F" w:rsidRPr="00D62BBA" w:rsidRDefault="00D4425F" w:rsidP="0095110D">
                      <w:pPr>
                        <w:widowControl w:val="0"/>
                        <w:spacing w:before="0" w:after="0"/>
                        <w:rPr>
                          <w:rFonts w:cs="Arial"/>
                          <w:color w:val="FFFFFF" w:themeColor="background1"/>
                          <w:sz w:val="24"/>
                          <w:szCs w:val="32"/>
                        </w:rPr>
                      </w:pPr>
                      <w:r w:rsidRPr="00D62BBA">
                        <w:rPr>
                          <w:rFonts w:cs="Arial"/>
                          <w:color w:val="FFFFFF" w:themeColor="background1"/>
                          <w:sz w:val="24"/>
                          <w:szCs w:val="32"/>
                        </w:rPr>
                        <w:t>Change the way you manage policies forever</w:t>
                      </w:r>
                    </w:p>
                  </w:txbxContent>
                </v:textbox>
              </v:shape>
            </w:pict>
          </mc:Fallback>
        </mc:AlternateContent>
      </w:r>
    </w:p>
    <w:p w14:paraId="32BACBC3" w14:textId="4327C876" w:rsidR="0064371A" w:rsidRDefault="0064371A" w:rsidP="006C12C0">
      <w:pPr>
        <w:rPr>
          <w:rFonts w:eastAsiaTheme="minorEastAsia"/>
          <w:b/>
          <w:sz w:val="32"/>
          <w:lang w:val="en-US" w:eastAsia="ja-JP"/>
        </w:rPr>
      </w:pPr>
    </w:p>
    <w:p w14:paraId="684241CA" w14:textId="545DC960" w:rsidR="0064371A" w:rsidRDefault="0064371A" w:rsidP="006C12C0">
      <w:pPr>
        <w:rPr>
          <w:rFonts w:eastAsiaTheme="minorEastAsia"/>
          <w:b/>
          <w:sz w:val="32"/>
          <w:lang w:val="en-US" w:eastAsia="ja-JP"/>
        </w:rPr>
      </w:pPr>
    </w:p>
    <w:p w14:paraId="04D4EADC" w14:textId="77777777" w:rsidR="00B105B5" w:rsidRDefault="00B105B5" w:rsidP="006C12C0">
      <w:pPr>
        <w:rPr>
          <w:rFonts w:eastAsiaTheme="minorEastAsia"/>
          <w:b/>
          <w:sz w:val="32"/>
          <w:lang w:val="en-US" w:eastAsia="ja-JP"/>
        </w:rPr>
      </w:pPr>
    </w:p>
    <w:p w14:paraId="77429D96" w14:textId="38FFA352" w:rsidR="00B105B5" w:rsidRDefault="00B105B5" w:rsidP="006C12C0">
      <w:pPr>
        <w:rPr>
          <w:rFonts w:eastAsiaTheme="minorEastAsia"/>
          <w:b/>
          <w:sz w:val="32"/>
          <w:lang w:val="en-US" w:eastAsia="ja-JP"/>
        </w:rPr>
      </w:pPr>
    </w:p>
    <w:p w14:paraId="29440955" w14:textId="583A5353" w:rsidR="0064371A" w:rsidRDefault="0064371A" w:rsidP="006C12C0">
      <w:pPr>
        <w:rPr>
          <w:rFonts w:eastAsiaTheme="minorEastAsia"/>
          <w:b/>
          <w:sz w:val="32"/>
          <w:lang w:val="en-US" w:eastAsia="ja-JP"/>
        </w:rPr>
      </w:pPr>
    </w:p>
    <w:p w14:paraId="51A46F03" w14:textId="0854AECB" w:rsidR="00B105B5" w:rsidRDefault="00B105B5" w:rsidP="006C12C0">
      <w:pPr>
        <w:rPr>
          <w:rFonts w:eastAsiaTheme="minorEastAsia"/>
          <w:b/>
          <w:sz w:val="32"/>
          <w:lang w:val="en-US" w:eastAsia="ja-JP"/>
        </w:rPr>
      </w:pPr>
    </w:p>
    <w:p w14:paraId="16C47A08" w14:textId="77777777" w:rsidR="00AF2395" w:rsidRDefault="00AF2395" w:rsidP="006C12C0">
      <w:pPr>
        <w:jc w:val="center"/>
        <w:rPr>
          <w:rFonts w:eastAsiaTheme="majorEastAsia" w:cs="Arial"/>
          <w:b/>
          <w:color w:val="FFD006"/>
          <w:sz w:val="72"/>
          <w:szCs w:val="72"/>
          <w:u w:val="single" w:color="FFD006"/>
          <w:lang w:eastAsia="ja-JP"/>
        </w:rPr>
        <w:sectPr w:rsidR="00AF2395" w:rsidSect="00052FD9">
          <w:headerReference w:type="first" r:id="rId11"/>
          <w:type w:val="continuous"/>
          <w:pgSz w:w="11906" w:h="16838"/>
          <w:pgMar w:top="1440" w:right="1440" w:bottom="1440" w:left="1440" w:header="564" w:footer="708" w:gutter="0"/>
          <w:cols w:space="708"/>
          <w:docGrid w:linePitch="360"/>
        </w:sectPr>
      </w:pPr>
      <w:bookmarkStart w:id="1" w:name="_Peafowl_and_the"/>
      <w:bookmarkStart w:id="2" w:name="_Section_1"/>
      <w:bookmarkStart w:id="3" w:name="_Legislative_framework"/>
      <w:bookmarkStart w:id="4" w:name="_Legal_framework"/>
      <w:bookmarkEnd w:id="0"/>
      <w:bookmarkEnd w:id="1"/>
      <w:bookmarkEnd w:id="2"/>
      <w:bookmarkEnd w:id="3"/>
      <w:bookmarkEnd w:id="4"/>
    </w:p>
    <w:p w14:paraId="2E47F3DE" w14:textId="519829B4" w:rsidR="007C685E" w:rsidRDefault="007C685E" w:rsidP="006C12C0">
      <w:pPr>
        <w:jc w:val="center"/>
        <w:rPr>
          <w:rFonts w:eastAsiaTheme="majorEastAsia" w:cs="Arial"/>
          <w:b/>
          <w:color w:val="FF6900"/>
          <w:sz w:val="72"/>
          <w:szCs w:val="72"/>
          <w:u w:val="single" w:color="FFD006"/>
          <w:lang w:eastAsia="ja-JP"/>
        </w:rPr>
      </w:pPr>
    </w:p>
    <w:p w14:paraId="5584BF7F" w14:textId="60B3548F" w:rsidR="0023472F" w:rsidRDefault="0023472F" w:rsidP="006C12C0">
      <w:pPr>
        <w:jc w:val="center"/>
        <w:rPr>
          <w:rFonts w:eastAsiaTheme="majorEastAsia" w:cs="Arial"/>
          <w:b/>
          <w:color w:val="FF6900"/>
          <w:sz w:val="72"/>
          <w:szCs w:val="72"/>
          <w:u w:val="single" w:color="FFD006"/>
          <w:lang w:eastAsia="ja-JP"/>
        </w:rPr>
      </w:pPr>
    </w:p>
    <w:p w14:paraId="3D2113AE" w14:textId="7974B3F7" w:rsidR="00A23725" w:rsidRDefault="00052FD9" w:rsidP="006C12C0">
      <w:pPr>
        <w:jc w:val="center"/>
        <w:rPr>
          <w:rFonts w:eastAsiaTheme="majorEastAsia" w:cs="Arial"/>
          <w:color w:val="000000" w:themeColor="text1"/>
          <w:sz w:val="72"/>
          <w:szCs w:val="72"/>
          <w:lang w:eastAsia="ja-JP"/>
        </w:rPr>
      </w:pPr>
      <w:r>
        <w:rPr>
          <w:noProof/>
          <w:lang w:eastAsia="en-GB"/>
        </w:rPr>
        <w:drawing>
          <wp:inline distT="0" distB="0" distL="0" distR="0" wp14:anchorId="0D8BC917" wp14:editId="5D869C9A">
            <wp:extent cx="5731510" cy="1710159"/>
            <wp:effectExtent l="0" t="0" r="2540" b="4445"/>
            <wp:docPr id="2" name="Picture 2" descr="Roose Community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ose Community Primary Schoo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1710159"/>
                    </a:xfrm>
                    <a:prstGeom prst="rect">
                      <a:avLst/>
                    </a:prstGeom>
                    <a:noFill/>
                    <a:ln>
                      <a:noFill/>
                    </a:ln>
                  </pic:spPr>
                </pic:pic>
              </a:graphicData>
            </a:graphic>
          </wp:inline>
        </w:drawing>
      </w:r>
    </w:p>
    <w:p w14:paraId="55C48F61" w14:textId="1133757D" w:rsidR="00A23725" w:rsidRDefault="00A4373D"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 xml:space="preserve">PSHE </w:t>
      </w:r>
      <w:r w:rsidR="00E348E5">
        <w:rPr>
          <w:rFonts w:eastAsiaTheme="majorEastAsia" w:cs="Arial"/>
          <w:color w:val="000000" w:themeColor="text1"/>
          <w:sz w:val="72"/>
          <w:szCs w:val="80"/>
          <w:lang w:val="en-US" w:eastAsia="ja-JP"/>
        </w:rPr>
        <w:t>Policy</w:t>
      </w:r>
    </w:p>
    <w:p w14:paraId="64730BD0" w14:textId="2C990980" w:rsidR="00824FDF" w:rsidRDefault="00824FDF" w:rsidP="006C12C0">
      <w:pPr>
        <w:jc w:val="center"/>
        <w:rPr>
          <w:rFonts w:eastAsiaTheme="majorEastAsia" w:cs="Arial"/>
          <w:color w:val="000000" w:themeColor="text1"/>
          <w:sz w:val="72"/>
          <w:szCs w:val="80"/>
          <w:lang w:val="en-US" w:eastAsia="ja-JP"/>
        </w:rPr>
      </w:pP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35121B24" w:rsidR="00824FDF" w:rsidRDefault="00A94017" w:rsidP="00824FDF">
            <w:pPr>
              <w:rPr>
                <w:lang w:val="en-US" w:eastAsia="ja-JP"/>
              </w:rPr>
            </w:pPr>
            <w:r>
              <w:rPr>
                <w:lang w:val="en-US" w:eastAsia="ja-JP"/>
              </w:rPr>
              <w:t>September 24</w:t>
            </w:r>
          </w:p>
        </w:tc>
      </w:tr>
    </w:tbl>
    <w:p w14:paraId="15C51767" w14:textId="77777777" w:rsidR="00824FDF" w:rsidRDefault="00824FDF" w:rsidP="006C12C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3064633A" w:rsidR="00824FDF" w:rsidRDefault="00824FDF" w:rsidP="00824FDF">
            <w:pPr>
              <w:spacing w:after="200" w:line="276" w:lineRule="auto"/>
            </w:pPr>
            <w:r>
              <w:t>Signed by:</w:t>
            </w:r>
            <w:r w:rsidR="00052FD9">
              <w:t xml:space="preserve"> N.Hazzard</w:t>
            </w:r>
          </w:p>
        </w:tc>
      </w:tr>
      <w:tr w:rsidR="00824FDF" w14:paraId="3FE2A3D0" w14:textId="77777777" w:rsidTr="003F31D0">
        <w:trPr>
          <w:trHeight w:val="624"/>
        </w:trPr>
        <w:tc>
          <w:tcPr>
            <w:tcW w:w="2813" w:type="dxa"/>
            <w:tcBorders>
              <w:bottom w:val="single" w:sz="2" w:space="0" w:color="auto"/>
            </w:tcBorders>
          </w:tcPr>
          <w:p w14:paraId="64C141E5" w14:textId="5474CAC2" w:rsidR="00824FDF" w:rsidRPr="007271AF" w:rsidRDefault="00913A08" w:rsidP="003F31D0">
            <w:pPr>
              <w:spacing w:line="276" w:lineRule="auto"/>
            </w:pPr>
            <w:r>
              <w:t>J</w:t>
            </w:r>
            <w:r w:rsidR="00A94017">
              <w:t xml:space="preserve">. Redhead </w:t>
            </w: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3D03C33B" w:rsidR="00824FDF" w:rsidRDefault="00913A08" w:rsidP="003F31D0">
            <w:pPr>
              <w:spacing w:line="276" w:lineRule="auto"/>
            </w:pPr>
            <w:r>
              <w:t>10 .9. 24</w:t>
            </w: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6369EF45" w:rsidR="00824FDF" w:rsidRPr="007271AF" w:rsidRDefault="00913A08" w:rsidP="003F31D0">
            <w:pPr>
              <w:spacing w:line="276" w:lineRule="auto"/>
            </w:pPr>
            <w:r>
              <w:t xml:space="preserve">F. Chatfield </w:t>
            </w: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3FA4E3EF" w:rsidR="00824FDF" w:rsidRDefault="00913A08" w:rsidP="003F31D0">
            <w:pPr>
              <w:spacing w:line="276" w:lineRule="auto"/>
            </w:pPr>
            <w:r>
              <w:t>10. 9. 24</w:t>
            </w:r>
          </w:p>
        </w:tc>
      </w:tr>
    </w:tbl>
    <w:p w14:paraId="3A413A89" w14:textId="0887DC7A" w:rsidR="00A23725" w:rsidRDefault="008F5529" w:rsidP="006C12C0">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5EC488A0">
                <wp:simplePos x="0" y="0"/>
                <wp:positionH relativeFrom="margin">
                  <wp:align>left</wp:align>
                </wp:positionH>
                <wp:positionV relativeFrom="paragraph">
                  <wp:posOffset>1986915</wp:posOffset>
                </wp:positionV>
                <wp:extent cx="3409950" cy="5105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10540"/>
                        </a:xfrm>
                        <a:prstGeom prst="rect">
                          <a:avLst/>
                        </a:prstGeom>
                        <a:solidFill>
                          <a:srgbClr val="FFFFFF"/>
                        </a:solidFill>
                        <a:ln w="9525">
                          <a:noFill/>
                          <a:miter lim="800000"/>
                          <a:headEnd/>
                          <a:tailEnd/>
                        </a:ln>
                      </wps:spPr>
                      <wps:txbx>
                        <w:txbxContent>
                          <w:p w14:paraId="36B98B0F" w14:textId="53BC2D80" w:rsidR="00D4425F" w:rsidRPr="003F31D0" w:rsidRDefault="00D4425F" w:rsidP="00A23725">
                            <w:pPr>
                              <w:rPr>
                                <w:rFonts w:cs="Arial"/>
                                <w:szCs w:val="24"/>
                              </w:rPr>
                            </w:pPr>
                            <w:r w:rsidRPr="003F31D0">
                              <w:rPr>
                                <w:rFonts w:cs="Arial"/>
                                <w:szCs w:val="24"/>
                              </w:rPr>
                              <w:t xml:space="preserve">Last updated: </w:t>
                            </w:r>
                            <w:r w:rsidR="00EA408B">
                              <w:rPr>
                                <w:rFonts w:cs="Arial"/>
                                <w:szCs w:val="24"/>
                              </w:rPr>
                              <w:t>9</w:t>
                            </w:r>
                            <w:r w:rsidR="00EA408B" w:rsidRPr="00EA408B">
                              <w:rPr>
                                <w:rFonts w:cs="Arial"/>
                                <w:szCs w:val="24"/>
                                <w:vertAlign w:val="superscript"/>
                              </w:rPr>
                              <w:t>th</w:t>
                            </w:r>
                            <w:r w:rsidR="00EA408B">
                              <w:rPr>
                                <w:rFonts w:cs="Arial"/>
                                <w:szCs w:val="24"/>
                              </w:rPr>
                              <w:t xml:space="preserve"> Sept </w:t>
                            </w:r>
                            <w:r w:rsidR="00A4373D">
                              <w:rPr>
                                <w:rFonts w:cs="Arial"/>
                                <w:szCs w:val="24"/>
                              </w:rPr>
                              <w:t>20</w:t>
                            </w:r>
                            <w:r w:rsidR="00913A08">
                              <w:rPr>
                                <w:rFonts w:cs="Arial"/>
                                <w:szCs w:val="24"/>
                              </w:rPr>
                              <w:t>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C3011" id="Text Box 2" o:spid="_x0000_s1027" type="#_x0000_t202" style="position:absolute;left:0;text-align:left;margin-left:0;margin-top:156.45pt;width:268.5pt;height:40.2pt;z-index:251668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" stroked="f">
                <v:textbox>
                  <w:txbxContent>
                    <w:p w14:paraId="36B98B0F" w14:textId="53BC2D80" w:rsidR="00D4425F" w:rsidRPr="003F31D0" w:rsidRDefault="00D4425F" w:rsidP="00A23725">
                      <w:pPr>
                        <w:rPr>
                          <w:rFonts w:cs="Arial"/>
                          <w:szCs w:val="24"/>
                        </w:rPr>
                      </w:pPr>
                      <w:r w:rsidRPr="003F31D0">
                        <w:rPr>
                          <w:rFonts w:cs="Arial"/>
                          <w:szCs w:val="24"/>
                        </w:rPr>
                        <w:t xml:space="preserve">Last updated: </w:t>
                      </w:r>
                      <w:r w:rsidR="00EA408B">
                        <w:rPr>
                          <w:rFonts w:cs="Arial"/>
                          <w:szCs w:val="24"/>
                        </w:rPr>
                        <w:t>9</w:t>
                      </w:r>
                      <w:r w:rsidR="00EA408B" w:rsidRPr="00EA408B">
                        <w:rPr>
                          <w:rFonts w:cs="Arial"/>
                          <w:szCs w:val="24"/>
                          <w:vertAlign w:val="superscript"/>
                        </w:rPr>
                        <w:t>th</w:t>
                      </w:r>
                      <w:r w:rsidR="00EA408B">
                        <w:rPr>
                          <w:rFonts w:cs="Arial"/>
                          <w:szCs w:val="24"/>
                        </w:rPr>
                        <w:t xml:space="preserve"> Sept </w:t>
                      </w:r>
                      <w:r w:rsidR="00A4373D">
                        <w:rPr>
                          <w:rFonts w:cs="Arial"/>
                          <w:szCs w:val="24"/>
                        </w:rPr>
                        <w:t>20</w:t>
                      </w:r>
                      <w:r w:rsidR="00913A08">
                        <w:rPr>
                          <w:rFonts w:cs="Arial"/>
                          <w:szCs w:val="24"/>
                        </w:rPr>
                        <w:t>24</w:t>
                      </w:r>
                    </w:p>
                  </w:txbxContent>
                </v:textbox>
                <w10:wrap type="square" anchorx="margin"/>
              </v:shape>
            </w:pict>
          </mc:Fallback>
        </mc:AlternateContent>
      </w:r>
    </w:p>
    <w:p w14:paraId="1B4217CF" w14:textId="77777777" w:rsidR="0023472F" w:rsidRDefault="0023472F">
      <w:pPr>
        <w:spacing w:before="0"/>
        <w:jc w:val="left"/>
        <w:rPr>
          <w:b/>
          <w:bCs/>
          <w:sz w:val="32"/>
          <w:szCs w:val="32"/>
        </w:rPr>
      </w:pPr>
      <w:r>
        <w:rPr>
          <w:b/>
          <w:bCs/>
          <w:sz w:val="32"/>
          <w:szCs w:val="32"/>
        </w:rPr>
        <w:br w:type="page"/>
      </w:r>
    </w:p>
    <w:p w14:paraId="15BB98F5" w14:textId="0F8FD098" w:rsidR="00A23725" w:rsidRPr="00F3505B" w:rsidRDefault="00A23725" w:rsidP="00BF3F57">
      <w:pPr>
        <w:rPr>
          <w:b/>
          <w:bCs/>
          <w:sz w:val="32"/>
          <w:szCs w:val="32"/>
        </w:rPr>
      </w:pPr>
      <w:r w:rsidRPr="00F3505B">
        <w:rPr>
          <w:b/>
          <w:bCs/>
          <w:sz w:val="32"/>
          <w:szCs w:val="32"/>
        </w:rPr>
        <w:lastRenderedPageBreak/>
        <w:t>Contents:</w:t>
      </w:r>
    </w:p>
    <w:p w14:paraId="4D282E20" w14:textId="77777777" w:rsidR="00A23725" w:rsidRPr="00237825" w:rsidRDefault="00A23725" w:rsidP="003F31D0">
      <w:pPr>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p>
    <w:p w14:paraId="197E650F" w14:textId="163F8595" w:rsidR="00A23725" w:rsidRDefault="00A23725" w:rsidP="006C7D31">
      <w:pPr>
        <w:pStyle w:val="ListParagraph"/>
        <w:numPr>
          <w:ilvl w:val="0"/>
          <w:numId w:val="1"/>
        </w:numPr>
        <w:spacing w:before="0" w:after="0"/>
        <w:ind w:left="425" w:hanging="357"/>
        <w:contextualSpacing w:val="0"/>
        <w:rPr>
          <w:rFonts w:ascii="Arial" w:hAnsi="Arial" w:cs="Arial"/>
        </w:rPr>
      </w:pPr>
      <w:r>
        <w:rPr>
          <w:rFonts w:ascii="Arial" w:hAnsi="Arial" w:cs="Arial"/>
        </w:rPr>
        <w:fldChar w:fldCharType="end"/>
      </w:r>
      <w:hyperlink w:anchor="_Legal_framework_1" w:history="1">
        <w:r w:rsidR="00586921">
          <w:rPr>
            <w:rStyle w:val="Hyperlink"/>
            <w:rFonts w:ascii="Arial" w:hAnsi="Arial" w:cs="Arial"/>
          </w:rPr>
          <w:t>Legal framework</w:t>
        </w:r>
      </w:hyperlink>
      <w:r>
        <w:rPr>
          <w:rFonts w:ascii="Arial" w:hAnsi="Arial" w:cs="Arial"/>
        </w:rPr>
        <w:t xml:space="preserve"> </w:t>
      </w:r>
    </w:p>
    <w:p w14:paraId="74385076" w14:textId="3BCCB043" w:rsidR="008B4E1A" w:rsidRDefault="008B4E1A" w:rsidP="006C7D31">
      <w:pPr>
        <w:pStyle w:val="ListParagraph"/>
        <w:numPr>
          <w:ilvl w:val="0"/>
          <w:numId w:val="1"/>
        </w:numPr>
        <w:spacing w:before="0" w:after="0"/>
        <w:ind w:left="425" w:hanging="357"/>
        <w:contextualSpacing w:val="0"/>
        <w:rPr>
          <w:rFonts w:ascii="Arial" w:hAnsi="Arial" w:cs="Arial"/>
        </w:rPr>
      </w:pPr>
      <w:hyperlink w:anchor="_Roles_and_responsibilities" w:history="1">
        <w:r w:rsidRPr="008B4E1A">
          <w:rPr>
            <w:rStyle w:val="Hyperlink"/>
            <w:rFonts w:ascii="Arial" w:hAnsi="Arial" w:cs="Arial"/>
          </w:rPr>
          <w:t>Roles and responsibilities</w:t>
        </w:r>
      </w:hyperlink>
    </w:p>
    <w:p w14:paraId="1A9CC0A5" w14:textId="1DF472FB" w:rsidR="008B4E1A" w:rsidRDefault="008B4E1A" w:rsidP="006C7D31">
      <w:pPr>
        <w:pStyle w:val="ListParagraph"/>
        <w:numPr>
          <w:ilvl w:val="0"/>
          <w:numId w:val="1"/>
        </w:numPr>
        <w:spacing w:before="0" w:after="0"/>
        <w:ind w:left="425" w:hanging="357"/>
        <w:contextualSpacing w:val="0"/>
        <w:rPr>
          <w:rFonts w:ascii="Arial" w:hAnsi="Arial" w:cs="Arial"/>
        </w:rPr>
      </w:pPr>
      <w:hyperlink w:anchor="_[Updated]_Aims_and" w:history="1">
        <w:r w:rsidRPr="008B4E1A">
          <w:rPr>
            <w:rStyle w:val="Hyperlink"/>
            <w:rFonts w:ascii="Arial" w:hAnsi="Arial" w:cs="Arial"/>
          </w:rPr>
          <w:t>Aims and structure of the PSHE curriculum</w:t>
        </w:r>
      </w:hyperlink>
    </w:p>
    <w:p w14:paraId="1127BD28" w14:textId="45EBD675" w:rsidR="008B4E1A" w:rsidRDefault="008B4E1A" w:rsidP="006C7D31">
      <w:pPr>
        <w:pStyle w:val="ListParagraph"/>
        <w:numPr>
          <w:ilvl w:val="0"/>
          <w:numId w:val="1"/>
        </w:numPr>
        <w:spacing w:before="0" w:after="0"/>
        <w:ind w:left="425" w:hanging="357"/>
        <w:contextualSpacing w:val="0"/>
        <w:rPr>
          <w:rFonts w:ascii="Arial" w:hAnsi="Arial" w:cs="Arial"/>
        </w:rPr>
      </w:pPr>
      <w:hyperlink w:anchor="_[Updated]_Safeguarding,_reports" w:history="1">
        <w:r w:rsidRPr="008B4E1A">
          <w:rPr>
            <w:rStyle w:val="Hyperlink"/>
            <w:rFonts w:ascii="Arial" w:hAnsi="Arial" w:cs="Arial"/>
          </w:rPr>
          <w:t>Safeguarding</w:t>
        </w:r>
      </w:hyperlink>
    </w:p>
    <w:p w14:paraId="29C36EE6" w14:textId="038F2717" w:rsidR="008B4E1A" w:rsidRDefault="008B4E1A" w:rsidP="006C7D31">
      <w:pPr>
        <w:pStyle w:val="ListParagraph"/>
        <w:numPr>
          <w:ilvl w:val="0"/>
          <w:numId w:val="1"/>
        </w:numPr>
        <w:spacing w:before="0" w:after="0"/>
        <w:ind w:left="425" w:hanging="357"/>
        <w:contextualSpacing w:val="0"/>
        <w:rPr>
          <w:rFonts w:ascii="Arial" w:hAnsi="Arial" w:cs="Arial"/>
        </w:rPr>
      </w:pPr>
      <w:hyperlink w:anchor="_[Primary_schools_only]" w:history="1">
        <w:r w:rsidRPr="008B4E1A">
          <w:rPr>
            <w:rStyle w:val="Hyperlink"/>
            <w:rFonts w:ascii="Arial" w:hAnsi="Arial" w:cs="Arial"/>
          </w:rPr>
          <w:t>Programme of study</w:t>
        </w:r>
      </w:hyperlink>
    </w:p>
    <w:p w14:paraId="2F5D448D" w14:textId="74D10440" w:rsidR="008B4E1A" w:rsidRDefault="008B4E1A" w:rsidP="006C7D31">
      <w:pPr>
        <w:pStyle w:val="ListParagraph"/>
        <w:numPr>
          <w:ilvl w:val="0"/>
          <w:numId w:val="1"/>
        </w:numPr>
        <w:spacing w:before="0" w:after="0"/>
        <w:ind w:left="425" w:hanging="357"/>
        <w:contextualSpacing w:val="0"/>
        <w:rPr>
          <w:rFonts w:ascii="Arial" w:hAnsi="Arial" w:cs="Arial"/>
        </w:rPr>
      </w:pPr>
      <w:hyperlink w:anchor="_Assessment" w:history="1">
        <w:r w:rsidRPr="008B4E1A">
          <w:rPr>
            <w:rStyle w:val="Hyperlink"/>
            <w:rFonts w:ascii="Arial" w:hAnsi="Arial" w:cs="Arial"/>
          </w:rPr>
          <w:t>Assessment</w:t>
        </w:r>
      </w:hyperlink>
    </w:p>
    <w:p w14:paraId="34ADF78A" w14:textId="25DB5601" w:rsidR="008B4E1A" w:rsidRDefault="008B4E1A" w:rsidP="006C7D31">
      <w:pPr>
        <w:pStyle w:val="ListParagraph"/>
        <w:numPr>
          <w:ilvl w:val="0"/>
          <w:numId w:val="1"/>
        </w:numPr>
        <w:spacing w:before="0" w:after="0"/>
        <w:ind w:left="425" w:hanging="357"/>
        <w:contextualSpacing w:val="0"/>
        <w:rPr>
          <w:rFonts w:ascii="Arial" w:hAnsi="Arial" w:cs="Arial"/>
        </w:rPr>
      </w:pPr>
      <w:hyperlink w:anchor="_[Updated]_Monitoring_and" w:history="1">
        <w:r w:rsidRPr="008B4E1A">
          <w:rPr>
            <w:rStyle w:val="Hyperlink"/>
            <w:rFonts w:ascii="Arial" w:hAnsi="Arial" w:cs="Arial"/>
          </w:rPr>
          <w:t>Monitoring and review</w:t>
        </w:r>
      </w:hyperlink>
    </w:p>
    <w:p w14:paraId="1B62E2A3" w14:textId="0070E08D" w:rsidR="00A23725" w:rsidRPr="00F165AD" w:rsidRDefault="00A23725" w:rsidP="00BF3F57">
      <w:pPr>
        <w:rPr>
          <w:rFonts w:cs="Arial"/>
          <w:sz w:val="32"/>
          <w:szCs w:val="32"/>
        </w:rPr>
      </w:pPr>
      <w:r w:rsidRPr="00F165AD">
        <w:rPr>
          <w:rFonts w:cs="Arial"/>
          <w:sz w:val="32"/>
          <w:szCs w:val="32"/>
        </w:rPr>
        <w:br w:type="page"/>
      </w:r>
      <w:bookmarkStart w:id="5" w:name="_Statement_of_Intent"/>
      <w:bookmarkEnd w:id="5"/>
    </w:p>
    <w:p w14:paraId="43603869" w14:textId="77777777" w:rsidR="00BF3F57" w:rsidRDefault="00A23725" w:rsidP="003F31D0">
      <w:pPr>
        <w:rPr>
          <w:b/>
          <w:bCs/>
          <w:sz w:val="28"/>
          <w:szCs w:val="28"/>
        </w:rPr>
      </w:pPr>
      <w:bookmarkStart w:id="6" w:name="_Statement_of_intent_1"/>
      <w:bookmarkEnd w:id="6"/>
      <w:r w:rsidRPr="00BF3F57">
        <w:rPr>
          <w:b/>
          <w:bCs/>
          <w:sz w:val="28"/>
          <w:szCs w:val="28"/>
        </w:rPr>
        <w:lastRenderedPageBreak/>
        <w:t>Statement of intent</w:t>
      </w:r>
    </w:p>
    <w:p w14:paraId="086541B8" w14:textId="77777777" w:rsidR="00052FD9" w:rsidRPr="00BD2651" w:rsidRDefault="00052FD9" w:rsidP="00052FD9">
      <w:pPr>
        <w:spacing w:after="0" w:line="240" w:lineRule="auto"/>
        <w:textAlignment w:val="top"/>
        <w:rPr>
          <w:rFonts w:eastAsia="Times New Roman" w:cstheme="minorHAnsi"/>
          <w:color w:val="000000" w:themeColor="text1"/>
          <w:sz w:val="24"/>
          <w:szCs w:val="24"/>
          <w:lang w:eastAsia="en-GB"/>
        </w:rPr>
      </w:pPr>
      <w:r w:rsidRPr="00BD2651">
        <w:rPr>
          <w:rFonts w:eastAsia="Times New Roman" w:cstheme="minorHAnsi"/>
          <w:bCs/>
          <w:color w:val="000000" w:themeColor="text1"/>
          <w:sz w:val="24"/>
          <w:szCs w:val="24"/>
          <w:bdr w:val="none" w:sz="0" w:space="0" w:color="auto" w:frame="1"/>
          <w:lang w:eastAsia="en-GB"/>
        </w:rPr>
        <w:t>To build a PSHE curriculum, which develops learning and results in the acquisition of knowledge and skills, which enables children to access the wider curriculum and to prepare children to be a global citizen now, and in their future roles within a global community.</w:t>
      </w:r>
    </w:p>
    <w:p w14:paraId="2F96D3A9" w14:textId="77777777" w:rsidR="00052FD9" w:rsidRPr="00BD2651" w:rsidRDefault="00052FD9" w:rsidP="00052FD9">
      <w:pPr>
        <w:spacing w:after="0" w:line="240" w:lineRule="auto"/>
        <w:textAlignment w:val="top"/>
        <w:rPr>
          <w:rFonts w:eastAsia="Times New Roman" w:cstheme="minorHAnsi"/>
          <w:color w:val="000000" w:themeColor="text1"/>
          <w:sz w:val="24"/>
          <w:szCs w:val="24"/>
          <w:lang w:eastAsia="en-GB"/>
        </w:rPr>
      </w:pPr>
      <w:r w:rsidRPr="00BD2651">
        <w:rPr>
          <w:rFonts w:eastAsia="Times New Roman" w:cstheme="minorHAnsi"/>
          <w:color w:val="000000" w:themeColor="text1"/>
          <w:sz w:val="24"/>
          <w:szCs w:val="24"/>
          <w:bdr w:val="none" w:sz="0" w:space="0" w:color="auto" w:frame="1"/>
          <w:lang w:eastAsia="en-GB"/>
        </w:rPr>
        <w:t>The curriculum will demonstrate appropriate subject knowledge, skills and understanding to fulfil the duties of the Relations Education (RE), Relationship and Sex Education (RSE) and Health Education HE)</w:t>
      </w:r>
      <w:r>
        <w:rPr>
          <w:rFonts w:eastAsia="Times New Roman" w:cstheme="minorHAnsi"/>
          <w:color w:val="000000" w:themeColor="text1"/>
          <w:sz w:val="24"/>
          <w:szCs w:val="24"/>
          <w:bdr w:val="none" w:sz="0" w:space="0" w:color="auto" w:frame="1"/>
          <w:lang w:eastAsia="en-GB"/>
        </w:rPr>
        <w:t>. W</w:t>
      </w:r>
      <w:r w:rsidRPr="00BD2651">
        <w:rPr>
          <w:rFonts w:eastAsia="Times New Roman" w:cstheme="minorHAnsi"/>
          <w:color w:val="000000" w:themeColor="text1"/>
          <w:sz w:val="24"/>
          <w:szCs w:val="24"/>
          <w:bdr w:val="none" w:sz="0" w:space="0" w:color="auto" w:frame="1"/>
          <w:lang w:eastAsia="en-GB"/>
        </w:rPr>
        <w:t>hereby schools must provide a ‘balanced and broadly-based curriculum which promotes the spiritual, moral, cultural, mental and physical development of pupils and prepares them for the opportunities and responsibilities and experiences for later life.</w:t>
      </w:r>
    </w:p>
    <w:p w14:paraId="4842CD7D" w14:textId="77777777" w:rsidR="00052FD9" w:rsidRPr="00BD2651" w:rsidRDefault="00052FD9" w:rsidP="00052FD9">
      <w:pPr>
        <w:spacing w:after="0" w:line="240" w:lineRule="auto"/>
        <w:textAlignment w:val="top"/>
        <w:rPr>
          <w:rFonts w:eastAsia="Times New Roman" w:cstheme="minorHAnsi"/>
          <w:color w:val="000000" w:themeColor="text1"/>
          <w:sz w:val="24"/>
          <w:szCs w:val="24"/>
          <w:lang w:eastAsia="en-GB"/>
        </w:rPr>
      </w:pPr>
      <w:r w:rsidRPr="00BD2651">
        <w:rPr>
          <w:rFonts w:eastAsia="Times New Roman" w:cstheme="minorHAnsi"/>
          <w:color w:val="000000" w:themeColor="text1"/>
          <w:sz w:val="24"/>
          <w:szCs w:val="24"/>
          <w:lang w:eastAsia="en-GB"/>
        </w:rPr>
        <w:t> </w:t>
      </w:r>
    </w:p>
    <w:p w14:paraId="45D21F1C" w14:textId="77777777" w:rsidR="00052FD9" w:rsidRPr="00BD2651" w:rsidRDefault="00052FD9" w:rsidP="00052FD9">
      <w:pPr>
        <w:spacing w:after="0" w:line="240" w:lineRule="auto"/>
        <w:textAlignment w:val="top"/>
        <w:rPr>
          <w:rFonts w:eastAsia="Times New Roman" w:cstheme="minorHAnsi"/>
          <w:color w:val="000000" w:themeColor="text1"/>
          <w:sz w:val="24"/>
          <w:szCs w:val="24"/>
          <w:u w:val="single"/>
          <w:lang w:eastAsia="en-GB"/>
        </w:rPr>
      </w:pPr>
      <w:r w:rsidRPr="00BD2651">
        <w:rPr>
          <w:rFonts w:eastAsia="Times New Roman" w:cstheme="minorHAnsi"/>
          <w:color w:val="000000" w:themeColor="text1"/>
          <w:sz w:val="24"/>
          <w:szCs w:val="24"/>
          <w:u w:val="single"/>
          <w:bdr w:val="none" w:sz="0" w:space="0" w:color="auto" w:frame="1"/>
          <w:lang w:eastAsia="en-GB"/>
        </w:rPr>
        <w:t>PSHE RESEARCH</w:t>
      </w:r>
    </w:p>
    <w:p w14:paraId="290041D3" w14:textId="77777777" w:rsidR="00052FD9" w:rsidRPr="00BD2651" w:rsidRDefault="00052FD9" w:rsidP="00052FD9">
      <w:pPr>
        <w:spacing w:after="0" w:line="240" w:lineRule="auto"/>
        <w:textAlignment w:val="top"/>
        <w:rPr>
          <w:rFonts w:eastAsia="Times New Roman" w:cstheme="minorHAnsi"/>
          <w:color w:val="000000" w:themeColor="text1"/>
          <w:sz w:val="24"/>
          <w:szCs w:val="24"/>
          <w:lang w:eastAsia="en-GB"/>
        </w:rPr>
      </w:pPr>
      <w:r w:rsidRPr="00BD2651">
        <w:rPr>
          <w:rFonts w:eastAsia="Times New Roman" w:cstheme="minorHAnsi"/>
          <w:bCs/>
          <w:color w:val="000000" w:themeColor="text1"/>
          <w:sz w:val="24"/>
          <w:szCs w:val="24"/>
          <w:bdr w:val="none" w:sz="0" w:space="0" w:color="auto" w:frame="1"/>
          <w:lang w:eastAsia="en-GB"/>
        </w:rPr>
        <w:t>PSHE Association evaluated research ‘A case for PSHE’ indicates that</w:t>
      </w:r>
      <w:r w:rsidRPr="00BD2651">
        <w:rPr>
          <w:rFonts w:eastAsia="Times New Roman" w:cstheme="minorHAnsi"/>
          <w:color w:val="000000" w:themeColor="text1"/>
          <w:sz w:val="24"/>
          <w:szCs w:val="24"/>
          <w:bdr w:val="none" w:sz="0" w:space="0" w:color="auto" w:frame="1"/>
          <w:lang w:eastAsia="en-GB"/>
        </w:rPr>
        <w:t> PSHE when taught well - helps keep children and young people safe, physically and emotionally healthy and prepared for life and work.</w:t>
      </w:r>
    </w:p>
    <w:p w14:paraId="09EA0E87" w14:textId="77777777" w:rsidR="00052FD9" w:rsidRPr="00BD2651" w:rsidRDefault="00052FD9" w:rsidP="00052FD9">
      <w:pPr>
        <w:spacing w:after="0" w:line="240" w:lineRule="auto"/>
        <w:textAlignment w:val="top"/>
        <w:rPr>
          <w:rFonts w:eastAsia="Times New Roman" w:cstheme="minorHAnsi"/>
          <w:color w:val="000000" w:themeColor="text1"/>
          <w:sz w:val="24"/>
          <w:szCs w:val="24"/>
          <w:lang w:eastAsia="en-GB"/>
        </w:rPr>
      </w:pPr>
      <w:r w:rsidRPr="00BD2651">
        <w:rPr>
          <w:rFonts w:eastAsia="Times New Roman" w:cstheme="minorHAnsi"/>
          <w:bCs/>
          <w:color w:val="000000" w:themeColor="text1"/>
          <w:sz w:val="24"/>
          <w:szCs w:val="24"/>
          <w:bdr w:val="none" w:sz="0" w:space="0" w:color="auto" w:frame="1"/>
          <w:lang w:eastAsia="en-GB"/>
        </w:rPr>
        <w:t>PSHE Association evaluated research ‘PSHE, Academic Attainment and Employability’ indicates that</w:t>
      </w:r>
      <w:r w:rsidRPr="00BD2651">
        <w:rPr>
          <w:rFonts w:eastAsia="Times New Roman" w:cstheme="minorHAnsi"/>
          <w:color w:val="000000" w:themeColor="text1"/>
          <w:sz w:val="24"/>
          <w:szCs w:val="24"/>
          <w:bdr w:val="none" w:sz="0" w:space="0" w:color="auto" w:frame="1"/>
          <w:lang w:eastAsia="en-GB"/>
        </w:rPr>
        <w:t> growing evidence suggests that the skills and attributes acquired through PSHE education have a significant impact on pupils' academic achievement, employability and future life chances.</w:t>
      </w:r>
    </w:p>
    <w:p w14:paraId="733C0078" w14:textId="77777777" w:rsidR="00052FD9" w:rsidRPr="00BD2651" w:rsidRDefault="00052FD9" w:rsidP="00052FD9">
      <w:pPr>
        <w:spacing w:after="0" w:line="240" w:lineRule="auto"/>
        <w:textAlignment w:val="top"/>
        <w:rPr>
          <w:rFonts w:eastAsia="Times New Roman" w:cstheme="minorHAnsi"/>
          <w:color w:val="000000" w:themeColor="text1"/>
          <w:sz w:val="24"/>
          <w:szCs w:val="24"/>
          <w:lang w:eastAsia="en-GB"/>
        </w:rPr>
      </w:pPr>
      <w:r w:rsidRPr="00BD2651">
        <w:rPr>
          <w:rFonts w:eastAsia="Times New Roman" w:cstheme="minorHAnsi"/>
          <w:color w:val="000000" w:themeColor="text1"/>
          <w:sz w:val="24"/>
          <w:szCs w:val="24"/>
          <w:lang w:eastAsia="en-GB"/>
        </w:rPr>
        <w:t> </w:t>
      </w:r>
    </w:p>
    <w:p w14:paraId="2656B328" w14:textId="77777777" w:rsidR="00052FD9" w:rsidRPr="00BD2651" w:rsidRDefault="00052FD9" w:rsidP="00052FD9">
      <w:pPr>
        <w:spacing w:after="0" w:line="240" w:lineRule="auto"/>
        <w:textAlignment w:val="top"/>
        <w:rPr>
          <w:rFonts w:eastAsia="Times New Roman" w:cstheme="minorHAnsi"/>
          <w:color w:val="000000" w:themeColor="text1"/>
          <w:sz w:val="24"/>
          <w:szCs w:val="24"/>
          <w:u w:val="single"/>
          <w:lang w:eastAsia="en-GB"/>
        </w:rPr>
      </w:pPr>
      <w:r w:rsidRPr="00BD2651">
        <w:rPr>
          <w:rFonts w:eastAsia="Times New Roman" w:cstheme="minorHAnsi"/>
          <w:bCs/>
          <w:color w:val="000000" w:themeColor="text1"/>
          <w:sz w:val="24"/>
          <w:szCs w:val="24"/>
          <w:u w:val="single"/>
          <w:bdr w:val="none" w:sz="0" w:space="0" w:color="auto" w:frame="1"/>
          <w:lang w:eastAsia="en-GB"/>
        </w:rPr>
        <w:t>IMPLEMENTATION</w:t>
      </w:r>
    </w:p>
    <w:p w14:paraId="6723D268" w14:textId="77777777" w:rsidR="00052FD9" w:rsidRPr="00BD2651" w:rsidRDefault="00052FD9" w:rsidP="00052FD9">
      <w:pPr>
        <w:spacing w:after="0" w:line="240" w:lineRule="auto"/>
        <w:textAlignment w:val="top"/>
        <w:rPr>
          <w:rFonts w:eastAsia="Times New Roman" w:cstheme="minorHAnsi"/>
          <w:color w:val="000000" w:themeColor="text1"/>
          <w:sz w:val="24"/>
          <w:szCs w:val="24"/>
          <w:lang w:eastAsia="en-GB"/>
        </w:rPr>
      </w:pPr>
      <w:r w:rsidRPr="00BD2651">
        <w:rPr>
          <w:rFonts w:eastAsia="Times New Roman" w:cstheme="minorHAnsi"/>
          <w:bCs/>
          <w:color w:val="000000" w:themeColor="text1"/>
          <w:sz w:val="24"/>
          <w:szCs w:val="24"/>
          <w:bdr w:val="none" w:sz="0" w:space="0" w:color="auto" w:frame="1"/>
          <w:lang w:eastAsia="en-GB"/>
        </w:rPr>
        <w:t>Clear and comprehensive scheme of work in line with the National Curriculum.</w:t>
      </w:r>
    </w:p>
    <w:p w14:paraId="644BC78E" w14:textId="77777777" w:rsidR="00052FD9" w:rsidRPr="00BD2651" w:rsidRDefault="00052FD9" w:rsidP="00052FD9">
      <w:pPr>
        <w:spacing w:after="0" w:line="240" w:lineRule="auto"/>
        <w:textAlignment w:val="top"/>
        <w:rPr>
          <w:rFonts w:eastAsia="Times New Roman" w:cstheme="minorHAnsi"/>
          <w:color w:val="000000" w:themeColor="text1"/>
          <w:sz w:val="24"/>
          <w:szCs w:val="24"/>
          <w:lang w:eastAsia="en-GB"/>
        </w:rPr>
      </w:pPr>
      <w:r w:rsidRPr="00BD2651">
        <w:rPr>
          <w:rFonts w:eastAsia="Times New Roman" w:cstheme="minorHAnsi"/>
          <w:color w:val="000000" w:themeColor="text1"/>
          <w:sz w:val="24"/>
          <w:szCs w:val="24"/>
          <w:bdr w:val="none" w:sz="0" w:space="0" w:color="auto" w:frame="1"/>
          <w:lang w:eastAsia="en-GB"/>
        </w:rPr>
        <w:t>Roose have an embedded Primary PSHE scheme of Work called SCARF Coram Life Education.</w:t>
      </w:r>
    </w:p>
    <w:p w14:paraId="4C2B596B" w14:textId="4BDA734D" w:rsidR="00052FD9" w:rsidRDefault="00052FD9" w:rsidP="00052FD9">
      <w:pPr>
        <w:spacing w:after="0" w:line="240" w:lineRule="auto"/>
        <w:textAlignment w:val="top"/>
        <w:rPr>
          <w:rFonts w:eastAsia="Times New Roman" w:cstheme="minorHAnsi"/>
          <w:color w:val="000000" w:themeColor="text1"/>
          <w:sz w:val="24"/>
          <w:szCs w:val="24"/>
          <w:bdr w:val="none" w:sz="0" w:space="0" w:color="auto" w:frame="1"/>
          <w:lang w:eastAsia="en-GB"/>
        </w:rPr>
      </w:pPr>
      <w:r w:rsidRPr="00BD2651">
        <w:rPr>
          <w:rFonts w:eastAsia="Times New Roman" w:cstheme="minorHAnsi"/>
          <w:color w:val="000000" w:themeColor="text1"/>
          <w:sz w:val="24"/>
          <w:szCs w:val="24"/>
          <w:bdr w:val="none" w:sz="0" w:space="0" w:color="auto" w:frame="1"/>
          <w:lang w:eastAsia="en-GB"/>
        </w:rPr>
        <w:t>The following resources embed social and emotional aspects of learning within a whole school PSHE programme. The scheme of work includes</w:t>
      </w:r>
    </w:p>
    <w:p w14:paraId="16863E4C" w14:textId="77777777" w:rsidR="00052FD9" w:rsidRPr="00052FD9" w:rsidRDefault="00052FD9" w:rsidP="00052FD9">
      <w:pPr>
        <w:spacing w:after="0" w:line="240" w:lineRule="auto"/>
        <w:textAlignment w:val="top"/>
        <w:rPr>
          <w:rFonts w:eastAsia="Times New Roman" w:cstheme="minorHAnsi"/>
          <w:color w:val="000000" w:themeColor="text1"/>
          <w:sz w:val="24"/>
          <w:szCs w:val="24"/>
          <w:bdr w:val="none" w:sz="0" w:space="0" w:color="auto" w:frame="1"/>
          <w:lang w:eastAsia="en-GB"/>
        </w:rPr>
      </w:pPr>
    </w:p>
    <w:p w14:paraId="36124D24" w14:textId="77777777" w:rsidR="00052FD9" w:rsidRPr="00BD2651" w:rsidRDefault="00052FD9" w:rsidP="00052FD9">
      <w:pPr>
        <w:numPr>
          <w:ilvl w:val="0"/>
          <w:numId w:val="42"/>
        </w:numPr>
        <w:spacing w:before="0" w:after="0" w:line="240" w:lineRule="auto"/>
        <w:ind w:left="0"/>
        <w:jc w:val="left"/>
        <w:textAlignment w:val="top"/>
        <w:rPr>
          <w:rFonts w:eastAsia="Times New Roman" w:cstheme="minorHAnsi"/>
          <w:color w:val="000000" w:themeColor="text1"/>
          <w:sz w:val="24"/>
          <w:szCs w:val="24"/>
          <w:lang w:eastAsia="en-GB"/>
        </w:rPr>
      </w:pPr>
      <w:r>
        <w:rPr>
          <w:rFonts w:eastAsia="Times New Roman" w:cstheme="minorHAnsi"/>
          <w:color w:val="000000" w:themeColor="text1"/>
          <w:sz w:val="24"/>
          <w:szCs w:val="24"/>
          <w:bdr w:val="none" w:sz="0" w:space="0" w:color="auto" w:frame="1"/>
          <w:lang w:eastAsia="en-GB"/>
        </w:rPr>
        <w:t>Families and people who care for me</w:t>
      </w:r>
    </w:p>
    <w:p w14:paraId="77262DCC" w14:textId="77777777" w:rsidR="00052FD9" w:rsidRPr="00BD2651" w:rsidRDefault="00052FD9" w:rsidP="00052FD9">
      <w:pPr>
        <w:numPr>
          <w:ilvl w:val="0"/>
          <w:numId w:val="42"/>
        </w:numPr>
        <w:spacing w:before="0" w:after="0" w:line="240" w:lineRule="auto"/>
        <w:ind w:left="0"/>
        <w:jc w:val="left"/>
        <w:textAlignment w:val="top"/>
        <w:rPr>
          <w:rFonts w:eastAsia="Times New Roman" w:cstheme="minorHAnsi"/>
          <w:color w:val="000000" w:themeColor="text1"/>
          <w:sz w:val="24"/>
          <w:szCs w:val="24"/>
          <w:lang w:eastAsia="en-GB"/>
        </w:rPr>
      </w:pPr>
      <w:r>
        <w:rPr>
          <w:rFonts w:eastAsia="Times New Roman" w:cstheme="minorHAnsi"/>
          <w:color w:val="000000" w:themeColor="text1"/>
          <w:sz w:val="24"/>
          <w:szCs w:val="24"/>
          <w:bdr w:val="none" w:sz="0" w:space="0" w:color="auto" w:frame="1"/>
          <w:lang w:eastAsia="en-GB"/>
        </w:rPr>
        <w:t>Caring relationships</w:t>
      </w:r>
    </w:p>
    <w:p w14:paraId="0EB7F581" w14:textId="77777777" w:rsidR="00052FD9" w:rsidRPr="00BD2651" w:rsidRDefault="00052FD9" w:rsidP="00052FD9">
      <w:pPr>
        <w:numPr>
          <w:ilvl w:val="0"/>
          <w:numId w:val="42"/>
        </w:numPr>
        <w:spacing w:before="0" w:after="0" w:line="240" w:lineRule="auto"/>
        <w:ind w:left="0"/>
        <w:jc w:val="left"/>
        <w:textAlignment w:val="top"/>
        <w:rPr>
          <w:rFonts w:eastAsia="Times New Roman" w:cstheme="minorHAnsi"/>
          <w:color w:val="000000" w:themeColor="text1"/>
          <w:sz w:val="24"/>
          <w:szCs w:val="24"/>
          <w:lang w:eastAsia="en-GB"/>
        </w:rPr>
      </w:pPr>
      <w:r>
        <w:rPr>
          <w:rFonts w:eastAsia="Times New Roman" w:cstheme="minorHAnsi"/>
          <w:color w:val="000000" w:themeColor="text1"/>
          <w:sz w:val="24"/>
          <w:szCs w:val="24"/>
          <w:bdr w:val="none" w:sz="0" w:space="0" w:color="auto" w:frame="1"/>
          <w:lang w:eastAsia="en-GB"/>
        </w:rPr>
        <w:t xml:space="preserve">Respectful relationships </w:t>
      </w:r>
    </w:p>
    <w:p w14:paraId="42521C39" w14:textId="77777777" w:rsidR="00052FD9" w:rsidRPr="00BD2651" w:rsidRDefault="00052FD9" w:rsidP="00052FD9">
      <w:pPr>
        <w:numPr>
          <w:ilvl w:val="0"/>
          <w:numId w:val="42"/>
        </w:numPr>
        <w:spacing w:before="0" w:after="0" w:line="240" w:lineRule="auto"/>
        <w:ind w:left="0"/>
        <w:jc w:val="left"/>
        <w:textAlignment w:val="top"/>
        <w:rPr>
          <w:rFonts w:eastAsia="Times New Roman" w:cstheme="minorHAnsi"/>
          <w:color w:val="000000" w:themeColor="text1"/>
          <w:sz w:val="24"/>
          <w:szCs w:val="24"/>
          <w:lang w:eastAsia="en-GB"/>
        </w:rPr>
      </w:pPr>
      <w:r>
        <w:rPr>
          <w:rFonts w:eastAsia="Times New Roman" w:cstheme="minorHAnsi"/>
          <w:color w:val="000000" w:themeColor="text1"/>
          <w:sz w:val="24"/>
          <w:szCs w:val="24"/>
          <w:bdr w:val="none" w:sz="0" w:space="0" w:color="auto" w:frame="1"/>
          <w:lang w:eastAsia="en-GB"/>
        </w:rPr>
        <w:t xml:space="preserve">Online relationships </w:t>
      </w:r>
    </w:p>
    <w:p w14:paraId="63117FAF" w14:textId="77777777" w:rsidR="00052FD9" w:rsidRPr="00BD2651" w:rsidRDefault="00052FD9" w:rsidP="00052FD9">
      <w:pPr>
        <w:numPr>
          <w:ilvl w:val="0"/>
          <w:numId w:val="42"/>
        </w:numPr>
        <w:spacing w:before="0" w:after="0" w:line="240" w:lineRule="auto"/>
        <w:ind w:left="0"/>
        <w:jc w:val="left"/>
        <w:textAlignment w:val="top"/>
        <w:rPr>
          <w:rFonts w:eastAsia="Times New Roman" w:cstheme="minorHAnsi"/>
          <w:color w:val="000000" w:themeColor="text1"/>
          <w:sz w:val="24"/>
          <w:szCs w:val="24"/>
          <w:lang w:eastAsia="en-GB"/>
        </w:rPr>
      </w:pPr>
      <w:r>
        <w:rPr>
          <w:rFonts w:eastAsia="Times New Roman" w:cstheme="minorHAnsi"/>
          <w:color w:val="000000" w:themeColor="text1"/>
          <w:sz w:val="24"/>
          <w:szCs w:val="24"/>
          <w:bdr w:val="none" w:sz="0" w:space="0" w:color="auto" w:frame="1"/>
          <w:lang w:eastAsia="en-GB"/>
        </w:rPr>
        <w:t xml:space="preserve">Being safe/Risk Taking </w:t>
      </w:r>
    </w:p>
    <w:p w14:paraId="315C59A1" w14:textId="77777777" w:rsidR="00052FD9" w:rsidRPr="00BD2651" w:rsidRDefault="00052FD9" w:rsidP="00052FD9">
      <w:pPr>
        <w:numPr>
          <w:ilvl w:val="0"/>
          <w:numId w:val="42"/>
        </w:numPr>
        <w:spacing w:before="0" w:after="0" w:line="240" w:lineRule="auto"/>
        <w:ind w:left="0"/>
        <w:jc w:val="left"/>
        <w:textAlignment w:val="top"/>
        <w:rPr>
          <w:rFonts w:eastAsia="Times New Roman" w:cstheme="minorHAnsi"/>
          <w:color w:val="000000" w:themeColor="text1"/>
          <w:sz w:val="24"/>
          <w:szCs w:val="24"/>
          <w:lang w:eastAsia="en-GB"/>
        </w:rPr>
      </w:pPr>
      <w:r w:rsidRPr="00BD2651">
        <w:rPr>
          <w:rFonts w:eastAsia="Times New Roman" w:cstheme="minorHAnsi"/>
          <w:color w:val="000000" w:themeColor="text1"/>
          <w:sz w:val="24"/>
          <w:szCs w:val="24"/>
          <w:bdr w:val="none" w:sz="0" w:space="0" w:color="auto" w:frame="1"/>
          <w:lang w:eastAsia="en-GB"/>
        </w:rPr>
        <w:t>Diversity</w:t>
      </w:r>
    </w:p>
    <w:p w14:paraId="3EE75566" w14:textId="77777777" w:rsidR="00052FD9" w:rsidRPr="00BD2651" w:rsidRDefault="00052FD9" w:rsidP="00052FD9">
      <w:pPr>
        <w:numPr>
          <w:ilvl w:val="0"/>
          <w:numId w:val="42"/>
        </w:numPr>
        <w:spacing w:before="0" w:after="0" w:line="240" w:lineRule="auto"/>
        <w:ind w:left="0"/>
        <w:jc w:val="left"/>
        <w:textAlignment w:val="top"/>
        <w:rPr>
          <w:rFonts w:eastAsia="Times New Roman" w:cstheme="minorHAnsi"/>
          <w:color w:val="000000" w:themeColor="text1"/>
          <w:sz w:val="24"/>
          <w:szCs w:val="24"/>
          <w:lang w:eastAsia="en-GB"/>
        </w:rPr>
      </w:pPr>
      <w:r>
        <w:rPr>
          <w:rFonts w:eastAsia="Times New Roman" w:cstheme="minorHAnsi"/>
          <w:color w:val="000000" w:themeColor="text1"/>
          <w:sz w:val="24"/>
          <w:szCs w:val="24"/>
          <w:bdr w:val="none" w:sz="0" w:space="0" w:color="auto" w:frame="1"/>
          <w:lang w:eastAsia="en-GB"/>
        </w:rPr>
        <w:t xml:space="preserve">Mental wellbeing </w:t>
      </w:r>
    </w:p>
    <w:p w14:paraId="4BC3F0B6" w14:textId="77777777" w:rsidR="00052FD9" w:rsidRPr="00BD2651" w:rsidRDefault="00052FD9" w:rsidP="00052FD9">
      <w:pPr>
        <w:numPr>
          <w:ilvl w:val="0"/>
          <w:numId w:val="42"/>
        </w:numPr>
        <w:spacing w:before="0" w:after="0" w:line="240" w:lineRule="auto"/>
        <w:ind w:left="0"/>
        <w:jc w:val="left"/>
        <w:textAlignment w:val="top"/>
        <w:rPr>
          <w:rFonts w:eastAsia="Times New Roman" w:cstheme="minorHAnsi"/>
          <w:color w:val="000000" w:themeColor="text1"/>
          <w:sz w:val="24"/>
          <w:szCs w:val="24"/>
          <w:lang w:eastAsia="en-GB"/>
        </w:rPr>
      </w:pPr>
      <w:r>
        <w:rPr>
          <w:rFonts w:eastAsia="Times New Roman" w:cstheme="minorHAnsi"/>
          <w:color w:val="000000" w:themeColor="text1"/>
          <w:sz w:val="24"/>
          <w:szCs w:val="24"/>
          <w:bdr w:val="none" w:sz="0" w:space="0" w:color="auto" w:frame="1"/>
          <w:lang w:eastAsia="en-GB"/>
        </w:rPr>
        <w:t xml:space="preserve">Internet safety and harm </w:t>
      </w:r>
    </w:p>
    <w:p w14:paraId="36F65AF9" w14:textId="77777777" w:rsidR="00052FD9" w:rsidRPr="00BD2651" w:rsidRDefault="00052FD9" w:rsidP="00052FD9">
      <w:pPr>
        <w:numPr>
          <w:ilvl w:val="0"/>
          <w:numId w:val="42"/>
        </w:numPr>
        <w:spacing w:before="0" w:after="0" w:line="240" w:lineRule="auto"/>
        <w:ind w:left="0"/>
        <w:jc w:val="left"/>
        <w:textAlignment w:val="top"/>
        <w:rPr>
          <w:rFonts w:eastAsia="Times New Roman" w:cstheme="minorHAnsi"/>
          <w:color w:val="000000" w:themeColor="text1"/>
          <w:sz w:val="24"/>
          <w:szCs w:val="24"/>
          <w:lang w:eastAsia="en-GB"/>
        </w:rPr>
      </w:pPr>
      <w:r>
        <w:rPr>
          <w:rFonts w:eastAsia="Times New Roman" w:cstheme="minorHAnsi"/>
          <w:color w:val="000000" w:themeColor="text1"/>
          <w:sz w:val="24"/>
          <w:szCs w:val="24"/>
          <w:bdr w:val="none" w:sz="0" w:space="0" w:color="auto" w:frame="1"/>
          <w:lang w:eastAsia="en-GB"/>
        </w:rPr>
        <w:t xml:space="preserve">Physical health and fitness </w:t>
      </w:r>
    </w:p>
    <w:p w14:paraId="240CC8AB" w14:textId="77777777" w:rsidR="00052FD9" w:rsidRPr="00BD2651" w:rsidRDefault="00052FD9" w:rsidP="00052FD9">
      <w:pPr>
        <w:numPr>
          <w:ilvl w:val="0"/>
          <w:numId w:val="42"/>
        </w:numPr>
        <w:spacing w:before="0" w:after="0" w:line="240" w:lineRule="auto"/>
        <w:ind w:left="0"/>
        <w:jc w:val="left"/>
        <w:textAlignment w:val="top"/>
        <w:rPr>
          <w:rFonts w:eastAsia="Times New Roman" w:cstheme="minorHAnsi"/>
          <w:color w:val="000000" w:themeColor="text1"/>
          <w:sz w:val="24"/>
          <w:szCs w:val="24"/>
          <w:lang w:eastAsia="en-GB"/>
        </w:rPr>
      </w:pPr>
      <w:r>
        <w:rPr>
          <w:rFonts w:eastAsia="Times New Roman" w:cstheme="minorHAnsi"/>
          <w:color w:val="000000" w:themeColor="text1"/>
          <w:sz w:val="24"/>
          <w:szCs w:val="24"/>
          <w:bdr w:val="none" w:sz="0" w:space="0" w:color="auto" w:frame="1"/>
          <w:lang w:eastAsia="en-GB"/>
        </w:rPr>
        <w:t xml:space="preserve">Healthy eating </w:t>
      </w:r>
    </w:p>
    <w:p w14:paraId="197B032B" w14:textId="77777777" w:rsidR="00052FD9" w:rsidRPr="008F45D3" w:rsidRDefault="00052FD9" w:rsidP="00052FD9">
      <w:pPr>
        <w:numPr>
          <w:ilvl w:val="0"/>
          <w:numId w:val="42"/>
        </w:numPr>
        <w:spacing w:before="0" w:after="0" w:line="240" w:lineRule="auto"/>
        <w:ind w:left="0"/>
        <w:jc w:val="left"/>
        <w:textAlignment w:val="top"/>
        <w:rPr>
          <w:rFonts w:eastAsia="Times New Roman" w:cstheme="minorHAnsi"/>
          <w:color w:val="000000" w:themeColor="text1"/>
          <w:sz w:val="24"/>
          <w:szCs w:val="24"/>
          <w:lang w:eastAsia="en-GB"/>
        </w:rPr>
      </w:pPr>
      <w:r>
        <w:rPr>
          <w:rFonts w:eastAsia="Times New Roman" w:cstheme="minorHAnsi"/>
          <w:color w:val="000000" w:themeColor="text1"/>
          <w:sz w:val="24"/>
          <w:szCs w:val="24"/>
          <w:bdr w:val="none" w:sz="0" w:space="0" w:color="auto" w:frame="1"/>
          <w:lang w:eastAsia="en-GB"/>
        </w:rPr>
        <w:t xml:space="preserve">Drugs, alcohol and tobacco </w:t>
      </w:r>
    </w:p>
    <w:p w14:paraId="1F354132" w14:textId="77777777" w:rsidR="00052FD9" w:rsidRPr="00BD2651" w:rsidRDefault="00052FD9" w:rsidP="00052FD9">
      <w:pPr>
        <w:numPr>
          <w:ilvl w:val="0"/>
          <w:numId w:val="42"/>
        </w:numPr>
        <w:spacing w:before="0" w:after="0" w:line="240" w:lineRule="auto"/>
        <w:ind w:left="0"/>
        <w:jc w:val="left"/>
        <w:textAlignment w:val="top"/>
        <w:rPr>
          <w:rFonts w:eastAsia="Times New Roman" w:cstheme="minorHAnsi"/>
          <w:color w:val="000000" w:themeColor="text1"/>
          <w:sz w:val="24"/>
          <w:szCs w:val="24"/>
          <w:lang w:eastAsia="en-GB"/>
        </w:rPr>
      </w:pPr>
      <w:r>
        <w:rPr>
          <w:rFonts w:eastAsia="Times New Roman" w:cstheme="minorHAnsi"/>
          <w:color w:val="000000" w:themeColor="text1"/>
          <w:sz w:val="24"/>
          <w:szCs w:val="24"/>
          <w:bdr w:val="none" w:sz="0" w:space="0" w:color="auto" w:frame="1"/>
          <w:lang w:eastAsia="en-GB"/>
        </w:rPr>
        <w:t>Changing adolescent body</w:t>
      </w:r>
    </w:p>
    <w:p w14:paraId="5912D3F5" w14:textId="77777777" w:rsidR="00052FD9" w:rsidRPr="00BD2651" w:rsidRDefault="00052FD9" w:rsidP="00052FD9">
      <w:pPr>
        <w:numPr>
          <w:ilvl w:val="0"/>
          <w:numId w:val="42"/>
        </w:numPr>
        <w:spacing w:before="0" w:after="0" w:line="240" w:lineRule="auto"/>
        <w:ind w:left="0"/>
        <w:jc w:val="left"/>
        <w:textAlignment w:val="top"/>
        <w:rPr>
          <w:rFonts w:eastAsia="Times New Roman" w:cstheme="minorHAnsi"/>
          <w:color w:val="000000" w:themeColor="text1"/>
          <w:sz w:val="24"/>
          <w:szCs w:val="24"/>
          <w:lang w:eastAsia="en-GB"/>
        </w:rPr>
      </w:pPr>
      <w:r>
        <w:rPr>
          <w:rFonts w:eastAsia="Times New Roman" w:cstheme="minorHAnsi"/>
          <w:color w:val="000000" w:themeColor="text1"/>
          <w:sz w:val="24"/>
          <w:szCs w:val="24"/>
          <w:bdr w:val="none" w:sz="0" w:space="0" w:color="auto" w:frame="1"/>
          <w:lang w:eastAsia="en-GB"/>
        </w:rPr>
        <w:t>Health and prevention</w:t>
      </w:r>
    </w:p>
    <w:p w14:paraId="425A5211" w14:textId="77777777" w:rsidR="00052FD9" w:rsidRPr="00BD2651" w:rsidRDefault="00052FD9" w:rsidP="00052FD9">
      <w:pPr>
        <w:numPr>
          <w:ilvl w:val="0"/>
          <w:numId w:val="42"/>
        </w:numPr>
        <w:spacing w:before="0" w:after="0" w:line="240" w:lineRule="auto"/>
        <w:ind w:left="0"/>
        <w:jc w:val="left"/>
        <w:textAlignment w:val="top"/>
        <w:rPr>
          <w:rFonts w:eastAsia="Times New Roman" w:cstheme="minorHAnsi"/>
          <w:color w:val="000000" w:themeColor="text1"/>
          <w:sz w:val="24"/>
          <w:szCs w:val="24"/>
          <w:lang w:eastAsia="en-GB"/>
        </w:rPr>
      </w:pPr>
      <w:r w:rsidRPr="00BD2651">
        <w:rPr>
          <w:rFonts w:eastAsia="Times New Roman" w:cstheme="minorHAnsi"/>
          <w:color w:val="000000" w:themeColor="text1"/>
          <w:sz w:val="24"/>
          <w:szCs w:val="24"/>
          <w:bdr w:val="none" w:sz="0" w:space="0" w:color="auto" w:frame="1"/>
          <w:lang w:eastAsia="en-GB"/>
        </w:rPr>
        <w:lastRenderedPageBreak/>
        <w:t>British Values</w:t>
      </w:r>
    </w:p>
    <w:p w14:paraId="1E0B3DE1" w14:textId="77777777" w:rsidR="00052FD9" w:rsidRPr="00BD2651" w:rsidRDefault="00052FD9" w:rsidP="00052FD9">
      <w:pPr>
        <w:numPr>
          <w:ilvl w:val="0"/>
          <w:numId w:val="42"/>
        </w:numPr>
        <w:spacing w:before="0" w:after="0" w:line="240" w:lineRule="auto"/>
        <w:ind w:left="0"/>
        <w:jc w:val="left"/>
        <w:textAlignment w:val="top"/>
        <w:rPr>
          <w:rFonts w:eastAsia="Times New Roman" w:cstheme="minorHAnsi"/>
          <w:color w:val="000000" w:themeColor="text1"/>
          <w:sz w:val="24"/>
          <w:szCs w:val="24"/>
          <w:lang w:eastAsia="en-GB"/>
        </w:rPr>
      </w:pPr>
      <w:r w:rsidRPr="00BD2651">
        <w:rPr>
          <w:rFonts w:eastAsia="Times New Roman" w:cstheme="minorHAnsi"/>
          <w:color w:val="000000" w:themeColor="text1"/>
          <w:sz w:val="24"/>
          <w:szCs w:val="24"/>
          <w:bdr w:val="none" w:sz="0" w:space="0" w:color="auto" w:frame="1"/>
          <w:lang w:eastAsia="en-GB"/>
        </w:rPr>
        <w:t>Democracy</w:t>
      </w:r>
    </w:p>
    <w:p w14:paraId="3051A333" w14:textId="77777777" w:rsidR="00052FD9" w:rsidRPr="00BD2651" w:rsidRDefault="00052FD9" w:rsidP="00052FD9">
      <w:pPr>
        <w:numPr>
          <w:ilvl w:val="0"/>
          <w:numId w:val="42"/>
        </w:numPr>
        <w:spacing w:before="0" w:after="0" w:line="240" w:lineRule="auto"/>
        <w:ind w:left="0"/>
        <w:jc w:val="left"/>
        <w:textAlignment w:val="top"/>
        <w:rPr>
          <w:rFonts w:eastAsia="Times New Roman" w:cstheme="minorHAnsi"/>
          <w:color w:val="000000" w:themeColor="text1"/>
          <w:sz w:val="24"/>
          <w:szCs w:val="24"/>
          <w:lang w:eastAsia="en-GB"/>
        </w:rPr>
      </w:pPr>
      <w:r w:rsidRPr="00BD2651">
        <w:rPr>
          <w:rFonts w:eastAsia="Times New Roman" w:cstheme="minorHAnsi"/>
          <w:color w:val="000000" w:themeColor="text1"/>
          <w:sz w:val="24"/>
          <w:szCs w:val="24"/>
          <w:bdr w:val="none" w:sz="0" w:space="0" w:color="auto" w:frame="1"/>
          <w:lang w:eastAsia="en-GB"/>
        </w:rPr>
        <w:t>Citizenship</w:t>
      </w:r>
    </w:p>
    <w:p w14:paraId="46EEB9C9" w14:textId="77777777" w:rsidR="00052FD9" w:rsidRPr="00BD2651" w:rsidRDefault="00052FD9" w:rsidP="00052FD9">
      <w:pPr>
        <w:numPr>
          <w:ilvl w:val="0"/>
          <w:numId w:val="42"/>
        </w:numPr>
        <w:spacing w:before="0" w:after="0" w:line="240" w:lineRule="auto"/>
        <w:ind w:left="0"/>
        <w:jc w:val="left"/>
        <w:textAlignment w:val="top"/>
        <w:rPr>
          <w:rFonts w:eastAsia="Times New Roman" w:cstheme="minorHAnsi"/>
          <w:color w:val="000000" w:themeColor="text1"/>
          <w:sz w:val="24"/>
          <w:szCs w:val="24"/>
          <w:lang w:eastAsia="en-GB"/>
        </w:rPr>
      </w:pPr>
      <w:r w:rsidRPr="00BD2651">
        <w:rPr>
          <w:rFonts w:eastAsia="Times New Roman" w:cstheme="minorHAnsi"/>
          <w:color w:val="000000" w:themeColor="text1"/>
          <w:sz w:val="24"/>
          <w:szCs w:val="24"/>
          <w:bdr w:val="none" w:sz="0" w:space="0" w:color="auto" w:frame="1"/>
          <w:lang w:eastAsia="en-GB"/>
        </w:rPr>
        <w:t>Physical Activity</w:t>
      </w:r>
    </w:p>
    <w:p w14:paraId="4F5A4130" w14:textId="77777777" w:rsidR="00052FD9" w:rsidRPr="00BD2651" w:rsidRDefault="00052FD9" w:rsidP="00052FD9">
      <w:pPr>
        <w:spacing w:after="0" w:line="240" w:lineRule="auto"/>
        <w:textAlignment w:val="top"/>
        <w:rPr>
          <w:rFonts w:eastAsia="Times New Roman" w:cstheme="minorHAnsi"/>
          <w:color w:val="000000" w:themeColor="text1"/>
          <w:sz w:val="24"/>
          <w:szCs w:val="24"/>
          <w:lang w:eastAsia="en-GB"/>
        </w:rPr>
      </w:pPr>
      <w:r w:rsidRPr="00BD2651">
        <w:rPr>
          <w:rFonts w:eastAsia="Times New Roman" w:cstheme="minorHAnsi"/>
          <w:color w:val="000000" w:themeColor="text1"/>
          <w:sz w:val="24"/>
          <w:szCs w:val="24"/>
          <w:lang w:eastAsia="en-GB"/>
        </w:rPr>
        <w:t> </w:t>
      </w:r>
    </w:p>
    <w:p w14:paraId="5483C13A" w14:textId="77777777" w:rsidR="00052FD9" w:rsidRPr="00BD2651" w:rsidRDefault="00052FD9" w:rsidP="00052FD9">
      <w:pPr>
        <w:spacing w:after="0" w:line="240" w:lineRule="auto"/>
        <w:textAlignment w:val="top"/>
        <w:rPr>
          <w:rFonts w:eastAsia="Times New Roman" w:cstheme="minorHAnsi"/>
          <w:color w:val="000000" w:themeColor="text1"/>
          <w:sz w:val="24"/>
          <w:szCs w:val="24"/>
          <w:lang w:eastAsia="en-GB"/>
        </w:rPr>
      </w:pPr>
      <w:r w:rsidRPr="00BD2651">
        <w:rPr>
          <w:rFonts w:eastAsia="Times New Roman" w:cstheme="minorHAnsi"/>
          <w:color w:val="000000" w:themeColor="text1"/>
          <w:sz w:val="24"/>
          <w:szCs w:val="24"/>
          <w:bdr w:val="none" w:sz="0" w:space="0" w:color="auto" w:frame="1"/>
          <w:lang w:eastAsia="en-GB"/>
        </w:rPr>
        <w:t>The Scheme of work also includes opportunities to link British Values and SMSC into the curriculum.</w:t>
      </w:r>
    </w:p>
    <w:p w14:paraId="5D98B266" w14:textId="69711D8A" w:rsidR="00052FD9" w:rsidRPr="00BD2651" w:rsidRDefault="00052FD9" w:rsidP="00052FD9">
      <w:pPr>
        <w:spacing w:after="0" w:line="240" w:lineRule="auto"/>
        <w:jc w:val="left"/>
        <w:textAlignment w:val="top"/>
        <w:rPr>
          <w:rFonts w:eastAsia="Times New Roman" w:cstheme="minorHAnsi"/>
          <w:color w:val="000000" w:themeColor="text1"/>
          <w:sz w:val="24"/>
          <w:szCs w:val="24"/>
          <w:lang w:eastAsia="en-GB"/>
        </w:rPr>
      </w:pPr>
      <w:r w:rsidRPr="00BD2651">
        <w:rPr>
          <w:rFonts w:eastAsia="Times New Roman" w:cstheme="minorHAnsi"/>
          <w:color w:val="000000" w:themeColor="text1"/>
          <w:sz w:val="24"/>
          <w:szCs w:val="24"/>
          <w:bdr w:val="none" w:sz="0" w:space="0" w:color="auto" w:frame="1"/>
          <w:lang w:eastAsia="en-GB"/>
        </w:rPr>
        <w:t>The spiral curriculum starts in Year 1 and follows the children through to Year 6. The distribution of the lessons complements key campaigns throughout the year su</w:t>
      </w:r>
      <w:r>
        <w:rPr>
          <w:rFonts w:eastAsia="Times New Roman" w:cstheme="minorHAnsi"/>
          <w:color w:val="000000" w:themeColor="text1"/>
          <w:sz w:val="24"/>
          <w:szCs w:val="24"/>
          <w:bdr w:val="none" w:sz="0" w:space="0" w:color="auto" w:frame="1"/>
          <w:lang w:eastAsia="en-GB"/>
        </w:rPr>
        <w:t xml:space="preserve">ch as Anti-bullying </w:t>
      </w:r>
      <w:r w:rsidRPr="00BD2651">
        <w:rPr>
          <w:rFonts w:eastAsia="Times New Roman" w:cstheme="minorHAnsi"/>
          <w:color w:val="000000" w:themeColor="text1"/>
          <w:sz w:val="24"/>
          <w:szCs w:val="24"/>
          <w:bdr w:val="none" w:sz="0" w:space="0" w:color="auto" w:frame="1"/>
          <w:lang w:eastAsia="en-GB"/>
        </w:rPr>
        <w:t>Week.</w:t>
      </w:r>
      <w:r w:rsidRPr="00BD2651">
        <w:rPr>
          <w:rFonts w:eastAsia="Times New Roman" w:cstheme="minorHAnsi"/>
          <w:color w:val="000000" w:themeColor="text1"/>
          <w:sz w:val="24"/>
          <w:szCs w:val="24"/>
          <w:lang w:eastAsia="en-GB"/>
        </w:rPr>
        <w:br/>
        <w:t> </w:t>
      </w:r>
    </w:p>
    <w:p w14:paraId="4600D536" w14:textId="77777777" w:rsidR="00052FD9" w:rsidRPr="00BD2651" w:rsidRDefault="00052FD9" w:rsidP="00052FD9">
      <w:pPr>
        <w:spacing w:after="0" w:line="240" w:lineRule="auto"/>
        <w:textAlignment w:val="top"/>
        <w:rPr>
          <w:rFonts w:eastAsia="Times New Roman" w:cstheme="minorHAnsi"/>
          <w:color w:val="000000" w:themeColor="text1"/>
          <w:sz w:val="24"/>
          <w:szCs w:val="24"/>
          <w:lang w:eastAsia="en-GB"/>
        </w:rPr>
      </w:pPr>
      <w:r w:rsidRPr="00BD2651">
        <w:rPr>
          <w:rFonts w:eastAsia="Times New Roman" w:cstheme="minorHAnsi"/>
          <w:color w:val="000000" w:themeColor="text1"/>
          <w:sz w:val="24"/>
          <w:szCs w:val="24"/>
          <w:bdr w:val="none" w:sz="0" w:space="0" w:color="auto" w:frame="1"/>
          <w:lang w:eastAsia="en-GB"/>
        </w:rPr>
        <w:t>SCARF uses open learning activities which suit the ethos of PSHE. All learning activities used in ‘SCARF’ allow opportunities for discussion and debate. Open learning activities provide an opportunity for students for pupils to develop their skills, knowledge and attitude. Never underestimate the impact of children debating or discussing- even practising using language or talking about feelings can help them develop key skills for the future.</w:t>
      </w:r>
      <w:r>
        <w:rPr>
          <w:rFonts w:eastAsia="Times New Roman" w:cstheme="minorHAnsi"/>
          <w:color w:val="000000" w:themeColor="text1"/>
          <w:sz w:val="24"/>
          <w:szCs w:val="24"/>
          <w:bdr w:val="none" w:sz="0" w:space="0" w:color="auto" w:frame="1"/>
          <w:lang w:eastAsia="en-GB"/>
        </w:rPr>
        <w:t xml:space="preserve"> We will use seesaw to document and evidence PHSE progress and attainment. </w:t>
      </w:r>
    </w:p>
    <w:p w14:paraId="5F19EA94" w14:textId="13B40A06" w:rsidR="00052FD9" w:rsidRPr="00BD2651" w:rsidRDefault="00052FD9" w:rsidP="00052FD9">
      <w:pPr>
        <w:spacing w:after="0" w:line="240" w:lineRule="auto"/>
        <w:textAlignment w:val="top"/>
        <w:rPr>
          <w:rFonts w:eastAsia="Times New Roman" w:cstheme="minorHAnsi"/>
          <w:color w:val="000000" w:themeColor="text1"/>
          <w:sz w:val="24"/>
          <w:szCs w:val="24"/>
          <w:lang w:eastAsia="en-GB"/>
        </w:rPr>
      </w:pPr>
      <w:r w:rsidRPr="00BD2651">
        <w:rPr>
          <w:rFonts w:eastAsia="Times New Roman" w:cstheme="minorHAnsi"/>
          <w:color w:val="000000" w:themeColor="text1"/>
          <w:sz w:val="24"/>
          <w:szCs w:val="24"/>
          <w:lang w:eastAsia="en-GB"/>
        </w:rPr>
        <w:t> </w:t>
      </w:r>
      <w:r w:rsidRPr="00BD2651">
        <w:rPr>
          <w:rFonts w:eastAsia="Times New Roman" w:cstheme="minorHAnsi"/>
          <w:bCs/>
          <w:iCs/>
          <w:color w:val="000000" w:themeColor="text1"/>
          <w:sz w:val="24"/>
          <w:szCs w:val="24"/>
          <w:bdr w:val="none" w:sz="0" w:space="0" w:color="auto" w:frame="1"/>
          <w:lang w:eastAsia="en-GB"/>
        </w:rPr>
        <w:t>Displays across school</w:t>
      </w:r>
    </w:p>
    <w:p w14:paraId="00491A9E" w14:textId="77777777" w:rsidR="00052FD9" w:rsidRPr="00BD2651" w:rsidRDefault="00052FD9" w:rsidP="00052FD9">
      <w:pPr>
        <w:spacing w:after="0" w:line="240" w:lineRule="auto"/>
        <w:textAlignment w:val="top"/>
        <w:rPr>
          <w:rFonts w:eastAsia="Times New Roman" w:cstheme="minorHAnsi"/>
          <w:color w:val="000000" w:themeColor="text1"/>
          <w:sz w:val="24"/>
          <w:szCs w:val="24"/>
          <w:lang w:eastAsia="en-GB"/>
        </w:rPr>
      </w:pPr>
      <w:r w:rsidRPr="00BD2651">
        <w:rPr>
          <w:rFonts w:eastAsia="Times New Roman" w:cstheme="minorHAnsi"/>
          <w:color w:val="000000" w:themeColor="text1"/>
          <w:sz w:val="24"/>
          <w:szCs w:val="24"/>
          <w:bdr w:val="none" w:sz="0" w:space="0" w:color="auto" w:frame="1"/>
          <w:lang w:eastAsia="en-GB"/>
        </w:rPr>
        <w:t>PSHE and SMSC displays throughout school reinforce the PSHE curriculum enabling children to make links</w:t>
      </w:r>
      <w:r w:rsidRPr="00BD2651">
        <w:rPr>
          <w:rFonts w:eastAsia="Times New Roman" w:cstheme="minorHAnsi"/>
          <w:i/>
          <w:iCs/>
          <w:color w:val="000000" w:themeColor="text1"/>
          <w:sz w:val="24"/>
          <w:szCs w:val="24"/>
          <w:bdr w:val="none" w:sz="0" w:space="0" w:color="auto" w:frame="1"/>
          <w:lang w:eastAsia="en-GB"/>
        </w:rPr>
        <w:t>.</w:t>
      </w:r>
    </w:p>
    <w:p w14:paraId="75596BC1" w14:textId="4EEEDDAB" w:rsidR="00052FD9" w:rsidRPr="00BD2651" w:rsidRDefault="00052FD9" w:rsidP="00052FD9">
      <w:pPr>
        <w:spacing w:after="0" w:line="240" w:lineRule="auto"/>
        <w:textAlignment w:val="top"/>
        <w:rPr>
          <w:rFonts w:eastAsia="Times New Roman" w:cstheme="minorHAnsi"/>
          <w:color w:val="000000" w:themeColor="text1"/>
          <w:sz w:val="24"/>
          <w:szCs w:val="24"/>
          <w:lang w:eastAsia="en-GB"/>
        </w:rPr>
      </w:pPr>
      <w:r w:rsidRPr="00BD2651">
        <w:rPr>
          <w:rFonts w:eastAsia="Times New Roman" w:cstheme="minorHAnsi"/>
          <w:color w:val="000000" w:themeColor="text1"/>
          <w:sz w:val="24"/>
          <w:szCs w:val="24"/>
          <w:lang w:eastAsia="en-GB"/>
        </w:rPr>
        <w:t> </w:t>
      </w:r>
      <w:r w:rsidRPr="00BD2651">
        <w:rPr>
          <w:rFonts w:eastAsia="Times New Roman" w:cstheme="minorHAnsi"/>
          <w:bCs/>
          <w:iCs/>
          <w:color w:val="000000" w:themeColor="text1"/>
          <w:sz w:val="24"/>
          <w:szCs w:val="24"/>
          <w:bdr w:val="none" w:sz="0" w:space="0" w:color="auto" w:frame="1"/>
          <w:lang w:eastAsia="en-GB"/>
        </w:rPr>
        <w:t>Assemblies</w:t>
      </w:r>
    </w:p>
    <w:p w14:paraId="0287B007" w14:textId="77777777" w:rsidR="00052FD9" w:rsidRPr="00BD2651" w:rsidRDefault="00052FD9" w:rsidP="00052FD9">
      <w:pPr>
        <w:spacing w:after="0" w:line="240" w:lineRule="auto"/>
        <w:textAlignment w:val="top"/>
        <w:rPr>
          <w:rFonts w:eastAsia="Times New Roman" w:cstheme="minorHAnsi"/>
          <w:color w:val="000000" w:themeColor="text1"/>
          <w:sz w:val="24"/>
          <w:szCs w:val="24"/>
          <w:lang w:eastAsia="en-GB"/>
        </w:rPr>
      </w:pPr>
      <w:r w:rsidRPr="00BD2651">
        <w:rPr>
          <w:rFonts w:eastAsia="Times New Roman" w:cstheme="minorHAnsi"/>
          <w:color w:val="000000" w:themeColor="text1"/>
          <w:sz w:val="24"/>
          <w:szCs w:val="24"/>
          <w:bdr w:val="none" w:sz="0" w:space="0" w:color="auto" w:frame="1"/>
          <w:lang w:eastAsia="en-GB"/>
        </w:rPr>
        <w:t>Whole school, Key Stage and class assemblies always make a link to PSHE, British Values and SMSC.</w:t>
      </w:r>
    </w:p>
    <w:p w14:paraId="0F1C4E70" w14:textId="3E769B55" w:rsidR="00A23725" w:rsidRDefault="00A23725" w:rsidP="006C12C0"/>
    <w:p w14:paraId="7AC876DA" w14:textId="77777777" w:rsidR="00052FD9" w:rsidRPr="00BD2651" w:rsidRDefault="00052FD9" w:rsidP="00052FD9">
      <w:pPr>
        <w:spacing w:after="0" w:line="240" w:lineRule="auto"/>
        <w:textAlignment w:val="top"/>
        <w:rPr>
          <w:rFonts w:eastAsia="Times New Roman" w:cstheme="minorHAnsi"/>
          <w:color w:val="000000" w:themeColor="text1"/>
          <w:sz w:val="24"/>
          <w:szCs w:val="24"/>
          <w:u w:val="single"/>
          <w:lang w:eastAsia="en-GB"/>
        </w:rPr>
      </w:pPr>
      <w:r w:rsidRPr="00BD2651">
        <w:rPr>
          <w:rFonts w:eastAsia="Times New Roman" w:cstheme="minorHAnsi"/>
          <w:bCs/>
          <w:color w:val="000000" w:themeColor="text1"/>
          <w:sz w:val="24"/>
          <w:szCs w:val="24"/>
          <w:u w:val="single"/>
          <w:bdr w:val="none" w:sz="0" w:space="0" w:color="auto" w:frame="1"/>
          <w:lang w:eastAsia="en-GB"/>
        </w:rPr>
        <w:t>IMPACT</w:t>
      </w:r>
    </w:p>
    <w:p w14:paraId="77848007" w14:textId="77777777" w:rsidR="00052FD9" w:rsidRPr="00BD2651" w:rsidRDefault="00052FD9" w:rsidP="00052FD9">
      <w:pPr>
        <w:numPr>
          <w:ilvl w:val="0"/>
          <w:numId w:val="45"/>
        </w:numPr>
        <w:spacing w:before="0" w:after="0" w:line="240" w:lineRule="auto"/>
        <w:ind w:left="0"/>
        <w:jc w:val="left"/>
        <w:textAlignment w:val="top"/>
        <w:rPr>
          <w:rFonts w:eastAsia="Times New Roman" w:cstheme="minorHAnsi"/>
          <w:color w:val="000000" w:themeColor="text1"/>
          <w:sz w:val="24"/>
          <w:szCs w:val="24"/>
          <w:lang w:eastAsia="en-GB"/>
        </w:rPr>
      </w:pPr>
      <w:r w:rsidRPr="00BD2651">
        <w:rPr>
          <w:rFonts w:eastAsia="Times New Roman" w:cstheme="minorHAnsi"/>
          <w:color w:val="000000" w:themeColor="text1"/>
          <w:sz w:val="24"/>
          <w:szCs w:val="24"/>
          <w:bdr w:val="none" w:sz="0" w:space="0" w:color="auto" w:frame="1"/>
          <w:lang w:eastAsia="en-GB"/>
        </w:rPr>
        <w:t>Children will demonstrate and apply the British Values of Democracy, Tolerance, Mutual respect, Rule of law and Liberty.</w:t>
      </w:r>
    </w:p>
    <w:p w14:paraId="3130900B" w14:textId="77777777" w:rsidR="00052FD9" w:rsidRPr="00BD2651" w:rsidRDefault="00052FD9" w:rsidP="00052FD9">
      <w:pPr>
        <w:numPr>
          <w:ilvl w:val="0"/>
          <w:numId w:val="45"/>
        </w:numPr>
        <w:spacing w:before="0" w:after="0" w:line="240" w:lineRule="auto"/>
        <w:ind w:left="0"/>
        <w:jc w:val="left"/>
        <w:textAlignment w:val="top"/>
        <w:rPr>
          <w:rFonts w:eastAsia="Times New Roman" w:cstheme="minorHAnsi"/>
          <w:color w:val="000000" w:themeColor="text1"/>
          <w:sz w:val="24"/>
          <w:szCs w:val="24"/>
          <w:lang w:eastAsia="en-GB"/>
        </w:rPr>
      </w:pPr>
      <w:r w:rsidRPr="00BD2651">
        <w:rPr>
          <w:rFonts w:eastAsia="Times New Roman" w:cstheme="minorHAnsi"/>
          <w:color w:val="000000" w:themeColor="text1"/>
          <w:sz w:val="24"/>
          <w:szCs w:val="24"/>
          <w:bdr w:val="none" w:sz="0" w:space="0" w:color="auto" w:frame="1"/>
          <w:lang w:eastAsia="en-GB"/>
        </w:rPr>
        <w:t>Children will demonstrate a healthy outlook towards school – attendance will be in-line with national and behaviour will be good.</w:t>
      </w:r>
    </w:p>
    <w:p w14:paraId="2F12C772" w14:textId="77777777" w:rsidR="00052FD9" w:rsidRPr="00BD2651" w:rsidRDefault="00052FD9" w:rsidP="00052FD9">
      <w:pPr>
        <w:numPr>
          <w:ilvl w:val="0"/>
          <w:numId w:val="45"/>
        </w:numPr>
        <w:spacing w:before="0" w:after="0" w:line="240" w:lineRule="auto"/>
        <w:ind w:left="0"/>
        <w:jc w:val="left"/>
        <w:textAlignment w:val="top"/>
        <w:rPr>
          <w:rFonts w:eastAsia="Times New Roman" w:cstheme="minorHAnsi"/>
          <w:color w:val="000000" w:themeColor="text1"/>
          <w:sz w:val="24"/>
          <w:szCs w:val="24"/>
          <w:lang w:eastAsia="en-GB"/>
        </w:rPr>
      </w:pPr>
      <w:r w:rsidRPr="00BD2651">
        <w:rPr>
          <w:rFonts w:eastAsia="Times New Roman" w:cstheme="minorHAnsi"/>
          <w:color w:val="000000" w:themeColor="text1"/>
          <w:sz w:val="24"/>
          <w:szCs w:val="24"/>
          <w:bdr w:val="none" w:sz="0" w:space="0" w:color="auto" w:frame="1"/>
          <w:lang w:eastAsia="en-GB"/>
        </w:rPr>
        <w:t>Children will achieve age related expectations across the wider curriculum.</w:t>
      </w:r>
    </w:p>
    <w:p w14:paraId="7E7A24E5" w14:textId="77777777" w:rsidR="00052FD9" w:rsidRPr="00BD2651" w:rsidRDefault="00052FD9" w:rsidP="00052FD9">
      <w:pPr>
        <w:numPr>
          <w:ilvl w:val="0"/>
          <w:numId w:val="45"/>
        </w:numPr>
        <w:spacing w:before="0" w:after="0" w:line="240" w:lineRule="auto"/>
        <w:ind w:left="0"/>
        <w:jc w:val="left"/>
        <w:textAlignment w:val="top"/>
        <w:rPr>
          <w:rFonts w:eastAsia="Times New Roman" w:cstheme="minorHAnsi"/>
          <w:color w:val="000000" w:themeColor="text1"/>
          <w:sz w:val="24"/>
          <w:szCs w:val="24"/>
          <w:lang w:eastAsia="en-GB"/>
        </w:rPr>
      </w:pPr>
      <w:r w:rsidRPr="00BD2651">
        <w:rPr>
          <w:rFonts w:eastAsia="Times New Roman" w:cstheme="minorHAnsi"/>
          <w:color w:val="000000" w:themeColor="text1"/>
          <w:sz w:val="24"/>
          <w:szCs w:val="24"/>
          <w:bdr w:val="none" w:sz="0" w:space="0" w:color="auto" w:frame="1"/>
          <w:lang w:eastAsia="en-GB"/>
        </w:rPr>
        <w:t>Children will become healthy and responsible members of society</w:t>
      </w:r>
    </w:p>
    <w:p w14:paraId="2EE66625" w14:textId="77777777" w:rsidR="00052FD9" w:rsidRPr="00BD2651" w:rsidRDefault="00052FD9" w:rsidP="00052FD9">
      <w:pPr>
        <w:numPr>
          <w:ilvl w:val="0"/>
          <w:numId w:val="45"/>
        </w:numPr>
        <w:spacing w:before="0" w:after="0" w:line="240" w:lineRule="auto"/>
        <w:ind w:left="0"/>
        <w:jc w:val="left"/>
        <w:textAlignment w:val="top"/>
        <w:rPr>
          <w:rFonts w:eastAsia="Times New Roman" w:cstheme="minorHAnsi"/>
          <w:color w:val="000000" w:themeColor="text1"/>
          <w:sz w:val="24"/>
          <w:szCs w:val="24"/>
          <w:lang w:eastAsia="en-GB"/>
        </w:rPr>
      </w:pPr>
      <w:r w:rsidRPr="00BD2651">
        <w:rPr>
          <w:rFonts w:eastAsia="Times New Roman" w:cstheme="minorHAnsi"/>
          <w:color w:val="000000" w:themeColor="text1"/>
          <w:sz w:val="24"/>
          <w:szCs w:val="24"/>
          <w:bdr w:val="none" w:sz="0" w:space="0" w:color="auto" w:frame="1"/>
          <w:lang w:eastAsia="en-GB"/>
        </w:rPr>
        <w:t>Children will be on their journey preparing them for life and work in modern Britain.</w:t>
      </w:r>
    </w:p>
    <w:p w14:paraId="57E96425" w14:textId="77777777" w:rsidR="00052FD9" w:rsidRPr="00BD2651" w:rsidRDefault="00052FD9" w:rsidP="00052FD9">
      <w:pPr>
        <w:spacing w:after="0" w:line="240" w:lineRule="auto"/>
        <w:textAlignment w:val="top"/>
        <w:rPr>
          <w:rFonts w:eastAsia="Times New Roman" w:cstheme="minorHAnsi"/>
          <w:color w:val="000000" w:themeColor="text1"/>
          <w:sz w:val="24"/>
          <w:szCs w:val="24"/>
          <w:lang w:eastAsia="en-GB"/>
        </w:rPr>
      </w:pPr>
      <w:r w:rsidRPr="00BD2651">
        <w:rPr>
          <w:rFonts w:eastAsia="Times New Roman" w:cstheme="minorHAnsi"/>
          <w:color w:val="000000" w:themeColor="text1"/>
          <w:sz w:val="24"/>
          <w:szCs w:val="24"/>
          <w:lang w:eastAsia="en-GB"/>
        </w:rPr>
        <w:t> </w:t>
      </w:r>
    </w:p>
    <w:p w14:paraId="2FB3BCF4" w14:textId="77777777" w:rsidR="00052FD9" w:rsidRPr="00BD2651" w:rsidRDefault="00052FD9" w:rsidP="00052FD9">
      <w:pPr>
        <w:spacing w:after="0" w:line="240" w:lineRule="auto"/>
        <w:textAlignment w:val="top"/>
        <w:rPr>
          <w:rFonts w:eastAsia="Times New Roman" w:cstheme="minorHAnsi"/>
          <w:color w:val="000000" w:themeColor="text1"/>
          <w:sz w:val="24"/>
          <w:szCs w:val="24"/>
          <w:lang w:eastAsia="en-GB"/>
        </w:rPr>
      </w:pPr>
      <w:r w:rsidRPr="00BD2651">
        <w:rPr>
          <w:rFonts w:eastAsia="Times New Roman" w:cstheme="minorHAnsi"/>
          <w:color w:val="000000" w:themeColor="text1"/>
          <w:sz w:val="24"/>
          <w:szCs w:val="24"/>
          <w:bdr w:val="none" w:sz="0" w:space="0" w:color="auto" w:frame="1"/>
          <w:lang w:eastAsia="en-GB"/>
        </w:rPr>
        <w:t xml:space="preserve">At Roose we deliver the PSHE curriculum by utilising first hand experience and sharing good practice. However, we are aware that the delivered curriculum must reflect the needs of our pupils. We expect teachers to use a PSHE programme to equip pupils with a sound understanding of risk and with the knowledge and skills necessary to make safe and informed decisions. We believe that the purpose of PSHE education is to build, where appropriate, on the statutory guidance outlined in the </w:t>
      </w:r>
      <w:r w:rsidRPr="00BD2651">
        <w:rPr>
          <w:rFonts w:eastAsia="Times New Roman" w:cstheme="minorHAnsi"/>
          <w:color w:val="000000" w:themeColor="text1"/>
          <w:sz w:val="24"/>
          <w:szCs w:val="24"/>
          <w:bdr w:val="none" w:sz="0" w:space="0" w:color="auto" w:frame="1"/>
          <w:lang w:eastAsia="en-GB"/>
        </w:rPr>
        <w:lastRenderedPageBreak/>
        <w:t>Relationships Education, Relationships and Sex Education (RSE) and Health Education.</w:t>
      </w:r>
    </w:p>
    <w:p w14:paraId="1D64AA7E" w14:textId="77777777" w:rsidR="00052FD9" w:rsidRPr="00BD2651" w:rsidRDefault="00052FD9" w:rsidP="00052FD9">
      <w:pPr>
        <w:spacing w:line="240" w:lineRule="auto"/>
        <w:textAlignment w:val="top"/>
        <w:rPr>
          <w:rFonts w:eastAsia="Times New Roman" w:cstheme="minorHAnsi"/>
          <w:color w:val="000000" w:themeColor="text1"/>
          <w:sz w:val="24"/>
          <w:szCs w:val="24"/>
          <w:lang w:eastAsia="en-GB"/>
        </w:rPr>
      </w:pPr>
      <w:r w:rsidRPr="00BD2651">
        <w:rPr>
          <w:rFonts w:eastAsia="Times New Roman" w:cstheme="minorHAnsi"/>
          <w:color w:val="000000" w:themeColor="text1"/>
          <w:sz w:val="24"/>
          <w:szCs w:val="24"/>
          <w:bdr w:val="none" w:sz="0" w:space="0" w:color="auto" w:frame="1"/>
          <w:lang w:eastAsia="en-GB"/>
        </w:rPr>
        <w:t>We believe that PSHE plays a vital part of primary education and as well as discrete focused lessons, it is also embedded throughout the curriculum. PSHE is integral to the development of children’s values in order for them to become a positive citizen in a forever changing community. PSHE is an important part of school assemblies were children’s spiritual, moral, social and cultural curiosity is stimulated, challenged and nurtured.</w:t>
      </w:r>
    </w:p>
    <w:p w14:paraId="39ED730C" w14:textId="77777777" w:rsidR="00052FD9" w:rsidRPr="00BD2651" w:rsidRDefault="00052FD9" w:rsidP="00052FD9">
      <w:pPr>
        <w:rPr>
          <w:color w:val="000000" w:themeColor="text1"/>
        </w:rPr>
      </w:pPr>
    </w:p>
    <w:p w14:paraId="4BF9CE7E" w14:textId="77777777" w:rsidR="00A23725" w:rsidRDefault="00A23725" w:rsidP="006C12C0">
      <w:pPr>
        <w:sectPr w:rsidR="00A23725" w:rsidSect="00EA743B">
          <w:headerReference w:type="first" r:id="rId1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656373F1" w:rsidR="00A23725" w:rsidRPr="00223A05" w:rsidRDefault="00A23725" w:rsidP="008B4E1A">
      <w:pPr>
        <w:pStyle w:val="Heading10"/>
      </w:pPr>
      <w:bookmarkStart w:id="7" w:name="_Legal_framework_1"/>
      <w:bookmarkEnd w:id="7"/>
      <w:r w:rsidRPr="00292795">
        <w:lastRenderedPageBreak/>
        <w:t>Legal fr</w:t>
      </w:r>
      <w:r w:rsidRPr="00223A05">
        <w:t>ame</w:t>
      </w:r>
      <w:r w:rsidR="00B352B6">
        <w:t>work</w:t>
      </w:r>
    </w:p>
    <w:p w14:paraId="70FF4D35" w14:textId="3363C390" w:rsidR="00A23725" w:rsidRDefault="00A23725" w:rsidP="001C7E09">
      <w:r>
        <w:t>This policy has due regard to</w:t>
      </w:r>
      <w:r w:rsidR="00BB2368">
        <w:t xml:space="preserve"> all relevant</w:t>
      </w:r>
      <w:r>
        <w:t xml:space="preserve"> legislation and statutory guidance including, but not limited to, the following:</w:t>
      </w:r>
      <w:r w:rsidRPr="00EC7305">
        <w:t xml:space="preserve"> </w:t>
      </w:r>
    </w:p>
    <w:p w14:paraId="7B08704F" w14:textId="77777777" w:rsidR="00A4373D" w:rsidRDefault="00A4373D" w:rsidP="00A4373D">
      <w:pPr>
        <w:pStyle w:val="ListParagraph"/>
        <w:numPr>
          <w:ilvl w:val="0"/>
          <w:numId w:val="11"/>
        </w:numPr>
      </w:pPr>
      <w:r>
        <w:t>Education Act 1996</w:t>
      </w:r>
    </w:p>
    <w:p w14:paraId="0DC97C1E" w14:textId="77777777" w:rsidR="00A4373D" w:rsidRDefault="00A4373D" w:rsidP="00A4373D">
      <w:pPr>
        <w:pStyle w:val="ListParagraph"/>
        <w:numPr>
          <w:ilvl w:val="0"/>
          <w:numId w:val="11"/>
        </w:numPr>
      </w:pPr>
      <w:r>
        <w:t>Education Act 2002</w:t>
      </w:r>
    </w:p>
    <w:p w14:paraId="05AB304B" w14:textId="77777777" w:rsidR="00A4373D" w:rsidRDefault="00A4373D" w:rsidP="00A4373D">
      <w:pPr>
        <w:pStyle w:val="ListParagraph"/>
        <w:numPr>
          <w:ilvl w:val="0"/>
          <w:numId w:val="11"/>
        </w:numPr>
      </w:pPr>
      <w:r>
        <w:t>Children and Social Work Act 2017</w:t>
      </w:r>
    </w:p>
    <w:p w14:paraId="243FA2CE" w14:textId="77777777" w:rsidR="00A4373D" w:rsidRDefault="00A4373D" w:rsidP="00A4373D">
      <w:pPr>
        <w:pStyle w:val="ListParagraph"/>
        <w:numPr>
          <w:ilvl w:val="0"/>
          <w:numId w:val="11"/>
        </w:numPr>
      </w:pPr>
      <w:r>
        <w:t>DfE (2019) ‘Relationships Education, Relationships and Sex Education (RSE) and Health Education’</w:t>
      </w:r>
    </w:p>
    <w:p w14:paraId="766096AC" w14:textId="15522B14" w:rsidR="00F87CB0" w:rsidRDefault="00F87CB0" w:rsidP="00F87CB0">
      <w:pPr>
        <w:pStyle w:val="ListParagraph"/>
        <w:numPr>
          <w:ilvl w:val="0"/>
          <w:numId w:val="11"/>
        </w:numPr>
      </w:pPr>
      <w:r>
        <w:t>DfE (2022) ‘Keeping children safe in education 2022’ (KCSIE)</w:t>
      </w:r>
    </w:p>
    <w:p w14:paraId="02EE3C1E" w14:textId="291990AB" w:rsidR="00A23725" w:rsidRDefault="00A23725" w:rsidP="001C7E09">
      <w:r>
        <w:t>This policy operates in conjunction with the following school policies:</w:t>
      </w:r>
    </w:p>
    <w:p w14:paraId="6560D663" w14:textId="231367A0" w:rsidR="00A4373D" w:rsidRDefault="00A4373D" w:rsidP="00A4373D">
      <w:pPr>
        <w:pStyle w:val="ListParagraph"/>
        <w:numPr>
          <w:ilvl w:val="0"/>
          <w:numId w:val="11"/>
        </w:numPr>
      </w:pPr>
      <w:r>
        <w:t>Primary Relationships and Health Education Policy</w:t>
      </w:r>
    </w:p>
    <w:p w14:paraId="5353D153" w14:textId="13B3F795" w:rsidR="00A4373D" w:rsidRDefault="00A4373D" w:rsidP="00A4373D">
      <w:pPr>
        <w:pStyle w:val="ListParagraph"/>
        <w:numPr>
          <w:ilvl w:val="0"/>
          <w:numId w:val="11"/>
        </w:numPr>
      </w:pPr>
      <w:r>
        <w:t>Child Protection and Safeguarding Policy</w:t>
      </w:r>
    </w:p>
    <w:p w14:paraId="4A0AF4E9" w14:textId="77777777" w:rsidR="00406272" w:rsidRDefault="00406272" w:rsidP="00406272">
      <w:pPr>
        <w:pStyle w:val="ListParagraph"/>
        <w:numPr>
          <w:ilvl w:val="0"/>
          <w:numId w:val="11"/>
        </w:numPr>
      </w:pPr>
      <w:r>
        <w:t>Complaints Procedures Policy</w:t>
      </w:r>
    </w:p>
    <w:p w14:paraId="70094DE6" w14:textId="5FDDFF5C" w:rsidR="00A4373D" w:rsidRDefault="00A4373D" w:rsidP="008B4E1A">
      <w:pPr>
        <w:pStyle w:val="Heading10"/>
      </w:pPr>
      <w:bookmarkStart w:id="8" w:name="_Roles_and_responsibilities"/>
      <w:bookmarkEnd w:id="8"/>
      <w:r>
        <w:t>Roles and responsibilities</w:t>
      </w:r>
    </w:p>
    <w:p w14:paraId="774CB5C1" w14:textId="77777777" w:rsidR="00406272" w:rsidRDefault="00A4373D" w:rsidP="00A4373D">
      <w:r>
        <w:t xml:space="preserve">The governing board </w:t>
      </w:r>
      <w:r w:rsidR="00406272">
        <w:t>is responsible for:</w:t>
      </w:r>
    </w:p>
    <w:p w14:paraId="04D074CD" w14:textId="0C002CEB" w:rsidR="00406272" w:rsidRDefault="00406272" w:rsidP="00F13A00">
      <w:pPr>
        <w:pStyle w:val="ListParagraph"/>
        <w:numPr>
          <w:ilvl w:val="0"/>
          <w:numId w:val="39"/>
        </w:numPr>
      </w:pPr>
      <w:r>
        <w:t>Ensuring</w:t>
      </w:r>
      <w:r w:rsidR="00A4373D">
        <w:t xml:space="preserve"> the school’s PSHE Policy</w:t>
      </w:r>
      <w:r>
        <w:t xml:space="preserve"> is implemented effectively</w:t>
      </w:r>
      <w:r w:rsidR="00A4373D">
        <w:t>.</w:t>
      </w:r>
    </w:p>
    <w:p w14:paraId="61398485" w14:textId="0D85C2E4" w:rsidR="00A4373D" w:rsidRDefault="00406272" w:rsidP="00F13A00">
      <w:pPr>
        <w:pStyle w:val="ListParagraph"/>
        <w:numPr>
          <w:ilvl w:val="0"/>
          <w:numId w:val="39"/>
        </w:numPr>
      </w:pPr>
      <w:r>
        <w:t>E</w:t>
      </w:r>
      <w:r w:rsidR="00A4373D">
        <w:t>nsuring that the PSHE Policy, as written, does not discriminate on any grounds</w:t>
      </w:r>
      <w:r>
        <w:t xml:space="preserve"> or protected characteristics</w:t>
      </w:r>
      <w:r w:rsidR="00A4373D">
        <w:t>.</w:t>
      </w:r>
    </w:p>
    <w:p w14:paraId="1F185F33" w14:textId="77777777" w:rsidR="00406272" w:rsidRDefault="00A4373D" w:rsidP="00A4373D">
      <w:r>
        <w:t xml:space="preserve">The headteacher </w:t>
      </w:r>
      <w:r w:rsidR="00406272">
        <w:t>is responsible for:</w:t>
      </w:r>
    </w:p>
    <w:p w14:paraId="4448D7A6" w14:textId="0EF8DB7D" w:rsidR="00406272" w:rsidRDefault="00406272" w:rsidP="001B76EB">
      <w:pPr>
        <w:pStyle w:val="ListParagraph"/>
        <w:numPr>
          <w:ilvl w:val="0"/>
          <w:numId w:val="40"/>
        </w:numPr>
      </w:pPr>
      <w:r>
        <w:t>R</w:t>
      </w:r>
      <w:r w:rsidR="00A4373D">
        <w:t xml:space="preserve">eviewing the PSHE Policy </w:t>
      </w:r>
      <w:r w:rsidR="00A4373D" w:rsidRPr="00C1020C">
        <w:rPr>
          <w:bCs/>
        </w:rPr>
        <w:t>annually</w:t>
      </w:r>
      <w:r w:rsidR="00A4373D" w:rsidRPr="00C1020C">
        <w:t>.</w:t>
      </w:r>
    </w:p>
    <w:p w14:paraId="4EF0034D" w14:textId="1E57F5C5" w:rsidR="00406272" w:rsidRDefault="00406272" w:rsidP="00C82A14">
      <w:pPr>
        <w:pStyle w:val="ListParagraph"/>
        <w:numPr>
          <w:ilvl w:val="0"/>
          <w:numId w:val="40"/>
        </w:numPr>
      </w:pPr>
      <w:r>
        <w:t>H</w:t>
      </w:r>
      <w:r w:rsidR="00A4373D">
        <w:t xml:space="preserve">andling complaints regarding this policy, as outlined in the school’s Complaints Procedures Policy. </w:t>
      </w:r>
    </w:p>
    <w:p w14:paraId="12CD3D94" w14:textId="6079F5B3" w:rsidR="00A4373D" w:rsidRDefault="00406272" w:rsidP="00C82A14">
      <w:pPr>
        <w:pStyle w:val="ListParagraph"/>
        <w:numPr>
          <w:ilvl w:val="0"/>
          <w:numId w:val="40"/>
        </w:numPr>
      </w:pPr>
      <w:r>
        <w:t xml:space="preserve">Facilitating </w:t>
      </w:r>
      <w:r w:rsidR="00A4373D">
        <w:t>the day-to-day implementation and management of the PSHE Policy.</w:t>
      </w:r>
    </w:p>
    <w:p w14:paraId="32081353" w14:textId="77777777" w:rsidR="009757EA" w:rsidRDefault="00A4373D" w:rsidP="00A4373D">
      <w:r>
        <w:t>The PSHE coordinator is responsible for</w:t>
      </w:r>
      <w:r w:rsidR="009757EA">
        <w:t>:</w:t>
      </w:r>
    </w:p>
    <w:p w14:paraId="66C01029" w14:textId="0C77DD9A" w:rsidR="00A4373D" w:rsidRDefault="009757EA" w:rsidP="009757EA">
      <w:pPr>
        <w:pStyle w:val="ListParagraph"/>
        <w:numPr>
          <w:ilvl w:val="0"/>
          <w:numId w:val="41"/>
        </w:numPr>
      </w:pPr>
      <w:r>
        <w:t>L</w:t>
      </w:r>
      <w:r w:rsidR="00A4373D">
        <w:t xml:space="preserve">iaising with other staff and professional agencies to devise a suitable scheme of work </w:t>
      </w:r>
      <w:r w:rsidR="00E9339B">
        <w:t>ensuring</w:t>
      </w:r>
      <w:r w:rsidR="00A4373D">
        <w:t xml:space="preserve"> comprehensive PSHE education.</w:t>
      </w:r>
    </w:p>
    <w:p w14:paraId="5B9AA822" w14:textId="3A7B23EB" w:rsidR="00A4373D" w:rsidRDefault="00A4373D" w:rsidP="008B4E1A">
      <w:pPr>
        <w:pStyle w:val="Heading10"/>
      </w:pPr>
      <w:bookmarkStart w:id="9" w:name="_[Updated]_Aims_and"/>
      <w:bookmarkEnd w:id="9"/>
      <w:r>
        <w:t xml:space="preserve">Aims </w:t>
      </w:r>
      <w:r w:rsidR="00BB5DB4">
        <w:t xml:space="preserve">and structure </w:t>
      </w:r>
      <w:r>
        <w:t>of the PSHE curriculum</w:t>
      </w:r>
    </w:p>
    <w:p w14:paraId="3920F843" w14:textId="51B722E2" w:rsidR="00A4373D" w:rsidRDefault="00A4373D" w:rsidP="00A4373D">
      <w:r>
        <w:t>Pupils will learn to do the following:</w:t>
      </w:r>
    </w:p>
    <w:p w14:paraId="40248CCD" w14:textId="77777777" w:rsidR="00C1020C" w:rsidRPr="00C1020C" w:rsidRDefault="00C1020C" w:rsidP="00C1020C">
      <w:pPr>
        <w:spacing w:line="240" w:lineRule="auto"/>
        <w:textAlignment w:val="top"/>
        <w:rPr>
          <w:rFonts w:asciiTheme="minorHAnsi" w:eastAsia="Times New Roman" w:hAnsiTheme="minorHAnsi" w:cstheme="minorHAnsi"/>
          <w:color w:val="000000" w:themeColor="text1"/>
          <w:lang w:eastAsia="en-GB"/>
        </w:rPr>
      </w:pPr>
      <w:r w:rsidRPr="00C1020C">
        <w:rPr>
          <w:rFonts w:asciiTheme="minorHAnsi" w:eastAsia="Times New Roman" w:hAnsiTheme="minorHAnsi" w:cstheme="minorHAnsi"/>
          <w:color w:val="000000" w:themeColor="text1"/>
          <w:bdr w:val="none" w:sz="0" w:space="0" w:color="auto" w:frame="1"/>
          <w:lang w:eastAsia="en-GB"/>
        </w:rPr>
        <w:t>At Roose, personal, social, health and economic (PSHE) education is an embedded part of our broad and balanced curriculum. Pupils’ spiritual, moral, social and cultural (SMSC) development is at the heart of our school ethos and vision. (As a caring community, we learn and grow). British Values are promoted through the overarching aims and objectives of PSHE by supporting our children to become healthy and responsible members of society, as well as preparing them for life and work in modern Britain.</w:t>
      </w:r>
    </w:p>
    <w:p w14:paraId="7CFFF7AA" w14:textId="3FDD0B42" w:rsidR="00C1020C" w:rsidRPr="00C1020C" w:rsidRDefault="00C1020C" w:rsidP="00C1020C">
      <w:pPr>
        <w:spacing w:line="240" w:lineRule="auto"/>
        <w:textAlignment w:val="top"/>
        <w:rPr>
          <w:rFonts w:asciiTheme="minorHAnsi" w:hAnsiTheme="minorHAnsi" w:cstheme="minorHAnsi"/>
        </w:rPr>
      </w:pPr>
      <w:r w:rsidRPr="00C1020C">
        <w:rPr>
          <w:rFonts w:asciiTheme="minorHAnsi" w:eastAsia="Times New Roman" w:hAnsiTheme="minorHAnsi" w:cstheme="minorHAnsi"/>
          <w:color w:val="000000" w:themeColor="text1"/>
          <w:bdr w:val="none" w:sz="0" w:space="0" w:color="auto" w:frame="1"/>
          <w:lang w:eastAsia="en-GB"/>
        </w:rPr>
        <w:t xml:space="preserve">The intent of our PSHE curriculum is to deliver a curriculum which is accessible to all and that will maximise the outcomes for every child so that they know more, remember more and understand more. At Roose Primary School, personal, social, health and economic (PSHE) </w:t>
      </w:r>
      <w:r w:rsidRPr="00C1020C">
        <w:rPr>
          <w:rFonts w:asciiTheme="minorHAnsi" w:eastAsia="Times New Roman" w:hAnsiTheme="minorHAnsi" w:cstheme="minorHAnsi"/>
          <w:color w:val="000000" w:themeColor="text1"/>
          <w:bdr w:val="none" w:sz="0" w:space="0" w:color="auto" w:frame="1"/>
          <w:lang w:eastAsia="en-GB"/>
        </w:rPr>
        <w:lastRenderedPageBreak/>
        <w:t>education enables our children to become healthy, independent and responsible members of a society. It aims to help them understand how they are developing personally and socially, and tackles many of the moral, social and cultural issues that are part of growing up. We provide our children with opportunities for them to learn about rights and responsibilities and appreciate what it means to be a member of a diverse society. Our children are encouraged to develop their sense of self-worth by playing a positive role in contributing to school life and the wider community</w:t>
      </w:r>
      <w:r w:rsidRPr="00C1020C">
        <w:rPr>
          <w:rFonts w:asciiTheme="minorHAnsi" w:eastAsia="Times New Roman" w:hAnsiTheme="minorHAnsi" w:cstheme="minorHAnsi"/>
          <w:color w:val="000000" w:themeColor="text1"/>
          <w:lang w:eastAsia="en-GB"/>
        </w:rPr>
        <w:t>.</w:t>
      </w:r>
    </w:p>
    <w:p w14:paraId="132E0D4C" w14:textId="77777777" w:rsidR="00C1020C" w:rsidRDefault="00C1020C" w:rsidP="00A4373D"/>
    <w:p w14:paraId="15F3A3C6" w14:textId="552F51A9" w:rsidR="00D426A4" w:rsidRDefault="00B61299" w:rsidP="00D426A4">
      <w:r>
        <w:t xml:space="preserve">The school will use direct teaching via timetabled lessons to teach PSHE. </w:t>
      </w:r>
      <w:r w:rsidR="00BB5DB4">
        <w:t>Pupils will be taught PSHE through a</w:t>
      </w:r>
      <w:r w:rsidR="00D426A4">
        <w:t xml:space="preserve"> range of teaching and learning styles</w:t>
      </w:r>
      <w:r w:rsidR="00BB5DB4">
        <w:t>, including active techniques such as discussion and group work</w:t>
      </w:r>
      <w:r w:rsidR="00D426A4">
        <w:t>.</w:t>
      </w:r>
      <w:r w:rsidRPr="00B61299">
        <w:t xml:space="preserve"> </w:t>
      </w:r>
      <w:r>
        <w:t>Pupils’ opinions and questions, unless inappropriate, will be responded to respectfully by teachers.</w:t>
      </w:r>
    </w:p>
    <w:p w14:paraId="0687A8CB" w14:textId="614290BA" w:rsidR="008B4E1A" w:rsidRPr="008B4E1A" w:rsidRDefault="008B4E1A" w:rsidP="008B4E1A">
      <w:r w:rsidRPr="008B4E1A">
        <w:t>PSHE lessons will be tailored to the pupils being taught, with consideration of:</w:t>
      </w:r>
    </w:p>
    <w:p w14:paraId="1D63243A" w14:textId="0B707D50" w:rsidR="008B4E1A" w:rsidRPr="008B4E1A" w:rsidRDefault="008B4E1A" w:rsidP="008B4E1A">
      <w:pPr>
        <w:numPr>
          <w:ilvl w:val="0"/>
          <w:numId w:val="41"/>
        </w:numPr>
        <w:contextualSpacing/>
        <w:rPr>
          <w:rFonts w:asciiTheme="minorHAnsi" w:hAnsiTheme="minorHAnsi" w:cstheme="minorBidi"/>
        </w:rPr>
      </w:pPr>
      <w:r w:rsidRPr="008B4E1A">
        <w:rPr>
          <w:rFonts w:asciiTheme="minorHAnsi" w:hAnsiTheme="minorHAnsi" w:cstheme="minorBidi"/>
        </w:rPr>
        <w:t>Pupils’ ability.</w:t>
      </w:r>
    </w:p>
    <w:p w14:paraId="7F718C8C" w14:textId="24C29F78" w:rsidR="008B4E1A" w:rsidRPr="008B4E1A" w:rsidRDefault="008B4E1A" w:rsidP="008B4E1A">
      <w:pPr>
        <w:numPr>
          <w:ilvl w:val="0"/>
          <w:numId w:val="41"/>
        </w:numPr>
        <w:contextualSpacing/>
        <w:rPr>
          <w:rFonts w:asciiTheme="minorHAnsi" w:hAnsiTheme="minorHAnsi" w:cstheme="minorBidi"/>
        </w:rPr>
      </w:pPr>
      <w:r w:rsidRPr="008B4E1A">
        <w:rPr>
          <w:rFonts w:asciiTheme="minorHAnsi" w:hAnsiTheme="minorHAnsi" w:cstheme="minorBidi"/>
        </w:rPr>
        <w:t>Pupils’ age.</w:t>
      </w:r>
    </w:p>
    <w:p w14:paraId="4229E200" w14:textId="135C9165" w:rsidR="008B4E1A" w:rsidRPr="008B4E1A" w:rsidRDefault="008B4E1A" w:rsidP="008B4E1A">
      <w:pPr>
        <w:numPr>
          <w:ilvl w:val="0"/>
          <w:numId w:val="41"/>
        </w:numPr>
        <w:contextualSpacing/>
        <w:rPr>
          <w:rFonts w:asciiTheme="minorHAnsi" w:hAnsiTheme="minorHAnsi" w:cstheme="minorBidi"/>
        </w:rPr>
      </w:pPr>
      <w:r w:rsidRPr="008B4E1A">
        <w:rPr>
          <w:rFonts w:asciiTheme="minorHAnsi" w:hAnsiTheme="minorHAnsi" w:cstheme="minorBidi"/>
        </w:rPr>
        <w:t>Pupils’ current knowledge on and readiness to learn about the topic being covered.</w:t>
      </w:r>
    </w:p>
    <w:p w14:paraId="5BCFFFAD" w14:textId="4F27EA90" w:rsidR="008B4E1A" w:rsidRPr="008B4E1A" w:rsidRDefault="008B4E1A" w:rsidP="008B4E1A">
      <w:pPr>
        <w:numPr>
          <w:ilvl w:val="0"/>
          <w:numId w:val="41"/>
        </w:numPr>
        <w:contextualSpacing/>
        <w:rPr>
          <w:rFonts w:asciiTheme="minorHAnsi" w:hAnsiTheme="minorHAnsi" w:cstheme="minorBidi"/>
        </w:rPr>
      </w:pPr>
      <w:r w:rsidRPr="008B4E1A">
        <w:rPr>
          <w:rFonts w:asciiTheme="minorHAnsi" w:hAnsiTheme="minorHAnsi" w:cstheme="minorBidi"/>
        </w:rPr>
        <w:t>Pupils’ cultural backgrounds.</w:t>
      </w:r>
    </w:p>
    <w:p w14:paraId="55907C58" w14:textId="02BB2399" w:rsidR="008B4E1A" w:rsidRPr="008B4E1A" w:rsidRDefault="008B4E1A" w:rsidP="008B4E1A">
      <w:pPr>
        <w:numPr>
          <w:ilvl w:val="0"/>
          <w:numId w:val="41"/>
        </w:numPr>
        <w:contextualSpacing/>
        <w:rPr>
          <w:rFonts w:asciiTheme="minorHAnsi" w:hAnsiTheme="minorHAnsi" w:cstheme="minorBidi"/>
        </w:rPr>
      </w:pPr>
      <w:r w:rsidRPr="008B4E1A">
        <w:rPr>
          <w:rFonts w:asciiTheme="minorHAnsi" w:hAnsiTheme="minorHAnsi" w:cstheme="minorBidi"/>
        </w:rPr>
        <w:t>Pupils with EAL.</w:t>
      </w:r>
    </w:p>
    <w:p w14:paraId="22FF1669" w14:textId="29BC6DD1" w:rsidR="008B4E1A" w:rsidRPr="008B4E1A" w:rsidRDefault="008B4E1A" w:rsidP="006C7D31">
      <w:pPr>
        <w:numPr>
          <w:ilvl w:val="0"/>
          <w:numId w:val="41"/>
        </w:numPr>
        <w:spacing w:before="0"/>
        <w:ind w:left="782" w:hanging="357"/>
        <w:rPr>
          <w:rFonts w:asciiTheme="minorHAnsi" w:hAnsiTheme="minorHAnsi" w:cstheme="minorBidi"/>
        </w:rPr>
      </w:pPr>
      <w:r w:rsidRPr="008B4E1A">
        <w:rPr>
          <w:rFonts w:asciiTheme="minorHAnsi" w:hAnsiTheme="minorHAnsi" w:cstheme="minorBidi"/>
        </w:rPr>
        <w:t>Pupils with SEND or other needs.</w:t>
      </w:r>
    </w:p>
    <w:p w14:paraId="2F0B76D6" w14:textId="23D6D39B" w:rsidR="008B4E1A" w:rsidRPr="008B4E1A" w:rsidRDefault="008B4E1A" w:rsidP="008B4E1A">
      <w:r w:rsidRPr="008B4E1A">
        <w:t>To aid PSHE tailoring, the PSHE teacher will use discussions and other activities to ascertain pupils’ current knowledge and understanding of the subject being covered. The teaching programme will then be adjusted to reflect the composition of the class.</w:t>
      </w:r>
    </w:p>
    <w:p w14:paraId="65DACE86" w14:textId="5BDA3FEC" w:rsidR="008B4E1A" w:rsidRPr="008B4E1A" w:rsidRDefault="008B4E1A" w:rsidP="008B4E1A">
      <w:r w:rsidRPr="008B4E1A">
        <w:t xml:space="preserve">The school will deliver relationships and health education as part of its timetabled PSHE programme, with due regard to the school’s Primary Relationships and Health Education Policy. </w:t>
      </w:r>
    </w:p>
    <w:p w14:paraId="367FADB9" w14:textId="63BACA8E" w:rsidR="00D426A4" w:rsidRDefault="00D426A4" w:rsidP="008B4E1A">
      <w:pPr>
        <w:pStyle w:val="Heading10"/>
      </w:pPr>
      <w:bookmarkStart w:id="10" w:name="_[Updated]_Safeguarding,_reports"/>
      <w:bookmarkEnd w:id="10"/>
      <w:r w:rsidRPr="00D426A4">
        <w:t>Safeguarding</w:t>
      </w:r>
    </w:p>
    <w:p w14:paraId="424220A8" w14:textId="0FF998DC" w:rsidR="00D426A4" w:rsidRDefault="00050FC8" w:rsidP="00D426A4">
      <w:r>
        <w:t xml:space="preserve">Due to the nature of the matters discussed in PSHE, there may be a higher likelihood for safeguarding concerns to arise or be disclosed by pupils. </w:t>
      </w:r>
      <w:r w:rsidR="00B61299">
        <w:t>In line with the school’s Child Protection and Safeguarding Policy, a</w:t>
      </w:r>
      <w:r w:rsidR="00D426A4">
        <w:t xml:space="preserve">ll staff </w:t>
      </w:r>
      <w:r w:rsidR="00B61299">
        <w:t>will be</w:t>
      </w:r>
      <w:r w:rsidR="00D426A4">
        <w:t xml:space="preserve"> aware of </w:t>
      </w:r>
      <w:r w:rsidR="00B61299">
        <w:t>the indicators and risks of a range of safeguarding issues, including child-on-child abuse</w:t>
      </w:r>
      <w:r>
        <w:t>, and will follow the appropriate procedures should a safeguarding concern be disclosed.</w:t>
      </w:r>
    </w:p>
    <w:p w14:paraId="18AA11BE" w14:textId="506DA4C6" w:rsidR="00EA6937" w:rsidRDefault="00EA6937" w:rsidP="00EA6937">
      <w:r>
        <w:t>There is an element of PSHE in pastoral care, so the school will ensure that PSHE and pastoral care teams work together to help pupils feel comfortable indicating that they may be vulnerable and at risk.</w:t>
      </w:r>
    </w:p>
    <w:p w14:paraId="72B975F4" w14:textId="7569D948" w:rsidR="00EA6937" w:rsidRDefault="00EA6937" w:rsidP="00EA6937">
      <w:r>
        <w:t xml:space="preserve">PSHE lessons will encourage pupils to discuss the issues raised in the lesson with a member of staff if they wish to do so. Pupils will also be made aware of how to raise concerns or make reports about potential safeguarding issues, and how reports will be handled. This also includes </w:t>
      </w:r>
      <w:r w:rsidR="0080642C">
        <w:t xml:space="preserve">concerns and </w:t>
      </w:r>
      <w:r>
        <w:t>reports about a friend or peer.</w:t>
      </w:r>
    </w:p>
    <w:p w14:paraId="3D962873" w14:textId="52BCF12A" w:rsidR="00D426A4" w:rsidRDefault="00EA6937" w:rsidP="00D426A4">
      <w:r>
        <w:t xml:space="preserve">Where beneficial, </w:t>
      </w:r>
      <w:r w:rsidR="00D426A4">
        <w:t xml:space="preserve">the DSL </w:t>
      </w:r>
      <w:r>
        <w:t>or deputy DSL will be involved in the development of safeguarding-related elements of the PSHE curriculum</w:t>
      </w:r>
    </w:p>
    <w:p w14:paraId="7FB4400F" w14:textId="1BD35532" w:rsidR="0068070B" w:rsidRDefault="00E52BC1" w:rsidP="008B4E1A">
      <w:pPr>
        <w:pStyle w:val="Heading10"/>
      </w:pPr>
      <w:bookmarkStart w:id="11" w:name="_[Primary_schools_only]"/>
      <w:bookmarkEnd w:id="11"/>
      <w:r>
        <w:lastRenderedPageBreak/>
        <w:t>P</w:t>
      </w:r>
      <w:r w:rsidR="0068070B" w:rsidRPr="0068070B">
        <w:t>rogramme of study</w:t>
      </w:r>
    </w:p>
    <w:p w14:paraId="3C675A72" w14:textId="77777777" w:rsidR="00EA408B" w:rsidRDefault="00EA408B" w:rsidP="00EA408B">
      <w:pPr>
        <w:pStyle w:val="NormalWeb"/>
        <w:shd w:val="clear" w:color="auto" w:fill="FFFFFF"/>
        <w:spacing w:before="0" w:beforeAutospacing="0"/>
        <w:rPr>
          <w:rFonts w:ascii="Open Sans" w:hAnsi="Open Sans" w:cs="Open Sans"/>
          <w:color w:val="333333"/>
        </w:rPr>
      </w:pPr>
      <w:r>
        <w:rPr>
          <w:rFonts w:ascii="Open Sans" w:hAnsi="Open Sans" w:cs="Open Sans"/>
          <w:color w:val="333333"/>
        </w:rPr>
        <w:t>SCARF covers the PSHE Association's Programmes of Study content for Key Stages 1 and 2.</w:t>
      </w:r>
    </w:p>
    <w:p w14:paraId="6405A872" w14:textId="77777777" w:rsidR="00EA408B" w:rsidRDefault="00EA408B" w:rsidP="00EA408B">
      <w:pPr>
        <w:pStyle w:val="NormalWeb"/>
        <w:shd w:val="clear" w:color="auto" w:fill="FFFFFF"/>
        <w:spacing w:before="0" w:beforeAutospacing="0"/>
        <w:rPr>
          <w:rFonts w:ascii="Open Sans" w:hAnsi="Open Sans" w:cs="Open Sans"/>
          <w:color w:val="333333"/>
        </w:rPr>
      </w:pPr>
      <w:r>
        <w:rPr>
          <w:rFonts w:ascii="Open Sans" w:hAnsi="Open Sans" w:cs="Open Sans"/>
          <w:color w:val="333333"/>
        </w:rPr>
        <w:t>The new DfE requirements for Relationships Education and Health Education (statutory from September 2020) don't cover all aspects of PSHE education. Our </w:t>
      </w:r>
      <w:hyperlink r:id="rId14" w:history="1">
        <w:r>
          <w:rPr>
            <w:rStyle w:val="Hyperlink"/>
            <w:rFonts w:ascii="Open Sans" w:hAnsi="Open Sans" w:cs="Open Sans"/>
            <w:color w:val="A62B1F"/>
          </w:rPr>
          <w:t>medium term planning and progression maps</w:t>
        </w:r>
      </w:hyperlink>
      <w:r>
        <w:rPr>
          <w:rFonts w:ascii="Open Sans" w:hAnsi="Open Sans" w:cs="Open Sans"/>
          <w:color w:val="333333"/>
        </w:rPr>
        <w:t> show how SCARF covers both the DfE statutory requirements and the PSHE Association’s advisory content, which together ensure a comprehensive, spiral curriculum for PSHE education.</w:t>
      </w:r>
    </w:p>
    <w:p w14:paraId="3F09570A" w14:textId="454BAA5F" w:rsidR="00EA408B" w:rsidRPr="00EA408B" w:rsidRDefault="00EA408B" w:rsidP="00EA408B">
      <w:pPr>
        <w:pStyle w:val="Heading2"/>
        <w:numPr>
          <w:ilvl w:val="0"/>
          <w:numId w:val="0"/>
        </w:numPr>
        <w:shd w:val="clear" w:color="auto" w:fill="FFFFFF"/>
        <w:spacing w:before="0"/>
        <w:rPr>
          <w:rFonts w:ascii="Open Sans" w:hAnsi="Open Sans" w:cs="Open Sans"/>
          <w:bCs/>
          <w:color w:val="333333"/>
          <w:sz w:val="24"/>
          <w:szCs w:val="24"/>
        </w:rPr>
      </w:pPr>
      <w:r w:rsidRPr="00EA408B">
        <w:rPr>
          <w:rFonts w:ascii="Open Sans" w:hAnsi="Open Sans" w:cs="Open Sans"/>
          <w:bCs/>
          <w:color w:val="333333"/>
          <w:sz w:val="24"/>
          <w:szCs w:val="24"/>
        </w:rPr>
        <w:t xml:space="preserve">KS1: Health and wellbeing, Relationships, Living in the Wider World, </w:t>
      </w:r>
    </w:p>
    <w:p w14:paraId="26192C1D" w14:textId="618B05BD" w:rsidR="00EA408B" w:rsidRDefault="00EA408B" w:rsidP="00EA408B">
      <w:pPr>
        <w:pStyle w:val="Heading2"/>
        <w:numPr>
          <w:ilvl w:val="0"/>
          <w:numId w:val="0"/>
        </w:numPr>
        <w:shd w:val="clear" w:color="auto" w:fill="FFFFFF"/>
        <w:spacing w:before="0"/>
        <w:rPr>
          <w:rFonts w:ascii="Open Sans" w:hAnsi="Open Sans" w:cs="Open Sans"/>
          <w:bCs/>
          <w:color w:val="333333"/>
          <w:sz w:val="24"/>
          <w:szCs w:val="24"/>
        </w:rPr>
      </w:pPr>
      <w:r w:rsidRPr="00EA408B">
        <w:rPr>
          <w:rFonts w:ascii="Open Sans" w:hAnsi="Open Sans" w:cs="Open Sans"/>
          <w:bCs/>
          <w:color w:val="333333"/>
          <w:sz w:val="24"/>
          <w:szCs w:val="24"/>
        </w:rPr>
        <w:t>KS2: Health and Wellbeing, Relationships, Living in the Wider World</w:t>
      </w:r>
    </w:p>
    <w:p w14:paraId="2D67FF39" w14:textId="77777777" w:rsidR="00EA408B" w:rsidRPr="00EA408B" w:rsidRDefault="00EA408B" w:rsidP="00EA408B"/>
    <w:p w14:paraId="4FF4154F" w14:textId="5B500D4C" w:rsidR="00B33389" w:rsidRDefault="00B33389" w:rsidP="00EA408B">
      <w:pPr>
        <w:pStyle w:val="Heading10"/>
      </w:pPr>
      <w:bookmarkStart w:id="12" w:name="_Assessment"/>
      <w:bookmarkEnd w:id="12"/>
      <w:r w:rsidRPr="00B33389">
        <w:t>Assessmen</w:t>
      </w:r>
      <w:r>
        <w:t>t</w:t>
      </w:r>
    </w:p>
    <w:p w14:paraId="584E677A" w14:textId="4D7599DC" w:rsidR="00B33389" w:rsidRPr="00B33389" w:rsidRDefault="00B33389" w:rsidP="00B33389">
      <w:pPr>
        <w:rPr>
          <w:szCs w:val="24"/>
        </w:rPr>
      </w:pPr>
      <w:r w:rsidRPr="00B33389">
        <w:rPr>
          <w:szCs w:val="24"/>
        </w:rPr>
        <w:t xml:space="preserve">The school </w:t>
      </w:r>
      <w:r w:rsidR="008B6EBA">
        <w:rPr>
          <w:szCs w:val="24"/>
        </w:rPr>
        <w:t xml:space="preserve">will </w:t>
      </w:r>
      <w:r w:rsidRPr="00B33389">
        <w:rPr>
          <w:szCs w:val="24"/>
        </w:rPr>
        <w:t xml:space="preserve">set the same high expectations of the quality of pupils’ work in PSHE as for other areas of the curriculum. A strong </w:t>
      </w:r>
      <w:r w:rsidR="008B6EBA">
        <w:rPr>
          <w:szCs w:val="24"/>
        </w:rPr>
        <w:t xml:space="preserve">PSHE </w:t>
      </w:r>
      <w:r w:rsidRPr="00B33389">
        <w:rPr>
          <w:szCs w:val="24"/>
        </w:rPr>
        <w:t xml:space="preserve">curriculum will </w:t>
      </w:r>
      <w:r w:rsidR="008B6EBA">
        <w:rPr>
          <w:szCs w:val="24"/>
        </w:rPr>
        <w:t xml:space="preserve">be developed to </w:t>
      </w:r>
      <w:r w:rsidRPr="00B33389">
        <w:rPr>
          <w:szCs w:val="24"/>
        </w:rPr>
        <w:t>build on knowledge pupils have previously acquired, including from other subjects, with regular feedback on their progress.</w:t>
      </w:r>
    </w:p>
    <w:p w14:paraId="52E4A31D" w14:textId="11231C6A" w:rsidR="00B33389" w:rsidRPr="00B33389" w:rsidRDefault="00B33389" w:rsidP="00B33389">
      <w:pPr>
        <w:rPr>
          <w:szCs w:val="24"/>
        </w:rPr>
      </w:pPr>
      <w:r w:rsidRPr="00B33389">
        <w:rPr>
          <w:szCs w:val="24"/>
        </w:rPr>
        <w:t xml:space="preserve">Lessons </w:t>
      </w:r>
      <w:r w:rsidR="008B6EBA">
        <w:rPr>
          <w:szCs w:val="24"/>
        </w:rPr>
        <w:t>will be</w:t>
      </w:r>
      <w:r w:rsidRPr="00B33389">
        <w:rPr>
          <w:szCs w:val="24"/>
        </w:rPr>
        <w:t xml:space="preserve"> planned to ensure pupils of differing abilities are suitably challenged. Teaching </w:t>
      </w:r>
      <w:r w:rsidR="008B4E1A">
        <w:rPr>
          <w:szCs w:val="24"/>
        </w:rPr>
        <w:t>will be</w:t>
      </w:r>
      <w:r w:rsidRPr="00B33389">
        <w:rPr>
          <w:szCs w:val="24"/>
        </w:rPr>
        <w:t xml:space="preserve"> assessed</w:t>
      </w:r>
      <w:r w:rsidR="008B4E1A">
        <w:rPr>
          <w:szCs w:val="24"/>
        </w:rPr>
        <w:t xml:space="preserve"> to</w:t>
      </w:r>
      <w:r w:rsidRPr="00B33389">
        <w:rPr>
          <w:szCs w:val="24"/>
        </w:rPr>
        <w:t xml:space="preserve"> identify where pupils need extra support or intervention.</w:t>
      </w:r>
    </w:p>
    <w:p w14:paraId="5F181E1A" w14:textId="243266AA" w:rsidR="00B33389" w:rsidRDefault="00B33389" w:rsidP="00B33389">
      <w:pPr>
        <w:rPr>
          <w:szCs w:val="24"/>
        </w:rPr>
      </w:pPr>
      <w:r w:rsidRPr="00B33389">
        <w:rPr>
          <w:szCs w:val="24"/>
        </w:rPr>
        <w:t xml:space="preserve">Pupils’ knowledge and understanding </w:t>
      </w:r>
      <w:r w:rsidR="008B4E1A">
        <w:rPr>
          <w:szCs w:val="24"/>
        </w:rPr>
        <w:t>will be</w:t>
      </w:r>
      <w:r w:rsidRPr="00B33389">
        <w:rPr>
          <w:szCs w:val="24"/>
        </w:rPr>
        <w:t xml:space="preserve"> assessed through formative as</w:t>
      </w:r>
      <w:r w:rsidR="00EA408B">
        <w:rPr>
          <w:szCs w:val="24"/>
        </w:rPr>
        <w:t>sessment methods such as observation</w:t>
      </w:r>
      <w:r w:rsidRPr="00B33389">
        <w:rPr>
          <w:szCs w:val="24"/>
        </w:rPr>
        <w:t>,</w:t>
      </w:r>
      <w:r w:rsidR="00EA408B">
        <w:rPr>
          <w:szCs w:val="24"/>
        </w:rPr>
        <w:t xml:space="preserve"> questioning</w:t>
      </w:r>
      <w:r w:rsidRPr="00B33389">
        <w:rPr>
          <w:szCs w:val="24"/>
        </w:rPr>
        <w:t xml:space="preserve"> discussion groups and quizzes in order to monitor progress.</w:t>
      </w:r>
    </w:p>
    <w:p w14:paraId="0E0ED0D1" w14:textId="3C99583B" w:rsidR="00B33389" w:rsidRDefault="00B33389" w:rsidP="008B4E1A">
      <w:pPr>
        <w:pStyle w:val="Heading10"/>
      </w:pPr>
      <w:bookmarkStart w:id="13" w:name="_[Updated]_Monitoring_and"/>
      <w:bookmarkEnd w:id="13"/>
      <w:r>
        <w:t>Monitoring and review</w:t>
      </w:r>
    </w:p>
    <w:p w14:paraId="40F4DFCF" w14:textId="61DAAC6B" w:rsidR="008217BA" w:rsidRDefault="00B33389" w:rsidP="00B33389">
      <w:pPr>
        <w:rPr>
          <w:szCs w:val="24"/>
        </w:rPr>
      </w:pPr>
      <w:r w:rsidRPr="00B33389">
        <w:rPr>
          <w:szCs w:val="24"/>
        </w:rPr>
        <w:t xml:space="preserve">This policy will be reviewed by the headteacher </w:t>
      </w:r>
      <w:r w:rsidR="008B4E1A">
        <w:rPr>
          <w:szCs w:val="24"/>
        </w:rPr>
        <w:t xml:space="preserve">and PSHE coordinator </w:t>
      </w:r>
      <w:r w:rsidRPr="00B33389">
        <w:rPr>
          <w:szCs w:val="24"/>
        </w:rPr>
        <w:t xml:space="preserve">on an </w:t>
      </w:r>
      <w:r w:rsidRPr="00EA408B">
        <w:rPr>
          <w:bCs/>
          <w:szCs w:val="24"/>
        </w:rPr>
        <w:t>annual</w:t>
      </w:r>
      <w:r w:rsidRPr="00EA408B">
        <w:rPr>
          <w:szCs w:val="24"/>
        </w:rPr>
        <w:t xml:space="preserve"> </w:t>
      </w:r>
      <w:r w:rsidRPr="00B33389">
        <w:rPr>
          <w:szCs w:val="24"/>
        </w:rPr>
        <w:t xml:space="preserve">basis. Any changes to this policy will be communicated to all staff and other </w:t>
      </w:r>
      <w:r w:rsidR="008B4E1A">
        <w:rPr>
          <w:szCs w:val="24"/>
        </w:rPr>
        <w:t>relevant</w:t>
      </w:r>
      <w:r w:rsidRPr="00B33389">
        <w:rPr>
          <w:szCs w:val="24"/>
        </w:rPr>
        <w:t xml:space="preserve"> parties. </w:t>
      </w:r>
    </w:p>
    <w:p w14:paraId="05509146" w14:textId="6B23DA4B" w:rsidR="00B33389" w:rsidRPr="00A12919" w:rsidRDefault="00B33389" w:rsidP="00B33389">
      <w:pPr>
        <w:rPr>
          <w:szCs w:val="24"/>
        </w:rPr>
      </w:pPr>
      <w:r w:rsidRPr="00B33389">
        <w:rPr>
          <w:szCs w:val="24"/>
        </w:rPr>
        <w:t>The next scheduled</w:t>
      </w:r>
      <w:r w:rsidR="00EA408B">
        <w:rPr>
          <w:szCs w:val="24"/>
        </w:rPr>
        <w:t xml:space="preserve"> review date for this policy is Sept 2</w:t>
      </w:r>
      <w:r w:rsidR="00D24B39">
        <w:rPr>
          <w:szCs w:val="24"/>
        </w:rPr>
        <w:t>5</w:t>
      </w:r>
    </w:p>
    <w:sectPr w:rsidR="00B33389" w:rsidRPr="00A12919" w:rsidSect="00EA743B">
      <w:headerReference w:type="default" r:id="rId15"/>
      <w:headerReference w:type="first" r:id="rId16"/>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FAD020E-E78D-4518-939C-FBACF94F7F1E}"/>
  </w:font>
  <w:font w:name="Open Sans">
    <w:charset w:val="00"/>
    <w:family w:val="swiss"/>
    <w:pitch w:val="variable"/>
    <w:sig w:usb0="E00002EF" w:usb1="4000205B" w:usb2="00000028" w:usb3="00000000" w:csb0="0000019F" w:csb1="00000000"/>
    <w:embedRegular r:id="rId2" w:fontKey="{285B12FC-A605-467D-99D3-71D6CE6CB723}"/>
    <w:embedBold r:id="rId3" w:fontKey="{F04CA995-8CC3-4A4A-BEE1-2B2679F6E04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D4854A" w14:textId="1C22DCB2" w:rsidR="00945307" w:rsidRDefault="00945307">
    <w:pPr>
      <w:pStyle w:val="Header"/>
    </w:pPr>
    <w:r w:rsidRPr="00EA743B">
      <w:rPr>
        <w:noProof/>
        <w:lang w:eastAsia="en-GB"/>
      </w:rPr>
      <w:drawing>
        <wp:anchor distT="0" distB="0" distL="114300" distR="114300" simplePos="0" relativeHeight="251665408" behindDoc="1" locked="0" layoutInCell="1" allowOverlap="1" wp14:anchorId="00795A01" wp14:editId="2622D0EE">
          <wp:simplePos x="0" y="0"/>
          <wp:positionH relativeFrom="column">
            <wp:posOffset>2560320</wp:posOffset>
          </wp:positionH>
          <wp:positionV relativeFrom="paragraph">
            <wp:posOffset>-61595</wp:posOffset>
          </wp:positionV>
          <wp:extent cx="3681730" cy="925830"/>
          <wp:effectExtent l="0" t="0" r="0" b="7620"/>
          <wp:wrapTight wrapText="bothSides">
            <wp:wrapPolygon edited="0">
              <wp:start x="0" y="0"/>
              <wp:lineTo x="0" y="21333"/>
              <wp:lineTo x="21458" y="21333"/>
              <wp:lineTo x="21458" y="0"/>
              <wp:lineTo x="0" y="0"/>
            </wp:wrapPolygon>
          </wp:wrapTight>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3681730" cy="9258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2096A" w14:textId="7424484C" w:rsidR="00D4425F" w:rsidRDefault="00D4425F">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8"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D4425F" w:rsidRDefault="00D442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D6294"/>
    <w:multiLevelType w:val="hybridMultilevel"/>
    <w:tmpl w:val="E07ECD16"/>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 w15:restartNumberingAfterBreak="0">
    <w:nsid w:val="04166471"/>
    <w:multiLevelType w:val="hybridMultilevel"/>
    <w:tmpl w:val="2F866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82E05"/>
    <w:multiLevelType w:val="hybridMultilevel"/>
    <w:tmpl w:val="4D728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7B96221"/>
    <w:multiLevelType w:val="hybridMultilevel"/>
    <w:tmpl w:val="CD524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251254"/>
    <w:multiLevelType w:val="hybridMultilevel"/>
    <w:tmpl w:val="9CC2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4503DB"/>
    <w:multiLevelType w:val="hybridMultilevel"/>
    <w:tmpl w:val="3EE65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448373E"/>
    <w:multiLevelType w:val="hybridMultilevel"/>
    <w:tmpl w:val="F16AF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465E6B"/>
    <w:multiLevelType w:val="hybridMultilevel"/>
    <w:tmpl w:val="09B48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7D505B"/>
    <w:multiLevelType w:val="multilevel"/>
    <w:tmpl w:val="D0167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2363491"/>
    <w:multiLevelType w:val="multilevel"/>
    <w:tmpl w:val="95FA2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CE6F75"/>
    <w:multiLevelType w:val="hybridMultilevel"/>
    <w:tmpl w:val="4F18A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CC1912"/>
    <w:multiLevelType w:val="hybridMultilevel"/>
    <w:tmpl w:val="72EAF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8E2892"/>
    <w:multiLevelType w:val="hybridMultilevel"/>
    <w:tmpl w:val="659EC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6D11CC"/>
    <w:multiLevelType w:val="hybridMultilevel"/>
    <w:tmpl w:val="D8780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AD0A9A"/>
    <w:multiLevelType w:val="hybridMultilevel"/>
    <w:tmpl w:val="BF9C4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D70059"/>
    <w:multiLevelType w:val="hybridMultilevel"/>
    <w:tmpl w:val="0434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1E0C9C"/>
    <w:multiLevelType w:val="hybridMultilevel"/>
    <w:tmpl w:val="E4FAF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6C3E45"/>
    <w:multiLevelType w:val="hybridMultilevel"/>
    <w:tmpl w:val="6122E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52539C"/>
    <w:multiLevelType w:val="hybridMultilevel"/>
    <w:tmpl w:val="A69EA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8C22A1"/>
    <w:multiLevelType w:val="multilevel"/>
    <w:tmpl w:val="7C621AEA"/>
    <w:numStyleLink w:val="Style1"/>
  </w:abstractNum>
  <w:abstractNum w:abstractNumId="23" w15:restartNumberingAfterBreak="0">
    <w:nsid w:val="4B443C7D"/>
    <w:multiLevelType w:val="hybridMultilevel"/>
    <w:tmpl w:val="AAA40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1A3555"/>
    <w:multiLevelType w:val="hybridMultilevel"/>
    <w:tmpl w:val="6162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5117F2"/>
    <w:multiLevelType w:val="hybridMultilevel"/>
    <w:tmpl w:val="897E1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E71D90"/>
    <w:multiLevelType w:val="hybridMultilevel"/>
    <w:tmpl w:val="B380A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18D613A"/>
    <w:multiLevelType w:val="hybridMultilevel"/>
    <w:tmpl w:val="8E1C7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CC79CA"/>
    <w:multiLevelType w:val="multilevel"/>
    <w:tmpl w:val="0366C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1" w15:restartNumberingAfterBreak="0">
    <w:nsid w:val="59111834"/>
    <w:multiLevelType w:val="hybridMultilevel"/>
    <w:tmpl w:val="86863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89329A"/>
    <w:multiLevelType w:val="hybridMultilevel"/>
    <w:tmpl w:val="E8E2B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4" w15:restartNumberingAfterBreak="0">
    <w:nsid w:val="623426F4"/>
    <w:multiLevelType w:val="hybridMultilevel"/>
    <w:tmpl w:val="2F121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407888"/>
    <w:multiLevelType w:val="hybridMultilevel"/>
    <w:tmpl w:val="A9DE3328"/>
    <w:lvl w:ilvl="0" w:tplc="E77C47EE">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2495D11"/>
    <w:multiLevelType w:val="hybridMultilevel"/>
    <w:tmpl w:val="34062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6A9F2FD0"/>
    <w:multiLevelType w:val="hybridMultilevel"/>
    <w:tmpl w:val="0B88A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E94A6B"/>
    <w:multiLevelType w:val="hybridMultilevel"/>
    <w:tmpl w:val="3D2C5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2" w15:restartNumberingAfterBreak="0">
    <w:nsid w:val="74750766"/>
    <w:multiLevelType w:val="multilevel"/>
    <w:tmpl w:val="EDFA3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5057F3C"/>
    <w:multiLevelType w:val="hybridMultilevel"/>
    <w:tmpl w:val="D5607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AC4E41"/>
    <w:multiLevelType w:val="hybridMultilevel"/>
    <w:tmpl w:val="A3E64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6296810">
    <w:abstractNumId w:val="38"/>
  </w:num>
  <w:num w:numId="2" w16cid:durableId="1140685834">
    <w:abstractNumId w:val="41"/>
  </w:num>
  <w:num w:numId="3" w16cid:durableId="1868828780">
    <w:abstractNumId w:val="27"/>
  </w:num>
  <w:num w:numId="4" w16cid:durableId="563105876">
    <w:abstractNumId w:val="3"/>
  </w:num>
  <w:num w:numId="5" w16cid:durableId="130563847">
    <w:abstractNumId w:val="33"/>
  </w:num>
  <w:num w:numId="6" w16cid:durableId="1445921784">
    <w:abstractNumId w:val="37"/>
  </w:num>
  <w:num w:numId="7" w16cid:durableId="1144665510">
    <w:abstractNumId w:val="22"/>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219900994">
    <w:abstractNumId w:val="30"/>
  </w:num>
  <w:num w:numId="9" w16cid:durableId="1055617514">
    <w:abstractNumId w:val="35"/>
  </w:num>
  <w:num w:numId="10" w16cid:durableId="1654218420">
    <w:abstractNumId w:val="7"/>
  </w:num>
  <w:num w:numId="11" w16cid:durableId="334381908">
    <w:abstractNumId w:val="9"/>
  </w:num>
  <w:num w:numId="12" w16cid:durableId="859582795">
    <w:abstractNumId w:val="16"/>
  </w:num>
  <w:num w:numId="13" w16cid:durableId="1192303540">
    <w:abstractNumId w:val="39"/>
  </w:num>
  <w:num w:numId="14" w16cid:durableId="910581992">
    <w:abstractNumId w:val="36"/>
  </w:num>
  <w:num w:numId="15" w16cid:durableId="1082408540">
    <w:abstractNumId w:val="6"/>
  </w:num>
  <w:num w:numId="16" w16cid:durableId="189950133">
    <w:abstractNumId w:val="5"/>
  </w:num>
  <w:num w:numId="17" w16cid:durableId="1391883275">
    <w:abstractNumId w:val="25"/>
  </w:num>
  <w:num w:numId="18" w16cid:durableId="514657798">
    <w:abstractNumId w:val="26"/>
  </w:num>
  <w:num w:numId="19" w16cid:durableId="80876210">
    <w:abstractNumId w:val="21"/>
  </w:num>
  <w:num w:numId="20" w16cid:durableId="730663929">
    <w:abstractNumId w:val="2"/>
  </w:num>
  <w:num w:numId="21" w16cid:durableId="585580548">
    <w:abstractNumId w:val="13"/>
  </w:num>
  <w:num w:numId="22" w16cid:durableId="1782798127">
    <w:abstractNumId w:val="17"/>
  </w:num>
  <w:num w:numId="23" w16cid:durableId="915284391">
    <w:abstractNumId w:val="24"/>
  </w:num>
  <w:num w:numId="24" w16cid:durableId="848372429">
    <w:abstractNumId w:val="23"/>
  </w:num>
  <w:num w:numId="25" w16cid:durableId="1309822481">
    <w:abstractNumId w:val="10"/>
  </w:num>
  <w:num w:numId="26" w16cid:durableId="843014277">
    <w:abstractNumId w:val="14"/>
  </w:num>
  <w:num w:numId="27" w16cid:durableId="229392418">
    <w:abstractNumId w:val="20"/>
  </w:num>
  <w:num w:numId="28" w16cid:durableId="493224758">
    <w:abstractNumId w:val="44"/>
  </w:num>
  <w:num w:numId="29" w16cid:durableId="1033923514">
    <w:abstractNumId w:val="19"/>
  </w:num>
  <w:num w:numId="30" w16cid:durableId="1956868152">
    <w:abstractNumId w:val="43"/>
  </w:num>
  <w:num w:numId="31" w16cid:durableId="467557239">
    <w:abstractNumId w:val="40"/>
  </w:num>
  <w:num w:numId="32" w16cid:durableId="973094861">
    <w:abstractNumId w:val="32"/>
  </w:num>
  <w:num w:numId="33" w16cid:durableId="1526677709">
    <w:abstractNumId w:val="31"/>
  </w:num>
  <w:num w:numId="34" w16cid:durableId="2032027634">
    <w:abstractNumId w:val="34"/>
  </w:num>
  <w:num w:numId="35" w16cid:durableId="851382081">
    <w:abstractNumId w:val="18"/>
  </w:num>
  <w:num w:numId="36" w16cid:durableId="1608199713">
    <w:abstractNumId w:val="28"/>
  </w:num>
  <w:num w:numId="37" w16cid:durableId="565602678">
    <w:abstractNumId w:val="8"/>
  </w:num>
  <w:num w:numId="38" w16cid:durableId="104932822">
    <w:abstractNumId w:val="1"/>
  </w:num>
  <w:num w:numId="39" w16cid:durableId="886767648">
    <w:abstractNumId w:val="15"/>
  </w:num>
  <w:num w:numId="40" w16cid:durableId="1666588900">
    <w:abstractNumId w:val="4"/>
  </w:num>
  <w:num w:numId="41" w16cid:durableId="2079353246">
    <w:abstractNumId w:val="0"/>
  </w:num>
  <w:num w:numId="42" w16cid:durableId="1089694354">
    <w:abstractNumId w:val="11"/>
  </w:num>
  <w:num w:numId="43" w16cid:durableId="549268458">
    <w:abstractNumId w:val="42"/>
  </w:num>
  <w:num w:numId="44" w16cid:durableId="790248262">
    <w:abstractNumId w:val="29"/>
  </w:num>
  <w:num w:numId="45" w16cid:durableId="441655390">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88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0FC8"/>
    <w:rsid w:val="000510BB"/>
    <w:rsid w:val="00051336"/>
    <w:rsid w:val="00052FD9"/>
    <w:rsid w:val="00054A8F"/>
    <w:rsid w:val="00055C65"/>
    <w:rsid w:val="00056533"/>
    <w:rsid w:val="000567E2"/>
    <w:rsid w:val="000606F6"/>
    <w:rsid w:val="000624B2"/>
    <w:rsid w:val="00065C6B"/>
    <w:rsid w:val="000717B5"/>
    <w:rsid w:val="00073033"/>
    <w:rsid w:val="00074C8C"/>
    <w:rsid w:val="00080091"/>
    <w:rsid w:val="00080783"/>
    <w:rsid w:val="00082668"/>
    <w:rsid w:val="00087B46"/>
    <w:rsid w:val="00087F57"/>
    <w:rsid w:val="0009203F"/>
    <w:rsid w:val="00092828"/>
    <w:rsid w:val="000933DC"/>
    <w:rsid w:val="00095119"/>
    <w:rsid w:val="00095EF3"/>
    <w:rsid w:val="000A092A"/>
    <w:rsid w:val="000A0E7E"/>
    <w:rsid w:val="000A1305"/>
    <w:rsid w:val="000A228B"/>
    <w:rsid w:val="000A4907"/>
    <w:rsid w:val="000A6B9C"/>
    <w:rsid w:val="000A738F"/>
    <w:rsid w:val="000A77BE"/>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0B17"/>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225C"/>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2F64"/>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697"/>
    <w:rsid w:val="00207C5A"/>
    <w:rsid w:val="0021074A"/>
    <w:rsid w:val="00212661"/>
    <w:rsid w:val="00220DF6"/>
    <w:rsid w:val="00223D79"/>
    <w:rsid w:val="00224677"/>
    <w:rsid w:val="002255EF"/>
    <w:rsid w:val="002266F3"/>
    <w:rsid w:val="00230DE8"/>
    <w:rsid w:val="002317E1"/>
    <w:rsid w:val="002333A7"/>
    <w:rsid w:val="00234463"/>
    <w:rsid w:val="0023472F"/>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2EFB"/>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1CD5"/>
    <w:rsid w:val="003129E4"/>
    <w:rsid w:val="00313692"/>
    <w:rsid w:val="00314964"/>
    <w:rsid w:val="00315271"/>
    <w:rsid w:val="00320FE3"/>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67A"/>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0E2D"/>
    <w:rsid w:val="004010C8"/>
    <w:rsid w:val="00402FF6"/>
    <w:rsid w:val="0040475D"/>
    <w:rsid w:val="00406272"/>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3E7A"/>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438C"/>
    <w:rsid w:val="0067520E"/>
    <w:rsid w:val="00675537"/>
    <w:rsid w:val="00675B7F"/>
    <w:rsid w:val="00680370"/>
    <w:rsid w:val="0068070B"/>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C7D31"/>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1747C"/>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42C"/>
    <w:rsid w:val="008067A3"/>
    <w:rsid w:val="00810848"/>
    <w:rsid w:val="0081285C"/>
    <w:rsid w:val="00812E2E"/>
    <w:rsid w:val="00812FA0"/>
    <w:rsid w:val="00813091"/>
    <w:rsid w:val="008137B1"/>
    <w:rsid w:val="0081467A"/>
    <w:rsid w:val="00815FD4"/>
    <w:rsid w:val="00820075"/>
    <w:rsid w:val="008217BA"/>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4E1A"/>
    <w:rsid w:val="008B50BA"/>
    <w:rsid w:val="008B5704"/>
    <w:rsid w:val="008B6EBA"/>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3A08"/>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57EA"/>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1AF"/>
    <w:rsid w:val="009C0342"/>
    <w:rsid w:val="009C16B7"/>
    <w:rsid w:val="009C2278"/>
    <w:rsid w:val="009C4014"/>
    <w:rsid w:val="009C6FD8"/>
    <w:rsid w:val="009C711B"/>
    <w:rsid w:val="009C72C0"/>
    <w:rsid w:val="009C756B"/>
    <w:rsid w:val="009D0D60"/>
    <w:rsid w:val="009D1421"/>
    <w:rsid w:val="009D1A1B"/>
    <w:rsid w:val="009D3506"/>
    <w:rsid w:val="009D502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30AE"/>
    <w:rsid w:val="00A4373D"/>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94017"/>
    <w:rsid w:val="00AA24A8"/>
    <w:rsid w:val="00AA491D"/>
    <w:rsid w:val="00AA7D81"/>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1F86"/>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389"/>
    <w:rsid w:val="00B33428"/>
    <w:rsid w:val="00B340EB"/>
    <w:rsid w:val="00B34C63"/>
    <w:rsid w:val="00B352B6"/>
    <w:rsid w:val="00B370BA"/>
    <w:rsid w:val="00B42F4D"/>
    <w:rsid w:val="00B441C1"/>
    <w:rsid w:val="00B46687"/>
    <w:rsid w:val="00B47CCB"/>
    <w:rsid w:val="00B50959"/>
    <w:rsid w:val="00B5234B"/>
    <w:rsid w:val="00B611CA"/>
    <w:rsid w:val="00B61299"/>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5DB4"/>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20C"/>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39"/>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6A4"/>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C77"/>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BC1"/>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339B"/>
    <w:rsid w:val="00E94162"/>
    <w:rsid w:val="00E94BBE"/>
    <w:rsid w:val="00EA0E97"/>
    <w:rsid w:val="00EA1182"/>
    <w:rsid w:val="00EA33C1"/>
    <w:rsid w:val="00EA39E1"/>
    <w:rsid w:val="00EA3A46"/>
    <w:rsid w:val="00EA408B"/>
    <w:rsid w:val="00EA55C9"/>
    <w:rsid w:val="00EA6937"/>
    <w:rsid w:val="00EA743B"/>
    <w:rsid w:val="00EA7499"/>
    <w:rsid w:val="00EB0621"/>
    <w:rsid w:val="00EB441B"/>
    <w:rsid w:val="00EB6940"/>
    <w:rsid w:val="00EB6BE6"/>
    <w:rsid w:val="00EC0587"/>
    <w:rsid w:val="00EC0798"/>
    <w:rsid w:val="00EC1198"/>
    <w:rsid w:val="00EC1318"/>
    <w:rsid w:val="00EC13AD"/>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A3E"/>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87CB0"/>
    <w:rsid w:val="00F901F7"/>
    <w:rsid w:val="00F91ADA"/>
    <w:rsid w:val="00F91D22"/>
    <w:rsid w:val="00F93AE5"/>
    <w:rsid w:val="00F975D5"/>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889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8B4E1A"/>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B4E1A"/>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77114065">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682320273">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75514890">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039235722">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45745527">
      <w:bodyDiv w:val="1"/>
      <w:marLeft w:val="0"/>
      <w:marRight w:val="0"/>
      <w:marTop w:val="0"/>
      <w:marBottom w:val="0"/>
      <w:divBdr>
        <w:top w:val="none" w:sz="0" w:space="0" w:color="auto"/>
        <w:left w:val="none" w:sz="0" w:space="0" w:color="auto"/>
        <w:bottom w:val="none" w:sz="0" w:space="0" w:color="auto"/>
        <w:right w:val="none" w:sz="0" w:space="0" w:color="auto"/>
      </w:divBdr>
      <w:divsChild>
        <w:div w:id="1100880254">
          <w:marLeft w:val="0"/>
          <w:marRight w:val="0"/>
          <w:marTop w:val="0"/>
          <w:marBottom w:val="0"/>
          <w:divBdr>
            <w:top w:val="none" w:sz="0" w:space="0" w:color="auto"/>
            <w:left w:val="none" w:sz="0" w:space="0" w:color="auto"/>
            <w:bottom w:val="none" w:sz="0" w:space="0" w:color="auto"/>
            <w:right w:val="none" w:sz="0" w:space="0" w:color="auto"/>
          </w:divBdr>
          <w:divsChild>
            <w:div w:id="1743331435">
              <w:marLeft w:val="0"/>
              <w:marRight w:val="0"/>
              <w:marTop w:val="0"/>
              <w:marBottom w:val="0"/>
              <w:divBdr>
                <w:top w:val="none" w:sz="0" w:space="0" w:color="auto"/>
                <w:left w:val="none" w:sz="0" w:space="0" w:color="auto"/>
                <w:bottom w:val="none" w:sz="0" w:space="0" w:color="auto"/>
                <w:right w:val="none" w:sz="0" w:space="0" w:color="auto"/>
              </w:divBdr>
            </w:div>
          </w:divsChild>
        </w:div>
        <w:div w:id="186410690">
          <w:marLeft w:val="0"/>
          <w:marRight w:val="0"/>
          <w:marTop w:val="0"/>
          <w:marBottom w:val="0"/>
          <w:divBdr>
            <w:top w:val="none" w:sz="0" w:space="0" w:color="auto"/>
            <w:left w:val="none" w:sz="0" w:space="0" w:color="auto"/>
            <w:bottom w:val="none" w:sz="0" w:space="0" w:color="auto"/>
            <w:right w:val="none" w:sz="0" w:space="0" w:color="auto"/>
          </w:divBdr>
          <w:divsChild>
            <w:div w:id="20810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6982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ramlifeeducation.org.uk/scarf/lesson-plans/policy-and-plannin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35C38545B51A46B5A9093B856C2F9C" ma:contentTypeVersion="14" ma:contentTypeDescription="Create a new document." ma:contentTypeScope="" ma:versionID="222510213d00fd4d0f0e5db616335e55">
  <xsd:schema xmlns:xsd="http://www.w3.org/2001/XMLSchema" xmlns:xs="http://www.w3.org/2001/XMLSchema" xmlns:p="http://schemas.microsoft.com/office/2006/metadata/properties" xmlns:ns3="7c5cabeb-ccbb-4260-a078-de3ff409e67d" xmlns:ns4="19b3002b-e663-4bbc-ba09-2242992ccc69" targetNamespace="http://schemas.microsoft.com/office/2006/metadata/properties" ma:root="true" ma:fieldsID="305cff5003a8400127d4960e5629ba4d" ns3:_="" ns4:_="">
    <xsd:import namespace="7c5cabeb-ccbb-4260-a078-de3ff409e67d"/>
    <xsd:import namespace="19b3002b-e663-4bbc-ba09-2242992ccc6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5cabeb-ccbb-4260-a078-de3ff409e6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b3002b-e663-4bbc-ba09-2242992ccc6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863CD4-3DFD-459B-9A1F-2118D098059B}">
  <ds:schemaRefs>
    <ds:schemaRef ds:uri="http://schemas.openxmlformats.org/officeDocument/2006/bibliography"/>
  </ds:schemaRefs>
</ds:datastoreItem>
</file>

<file path=customXml/itemProps2.xml><?xml version="1.0" encoding="utf-8"?>
<ds:datastoreItem xmlns:ds="http://schemas.openxmlformats.org/officeDocument/2006/customXml" ds:itemID="{F36AB8A0-9C93-4C81-BD1E-9D04E19D2A80}">
  <ds:schemaRefs>
    <ds:schemaRef ds:uri="http://schemas.openxmlformats.org/package/2006/metadata/core-properties"/>
    <ds:schemaRef ds:uri="http://schemas.microsoft.com/office/2006/documentManagement/types"/>
    <ds:schemaRef ds:uri="http://purl.org/dc/elements/1.1/"/>
    <ds:schemaRef ds:uri="http://www.w3.org/XML/1998/namespace"/>
    <ds:schemaRef ds:uri="http://purl.org/dc/terms/"/>
    <ds:schemaRef ds:uri="19b3002b-e663-4bbc-ba09-2242992ccc69"/>
    <ds:schemaRef ds:uri="http://schemas.microsoft.com/office/2006/metadata/properties"/>
    <ds:schemaRef ds:uri="http://purl.org/dc/dcmitype/"/>
    <ds:schemaRef ds:uri="http://schemas.microsoft.com/office/infopath/2007/PartnerControls"/>
    <ds:schemaRef ds:uri="7c5cabeb-ccbb-4260-a078-de3ff409e67d"/>
  </ds:schemaRefs>
</ds:datastoreItem>
</file>

<file path=customXml/itemProps3.xml><?xml version="1.0" encoding="utf-8"?>
<ds:datastoreItem xmlns:ds="http://schemas.openxmlformats.org/officeDocument/2006/customXml" ds:itemID="{3855351D-E573-4B4A-A475-F5B8BB1F5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5cabeb-ccbb-4260-a078-de3ff409e67d"/>
    <ds:schemaRef ds:uri="19b3002b-e663-4bbc-ba09-2242992cc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437BF0-2E74-4709-8A9A-282855291E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1730</Words>
  <Characters>9863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Nicola Hazzard</cp:lastModifiedBy>
  <cp:revision>3</cp:revision>
  <cp:lastPrinted>2022-11-09T13:20:00Z</cp:lastPrinted>
  <dcterms:created xsi:type="dcterms:W3CDTF">2024-11-20T13:38:00Z</dcterms:created>
  <dcterms:modified xsi:type="dcterms:W3CDTF">2024-11-20T13:39:00Z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0x010100B835C38545B51A46B5A9093B856C2F9C</vt:lpwstr>
  </property>
</Properties>
</file>