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44B" w:rsidRPr="00090A31" w:rsidRDefault="009A12A9" w:rsidP="00090A31">
      <w:pPr>
        <w:spacing w:after="0" w:line="240" w:lineRule="auto"/>
        <w:rPr>
          <w:rFonts w:ascii="Arial" w:hAnsi="Arial" w:cs="Arial"/>
          <w:sz w:val="28"/>
          <w:szCs w:val="28"/>
          <w:u w:val="single"/>
        </w:rPr>
      </w:pPr>
      <w:r w:rsidRPr="00090A31">
        <w:rPr>
          <w:rFonts w:ascii="Arial" w:hAnsi="Arial" w:cs="Arial"/>
          <w:sz w:val="28"/>
          <w:szCs w:val="28"/>
          <w:u w:val="single"/>
        </w:rPr>
        <w:t>Personal Soci</w:t>
      </w:r>
      <w:r w:rsidR="00090A31">
        <w:rPr>
          <w:rFonts w:ascii="Arial" w:hAnsi="Arial" w:cs="Arial"/>
          <w:sz w:val="28"/>
          <w:szCs w:val="28"/>
          <w:u w:val="single"/>
        </w:rPr>
        <w:t>al and Health Education</w:t>
      </w:r>
    </w:p>
    <w:p w:rsidR="009A12A9" w:rsidRPr="00090A31" w:rsidRDefault="009A12A9" w:rsidP="009A12A9">
      <w:pPr>
        <w:spacing w:after="0" w:line="240" w:lineRule="auto"/>
        <w:rPr>
          <w:rFonts w:ascii="Arial" w:hAnsi="Arial" w:cs="Arial"/>
          <w:sz w:val="28"/>
          <w:szCs w:val="28"/>
        </w:rPr>
      </w:pPr>
    </w:p>
    <w:p w:rsidR="009A12A9" w:rsidRPr="00090A31" w:rsidRDefault="009A12A9" w:rsidP="009A12A9">
      <w:pPr>
        <w:spacing w:after="0" w:line="240" w:lineRule="auto"/>
        <w:jc w:val="both"/>
        <w:rPr>
          <w:rFonts w:ascii="Arial" w:hAnsi="Arial" w:cs="Arial"/>
          <w:color w:val="000000"/>
          <w:w w:val="105"/>
          <w:sz w:val="28"/>
          <w:szCs w:val="28"/>
        </w:rPr>
      </w:pPr>
      <w:r w:rsidRPr="00090A31">
        <w:rPr>
          <w:rFonts w:ascii="Arial" w:hAnsi="Arial" w:cs="Arial"/>
          <w:color w:val="000000"/>
          <w:w w:val="105"/>
          <w:sz w:val="28"/>
          <w:szCs w:val="28"/>
        </w:rPr>
        <w:t>We believe 'a high quality citizenship education helps to provide pupils with knowledge, skills and understanding to prepare them to play a full and active part in society.’ (The National Curriculum in England (</w:t>
      </w:r>
      <w:proofErr w:type="spellStart"/>
      <w:r w:rsidRPr="00090A31">
        <w:rPr>
          <w:rFonts w:ascii="Arial" w:hAnsi="Arial" w:cs="Arial"/>
          <w:color w:val="000000"/>
          <w:w w:val="105"/>
          <w:sz w:val="28"/>
          <w:szCs w:val="28"/>
        </w:rPr>
        <w:t>DfE</w:t>
      </w:r>
      <w:proofErr w:type="spellEnd"/>
      <w:r w:rsidRPr="00090A31">
        <w:rPr>
          <w:rFonts w:ascii="Arial" w:hAnsi="Arial" w:cs="Arial"/>
          <w:color w:val="000000"/>
          <w:w w:val="105"/>
          <w:sz w:val="28"/>
          <w:szCs w:val="28"/>
        </w:rPr>
        <w:t>) 2013)</w:t>
      </w:r>
    </w:p>
    <w:p w:rsidR="009A12A9" w:rsidRPr="00090A31" w:rsidRDefault="009A12A9" w:rsidP="009A12A9">
      <w:pPr>
        <w:spacing w:after="0" w:line="240" w:lineRule="auto"/>
        <w:jc w:val="both"/>
        <w:rPr>
          <w:rFonts w:ascii="Arial" w:hAnsi="Arial" w:cs="Arial"/>
          <w:color w:val="000000"/>
          <w:w w:val="105"/>
          <w:sz w:val="28"/>
          <w:szCs w:val="28"/>
        </w:rPr>
      </w:pPr>
    </w:p>
    <w:p w:rsidR="009A12A9" w:rsidRPr="00090A31" w:rsidRDefault="009A12A9" w:rsidP="009A12A9">
      <w:pPr>
        <w:spacing w:after="0" w:line="240" w:lineRule="auto"/>
        <w:jc w:val="both"/>
        <w:rPr>
          <w:rFonts w:ascii="Arial" w:hAnsi="Arial" w:cs="Arial"/>
          <w:color w:val="000000"/>
          <w:w w:val="105"/>
          <w:sz w:val="28"/>
          <w:szCs w:val="28"/>
        </w:rPr>
      </w:pPr>
      <w:r w:rsidRPr="00090A31">
        <w:rPr>
          <w:rFonts w:ascii="Arial" w:hAnsi="Arial" w:cs="Arial"/>
          <w:color w:val="000000"/>
          <w:w w:val="105"/>
          <w:sz w:val="28"/>
          <w:szCs w:val="28"/>
        </w:rPr>
        <w:t xml:space="preserve">At </w:t>
      </w:r>
      <w:proofErr w:type="spellStart"/>
      <w:r w:rsidRPr="00090A31">
        <w:rPr>
          <w:rFonts w:ascii="Arial" w:hAnsi="Arial" w:cs="Arial"/>
          <w:color w:val="000000"/>
          <w:w w:val="105"/>
          <w:sz w:val="28"/>
          <w:szCs w:val="28"/>
        </w:rPr>
        <w:t>Roose</w:t>
      </w:r>
      <w:proofErr w:type="spellEnd"/>
      <w:r w:rsidRPr="00090A31">
        <w:rPr>
          <w:rFonts w:ascii="Arial" w:hAnsi="Arial" w:cs="Arial"/>
          <w:color w:val="000000"/>
          <w:w w:val="105"/>
          <w:sz w:val="28"/>
          <w:szCs w:val="28"/>
        </w:rPr>
        <w:t xml:space="preserve"> Community Primary School we follow a thorough and detailed PHSE programme of study which is tailored for our children. This is sometimes taught as a stand-alone session or through circle time, science or English. PSHE is central to our work in school because we believe our children need to be happy, healthy and comfortable to learn. PSHE games and team building activities also take place in PE and school </w:t>
      </w:r>
      <w:proofErr w:type="spellStart"/>
      <w:r w:rsidRPr="00090A31">
        <w:rPr>
          <w:rFonts w:ascii="Arial" w:hAnsi="Arial" w:cs="Arial"/>
          <w:color w:val="000000"/>
          <w:w w:val="105"/>
          <w:sz w:val="28"/>
          <w:szCs w:val="28"/>
        </w:rPr>
        <w:t>residentials</w:t>
      </w:r>
      <w:proofErr w:type="spellEnd"/>
      <w:r w:rsidRPr="00090A31">
        <w:rPr>
          <w:rFonts w:ascii="Arial" w:hAnsi="Arial" w:cs="Arial"/>
          <w:color w:val="000000"/>
          <w:w w:val="105"/>
          <w:sz w:val="28"/>
          <w:szCs w:val="28"/>
        </w:rPr>
        <w:t xml:space="preserve">. Our teachers have excellent relationships with the children in our care and this ensures they are guided and encouraged. We have a school SERIS worker, run Time to Talk sessions, Helping Hands sessions with Action for Children. We actively involve our local community in our school life and regularly have visitors coming in to talk to the children. </w:t>
      </w:r>
    </w:p>
    <w:p w:rsidR="009A12A9" w:rsidRPr="00090A31" w:rsidRDefault="009A12A9" w:rsidP="009A12A9">
      <w:pPr>
        <w:spacing w:after="0" w:line="240" w:lineRule="auto"/>
        <w:jc w:val="both"/>
        <w:rPr>
          <w:rFonts w:ascii="Arial" w:hAnsi="Arial" w:cs="Arial"/>
          <w:color w:val="000000"/>
          <w:w w:val="105"/>
          <w:sz w:val="28"/>
          <w:szCs w:val="28"/>
        </w:rPr>
      </w:pPr>
    </w:p>
    <w:p w:rsidR="009A12A9" w:rsidRDefault="009A12A9" w:rsidP="009A12A9">
      <w:pPr>
        <w:spacing w:after="0" w:line="240" w:lineRule="auto"/>
      </w:pPr>
    </w:p>
    <w:p w:rsidR="009A12A9" w:rsidRDefault="009A12A9" w:rsidP="009A12A9">
      <w:pPr>
        <w:spacing w:after="0" w:line="240" w:lineRule="auto"/>
      </w:pPr>
    </w:p>
    <w:p w:rsidR="009A12A9" w:rsidRDefault="009A12A9" w:rsidP="009A12A9">
      <w:pPr>
        <w:spacing w:after="0" w:line="240" w:lineRule="auto"/>
      </w:pPr>
    </w:p>
    <w:sectPr w:rsidR="009A12A9" w:rsidSect="009A12A9">
      <w:pgSz w:w="11906" w:h="16838"/>
      <w:pgMar w:top="851" w:right="99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8648B"/>
    <w:multiLevelType w:val="hybridMultilevel"/>
    <w:tmpl w:val="FB7A3E96"/>
    <w:lvl w:ilvl="0" w:tplc="CB36843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9A12A9"/>
    <w:rsid w:val="00090A31"/>
    <w:rsid w:val="000F1229"/>
    <w:rsid w:val="004E35E0"/>
    <w:rsid w:val="00980671"/>
    <w:rsid w:val="009A12A9"/>
    <w:rsid w:val="00A71E8D"/>
    <w:rsid w:val="00A82C66"/>
    <w:rsid w:val="00CD24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2017-02-10T13:05:00Z</dcterms:created>
  <dcterms:modified xsi:type="dcterms:W3CDTF">2017-02-10T13:05:00Z</dcterms:modified>
</cp:coreProperties>
</file>