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5130" w:rsidRDefault="00045130"/>
    <w:p w:rsidR="00045130" w:rsidRDefault="00045130">
      <w:pPr>
        <w:jc w:val="right"/>
      </w:pPr>
    </w:p>
    <w:p w:rsidR="00045130" w:rsidRDefault="00045130"/>
    <w:tbl>
      <w:tblPr>
        <w:tblStyle w:val="TableGrid"/>
        <w:tblW w:w="10598" w:type="dxa"/>
        <w:tblInd w:w="-714" w:type="dxa"/>
        <w:tblLook w:val="04A0" w:firstRow="1" w:lastRow="0" w:firstColumn="1" w:lastColumn="0" w:noHBand="0" w:noVBand="1"/>
      </w:tblPr>
      <w:tblGrid>
        <w:gridCol w:w="5261"/>
        <w:gridCol w:w="5337"/>
      </w:tblGrid>
      <w:tr w:rsidR="00823021" w:rsidTr="005F21F6">
        <w:tc>
          <w:tcPr>
            <w:tcW w:w="10598" w:type="dxa"/>
            <w:gridSpan w:val="2"/>
          </w:tcPr>
          <w:p w:rsidR="0043778A" w:rsidRDefault="00823021" w:rsidP="0005133D">
            <w:pPr>
              <w:rPr>
                <w:sz w:val="28"/>
                <w:szCs w:val="28"/>
              </w:rPr>
            </w:pPr>
            <w:r w:rsidRPr="0005133D">
              <w:rPr>
                <w:sz w:val="28"/>
                <w:szCs w:val="28"/>
              </w:rPr>
              <w:t xml:space="preserve">We will email a list of activities for you to work through each week. If you want to email back examples of work or photos, it would be lovely to see some but we </w:t>
            </w:r>
            <w:proofErr w:type="gramStart"/>
            <w:r w:rsidRPr="0005133D">
              <w:rPr>
                <w:sz w:val="28"/>
                <w:szCs w:val="28"/>
              </w:rPr>
              <w:t>don’t</w:t>
            </w:r>
            <w:proofErr w:type="gramEnd"/>
            <w:r w:rsidRPr="0005133D">
              <w:rPr>
                <w:sz w:val="28"/>
                <w:szCs w:val="28"/>
              </w:rPr>
              <w:t xml:space="preserve"> need evi</w:t>
            </w:r>
            <w:r w:rsidR="0043778A">
              <w:rPr>
                <w:sz w:val="28"/>
                <w:szCs w:val="28"/>
              </w:rPr>
              <w:t>dence of everything being done!</w:t>
            </w:r>
          </w:p>
          <w:p w:rsidR="00823021" w:rsidRPr="0005133D" w:rsidRDefault="00823021" w:rsidP="0005133D">
            <w:pPr>
              <w:rPr>
                <w:sz w:val="28"/>
                <w:szCs w:val="28"/>
              </w:rPr>
            </w:pPr>
            <w:r w:rsidRPr="0043778A">
              <w:rPr>
                <w:b/>
                <w:i/>
                <w:sz w:val="28"/>
                <w:szCs w:val="28"/>
              </w:rPr>
              <w:t>Keeping everyone healthy, safe and happy are the most important things</w:t>
            </w:r>
            <w:r w:rsidRPr="0005133D">
              <w:rPr>
                <w:sz w:val="28"/>
                <w:szCs w:val="28"/>
              </w:rPr>
              <w:t>.</w:t>
            </w:r>
          </w:p>
          <w:p w:rsidR="00823021" w:rsidRPr="0005133D" w:rsidRDefault="00823021" w:rsidP="0005133D">
            <w:pPr>
              <w:rPr>
                <w:sz w:val="28"/>
                <w:szCs w:val="28"/>
              </w:rPr>
            </w:pPr>
            <w:r w:rsidRPr="0005133D">
              <w:rPr>
                <w:sz w:val="28"/>
                <w:szCs w:val="28"/>
              </w:rPr>
              <w:t>e-mail:</w:t>
            </w:r>
            <w:r w:rsidR="005F21F6">
              <w:rPr>
                <w:sz w:val="28"/>
                <w:szCs w:val="28"/>
              </w:rPr>
              <w:t xml:space="preserve"> </w:t>
            </w:r>
            <w:hyperlink r:id="rId7" w:history="1">
              <w:r w:rsidR="00D73B63" w:rsidRPr="00783A07">
                <w:rPr>
                  <w:rStyle w:val="Hyperlink"/>
                  <w:sz w:val="28"/>
                  <w:szCs w:val="28"/>
                </w:rPr>
                <w:t>jr@roose.cumbria.sch.uk</w:t>
              </w:r>
            </w:hyperlink>
            <w:r w:rsidR="005F21F6">
              <w:rPr>
                <w:sz w:val="28"/>
                <w:szCs w:val="28"/>
              </w:rPr>
              <w:t xml:space="preserve"> </w:t>
            </w:r>
          </w:p>
          <w:p w:rsidR="00823021" w:rsidRDefault="00823021"/>
          <w:p w:rsidR="005F21F6" w:rsidRDefault="005F21F6">
            <w:r>
              <w:t xml:space="preserve">The login details for Literacy Planet and </w:t>
            </w:r>
            <w:proofErr w:type="spellStart"/>
            <w:r>
              <w:t>xtablerockstars</w:t>
            </w:r>
            <w:proofErr w:type="spellEnd"/>
            <w:r>
              <w:t xml:space="preserve"> are in the </w:t>
            </w:r>
            <w:proofErr w:type="gramStart"/>
            <w:r>
              <w:t>password protected</w:t>
            </w:r>
            <w:proofErr w:type="gramEnd"/>
            <w:r>
              <w:t xml:space="preserve"> section of the website. Your parents/carers </w:t>
            </w:r>
            <w:proofErr w:type="gramStart"/>
            <w:r>
              <w:t>have been sent</w:t>
            </w:r>
            <w:proofErr w:type="gramEnd"/>
            <w:r>
              <w:t xml:space="preserve"> a message for how to get on to these.</w:t>
            </w:r>
          </w:p>
        </w:tc>
      </w:tr>
      <w:tr w:rsidR="00823021" w:rsidTr="00063B87">
        <w:tc>
          <w:tcPr>
            <w:tcW w:w="5261" w:type="dxa"/>
          </w:tcPr>
          <w:p w:rsidR="00823021" w:rsidRPr="0005133D" w:rsidRDefault="0005133D" w:rsidP="0005133D">
            <w:pPr>
              <w:jc w:val="center"/>
              <w:rPr>
                <w:sz w:val="24"/>
                <w:szCs w:val="24"/>
              </w:rPr>
            </w:pPr>
            <w:r w:rsidRPr="0005133D">
              <w:rPr>
                <w:sz w:val="24"/>
                <w:szCs w:val="24"/>
              </w:rPr>
              <w:t>Weekly Maths Tasks</w:t>
            </w:r>
          </w:p>
        </w:tc>
        <w:tc>
          <w:tcPr>
            <w:tcW w:w="5337" w:type="dxa"/>
          </w:tcPr>
          <w:p w:rsidR="00823021" w:rsidRPr="0005133D" w:rsidRDefault="0005133D" w:rsidP="00063B87">
            <w:pPr>
              <w:jc w:val="center"/>
              <w:rPr>
                <w:sz w:val="24"/>
                <w:szCs w:val="24"/>
              </w:rPr>
            </w:pPr>
            <w:r w:rsidRPr="0005133D">
              <w:rPr>
                <w:sz w:val="24"/>
                <w:szCs w:val="24"/>
              </w:rPr>
              <w:t xml:space="preserve">Weekly </w:t>
            </w:r>
            <w:r w:rsidR="00063B87">
              <w:rPr>
                <w:sz w:val="24"/>
                <w:szCs w:val="24"/>
              </w:rPr>
              <w:t xml:space="preserve">Reading </w:t>
            </w:r>
            <w:r w:rsidRPr="0005133D">
              <w:rPr>
                <w:sz w:val="24"/>
                <w:szCs w:val="24"/>
              </w:rPr>
              <w:t>Tasks</w:t>
            </w:r>
          </w:p>
        </w:tc>
      </w:tr>
      <w:tr w:rsidR="00823021" w:rsidTr="00063B87">
        <w:trPr>
          <w:trHeight w:val="6093"/>
        </w:trPr>
        <w:tc>
          <w:tcPr>
            <w:tcW w:w="5261" w:type="dxa"/>
          </w:tcPr>
          <w:p w:rsidR="005F21F6" w:rsidRDefault="00D73B63" w:rsidP="00341B7D">
            <w:pPr>
              <w:pStyle w:val="ListParagraph"/>
              <w:numPr>
                <w:ilvl w:val="0"/>
                <w:numId w:val="11"/>
              </w:numPr>
              <w:rPr>
                <w:sz w:val="24"/>
                <w:szCs w:val="24"/>
              </w:rPr>
            </w:pPr>
            <w:r w:rsidRPr="00341B7D">
              <w:rPr>
                <w:sz w:val="24"/>
                <w:szCs w:val="24"/>
              </w:rPr>
              <w:t xml:space="preserve">We are learning about fractions and decimals. </w:t>
            </w:r>
            <w:r w:rsidR="005F21F6" w:rsidRPr="00341B7D">
              <w:rPr>
                <w:sz w:val="24"/>
                <w:szCs w:val="24"/>
              </w:rPr>
              <w:t>I have set you a 2do on Purple mash. Please log in and have a go.</w:t>
            </w:r>
          </w:p>
          <w:p w:rsidR="00341B7D" w:rsidRPr="00341B7D" w:rsidRDefault="00DF3866" w:rsidP="00341B7D">
            <w:pPr>
              <w:pStyle w:val="ListParagraph"/>
              <w:numPr>
                <w:ilvl w:val="0"/>
                <w:numId w:val="11"/>
              </w:numPr>
              <w:rPr>
                <w:sz w:val="24"/>
                <w:szCs w:val="24"/>
              </w:rPr>
            </w:pPr>
            <w:r>
              <w:rPr>
                <w:sz w:val="24"/>
                <w:szCs w:val="24"/>
              </w:rPr>
              <w:t xml:space="preserve">Please have a look at </w:t>
            </w:r>
            <w:r w:rsidR="00341B7D">
              <w:rPr>
                <w:sz w:val="24"/>
                <w:szCs w:val="24"/>
              </w:rPr>
              <w:t xml:space="preserve">the White Rose Maths </w:t>
            </w:r>
            <w:r>
              <w:rPr>
                <w:sz w:val="24"/>
                <w:szCs w:val="24"/>
              </w:rPr>
              <w:t>sheets</w:t>
            </w:r>
            <w:r w:rsidR="00341B7D">
              <w:rPr>
                <w:sz w:val="24"/>
                <w:szCs w:val="24"/>
              </w:rPr>
              <w:t xml:space="preserve"> I have attached on decimals. You could look at tenths and hundredths, tenths as decimals and tenths on a number </w:t>
            </w:r>
            <w:r>
              <w:rPr>
                <w:sz w:val="24"/>
                <w:szCs w:val="24"/>
              </w:rPr>
              <w:t>grid</w:t>
            </w:r>
            <w:r w:rsidR="00341B7D">
              <w:rPr>
                <w:sz w:val="24"/>
                <w:szCs w:val="24"/>
              </w:rPr>
              <w:t xml:space="preserve"> this week. The children will </w:t>
            </w:r>
            <w:r>
              <w:rPr>
                <w:sz w:val="24"/>
                <w:szCs w:val="24"/>
              </w:rPr>
              <w:t>be familiar with the format</w:t>
            </w:r>
            <w:r w:rsidR="00341B7D">
              <w:rPr>
                <w:sz w:val="24"/>
                <w:szCs w:val="24"/>
              </w:rPr>
              <w:t xml:space="preserve"> because we use them in school.</w:t>
            </w:r>
          </w:p>
          <w:p w:rsidR="005F21F6" w:rsidRPr="005F21F6" w:rsidRDefault="005F21F6" w:rsidP="005F21F6">
            <w:pPr>
              <w:rPr>
                <w:sz w:val="24"/>
                <w:szCs w:val="24"/>
              </w:rPr>
            </w:pPr>
          </w:p>
          <w:p w:rsidR="0005133D" w:rsidRPr="0005133D" w:rsidRDefault="005F21F6" w:rsidP="005F21F6">
            <w:pPr>
              <w:rPr>
                <w:sz w:val="24"/>
                <w:szCs w:val="24"/>
              </w:rPr>
            </w:pPr>
            <w:r w:rsidRPr="005F21F6">
              <w:rPr>
                <w:b/>
                <w:sz w:val="24"/>
                <w:szCs w:val="24"/>
              </w:rPr>
              <w:t>X tables</w:t>
            </w:r>
            <w:r w:rsidRPr="005F21F6">
              <w:rPr>
                <w:sz w:val="24"/>
                <w:szCs w:val="24"/>
              </w:rPr>
              <w:t xml:space="preserve"> – Go onto </w:t>
            </w:r>
            <w:proofErr w:type="spellStart"/>
            <w:r w:rsidRPr="005F21F6">
              <w:rPr>
                <w:sz w:val="24"/>
                <w:szCs w:val="24"/>
              </w:rPr>
              <w:t>xtablerockstars</w:t>
            </w:r>
            <w:proofErr w:type="spellEnd"/>
            <w:r w:rsidRPr="005F21F6">
              <w:rPr>
                <w:sz w:val="24"/>
                <w:szCs w:val="24"/>
              </w:rPr>
              <w:t xml:space="preserve">. The challenges will get harder as you go through and it will help you learn and practice your tables. The login details for this site are also on the </w:t>
            </w:r>
            <w:proofErr w:type="gramStart"/>
            <w:r w:rsidRPr="005F21F6">
              <w:rPr>
                <w:sz w:val="24"/>
                <w:szCs w:val="24"/>
              </w:rPr>
              <w:t>password protected</w:t>
            </w:r>
            <w:proofErr w:type="gramEnd"/>
            <w:r w:rsidRPr="005F21F6">
              <w:rPr>
                <w:sz w:val="24"/>
                <w:szCs w:val="24"/>
              </w:rPr>
              <w:t xml:space="preserve"> page on the website.</w:t>
            </w:r>
          </w:p>
        </w:tc>
        <w:tc>
          <w:tcPr>
            <w:tcW w:w="5337" w:type="dxa"/>
          </w:tcPr>
          <w:p w:rsidR="001F3641" w:rsidRPr="00063B87" w:rsidRDefault="001F3641" w:rsidP="00063B87">
            <w:pPr>
              <w:pStyle w:val="ListParagraph"/>
              <w:numPr>
                <w:ilvl w:val="0"/>
                <w:numId w:val="12"/>
              </w:numPr>
              <w:rPr>
                <w:sz w:val="24"/>
                <w:szCs w:val="24"/>
              </w:rPr>
            </w:pPr>
            <w:r w:rsidRPr="00063B87">
              <w:rPr>
                <w:sz w:val="24"/>
                <w:szCs w:val="24"/>
              </w:rPr>
              <w:t xml:space="preserve">Remember to try </w:t>
            </w:r>
            <w:proofErr w:type="gramStart"/>
            <w:r w:rsidRPr="00063B87">
              <w:rPr>
                <w:sz w:val="24"/>
                <w:szCs w:val="24"/>
              </w:rPr>
              <w:t>and</w:t>
            </w:r>
            <w:proofErr w:type="gramEnd"/>
            <w:r w:rsidRPr="00063B87">
              <w:rPr>
                <w:sz w:val="24"/>
                <w:szCs w:val="24"/>
              </w:rPr>
              <w:t xml:space="preserve"> read for 10 minutes every day. You could keep a reading diary where you write down some notes of what has happened. If you are struggling to find books because you have finished your school one, read food packets, subtitles on </w:t>
            </w:r>
            <w:proofErr w:type="spellStart"/>
            <w:proofErr w:type="gramStart"/>
            <w:r w:rsidRPr="00063B87">
              <w:rPr>
                <w:sz w:val="24"/>
                <w:szCs w:val="24"/>
              </w:rPr>
              <w:t>tv</w:t>
            </w:r>
            <w:proofErr w:type="spellEnd"/>
            <w:proofErr w:type="gramEnd"/>
            <w:r w:rsidRPr="00063B87">
              <w:rPr>
                <w:sz w:val="24"/>
                <w:szCs w:val="24"/>
              </w:rPr>
              <w:t xml:space="preserve">, magazines. </w:t>
            </w:r>
            <w:proofErr w:type="gramStart"/>
            <w:r w:rsidRPr="00063B87">
              <w:rPr>
                <w:sz w:val="24"/>
                <w:szCs w:val="24"/>
              </w:rPr>
              <w:t>Also</w:t>
            </w:r>
            <w:proofErr w:type="gramEnd"/>
            <w:r w:rsidRPr="00063B87">
              <w:rPr>
                <w:sz w:val="24"/>
                <w:szCs w:val="24"/>
              </w:rPr>
              <w:t>, there are some great books online.</w:t>
            </w:r>
          </w:p>
          <w:p w:rsidR="001F3641" w:rsidRDefault="001F3641" w:rsidP="001F3641">
            <w:pPr>
              <w:pStyle w:val="ListParagraph"/>
              <w:numPr>
                <w:ilvl w:val="0"/>
                <w:numId w:val="12"/>
              </w:numPr>
              <w:rPr>
                <w:sz w:val="24"/>
                <w:szCs w:val="24"/>
              </w:rPr>
            </w:pPr>
            <w:r>
              <w:rPr>
                <w:sz w:val="24"/>
                <w:szCs w:val="24"/>
              </w:rPr>
              <w:t xml:space="preserve">Oxford Owl have some good e-books. Parents can register </w:t>
            </w:r>
            <w:proofErr w:type="gramStart"/>
            <w:r>
              <w:rPr>
                <w:sz w:val="24"/>
                <w:szCs w:val="24"/>
              </w:rPr>
              <w:t>for free</w:t>
            </w:r>
            <w:proofErr w:type="gramEnd"/>
            <w:r>
              <w:rPr>
                <w:sz w:val="24"/>
                <w:szCs w:val="24"/>
              </w:rPr>
              <w:t xml:space="preserve"> and access them online.</w:t>
            </w:r>
            <w:r>
              <w:t xml:space="preserve"> </w:t>
            </w:r>
            <w:hyperlink r:id="rId8" w:history="1">
              <w:r w:rsidRPr="00783A07">
                <w:rPr>
                  <w:rStyle w:val="Hyperlink"/>
                  <w:sz w:val="24"/>
                  <w:szCs w:val="24"/>
                </w:rPr>
                <w:t>https://www.oxfordowl.co.uk/</w:t>
              </w:r>
            </w:hyperlink>
          </w:p>
          <w:p w:rsidR="001F3641" w:rsidRDefault="001F3641" w:rsidP="001F3641">
            <w:pPr>
              <w:pStyle w:val="ListParagraph"/>
              <w:numPr>
                <w:ilvl w:val="0"/>
                <w:numId w:val="12"/>
              </w:numPr>
              <w:rPr>
                <w:sz w:val="24"/>
                <w:szCs w:val="24"/>
              </w:rPr>
            </w:pPr>
            <w:r>
              <w:rPr>
                <w:sz w:val="24"/>
                <w:szCs w:val="24"/>
              </w:rPr>
              <w:t xml:space="preserve">Plenty of writers, </w:t>
            </w:r>
            <w:proofErr w:type="gramStart"/>
            <w:r>
              <w:rPr>
                <w:sz w:val="24"/>
                <w:szCs w:val="24"/>
              </w:rPr>
              <w:t>like</w:t>
            </w:r>
            <w:proofErr w:type="gramEnd"/>
            <w:r>
              <w:rPr>
                <w:sz w:val="24"/>
                <w:szCs w:val="24"/>
              </w:rPr>
              <w:t xml:space="preserve"> David </w:t>
            </w:r>
            <w:proofErr w:type="spellStart"/>
            <w:r>
              <w:rPr>
                <w:sz w:val="24"/>
                <w:szCs w:val="24"/>
              </w:rPr>
              <w:t>Walliams</w:t>
            </w:r>
            <w:proofErr w:type="spellEnd"/>
            <w:r>
              <w:rPr>
                <w:sz w:val="24"/>
                <w:szCs w:val="24"/>
              </w:rPr>
              <w:t xml:space="preserve"> are offering free access to books and audio books. Look up an author you like.</w:t>
            </w:r>
          </w:p>
          <w:p w:rsidR="00823021" w:rsidRDefault="00AC7CEB" w:rsidP="00C00567">
            <w:pPr>
              <w:pStyle w:val="ListParagraph"/>
              <w:numPr>
                <w:ilvl w:val="0"/>
                <w:numId w:val="12"/>
              </w:numPr>
              <w:rPr>
                <w:sz w:val="24"/>
                <w:szCs w:val="24"/>
              </w:rPr>
            </w:pPr>
            <w:r w:rsidRPr="00C00567">
              <w:rPr>
                <w:sz w:val="24"/>
                <w:szCs w:val="24"/>
              </w:rPr>
              <w:t xml:space="preserve">I have set you all a reading comprehension to have a go at on Literacy planet. You can get your login from the </w:t>
            </w:r>
            <w:proofErr w:type="gramStart"/>
            <w:r w:rsidRPr="00C00567">
              <w:rPr>
                <w:sz w:val="24"/>
                <w:szCs w:val="24"/>
              </w:rPr>
              <w:t>password protected</w:t>
            </w:r>
            <w:proofErr w:type="gramEnd"/>
            <w:r w:rsidRPr="00C00567">
              <w:rPr>
                <w:sz w:val="24"/>
                <w:szCs w:val="24"/>
              </w:rPr>
              <w:t xml:space="preserve"> page on the website. </w:t>
            </w:r>
          </w:p>
          <w:p w:rsidR="00063B87" w:rsidRDefault="00063B87" w:rsidP="00063B87">
            <w:pPr>
              <w:pStyle w:val="ListParagraph"/>
              <w:rPr>
                <w:sz w:val="24"/>
                <w:szCs w:val="24"/>
              </w:rPr>
            </w:pPr>
            <w:hyperlink r:id="rId9" w:history="1">
              <w:r w:rsidRPr="00783A07">
                <w:rPr>
                  <w:rStyle w:val="Hyperlink"/>
                  <w:sz w:val="24"/>
                  <w:szCs w:val="24"/>
                </w:rPr>
                <w:t>https://curriculum.literacyplanet.com/</w:t>
              </w:r>
            </w:hyperlink>
          </w:p>
          <w:p w:rsidR="0005133D" w:rsidRPr="0005133D" w:rsidRDefault="0005133D" w:rsidP="00063B87">
            <w:pPr>
              <w:rPr>
                <w:sz w:val="24"/>
                <w:szCs w:val="24"/>
              </w:rPr>
            </w:pPr>
          </w:p>
        </w:tc>
      </w:tr>
      <w:tr w:rsidR="00823021" w:rsidTr="00063B87">
        <w:tc>
          <w:tcPr>
            <w:tcW w:w="5261" w:type="dxa"/>
          </w:tcPr>
          <w:p w:rsidR="0005133D" w:rsidRPr="0005133D" w:rsidRDefault="0005133D" w:rsidP="00063B87">
            <w:pPr>
              <w:widowControl w:val="0"/>
              <w:jc w:val="center"/>
              <w:rPr>
                <w:sz w:val="24"/>
                <w:szCs w:val="24"/>
              </w:rPr>
            </w:pPr>
            <w:r w:rsidRPr="0005133D">
              <w:rPr>
                <w:sz w:val="24"/>
                <w:szCs w:val="24"/>
              </w:rPr>
              <w:t>Weekly Phonics/Spellings</w:t>
            </w:r>
            <w:r w:rsidR="00063B87">
              <w:rPr>
                <w:sz w:val="24"/>
                <w:szCs w:val="24"/>
              </w:rPr>
              <w:t xml:space="preserve"> </w:t>
            </w:r>
            <w:r>
              <w:rPr>
                <w:sz w:val="24"/>
                <w:szCs w:val="24"/>
              </w:rPr>
              <w:t>Tasks</w:t>
            </w:r>
          </w:p>
        </w:tc>
        <w:tc>
          <w:tcPr>
            <w:tcW w:w="5337" w:type="dxa"/>
          </w:tcPr>
          <w:p w:rsidR="00823021" w:rsidRPr="0005133D" w:rsidRDefault="0005133D" w:rsidP="0005133D">
            <w:pPr>
              <w:jc w:val="center"/>
              <w:rPr>
                <w:sz w:val="24"/>
                <w:szCs w:val="24"/>
              </w:rPr>
            </w:pPr>
            <w:r w:rsidRPr="0005133D">
              <w:rPr>
                <w:sz w:val="24"/>
                <w:szCs w:val="24"/>
              </w:rPr>
              <w:t>Weekly Writing Tasks</w:t>
            </w:r>
          </w:p>
        </w:tc>
      </w:tr>
      <w:tr w:rsidR="0005133D" w:rsidTr="00063B87">
        <w:tc>
          <w:tcPr>
            <w:tcW w:w="5261" w:type="dxa"/>
          </w:tcPr>
          <w:p w:rsidR="0005133D" w:rsidRPr="00063B87" w:rsidRDefault="00063B87" w:rsidP="00063B87">
            <w:pPr>
              <w:widowControl w:val="0"/>
              <w:numPr>
                <w:ilvl w:val="0"/>
                <w:numId w:val="10"/>
              </w:numPr>
              <w:rPr>
                <w:sz w:val="24"/>
                <w:szCs w:val="24"/>
              </w:rPr>
            </w:pPr>
            <w:r w:rsidRPr="00063B87">
              <w:rPr>
                <w:sz w:val="24"/>
                <w:szCs w:val="24"/>
              </w:rPr>
              <w:t>See 2dos on Purple Mash</w:t>
            </w:r>
          </w:p>
        </w:tc>
        <w:tc>
          <w:tcPr>
            <w:tcW w:w="5337" w:type="dxa"/>
          </w:tcPr>
          <w:p w:rsidR="0005133D" w:rsidRDefault="00063B87" w:rsidP="00063B87">
            <w:pPr>
              <w:pStyle w:val="ListParagraph"/>
              <w:numPr>
                <w:ilvl w:val="0"/>
                <w:numId w:val="14"/>
              </w:numPr>
              <w:rPr>
                <w:sz w:val="24"/>
                <w:szCs w:val="24"/>
              </w:rPr>
            </w:pPr>
            <w:r>
              <w:rPr>
                <w:sz w:val="24"/>
                <w:szCs w:val="24"/>
              </w:rPr>
              <w:t xml:space="preserve">What can you remember from our book ‘There’s a Boy in the Girl’s Bathroom’ by Louis </w:t>
            </w:r>
            <w:proofErr w:type="spellStart"/>
            <w:r>
              <w:rPr>
                <w:sz w:val="24"/>
                <w:szCs w:val="24"/>
              </w:rPr>
              <w:t>Sachar</w:t>
            </w:r>
            <w:proofErr w:type="spellEnd"/>
            <w:r>
              <w:rPr>
                <w:sz w:val="24"/>
                <w:szCs w:val="24"/>
              </w:rPr>
              <w:t>? Discuss with someone at home what the book is about and what has happened so far.</w:t>
            </w:r>
          </w:p>
          <w:p w:rsidR="00063B87" w:rsidRDefault="00063B87" w:rsidP="00063B87">
            <w:pPr>
              <w:pStyle w:val="ListParagraph"/>
              <w:numPr>
                <w:ilvl w:val="0"/>
                <w:numId w:val="14"/>
              </w:numPr>
              <w:rPr>
                <w:sz w:val="24"/>
                <w:szCs w:val="24"/>
              </w:rPr>
            </w:pPr>
            <w:r>
              <w:rPr>
                <w:sz w:val="24"/>
                <w:szCs w:val="24"/>
              </w:rPr>
              <w:t>Write a summary of the book so far and what has happened. As much as you can remember. You could put this into sections – characters, events, problems etc.</w:t>
            </w:r>
          </w:p>
          <w:p w:rsidR="00063B87" w:rsidRDefault="00063B87" w:rsidP="00063B87">
            <w:pPr>
              <w:pStyle w:val="ListParagraph"/>
              <w:numPr>
                <w:ilvl w:val="0"/>
                <w:numId w:val="14"/>
              </w:numPr>
              <w:rPr>
                <w:sz w:val="24"/>
                <w:szCs w:val="24"/>
              </w:rPr>
            </w:pPr>
            <w:r>
              <w:rPr>
                <w:sz w:val="24"/>
                <w:szCs w:val="24"/>
              </w:rPr>
              <w:t xml:space="preserve">I hope to be able to do small videos of me reading the rest of the </w:t>
            </w:r>
            <w:proofErr w:type="gramStart"/>
            <w:r>
              <w:rPr>
                <w:sz w:val="24"/>
                <w:szCs w:val="24"/>
              </w:rPr>
              <w:t>story</w:t>
            </w:r>
            <w:proofErr w:type="gramEnd"/>
            <w:r>
              <w:rPr>
                <w:sz w:val="24"/>
                <w:szCs w:val="24"/>
              </w:rPr>
              <w:t xml:space="preserve"> as I know you were all enjoying it, so this will help you</w:t>
            </w:r>
            <w:r w:rsidR="00DF3866">
              <w:rPr>
                <w:sz w:val="24"/>
                <w:szCs w:val="24"/>
              </w:rPr>
              <w:t xml:space="preserve"> remember the book!</w:t>
            </w:r>
            <w:bookmarkStart w:id="0" w:name="_GoBack"/>
            <w:bookmarkEnd w:id="0"/>
          </w:p>
          <w:p w:rsidR="00063B87" w:rsidRPr="00063B87" w:rsidRDefault="00063B87" w:rsidP="00063B87">
            <w:pPr>
              <w:pStyle w:val="ListParagraph"/>
              <w:numPr>
                <w:ilvl w:val="0"/>
                <w:numId w:val="14"/>
              </w:numPr>
              <w:rPr>
                <w:sz w:val="24"/>
                <w:szCs w:val="24"/>
              </w:rPr>
            </w:pPr>
            <w:r>
              <w:rPr>
                <w:sz w:val="24"/>
                <w:szCs w:val="24"/>
              </w:rPr>
              <w:lastRenderedPageBreak/>
              <w:t>Keep a diary this week of what you have been doing. You could bullet point everything you do and watch. You could put times on it if you want to.</w:t>
            </w:r>
          </w:p>
        </w:tc>
      </w:tr>
      <w:tr w:rsidR="0043778A" w:rsidTr="005F21F6">
        <w:tc>
          <w:tcPr>
            <w:tcW w:w="10598" w:type="dxa"/>
            <w:gridSpan w:val="2"/>
          </w:tcPr>
          <w:p w:rsidR="00063B87" w:rsidRDefault="00063B87" w:rsidP="0043778A">
            <w:pPr>
              <w:jc w:val="center"/>
              <w:rPr>
                <w:sz w:val="24"/>
                <w:szCs w:val="24"/>
              </w:rPr>
            </w:pPr>
          </w:p>
          <w:p w:rsidR="0043778A" w:rsidRPr="0005133D" w:rsidRDefault="0043778A" w:rsidP="0043778A">
            <w:pPr>
              <w:jc w:val="center"/>
              <w:rPr>
                <w:sz w:val="24"/>
                <w:szCs w:val="24"/>
              </w:rPr>
            </w:pPr>
            <w:r w:rsidRPr="0005133D">
              <w:rPr>
                <w:sz w:val="24"/>
                <w:szCs w:val="24"/>
              </w:rPr>
              <w:t>Creativity/Topic – on-going activities to choose from:</w:t>
            </w:r>
          </w:p>
          <w:p w:rsidR="0043778A" w:rsidRPr="0005133D" w:rsidRDefault="0043778A" w:rsidP="0005133D">
            <w:pPr>
              <w:jc w:val="center"/>
              <w:rPr>
                <w:sz w:val="24"/>
                <w:szCs w:val="24"/>
              </w:rPr>
            </w:pPr>
          </w:p>
        </w:tc>
      </w:tr>
      <w:tr w:rsidR="0043778A" w:rsidTr="005F21F6">
        <w:tc>
          <w:tcPr>
            <w:tcW w:w="10598" w:type="dxa"/>
            <w:gridSpan w:val="2"/>
          </w:tcPr>
          <w:p w:rsidR="0043778A" w:rsidRDefault="0043778A" w:rsidP="0043778A">
            <w:pPr>
              <w:jc w:val="center"/>
              <w:rPr>
                <w:sz w:val="24"/>
                <w:szCs w:val="24"/>
              </w:rPr>
            </w:pPr>
          </w:p>
          <w:p w:rsidR="005F21F6" w:rsidRPr="005F21F6" w:rsidRDefault="005F21F6" w:rsidP="005F21F6">
            <w:pPr>
              <w:rPr>
                <w:sz w:val="24"/>
                <w:szCs w:val="24"/>
              </w:rPr>
            </w:pPr>
            <w:r w:rsidRPr="005F21F6">
              <w:rPr>
                <w:b/>
                <w:sz w:val="24"/>
                <w:szCs w:val="24"/>
              </w:rPr>
              <w:t>Creativity/Topic</w:t>
            </w:r>
            <w:r w:rsidRPr="005F21F6">
              <w:rPr>
                <w:sz w:val="24"/>
                <w:szCs w:val="24"/>
              </w:rPr>
              <w:t xml:space="preserve"> – on-going activities to choose </w:t>
            </w:r>
            <w:proofErr w:type="gramStart"/>
            <w:r w:rsidRPr="005F21F6">
              <w:rPr>
                <w:sz w:val="24"/>
                <w:szCs w:val="24"/>
              </w:rPr>
              <w:t>from</w:t>
            </w:r>
            <w:proofErr w:type="gramEnd"/>
            <w:r w:rsidRPr="005F21F6">
              <w:rPr>
                <w:sz w:val="24"/>
                <w:szCs w:val="24"/>
              </w:rPr>
              <w:t xml:space="preserve">. You can do these over a few weeks. </w:t>
            </w:r>
          </w:p>
          <w:p w:rsidR="005F21F6" w:rsidRPr="005F21F6" w:rsidRDefault="005F21F6" w:rsidP="005F21F6">
            <w:pPr>
              <w:rPr>
                <w:sz w:val="24"/>
                <w:szCs w:val="24"/>
              </w:rPr>
            </w:pPr>
          </w:p>
          <w:p w:rsidR="00DF3866" w:rsidRDefault="00291011" w:rsidP="00063B87">
            <w:pPr>
              <w:rPr>
                <w:sz w:val="24"/>
                <w:szCs w:val="24"/>
              </w:rPr>
            </w:pPr>
            <w:r>
              <w:rPr>
                <w:sz w:val="24"/>
                <w:szCs w:val="24"/>
              </w:rPr>
              <w:t>Science</w:t>
            </w:r>
            <w:r w:rsidR="00DF3866">
              <w:rPr>
                <w:sz w:val="24"/>
                <w:szCs w:val="24"/>
              </w:rPr>
              <w:t xml:space="preserve"> – animals including humans</w:t>
            </w:r>
          </w:p>
          <w:p w:rsidR="0043778A" w:rsidRDefault="00291011" w:rsidP="00DF3866">
            <w:pPr>
              <w:pStyle w:val="ListParagraph"/>
              <w:numPr>
                <w:ilvl w:val="0"/>
                <w:numId w:val="15"/>
              </w:numPr>
              <w:rPr>
                <w:sz w:val="24"/>
                <w:szCs w:val="24"/>
              </w:rPr>
            </w:pPr>
            <w:r w:rsidRPr="00DF3866">
              <w:rPr>
                <w:sz w:val="24"/>
                <w:szCs w:val="24"/>
              </w:rPr>
              <w:t xml:space="preserve">In </w:t>
            </w:r>
            <w:proofErr w:type="gramStart"/>
            <w:r w:rsidRPr="00DF3866">
              <w:rPr>
                <w:sz w:val="24"/>
                <w:szCs w:val="24"/>
              </w:rPr>
              <w:t>science</w:t>
            </w:r>
            <w:proofErr w:type="gramEnd"/>
            <w:r w:rsidRPr="00DF3866">
              <w:rPr>
                <w:sz w:val="24"/>
                <w:szCs w:val="24"/>
              </w:rPr>
              <w:t xml:space="preserve"> we are learning about animals, including humans. </w:t>
            </w:r>
            <w:r w:rsidR="00DF3866" w:rsidRPr="00DF3866">
              <w:rPr>
                <w:sz w:val="24"/>
                <w:szCs w:val="24"/>
              </w:rPr>
              <w:t xml:space="preserve">Look at the </w:t>
            </w:r>
            <w:proofErr w:type="spellStart"/>
            <w:proofErr w:type="gramStart"/>
            <w:r w:rsidR="00DF3866" w:rsidRPr="00DF3866">
              <w:rPr>
                <w:sz w:val="24"/>
                <w:szCs w:val="24"/>
              </w:rPr>
              <w:t>powerpoint</w:t>
            </w:r>
            <w:proofErr w:type="spellEnd"/>
            <w:proofErr w:type="gramEnd"/>
            <w:r w:rsidR="00DF3866" w:rsidRPr="00DF3866">
              <w:rPr>
                <w:sz w:val="24"/>
                <w:szCs w:val="24"/>
              </w:rPr>
              <w:t xml:space="preserve"> about food chains, attached to the email. Can you make and draw some of your own?</w:t>
            </w:r>
          </w:p>
          <w:p w:rsidR="00DF3866" w:rsidRDefault="00DF3866" w:rsidP="00DF3866">
            <w:pPr>
              <w:pStyle w:val="ListParagraph"/>
              <w:numPr>
                <w:ilvl w:val="0"/>
                <w:numId w:val="15"/>
              </w:numPr>
              <w:rPr>
                <w:sz w:val="24"/>
                <w:szCs w:val="24"/>
              </w:rPr>
            </w:pPr>
            <w:r>
              <w:rPr>
                <w:sz w:val="24"/>
                <w:szCs w:val="24"/>
              </w:rPr>
              <w:t xml:space="preserve">Enjoy playing the </w:t>
            </w:r>
            <w:proofErr w:type="spellStart"/>
            <w:r>
              <w:rPr>
                <w:sz w:val="24"/>
                <w:szCs w:val="24"/>
              </w:rPr>
              <w:t>foodchain</w:t>
            </w:r>
            <w:proofErr w:type="spellEnd"/>
            <w:r>
              <w:rPr>
                <w:sz w:val="24"/>
                <w:szCs w:val="24"/>
              </w:rPr>
              <w:t xml:space="preserve"> quiz on </w:t>
            </w:r>
            <w:proofErr w:type="spellStart"/>
            <w:r>
              <w:rPr>
                <w:sz w:val="24"/>
                <w:szCs w:val="24"/>
              </w:rPr>
              <w:t>purplemash</w:t>
            </w:r>
            <w:proofErr w:type="spellEnd"/>
            <w:r>
              <w:rPr>
                <w:sz w:val="24"/>
                <w:szCs w:val="24"/>
              </w:rPr>
              <w:t xml:space="preserve"> – set as a 2do.</w:t>
            </w:r>
          </w:p>
          <w:p w:rsidR="00DF3866" w:rsidRDefault="00DF3866" w:rsidP="00DF3866">
            <w:pPr>
              <w:rPr>
                <w:sz w:val="24"/>
                <w:szCs w:val="24"/>
              </w:rPr>
            </w:pPr>
            <w:r>
              <w:rPr>
                <w:sz w:val="24"/>
                <w:szCs w:val="24"/>
              </w:rPr>
              <w:t>Art  - colour</w:t>
            </w:r>
          </w:p>
          <w:p w:rsidR="00DF3866" w:rsidRDefault="00DF3866" w:rsidP="00DF3866">
            <w:pPr>
              <w:pStyle w:val="ListParagraph"/>
              <w:numPr>
                <w:ilvl w:val="0"/>
                <w:numId w:val="16"/>
              </w:numPr>
              <w:rPr>
                <w:sz w:val="24"/>
                <w:szCs w:val="24"/>
              </w:rPr>
            </w:pPr>
            <w:r>
              <w:rPr>
                <w:sz w:val="24"/>
                <w:szCs w:val="24"/>
              </w:rPr>
              <w:t>Explore a colour and see how many different shades of that colour you can see around your house, garden, when you go for a walk.</w:t>
            </w:r>
          </w:p>
          <w:p w:rsidR="00DF3866" w:rsidRDefault="00DF3866" w:rsidP="00DF3866">
            <w:pPr>
              <w:pStyle w:val="ListParagraph"/>
              <w:numPr>
                <w:ilvl w:val="0"/>
                <w:numId w:val="16"/>
              </w:numPr>
              <w:rPr>
                <w:sz w:val="24"/>
                <w:szCs w:val="24"/>
              </w:rPr>
            </w:pPr>
            <w:r>
              <w:rPr>
                <w:sz w:val="24"/>
                <w:szCs w:val="24"/>
              </w:rPr>
              <w:t>Create a picture using shades of one colour.</w:t>
            </w:r>
          </w:p>
          <w:p w:rsidR="00DF3866" w:rsidRDefault="00DF3866" w:rsidP="00DF3866">
            <w:pPr>
              <w:pStyle w:val="ListParagraph"/>
              <w:numPr>
                <w:ilvl w:val="0"/>
                <w:numId w:val="16"/>
              </w:numPr>
              <w:rPr>
                <w:sz w:val="24"/>
                <w:szCs w:val="24"/>
              </w:rPr>
            </w:pPr>
            <w:r>
              <w:rPr>
                <w:sz w:val="24"/>
                <w:szCs w:val="24"/>
              </w:rPr>
              <w:t>Create a picture using as many different colours as you can!</w:t>
            </w:r>
          </w:p>
          <w:p w:rsidR="00DF3866" w:rsidRDefault="00DF3866" w:rsidP="00DF3866">
            <w:pPr>
              <w:rPr>
                <w:sz w:val="24"/>
                <w:szCs w:val="24"/>
              </w:rPr>
            </w:pPr>
            <w:r>
              <w:rPr>
                <w:sz w:val="24"/>
                <w:szCs w:val="24"/>
              </w:rPr>
              <w:t>Geography - Regions around the country</w:t>
            </w:r>
          </w:p>
          <w:p w:rsidR="00DF3866" w:rsidRDefault="00DF3866" w:rsidP="00DF3866">
            <w:pPr>
              <w:pStyle w:val="ListParagraph"/>
              <w:numPr>
                <w:ilvl w:val="0"/>
                <w:numId w:val="17"/>
              </w:numPr>
              <w:rPr>
                <w:sz w:val="24"/>
                <w:szCs w:val="24"/>
              </w:rPr>
            </w:pPr>
            <w:r>
              <w:rPr>
                <w:sz w:val="24"/>
                <w:szCs w:val="24"/>
              </w:rPr>
              <w:t>Use google maps and maps online to look at the different counties around our country.</w:t>
            </w:r>
          </w:p>
          <w:p w:rsidR="00DF3866" w:rsidRDefault="00DF3866" w:rsidP="00DF3866">
            <w:pPr>
              <w:pStyle w:val="ListParagraph"/>
              <w:numPr>
                <w:ilvl w:val="0"/>
                <w:numId w:val="17"/>
              </w:numPr>
              <w:rPr>
                <w:sz w:val="24"/>
                <w:szCs w:val="24"/>
              </w:rPr>
            </w:pPr>
            <w:r>
              <w:rPr>
                <w:sz w:val="24"/>
                <w:szCs w:val="24"/>
              </w:rPr>
              <w:t>What county do we live in? What can you find out about our county? Make a fact file about our county – population, where it is, special features about it.</w:t>
            </w:r>
          </w:p>
          <w:p w:rsidR="00DF3866" w:rsidRPr="00DF3866" w:rsidRDefault="00DF3866" w:rsidP="00DF3866">
            <w:pPr>
              <w:pStyle w:val="ListParagraph"/>
              <w:numPr>
                <w:ilvl w:val="0"/>
                <w:numId w:val="17"/>
              </w:numPr>
              <w:rPr>
                <w:sz w:val="24"/>
                <w:szCs w:val="24"/>
              </w:rPr>
            </w:pPr>
            <w:r>
              <w:rPr>
                <w:sz w:val="24"/>
                <w:szCs w:val="24"/>
              </w:rPr>
              <w:t xml:space="preserve">Try to learn </w:t>
            </w:r>
            <w:proofErr w:type="gramStart"/>
            <w:r>
              <w:rPr>
                <w:sz w:val="24"/>
                <w:szCs w:val="24"/>
              </w:rPr>
              <w:t>where different counties are and their names</w:t>
            </w:r>
            <w:proofErr w:type="gramEnd"/>
            <w:r>
              <w:rPr>
                <w:sz w:val="24"/>
                <w:szCs w:val="24"/>
              </w:rPr>
              <w:t>. Can you draw a big map of our country and write on some counties?</w:t>
            </w:r>
          </w:p>
          <w:p w:rsidR="0043778A" w:rsidRPr="0005133D" w:rsidRDefault="0043778A" w:rsidP="00DF3866">
            <w:pPr>
              <w:rPr>
                <w:sz w:val="24"/>
                <w:szCs w:val="24"/>
              </w:rPr>
            </w:pPr>
          </w:p>
        </w:tc>
      </w:tr>
      <w:tr w:rsidR="0043778A" w:rsidTr="005F21F6">
        <w:tc>
          <w:tcPr>
            <w:tcW w:w="10598" w:type="dxa"/>
            <w:gridSpan w:val="2"/>
          </w:tcPr>
          <w:p w:rsidR="0043778A" w:rsidRPr="00377C0E" w:rsidRDefault="0043778A" w:rsidP="0043778A">
            <w:pPr>
              <w:rPr>
                <w:sz w:val="28"/>
                <w:szCs w:val="28"/>
                <w:u w:val="single"/>
              </w:rPr>
            </w:pPr>
            <w:r w:rsidRPr="00377C0E">
              <w:rPr>
                <w:sz w:val="28"/>
                <w:szCs w:val="28"/>
                <w:u w:val="single"/>
              </w:rPr>
              <w:t>Additional support</w:t>
            </w:r>
          </w:p>
          <w:p w:rsidR="0043778A" w:rsidRDefault="0043778A" w:rsidP="0043778A">
            <w:pPr>
              <w:rPr>
                <w:sz w:val="28"/>
                <w:szCs w:val="28"/>
              </w:rPr>
            </w:pPr>
            <w:r>
              <w:rPr>
                <w:sz w:val="28"/>
                <w:szCs w:val="28"/>
              </w:rPr>
              <w:t xml:space="preserve">Remember, you can use Purple Mash and we may set 2dos on there so try </w:t>
            </w:r>
            <w:proofErr w:type="gramStart"/>
            <w:r>
              <w:rPr>
                <w:sz w:val="28"/>
                <w:szCs w:val="28"/>
              </w:rPr>
              <w:t>and</w:t>
            </w:r>
            <w:proofErr w:type="gramEnd"/>
            <w:r>
              <w:rPr>
                <w:sz w:val="28"/>
                <w:szCs w:val="28"/>
              </w:rPr>
              <w:t xml:space="preserve"> log-on. </w:t>
            </w:r>
            <w:proofErr w:type="gramStart"/>
            <w:r>
              <w:rPr>
                <w:sz w:val="28"/>
                <w:szCs w:val="28"/>
              </w:rPr>
              <w:t>Also</w:t>
            </w:r>
            <w:proofErr w:type="gramEnd"/>
            <w:r>
              <w:rPr>
                <w:sz w:val="28"/>
                <w:szCs w:val="28"/>
              </w:rPr>
              <w:t xml:space="preserve">, </w:t>
            </w:r>
            <w:proofErr w:type="spellStart"/>
            <w:r>
              <w:rPr>
                <w:sz w:val="28"/>
                <w:szCs w:val="28"/>
              </w:rPr>
              <w:t>xtableroc</w:t>
            </w:r>
            <w:r w:rsidR="00063B87">
              <w:rPr>
                <w:sz w:val="28"/>
                <w:szCs w:val="28"/>
              </w:rPr>
              <w:t>kstars</w:t>
            </w:r>
            <w:proofErr w:type="spellEnd"/>
            <w:r w:rsidR="00063B87">
              <w:rPr>
                <w:sz w:val="28"/>
                <w:szCs w:val="28"/>
              </w:rPr>
              <w:t>/</w:t>
            </w:r>
            <w:proofErr w:type="spellStart"/>
            <w:r w:rsidR="00063B87">
              <w:rPr>
                <w:sz w:val="28"/>
                <w:szCs w:val="28"/>
              </w:rPr>
              <w:t>numbots</w:t>
            </w:r>
            <w:proofErr w:type="spellEnd"/>
            <w:r w:rsidR="00063B87">
              <w:rPr>
                <w:sz w:val="28"/>
                <w:szCs w:val="28"/>
              </w:rPr>
              <w:t>, Literacy Planet all have great games to play on.</w:t>
            </w:r>
          </w:p>
          <w:p w:rsidR="0043778A" w:rsidRDefault="0043778A" w:rsidP="0043778A">
            <w:pPr>
              <w:rPr>
                <w:sz w:val="28"/>
                <w:szCs w:val="28"/>
              </w:rPr>
            </w:pPr>
          </w:p>
          <w:p w:rsidR="0043778A" w:rsidRDefault="0043778A" w:rsidP="0043778A">
            <w:pPr>
              <w:rPr>
                <w:sz w:val="28"/>
                <w:szCs w:val="28"/>
              </w:rPr>
            </w:pPr>
            <w:r>
              <w:rPr>
                <w:sz w:val="28"/>
                <w:szCs w:val="28"/>
              </w:rPr>
              <w:t xml:space="preserve">Log in details for all of these sites and more can be found in a password protected page on the </w:t>
            </w:r>
            <w:hyperlink r:id="rId10" w:history="1">
              <w:r w:rsidRPr="0043778A">
                <w:rPr>
                  <w:rStyle w:val="Hyperlink"/>
                  <w:sz w:val="28"/>
                  <w:szCs w:val="28"/>
                </w:rPr>
                <w:t>school website</w:t>
              </w:r>
            </w:hyperlink>
          </w:p>
          <w:p w:rsidR="0043778A" w:rsidRDefault="0043778A" w:rsidP="0043778A">
            <w:pPr>
              <w:rPr>
                <w:sz w:val="28"/>
                <w:szCs w:val="28"/>
              </w:rPr>
            </w:pPr>
          </w:p>
          <w:p w:rsidR="0043778A" w:rsidRDefault="0043778A" w:rsidP="0043778A">
            <w:pPr>
              <w:jc w:val="center"/>
              <w:rPr>
                <w:sz w:val="24"/>
                <w:szCs w:val="24"/>
              </w:rPr>
            </w:pPr>
          </w:p>
        </w:tc>
      </w:tr>
    </w:tbl>
    <w:p w:rsidR="00045130" w:rsidRDefault="00045130"/>
    <w:sectPr w:rsidR="00045130" w:rsidSect="0005133D">
      <w:headerReference w:type="default" r:id="rId11"/>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C0" w:rsidRDefault="006B42C0" w:rsidP="0005133D">
      <w:pPr>
        <w:spacing w:line="240" w:lineRule="auto"/>
      </w:pPr>
      <w:r>
        <w:separator/>
      </w:r>
    </w:p>
  </w:endnote>
  <w:endnote w:type="continuationSeparator" w:id="0">
    <w:p w:rsidR="006B42C0" w:rsidRDefault="006B42C0"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C0" w:rsidRDefault="006B42C0" w:rsidP="0005133D">
      <w:pPr>
        <w:spacing w:line="240" w:lineRule="auto"/>
      </w:pPr>
      <w:r>
        <w:separator/>
      </w:r>
    </w:p>
  </w:footnote>
  <w:footnote w:type="continuationSeparator" w:id="0">
    <w:p w:rsidR="006B42C0" w:rsidRDefault="006B42C0"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33D" w:rsidRDefault="0005133D">
    <w:pPr>
      <w:pStyle w:val="Header"/>
    </w:pPr>
    <w:r>
      <w:rPr>
        <w:noProof/>
        <w:lang w:val="en-US" w:eastAsia="en-US"/>
      </w:rPr>
      <mc:AlternateContent>
        <mc:Choice Requires="wps">
          <w:drawing>
            <wp:anchor distT="0" distB="0" distL="114300" distR="114300" simplePos="0" relativeHeight="251660288" behindDoc="0" locked="0" layoutInCell="1" allowOverlap="1" wp14:anchorId="3852B325" wp14:editId="57AF67A2">
              <wp:simplePos x="0" y="0"/>
              <wp:positionH relativeFrom="column">
                <wp:posOffset>628650</wp:posOffset>
              </wp:positionH>
              <wp:positionV relativeFrom="paragraph">
                <wp:posOffset>-333376</wp:posOffset>
              </wp:positionV>
              <wp:extent cx="407670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076700" cy="1114425"/>
                      </a:xfrm>
                      <a:prstGeom prst="rect">
                        <a:avLst/>
                      </a:prstGeom>
                      <a:solidFill>
                        <a:schemeClr val="lt1"/>
                      </a:solidFill>
                      <a:ln w="6350">
                        <a:noFill/>
                      </a:ln>
                    </wps:spPr>
                    <wps:txb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D73B63">
                            <w:rPr>
                              <w:sz w:val="28"/>
                              <w:szCs w:val="28"/>
                              <w:u w:val="single"/>
                            </w:rPr>
                            <w:t xml:space="preserve"> Tuesday 14</w:t>
                          </w:r>
                          <w:r w:rsidR="00D73B63" w:rsidRPr="00D73B63">
                            <w:rPr>
                              <w:sz w:val="28"/>
                              <w:szCs w:val="28"/>
                              <w:u w:val="single"/>
                              <w:vertAlign w:val="superscript"/>
                            </w:rPr>
                            <w:t>th</w:t>
                          </w:r>
                          <w:r w:rsidR="00D73B63">
                            <w:rPr>
                              <w:sz w:val="28"/>
                              <w:szCs w:val="28"/>
                              <w:u w:val="single"/>
                            </w:rPr>
                            <w:t xml:space="preserve"> April</w:t>
                          </w:r>
                        </w:p>
                        <w:p w:rsidR="00D73B63" w:rsidRPr="00823021" w:rsidRDefault="00D73B63" w:rsidP="0005133D">
                          <w:pPr>
                            <w:jc w:val="center"/>
                            <w:rPr>
                              <w:sz w:val="32"/>
                              <w:szCs w:val="32"/>
                              <w:u w:val="single"/>
                            </w:rPr>
                          </w:pPr>
                          <w:r>
                            <w:rPr>
                              <w:sz w:val="28"/>
                              <w:szCs w:val="28"/>
                              <w:u w:val="single"/>
                            </w:rPr>
                            <w:t xml:space="preserve">Summer </w:t>
                          </w:r>
                          <w:proofErr w:type="gramStart"/>
                          <w:r>
                            <w:rPr>
                              <w:sz w:val="28"/>
                              <w:szCs w:val="28"/>
                              <w:u w:val="single"/>
                            </w:rPr>
                            <w:t>1</w:t>
                          </w:r>
                          <w:proofErr w:type="gramEnd"/>
                          <w:r>
                            <w:rPr>
                              <w:sz w:val="28"/>
                              <w:szCs w:val="28"/>
                              <w:u w:val="single"/>
                            </w:rPr>
                            <w:t>, week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52B325" id="_x0000_t202" coordsize="21600,21600" o:spt="202" path="m,l,21600r21600,l21600,xe">
              <v:stroke joinstyle="miter"/>
              <v:path gradientshapeok="t" o:connecttype="rect"/>
            </v:shapetype>
            <v:shape id="Text Box 9" o:spid="_x0000_s1026" type="#_x0000_t202" style="position:absolute;margin-left:49.5pt;margin-top:-26.25pt;width:321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" fillcolor="white [3201]" stroked="f" strokeweight=".5pt">
              <v:textbox>
                <w:txbxContent>
                  <w:p w:rsidR="0005133D" w:rsidRPr="00823021" w:rsidRDefault="00341B7D" w:rsidP="0005133D">
                    <w:pPr>
                      <w:jc w:val="center"/>
                      <w:rPr>
                        <w:sz w:val="28"/>
                        <w:szCs w:val="28"/>
                        <w:u w:val="single"/>
                      </w:rPr>
                    </w:pPr>
                    <w:r>
                      <w:rPr>
                        <w:sz w:val="28"/>
                        <w:szCs w:val="28"/>
                        <w:u w:val="single"/>
                      </w:rPr>
                      <w:t xml:space="preserve">Year 4 - </w:t>
                    </w:r>
                    <w:r w:rsidR="0005133D" w:rsidRPr="00823021">
                      <w:rPr>
                        <w:sz w:val="28"/>
                        <w:szCs w:val="28"/>
                        <w:u w:val="single"/>
                      </w:rPr>
                      <w:t>Class of</w:t>
                    </w:r>
                    <w:r w:rsidR="00D73B63">
                      <w:rPr>
                        <w:sz w:val="28"/>
                        <w:szCs w:val="28"/>
                        <w:u w:val="single"/>
                      </w:rPr>
                      <w:t xml:space="preserve"> 2022</w:t>
                    </w:r>
                  </w:p>
                  <w:p w:rsidR="0005133D" w:rsidRPr="00823021" w:rsidRDefault="0005133D" w:rsidP="0005133D">
                    <w:pPr>
                      <w:jc w:val="center"/>
                      <w:rPr>
                        <w:sz w:val="28"/>
                        <w:szCs w:val="28"/>
                        <w:u w:val="single"/>
                      </w:rPr>
                    </w:pPr>
                    <w:r w:rsidRPr="00823021">
                      <w:rPr>
                        <w:sz w:val="28"/>
                        <w:szCs w:val="28"/>
                        <w:u w:val="single"/>
                      </w:rPr>
                      <w:t>Home Learning Activities</w:t>
                    </w:r>
                  </w:p>
                  <w:p w:rsidR="0005133D" w:rsidRDefault="0005133D" w:rsidP="0005133D">
                    <w:pPr>
                      <w:jc w:val="center"/>
                      <w:rPr>
                        <w:sz w:val="28"/>
                        <w:szCs w:val="28"/>
                        <w:u w:val="single"/>
                      </w:rPr>
                    </w:pPr>
                    <w:r w:rsidRPr="00823021">
                      <w:rPr>
                        <w:sz w:val="28"/>
                        <w:szCs w:val="28"/>
                        <w:u w:val="single"/>
                      </w:rPr>
                      <w:t>Week beginning</w:t>
                    </w:r>
                    <w:r w:rsidR="00D73B63">
                      <w:rPr>
                        <w:sz w:val="28"/>
                        <w:szCs w:val="28"/>
                        <w:u w:val="single"/>
                      </w:rPr>
                      <w:t xml:space="preserve"> Tuesday 14</w:t>
                    </w:r>
                    <w:r w:rsidR="00D73B63" w:rsidRPr="00D73B63">
                      <w:rPr>
                        <w:sz w:val="28"/>
                        <w:szCs w:val="28"/>
                        <w:u w:val="single"/>
                        <w:vertAlign w:val="superscript"/>
                      </w:rPr>
                      <w:t>th</w:t>
                    </w:r>
                    <w:r w:rsidR="00D73B63">
                      <w:rPr>
                        <w:sz w:val="28"/>
                        <w:szCs w:val="28"/>
                        <w:u w:val="single"/>
                      </w:rPr>
                      <w:t xml:space="preserve"> April</w:t>
                    </w:r>
                  </w:p>
                  <w:p w:rsidR="00D73B63" w:rsidRPr="00823021" w:rsidRDefault="00D73B63" w:rsidP="0005133D">
                    <w:pPr>
                      <w:jc w:val="center"/>
                      <w:rPr>
                        <w:sz w:val="32"/>
                        <w:szCs w:val="32"/>
                        <w:u w:val="single"/>
                      </w:rPr>
                    </w:pPr>
                    <w:r>
                      <w:rPr>
                        <w:sz w:val="28"/>
                        <w:szCs w:val="28"/>
                        <w:u w:val="single"/>
                      </w:rPr>
                      <w:t xml:space="preserve">Summer </w:t>
                    </w:r>
                    <w:proofErr w:type="gramStart"/>
                    <w:r>
                      <w:rPr>
                        <w:sz w:val="28"/>
                        <w:szCs w:val="28"/>
                        <w:u w:val="single"/>
                      </w:rPr>
                      <w:t>1</w:t>
                    </w:r>
                    <w:proofErr w:type="gramEnd"/>
                    <w:r>
                      <w:rPr>
                        <w:sz w:val="28"/>
                        <w:szCs w:val="28"/>
                        <w:u w:val="single"/>
                      </w:rPr>
                      <w:t>, week 1</w:t>
                    </w:r>
                  </w:p>
                </w:txbxContent>
              </v:textbox>
            </v:shape>
          </w:pict>
        </mc:Fallback>
      </mc:AlternateContent>
    </w:r>
    <w:r>
      <w:rPr>
        <w:noProof/>
        <w:lang w:val="en-US" w:eastAsia="en-US"/>
      </w:rPr>
      <w:drawing>
        <wp:anchor distT="0" distB="0" distL="114300" distR="114300" simplePos="0" relativeHeight="251658240" behindDoc="0" locked="0" layoutInCell="1" allowOverlap="1">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B0F"/>
    <w:multiLevelType w:val="hybridMultilevel"/>
    <w:tmpl w:val="549C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61772"/>
    <w:multiLevelType w:val="hybridMultilevel"/>
    <w:tmpl w:val="A96E4CDC"/>
    <w:lvl w:ilvl="0" w:tplc="21AABB3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D5B04"/>
    <w:multiLevelType w:val="hybridMultilevel"/>
    <w:tmpl w:val="0088D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17613"/>
    <w:multiLevelType w:val="hybridMultilevel"/>
    <w:tmpl w:val="5640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F0E5B"/>
    <w:multiLevelType w:val="hybridMultilevel"/>
    <w:tmpl w:val="E79C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8660AB"/>
    <w:multiLevelType w:val="hybridMultilevel"/>
    <w:tmpl w:val="4B9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8E081F"/>
    <w:multiLevelType w:val="hybridMultilevel"/>
    <w:tmpl w:val="9A30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60985"/>
    <w:multiLevelType w:val="hybridMultilevel"/>
    <w:tmpl w:val="4148EF14"/>
    <w:lvl w:ilvl="0" w:tplc="781C2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
  </w:num>
  <w:num w:numId="3">
    <w:abstractNumId w:val="14"/>
  </w:num>
  <w:num w:numId="4">
    <w:abstractNumId w:val="10"/>
  </w:num>
  <w:num w:numId="5">
    <w:abstractNumId w:val="13"/>
  </w:num>
  <w:num w:numId="6">
    <w:abstractNumId w:val="1"/>
  </w:num>
  <w:num w:numId="7">
    <w:abstractNumId w:val="9"/>
  </w:num>
  <w:num w:numId="8">
    <w:abstractNumId w:val="7"/>
  </w:num>
  <w:num w:numId="9">
    <w:abstractNumId w:val="16"/>
  </w:num>
  <w:num w:numId="10">
    <w:abstractNumId w:val="6"/>
  </w:num>
  <w:num w:numId="11">
    <w:abstractNumId w:val="8"/>
  </w:num>
  <w:num w:numId="12">
    <w:abstractNumId w:val="2"/>
  </w:num>
  <w:num w:numId="13">
    <w:abstractNumId w:val="12"/>
  </w:num>
  <w:num w:numId="14">
    <w:abstractNumId w:val="0"/>
  </w:num>
  <w:num w:numId="15">
    <w:abstractNumId w:val="1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45130"/>
    <w:rsid w:val="0005133D"/>
    <w:rsid w:val="00063B87"/>
    <w:rsid w:val="001F3641"/>
    <w:rsid w:val="00291011"/>
    <w:rsid w:val="00341B7D"/>
    <w:rsid w:val="00365395"/>
    <w:rsid w:val="0043778A"/>
    <w:rsid w:val="004E1BA9"/>
    <w:rsid w:val="005F21F6"/>
    <w:rsid w:val="006B42C0"/>
    <w:rsid w:val="00823021"/>
    <w:rsid w:val="008D7FA7"/>
    <w:rsid w:val="00AC7CEB"/>
    <w:rsid w:val="00C00567"/>
    <w:rsid w:val="00C33CCF"/>
    <w:rsid w:val="00D73B63"/>
    <w:rsid w:val="00DF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B5005"/>
  <w15:docId w15:val="{D497DD92-F3BA-4DCF-A155-E10CFE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341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r@roose.cumbria.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ooseprimary.co.uk/user/login" TargetMode="External"/><Relationship Id="rId4" Type="http://schemas.openxmlformats.org/officeDocument/2006/relationships/webSettings" Target="webSettings.xml"/><Relationship Id="rId9" Type="http://schemas.openxmlformats.org/officeDocument/2006/relationships/hyperlink" Target="https://curriculum.literacypla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2020-04-11T10:48:00Z</dcterms:created>
  <dcterms:modified xsi:type="dcterms:W3CDTF">2020-04-11T10:48:00Z</dcterms:modified>
</cp:coreProperties>
</file>