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362"/>
        <w:gridCol w:w="2363"/>
        <w:gridCol w:w="2362"/>
        <w:gridCol w:w="2363"/>
        <w:gridCol w:w="2362"/>
        <w:gridCol w:w="3634"/>
      </w:tblGrid>
      <w:tr w:rsidR="00C920BE" w:rsidRPr="00881515" w:rsidTr="00091EB3">
        <w:tc>
          <w:tcPr>
            <w:tcW w:w="15446" w:type="dxa"/>
            <w:gridSpan w:val="6"/>
          </w:tcPr>
          <w:p w:rsidR="00C920BE" w:rsidRPr="00881515" w:rsidRDefault="00C920BE" w:rsidP="00091EB3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 w:rsidRPr="00881515">
              <w:rPr>
                <w:rFonts w:ascii="Segoe Print" w:hAnsi="Segoe Print"/>
                <w:sz w:val="28"/>
                <w:szCs w:val="28"/>
              </w:rPr>
              <w:t>Electricity</w:t>
            </w:r>
          </w:p>
        </w:tc>
      </w:tr>
      <w:tr w:rsidR="00C920BE" w:rsidTr="00091EB3">
        <w:tc>
          <w:tcPr>
            <w:tcW w:w="2362" w:type="dxa"/>
          </w:tcPr>
          <w:p w:rsidR="00C920BE" w:rsidRPr="00925C36" w:rsidRDefault="00C920BE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1</w:t>
            </w:r>
          </w:p>
        </w:tc>
        <w:tc>
          <w:tcPr>
            <w:tcW w:w="2363" w:type="dxa"/>
          </w:tcPr>
          <w:p w:rsidR="00C920BE" w:rsidRPr="00925C36" w:rsidRDefault="00C920BE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2</w:t>
            </w:r>
          </w:p>
        </w:tc>
        <w:tc>
          <w:tcPr>
            <w:tcW w:w="2362" w:type="dxa"/>
          </w:tcPr>
          <w:p w:rsidR="00C920BE" w:rsidRPr="00925C36" w:rsidRDefault="00C920BE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3</w:t>
            </w:r>
          </w:p>
        </w:tc>
        <w:tc>
          <w:tcPr>
            <w:tcW w:w="2363" w:type="dxa"/>
          </w:tcPr>
          <w:p w:rsidR="00C920BE" w:rsidRDefault="00C920BE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4</w:t>
            </w:r>
          </w:p>
        </w:tc>
        <w:tc>
          <w:tcPr>
            <w:tcW w:w="2362" w:type="dxa"/>
          </w:tcPr>
          <w:p w:rsidR="00C920BE" w:rsidRPr="00925C36" w:rsidRDefault="00C920BE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5</w:t>
            </w:r>
          </w:p>
        </w:tc>
        <w:tc>
          <w:tcPr>
            <w:tcW w:w="3634" w:type="dxa"/>
          </w:tcPr>
          <w:p w:rsidR="00C920BE" w:rsidRDefault="00C920BE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6</w:t>
            </w:r>
          </w:p>
        </w:tc>
      </w:tr>
      <w:tr w:rsidR="00C920BE" w:rsidRPr="00925C36" w:rsidTr="00091EB3">
        <w:tc>
          <w:tcPr>
            <w:tcW w:w="2362" w:type="dxa"/>
          </w:tcPr>
          <w:p w:rsidR="00C920BE" w:rsidRPr="00925C36" w:rsidRDefault="00C920BE" w:rsidP="00091EB3">
            <w:pPr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2363" w:type="dxa"/>
          </w:tcPr>
          <w:p w:rsidR="00C920BE" w:rsidRPr="00925C36" w:rsidRDefault="00C920BE" w:rsidP="00091EB3">
            <w:pPr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2362" w:type="dxa"/>
          </w:tcPr>
          <w:p w:rsidR="00C920BE" w:rsidRPr="00925C36" w:rsidRDefault="00C920BE" w:rsidP="00091EB3">
            <w:pPr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2363" w:type="dxa"/>
          </w:tcPr>
          <w:p w:rsidR="00C920BE" w:rsidRPr="00925C36" w:rsidRDefault="00C920BE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identify common appliances that run on electricity</w:t>
            </w:r>
          </w:p>
          <w:p w:rsidR="00C920BE" w:rsidRPr="00925C36" w:rsidRDefault="00C920BE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construct a simple series electrical circuit, identify</w:t>
            </w:r>
            <w:r>
              <w:rPr>
                <w:rFonts w:ascii="Segoe Print" w:hAnsi="Segoe Print"/>
                <w:sz w:val="18"/>
                <w:szCs w:val="18"/>
              </w:rPr>
              <w:t>ing and naming its basic parts</w:t>
            </w:r>
          </w:p>
          <w:p w:rsidR="00C920BE" w:rsidRPr="00925C36" w:rsidRDefault="00C920BE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identify whether or not a lamp will light in a simple series circuit, based on whether or not the lamp is part of a complete loop with a battery</w:t>
            </w:r>
          </w:p>
          <w:p w:rsidR="00C920BE" w:rsidRPr="00925C36" w:rsidRDefault="00C920BE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recognise that a switch opens and closes a circuit and associate this with whether or not a lamp lights in a simple series circuit</w:t>
            </w:r>
          </w:p>
          <w:p w:rsidR="00C920BE" w:rsidRPr="00925C36" w:rsidRDefault="00C920BE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recognise some common conductors and insulators, and associate metals with being good conductors</w:t>
            </w:r>
          </w:p>
        </w:tc>
        <w:tc>
          <w:tcPr>
            <w:tcW w:w="2362" w:type="dxa"/>
          </w:tcPr>
          <w:p w:rsidR="00C920BE" w:rsidRPr="00925C36" w:rsidRDefault="00C920BE" w:rsidP="00091EB3">
            <w:pPr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3634" w:type="dxa"/>
          </w:tcPr>
          <w:p w:rsidR="00C920BE" w:rsidRPr="00925C36" w:rsidRDefault="00C920BE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associate the brightness of a lamp or the volume of a buzzer with the number and voltage of cells used in the circuit</w:t>
            </w:r>
          </w:p>
          <w:p w:rsidR="00C920BE" w:rsidRPr="00925C36" w:rsidRDefault="00C920BE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compare and give reasons for variations in how components function, including the brightness of bulbs, the loudness of buzzers and the on/off position of switches</w:t>
            </w:r>
          </w:p>
          <w:p w:rsidR="00C920BE" w:rsidRPr="00925C36" w:rsidRDefault="00C920BE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use recognised symbols when representing a simple circuit in a diagram</w:t>
            </w:r>
          </w:p>
        </w:tc>
      </w:tr>
    </w:tbl>
    <w:p w:rsidR="001955EB" w:rsidRDefault="001955EB">
      <w:bookmarkStart w:id="0" w:name="_GoBack"/>
      <w:bookmarkEnd w:id="0"/>
    </w:p>
    <w:sectPr w:rsidR="001955EB" w:rsidSect="00621AC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AE" w:rsidRDefault="00CB25AE">
      <w:r>
        <w:separator/>
      </w:r>
    </w:p>
  </w:endnote>
  <w:endnote w:type="continuationSeparator" w:id="0">
    <w:p w:rsidR="00CB25AE" w:rsidRDefault="00CB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AE" w:rsidRDefault="00CB25AE">
      <w:r>
        <w:separator/>
      </w:r>
    </w:p>
  </w:footnote>
  <w:footnote w:type="continuationSeparator" w:id="0">
    <w:p w:rsidR="00CB25AE" w:rsidRDefault="00CB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58" w:rsidRPr="00641A58" w:rsidRDefault="004B1B24" w:rsidP="00641A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D275C4" wp14:editId="5EFC9494">
          <wp:simplePos x="0" y="0"/>
          <wp:positionH relativeFrom="margin">
            <wp:align>left</wp:align>
          </wp:positionH>
          <wp:positionV relativeFrom="paragraph">
            <wp:posOffset>-343974</wp:posOffset>
          </wp:positionV>
          <wp:extent cx="1042670" cy="737870"/>
          <wp:effectExtent l="0" t="0" r="5080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DCCA56" wp14:editId="234B042F">
              <wp:simplePos x="0" y="0"/>
              <wp:positionH relativeFrom="column">
                <wp:posOffset>902677</wp:posOffset>
              </wp:positionH>
              <wp:positionV relativeFrom="paragraph">
                <wp:posOffset>-232703</wp:posOffset>
              </wp:positionV>
              <wp:extent cx="7532077" cy="58029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2077" cy="5802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41A58" w:rsidRPr="00641A58" w:rsidRDefault="004B1B24" w:rsidP="00641A58">
                          <w:pPr>
                            <w:jc w:val="center"/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</w:pPr>
                          <w:r w:rsidRPr="00641A58"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 xml:space="preserve">Roose Community Primary School </w:t>
                          </w:r>
                          <w:r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>Science</w:t>
                          </w:r>
                          <w:r w:rsidRPr="00641A58"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>Progression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DCCA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1pt;margin-top:-18.3pt;width:593.1pt;height:4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hFQgIAAHkEAAAOAAAAZHJzL2Uyb0RvYy54bWysVFFv2jAQfp+0/2D5fSQEKG1EqBgV06Sq&#10;rQRTn41jQyTH59mGhP36nZ1AabenaS/mfHf5fN99d8zu21qRo7CuAl3Q4SClRGgOZaV3Bf2xWX25&#10;pcR5pkumQIuCnoSj9/PPn2aNyUUGe1ClsARBtMsbU9C99yZPEsf3omZuAEZoDEqwNfN4tbuktKxB&#10;9FolWZreJA3Y0ljgwjn0PnRBOo/4Ugrun6V0whNVUKzNx9PGcxvOZD5j+c4ys694Xwb7hypqVml8&#10;9AL1wDwjB1v9AVVX3IID6Qcc6gSkrLiIHJDNMP3AZr1nRkQu2BxnLm1y/w+WPx1fLKnKgo4o0axG&#10;iTai9eQrtGQUutMYl2PS2mCab9GNKp/9Dp2BdCttHX6RDsE49vl06W0A4+icTkZZOp1SwjE2uU2z&#10;uyzAJG9fG+v8NwE1CUZBLWoXW8qOj853qeeU8JgDVZWrSql4CfMilsqSI0OllY81Ivi7LKVJU9Cb&#10;0SSNwBrC5x2y0lhL4NpxCpZvt23fgC2UJ+RvoZsfZ/iqwiIfmfMvzOLAIGVcAv+Mh1SAj0BvUbIH&#10;++tv/pCPOmKUkgYHsKDu54FZQYn6rlHhu+F4HCY2XsaTaYYXex3ZXkf0oV4CMh/iuhkezZDv1dmU&#10;FupX3JVFeBVDTHN8u6D+bC59txa4a1wsFjEJZ9Qw/6jXhgfo0OkgwaZ9Zdb0OnlU+AnOo8ryD3J1&#10;ueFLDYuDB1lFLUODu672fcf5jtPQ72JYoOt7zHr7x5j/BgAA//8DAFBLAwQUAAYACAAAACEAcT1i&#10;JOIAAAALAQAADwAAAGRycy9kb3ducmV2LnhtbEyPy26DMBBF95XyD9ZE6qZKTIFQRDFRVfUhZdfQ&#10;h7pz8ARQ8BhhB+jf11m1y6s5uvdMvp11x0YcbGtIwO06AIZUGdVSLeC9fF6lwKyTpGRnCAX8oIVt&#10;sbjKZabMRG847l3NfAnZTAponOszzm3VoJZ2bXokfzuaQUvn41BzNcjJl+uOh0GQcC1b8guN7PGx&#10;weq0P2sB3zf1187OLx9TtIn6p9exvPtUpRDXy/nhHpjD2f3BcNH36lB4p4M5k7Ks8zkOQ48KWEVJ&#10;AuxCRGEaAzsI2MQp8CLn/38ofgEAAP//AwBQSwECLQAUAAYACAAAACEAtoM4kv4AAADhAQAAEwAA&#10;AAAAAAAAAAAAAAAAAAAAW0NvbnRlbnRfVHlwZXNdLnhtbFBLAQItABQABgAIAAAAIQA4/SH/1gAA&#10;AJQBAAALAAAAAAAAAAAAAAAAAC8BAABfcmVscy8ucmVsc1BLAQItABQABgAIAAAAIQBKONhFQgIA&#10;AHkEAAAOAAAAAAAAAAAAAAAAAC4CAABkcnMvZTJvRG9jLnhtbFBLAQItABQABgAIAAAAIQBxPWIk&#10;4gAAAAsBAAAPAAAAAAAAAAAAAAAAAJwEAABkcnMvZG93bnJldi54bWxQSwUGAAAAAAQABADzAAAA&#10;qwUAAAAA&#10;" fillcolor="white [3201]" stroked="f" strokeweight=".5pt">
              <v:textbox>
                <w:txbxContent>
                  <w:p w:rsidR="00641A58" w:rsidRPr="00641A58" w:rsidRDefault="004B1B24" w:rsidP="00641A58">
                    <w:pPr>
                      <w:jc w:val="center"/>
                      <w:rPr>
                        <w:rFonts w:ascii="Segoe Print" w:hAnsi="Segoe Print"/>
                        <w:sz w:val="32"/>
                        <w:szCs w:val="32"/>
                      </w:rPr>
                    </w:pPr>
                    <w:r w:rsidRPr="00641A58">
                      <w:rPr>
                        <w:rFonts w:ascii="Segoe Print" w:hAnsi="Segoe Print"/>
                        <w:sz w:val="32"/>
                        <w:szCs w:val="32"/>
                      </w:rPr>
                      <w:t xml:space="preserve">Roose Community Primary School </w:t>
                    </w:r>
                    <w:r>
                      <w:rPr>
                        <w:rFonts w:ascii="Segoe Print" w:hAnsi="Segoe Print"/>
                        <w:sz w:val="32"/>
                        <w:szCs w:val="32"/>
                      </w:rPr>
                      <w:t>Science</w:t>
                    </w:r>
                    <w:r w:rsidRPr="00641A58">
                      <w:rPr>
                        <w:rFonts w:ascii="Segoe Print" w:hAnsi="Segoe Print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Segoe Print" w:hAnsi="Segoe Print"/>
                        <w:sz w:val="32"/>
                        <w:szCs w:val="32"/>
                      </w:rPr>
                      <w:t>Progression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24"/>
    <w:rsid w:val="001955EB"/>
    <w:rsid w:val="004B1B24"/>
    <w:rsid w:val="009A05BF"/>
    <w:rsid w:val="00C920BE"/>
    <w:rsid w:val="00C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CDB5"/>
  <w15:chartTrackingRefBased/>
  <w15:docId w15:val="{E05F1E23-668E-43F9-A4A7-1FE98F4F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B2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A05BF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9A05BF"/>
  </w:style>
  <w:style w:type="character" w:customStyle="1" w:styleId="eop">
    <w:name w:val="eop"/>
    <w:basedOn w:val="DefaultParagraphFont"/>
    <w:rsid w:val="009A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2018-04-29T13:43:00Z</dcterms:created>
  <dcterms:modified xsi:type="dcterms:W3CDTF">2018-04-29T13:43:00Z</dcterms:modified>
</cp:coreProperties>
</file>