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B3BB0" w14:textId="77777777" w:rsidR="000137B3" w:rsidRDefault="00766BF2" w:rsidP="007624B5">
      <w:pPr>
        <w:spacing w:after="0" w:line="240" w:lineRule="auto"/>
        <w:jc w:val="both"/>
      </w:pPr>
      <w:r>
        <w:t>Wednesday 10</w:t>
      </w:r>
      <w:r w:rsidRPr="00766BF2">
        <w:rPr>
          <w:vertAlign w:val="superscript"/>
        </w:rPr>
        <w:t>th</w:t>
      </w:r>
      <w:r>
        <w:t xml:space="preserve"> June </w:t>
      </w:r>
      <w:r w:rsidR="00F21BD6">
        <w:t>2020</w:t>
      </w:r>
    </w:p>
    <w:p w14:paraId="5ADD7D9E" w14:textId="77777777" w:rsidR="007624B5" w:rsidRDefault="007624B5" w:rsidP="007624B5">
      <w:pPr>
        <w:spacing w:after="0" w:line="240" w:lineRule="auto"/>
        <w:jc w:val="both"/>
      </w:pPr>
    </w:p>
    <w:p w14:paraId="7E28F674" w14:textId="77777777" w:rsidR="00766BF2" w:rsidRDefault="00766BF2" w:rsidP="00151D9E">
      <w:pPr>
        <w:spacing w:after="0" w:line="240" w:lineRule="auto"/>
        <w:jc w:val="both"/>
      </w:pPr>
    </w:p>
    <w:p w14:paraId="0483BB1A" w14:textId="77777777" w:rsidR="00151D9E" w:rsidRDefault="00151D9E" w:rsidP="00151D9E">
      <w:pPr>
        <w:spacing w:after="0" w:line="240" w:lineRule="auto"/>
        <w:jc w:val="both"/>
      </w:pPr>
      <w:r>
        <w:t xml:space="preserve">Dear Parents/Carers, </w:t>
      </w:r>
    </w:p>
    <w:p w14:paraId="4CAD8AC5" w14:textId="77777777" w:rsidR="00151D9E" w:rsidRDefault="00151D9E" w:rsidP="00151D9E">
      <w:pPr>
        <w:spacing w:after="0" w:line="240" w:lineRule="auto"/>
        <w:jc w:val="both"/>
      </w:pPr>
    </w:p>
    <w:p w14:paraId="38B1757E" w14:textId="77777777" w:rsidR="00151D9E" w:rsidRDefault="00151D9E" w:rsidP="00151D9E">
      <w:pPr>
        <w:spacing w:after="0" w:line="240" w:lineRule="auto"/>
        <w:jc w:val="both"/>
      </w:pPr>
      <w:r>
        <w:t xml:space="preserve">We hope this letter finds you well and you are staying healthy and safe. </w:t>
      </w:r>
      <w:r w:rsidR="00766BF2">
        <w:t>We are now into our second week after re-opening school for key worker and vulnerable children and everything has been going well and running smoothly.</w:t>
      </w:r>
    </w:p>
    <w:p w14:paraId="0AF53905" w14:textId="77777777" w:rsidR="00151D9E" w:rsidRDefault="00151D9E" w:rsidP="00151D9E">
      <w:pPr>
        <w:spacing w:after="0" w:line="240" w:lineRule="auto"/>
        <w:jc w:val="both"/>
      </w:pPr>
    </w:p>
    <w:p w14:paraId="7C992AE9" w14:textId="77777777" w:rsidR="00151D9E" w:rsidRDefault="00766BF2" w:rsidP="00151D9E">
      <w:pPr>
        <w:spacing w:after="0" w:line="240" w:lineRule="auto"/>
        <w:jc w:val="both"/>
      </w:pPr>
      <w:r>
        <w:t>Today, I have reviewed our risk assessments with Mrs Bell our Health and Safety Co-ordinator and after gaining agreement with The Governing Body, we have decided to continue as we are for another week. This is because of the information we have received from the County and teaching unions about the increase in the R rate of infection in the North West. We will now review our risk assessments weekly on a Wednesday, with the hope of possibly re-opening to year 6, week beginning Monday 22</w:t>
      </w:r>
      <w:r w:rsidRPr="00766BF2">
        <w:rPr>
          <w:vertAlign w:val="superscript"/>
        </w:rPr>
        <w:t>nd</w:t>
      </w:r>
      <w:r>
        <w:t xml:space="preserve"> June. The government have made it clear that they do not expect all year groups to be back in school until September but we recognise the importance of year 6 returning before summer.</w:t>
      </w:r>
    </w:p>
    <w:p w14:paraId="1B103265" w14:textId="77777777" w:rsidR="00766BF2" w:rsidRDefault="00766BF2" w:rsidP="00151D9E">
      <w:pPr>
        <w:spacing w:after="0" w:line="240" w:lineRule="auto"/>
        <w:jc w:val="both"/>
      </w:pPr>
    </w:p>
    <w:p w14:paraId="576A0902" w14:textId="77777777" w:rsidR="00766BF2" w:rsidRDefault="00766BF2" w:rsidP="00151D9E">
      <w:pPr>
        <w:spacing w:after="0" w:line="240" w:lineRule="auto"/>
        <w:jc w:val="both"/>
      </w:pPr>
      <w:r>
        <w:t>I will be sending another letter out to the parents of year 6 asking them whether they intend to take up a place if it is offered to them at a later date. This will allow us to start risk-assessing and making practical arrangements in school.</w:t>
      </w:r>
    </w:p>
    <w:p w14:paraId="19E87409" w14:textId="77777777" w:rsidR="00766BF2" w:rsidRDefault="00766BF2" w:rsidP="00151D9E">
      <w:pPr>
        <w:spacing w:after="0" w:line="240" w:lineRule="auto"/>
        <w:jc w:val="both"/>
      </w:pPr>
    </w:p>
    <w:p w14:paraId="05B83CBD" w14:textId="77777777" w:rsidR="00151D9E" w:rsidRDefault="00766BF2" w:rsidP="00151D9E">
      <w:pPr>
        <w:spacing w:after="0" w:line="240" w:lineRule="auto"/>
        <w:jc w:val="both"/>
      </w:pPr>
      <w:r>
        <w:t>Please remember that a</w:t>
      </w:r>
      <w:r w:rsidR="00B913B5" w:rsidRPr="00B913B5">
        <w:t>ny developments and further re-opening to additional groups, will be subject to us undertaking a rigorous Local Authority risk-assessment, which is based on advice and guidance from the DfE, County Health and Safety Team and teaching unions.</w:t>
      </w:r>
    </w:p>
    <w:p w14:paraId="07FECC5F" w14:textId="77777777" w:rsidR="001D49FA" w:rsidRDefault="001D49FA" w:rsidP="00C814F2">
      <w:pPr>
        <w:spacing w:after="0" w:line="240" w:lineRule="auto"/>
        <w:jc w:val="both"/>
      </w:pPr>
    </w:p>
    <w:p w14:paraId="54F30458" w14:textId="77777777" w:rsidR="001D49FA" w:rsidRDefault="001D49FA" w:rsidP="00C814F2">
      <w:pPr>
        <w:spacing w:after="0" w:line="240" w:lineRule="auto"/>
        <w:jc w:val="both"/>
      </w:pPr>
    </w:p>
    <w:p w14:paraId="09FA87C7" w14:textId="77777777" w:rsidR="00151D9E" w:rsidRDefault="00C814F2" w:rsidP="00C814F2">
      <w:pPr>
        <w:spacing w:after="0" w:line="240" w:lineRule="auto"/>
        <w:jc w:val="both"/>
      </w:pPr>
      <w:r>
        <w:t>Best wishes,</w:t>
      </w:r>
      <w:r>
        <w:tab/>
      </w:r>
      <w:r>
        <w:tab/>
      </w:r>
      <w:r>
        <w:tab/>
      </w:r>
      <w:r>
        <w:tab/>
      </w:r>
      <w:r>
        <w:tab/>
      </w:r>
    </w:p>
    <w:p w14:paraId="6B378EAB" w14:textId="77777777" w:rsidR="00151D9E" w:rsidRDefault="00151D9E" w:rsidP="00151D9E">
      <w:pPr>
        <w:spacing w:after="0" w:line="240" w:lineRule="auto"/>
        <w:jc w:val="both"/>
      </w:pPr>
    </w:p>
    <w:p w14:paraId="4D692ADC" w14:textId="77777777" w:rsidR="00151D9E" w:rsidRDefault="00151D9E" w:rsidP="00151D9E">
      <w:pPr>
        <w:spacing w:after="0" w:line="240" w:lineRule="auto"/>
        <w:jc w:val="both"/>
      </w:pPr>
      <w:r>
        <w:t xml:space="preserve"> </w:t>
      </w:r>
    </w:p>
    <w:p w14:paraId="569E13C3" w14:textId="77777777" w:rsidR="00F21BD6" w:rsidRDefault="00BB717A" w:rsidP="00151D9E">
      <w:pPr>
        <w:spacing w:after="0" w:line="240" w:lineRule="auto"/>
        <w:jc w:val="both"/>
      </w:pPr>
      <w:r>
        <w:t>Jenny Redhead</w:t>
      </w:r>
      <w:r w:rsidR="00C814F2">
        <w:tab/>
      </w:r>
      <w:r w:rsidR="00C814F2">
        <w:tab/>
      </w:r>
      <w:r w:rsidR="00C814F2">
        <w:tab/>
        <w:t>Fred Chatfield</w:t>
      </w:r>
    </w:p>
    <w:p w14:paraId="0968F184" w14:textId="77777777" w:rsidR="007C49E5" w:rsidRPr="000137B3" w:rsidRDefault="00BB717A" w:rsidP="00BB717A">
      <w:pPr>
        <w:spacing w:after="0" w:line="240" w:lineRule="auto"/>
        <w:jc w:val="both"/>
      </w:pPr>
      <w:r>
        <w:t>Acting head teacher</w:t>
      </w:r>
      <w:r w:rsidR="00C814F2">
        <w:tab/>
      </w:r>
      <w:r w:rsidR="00C814F2">
        <w:tab/>
        <w:t>Chair of Governors</w:t>
      </w:r>
    </w:p>
    <w:sectPr w:rsidR="007C49E5" w:rsidRPr="000137B3" w:rsidSect="006E0DB4">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34629" w14:textId="77777777" w:rsidR="00686ABE" w:rsidRDefault="00686ABE" w:rsidP="006E0DB4">
      <w:pPr>
        <w:spacing w:after="0" w:line="240" w:lineRule="auto"/>
      </w:pPr>
      <w:r>
        <w:separator/>
      </w:r>
    </w:p>
  </w:endnote>
  <w:endnote w:type="continuationSeparator" w:id="0">
    <w:p w14:paraId="47390A43" w14:textId="77777777" w:rsidR="00686ABE" w:rsidRDefault="00686ABE" w:rsidP="006E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D6FF" w14:textId="77777777" w:rsidR="00A61602" w:rsidRDefault="00A61602">
    <w:pPr>
      <w:pStyle w:val="Footer"/>
    </w:pPr>
    <w:r w:rsidRPr="00B55844">
      <w:rPr>
        <w:noProof/>
        <w:lang w:eastAsia="en-GB"/>
      </w:rPr>
      <w:drawing>
        <wp:anchor distT="0" distB="0" distL="114300" distR="114300" simplePos="0" relativeHeight="251678720" behindDoc="1" locked="0" layoutInCell="1" allowOverlap="1" wp14:anchorId="5BBB1407" wp14:editId="32FC2DFB">
          <wp:simplePos x="0" y="0"/>
          <wp:positionH relativeFrom="leftMargin">
            <wp:posOffset>428625</wp:posOffset>
          </wp:positionH>
          <wp:positionV relativeFrom="paragraph">
            <wp:posOffset>-271145</wp:posOffset>
          </wp:positionV>
          <wp:extent cx="638175" cy="638175"/>
          <wp:effectExtent l="0" t="0" r="9525" b="9525"/>
          <wp:wrapTight wrapText="bothSides">
            <wp:wrapPolygon edited="0">
              <wp:start x="0" y="0"/>
              <wp:lineTo x="0" y="21278"/>
              <wp:lineTo x="21278" y="21278"/>
              <wp:lineTo x="21278" y="0"/>
              <wp:lineTo x="0" y="0"/>
            </wp:wrapPolygon>
          </wp:wrapTight>
          <wp:docPr id="2" name="Picture 2" descr="C:\Users\head\Downloads\Silver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wnloads\Silver_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DB4">
      <w:rPr>
        <w:noProof/>
        <w:lang w:eastAsia="en-GB"/>
      </w:rPr>
      <w:drawing>
        <wp:anchor distT="0" distB="0" distL="114300" distR="114300" simplePos="0" relativeHeight="251661312" behindDoc="1" locked="0" layoutInCell="1" allowOverlap="1" wp14:anchorId="0F7CBD12" wp14:editId="3F6E0892">
          <wp:simplePos x="0" y="0"/>
          <wp:positionH relativeFrom="column">
            <wp:posOffset>409575</wp:posOffset>
          </wp:positionH>
          <wp:positionV relativeFrom="paragraph">
            <wp:posOffset>-165735</wp:posOffset>
          </wp:positionV>
          <wp:extent cx="791845" cy="485775"/>
          <wp:effectExtent l="19050" t="0" r="8255" b="0"/>
          <wp:wrapTight wrapText="bothSides">
            <wp:wrapPolygon edited="0">
              <wp:start x="-520" y="0"/>
              <wp:lineTo x="-520" y="21176"/>
              <wp:lineTo x="21825" y="21176"/>
              <wp:lineTo x="21825" y="0"/>
              <wp:lineTo x="-520" y="0"/>
            </wp:wrapPolygon>
          </wp:wrapTight>
          <wp:docPr id="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2"/>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Pr="006E0DB4">
      <w:rPr>
        <w:noProof/>
        <w:lang w:eastAsia="en-GB"/>
      </w:rPr>
      <w:drawing>
        <wp:anchor distT="0" distB="0" distL="114300" distR="114300" simplePos="0" relativeHeight="251665408" behindDoc="1" locked="0" layoutInCell="1" allowOverlap="1" wp14:anchorId="7B4BA93E" wp14:editId="20A8B86B">
          <wp:simplePos x="0" y="0"/>
          <wp:positionH relativeFrom="column">
            <wp:posOffset>1562100</wp:posOffset>
          </wp:positionH>
          <wp:positionV relativeFrom="paragraph">
            <wp:posOffset>-194310</wp:posOffset>
          </wp:positionV>
          <wp:extent cx="647700" cy="485775"/>
          <wp:effectExtent l="19050" t="0" r="0" b="0"/>
          <wp:wrapTight wrapText="bothSides">
            <wp:wrapPolygon edited="0">
              <wp:start x="-635" y="0"/>
              <wp:lineTo x="-635" y="21176"/>
              <wp:lineTo x="21600" y="21176"/>
              <wp:lineTo x="21600" y="0"/>
              <wp:lineTo x="-635" y="0"/>
            </wp:wrapPolygon>
          </wp:wrapTight>
          <wp:docPr id="7"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Pr>
        <w:rFonts w:ascii="Lato" w:hAnsi="Lato"/>
        <w:noProof/>
        <w:color w:val="0000FF"/>
        <w:lang w:eastAsia="en-GB"/>
      </w:rPr>
      <w:drawing>
        <wp:anchor distT="0" distB="0" distL="114300" distR="114300" simplePos="0" relativeHeight="251679744" behindDoc="1" locked="0" layoutInCell="1" allowOverlap="1" wp14:anchorId="03B7B552" wp14:editId="39B3B31A">
          <wp:simplePos x="0" y="0"/>
          <wp:positionH relativeFrom="column">
            <wp:posOffset>3523615</wp:posOffset>
          </wp:positionH>
          <wp:positionV relativeFrom="paragraph">
            <wp:posOffset>-174794</wp:posOffset>
          </wp:positionV>
          <wp:extent cx="552335" cy="495300"/>
          <wp:effectExtent l="0" t="0" r="635" b="0"/>
          <wp:wrapNone/>
          <wp:docPr id="11" name="logo" descr="Team Evi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eam Evi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3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31F">
      <w:rPr>
        <w:noProof/>
        <w:lang w:eastAsia="en-GB"/>
      </w:rPr>
      <w:drawing>
        <wp:anchor distT="0" distB="0" distL="114300" distR="114300" simplePos="0" relativeHeight="251676672" behindDoc="1" locked="0" layoutInCell="1" allowOverlap="1" wp14:anchorId="3DEABBA5" wp14:editId="712D828E">
          <wp:simplePos x="0" y="0"/>
          <wp:positionH relativeFrom="margin">
            <wp:align>center</wp:align>
          </wp:positionH>
          <wp:positionV relativeFrom="paragraph">
            <wp:posOffset>-210185</wp:posOffset>
          </wp:positionV>
          <wp:extent cx="476250" cy="476250"/>
          <wp:effectExtent l="0" t="0" r="0" b="0"/>
          <wp:wrapTight wrapText="bothSides">
            <wp:wrapPolygon edited="0">
              <wp:start x="0" y="0"/>
              <wp:lineTo x="0" y="20736"/>
              <wp:lineTo x="20736" y="20736"/>
              <wp:lineTo x="20736" y="0"/>
              <wp:lineTo x="0" y="0"/>
            </wp:wrapPolygon>
          </wp:wrapTight>
          <wp:docPr id="3" name="Picture 3" descr="C:\Users\head\AppData\Local\Temp\Rar$DIa0.888\Ofsted_Good_GP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888\Ofsted_Good_GP_Mo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6E0DB4">
      <w:rPr>
        <w:noProof/>
        <w:lang w:eastAsia="en-GB"/>
      </w:rPr>
      <w:drawing>
        <wp:anchor distT="0" distB="0" distL="114300" distR="114300" simplePos="0" relativeHeight="251659264" behindDoc="1" locked="0" layoutInCell="1" allowOverlap="1" wp14:anchorId="79F664B6" wp14:editId="7C82A64E">
          <wp:simplePos x="0" y="0"/>
          <wp:positionH relativeFrom="column">
            <wp:posOffset>4410075</wp:posOffset>
          </wp:positionH>
          <wp:positionV relativeFrom="paragraph">
            <wp:posOffset>-99060</wp:posOffset>
          </wp:positionV>
          <wp:extent cx="895350" cy="419100"/>
          <wp:effectExtent l="19050" t="0" r="0" b="0"/>
          <wp:wrapTight wrapText="bothSides">
            <wp:wrapPolygon edited="0">
              <wp:start x="-460" y="0"/>
              <wp:lineTo x="-460" y="20618"/>
              <wp:lineTo x="21600" y="20618"/>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Pr="006E0DB4">
      <w:rPr>
        <w:noProof/>
        <w:lang w:eastAsia="en-GB"/>
      </w:rPr>
      <w:drawing>
        <wp:anchor distT="0" distB="0" distL="114300" distR="114300" simplePos="0" relativeHeight="251667456" behindDoc="1" locked="0" layoutInCell="1" allowOverlap="1" wp14:anchorId="3B32F8D8" wp14:editId="2D814FB6">
          <wp:simplePos x="0" y="0"/>
          <wp:positionH relativeFrom="column">
            <wp:posOffset>5543550</wp:posOffset>
          </wp:positionH>
          <wp:positionV relativeFrom="paragraph">
            <wp:posOffset>-203835</wp:posOffset>
          </wp:positionV>
          <wp:extent cx="647700" cy="581025"/>
          <wp:effectExtent l="19050" t="0" r="0" b="0"/>
          <wp:wrapTight wrapText="bothSides">
            <wp:wrapPolygon edited="0">
              <wp:start x="-635" y="0"/>
              <wp:lineTo x="-635" y="21246"/>
              <wp:lineTo x="21600" y="21246"/>
              <wp:lineTo x="21600" y="0"/>
              <wp:lineTo x="-635" y="0"/>
            </wp:wrapPolygon>
          </wp:wrapTight>
          <wp:docPr id="6"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9"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607FB" w14:textId="77777777" w:rsidR="00686ABE" w:rsidRDefault="00686ABE" w:rsidP="006E0DB4">
      <w:pPr>
        <w:spacing w:after="0" w:line="240" w:lineRule="auto"/>
      </w:pPr>
      <w:r>
        <w:separator/>
      </w:r>
    </w:p>
  </w:footnote>
  <w:footnote w:type="continuationSeparator" w:id="0">
    <w:p w14:paraId="1335E5E6" w14:textId="77777777" w:rsidR="00686ABE" w:rsidRDefault="00686ABE" w:rsidP="006E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C1B9" w14:textId="77777777" w:rsidR="00A61602" w:rsidRDefault="00A61602">
    <w:pPr>
      <w:pStyle w:val="Header"/>
    </w:pPr>
  </w:p>
  <w:p w14:paraId="4939B7D7" w14:textId="77777777" w:rsidR="00A61602" w:rsidRDefault="00A6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A6ED" w14:textId="77777777" w:rsidR="00A61602" w:rsidRPr="00360181" w:rsidRDefault="00A61602" w:rsidP="000137B3">
    <w:pPr>
      <w:pStyle w:val="Header"/>
      <w:jc w:val="center"/>
      <w:rPr>
        <w:rFonts w:ascii="Arial" w:hAnsi="Arial" w:cs="Arial"/>
        <w:sz w:val="24"/>
        <w:szCs w:val="24"/>
      </w:rPr>
    </w:pPr>
    <w:r w:rsidRPr="00B11054">
      <w:rPr>
        <w:rFonts w:ascii="Arial" w:hAnsi="Arial" w:cs="Arial"/>
        <w:noProof/>
        <w:sz w:val="24"/>
        <w:szCs w:val="24"/>
        <w:lang w:eastAsia="en-GB"/>
      </w:rPr>
      <w:drawing>
        <wp:anchor distT="0" distB="0" distL="114300" distR="114300" simplePos="0" relativeHeight="251658239" behindDoc="1" locked="0" layoutInCell="1" allowOverlap="1" wp14:anchorId="10AD44D6" wp14:editId="62367120">
          <wp:simplePos x="0" y="0"/>
          <wp:positionH relativeFrom="column">
            <wp:posOffset>4752975</wp:posOffset>
          </wp:positionH>
          <wp:positionV relativeFrom="paragraph">
            <wp:posOffset>-68580</wp:posOffset>
          </wp:positionV>
          <wp:extent cx="1419225" cy="533400"/>
          <wp:effectExtent l="0" t="0" r="9525" b="0"/>
          <wp:wrapNone/>
          <wp:docPr id="10" name="Picture 3" descr="HodderResearchSchool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dderResearchSchool2_Logo"/>
                  <pic:cNvPicPr>
                    <a:picLocks noChangeAspect="1" noChangeArrowheads="1"/>
                  </pic:cNvPicPr>
                </pic:nvPicPr>
                <pic:blipFill>
                  <a:blip r:embed="rId1" cstate="print"/>
                  <a:srcRect/>
                  <a:stretch>
                    <a:fillRect/>
                  </a:stretch>
                </pic:blipFill>
                <pic:spPr bwMode="auto">
                  <a:xfrm>
                    <a:off x="0" y="0"/>
                    <a:ext cx="1419225" cy="533400"/>
                  </a:xfrm>
                  <a:prstGeom prst="rect">
                    <a:avLst/>
                  </a:prstGeom>
                  <a:noFill/>
                  <a:ln w="9525">
                    <a:noFill/>
                    <a:miter lim="800000"/>
                    <a:headEnd/>
                    <a:tailEnd/>
                  </a:ln>
                </pic:spPr>
              </pic:pic>
            </a:graphicData>
          </a:graphic>
        </wp:anchor>
      </w:drawing>
    </w:r>
    <w:r w:rsidRPr="00B11054">
      <w:rPr>
        <w:rFonts w:ascii="Arial" w:hAnsi="Arial" w:cs="Arial"/>
        <w:noProof/>
        <w:sz w:val="24"/>
        <w:szCs w:val="24"/>
        <w:lang w:eastAsia="en-GB"/>
      </w:rPr>
      <w:drawing>
        <wp:anchor distT="0" distB="0" distL="114300" distR="114300" simplePos="0" relativeHeight="251675648" behindDoc="1" locked="0" layoutInCell="1" allowOverlap="1" wp14:anchorId="5D9EB8FB" wp14:editId="2D2B65A7">
          <wp:simplePos x="0" y="0"/>
          <wp:positionH relativeFrom="page">
            <wp:align>left</wp:align>
          </wp:positionH>
          <wp:positionV relativeFrom="paragraph">
            <wp:posOffset>-173355</wp:posOffset>
          </wp:positionV>
          <wp:extent cx="2533650" cy="1790700"/>
          <wp:effectExtent l="0" t="0" r="0" b="0"/>
          <wp:wrapNone/>
          <wp:docPr id="9"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2" cstate="print"/>
                  <a:srcRect/>
                  <a:stretch>
                    <a:fillRect/>
                  </a:stretch>
                </pic:blipFill>
                <pic:spPr bwMode="auto">
                  <a:xfrm>
                    <a:off x="0" y="0"/>
                    <a:ext cx="2533650" cy="1790700"/>
                  </a:xfrm>
                  <a:prstGeom prst="rect">
                    <a:avLst/>
                  </a:prstGeom>
                  <a:noFill/>
                  <a:ln w="9525">
                    <a:noFill/>
                    <a:miter lim="800000"/>
                    <a:headEnd/>
                    <a:tailEnd/>
                  </a:ln>
                </pic:spPr>
              </pic:pic>
            </a:graphicData>
          </a:graphic>
        </wp:anchor>
      </w:drawing>
    </w:r>
    <w:r w:rsidRPr="00360181">
      <w:rPr>
        <w:rFonts w:ascii="Arial" w:hAnsi="Arial" w:cs="Arial"/>
        <w:sz w:val="24"/>
        <w:szCs w:val="24"/>
      </w:rPr>
      <w:t>Roose Community Primary School</w:t>
    </w:r>
  </w:p>
  <w:p w14:paraId="56BBA0EC" w14:textId="77777777" w:rsidR="00A61602" w:rsidRPr="00360181" w:rsidRDefault="00A61602" w:rsidP="000137B3">
    <w:pPr>
      <w:pStyle w:val="Header"/>
      <w:jc w:val="center"/>
      <w:rPr>
        <w:rFonts w:ascii="Arial" w:hAnsi="Arial" w:cs="Arial"/>
        <w:sz w:val="24"/>
        <w:szCs w:val="24"/>
      </w:rPr>
    </w:pPr>
    <w:r>
      <w:rPr>
        <w:rFonts w:ascii="Arial" w:hAnsi="Arial" w:cs="Arial"/>
        <w:sz w:val="24"/>
        <w:szCs w:val="24"/>
      </w:rPr>
      <w:t>North R</w:t>
    </w:r>
    <w:r w:rsidRPr="00360181">
      <w:rPr>
        <w:rFonts w:ascii="Arial" w:hAnsi="Arial" w:cs="Arial"/>
        <w:sz w:val="24"/>
        <w:szCs w:val="24"/>
      </w:rPr>
      <w:t>ow</w:t>
    </w:r>
  </w:p>
  <w:p w14:paraId="77195ADE" w14:textId="77777777" w:rsidR="00A61602" w:rsidRDefault="00A61602" w:rsidP="000137B3">
    <w:pPr>
      <w:pStyle w:val="Header"/>
      <w:jc w:val="center"/>
      <w:rPr>
        <w:rFonts w:ascii="Arial" w:hAnsi="Arial" w:cs="Arial"/>
        <w:sz w:val="24"/>
        <w:szCs w:val="24"/>
      </w:rPr>
    </w:pPr>
    <w:r w:rsidRPr="00360181">
      <w:rPr>
        <w:rFonts w:ascii="Arial" w:hAnsi="Arial" w:cs="Arial"/>
        <w:sz w:val="24"/>
        <w:szCs w:val="24"/>
      </w:rPr>
      <w:t>Barrow-in-Furness</w:t>
    </w:r>
  </w:p>
  <w:p w14:paraId="22BFEE63" w14:textId="77777777" w:rsidR="00A61602" w:rsidRPr="00360181" w:rsidRDefault="00A61602" w:rsidP="000137B3">
    <w:pPr>
      <w:pStyle w:val="Heade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73600" behindDoc="1" locked="0" layoutInCell="1" allowOverlap="1" wp14:anchorId="74E783CB" wp14:editId="70B7F190">
          <wp:simplePos x="0" y="0"/>
          <wp:positionH relativeFrom="column">
            <wp:posOffset>5086350</wp:posOffset>
          </wp:positionH>
          <wp:positionV relativeFrom="paragraph">
            <wp:posOffset>5715</wp:posOffset>
          </wp:positionV>
          <wp:extent cx="1076325" cy="1057275"/>
          <wp:effectExtent l="0" t="0" r="9525" b="9525"/>
          <wp:wrapNone/>
          <wp:docPr id="12" name="Picture 2" descr="ARTSMARKGOLD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MARKGOLD_RGB (2)"/>
                  <pic:cNvPicPr>
                    <a:picLocks noChangeAspect="1" noChangeArrowheads="1"/>
                  </pic:cNvPicPr>
                </pic:nvPicPr>
                <pic:blipFill>
                  <a:blip r:embed="rId3" cstate="print"/>
                  <a:srcRect/>
                  <a:stretch>
                    <a:fillRect/>
                  </a:stretch>
                </pic:blipFill>
                <pic:spPr bwMode="auto">
                  <a:xfrm>
                    <a:off x="0" y="0"/>
                    <a:ext cx="1076325" cy="1057275"/>
                  </a:xfrm>
                  <a:prstGeom prst="rect">
                    <a:avLst/>
                  </a:prstGeom>
                  <a:noFill/>
                  <a:ln w="9525">
                    <a:noFill/>
                    <a:miter lim="800000"/>
                    <a:headEnd/>
                    <a:tailEnd/>
                  </a:ln>
                </pic:spPr>
              </pic:pic>
            </a:graphicData>
          </a:graphic>
        </wp:anchor>
      </w:drawing>
    </w:r>
    <w:r w:rsidRPr="00360181">
      <w:rPr>
        <w:rFonts w:ascii="Arial" w:hAnsi="Arial" w:cs="Arial"/>
        <w:sz w:val="24"/>
        <w:szCs w:val="24"/>
      </w:rPr>
      <w:t>Cumbria</w:t>
    </w:r>
  </w:p>
  <w:p w14:paraId="382909A2" w14:textId="77777777" w:rsidR="00A61602" w:rsidRPr="00360181" w:rsidRDefault="00A61602" w:rsidP="000137B3">
    <w:pPr>
      <w:pStyle w:val="Header"/>
      <w:jc w:val="center"/>
      <w:rPr>
        <w:rFonts w:ascii="Arial" w:hAnsi="Arial" w:cs="Arial"/>
        <w:sz w:val="24"/>
        <w:szCs w:val="24"/>
      </w:rPr>
    </w:pPr>
    <w:r w:rsidRPr="00360181">
      <w:rPr>
        <w:rFonts w:ascii="Arial" w:hAnsi="Arial" w:cs="Arial"/>
        <w:sz w:val="24"/>
        <w:szCs w:val="24"/>
      </w:rPr>
      <w:t>LA13 0HF</w:t>
    </w:r>
  </w:p>
  <w:p w14:paraId="19635223" w14:textId="77777777" w:rsidR="00A61602" w:rsidRPr="00360181" w:rsidRDefault="00A61602" w:rsidP="000137B3">
    <w:pPr>
      <w:pStyle w:val="Header"/>
      <w:jc w:val="center"/>
      <w:rPr>
        <w:rFonts w:ascii="Arial" w:hAnsi="Arial" w:cs="Arial"/>
      </w:rPr>
    </w:pPr>
    <w:r w:rsidRPr="00360181">
      <w:rPr>
        <w:rFonts w:ascii="Arial" w:hAnsi="Arial" w:cs="Arial"/>
      </w:rPr>
      <w:t>Telephone: 01229 838841</w:t>
    </w:r>
  </w:p>
  <w:p w14:paraId="1252CABB" w14:textId="77777777" w:rsidR="00A61602" w:rsidRPr="00360181" w:rsidRDefault="00A61602" w:rsidP="000137B3">
    <w:pPr>
      <w:pStyle w:val="Header"/>
      <w:jc w:val="center"/>
      <w:rPr>
        <w:rFonts w:ascii="Arial" w:hAnsi="Arial" w:cs="Arial"/>
      </w:rPr>
    </w:pPr>
    <w:r w:rsidRPr="00360181">
      <w:rPr>
        <w:rFonts w:ascii="Arial" w:hAnsi="Arial" w:cs="Arial"/>
      </w:rPr>
      <w:t xml:space="preserve">e-mail: </w:t>
    </w:r>
    <w:hyperlink r:id="rId4" w:history="1">
      <w:r w:rsidRPr="00360181">
        <w:rPr>
          <w:rStyle w:val="Hyperlink"/>
          <w:rFonts w:ascii="Arial" w:hAnsi="Arial" w:cs="Arial"/>
        </w:rPr>
        <w:t>admin@roose.cumbria.sch.uk</w:t>
      </w:r>
    </w:hyperlink>
  </w:p>
  <w:p w14:paraId="0D381C63" w14:textId="77777777" w:rsidR="00A61602" w:rsidRPr="00360181" w:rsidRDefault="00A61602" w:rsidP="000137B3">
    <w:pPr>
      <w:pStyle w:val="Header"/>
      <w:jc w:val="center"/>
      <w:rPr>
        <w:rFonts w:ascii="Arial" w:hAnsi="Arial" w:cs="Arial"/>
      </w:rPr>
    </w:pPr>
    <w:r w:rsidRPr="00360181">
      <w:rPr>
        <w:rFonts w:ascii="Arial" w:hAnsi="Arial" w:cs="Arial"/>
      </w:rPr>
      <w:t xml:space="preserve">website: </w:t>
    </w:r>
    <w:hyperlink r:id="rId5" w:history="1">
      <w:r w:rsidRPr="00360181">
        <w:rPr>
          <w:rStyle w:val="Hyperlink"/>
          <w:rFonts w:ascii="Arial" w:hAnsi="Arial" w:cs="Arial"/>
        </w:rPr>
        <w:t>www.rooseprimary.co.uk</w:t>
      </w:r>
    </w:hyperlink>
  </w:p>
  <w:p w14:paraId="3CA5BB23" w14:textId="77777777" w:rsidR="00A61602" w:rsidRPr="00360181" w:rsidRDefault="00A61602" w:rsidP="000137B3">
    <w:pPr>
      <w:pStyle w:val="Header"/>
      <w:jc w:val="center"/>
      <w:rPr>
        <w:rFonts w:ascii="Arial" w:hAnsi="Arial" w:cs="Arial"/>
      </w:rPr>
    </w:pPr>
    <w:r>
      <w:rPr>
        <w:rFonts w:ascii="Arial" w:hAnsi="Arial" w:cs="Arial"/>
      </w:rPr>
      <w:t>Acting h</w:t>
    </w:r>
    <w:r w:rsidRPr="00360181">
      <w:rPr>
        <w:rFonts w:ascii="Arial" w:hAnsi="Arial" w:cs="Arial"/>
      </w:rPr>
      <w:t>ead</w:t>
    </w:r>
    <w:r>
      <w:rPr>
        <w:rFonts w:ascii="Arial" w:hAnsi="Arial" w:cs="Arial"/>
      </w:rPr>
      <w:t xml:space="preserve"> </w:t>
    </w:r>
    <w:r w:rsidRPr="00360181">
      <w:rPr>
        <w:rFonts w:ascii="Arial" w:hAnsi="Arial" w:cs="Arial"/>
      </w:rPr>
      <w:t xml:space="preserve">teacher: Mrs </w:t>
    </w:r>
    <w:r>
      <w:rPr>
        <w:rFonts w:ascii="Arial" w:hAnsi="Arial" w:cs="Arial"/>
      </w:rPr>
      <w:t>Jenny Redhead</w:t>
    </w:r>
  </w:p>
  <w:p w14:paraId="3D08F7E5" w14:textId="77777777" w:rsidR="00A61602" w:rsidRPr="00360181" w:rsidRDefault="00A61602" w:rsidP="006E0DB4">
    <w:pPr>
      <w:pStyle w:val="Header"/>
      <w:pBdr>
        <w:bottom w:val="single" w:sz="12" w:space="1" w:color="auto"/>
      </w:pBdr>
      <w:jc w:val="center"/>
      <w:rPr>
        <w:rFonts w:ascii="Arial" w:hAnsi="Arial" w:cs="Arial"/>
      </w:rPr>
    </w:pPr>
  </w:p>
  <w:p w14:paraId="1C1ADF4A" w14:textId="77777777" w:rsidR="00A61602" w:rsidRPr="006E0DB4" w:rsidRDefault="00A61602" w:rsidP="006E0DB4">
    <w:pPr>
      <w:pStyle w:val="Header"/>
      <w:jc w:val="center"/>
      <w:rPr>
        <w:rFonts w:ascii="Arial" w:hAnsi="Arial" w:cs="Arial"/>
        <w:sz w:val="24"/>
        <w:szCs w:val="24"/>
      </w:rPr>
    </w:pP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4A46"/>
    <w:multiLevelType w:val="hybridMultilevel"/>
    <w:tmpl w:val="5F8A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6FBA"/>
    <w:multiLevelType w:val="hybridMultilevel"/>
    <w:tmpl w:val="191E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1D48"/>
    <w:multiLevelType w:val="hybridMultilevel"/>
    <w:tmpl w:val="23668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4674D"/>
    <w:multiLevelType w:val="hybridMultilevel"/>
    <w:tmpl w:val="756876F2"/>
    <w:lvl w:ilvl="0" w:tplc="16F898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B4"/>
    <w:rsid w:val="000137B3"/>
    <w:rsid w:val="00041AE7"/>
    <w:rsid w:val="00055F2E"/>
    <w:rsid w:val="00104542"/>
    <w:rsid w:val="00144494"/>
    <w:rsid w:val="00151D9E"/>
    <w:rsid w:val="001B0A32"/>
    <w:rsid w:val="001B1EA9"/>
    <w:rsid w:val="001C769F"/>
    <w:rsid w:val="001D49FA"/>
    <w:rsid w:val="001E3B28"/>
    <w:rsid w:val="00235471"/>
    <w:rsid w:val="00295E55"/>
    <w:rsid w:val="002B1298"/>
    <w:rsid w:val="002C2216"/>
    <w:rsid w:val="002D4491"/>
    <w:rsid w:val="002F46A2"/>
    <w:rsid w:val="002F7D79"/>
    <w:rsid w:val="00323F88"/>
    <w:rsid w:val="00343FFC"/>
    <w:rsid w:val="003A6BBB"/>
    <w:rsid w:val="003C70F8"/>
    <w:rsid w:val="004A6EBA"/>
    <w:rsid w:val="004F1B51"/>
    <w:rsid w:val="00570D8F"/>
    <w:rsid w:val="005A40C9"/>
    <w:rsid w:val="005F13A9"/>
    <w:rsid w:val="005F7998"/>
    <w:rsid w:val="00603986"/>
    <w:rsid w:val="00675A48"/>
    <w:rsid w:val="00686ABE"/>
    <w:rsid w:val="006E0DB4"/>
    <w:rsid w:val="007624B5"/>
    <w:rsid w:val="00766BF2"/>
    <w:rsid w:val="007754A9"/>
    <w:rsid w:val="007B3EE0"/>
    <w:rsid w:val="007C49E5"/>
    <w:rsid w:val="00826DF1"/>
    <w:rsid w:val="008704CD"/>
    <w:rsid w:val="00897520"/>
    <w:rsid w:val="008A240D"/>
    <w:rsid w:val="008B0A30"/>
    <w:rsid w:val="008C08A7"/>
    <w:rsid w:val="008D1C59"/>
    <w:rsid w:val="008E611D"/>
    <w:rsid w:val="008F43D6"/>
    <w:rsid w:val="00910188"/>
    <w:rsid w:val="00933AEF"/>
    <w:rsid w:val="00952FA5"/>
    <w:rsid w:val="00A07C75"/>
    <w:rsid w:val="00A22277"/>
    <w:rsid w:val="00A61602"/>
    <w:rsid w:val="00A751FA"/>
    <w:rsid w:val="00A87210"/>
    <w:rsid w:val="00B11054"/>
    <w:rsid w:val="00B41370"/>
    <w:rsid w:val="00B913B5"/>
    <w:rsid w:val="00BB717A"/>
    <w:rsid w:val="00BD2E2F"/>
    <w:rsid w:val="00BF791C"/>
    <w:rsid w:val="00C32B06"/>
    <w:rsid w:val="00C814F2"/>
    <w:rsid w:val="00C87101"/>
    <w:rsid w:val="00C90BD5"/>
    <w:rsid w:val="00CB4619"/>
    <w:rsid w:val="00D23DE9"/>
    <w:rsid w:val="00D721C3"/>
    <w:rsid w:val="00DE41C4"/>
    <w:rsid w:val="00E029E5"/>
    <w:rsid w:val="00E32AC6"/>
    <w:rsid w:val="00E41334"/>
    <w:rsid w:val="00E652F3"/>
    <w:rsid w:val="00E73B9F"/>
    <w:rsid w:val="00E94456"/>
    <w:rsid w:val="00EA0D93"/>
    <w:rsid w:val="00ED1F58"/>
    <w:rsid w:val="00F02DEC"/>
    <w:rsid w:val="00F21BD6"/>
    <w:rsid w:val="00F94C51"/>
    <w:rsid w:val="00FB5DB6"/>
    <w:rsid w:val="00FF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49EC8"/>
  <w15:docId w15:val="{19FF1F05-6BD2-4C22-9CF0-2AAD4CAB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DB4"/>
  </w:style>
  <w:style w:type="paragraph" w:styleId="Footer">
    <w:name w:val="footer"/>
    <w:basedOn w:val="Normal"/>
    <w:link w:val="FooterChar"/>
    <w:uiPriority w:val="99"/>
    <w:unhideWhenUsed/>
    <w:rsid w:val="006E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DB4"/>
  </w:style>
  <w:style w:type="paragraph" w:styleId="BalloonText">
    <w:name w:val="Balloon Text"/>
    <w:basedOn w:val="Normal"/>
    <w:link w:val="BalloonTextChar"/>
    <w:uiPriority w:val="99"/>
    <w:semiHidden/>
    <w:unhideWhenUsed/>
    <w:rsid w:val="006E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B4"/>
    <w:rPr>
      <w:rFonts w:ascii="Tahoma" w:hAnsi="Tahoma" w:cs="Tahoma"/>
      <w:sz w:val="16"/>
      <w:szCs w:val="16"/>
    </w:rPr>
  </w:style>
  <w:style w:type="character" w:styleId="Hyperlink">
    <w:name w:val="Hyperlink"/>
    <w:basedOn w:val="DefaultParagraphFont"/>
    <w:uiPriority w:val="99"/>
    <w:unhideWhenUsed/>
    <w:rsid w:val="006E0DB4"/>
    <w:rPr>
      <w:color w:val="0000FF" w:themeColor="hyperlink"/>
      <w:u w:val="single"/>
    </w:rPr>
  </w:style>
  <w:style w:type="paragraph" w:styleId="ListParagraph">
    <w:name w:val="List Paragraph"/>
    <w:basedOn w:val="Normal"/>
    <w:uiPriority w:val="34"/>
    <w:qFormat/>
    <w:rsid w:val="00323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6.png"/><Relationship Id="rId7" Type="http://schemas.openxmlformats.org/officeDocument/2006/relationships/image" Target="media/image8.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hyperlink" Target="https://www.teamevie.org/" TargetMode="External"/><Relationship Id="rId4" Type="http://schemas.openxmlformats.org/officeDocument/2006/relationships/image" Target="http://www.literacytrust.org.uk/readingconnects/logos/ReadConnectsWeb.gif" TargetMode="External"/><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rooseprimary.co.uk" TargetMode="External"/><Relationship Id="rId4" Type="http://schemas.openxmlformats.org/officeDocument/2006/relationships/hyperlink" Target="mailto:admin@roose.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Helen</cp:lastModifiedBy>
  <cp:revision>2</cp:revision>
  <cp:lastPrinted>2019-03-12T11:52:00Z</cp:lastPrinted>
  <dcterms:created xsi:type="dcterms:W3CDTF">2020-06-10T15:20:00Z</dcterms:created>
  <dcterms:modified xsi:type="dcterms:W3CDTF">2020-06-10T15:20:00Z</dcterms:modified>
</cp:coreProperties>
</file>