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0D" w:rsidRDefault="00F00F0D" w:rsidP="00F00F0D">
      <w:pPr>
        <w:shd w:val="clear" w:color="auto" w:fill="FFFFFF"/>
        <w:spacing w:before="240" w:after="0" w:line="240" w:lineRule="auto"/>
        <w:outlineLvl w:val="4"/>
        <w:rPr>
          <w:rFonts w:ascii="Arial" w:eastAsia="Times New Roman" w:hAnsi="Arial" w:cs="Arial"/>
          <w:color w:val="000000"/>
          <w:lang w:eastAsia="en-GB"/>
        </w:rPr>
      </w:pPr>
      <w:bookmarkStart w:id="0" w:name="content"/>
      <w:bookmarkEnd w:id="0"/>
      <w:r>
        <w:rPr>
          <w:noProof/>
          <w:lang w:eastAsia="en-GB"/>
        </w:rPr>
        <w:drawing>
          <wp:anchor distT="0" distB="0" distL="114300" distR="114300" simplePos="0" relativeHeight="251659264" behindDoc="1" locked="0" layoutInCell="1" allowOverlap="1" wp14:anchorId="3233A3C0" wp14:editId="021DBB8B">
            <wp:simplePos x="0" y="0"/>
            <wp:positionH relativeFrom="margin">
              <wp:posOffset>967740</wp:posOffset>
            </wp:positionH>
            <wp:positionV relativeFrom="paragraph">
              <wp:posOffset>0</wp:posOffset>
            </wp:positionV>
            <wp:extent cx="3657600" cy="620395"/>
            <wp:effectExtent l="0" t="0" r="0" b="8255"/>
            <wp:wrapTight wrapText="bothSides">
              <wp:wrapPolygon edited="0">
                <wp:start x="0" y="0"/>
                <wp:lineTo x="0" y="21224"/>
                <wp:lineTo x="21488" y="21224"/>
                <wp:lineTo x="2148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620395"/>
                    </a:xfrm>
                    <a:prstGeom prst="rect">
                      <a:avLst/>
                    </a:prstGeom>
                  </pic:spPr>
                </pic:pic>
              </a:graphicData>
            </a:graphic>
            <wp14:sizeRelH relativeFrom="margin">
              <wp14:pctWidth>0</wp14:pctWidth>
            </wp14:sizeRelH>
            <wp14:sizeRelV relativeFrom="margin">
              <wp14:pctHeight>0</wp14:pctHeight>
            </wp14:sizeRelV>
          </wp:anchor>
        </w:drawing>
      </w:r>
    </w:p>
    <w:p w:rsidR="00F00F0D" w:rsidRDefault="00F00F0D" w:rsidP="00F00F0D">
      <w:pPr>
        <w:shd w:val="clear" w:color="auto" w:fill="FFFFFF"/>
        <w:spacing w:before="240" w:after="0" w:line="240" w:lineRule="auto"/>
        <w:outlineLvl w:val="4"/>
        <w:rPr>
          <w:rFonts w:ascii="Arial" w:eastAsia="Times New Roman" w:hAnsi="Arial" w:cs="Arial"/>
          <w:color w:val="000000"/>
          <w:lang w:eastAsia="en-GB"/>
        </w:rPr>
      </w:pPr>
    </w:p>
    <w:p w:rsidR="00F00F0D" w:rsidRDefault="005C3B41" w:rsidP="00F00F0D">
      <w:pPr>
        <w:jc w:val="center"/>
        <w:rPr>
          <w:rFonts w:ascii="Arial" w:hAnsi="Arial" w:cs="Arial"/>
          <w:sz w:val="32"/>
          <w:szCs w:val="32"/>
        </w:rPr>
      </w:pPr>
      <w:r>
        <w:rPr>
          <w:rFonts w:ascii="Arial" w:hAnsi="Arial" w:cs="Arial"/>
          <w:sz w:val="32"/>
          <w:szCs w:val="32"/>
        </w:rPr>
        <w:t>RSE/PSHE</w:t>
      </w:r>
    </w:p>
    <w:p w:rsidR="00860A3D" w:rsidRDefault="00860A3D" w:rsidP="00F00F0D">
      <w:pPr>
        <w:jc w:val="center"/>
        <w:rPr>
          <w:rFonts w:ascii="Arial" w:hAnsi="Arial" w:cs="Arial"/>
          <w:sz w:val="32"/>
          <w:szCs w:val="32"/>
        </w:rPr>
      </w:pPr>
    </w:p>
    <w:p w:rsidR="00CD4B63" w:rsidRDefault="00CD4B63" w:rsidP="005C3B41">
      <w:pPr>
        <w:rPr>
          <w:rFonts w:ascii="Arial" w:hAnsi="Arial" w:cs="Arial"/>
        </w:rPr>
      </w:pPr>
      <w:r>
        <w:rPr>
          <w:rFonts w:ascii="Arial" w:hAnsi="Arial" w:cs="Arial"/>
        </w:rPr>
        <w:t xml:space="preserve">We believe that PSHE plays a vital part </w:t>
      </w:r>
      <w:r w:rsidR="00367627">
        <w:rPr>
          <w:rFonts w:ascii="Arial" w:hAnsi="Arial" w:cs="Arial"/>
        </w:rPr>
        <w:t>in</w:t>
      </w:r>
      <w:r>
        <w:rPr>
          <w:rFonts w:ascii="Arial" w:hAnsi="Arial" w:cs="Arial"/>
        </w:rPr>
        <w:t xml:space="preserve"> primary education</w:t>
      </w:r>
      <w:r w:rsidR="00C47E42">
        <w:rPr>
          <w:rFonts w:ascii="Arial" w:hAnsi="Arial" w:cs="Arial"/>
        </w:rPr>
        <w:t>. As such, we go beyond the statutory RSHE elements so that wider life issues can be explored;</w:t>
      </w:r>
      <w:r w:rsidR="00EE31BD">
        <w:rPr>
          <w:rFonts w:ascii="Arial" w:hAnsi="Arial" w:cs="Arial"/>
        </w:rPr>
        <w:t xml:space="preserve"> </w:t>
      </w:r>
      <w:r w:rsidR="00C47E42">
        <w:rPr>
          <w:rFonts w:ascii="Arial" w:hAnsi="Arial" w:cs="Arial"/>
        </w:rPr>
        <w:t xml:space="preserve">these include economic education, environmental and community issues, right and </w:t>
      </w:r>
      <w:r w:rsidR="00EE31BD">
        <w:rPr>
          <w:rFonts w:ascii="Arial" w:hAnsi="Arial" w:cs="Arial"/>
        </w:rPr>
        <w:t xml:space="preserve">responsibilities. </w:t>
      </w:r>
      <w:r w:rsidR="00C47E42">
        <w:rPr>
          <w:rFonts w:ascii="Arial" w:hAnsi="Arial" w:cs="Arial"/>
        </w:rPr>
        <w:t xml:space="preserve"> We follow SCA</w:t>
      </w:r>
      <w:r w:rsidR="00EE31BD">
        <w:rPr>
          <w:rFonts w:ascii="Arial" w:hAnsi="Arial" w:cs="Arial"/>
        </w:rPr>
        <w:t xml:space="preserve">RF for our PSHE scheme as it provides a comprehensive scheme of work for PSHE provision, covering all the statutory </w:t>
      </w:r>
      <w:r w:rsidR="003D503A">
        <w:rPr>
          <w:rFonts w:ascii="Arial" w:hAnsi="Arial" w:cs="Arial"/>
        </w:rPr>
        <w:t>requirements</w:t>
      </w:r>
      <w:r w:rsidR="00EE31BD">
        <w:rPr>
          <w:rFonts w:ascii="Arial" w:hAnsi="Arial" w:cs="Arial"/>
        </w:rPr>
        <w:t xml:space="preserve"> for Relationships Education and Health Education. It also covers the learning opportunities within the PSHE association’s programme of study, therefore providing for elements such as the </w:t>
      </w:r>
      <w:r w:rsidR="00BD0021">
        <w:rPr>
          <w:rFonts w:ascii="Arial" w:hAnsi="Arial" w:cs="Arial"/>
        </w:rPr>
        <w:t>rights of the child, caring for</w:t>
      </w:r>
      <w:bookmarkStart w:id="1" w:name="_GoBack"/>
      <w:bookmarkEnd w:id="1"/>
      <w:r w:rsidR="00EE31BD">
        <w:rPr>
          <w:rFonts w:ascii="Arial" w:hAnsi="Arial" w:cs="Arial"/>
        </w:rPr>
        <w:t xml:space="preserve"> the environment, economic education and children’s </w:t>
      </w:r>
      <w:r w:rsidR="003D503A">
        <w:rPr>
          <w:rFonts w:ascii="Arial" w:hAnsi="Arial" w:cs="Arial"/>
        </w:rPr>
        <w:t xml:space="preserve">spiritual, moral, spiritual </w:t>
      </w:r>
      <w:r w:rsidR="00B7336A">
        <w:rPr>
          <w:rFonts w:ascii="Arial" w:hAnsi="Arial" w:cs="Arial"/>
        </w:rPr>
        <w:t>and cultural education.</w:t>
      </w:r>
      <w:r w:rsidR="00870C5A">
        <w:rPr>
          <w:rFonts w:ascii="Arial" w:hAnsi="Arial" w:cs="Arial"/>
        </w:rPr>
        <w:t xml:space="preserve"> </w:t>
      </w:r>
    </w:p>
    <w:p w:rsidR="00B7336A" w:rsidRPr="00870C5A" w:rsidRDefault="00B7336A" w:rsidP="00B7336A">
      <w:pPr>
        <w:spacing w:after="0" w:line="240" w:lineRule="auto"/>
        <w:rPr>
          <w:rFonts w:ascii="Arial" w:hAnsi="Arial" w:cs="Arial"/>
          <w:sz w:val="24"/>
          <w:szCs w:val="24"/>
          <w:shd w:val="clear" w:color="auto" w:fill="FFFFFF"/>
        </w:rPr>
      </w:pPr>
      <w:r w:rsidRPr="00870C5A">
        <w:rPr>
          <w:rFonts w:ascii="Arial" w:hAnsi="Arial" w:cs="Arial"/>
          <w:shd w:val="clear" w:color="auto" w:fill="FFFFFF"/>
        </w:rPr>
        <w:t>Our PSHE education, including statutory Relationships and Health education</w:t>
      </w:r>
      <w:r w:rsidR="00367627">
        <w:rPr>
          <w:rFonts w:ascii="Arial" w:hAnsi="Arial" w:cs="Arial"/>
          <w:shd w:val="clear" w:color="auto" w:fill="FFFFFF"/>
        </w:rPr>
        <w:t>,</w:t>
      </w:r>
      <w:r w:rsidRPr="00870C5A">
        <w:rPr>
          <w:rFonts w:ascii="Arial" w:hAnsi="Arial" w:cs="Arial"/>
          <w:shd w:val="clear" w:color="auto" w:fill="FFFFFF"/>
        </w:rPr>
        <w:t xml:space="preserve"> provides a framework through which key skills, attributes and knowledge can be developed and applied.</w:t>
      </w:r>
      <w:r w:rsidRPr="00870C5A">
        <w:rPr>
          <w:rFonts w:ascii="Arial" w:eastAsia="Times New Roman" w:hAnsi="Arial" w:cs="Arial"/>
          <w:lang w:eastAsia="en-GB"/>
        </w:rPr>
        <w:t xml:space="preserve"> This promotes positive behaviour, good mental health and wellbeing, resilience and achievement, helping children to </w:t>
      </w:r>
      <w:r w:rsidRPr="00870C5A">
        <w:rPr>
          <w:rFonts w:ascii="Arial" w:hAnsi="Arial" w:cs="Arial"/>
          <w:shd w:val="clear" w:color="auto" w:fill="FFFFFF"/>
        </w:rPr>
        <w:t>stay safe online</w:t>
      </w:r>
      <w:r w:rsidR="0074784E">
        <w:rPr>
          <w:rFonts w:ascii="Arial" w:hAnsi="Arial" w:cs="Arial"/>
          <w:shd w:val="clear" w:color="auto" w:fill="FFFFFF"/>
        </w:rPr>
        <w:t xml:space="preserve">, </w:t>
      </w:r>
      <w:r w:rsidR="00367627">
        <w:rPr>
          <w:rFonts w:ascii="Arial" w:hAnsi="Arial" w:cs="Arial"/>
          <w:shd w:val="clear" w:color="auto" w:fill="FFFFFF"/>
        </w:rPr>
        <w:t>have</w:t>
      </w:r>
      <w:r w:rsidRPr="00870C5A">
        <w:rPr>
          <w:rFonts w:ascii="Arial" w:hAnsi="Arial" w:cs="Arial"/>
          <w:shd w:val="clear" w:color="auto" w:fill="FFFFFF"/>
        </w:rPr>
        <w:t xml:space="preserve"> the skills and attributes to negotiate and assert t</w:t>
      </w:r>
      <w:r w:rsidR="00367627">
        <w:rPr>
          <w:rFonts w:ascii="Arial" w:hAnsi="Arial" w:cs="Arial"/>
          <w:shd w:val="clear" w:color="auto" w:fill="FFFFFF"/>
        </w:rPr>
        <w:t>hemselves now and in the future and form positive relationships.</w:t>
      </w:r>
    </w:p>
    <w:p w:rsidR="00B7336A" w:rsidRDefault="00B7336A" w:rsidP="00B7336A">
      <w:pPr>
        <w:spacing w:after="0" w:line="240" w:lineRule="auto"/>
        <w:rPr>
          <w:rFonts w:ascii="Arial" w:hAnsi="Arial" w:cs="Arial"/>
          <w:sz w:val="24"/>
          <w:szCs w:val="24"/>
          <w:shd w:val="clear" w:color="auto" w:fill="FFFFFF"/>
        </w:rPr>
      </w:pPr>
    </w:p>
    <w:p w:rsidR="00B7336A" w:rsidRPr="00870C5A" w:rsidRDefault="00B7336A" w:rsidP="00B7336A">
      <w:pPr>
        <w:ind w:right="720"/>
        <w:jc w:val="both"/>
        <w:rPr>
          <w:rFonts w:ascii="Arial" w:hAnsi="Arial" w:cs="Arial"/>
          <w:b/>
        </w:rPr>
      </w:pPr>
      <w:r w:rsidRPr="00870C5A">
        <w:rPr>
          <w:rFonts w:ascii="Arial" w:hAnsi="Arial" w:cs="Arial"/>
        </w:rPr>
        <w:t>Our PSHE provision supports our aims of developing confident citizens and successful learners who are creative, resourceful and able to identify and solve problems. At Rose Wood, we follow a planned thematic PSHE program, built around a spiral curriculum of recurring themes, designed to:</w:t>
      </w:r>
    </w:p>
    <w:p w:rsidR="00B7336A" w:rsidRPr="00870C5A" w:rsidRDefault="00B7336A" w:rsidP="00B7336A">
      <w:pPr>
        <w:numPr>
          <w:ilvl w:val="1"/>
          <w:numId w:val="2"/>
        </w:numPr>
        <w:spacing w:after="0" w:line="276" w:lineRule="auto"/>
        <w:ind w:right="720"/>
        <w:rPr>
          <w:rFonts w:ascii="Arial" w:hAnsi="Arial" w:cs="Arial"/>
        </w:rPr>
      </w:pPr>
      <w:r w:rsidRPr="00870C5A">
        <w:rPr>
          <w:rFonts w:ascii="Arial" w:hAnsi="Arial" w:cs="Arial"/>
        </w:rPr>
        <w:t>Give pupils the knowledge and develop the self-esteem, confidence and self-awareness to make informed choices and decisions;</w:t>
      </w:r>
    </w:p>
    <w:p w:rsidR="00B7336A" w:rsidRPr="00870C5A" w:rsidRDefault="00B7336A" w:rsidP="00B7336A">
      <w:pPr>
        <w:numPr>
          <w:ilvl w:val="1"/>
          <w:numId w:val="2"/>
        </w:numPr>
        <w:spacing w:after="0" w:line="276" w:lineRule="auto"/>
        <w:ind w:right="720"/>
        <w:rPr>
          <w:rFonts w:ascii="Arial" w:hAnsi="Arial" w:cs="Arial"/>
        </w:rPr>
      </w:pPr>
      <w:r w:rsidRPr="00870C5A">
        <w:rPr>
          <w:rFonts w:ascii="Arial" w:hAnsi="Arial" w:cs="Arial"/>
        </w:rPr>
        <w:t>Encourage and support the development of social skills and social awareness;</w:t>
      </w:r>
    </w:p>
    <w:p w:rsidR="00B7336A" w:rsidRPr="00870C5A" w:rsidRDefault="00B7336A" w:rsidP="00B7336A">
      <w:pPr>
        <w:numPr>
          <w:ilvl w:val="1"/>
          <w:numId w:val="2"/>
        </w:numPr>
        <w:spacing w:after="0" w:line="276" w:lineRule="auto"/>
        <w:ind w:right="720"/>
        <w:rPr>
          <w:rFonts w:ascii="Arial" w:hAnsi="Arial" w:cs="Arial"/>
        </w:rPr>
      </w:pPr>
      <w:r w:rsidRPr="00870C5A">
        <w:rPr>
          <w:rFonts w:ascii="Arial" w:hAnsi="Arial" w:cs="Arial"/>
        </w:rPr>
        <w:t>Enable pupils to make sense of their own personal and social experiences;</w:t>
      </w:r>
    </w:p>
    <w:p w:rsidR="00B7336A" w:rsidRPr="00870C5A" w:rsidRDefault="00B7336A" w:rsidP="00B7336A">
      <w:pPr>
        <w:numPr>
          <w:ilvl w:val="1"/>
          <w:numId w:val="2"/>
        </w:numPr>
        <w:spacing w:after="0" w:line="276" w:lineRule="auto"/>
        <w:ind w:right="720"/>
        <w:rPr>
          <w:rFonts w:ascii="Arial" w:hAnsi="Arial" w:cs="Arial"/>
        </w:rPr>
      </w:pPr>
      <w:r w:rsidRPr="00870C5A">
        <w:rPr>
          <w:rFonts w:ascii="Arial" w:hAnsi="Arial" w:cs="Arial"/>
        </w:rPr>
        <w:t>Promote responsible attitudes towards the maintenance of good physical and mental health, supported by a safe and healthy lifestyle;</w:t>
      </w:r>
    </w:p>
    <w:p w:rsidR="00B7336A" w:rsidRPr="00870C5A" w:rsidRDefault="00B7336A" w:rsidP="00B7336A">
      <w:pPr>
        <w:numPr>
          <w:ilvl w:val="1"/>
          <w:numId w:val="2"/>
        </w:numPr>
        <w:spacing w:after="0" w:line="276" w:lineRule="auto"/>
        <w:ind w:right="720"/>
        <w:rPr>
          <w:rFonts w:ascii="Arial" w:hAnsi="Arial" w:cs="Arial"/>
        </w:rPr>
      </w:pPr>
      <w:r w:rsidRPr="00870C5A">
        <w:rPr>
          <w:rFonts w:ascii="Arial" w:hAnsi="Arial" w:cs="Arial"/>
        </w:rPr>
        <w:t>Enable effective interpersonal relationships and develop a caring attitude towards others;</w:t>
      </w:r>
    </w:p>
    <w:p w:rsidR="00B7336A" w:rsidRPr="00F60F20" w:rsidRDefault="00B7336A" w:rsidP="00B7336A">
      <w:pPr>
        <w:numPr>
          <w:ilvl w:val="1"/>
          <w:numId w:val="2"/>
        </w:numPr>
        <w:spacing w:after="0" w:line="276" w:lineRule="auto"/>
        <w:ind w:right="720"/>
        <w:rPr>
          <w:rFonts w:ascii="Arial" w:hAnsi="Arial" w:cs="Arial"/>
        </w:rPr>
      </w:pPr>
      <w:r w:rsidRPr="00870C5A">
        <w:rPr>
          <w:rFonts w:ascii="Arial" w:hAnsi="Arial" w:cs="Arial"/>
        </w:rPr>
        <w:t xml:space="preserve">Encourage a caring attitude towards and responsibility for the </w:t>
      </w:r>
      <w:r w:rsidRPr="00F60F20">
        <w:rPr>
          <w:rFonts w:ascii="Arial" w:hAnsi="Arial" w:cs="Arial"/>
        </w:rPr>
        <w:t>environment;</w:t>
      </w:r>
    </w:p>
    <w:p w:rsidR="00B7336A" w:rsidRPr="00F60F20" w:rsidRDefault="00B7336A" w:rsidP="00B7336A">
      <w:pPr>
        <w:numPr>
          <w:ilvl w:val="1"/>
          <w:numId w:val="2"/>
        </w:numPr>
        <w:spacing w:after="0" w:line="276" w:lineRule="auto"/>
        <w:ind w:right="720"/>
        <w:rPr>
          <w:rFonts w:ascii="Arial" w:hAnsi="Arial" w:cs="Arial"/>
        </w:rPr>
      </w:pPr>
      <w:r w:rsidRPr="00F60F20">
        <w:rPr>
          <w:rFonts w:ascii="Arial" w:hAnsi="Arial" w:cs="Arial"/>
        </w:rPr>
        <w:t>Help our pupils understand and manage their feelings, build resilience and be independent, curious problem solvers;</w:t>
      </w:r>
    </w:p>
    <w:p w:rsidR="00B7336A" w:rsidRPr="00F60F20" w:rsidRDefault="00B7336A" w:rsidP="00B7336A">
      <w:pPr>
        <w:numPr>
          <w:ilvl w:val="1"/>
          <w:numId w:val="2"/>
        </w:numPr>
        <w:spacing w:after="0" w:line="276" w:lineRule="auto"/>
        <w:ind w:right="720"/>
        <w:rPr>
          <w:rFonts w:ascii="Arial" w:hAnsi="Arial" w:cs="Arial"/>
        </w:rPr>
      </w:pPr>
      <w:r w:rsidRPr="00F60F20">
        <w:rPr>
          <w:rFonts w:ascii="Arial" w:hAnsi="Arial" w:cs="Arial"/>
        </w:rPr>
        <w:t>Understand how society works and the laws, rights and responsibilities involved.</w:t>
      </w:r>
    </w:p>
    <w:p w:rsidR="00F60F20" w:rsidRDefault="00F60F20" w:rsidP="00F60F20">
      <w:pPr>
        <w:spacing w:after="0" w:line="276" w:lineRule="auto"/>
        <w:ind w:left="720" w:right="720"/>
        <w:rPr>
          <w:rFonts w:ascii="Arial" w:hAnsi="Arial" w:cs="Arial"/>
        </w:rPr>
      </w:pPr>
    </w:p>
    <w:p w:rsidR="00F60F20" w:rsidRPr="00F60F20" w:rsidRDefault="00F60F20" w:rsidP="00F60F20">
      <w:pPr>
        <w:rPr>
          <w:rFonts w:ascii="Arial" w:hAnsi="Arial" w:cs="Arial"/>
          <w:b/>
        </w:rPr>
      </w:pPr>
      <w:r w:rsidRPr="00F60F20">
        <w:rPr>
          <w:rFonts w:ascii="Arial" w:hAnsi="Arial" w:cs="Arial"/>
          <w:b/>
        </w:rPr>
        <w:t>The Early Years Foundation Stage</w:t>
      </w:r>
    </w:p>
    <w:p w:rsidR="00F60F20" w:rsidRPr="00F60F20" w:rsidRDefault="00F60F20" w:rsidP="00F60F20">
      <w:pPr>
        <w:rPr>
          <w:rFonts w:ascii="Arial" w:hAnsi="Arial" w:cs="Arial"/>
        </w:rPr>
      </w:pPr>
      <w:r w:rsidRPr="00F60F20">
        <w:rPr>
          <w:rFonts w:ascii="Arial" w:hAnsi="Arial" w:cs="Arial"/>
        </w:rPr>
        <w:t xml:space="preserve">In the Early Years Foundation Stage, PSHE education is about making connections; it’s strongly linked to child-led activities, including play. PSHE is taught through activities that are part of topics, as well as on an individual basis to develop personal skills such as dressing, </w:t>
      </w:r>
      <w:r w:rsidRPr="00F60F20">
        <w:rPr>
          <w:rFonts w:ascii="Arial" w:hAnsi="Arial" w:cs="Arial"/>
        </w:rPr>
        <w:lastRenderedPageBreak/>
        <w:t>feeding and toileting. Positive experiences are built through daily opportunities, to share and enjoy a range of different activities. Children are given the opportunity to engage in social activities, as members of a small group or occasionally during whole-school activities.</w:t>
      </w:r>
      <w:r w:rsidRPr="00F60F20">
        <w:rPr>
          <w:rFonts w:ascii="Arial" w:hAnsi="Arial" w:cs="Arial"/>
        </w:rPr>
        <w:cr/>
      </w:r>
    </w:p>
    <w:p w:rsidR="00F60F20" w:rsidRPr="00F60F20" w:rsidRDefault="00F60F20" w:rsidP="00F60F20">
      <w:pPr>
        <w:rPr>
          <w:rFonts w:ascii="Arial" w:hAnsi="Arial" w:cs="Arial"/>
          <w:b/>
        </w:rPr>
      </w:pPr>
      <w:r w:rsidRPr="00F60F20">
        <w:rPr>
          <w:rFonts w:ascii="Arial" w:hAnsi="Arial" w:cs="Arial"/>
          <w:b/>
        </w:rPr>
        <w:t xml:space="preserve">KS1 and KS2 </w:t>
      </w:r>
    </w:p>
    <w:p w:rsidR="00F60F20" w:rsidRPr="00F60F20" w:rsidRDefault="00F60F20" w:rsidP="00F60F20">
      <w:pPr>
        <w:rPr>
          <w:rFonts w:ascii="Arial" w:hAnsi="Arial" w:cs="Arial"/>
        </w:rPr>
      </w:pPr>
      <w:r w:rsidRPr="00F60F20">
        <w:rPr>
          <w:rFonts w:ascii="Arial" w:hAnsi="Arial" w:cs="Arial"/>
        </w:rPr>
        <w:t xml:space="preserve">The SCARF programme divides the year into 6 themed units: </w:t>
      </w:r>
    </w:p>
    <w:p w:rsidR="00F60F20" w:rsidRPr="00F60F20" w:rsidRDefault="00F60F20" w:rsidP="00F60F20">
      <w:pPr>
        <w:pStyle w:val="ListParagraph"/>
        <w:numPr>
          <w:ilvl w:val="0"/>
          <w:numId w:val="3"/>
        </w:numPr>
        <w:rPr>
          <w:rFonts w:ascii="Arial" w:hAnsi="Arial" w:cs="Arial"/>
        </w:rPr>
      </w:pPr>
      <w:r w:rsidRPr="00F60F20">
        <w:rPr>
          <w:rFonts w:ascii="Arial" w:hAnsi="Arial" w:cs="Arial"/>
        </w:rPr>
        <w:t>Me and My Relationships: includes content on feelings, emotions, conflict resolution and friendships;</w:t>
      </w:r>
    </w:p>
    <w:p w:rsidR="00F60F20" w:rsidRPr="00F60F20" w:rsidRDefault="00F60F20" w:rsidP="00F60F20">
      <w:pPr>
        <w:pStyle w:val="ListParagraph"/>
        <w:numPr>
          <w:ilvl w:val="0"/>
          <w:numId w:val="3"/>
        </w:numPr>
        <w:rPr>
          <w:rFonts w:ascii="Arial" w:hAnsi="Arial" w:cs="Arial"/>
        </w:rPr>
      </w:pPr>
      <w:r w:rsidRPr="00F60F20">
        <w:rPr>
          <w:rFonts w:ascii="Arial" w:hAnsi="Arial" w:cs="Arial"/>
        </w:rPr>
        <w:t>Valuing Difference: a focus on respectful relationships and British values;</w:t>
      </w:r>
    </w:p>
    <w:p w:rsidR="00F60F20" w:rsidRPr="00F60F20" w:rsidRDefault="00F60F20" w:rsidP="00F60F20">
      <w:pPr>
        <w:pStyle w:val="ListParagraph"/>
        <w:numPr>
          <w:ilvl w:val="0"/>
          <w:numId w:val="3"/>
        </w:numPr>
        <w:rPr>
          <w:rFonts w:ascii="Arial" w:hAnsi="Arial" w:cs="Arial"/>
        </w:rPr>
      </w:pPr>
      <w:r w:rsidRPr="00F60F20">
        <w:rPr>
          <w:rFonts w:ascii="Arial" w:hAnsi="Arial" w:cs="Arial"/>
        </w:rPr>
        <w:t>Keeping Myself Safe: looking at keeping ourselves healthy and safe</w:t>
      </w:r>
    </w:p>
    <w:p w:rsidR="00F60F20" w:rsidRPr="00F60F20" w:rsidRDefault="00F60F20" w:rsidP="00F60F20">
      <w:pPr>
        <w:pStyle w:val="ListParagraph"/>
        <w:numPr>
          <w:ilvl w:val="0"/>
          <w:numId w:val="3"/>
        </w:numPr>
        <w:rPr>
          <w:rFonts w:ascii="Arial" w:hAnsi="Arial" w:cs="Arial"/>
        </w:rPr>
      </w:pPr>
      <w:r w:rsidRPr="00F60F20">
        <w:rPr>
          <w:rFonts w:ascii="Arial" w:hAnsi="Arial" w:cs="Arial"/>
        </w:rPr>
        <w:t>Rights and Responsibilities: learning about money, living the wider world and the environment;</w:t>
      </w:r>
    </w:p>
    <w:p w:rsidR="00F60F20" w:rsidRPr="00F60F20" w:rsidRDefault="00F60F20" w:rsidP="00F60F20">
      <w:pPr>
        <w:pStyle w:val="ListParagraph"/>
        <w:numPr>
          <w:ilvl w:val="0"/>
          <w:numId w:val="3"/>
        </w:numPr>
        <w:rPr>
          <w:rFonts w:ascii="Arial" w:hAnsi="Arial" w:cs="Arial"/>
        </w:rPr>
      </w:pPr>
      <w:r w:rsidRPr="00F60F20">
        <w:rPr>
          <w:rFonts w:ascii="Arial" w:hAnsi="Arial" w:cs="Arial"/>
        </w:rPr>
        <w:t>Being My Best: developing skills in keeping healthy, developing a growth mindset (resilience), goal-setting and achievement;</w:t>
      </w:r>
    </w:p>
    <w:p w:rsidR="00F60F20" w:rsidRDefault="00F60F20" w:rsidP="00F60F20">
      <w:pPr>
        <w:pStyle w:val="ListParagraph"/>
        <w:numPr>
          <w:ilvl w:val="0"/>
          <w:numId w:val="3"/>
        </w:numPr>
        <w:rPr>
          <w:rFonts w:ascii="Arial" w:hAnsi="Arial" w:cs="Arial"/>
        </w:rPr>
      </w:pPr>
      <w:r w:rsidRPr="00F60F20">
        <w:rPr>
          <w:rFonts w:ascii="Arial" w:hAnsi="Arial" w:cs="Arial"/>
        </w:rPr>
        <w:t>Growing and Changing: finding out about the human body, the changes that take place from birth to old age and being safe.</w:t>
      </w:r>
    </w:p>
    <w:p w:rsidR="00860A3D" w:rsidRPr="00860A3D" w:rsidRDefault="00860A3D" w:rsidP="00860A3D">
      <w:pPr>
        <w:rPr>
          <w:rFonts w:ascii="Arial" w:hAnsi="Arial" w:cs="Arial"/>
        </w:rPr>
      </w:pPr>
    </w:p>
    <w:p w:rsidR="00487E60" w:rsidRPr="00860A3D" w:rsidRDefault="00487E60" w:rsidP="00487E60">
      <w:pPr>
        <w:rPr>
          <w:rFonts w:ascii="Arial" w:hAnsi="Arial" w:cs="Arial"/>
          <w:sz w:val="28"/>
          <w:szCs w:val="28"/>
        </w:rPr>
      </w:pPr>
      <w:r w:rsidRPr="00860A3D">
        <w:rPr>
          <w:rFonts w:ascii="Arial" w:hAnsi="Arial" w:cs="Arial"/>
          <w:sz w:val="28"/>
          <w:szCs w:val="28"/>
        </w:rPr>
        <w:t>RSE</w:t>
      </w:r>
    </w:p>
    <w:p w:rsidR="00C52E31" w:rsidRDefault="00487E60" w:rsidP="00487E60">
      <w:pPr>
        <w:rPr>
          <w:rFonts w:ascii="Arial" w:hAnsi="Arial" w:cs="Arial"/>
        </w:rPr>
      </w:pPr>
      <w:r>
        <w:rPr>
          <w:rFonts w:ascii="Arial" w:hAnsi="Arial" w:cs="Arial"/>
        </w:rPr>
        <w:t xml:space="preserve">We have developed our curriculum in consultation with parents, pupils and staff, taking into account the age, needs and feelings of the pupils. </w:t>
      </w:r>
    </w:p>
    <w:p w:rsidR="00C52E31" w:rsidRDefault="00C52E31" w:rsidP="00487E60">
      <w:pPr>
        <w:rPr>
          <w:rFonts w:ascii="Arial" w:hAnsi="Arial" w:cs="Arial"/>
        </w:rPr>
      </w:pPr>
    </w:p>
    <w:p w:rsidR="00C52E31" w:rsidRDefault="00C52E31" w:rsidP="00487E60">
      <w:pPr>
        <w:rPr>
          <w:rFonts w:ascii="Arial" w:hAnsi="Arial" w:cs="Arial"/>
        </w:rPr>
      </w:pPr>
      <w:r w:rsidRPr="00C52E31">
        <w:rPr>
          <w:rFonts w:ascii="Arial" w:hAnsi="Arial" w:cs="Arial"/>
        </w:rPr>
        <w:t>RSE is taught within the personal, social, health and economic (PSHE) education curriculum. Biological aspects of RSE are taught within the science curriculum, and other aspects are included in religious education (RE). Relationships education focuses on teaching the fundamental building blocks and characteristics of positive relationships including:</w:t>
      </w:r>
    </w:p>
    <w:p w:rsidR="00C52E31" w:rsidRDefault="00C52E31" w:rsidP="00487E60">
      <w:pPr>
        <w:rPr>
          <w:rFonts w:ascii="Arial" w:hAnsi="Arial" w:cs="Arial"/>
        </w:rPr>
      </w:pPr>
      <w:r w:rsidRPr="00C52E31">
        <w:rPr>
          <w:rFonts w:ascii="Arial" w:hAnsi="Arial" w:cs="Arial"/>
        </w:rPr>
        <w:t>Families and people who</w:t>
      </w:r>
      <w:r>
        <w:rPr>
          <w:rFonts w:ascii="Arial" w:hAnsi="Arial" w:cs="Arial"/>
        </w:rPr>
        <w:t xml:space="preserve"> </w:t>
      </w:r>
      <w:r w:rsidRPr="00C52E31">
        <w:rPr>
          <w:rFonts w:ascii="Arial" w:hAnsi="Arial" w:cs="Arial"/>
        </w:rPr>
        <w:t>care for me</w:t>
      </w:r>
    </w:p>
    <w:p w:rsidR="00C52E31" w:rsidRDefault="00C52E31" w:rsidP="00487E60">
      <w:pPr>
        <w:rPr>
          <w:rFonts w:ascii="Arial" w:hAnsi="Arial" w:cs="Arial"/>
        </w:rPr>
      </w:pPr>
      <w:r w:rsidRPr="00C52E31">
        <w:rPr>
          <w:rFonts w:ascii="Arial" w:hAnsi="Arial" w:cs="Arial"/>
        </w:rPr>
        <w:t>Caring friendships</w:t>
      </w:r>
    </w:p>
    <w:p w:rsidR="00C52E31" w:rsidRDefault="00C52E31" w:rsidP="00487E60">
      <w:pPr>
        <w:rPr>
          <w:rFonts w:ascii="Arial" w:hAnsi="Arial" w:cs="Arial"/>
        </w:rPr>
      </w:pPr>
      <w:r w:rsidRPr="00C52E31">
        <w:rPr>
          <w:rFonts w:ascii="Arial" w:hAnsi="Arial" w:cs="Arial"/>
        </w:rPr>
        <w:t>Respectful relationships</w:t>
      </w:r>
    </w:p>
    <w:p w:rsidR="00C52E31" w:rsidRDefault="00C52E31" w:rsidP="00487E60">
      <w:pPr>
        <w:rPr>
          <w:rFonts w:ascii="Arial" w:hAnsi="Arial" w:cs="Arial"/>
        </w:rPr>
      </w:pPr>
      <w:r w:rsidRPr="00C52E31">
        <w:rPr>
          <w:rFonts w:ascii="Arial" w:hAnsi="Arial" w:cs="Arial"/>
        </w:rPr>
        <w:t>Online relationships</w:t>
      </w:r>
    </w:p>
    <w:p w:rsidR="00C52E31" w:rsidRDefault="00C52E31" w:rsidP="00487E60">
      <w:pPr>
        <w:rPr>
          <w:rFonts w:ascii="Arial" w:hAnsi="Arial" w:cs="Arial"/>
        </w:rPr>
      </w:pPr>
      <w:r w:rsidRPr="00C52E31">
        <w:rPr>
          <w:rFonts w:ascii="Arial" w:hAnsi="Arial" w:cs="Arial"/>
        </w:rPr>
        <w:t>Being safe</w:t>
      </w:r>
    </w:p>
    <w:p w:rsidR="00487E60" w:rsidRDefault="00C52E31" w:rsidP="00487E60">
      <w:pPr>
        <w:rPr>
          <w:rFonts w:ascii="Arial" w:hAnsi="Arial" w:cs="Arial"/>
        </w:rPr>
      </w:pPr>
      <w:r w:rsidRPr="00C52E31">
        <w:rPr>
          <w:rFonts w:ascii="Arial" w:hAnsi="Arial" w:cs="Arial"/>
        </w:rPr>
        <w:t>At Rose Wood Academy, we will include sex education within the statutory content of the science curriculum and health education curriculum.</w:t>
      </w:r>
      <w:r>
        <w:rPr>
          <w:rFonts w:ascii="Arial" w:hAnsi="Arial" w:cs="Arial"/>
        </w:rPr>
        <w:t xml:space="preserve"> </w:t>
      </w:r>
      <w:r w:rsidRPr="00C52E31">
        <w:rPr>
          <w:rFonts w:ascii="Arial" w:hAnsi="Arial" w:cs="Arial"/>
        </w:rPr>
        <w:t>If issues occur beyond this, individuals may be taught additional content in consultation with their parents.</w:t>
      </w:r>
    </w:p>
    <w:p w:rsidR="00487E60" w:rsidRDefault="00487E60" w:rsidP="00487E60">
      <w:pPr>
        <w:rPr>
          <w:rFonts w:ascii="Arial" w:hAnsi="Arial" w:cs="Arial"/>
        </w:rPr>
      </w:pPr>
    </w:p>
    <w:p w:rsidR="00487E60" w:rsidRDefault="00487E60" w:rsidP="00487E60">
      <w:pPr>
        <w:rPr>
          <w:rFonts w:ascii="Arial" w:hAnsi="Arial" w:cs="Arial"/>
        </w:rPr>
      </w:pPr>
    </w:p>
    <w:p w:rsidR="00860A3D" w:rsidRDefault="00860A3D" w:rsidP="005C3B41">
      <w:pPr>
        <w:rPr>
          <w:rFonts w:ascii="Arial" w:hAnsi="Arial" w:cs="Arial"/>
          <w:sz w:val="28"/>
          <w:szCs w:val="28"/>
        </w:rPr>
      </w:pPr>
    </w:p>
    <w:p w:rsidR="00860A3D" w:rsidRDefault="00860A3D" w:rsidP="005C3B41">
      <w:pPr>
        <w:rPr>
          <w:rFonts w:ascii="Arial" w:hAnsi="Arial" w:cs="Arial"/>
          <w:sz w:val="28"/>
          <w:szCs w:val="28"/>
        </w:rPr>
      </w:pPr>
    </w:p>
    <w:p w:rsidR="005C3B41" w:rsidRPr="006277E4" w:rsidRDefault="00C47DA8" w:rsidP="005C3B41">
      <w:pPr>
        <w:rPr>
          <w:rFonts w:ascii="Arial" w:hAnsi="Arial" w:cs="Arial"/>
          <w:sz w:val="28"/>
          <w:szCs w:val="28"/>
        </w:rPr>
      </w:pPr>
      <w:r w:rsidRPr="006277E4">
        <w:rPr>
          <w:rFonts w:ascii="Arial" w:hAnsi="Arial" w:cs="Arial"/>
          <w:sz w:val="28"/>
          <w:szCs w:val="28"/>
        </w:rPr>
        <w:lastRenderedPageBreak/>
        <w:t xml:space="preserve">Mental </w:t>
      </w:r>
      <w:r w:rsidR="005C3B41" w:rsidRPr="006277E4">
        <w:rPr>
          <w:rFonts w:ascii="Arial" w:hAnsi="Arial" w:cs="Arial"/>
          <w:sz w:val="28"/>
          <w:szCs w:val="28"/>
        </w:rPr>
        <w:t>Wellbeing</w:t>
      </w:r>
    </w:p>
    <w:p w:rsidR="00481DDD" w:rsidRPr="006277E4" w:rsidRDefault="006277E4"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At</w:t>
      </w:r>
      <w:r w:rsidR="005C3B41" w:rsidRPr="006277E4">
        <w:rPr>
          <w:rFonts w:ascii="Arial" w:hAnsi="Arial" w:cs="Arial"/>
          <w:sz w:val="22"/>
          <w:szCs w:val="22"/>
        </w:rPr>
        <w:t xml:space="preserve"> Rose Wood</w:t>
      </w:r>
      <w:r w:rsidR="00494C6D" w:rsidRPr="006277E4">
        <w:rPr>
          <w:rFonts w:ascii="Arial" w:hAnsi="Arial" w:cs="Arial"/>
          <w:sz w:val="22"/>
          <w:szCs w:val="22"/>
        </w:rPr>
        <w:t xml:space="preserve"> Academy</w:t>
      </w:r>
      <w:r w:rsidR="005C3B41" w:rsidRPr="006277E4">
        <w:rPr>
          <w:rFonts w:ascii="Arial" w:hAnsi="Arial" w:cs="Arial"/>
          <w:sz w:val="22"/>
          <w:szCs w:val="22"/>
        </w:rPr>
        <w:t xml:space="preserve">, we are </w:t>
      </w:r>
      <w:r w:rsidR="00494C6D" w:rsidRPr="006277E4">
        <w:rPr>
          <w:rFonts w:ascii="Arial" w:hAnsi="Arial" w:cs="Arial"/>
          <w:sz w:val="22"/>
          <w:szCs w:val="22"/>
        </w:rPr>
        <w:t xml:space="preserve">fully </w:t>
      </w:r>
      <w:r w:rsidR="005C3B41" w:rsidRPr="006277E4">
        <w:rPr>
          <w:rFonts w:ascii="Arial" w:hAnsi="Arial" w:cs="Arial"/>
          <w:sz w:val="22"/>
          <w:szCs w:val="22"/>
        </w:rPr>
        <w:t xml:space="preserve">committed to an </w:t>
      </w:r>
      <w:r w:rsidR="005C3B41" w:rsidRPr="006277E4">
        <w:rPr>
          <w:rFonts w:ascii="Arial" w:hAnsi="Arial" w:cs="Arial"/>
          <w:sz w:val="22"/>
          <w:szCs w:val="22"/>
          <w:bdr w:val="none" w:sz="0" w:space="0" w:color="auto" w:frame="1"/>
        </w:rPr>
        <w:t>approach to Mental Health and Wellbeing covering children, staff and the wider community.</w:t>
      </w:r>
      <w:r w:rsidR="00494C6D" w:rsidRPr="006277E4">
        <w:rPr>
          <w:rFonts w:ascii="Arial" w:hAnsi="Arial" w:cs="Arial"/>
          <w:sz w:val="22"/>
          <w:szCs w:val="22"/>
        </w:rPr>
        <w:t xml:space="preserve"> </w:t>
      </w:r>
    </w:p>
    <w:p w:rsidR="00481DDD" w:rsidRPr="006277E4" w:rsidRDefault="00481DDD" w:rsidP="00494C6D">
      <w:pPr>
        <w:pStyle w:val="NormalWeb"/>
        <w:spacing w:before="0" w:beforeAutospacing="0" w:after="0" w:afterAutospacing="0"/>
        <w:textAlignment w:val="baseline"/>
        <w:rPr>
          <w:rFonts w:ascii="Arial" w:hAnsi="Arial" w:cs="Arial"/>
          <w:sz w:val="22"/>
          <w:szCs w:val="22"/>
        </w:rPr>
      </w:pPr>
    </w:p>
    <w:p w:rsidR="005C3B41" w:rsidRPr="006277E4" w:rsidRDefault="005C3B41"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We consider the development of our children's mental health and wellbeing to be as importa</w:t>
      </w:r>
      <w:r w:rsidR="00C47E42" w:rsidRPr="006277E4">
        <w:rPr>
          <w:rFonts w:ascii="Arial" w:hAnsi="Arial" w:cs="Arial"/>
          <w:sz w:val="22"/>
          <w:szCs w:val="22"/>
        </w:rPr>
        <w:t>nt as we do their physical well-</w:t>
      </w:r>
      <w:r w:rsidRPr="006277E4">
        <w:rPr>
          <w:rFonts w:ascii="Arial" w:hAnsi="Arial" w:cs="Arial"/>
          <w:sz w:val="22"/>
          <w:szCs w:val="22"/>
        </w:rPr>
        <w:t>being and we promote its importance both within our curriculum and through the support we offer our children and their families.</w:t>
      </w:r>
      <w:r w:rsidR="00494C6D" w:rsidRPr="006277E4">
        <w:rPr>
          <w:rFonts w:ascii="Arial" w:hAnsi="Arial" w:cs="Arial"/>
          <w:sz w:val="22"/>
          <w:szCs w:val="22"/>
        </w:rPr>
        <w:t xml:space="preserve"> We recognise that children’s mental health is a crucial factor in their overall well-being and can affect their learning and achievement. The Department for Education recognises that: “in order to help their pupils succeed; schools have a role to play in supporting them to be resilient and mentally healthy”. We take the view that positive mental health is everybody’s responsibility in our school and that we all have a role to play.</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xml:space="preserve">Mental health and wellbeing is not just the absence of mental health problems. We want all children to: </w:t>
      </w:r>
    </w:p>
    <w:p w:rsidR="005A60A7" w:rsidRPr="006277E4" w:rsidRDefault="005A60A7" w:rsidP="00494C6D">
      <w:pPr>
        <w:pStyle w:val="NormalWeb"/>
        <w:spacing w:before="0" w:beforeAutospacing="0" w:after="0" w:afterAutospacing="0"/>
        <w:textAlignment w:val="baseline"/>
        <w:rPr>
          <w:rFonts w:ascii="Arial" w:hAnsi="Arial" w:cs="Arial"/>
          <w:sz w:val="22"/>
          <w:szCs w:val="22"/>
        </w:rPr>
      </w:pP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feel confident in themselves;</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xml:space="preserve"> • be able to express a range of emotions appropriately; </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xml:space="preserve">• be able to make and maintain positive relationships with others; </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xml:space="preserve">• cope with the stresses of everyday life; </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xml:space="preserve">• manage times of stress and be able to deal with change; </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learn and achieve.</w:t>
      </w:r>
    </w:p>
    <w:p w:rsidR="00494C6D" w:rsidRPr="006277E4" w:rsidRDefault="00494C6D" w:rsidP="00494C6D">
      <w:pPr>
        <w:pStyle w:val="NormalWeb"/>
        <w:spacing w:before="0" w:beforeAutospacing="0" w:after="0" w:afterAutospacing="0"/>
        <w:textAlignment w:val="baseline"/>
        <w:rPr>
          <w:rFonts w:ascii="Arial" w:hAnsi="Arial" w:cs="Arial"/>
          <w:sz w:val="22"/>
          <w:szCs w:val="22"/>
        </w:rPr>
      </w:pPr>
    </w:p>
    <w:p w:rsidR="00494C6D" w:rsidRPr="006277E4" w:rsidRDefault="00494C6D"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W</w:t>
      </w:r>
      <w:r w:rsidR="005A60A7" w:rsidRPr="006277E4">
        <w:rPr>
          <w:rFonts w:ascii="Arial" w:hAnsi="Arial" w:cs="Arial"/>
          <w:sz w:val="22"/>
          <w:szCs w:val="22"/>
        </w:rPr>
        <w:t>e</w:t>
      </w:r>
      <w:r w:rsidRPr="006277E4">
        <w:rPr>
          <w:rFonts w:ascii="Arial" w:hAnsi="Arial" w:cs="Arial"/>
          <w:sz w:val="22"/>
          <w:szCs w:val="22"/>
        </w:rPr>
        <w:t xml:space="preserve"> also </w:t>
      </w:r>
      <w:r w:rsidR="005A60A7" w:rsidRPr="006277E4">
        <w:rPr>
          <w:rFonts w:ascii="Arial" w:hAnsi="Arial" w:cs="Arial"/>
          <w:sz w:val="22"/>
          <w:szCs w:val="22"/>
        </w:rPr>
        <w:t>know that everyone experiences challenges in life and that these can make us vulnerable at certain times. We know that anyone may need additional emotional support.</w:t>
      </w:r>
    </w:p>
    <w:p w:rsidR="005A60A7" w:rsidRPr="006277E4" w:rsidRDefault="005A60A7" w:rsidP="00494C6D">
      <w:pPr>
        <w:pStyle w:val="NormalWeb"/>
        <w:spacing w:before="0" w:beforeAutospacing="0" w:after="0" w:afterAutospacing="0"/>
        <w:textAlignment w:val="baseline"/>
        <w:rPr>
          <w:rFonts w:ascii="Arial" w:hAnsi="Arial" w:cs="Arial"/>
          <w:sz w:val="22"/>
          <w:szCs w:val="22"/>
        </w:rPr>
      </w:pPr>
    </w:p>
    <w:p w:rsidR="005A60A7" w:rsidRPr="006277E4" w:rsidRDefault="005A60A7" w:rsidP="00494C6D">
      <w:pPr>
        <w:pStyle w:val="NormalWeb"/>
        <w:spacing w:before="0" w:beforeAutospacing="0" w:after="0" w:afterAutospacing="0"/>
        <w:textAlignment w:val="baseline"/>
        <w:rPr>
          <w:rFonts w:ascii="Arial" w:hAnsi="Arial" w:cs="Arial"/>
          <w:sz w:val="22"/>
          <w:szCs w:val="22"/>
        </w:rPr>
      </w:pPr>
      <w:r w:rsidRPr="006277E4">
        <w:rPr>
          <w:rFonts w:ascii="Arial" w:hAnsi="Arial" w:cs="Arial"/>
          <w:sz w:val="22"/>
          <w:szCs w:val="22"/>
        </w:rPr>
        <w:t xml:space="preserve">We therefore have a </w:t>
      </w:r>
      <w:r w:rsidRPr="006277E4">
        <w:rPr>
          <w:rFonts w:ascii="Arial" w:hAnsi="Arial" w:cs="Arial"/>
          <w:b/>
          <w:sz w:val="22"/>
          <w:szCs w:val="22"/>
        </w:rPr>
        <w:t>universal</w:t>
      </w:r>
      <w:r w:rsidRPr="006277E4">
        <w:rPr>
          <w:rFonts w:ascii="Arial" w:hAnsi="Arial" w:cs="Arial"/>
          <w:sz w:val="22"/>
          <w:szCs w:val="22"/>
        </w:rPr>
        <w:t xml:space="preserve"> offer towards supporting the wellbeing of all, alongside a </w:t>
      </w:r>
      <w:r w:rsidRPr="006277E4">
        <w:rPr>
          <w:rFonts w:ascii="Arial" w:hAnsi="Arial" w:cs="Arial"/>
          <w:b/>
          <w:sz w:val="22"/>
          <w:szCs w:val="22"/>
        </w:rPr>
        <w:t>targeted</w:t>
      </w:r>
      <w:r w:rsidRPr="006277E4">
        <w:rPr>
          <w:rFonts w:ascii="Arial" w:hAnsi="Arial" w:cs="Arial"/>
          <w:sz w:val="22"/>
          <w:szCs w:val="22"/>
        </w:rPr>
        <w:t xml:space="preserve"> offer to meet the needs of specific children who need it, when they need it. We believe it is the role of all staff in school to recognise when a targeted offer is required. </w:t>
      </w:r>
    </w:p>
    <w:p w:rsidR="005A60A7" w:rsidRPr="005A60A7" w:rsidRDefault="005A60A7" w:rsidP="00494C6D">
      <w:pPr>
        <w:pStyle w:val="NormalWeb"/>
        <w:spacing w:before="0" w:beforeAutospacing="0" w:after="0" w:afterAutospacing="0"/>
        <w:textAlignment w:val="baseline"/>
        <w:rPr>
          <w:rFonts w:ascii="Arial" w:hAnsi="Arial" w:cs="Arial"/>
          <w:sz w:val="22"/>
          <w:szCs w:val="22"/>
        </w:rPr>
      </w:pPr>
    </w:p>
    <w:p w:rsidR="005A60A7" w:rsidRPr="0067165C" w:rsidRDefault="005A60A7" w:rsidP="00494C6D">
      <w:pPr>
        <w:pStyle w:val="NormalWeb"/>
        <w:spacing w:before="0" w:beforeAutospacing="0" w:after="0" w:afterAutospacing="0"/>
        <w:textAlignment w:val="baseline"/>
        <w:rPr>
          <w:rFonts w:ascii="Arial" w:hAnsi="Arial" w:cs="Arial"/>
          <w:b/>
          <w:sz w:val="22"/>
          <w:szCs w:val="22"/>
        </w:rPr>
      </w:pPr>
    </w:p>
    <w:p w:rsidR="00494C6D" w:rsidRPr="00860A3D" w:rsidRDefault="00C47DA8" w:rsidP="00860A3D">
      <w:pPr>
        <w:pStyle w:val="NormalWeb"/>
        <w:spacing w:before="0" w:beforeAutospacing="0" w:after="0" w:afterAutospacing="0"/>
        <w:textAlignment w:val="baseline"/>
        <w:rPr>
          <w:rFonts w:ascii="Arial" w:hAnsi="Arial" w:cs="Arial"/>
          <w:b/>
        </w:rPr>
      </w:pPr>
      <w:r w:rsidRPr="00860A3D">
        <w:rPr>
          <w:rFonts w:ascii="Arial" w:hAnsi="Arial" w:cs="Arial"/>
          <w:b/>
        </w:rPr>
        <w:t>Universal Mental Wellbeing Support</w:t>
      </w:r>
    </w:p>
    <w:p w:rsidR="00C47DA8" w:rsidRDefault="00C47DA8" w:rsidP="005A60A7">
      <w:pPr>
        <w:pStyle w:val="NormalWeb"/>
        <w:spacing w:before="0" w:beforeAutospacing="0" w:after="0" w:afterAutospacing="0"/>
        <w:jc w:val="center"/>
        <w:textAlignment w:val="baseline"/>
        <w:rPr>
          <w:rFonts w:ascii="Arial" w:hAnsi="Arial" w:cs="Arial"/>
          <w:sz w:val="22"/>
          <w:szCs w:val="22"/>
        </w:rPr>
      </w:pPr>
    </w:p>
    <w:p w:rsidR="00C47DA8" w:rsidRPr="005A60A7" w:rsidRDefault="00C47DA8" w:rsidP="005A60A7">
      <w:pPr>
        <w:pStyle w:val="NormalWeb"/>
        <w:spacing w:before="0" w:beforeAutospacing="0" w:after="0" w:afterAutospacing="0"/>
        <w:jc w:val="center"/>
        <w:textAlignment w:val="baseline"/>
        <w:rPr>
          <w:rFonts w:ascii="Arial" w:hAnsi="Arial" w:cs="Arial"/>
          <w:sz w:val="22"/>
          <w:szCs w:val="22"/>
        </w:rPr>
      </w:pPr>
    </w:p>
    <w:p w:rsidR="00735300" w:rsidRDefault="00494C6D" w:rsidP="00494C6D">
      <w:pPr>
        <w:pStyle w:val="NormalWeb"/>
        <w:spacing w:before="0" w:beforeAutospacing="0" w:after="0" w:afterAutospacing="0"/>
        <w:textAlignment w:val="baseline"/>
        <w:rPr>
          <w:rFonts w:ascii="Arial" w:hAnsi="Arial" w:cs="Arial"/>
          <w:sz w:val="22"/>
          <w:szCs w:val="22"/>
        </w:rPr>
      </w:pPr>
      <w:r w:rsidRPr="005A60A7">
        <w:rPr>
          <w:rFonts w:ascii="Arial" w:hAnsi="Arial" w:cs="Arial"/>
          <w:sz w:val="22"/>
          <w:szCs w:val="22"/>
        </w:rPr>
        <w:t xml:space="preserve">The skills, knowledge and understanding needed by our children to keep themselves and others physically and mentally healthy and safe are included as part of our </w:t>
      </w:r>
      <w:r w:rsidR="00735300">
        <w:rPr>
          <w:rFonts w:ascii="Arial" w:hAnsi="Arial" w:cs="Arial"/>
          <w:sz w:val="22"/>
          <w:szCs w:val="22"/>
        </w:rPr>
        <w:t xml:space="preserve">SCARF </w:t>
      </w:r>
      <w:r w:rsidRPr="005A60A7">
        <w:rPr>
          <w:rFonts w:ascii="Arial" w:hAnsi="Arial" w:cs="Arial"/>
          <w:sz w:val="22"/>
          <w:szCs w:val="22"/>
        </w:rPr>
        <w:t>PSHE</w:t>
      </w:r>
      <w:r w:rsidR="00C47DA8">
        <w:rPr>
          <w:rFonts w:ascii="Arial" w:hAnsi="Arial" w:cs="Arial"/>
          <w:sz w:val="22"/>
          <w:szCs w:val="22"/>
        </w:rPr>
        <w:t xml:space="preserve"> </w:t>
      </w:r>
      <w:r w:rsidRPr="005A60A7">
        <w:rPr>
          <w:rFonts w:ascii="Arial" w:hAnsi="Arial" w:cs="Arial"/>
          <w:sz w:val="22"/>
          <w:szCs w:val="22"/>
        </w:rPr>
        <w:t>and RSE curriculum.</w:t>
      </w:r>
      <w:r w:rsidR="00C47DA8">
        <w:rPr>
          <w:rFonts w:ascii="Arial" w:hAnsi="Arial" w:cs="Arial"/>
          <w:sz w:val="22"/>
          <w:szCs w:val="22"/>
        </w:rPr>
        <w:t xml:space="preserve"> </w:t>
      </w:r>
      <w:r w:rsidR="00735300">
        <w:rPr>
          <w:rFonts w:ascii="Arial" w:hAnsi="Arial" w:cs="Arial"/>
          <w:sz w:val="22"/>
          <w:szCs w:val="22"/>
        </w:rPr>
        <w:t>Children</w:t>
      </w:r>
      <w:r w:rsidRPr="005A60A7">
        <w:rPr>
          <w:rFonts w:ascii="Arial" w:hAnsi="Arial" w:cs="Arial"/>
          <w:sz w:val="22"/>
          <w:szCs w:val="22"/>
        </w:rPr>
        <w:t xml:space="preserve"> learn the social and emotional skills that will help them to be more resilient, understand about mental health and be less affected by the stigma of mental health problems.</w:t>
      </w:r>
    </w:p>
    <w:p w:rsidR="001343E5" w:rsidRDefault="001343E5" w:rsidP="00494C6D">
      <w:pPr>
        <w:pStyle w:val="NormalWeb"/>
        <w:spacing w:before="0" w:beforeAutospacing="0" w:after="0" w:afterAutospacing="0"/>
        <w:textAlignment w:val="baseline"/>
        <w:rPr>
          <w:rFonts w:ascii="Arial" w:hAnsi="Arial" w:cs="Arial"/>
          <w:sz w:val="22"/>
          <w:szCs w:val="22"/>
        </w:rPr>
      </w:pPr>
    </w:p>
    <w:p w:rsidR="00484D74" w:rsidRDefault="00484D74" w:rsidP="00494C6D">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As well as discrete lessons, t</w:t>
      </w:r>
      <w:r w:rsidR="001343E5">
        <w:rPr>
          <w:rFonts w:ascii="Arial" w:hAnsi="Arial" w:cs="Arial"/>
          <w:sz w:val="22"/>
          <w:szCs w:val="22"/>
        </w:rPr>
        <w:t xml:space="preserve">hrough this curriculum, we </w:t>
      </w:r>
      <w:r>
        <w:rPr>
          <w:rFonts w:ascii="Arial" w:hAnsi="Arial" w:cs="Arial"/>
          <w:sz w:val="22"/>
          <w:szCs w:val="22"/>
        </w:rPr>
        <w:t xml:space="preserve">also </w:t>
      </w:r>
      <w:r w:rsidR="001343E5">
        <w:rPr>
          <w:rFonts w:ascii="Arial" w:hAnsi="Arial" w:cs="Arial"/>
          <w:sz w:val="22"/>
          <w:szCs w:val="22"/>
        </w:rPr>
        <w:t>have a focus on</w:t>
      </w:r>
      <w:r>
        <w:rPr>
          <w:rFonts w:ascii="Arial" w:hAnsi="Arial" w:cs="Arial"/>
          <w:sz w:val="22"/>
          <w:szCs w:val="22"/>
        </w:rPr>
        <w:t xml:space="preserve"> ‘The Five Steps to Wellbeing’. The ‘Five Steps to Wellbeing’</w:t>
      </w:r>
      <w:r w:rsidR="00900086">
        <w:rPr>
          <w:rFonts w:ascii="Arial" w:hAnsi="Arial" w:cs="Arial"/>
          <w:sz w:val="22"/>
          <w:szCs w:val="22"/>
        </w:rPr>
        <w:t xml:space="preserve"> </w:t>
      </w:r>
      <w:r>
        <w:rPr>
          <w:rFonts w:ascii="Arial" w:hAnsi="Arial" w:cs="Arial"/>
          <w:sz w:val="22"/>
          <w:szCs w:val="22"/>
        </w:rPr>
        <w:t xml:space="preserve">programme is an </w:t>
      </w:r>
      <w:r w:rsidR="003F7128">
        <w:rPr>
          <w:rFonts w:ascii="Arial" w:hAnsi="Arial" w:cs="Arial"/>
          <w:sz w:val="22"/>
          <w:szCs w:val="22"/>
        </w:rPr>
        <w:t>evidence-based</w:t>
      </w:r>
      <w:r w:rsidR="00900086">
        <w:rPr>
          <w:rFonts w:ascii="Arial" w:hAnsi="Arial" w:cs="Arial"/>
          <w:sz w:val="22"/>
          <w:szCs w:val="22"/>
        </w:rPr>
        <w:t xml:space="preserve"> approach as researched by NEF (The New Economics Foundation.) This research </w:t>
      </w:r>
      <w:r w:rsidR="003F7128">
        <w:rPr>
          <w:rFonts w:ascii="Arial" w:hAnsi="Arial" w:cs="Arial"/>
          <w:sz w:val="22"/>
          <w:szCs w:val="22"/>
        </w:rPr>
        <w:t>identified five</w:t>
      </w:r>
      <w:r w:rsidR="00900086">
        <w:rPr>
          <w:rFonts w:ascii="Arial" w:hAnsi="Arial" w:cs="Arial"/>
          <w:sz w:val="22"/>
          <w:szCs w:val="22"/>
        </w:rPr>
        <w:t xml:space="preserve"> behaviours that can lead to improved mental health and wellbeing</w:t>
      </w:r>
      <w:r w:rsidR="00CC4AEC">
        <w:rPr>
          <w:rFonts w:ascii="Arial" w:hAnsi="Arial" w:cs="Arial"/>
          <w:sz w:val="22"/>
          <w:szCs w:val="22"/>
        </w:rPr>
        <w:t>. They are the five aspects below:</w:t>
      </w:r>
    </w:p>
    <w:p w:rsidR="00484D74" w:rsidRDefault="00484D74" w:rsidP="00494C6D">
      <w:pPr>
        <w:pStyle w:val="NormalWeb"/>
        <w:spacing w:before="0" w:beforeAutospacing="0" w:after="0" w:afterAutospacing="0"/>
        <w:textAlignment w:val="baseline"/>
        <w:rPr>
          <w:rFonts w:ascii="Arial" w:hAnsi="Arial" w:cs="Arial"/>
          <w:sz w:val="22"/>
          <w:szCs w:val="22"/>
        </w:rPr>
      </w:pPr>
    </w:p>
    <w:p w:rsidR="00484D74" w:rsidRDefault="00484D74" w:rsidP="00484D74">
      <w:pPr>
        <w:pStyle w:val="NormalWeb"/>
        <w:spacing w:before="0" w:beforeAutospacing="0" w:after="0" w:afterAutospacing="0"/>
        <w:jc w:val="center"/>
        <w:textAlignment w:val="baseline"/>
        <w:rPr>
          <w:rFonts w:ascii="Arial" w:hAnsi="Arial" w:cs="Arial"/>
          <w:sz w:val="22"/>
          <w:szCs w:val="22"/>
        </w:rPr>
      </w:pPr>
      <w:r>
        <w:rPr>
          <w:noProof/>
        </w:rPr>
        <w:drawing>
          <wp:inline distT="0" distB="0" distL="0" distR="0" wp14:anchorId="51B2BE16" wp14:editId="542DE403">
            <wp:extent cx="3139440" cy="2544665"/>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7970" cy="2559684"/>
                    </a:xfrm>
                    <a:prstGeom prst="rect">
                      <a:avLst/>
                    </a:prstGeom>
                  </pic:spPr>
                </pic:pic>
              </a:graphicData>
            </a:graphic>
          </wp:inline>
        </w:drawing>
      </w:r>
    </w:p>
    <w:p w:rsidR="00735300" w:rsidRDefault="00735300" w:rsidP="00494C6D">
      <w:pPr>
        <w:pStyle w:val="NormalWeb"/>
        <w:spacing w:before="0" w:beforeAutospacing="0" w:after="0" w:afterAutospacing="0"/>
        <w:textAlignment w:val="baseline"/>
        <w:rPr>
          <w:rFonts w:ascii="Arial" w:hAnsi="Arial" w:cs="Arial"/>
          <w:sz w:val="22"/>
          <w:szCs w:val="22"/>
        </w:rPr>
      </w:pPr>
    </w:p>
    <w:p w:rsidR="00484D74" w:rsidRDefault="00484D74" w:rsidP="00494C6D">
      <w:pPr>
        <w:pStyle w:val="NormalWeb"/>
        <w:spacing w:before="0" w:beforeAutospacing="0" w:after="0" w:afterAutospacing="0"/>
        <w:textAlignment w:val="baseline"/>
        <w:rPr>
          <w:rFonts w:ascii="Arial" w:hAnsi="Arial" w:cs="Arial"/>
          <w:sz w:val="22"/>
          <w:szCs w:val="22"/>
        </w:rPr>
      </w:pP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Why the Five Ways work:</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xml:space="preserve"> • Connect: Strengthening relationships with others and feeling</w:t>
      </w:r>
      <w:r w:rsidR="00FA3024">
        <w:rPr>
          <w:rFonts w:ascii="Arial" w:hAnsi="Arial" w:cs="Arial"/>
          <w:sz w:val="22"/>
          <w:szCs w:val="22"/>
        </w:rPr>
        <w:t xml:space="preserve"> close to and valued by others </w:t>
      </w:r>
      <w:r w:rsidRPr="00CC4AEC">
        <w:rPr>
          <w:rFonts w:ascii="Arial" w:hAnsi="Arial" w:cs="Arial"/>
          <w:sz w:val="22"/>
          <w:szCs w:val="22"/>
        </w:rPr>
        <w:t xml:space="preserve">is critical to boosting wellbeing. </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Keep Learning: Being curious and seeking out new experiences more generally positively stimulates the brain.</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xml:space="preserve"> • Be Active: Being physically active</w:t>
      </w:r>
      <w:r w:rsidR="00FA3024">
        <w:rPr>
          <w:rFonts w:ascii="Arial" w:hAnsi="Arial" w:cs="Arial"/>
          <w:sz w:val="22"/>
          <w:szCs w:val="22"/>
        </w:rPr>
        <w:t xml:space="preserve"> </w:t>
      </w:r>
      <w:r w:rsidRPr="00CC4AEC">
        <w:rPr>
          <w:rFonts w:ascii="Arial" w:hAnsi="Arial" w:cs="Arial"/>
          <w:sz w:val="22"/>
          <w:szCs w:val="22"/>
        </w:rPr>
        <w:t>improves physical health and can improve mood and wellbeing and decrease stress, depression and anxiety.</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xml:space="preserve"> • Give: Carrying out acts of kindness, whether small or large, can increase happiness, life satisfaction and general sense of wellbeing.</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xml:space="preserve"> • Take Notice: Paying more attention to the present moment, to thoughts and feelings and to the world around, boosts our wellbeing. </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The Five Ways in action:</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w:t>
      </w:r>
      <w:r w:rsidR="003F7128">
        <w:rPr>
          <w:rFonts w:ascii="Arial" w:hAnsi="Arial" w:cs="Arial"/>
          <w:sz w:val="22"/>
          <w:szCs w:val="22"/>
        </w:rPr>
        <w:t xml:space="preserve"> </w:t>
      </w:r>
      <w:r w:rsidRPr="00CC4AEC">
        <w:rPr>
          <w:rFonts w:ascii="Arial" w:hAnsi="Arial" w:cs="Arial"/>
          <w:sz w:val="22"/>
          <w:szCs w:val="22"/>
        </w:rPr>
        <w:t xml:space="preserve">Connect with the people around you. </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xml:space="preserve">• Keep Learning. Try something new. Rediscover an old interest. Take on a new </w:t>
      </w:r>
      <w:r w:rsidR="003F7128">
        <w:rPr>
          <w:rFonts w:ascii="Arial" w:hAnsi="Arial" w:cs="Arial"/>
          <w:sz w:val="22"/>
          <w:szCs w:val="22"/>
        </w:rPr>
        <w:t xml:space="preserve">   </w:t>
      </w:r>
      <w:r w:rsidR="00FA3024">
        <w:rPr>
          <w:rFonts w:ascii="Arial" w:hAnsi="Arial" w:cs="Arial"/>
          <w:sz w:val="22"/>
          <w:szCs w:val="22"/>
        </w:rPr>
        <w:t>responsibility.</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xml:space="preserve">• Be Active. </w:t>
      </w:r>
      <w:r w:rsidR="00602484">
        <w:rPr>
          <w:rFonts w:ascii="Arial" w:hAnsi="Arial" w:cs="Arial"/>
          <w:sz w:val="22"/>
          <w:szCs w:val="22"/>
        </w:rPr>
        <w:t xml:space="preserve">Take opportunities to move more </w:t>
      </w:r>
      <w:r w:rsidRPr="00CC4AEC">
        <w:rPr>
          <w:rFonts w:ascii="Arial" w:hAnsi="Arial" w:cs="Arial"/>
          <w:sz w:val="22"/>
          <w:szCs w:val="22"/>
        </w:rPr>
        <w:t xml:space="preserve"> </w:t>
      </w:r>
    </w:p>
    <w:p w:rsidR="00CC4AEC" w:rsidRPr="00CC4AEC" w:rsidRDefault="00FA3024" w:rsidP="00494C6D">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 Give. Do something nice for others</w:t>
      </w:r>
      <w:r w:rsidR="00CC4AEC" w:rsidRPr="00CC4AEC">
        <w:rPr>
          <w:rFonts w:ascii="Arial" w:hAnsi="Arial" w:cs="Arial"/>
          <w:sz w:val="22"/>
          <w:szCs w:val="22"/>
        </w:rPr>
        <w:t xml:space="preserve">. </w:t>
      </w:r>
      <w:r>
        <w:rPr>
          <w:rFonts w:ascii="Arial" w:hAnsi="Arial" w:cs="Arial"/>
          <w:sz w:val="22"/>
          <w:szCs w:val="22"/>
        </w:rPr>
        <w:t>Notice and appreciate those around us</w:t>
      </w:r>
    </w:p>
    <w:p w:rsidR="00CC4AEC" w:rsidRPr="00CC4AEC" w:rsidRDefault="00CC4AEC" w:rsidP="00494C6D">
      <w:pPr>
        <w:pStyle w:val="NormalWeb"/>
        <w:spacing w:before="0" w:beforeAutospacing="0" w:after="0" w:afterAutospacing="0"/>
        <w:textAlignment w:val="baseline"/>
        <w:rPr>
          <w:rFonts w:ascii="Arial" w:hAnsi="Arial" w:cs="Arial"/>
          <w:sz w:val="22"/>
          <w:szCs w:val="22"/>
        </w:rPr>
      </w:pPr>
      <w:r w:rsidRPr="00CC4AEC">
        <w:rPr>
          <w:rFonts w:ascii="Arial" w:hAnsi="Arial" w:cs="Arial"/>
          <w:sz w:val="22"/>
          <w:szCs w:val="22"/>
        </w:rPr>
        <w:t>• Take</w:t>
      </w:r>
      <w:r w:rsidR="00602484">
        <w:rPr>
          <w:rFonts w:ascii="Arial" w:hAnsi="Arial" w:cs="Arial"/>
          <w:sz w:val="22"/>
          <w:szCs w:val="22"/>
        </w:rPr>
        <w:t xml:space="preserve"> Notice. Notice and appreciate what is around us</w:t>
      </w:r>
      <w:r w:rsidR="00FA3024">
        <w:rPr>
          <w:rFonts w:ascii="Arial" w:hAnsi="Arial" w:cs="Arial"/>
          <w:sz w:val="22"/>
          <w:szCs w:val="22"/>
        </w:rPr>
        <w:t xml:space="preserve">. </w:t>
      </w:r>
      <w:r w:rsidRPr="00CC4AEC">
        <w:rPr>
          <w:rFonts w:ascii="Arial" w:hAnsi="Arial" w:cs="Arial"/>
          <w:sz w:val="22"/>
          <w:szCs w:val="22"/>
        </w:rPr>
        <w:t>Savour the moment.</w:t>
      </w:r>
    </w:p>
    <w:p w:rsidR="00CC4AEC" w:rsidRDefault="00CC4AEC" w:rsidP="00494C6D">
      <w:pPr>
        <w:pStyle w:val="NormalWeb"/>
        <w:spacing w:before="0" w:beforeAutospacing="0" w:after="0" w:afterAutospacing="0"/>
        <w:textAlignment w:val="baseline"/>
        <w:rPr>
          <w:rFonts w:ascii="Arial" w:hAnsi="Arial" w:cs="Arial"/>
          <w:sz w:val="22"/>
          <w:szCs w:val="22"/>
        </w:rPr>
      </w:pPr>
    </w:p>
    <w:p w:rsidR="00CC4AEC" w:rsidRDefault="00CC4AEC" w:rsidP="00494C6D">
      <w:pPr>
        <w:pStyle w:val="NormalWeb"/>
        <w:spacing w:before="0" w:beforeAutospacing="0" w:after="0" w:afterAutospacing="0"/>
        <w:textAlignment w:val="baseline"/>
        <w:rPr>
          <w:rFonts w:ascii="Arial" w:hAnsi="Arial" w:cs="Arial"/>
          <w:b/>
          <w:sz w:val="22"/>
          <w:szCs w:val="22"/>
        </w:rPr>
      </w:pPr>
      <w:r w:rsidRPr="00FA3024">
        <w:rPr>
          <w:rFonts w:ascii="Arial" w:hAnsi="Arial" w:cs="Arial"/>
          <w:b/>
          <w:sz w:val="22"/>
          <w:szCs w:val="22"/>
        </w:rPr>
        <w:t>What does this look like at Rose Wood?</w:t>
      </w:r>
    </w:p>
    <w:p w:rsidR="00FA3024" w:rsidRDefault="00FA3024" w:rsidP="00494C6D">
      <w:pPr>
        <w:pStyle w:val="NormalWeb"/>
        <w:spacing w:before="0" w:beforeAutospacing="0" w:after="0" w:afterAutospacing="0"/>
        <w:textAlignment w:val="baseline"/>
        <w:rPr>
          <w:rFonts w:ascii="Arial" w:hAnsi="Arial" w:cs="Arial"/>
          <w:b/>
          <w:sz w:val="22"/>
          <w:szCs w:val="22"/>
        </w:rPr>
      </w:pPr>
    </w:p>
    <w:tbl>
      <w:tblPr>
        <w:tblStyle w:val="TableGrid"/>
        <w:tblW w:w="0" w:type="auto"/>
        <w:tblLook w:val="04A0" w:firstRow="1" w:lastRow="0" w:firstColumn="1" w:lastColumn="0" w:noHBand="0" w:noVBand="1"/>
      </w:tblPr>
      <w:tblGrid>
        <w:gridCol w:w="4508"/>
        <w:gridCol w:w="4508"/>
      </w:tblGrid>
      <w:tr w:rsidR="00FA3024" w:rsidTr="00F71E3A">
        <w:tc>
          <w:tcPr>
            <w:tcW w:w="9016" w:type="dxa"/>
            <w:gridSpan w:val="2"/>
          </w:tcPr>
          <w:p w:rsidR="00FA3024" w:rsidRPr="00CC0341" w:rsidRDefault="00FA3024" w:rsidP="00FA3024">
            <w:pPr>
              <w:pStyle w:val="NormalWeb"/>
              <w:spacing w:before="0" w:beforeAutospacing="0" w:after="0" w:afterAutospacing="0"/>
              <w:jc w:val="center"/>
              <w:textAlignment w:val="baseline"/>
              <w:rPr>
                <w:rFonts w:ascii="Arial" w:hAnsi="Arial" w:cs="Arial"/>
                <w:b/>
                <w:sz w:val="16"/>
                <w:szCs w:val="16"/>
              </w:rPr>
            </w:pPr>
            <w:r w:rsidRPr="00CC0341">
              <w:rPr>
                <w:rFonts w:ascii="Arial" w:hAnsi="Arial" w:cs="Arial"/>
                <w:b/>
                <w:sz w:val="16"/>
                <w:szCs w:val="16"/>
              </w:rPr>
              <w:t>Five Steps to Wellbeing at Rose Wood</w:t>
            </w:r>
          </w:p>
        </w:tc>
      </w:tr>
      <w:tr w:rsidR="00FA3024" w:rsidTr="00FA3024">
        <w:tc>
          <w:tcPr>
            <w:tcW w:w="4508" w:type="dxa"/>
          </w:tcPr>
          <w:p w:rsidR="00FA3024" w:rsidRPr="00CC0341" w:rsidRDefault="00FA3024" w:rsidP="00494C6D">
            <w:pPr>
              <w:pStyle w:val="NormalWeb"/>
              <w:spacing w:before="0" w:beforeAutospacing="0" w:after="0" w:afterAutospacing="0"/>
              <w:textAlignment w:val="baseline"/>
              <w:rPr>
                <w:rFonts w:ascii="Arial" w:hAnsi="Arial" w:cs="Arial"/>
                <w:b/>
                <w:sz w:val="16"/>
                <w:szCs w:val="16"/>
              </w:rPr>
            </w:pPr>
            <w:r w:rsidRPr="00CC0341">
              <w:rPr>
                <w:rFonts w:ascii="Arial" w:hAnsi="Arial" w:cs="Arial"/>
                <w:b/>
                <w:sz w:val="16"/>
                <w:szCs w:val="16"/>
              </w:rPr>
              <w:t>Connect</w:t>
            </w:r>
          </w:p>
        </w:tc>
        <w:tc>
          <w:tcPr>
            <w:tcW w:w="4508" w:type="dxa"/>
          </w:tcPr>
          <w:p w:rsidR="00FA3024" w:rsidRDefault="00CC0341" w:rsidP="00494C6D">
            <w:pPr>
              <w:pStyle w:val="NormalWeb"/>
              <w:spacing w:before="0" w:beforeAutospacing="0" w:after="0" w:afterAutospacing="0"/>
              <w:textAlignment w:val="baseline"/>
              <w:rPr>
                <w:rFonts w:ascii="Arial" w:hAnsi="Arial" w:cs="Arial"/>
                <w:sz w:val="16"/>
                <w:szCs w:val="16"/>
              </w:rPr>
            </w:pPr>
            <w:r w:rsidRPr="00CC0341">
              <w:rPr>
                <w:rFonts w:ascii="Arial" w:hAnsi="Arial" w:cs="Arial"/>
                <w:sz w:val="16"/>
                <w:szCs w:val="16"/>
              </w:rPr>
              <w:t xml:space="preserve">School Values – Be Kind and REAP the </w:t>
            </w:r>
            <w:r>
              <w:rPr>
                <w:rFonts w:ascii="Arial" w:hAnsi="Arial" w:cs="Arial"/>
                <w:sz w:val="16"/>
                <w:szCs w:val="16"/>
              </w:rPr>
              <w:t>Rewards</w:t>
            </w:r>
          </w:p>
          <w:p w:rsidR="00CC0341" w:rsidRDefault="00CC0341"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Team Tables</w:t>
            </w:r>
          </w:p>
          <w:p w:rsidR="00CC0341" w:rsidRDefault="00CC0341"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Collaborative Independence</w:t>
            </w:r>
          </w:p>
          <w:p w:rsidR="00CC0341" w:rsidRDefault="00CC0341"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School Council</w:t>
            </w:r>
          </w:p>
          <w:p w:rsidR="00CC0341" w:rsidRDefault="00CC0341"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Assemblies</w:t>
            </w:r>
          </w:p>
          <w:p w:rsidR="00CC0341" w:rsidRDefault="00CC0341"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Positive Relationships Adult/Child, Child/Child, Adult/Adult</w:t>
            </w:r>
          </w:p>
          <w:p w:rsidR="00CC0341" w:rsidRDefault="00CC0341"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Class Dojo and Class Rewards</w:t>
            </w:r>
          </w:p>
          <w:p w:rsidR="008E165B" w:rsidRDefault="008E165B"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Volunteering</w:t>
            </w:r>
          </w:p>
          <w:p w:rsidR="00CC0341" w:rsidRDefault="008E165B"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Teamwork in PE etc.</w:t>
            </w:r>
          </w:p>
          <w:p w:rsidR="008E165B" w:rsidRDefault="008E165B"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Headstarters</w:t>
            </w:r>
          </w:p>
          <w:p w:rsidR="00133C0A" w:rsidRPr="00CC0341" w:rsidRDefault="00133C0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PSHE conversations</w:t>
            </w:r>
          </w:p>
        </w:tc>
      </w:tr>
      <w:tr w:rsidR="00FA3024" w:rsidTr="00FA3024">
        <w:tc>
          <w:tcPr>
            <w:tcW w:w="4508" w:type="dxa"/>
          </w:tcPr>
          <w:p w:rsidR="00FA3024" w:rsidRPr="00CC0341" w:rsidRDefault="00FA3024" w:rsidP="00494C6D">
            <w:pPr>
              <w:pStyle w:val="NormalWeb"/>
              <w:spacing w:before="0" w:beforeAutospacing="0" w:after="0" w:afterAutospacing="0"/>
              <w:textAlignment w:val="baseline"/>
              <w:rPr>
                <w:rFonts w:ascii="Arial" w:hAnsi="Arial" w:cs="Arial"/>
                <w:b/>
                <w:sz w:val="16"/>
                <w:szCs w:val="16"/>
              </w:rPr>
            </w:pPr>
            <w:r w:rsidRPr="00CC0341">
              <w:rPr>
                <w:rFonts w:ascii="Arial" w:hAnsi="Arial" w:cs="Arial"/>
                <w:b/>
                <w:sz w:val="16"/>
                <w:szCs w:val="16"/>
              </w:rPr>
              <w:t>Keep Learning</w:t>
            </w:r>
          </w:p>
        </w:tc>
        <w:tc>
          <w:tcPr>
            <w:tcW w:w="4508" w:type="dxa"/>
          </w:tcPr>
          <w:p w:rsidR="00FA3024" w:rsidRDefault="008E165B" w:rsidP="00494C6D">
            <w:pPr>
              <w:pStyle w:val="NormalWeb"/>
              <w:spacing w:before="0" w:beforeAutospacing="0" w:after="0" w:afterAutospacing="0"/>
              <w:textAlignment w:val="baseline"/>
              <w:rPr>
                <w:rFonts w:ascii="Arial" w:hAnsi="Arial" w:cs="Arial"/>
                <w:sz w:val="16"/>
                <w:szCs w:val="16"/>
              </w:rPr>
            </w:pPr>
            <w:r w:rsidRPr="008E165B">
              <w:rPr>
                <w:rFonts w:ascii="Arial" w:hAnsi="Arial" w:cs="Arial"/>
                <w:sz w:val="16"/>
                <w:szCs w:val="16"/>
              </w:rPr>
              <w:t>Educational Visits/Visitors</w:t>
            </w:r>
          </w:p>
          <w:p w:rsidR="008E165B" w:rsidRDefault="008E165B"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Memorable Experiences</w:t>
            </w:r>
          </w:p>
          <w:p w:rsidR="008E165B" w:rsidRDefault="00C8233C"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Quality T</w:t>
            </w:r>
            <w:r w:rsidR="008E165B">
              <w:rPr>
                <w:rFonts w:ascii="Arial" w:hAnsi="Arial" w:cs="Arial"/>
                <w:sz w:val="16"/>
                <w:szCs w:val="16"/>
              </w:rPr>
              <w:t>exts</w:t>
            </w:r>
          </w:p>
          <w:p w:rsidR="008E165B" w:rsidRDefault="008E165B"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High Quality Enquiry Driven Curriculum</w:t>
            </w:r>
          </w:p>
          <w:p w:rsidR="008E165B" w:rsidRDefault="008E165B"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 xml:space="preserve">Outdoor Learning Linked </w:t>
            </w:r>
            <w:r w:rsidR="003021D2">
              <w:rPr>
                <w:rFonts w:ascii="Arial" w:hAnsi="Arial" w:cs="Arial"/>
                <w:sz w:val="16"/>
                <w:szCs w:val="16"/>
              </w:rPr>
              <w:t>to Enquiry Driven Curriculum</w:t>
            </w:r>
          </w:p>
          <w:p w:rsidR="003021D2"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Clubs</w:t>
            </w:r>
          </w:p>
          <w:p w:rsidR="003021D2"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Celebrations of Work</w:t>
            </w:r>
          </w:p>
          <w:p w:rsidR="008E165B"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SMSC Calendar</w:t>
            </w:r>
          </w:p>
          <w:p w:rsidR="00B12F96" w:rsidRDefault="00B12F96"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Roles and Responsibilities</w:t>
            </w:r>
          </w:p>
          <w:p w:rsidR="00133C0A" w:rsidRPr="008E165B" w:rsidRDefault="00133C0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Developing Cultural Capital</w:t>
            </w:r>
          </w:p>
        </w:tc>
      </w:tr>
      <w:tr w:rsidR="00FA3024" w:rsidTr="00FA3024">
        <w:tc>
          <w:tcPr>
            <w:tcW w:w="4508" w:type="dxa"/>
          </w:tcPr>
          <w:p w:rsidR="00FA3024" w:rsidRPr="00CC0341" w:rsidRDefault="00FA3024" w:rsidP="00494C6D">
            <w:pPr>
              <w:pStyle w:val="NormalWeb"/>
              <w:spacing w:before="0" w:beforeAutospacing="0" w:after="0" w:afterAutospacing="0"/>
              <w:textAlignment w:val="baseline"/>
              <w:rPr>
                <w:rFonts w:ascii="Arial" w:hAnsi="Arial" w:cs="Arial"/>
                <w:b/>
                <w:sz w:val="16"/>
                <w:szCs w:val="16"/>
              </w:rPr>
            </w:pPr>
            <w:r w:rsidRPr="00CC0341">
              <w:rPr>
                <w:rFonts w:ascii="Arial" w:hAnsi="Arial" w:cs="Arial"/>
                <w:b/>
                <w:sz w:val="16"/>
                <w:szCs w:val="16"/>
              </w:rPr>
              <w:t>Be Active</w:t>
            </w:r>
          </w:p>
        </w:tc>
        <w:tc>
          <w:tcPr>
            <w:tcW w:w="4508" w:type="dxa"/>
          </w:tcPr>
          <w:p w:rsidR="00FA3024"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PE Curriculum</w:t>
            </w:r>
          </w:p>
          <w:p w:rsidR="003021D2"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Active Learning</w:t>
            </w:r>
          </w:p>
          <w:p w:rsidR="003021D2"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Clubs</w:t>
            </w:r>
          </w:p>
          <w:p w:rsidR="003021D2"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Playtime and Lunchtime Games/Activities</w:t>
            </w:r>
          </w:p>
          <w:p w:rsidR="003021D2" w:rsidRDefault="003021D2"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Brain Breaks</w:t>
            </w:r>
          </w:p>
          <w:p w:rsidR="003021D2" w:rsidRPr="008E165B" w:rsidRDefault="00E1360F"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Active Learning</w:t>
            </w:r>
          </w:p>
        </w:tc>
      </w:tr>
      <w:tr w:rsidR="00FA3024" w:rsidTr="00FA3024">
        <w:tc>
          <w:tcPr>
            <w:tcW w:w="4508" w:type="dxa"/>
          </w:tcPr>
          <w:p w:rsidR="00FA3024" w:rsidRPr="00CC0341" w:rsidRDefault="00FA3024" w:rsidP="00494C6D">
            <w:pPr>
              <w:pStyle w:val="NormalWeb"/>
              <w:spacing w:before="0" w:beforeAutospacing="0" w:after="0" w:afterAutospacing="0"/>
              <w:textAlignment w:val="baseline"/>
              <w:rPr>
                <w:rFonts w:ascii="Arial" w:hAnsi="Arial" w:cs="Arial"/>
                <w:b/>
                <w:sz w:val="16"/>
                <w:szCs w:val="16"/>
              </w:rPr>
            </w:pPr>
            <w:r w:rsidRPr="00CC0341">
              <w:rPr>
                <w:rFonts w:ascii="Arial" w:hAnsi="Arial" w:cs="Arial"/>
                <w:b/>
                <w:sz w:val="16"/>
                <w:szCs w:val="16"/>
              </w:rPr>
              <w:t>Give</w:t>
            </w:r>
          </w:p>
        </w:tc>
        <w:tc>
          <w:tcPr>
            <w:tcW w:w="4508" w:type="dxa"/>
          </w:tcPr>
          <w:p w:rsidR="004A579A" w:rsidRDefault="004A579A" w:rsidP="004A579A">
            <w:pPr>
              <w:pStyle w:val="NormalWeb"/>
              <w:spacing w:before="0" w:beforeAutospacing="0" w:after="0" w:afterAutospacing="0"/>
              <w:textAlignment w:val="baseline"/>
              <w:rPr>
                <w:rFonts w:ascii="Arial" w:hAnsi="Arial" w:cs="Arial"/>
                <w:sz w:val="16"/>
                <w:szCs w:val="16"/>
              </w:rPr>
            </w:pPr>
            <w:r w:rsidRPr="00CC0341">
              <w:rPr>
                <w:rFonts w:ascii="Arial" w:hAnsi="Arial" w:cs="Arial"/>
                <w:sz w:val="16"/>
                <w:szCs w:val="16"/>
              </w:rPr>
              <w:t xml:space="preserve">School Values – Be Kind and REAP the </w:t>
            </w:r>
            <w:r>
              <w:rPr>
                <w:rFonts w:ascii="Arial" w:hAnsi="Arial" w:cs="Arial"/>
                <w:sz w:val="16"/>
                <w:szCs w:val="16"/>
              </w:rPr>
              <w:t>Rewards</w:t>
            </w:r>
          </w:p>
          <w:p w:rsidR="00FA3024" w:rsidRDefault="004A579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Celebration of Kindness</w:t>
            </w:r>
          </w:p>
          <w:p w:rsidR="004A579A" w:rsidRDefault="004A579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Community work such as litter picks, community performances</w:t>
            </w:r>
          </w:p>
          <w:p w:rsidR="004A579A" w:rsidRPr="008E165B" w:rsidRDefault="004A579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Fundraising</w:t>
            </w:r>
          </w:p>
        </w:tc>
      </w:tr>
      <w:tr w:rsidR="00FA3024" w:rsidTr="00FA3024">
        <w:tc>
          <w:tcPr>
            <w:tcW w:w="4508" w:type="dxa"/>
          </w:tcPr>
          <w:p w:rsidR="00FA3024" w:rsidRPr="00CC0341" w:rsidRDefault="00FA3024" w:rsidP="00494C6D">
            <w:pPr>
              <w:pStyle w:val="NormalWeb"/>
              <w:spacing w:before="0" w:beforeAutospacing="0" w:after="0" w:afterAutospacing="0"/>
              <w:textAlignment w:val="baseline"/>
              <w:rPr>
                <w:rFonts w:ascii="Arial" w:hAnsi="Arial" w:cs="Arial"/>
                <w:b/>
                <w:sz w:val="16"/>
                <w:szCs w:val="16"/>
              </w:rPr>
            </w:pPr>
            <w:r w:rsidRPr="00CC0341">
              <w:rPr>
                <w:rFonts w:ascii="Arial" w:hAnsi="Arial" w:cs="Arial"/>
                <w:b/>
                <w:sz w:val="16"/>
                <w:szCs w:val="16"/>
              </w:rPr>
              <w:t>Take Notice</w:t>
            </w:r>
          </w:p>
        </w:tc>
        <w:tc>
          <w:tcPr>
            <w:tcW w:w="4508" w:type="dxa"/>
          </w:tcPr>
          <w:p w:rsidR="00FA3024" w:rsidRDefault="00F2142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Noticing the Positives</w:t>
            </w:r>
          </w:p>
          <w:p w:rsidR="00B12F96" w:rsidRDefault="00B12F96"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Strong relationships between school community</w:t>
            </w:r>
          </w:p>
          <w:p w:rsidR="00F2142A" w:rsidRDefault="00F2142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Yoga/Mindfulness</w:t>
            </w:r>
          </w:p>
          <w:p w:rsidR="00F2142A" w:rsidRDefault="00F2142A"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Praise</w:t>
            </w:r>
          </w:p>
          <w:p w:rsidR="00F2142A" w:rsidRDefault="00B12F96"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Visits</w:t>
            </w:r>
          </w:p>
          <w:p w:rsidR="00F2142A" w:rsidRPr="008E165B" w:rsidRDefault="00B12F96" w:rsidP="00494C6D">
            <w:pPr>
              <w:pStyle w:val="NormalWeb"/>
              <w:spacing w:before="0" w:beforeAutospacing="0" w:after="0" w:afterAutospacing="0"/>
              <w:textAlignment w:val="baseline"/>
              <w:rPr>
                <w:rFonts w:ascii="Arial" w:hAnsi="Arial" w:cs="Arial"/>
                <w:sz w:val="16"/>
                <w:szCs w:val="16"/>
              </w:rPr>
            </w:pPr>
            <w:r>
              <w:rPr>
                <w:rFonts w:ascii="Arial" w:hAnsi="Arial" w:cs="Arial"/>
                <w:sz w:val="16"/>
                <w:szCs w:val="16"/>
              </w:rPr>
              <w:t>Memorable Experiences</w:t>
            </w:r>
          </w:p>
        </w:tc>
      </w:tr>
    </w:tbl>
    <w:p w:rsidR="00FA3024" w:rsidRPr="00FA3024" w:rsidRDefault="00FA3024" w:rsidP="00494C6D">
      <w:pPr>
        <w:pStyle w:val="NormalWeb"/>
        <w:spacing w:before="0" w:beforeAutospacing="0" w:after="0" w:afterAutospacing="0"/>
        <w:textAlignment w:val="baseline"/>
        <w:rPr>
          <w:rFonts w:ascii="Arial" w:hAnsi="Arial" w:cs="Arial"/>
          <w:b/>
          <w:sz w:val="22"/>
          <w:szCs w:val="22"/>
        </w:rPr>
      </w:pPr>
    </w:p>
    <w:p w:rsidR="00FA3024" w:rsidRDefault="00FA3024" w:rsidP="00494C6D">
      <w:pPr>
        <w:pStyle w:val="NormalWeb"/>
        <w:spacing w:before="0" w:beforeAutospacing="0" w:after="0" w:afterAutospacing="0"/>
        <w:textAlignment w:val="baseline"/>
        <w:rPr>
          <w:rFonts w:ascii="Arial" w:hAnsi="Arial" w:cs="Arial"/>
          <w:sz w:val="22"/>
          <w:szCs w:val="22"/>
        </w:rPr>
      </w:pPr>
    </w:p>
    <w:p w:rsidR="00860A3D" w:rsidRDefault="006277E4" w:rsidP="00494C6D">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We</w:t>
      </w:r>
      <w:r w:rsidR="00494C6D" w:rsidRPr="005A60A7">
        <w:rPr>
          <w:rFonts w:ascii="Arial" w:hAnsi="Arial" w:cs="Arial"/>
          <w:sz w:val="22"/>
          <w:szCs w:val="22"/>
        </w:rPr>
        <w:t xml:space="preserve"> </w:t>
      </w:r>
      <w:r>
        <w:rPr>
          <w:rFonts w:ascii="Arial" w:hAnsi="Arial" w:cs="Arial"/>
          <w:sz w:val="22"/>
          <w:szCs w:val="22"/>
        </w:rPr>
        <w:t xml:space="preserve">also promote wellbeing across the year through </w:t>
      </w:r>
      <w:r w:rsidR="00133C0A">
        <w:rPr>
          <w:rFonts w:ascii="Arial" w:hAnsi="Arial" w:cs="Arial"/>
          <w:sz w:val="22"/>
          <w:szCs w:val="22"/>
        </w:rPr>
        <w:t>themed</w:t>
      </w:r>
      <w:r>
        <w:rPr>
          <w:rFonts w:ascii="Arial" w:hAnsi="Arial" w:cs="Arial"/>
          <w:sz w:val="22"/>
          <w:szCs w:val="22"/>
        </w:rPr>
        <w:t xml:space="preserve"> events such as children’s mental health week, Mental ‘Elf</w:t>
      </w:r>
      <w:r w:rsidR="00C8233C">
        <w:rPr>
          <w:rFonts w:ascii="Arial" w:hAnsi="Arial" w:cs="Arial"/>
          <w:sz w:val="22"/>
          <w:szCs w:val="22"/>
        </w:rPr>
        <w:t xml:space="preserve"> run at Christmas through MIND</w:t>
      </w:r>
      <w:r>
        <w:rPr>
          <w:rFonts w:ascii="Arial" w:hAnsi="Arial" w:cs="Arial"/>
          <w:sz w:val="22"/>
          <w:szCs w:val="22"/>
        </w:rPr>
        <w:t>, mental h</w:t>
      </w:r>
      <w:r w:rsidR="00494C6D" w:rsidRPr="005A60A7">
        <w:rPr>
          <w:rFonts w:ascii="Arial" w:hAnsi="Arial" w:cs="Arial"/>
          <w:sz w:val="22"/>
          <w:szCs w:val="22"/>
        </w:rPr>
        <w:t>ealth</w:t>
      </w:r>
      <w:r w:rsidR="00133C0A">
        <w:rPr>
          <w:rFonts w:ascii="Arial" w:hAnsi="Arial" w:cs="Arial"/>
          <w:sz w:val="22"/>
          <w:szCs w:val="22"/>
        </w:rPr>
        <w:t xml:space="preserve"> assemblies etc.</w:t>
      </w:r>
    </w:p>
    <w:p w:rsidR="00CC4AEC" w:rsidRDefault="00CC4AEC" w:rsidP="00494C6D">
      <w:pPr>
        <w:pStyle w:val="NormalWeb"/>
        <w:spacing w:before="0" w:beforeAutospacing="0" w:after="0" w:afterAutospacing="0"/>
        <w:textAlignment w:val="baseline"/>
        <w:rPr>
          <w:rFonts w:ascii="Arial" w:hAnsi="Arial" w:cs="Arial"/>
          <w:sz w:val="22"/>
          <w:szCs w:val="22"/>
        </w:rPr>
      </w:pPr>
    </w:p>
    <w:p w:rsidR="00133C0A" w:rsidRDefault="00133C0A" w:rsidP="00CC4AEC">
      <w:pPr>
        <w:pStyle w:val="NormalWeb"/>
        <w:spacing w:before="0" w:beforeAutospacing="0" w:after="0" w:afterAutospacing="0"/>
        <w:jc w:val="center"/>
        <w:textAlignment w:val="baseline"/>
        <w:rPr>
          <w:rFonts w:ascii="Arial" w:hAnsi="Arial" w:cs="Arial"/>
          <w:b/>
          <w:sz w:val="26"/>
          <w:szCs w:val="26"/>
        </w:rPr>
      </w:pPr>
    </w:p>
    <w:p w:rsidR="00133C0A" w:rsidRDefault="00133C0A" w:rsidP="00CC4AEC">
      <w:pPr>
        <w:pStyle w:val="NormalWeb"/>
        <w:spacing w:before="0" w:beforeAutospacing="0" w:after="0" w:afterAutospacing="0"/>
        <w:jc w:val="center"/>
        <w:textAlignment w:val="baseline"/>
        <w:rPr>
          <w:rFonts w:ascii="Arial" w:hAnsi="Arial" w:cs="Arial"/>
          <w:b/>
          <w:sz w:val="26"/>
          <w:szCs w:val="26"/>
        </w:rPr>
      </w:pPr>
    </w:p>
    <w:p w:rsidR="00CC4AEC" w:rsidRPr="0067165C" w:rsidRDefault="001F727C" w:rsidP="00CC4AEC">
      <w:pPr>
        <w:pStyle w:val="NormalWeb"/>
        <w:spacing w:before="0" w:beforeAutospacing="0" w:after="0" w:afterAutospacing="0"/>
        <w:jc w:val="center"/>
        <w:textAlignment w:val="baseline"/>
        <w:rPr>
          <w:rFonts w:ascii="Arial" w:hAnsi="Arial" w:cs="Arial"/>
          <w:b/>
          <w:sz w:val="26"/>
          <w:szCs w:val="26"/>
        </w:rPr>
      </w:pPr>
      <w:r w:rsidRPr="0067165C">
        <w:rPr>
          <w:rFonts w:ascii="Arial" w:hAnsi="Arial" w:cs="Arial"/>
          <w:b/>
          <w:sz w:val="26"/>
          <w:szCs w:val="26"/>
        </w:rPr>
        <w:t>Targeted</w:t>
      </w:r>
      <w:r w:rsidR="00CC4AEC" w:rsidRPr="0067165C">
        <w:rPr>
          <w:rFonts w:ascii="Arial" w:hAnsi="Arial" w:cs="Arial"/>
          <w:b/>
          <w:sz w:val="26"/>
          <w:szCs w:val="26"/>
        </w:rPr>
        <w:t xml:space="preserve"> Mental Wellbeing Support</w:t>
      </w:r>
    </w:p>
    <w:p w:rsidR="001F727C" w:rsidRDefault="001F727C" w:rsidP="00CC4AEC">
      <w:pPr>
        <w:pStyle w:val="NormalWeb"/>
        <w:spacing w:before="0" w:beforeAutospacing="0" w:after="0" w:afterAutospacing="0"/>
        <w:jc w:val="center"/>
        <w:textAlignment w:val="baseline"/>
        <w:rPr>
          <w:rFonts w:ascii="Arial" w:hAnsi="Arial" w:cs="Arial"/>
          <w:sz w:val="26"/>
          <w:szCs w:val="26"/>
        </w:rPr>
      </w:pPr>
    </w:p>
    <w:p w:rsidR="003F7128" w:rsidRDefault="001F727C" w:rsidP="001F727C">
      <w:pPr>
        <w:pStyle w:val="NormalWeb"/>
        <w:spacing w:after="0"/>
        <w:textAlignment w:val="baseline"/>
        <w:rPr>
          <w:rFonts w:ascii="Arial" w:hAnsi="Arial" w:cs="Arial"/>
          <w:sz w:val="22"/>
          <w:szCs w:val="22"/>
        </w:rPr>
      </w:pPr>
      <w:r w:rsidRPr="0067165C">
        <w:rPr>
          <w:rFonts w:ascii="Arial" w:hAnsi="Arial" w:cs="Arial"/>
          <w:sz w:val="22"/>
          <w:szCs w:val="22"/>
        </w:rPr>
        <w:t>We also offer targeted mental health support. This could be for those who may have short term needs and those who may have been made vulnerable by life experiences such as bereavement. Or it may be for children</w:t>
      </w:r>
      <w:r w:rsidR="003F7128">
        <w:rPr>
          <w:rFonts w:ascii="Arial" w:hAnsi="Arial" w:cs="Arial"/>
          <w:sz w:val="22"/>
          <w:szCs w:val="22"/>
        </w:rPr>
        <w:t xml:space="preserve"> and families</w:t>
      </w:r>
      <w:r w:rsidRPr="0067165C">
        <w:rPr>
          <w:rFonts w:ascii="Arial" w:hAnsi="Arial" w:cs="Arial"/>
          <w:sz w:val="22"/>
          <w:szCs w:val="22"/>
        </w:rPr>
        <w:t xml:space="preserve"> who need more differentiated support and resources or specific targeted interventions.</w:t>
      </w:r>
    </w:p>
    <w:p w:rsidR="003F7128" w:rsidRPr="00320B54" w:rsidRDefault="003F7128" w:rsidP="001F727C">
      <w:pPr>
        <w:pStyle w:val="NormalWeb"/>
        <w:spacing w:after="0"/>
        <w:textAlignment w:val="baseline"/>
        <w:rPr>
          <w:rFonts w:ascii="Arial" w:hAnsi="Arial" w:cs="Arial"/>
          <w:b/>
          <w:sz w:val="22"/>
          <w:szCs w:val="22"/>
        </w:rPr>
      </w:pPr>
    </w:p>
    <w:p w:rsidR="003F7128" w:rsidRPr="00320B54" w:rsidRDefault="003F7128" w:rsidP="001F727C">
      <w:pPr>
        <w:pStyle w:val="NormalWeb"/>
        <w:spacing w:after="0"/>
        <w:textAlignment w:val="baseline"/>
        <w:rPr>
          <w:rFonts w:ascii="Arial" w:hAnsi="Arial" w:cs="Arial"/>
          <w:b/>
          <w:sz w:val="22"/>
          <w:szCs w:val="22"/>
        </w:rPr>
      </w:pPr>
      <w:r w:rsidRPr="00320B54">
        <w:rPr>
          <w:rFonts w:ascii="Arial" w:hAnsi="Arial" w:cs="Arial"/>
          <w:b/>
          <w:sz w:val="22"/>
          <w:szCs w:val="22"/>
        </w:rPr>
        <w:t>Parent Support Advisor/Wellbeing Champion</w:t>
      </w:r>
      <w:r w:rsidR="00CF0A26">
        <w:rPr>
          <w:rFonts w:ascii="Arial" w:hAnsi="Arial" w:cs="Arial"/>
          <w:b/>
          <w:sz w:val="22"/>
          <w:szCs w:val="22"/>
        </w:rPr>
        <w:t>/Mental Health First Aider</w:t>
      </w:r>
      <w:r w:rsidR="00320B54" w:rsidRPr="00320B54">
        <w:rPr>
          <w:rFonts w:ascii="Arial" w:hAnsi="Arial" w:cs="Arial"/>
          <w:b/>
          <w:sz w:val="22"/>
          <w:szCs w:val="22"/>
        </w:rPr>
        <w:t xml:space="preserve"> </w:t>
      </w:r>
    </w:p>
    <w:p w:rsidR="00320B54" w:rsidRDefault="00320B54" w:rsidP="001F727C">
      <w:pPr>
        <w:pStyle w:val="NormalWeb"/>
        <w:spacing w:after="0"/>
        <w:textAlignment w:val="baseline"/>
        <w:rPr>
          <w:rFonts w:ascii="Arial" w:hAnsi="Arial" w:cs="Arial"/>
          <w:sz w:val="22"/>
          <w:szCs w:val="22"/>
        </w:rPr>
      </w:pPr>
      <w:r w:rsidRPr="0038794F">
        <w:rPr>
          <w:noProof/>
          <w:sz w:val="44"/>
          <w:szCs w:val="44"/>
        </w:rPr>
        <w:drawing>
          <wp:anchor distT="0" distB="0" distL="114300" distR="114300" simplePos="0" relativeHeight="251661312" behindDoc="0" locked="0" layoutInCell="1" allowOverlap="1" wp14:anchorId="0929BF7F" wp14:editId="21A427D5">
            <wp:simplePos x="0" y="0"/>
            <wp:positionH relativeFrom="column">
              <wp:posOffset>2202180</wp:posOffset>
            </wp:positionH>
            <wp:positionV relativeFrom="paragraph">
              <wp:posOffset>101600</wp:posOffset>
            </wp:positionV>
            <wp:extent cx="1308735" cy="1698625"/>
            <wp:effectExtent l="76200" t="76200" r="139065" b="130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650.JPG"/>
                    <pic:cNvPicPr/>
                  </pic:nvPicPr>
                  <pic:blipFill rotWithShape="1">
                    <a:blip r:embed="rId9" cstate="print">
                      <a:extLst>
                        <a:ext uri="{28A0092B-C50C-407E-A947-70E740481C1C}">
                          <a14:useLocalDpi xmlns:a14="http://schemas.microsoft.com/office/drawing/2010/main" val="0"/>
                        </a:ext>
                      </a:extLst>
                    </a:blip>
                    <a:srcRect l="35416" t="24999" r="39583" b="29261"/>
                    <a:stretch/>
                  </pic:blipFill>
                  <pic:spPr bwMode="auto">
                    <a:xfrm>
                      <a:off x="0" y="0"/>
                      <a:ext cx="1308735" cy="1698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7128" w:rsidRDefault="003F7128" w:rsidP="001F727C">
      <w:pPr>
        <w:pStyle w:val="NormalWeb"/>
        <w:spacing w:after="0"/>
        <w:textAlignment w:val="baseline"/>
        <w:rPr>
          <w:rFonts w:ascii="Arial" w:hAnsi="Arial" w:cs="Arial"/>
          <w:sz w:val="22"/>
          <w:szCs w:val="22"/>
        </w:rPr>
      </w:pPr>
    </w:p>
    <w:p w:rsidR="001F727C" w:rsidRPr="0067165C" w:rsidRDefault="001F727C" w:rsidP="001F727C">
      <w:pPr>
        <w:pStyle w:val="NormalWeb"/>
        <w:spacing w:after="0"/>
        <w:textAlignment w:val="baseline"/>
        <w:rPr>
          <w:rFonts w:ascii="Arial" w:hAnsi="Arial" w:cs="Arial"/>
          <w:sz w:val="22"/>
          <w:szCs w:val="22"/>
        </w:rPr>
      </w:pPr>
      <w:r w:rsidRPr="0067165C">
        <w:rPr>
          <w:rFonts w:ascii="Arial" w:hAnsi="Arial" w:cs="Arial"/>
          <w:sz w:val="22"/>
          <w:szCs w:val="22"/>
        </w:rPr>
        <w:t xml:space="preserve"> </w:t>
      </w:r>
    </w:p>
    <w:p w:rsidR="001F727C" w:rsidRDefault="001F727C" w:rsidP="001F727C">
      <w:pPr>
        <w:pStyle w:val="NormalWeb"/>
        <w:spacing w:before="0" w:beforeAutospacing="0" w:after="0" w:afterAutospacing="0"/>
        <w:textAlignment w:val="baseline"/>
        <w:rPr>
          <w:rFonts w:ascii="Arial" w:hAnsi="Arial" w:cs="Arial"/>
          <w:sz w:val="26"/>
          <w:szCs w:val="26"/>
        </w:rPr>
      </w:pPr>
    </w:p>
    <w:p w:rsidR="00CC4AEC" w:rsidRDefault="00CC4AEC" w:rsidP="00CC4AEC">
      <w:pPr>
        <w:pStyle w:val="NormalWeb"/>
        <w:spacing w:before="0" w:beforeAutospacing="0" w:after="0" w:afterAutospacing="0"/>
        <w:jc w:val="center"/>
        <w:textAlignment w:val="baseline"/>
        <w:rPr>
          <w:rFonts w:ascii="Arial" w:hAnsi="Arial" w:cs="Arial"/>
          <w:sz w:val="26"/>
          <w:szCs w:val="26"/>
        </w:rPr>
      </w:pPr>
    </w:p>
    <w:p w:rsidR="00CC4AEC" w:rsidRPr="00C47DA8" w:rsidRDefault="00CC4AEC" w:rsidP="00CC4AEC">
      <w:pPr>
        <w:pStyle w:val="NormalWeb"/>
        <w:spacing w:before="0" w:beforeAutospacing="0" w:after="0" w:afterAutospacing="0"/>
        <w:jc w:val="center"/>
        <w:textAlignment w:val="baseline"/>
        <w:rPr>
          <w:rFonts w:ascii="Arial" w:hAnsi="Arial" w:cs="Arial"/>
          <w:sz w:val="26"/>
          <w:szCs w:val="26"/>
        </w:rPr>
      </w:pPr>
    </w:p>
    <w:p w:rsidR="00F00F0D" w:rsidRDefault="00F00F0D" w:rsidP="00CC4AEC">
      <w:pPr>
        <w:shd w:val="clear" w:color="auto" w:fill="FFFFFF"/>
        <w:spacing w:before="240" w:after="0" w:line="240" w:lineRule="auto"/>
        <w:outlineLvl w:val="4"/>
        <w:rPr>
          <w:rFonts w:ascii="Arial" w:eastAsia="Times New Roman" w:hAnsi="Arial" w:cs="Arial"/>
          <w:color w:val="000000"/>
          <w:lang w:eastAsia="en-GB"/>
        </w:rPr>
      </w:pPr>
    </w:p>
    <w:p w:rsidR="00CF768C" w:rsidRDefault="00320B54" w:rsidP="00320B54">
      <w:pPr>
        <w:jc w:val="center"/>
        <w:rPr>
          <w:rFonts w:ascii="Arial" w:hAnsi="Arial" w:cs="Arial"/>
        </w:rPr>
      </w:pPr>
      <w:r>
        <w:rPr>
          <w:rFonts w:ascii="Arial" w:hAnsi="Arial" w:cs="Arial"/>
        </w:rPr>
        <w:t>Miss Jackson</w:t>
      </w:r>
    </w:p>
    <w:p w:rsidR="00320B54" w:rsidRDefault="00320B54" w:rsidP="00320B54">
      <w:pPr>
        <w:jc w:val="center"/>
        <w:rPr>
          <w:rFonts w:ascii="Arial" w:hAnsi="Arial" w:cs="Arial"/>
        </w:rPr>
      </w:pPr>
    </w:p>
    <w:p w:rsidR="00320B54" w:rsidRDefault="00CF0A26" w:rsidP="00320B54">
      <w:pPr>
        <w:rPr>
          <w:rFonts w:ascii="Arial" w:hAnsi="Arial" w:cs="Arial"/>
        </w:rPr>
      </w:pPr>
      <w:r>
        <w:rPr>
          <w:rFonts w:ascii="Arial" w:hAnsi="Arial" w:cs="Arial"/>
        </w:rPr>
        <w:t xml:space="preserve">Miss Jackson is our ‘wellbeing champion’ and is trained as a mental </w:t>
      </w:r>
      <w:r w:rsidR="00133C0A">
        <w:rPr>
          <w:rFonts w:ascii="Arial" w:hAnsi="Arial" w:cs="Arial"/>
        </w:rPr>
        <w:t>health First Aider. She</w:t>
      </w:r>
      <w:r>
        <w:rPr>
          <w:rFonts w:ascii="Arial" w:hAnsi="Arial" w:cs="Arial"/>
        </w:rPr>
        <w:t xml:space="preserve"> supports our children and families through planned interventions and informal support when needed.</w:t>
      </w:r>
    </w:p>
    <w:p w:rsidR="00133C0A" w:rsidRDefault="00133C0A" w:rsidP="00320B54">
      <w:pPr>
        <w:rPr>
          <w:rFonts w:ascii="Arial" w:hAnsi="Arial" w:cs="Arial"/>
        </w:rPr>
      </w:pPr>
    </w:p>
    <w:p w:rsidR="00CF0A26" w:rsidRDefault="00CF0A26" w:rsidP="00320B54">
      <w:pPr>
        <w:rPr>
          <w:rFonts w:ascii="Arial" w:hAnsi="Arial" w:cs="Arial"/>
        </w:rPr>
      </w:pPr>
      <w:r>
        <w:rPr>
          <w:rFonts w:ascii="Arial" w:hAnsi="Arial" w:cs="Arial"/>
        </w:rPr>
        <w:t>Miss Jackson has received the following training to support with wellbeing:</w:t>
      </w:r>
    </w:p>
    <w:p w:rsidR="00CF0A26" w:rsidRDefault="00CF0A26" w:rsidP="00320B54">
      <w:pPr>
        <w:rPr>
          <w:rFonts w:ascii="Arial" w:hAnsi="Arial" w:cs="Arial"/>
        </w:rPr>
      </w:pPr>
    </w:p>
    <w:p w:rsidR="00CF0A26" w:rsidRDefault="00CF0A26" w:rsidP="007815CA">
      <w:pPr>
        <w:spacing w:after="0"/>
        <w:rPr>
          <w:rFonts w:ascii="Arial" w:hAnsi="Arial" w:cs="Arial"/>
        </w:rPr>
      </w:pPr>
      <w:r>
        <w:rPr>
          <w:rFonts w:ascii="Arial" w:hAnsi="Arial" w:cs="Arial"/>
        </w:rPr>
        <w:t xml:space="preserve">Mental Health First Aid </w:t>
      </w:r>
      <w:r>
        <w:rPr>
          <w:rFonts w:ascii="Arial" w:hAnsi="Arial" w:cs="Arial"/>
        </w:rPr>
        <w:tab/>
      </w:r>
      <w:r>
        <w:rPr>
          <w:rFonts w:ascii="Arial" w:hAnsi="Arial" w:cs="Arial"/>
        </w:rPr>
        <w:tab/>
      </w:r>
      <w:r w:rsidR="007815CA">
        <w:rPr>
          <w:rFonts w:ascii="Arial" w:hAnsi="Arial" w:cs="Arial"/>
        </w:rPr>
        <w:tab/>
      </w:r>
      <w:r>
        <w:rPr>
          <w:rFonts w:ascii="Arial" w:hAnsi="Arial" w:cs="Arial"/>
        </w:rPr>
        <w:t>MHFA England</w:t>
      </w:r>
    </w:p>
    <w:p w:rsidR="00CF0A26" w:rsidRDefault="00CF0A26" w:rsidP="007815CA">
      <w:pPr>
        <w:spacing w:after="0"/>
        <w:rPr>
          <w:rFonts w:ascii="Arial" w:hAnsi="Arial" w:cs="Arial"/>
        </w:rPr>
      </w:pPr>
      <w:r>
        <w:rPr>
          <w:rFonts w:ascii="Arial" w:hAnsi="Arial" w:cs="Arial"/>
        </w:rPr>
        <w:t>ELSA Programme</w:t>
      </w:r>
      <w:r>
        <w:rPr>
          <w:rFonts w:ascii="Arial" w:hAnsi="Arial" w:cs="Arial"/>
        </w:rPr>
        <w:tab/>
      </w:r>
      <w:r>
        <w:rPr>
          <w:rFonts w:ascii="Arial" w:hAnsi="Arial" w:cs="Arial"/>
        </w:rPr>
        <w:tab/>
      </w:r>
      <w:r>
        <w:rPr>
          <w:rFonts w:ascii="Arial" w:hAnsi="Arial" w:cs="Arial"/>
        </w:rPr>
        <w:tab/>
      </w:r>
      <w:r w:rsidR="007815CA">
        <w:rPr>
          <w:rFonts w:ascii="Arial" w:hAnsi="Arial" w:cs="Arial"/>
        </w:rPr>
        <w:tab/>
      </w:r>
      <w:r>
        <w:rPr>
          <w:rFonts w:ascii="Arial" w:hAnsi="Arial" w:cs="Arial"/>
        </w:rPr>
        <w:t>Middlesbrough Psychology Services</w:t>
      </w:r>
    </w:p>
    <w:p w:rsidR="00CF0A26" w:rsidRDefault="007731B8" w:rsidP="007815CA">
      <w:pPr>
        <w:spacing w:after="0"/>
        <w:rPr>
          <w:rFonts w:ascii="Arial" w:hAnsi="Arial" w:cs="Arial"/>
        </w:rPr>
      </w:pPr>
      <w:r>
        <w:rPr>
          <w:rFonts w:ascii="Arial" w:hAnsi="Arial" w:cs="Arial"/>
        </w:rPr>
        <w:t>Attachment and Trauma</w:t>
      </w:r>
      <w:r>
        <w:rPr>
          <w:rFonts w:ascii="Arial" w:hAnsi="Arial" w:cs="Arial"/>
        </w:rPr>
        <w:tab/>
      </w:r>
      <w:r>
        <w:rPr>
          <w:rFonts w:ascii="Arial" w:hAnsi="Arial" w:cs="Arial"/>
        </w:rPr>
        <w:tab/>
      </w:r>
      <w:r w:rsidR="007815CA">
        <w:rPr>
          <w:rFonts w:ascii="Arial" w:hAnsi="Arial" w:cs="Arial"/>
        </w:rPr>
        <w:tab/>
      </w:r>
      <w:r>
        <w:rPr>
          <w:rFonts w:ascii="Arial" w:hAnsi="Arial" w:cs="Arial"/>
        </w:rPr>
        <w:t>The Bungalow Partnership</w:t>
      </w:r>
    </w:p>
    <w:p w:rsidR="007731B8" w:rsidRDefault="007731B8" w:rsidP="007815CA">
      <w:pPr>
        <w:spacing w:after="0"/>
        <w:rPr>
          <w:rFonts w:ascii="Arial" w:hAnsi="Arial" w:cs="Arial"/>
        </w:rPr>
      </w:pPr>
      <w:r>
        <w:rPr>
          <w:rFonts w:ascii="Arial" w:hAnsi="Arial" w:cs="Arial"/>
        </w:rPr>
        <w:t>Bereavemen</w:t>
      </w:r>
      <w:r w:rsidR="00CF66C0">
        <w:rPr>
          <w:rFonts w:ascii="Arial" w:hAnsi="Arial" w:cs="Arial"/>
        </w:rPr>
        <w:t xml:space="preserve">t </w:t>
      </w:r>
      <w:r w:rsidR="00CF66C0">
        <w:rPr>
          <w:rFonts w:ascii="Arial" w:hAnsi="Arial" w:cs="Arial"/>
        </w:rPr>
        <w:tab/>
      </w:r>
      <w:r w:rsidR="00CF66C0">
        <w:rPr>
          <w:rFonts w:ascii="Arial" w:hAnsi="Arial" w:cs="Arial"/>
        </w:rPr>
        <w:tab/>
      </w:r>
      <w:r w:rsidR="00CF66C0">
        <w:rPr>
          <w:rFonts w:ascii="Arial" w:hAnsi="Arial" w:cs="Arial"/>
        </w:rPr>
        <w:tab/>
      </w:r>
      <w:r w:rsidR="00CF66C0">
        <w:rPr>
          <w:rFonts w:ascii="Arial" w:hAnsi="Arial" w:cs="Arial"/>
        </w:rPr>
        <w:tab/>
      </w:r>
      <w:r w:rsidR="007815CA">
        <w:rPr>
          <w:rFonts w:ascii="Arial" w:hAnsi="Arial" w:cs="Arial"/>
        </w:rPr>
        <w:tab/>
      </w:r>
      <w:r w:rsidR="00CF66C0">
        <w:rPr>
          <w:rFonts w:ascii="Arial" w:hAnsi="Arial" w:cs="Arial"/>
        </w:rPr>
        <w:t>Forget Me Not Teesside Hospice</w:t>
      </w:r>
    </w:p>
    <w:p w:rsidR="00CF66C0" w:rsidRDefault="00CF66C0" w:rsidP="007815CA">
      <w:pPr>
        <w:spacing w:after="0"/>
        <w:rPr>
          <w:rFonts w:ascii="Arial" w:hAnsi="Arial" w:cs="Arial"/>
        </w:rPr>
      </w:pPr>
      <w:r>
        <w:rPr>
          <w:rFonts w:ascii="Arial" w:hAnsi="Arial" w:cs="Arial"/>
        </w:rPr>
        <w:t>Responses to Self-Harm</w:t>
      </w:r>
      <w:r>
        <w:rPr>
          <w:rFonts w:ascii="Arial" w:hAnsi="Arial" w:cs="Arial"/>
        </w:rPr>
        <w:tab/>
      </w:r>
      <w:r>
        <w:rPr>
          <w:rFonts w:ascii="Arial" w:hAnsi="Arial" w:cs="Arial"/>
        </w:rPr>
        <w:tab/>
      </w:r>
      <w:r w:rsidR="007815CA">
        <w:rPr>
          <w:rFonts w:ascii="Arial" w:hAnsi="Arial" w:cs="Arial"/>
        </w:rPr>
        <w:tab/>
      </w:r>
      <w:r>
        <w:rPr>
          <w:rFonts w:ascii="Arial" w:hAnsi="Arial" w:cs="Arial"/>
        </w:rPr>
        <w:t>The Bungalow Partnership</w:t>
      </w:r>
    </w:p>
    <w:p w:rsidR="00CF66C0" w:rsidRDefault="00CF66C0" w:rsidP="007815CA">
      <w:pPr>
        <w:spacing w:after="0"/>
        <w:rPr>
          <w:rFonts w:ascii="Arial" w:hAnsi="Arial" w:cs="Arial"/>
        </w:rPr>
      </w:pPr>
      <w:r>
        <w:rPr>
          <w:rFonts w:ascii="Arial" w:hAnsi="Arial" w:cs="Arial"/>
        </w:rPr>
        <w:t xml:space="preserve">Impact of Domestic Abuse </w:t>
      </w:r>
      <w:r w:rsidR="007815CA">
        <w:rPr>
          <w:rFonts w:ascii="Arial" w:hAnsi="Arial" w:cs="Arial"/>
        </w:rPr>
        <w:t>on Children</w:t>
      </w:r>
      <w:r w:rsidR="007815CA">
        <w:rPr>
          <w:rFonts w:ascii="Arial" w:hAnsi="Arial" w:cs="Arial"/>
        </w:rPr>
        <w:tab/>
      </w:r>
      <w:r>
        <w:rPr>
          <w:rFonts w:ascii="Arial" w:hAnsi="Arial" w:cs="Arial"/>
        </w:rPr>
        <w:t>The Bungalow Partnership</w:t>
      </w:r>
    </w:p>
    <w:p w:rsidR="00CF66C0" w:rsidRDefault="007815CA" w:rsidP="007815CA">
      <w:pPr>
        <w:spacing w:after="0"/>
        <w:rPr>
          <w:rFonts w:ascii="Arial" w:hAnsi="Arial" w:cs="Arial"/>
        </w:rPr>
      </w:pPr>
      <w:r>
        <w:rPr>
          <w:rFonts w:ascii="Arial" w:hAnsi="Arial" w:cs="Arial"/>
        </w:rPr>
        <w:t>Neurodiversity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6C0">
        <w:rPr>
          <w:rFonts w:ascii="Arial" w:hAnsi="Arial" w:cs="Arial"/>
        </w:rPr>
        <w:t>The Bungalow Partnership</w:t>
      </w:r>
    </w:p>
    <w:p w:rsidR="00CF66C0" w:rsidRDefault="007815CA" w:rsidP="007815CA">
      <w:pPr>
        <w:spacing w:after="0"/>
        <w:rPr>
          <w:rFonts w:ascii="Arial" w:hAnsi="Arial" w:cs="Arial"/>
        </w:rPr>
      </w:pPr>
      <w:r>
        <w:rPr>
          <w:rFonts w:ascii="Arial" w:hAnsi="Arial" w:cs="Arial"/>
        </w:rPr>
        <w:t>Resilience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F66C0">
        <w:rPr>
          <w:rFonts w:ascii="Arial" w:hAnsi="Arial" w:cs="Arial"/>
        </w:rPr>
        <w:t>Headstart Mental Health Network</w:t>
      </w:r>
    </w:p>
    <w:p w:rsidR="00CF66C0" w:rsidRDefault="00CF66C0" w:rsidP="007815CA">
      <w:pPr>
        <w:spacing w:after="0"/>
        <w:rPr>
          <w:rFonts w:ascii="Arial" w:hAnsi="Arial" w:cs="Arial"/>
        </w:rPr>
      </w:pPr>
      <w:r>
        <w:rPr>
          <w:rFonts w:ascii="Arial" w:hAnsi="Arial" w:cs="Arial"/>
        </w:rPr>
        <w:t>Headstarters</w:t>
      </w:r>
      <w:r>
        <w:rPr>
          <w:rFonts w:ascii="Arial" w:hAnsi="Arial" w:cs="Arial"/>
        </w:rPr>
        <w:tab/>
      </w:r>
      <w:r w:rsidR="007815CA">
        <w:rPr>
          <w:rFonts w:ascii="Arial" w:hAnsi="Arial" w:cs="Arial"/>
        </w:rPr>
        <w:tab/>
      </w:r>
      <w:r w:rsidR="007815CA">
        <w:rPr>
          <w:rFonts w:ascii="Arial" w:hAnsi="Arial" w:cs="Arial"/>
        </w:rPr>
        <w:tab/>
      </w:r>
      <w:r w:rsidR="007815CA">
        <w:rPr>
          <w:rFonts w:ascii="Arial" w:hAnsi="Arial" w:cs="Arial"/>
        </w:rPr>
        <w:tab/>
      </w:r>
      <w:r w:rsidR="007815CA">
        <w:rPr>
          <w:rFonts w:ascii="Arial" w:hAnsi="Arial" w:cs="Arial"/>
        </w:rPr>
        <w:tab/>
      </w:r>
      <w:r>
        <w:rPr>
          <w:rFonts w:ascii="Arial" w:hAnsi="Arial" w:cs="Arial"/>
        </w:rPr>
        <w:t>Headstart Mental Health Network</w:t>
      </w:r>
      <w:r>
        <w:rPr>
          <w:rFonts w:ascii="Arial" w:hAnsi="Arial" w:cs="Arial"/>
        </w:rPr>
        <w:tab/>
      </w:r>
    </w:p>
    <w:p w:rsidR="00CF66C0" w:rsidRDefault="00CF66C0" w:rsidP="007815CA">
      <w:pPr>
        <w:spacing w:after="0"/>
        <w:rPr>
          <w:rFonts w:ascii="Arial" w:hAnsi="Arial" w:cs="Arial"/>
        </w:rPr>
      </w:pPr>
      <w:r>
        <w:rPr>
          <w:rFonts w:ascii="Arial" w:hAnsi="Arial" w:cs="Arial"/>
        </w:rPr>
        <w:t xml:space="preserve">Impact of Parental </w:t>
      </w:r>
      <w:r w:rsidR="007815CA">
        <w:rPr>
          <w:rFonts w:ascii="Arial" w:hAnsi="Arial" w:cs="Arial"/>
        </w:rPr>
        <w:t>Mental Illness</w:t>
      </w:r>
      <w:r w:rsidR="007815CA">
        <w:rPr>
          <w:rFonts w:ascii="Arial" w:hAnsi="Arial" w:cs="Arial"/>
        </w:rPr>
        <w:tab/>
      </w:r>
      <w:r w:rsidR="007815CA">
        <w:rPr>
          <w:rFonts w:ascii="Arial" w:hAnsi="Arial" w:cs="Arial"/>
        </w:rPr>
        <w:tab/>
      </w:r>
      <w:r>
        <w:rPr>
          <w:rFonts w:ascii="Arial" w:hAnsi="Arial" w:cs="Arial"/>
        </w:rPr>
        <w:t>PSA Network</w:t>
      </w:r>
    </w:p>
    <w:p w:rsidR="00CF66C0" w:rsidRDefault="007815CA" w:rsidP="007815CA">
      <w:pPr>
        <w:spacing w:after="0"/>
        <w:rPr>
          <w:rFonts w:ascii="Arial" w:hAnsi="Arial" w:cs="Arial"/>
        </w:rPr>
      </w:pPr>
      <w:r>
        <w:rPr>
          <w:rFonts w:ascii="Arial" w:hAnsi="Arial" w:cs="Arial"/>
        </w:rPr>
        <w:t>Online Safety (Grooming)</w:t>
      </w:r>
      <w:r>
        <w:rPr>
          <w:rFonts w:ascii="Arial" w:hAnsi="Arial" w:cs="Arial"/>
        </w:rPr>
        <w:tab/>
      </w:r>
      <w:r>
        <w:rPr>
          <w:rFonts w:ascii="Arial" w:hAnsi="Arial" w:cs="Arial"/>
        </w:rPr>
        <w:tab/>
      </w:r>
      <w:r>
        <w:rPr>
          <w:rFonts w:ascii="Arial" w:hAnsi="Arial" w:cs="Arial"/>
        </w:rPr>
        <w:tab/>
      </w:r>
      <w:r w:rsidR="00CF66C0">
        <w:rPr>
          <w:rFonts w:ascii="Arial" w:hAnsi="Arial" w:cs="Arial"/>
        </w:rPr>
        <w:t>PSA Network</w:t>
      </w:r>
    </w:p>
    <w:p w:rsidR="00CF66C0" w:rsidRDefault="007815CA" w:rsidP="007815CA">
      <w:pPr>
        <w:spacing w:after="0"/>
        <w:rPr>
          <w:rFonts w:ascii="Arial" w:hAnsi="Arial" w:cs="Arial"/>
        </w:rPr>
      </w:pPr>
      <w:r>
        <w:rPr>
          <w:rFonts w:ascii="Arial" w:hAnsi="Arial" w:cs="Arial"/>
        </w:rPr>
        <w:t>Safeguarding Level 3</w:t>
      </w:r>
      <w:r>
        <w:rPr>
          <w:rFonts w:ascii="Arial" w:hAnsi="Arial" w:cs="Arial"/>
        </w:rPr>
        <w:tab/>
      </w:r>
      <w:r>
        <w:rPr>
          <w:rFonts w:ascii="Arial" w:hAnsi="Arial" w:cs="Arial"/>
        </w:rPr>
        <w:tab/>
      </w:r>
      <w:r>
        <w:rPr>
          <w:rFonts w:ascii="Arial" w:hAnsi="Arial" w:cs="Arial"/>
        </w:rPr>
        <w:tab/>
      </w:r>
      <w:r>
        <w:rPr>
          <w:rFonts w:ascii="Arial" w:hAnsi="Arial" w:cs="Arial"/>
        </w:rPr>
        <w:tab/>
        <w:t>South Tees Safeguarding Children Partnership</w:t>
      </w:r>
      <w:r w:rsidR="00CF66C0">
        <w:rPr>
          <w:rFonts w:ascii="Arial" w:hAnsi="Arial" w:cs="Arial"/>
        </w:rPr>
        <w:tab/>
      </w:r>
      <w:r w:rsidR="00CF66C0">
        <w:rPr>
          <w:rFonts w:ascii="Arial" w:hAnsi="Arial" w:cs="Arial"/>
        </w:rPr>
        <w:tab/>
      </w:r>
      <w:r w:rsidR="00CF66C0">
        <w:rPr>
          <w:rFonts w:ascii="Arial" w:hAnsi="Arial" w:cs="Arial"/>
        </w:rPr>
        <w:tab/>
      </w:r>
      <w:r w:rsidR="00CF66C0">
        <w:rPr>
          <w:rFonts w:ascii="Arial" w:hAnsi="Arial" w:cs="Arial"/>
        </w:rPr>
        <w:tab/>
      </w:r>
    </w:p>
    <w:p w:rsidR="00320B54" w:rsidRDefault="00320B54" w:rsidP="00320B54">
      <w:pPr>
        <w:rPr>
          <w:rFonts w:ascii="Arial" w:hAnsi="Arial" w:cs="Arial"/>
        </w:rPr>
      </w:pPr>
    </w:p>
    <w:p w:rsidR="00320B54" w:rsidRDefault="00320B54" w:rsidP="00320B54">
      <w:pPr>
        <w:rPr>
          <w:rFonts w:ascii="Arial" w:hAnsi="Arial" w:cs="Arial"/>
          <w:b/>
        </w:rPr>
      </w:pPr>
      <w:r w:rsidRPr="000D6FF6">
        <w:rPr>
          <w:noProof/>
          <w:lang w:eastAsia="en-GB"/>
        </w:rPr>
        <w:drawing>
          <wp:anchor distT="0" distB="0" distL="114300" distR="114300" simplePos="0" relativeHeight="251662336" behindDoc="1" locked="0" layoutInCell="1" allowOverlap="1" wp14:anchorId="3ADC2FD5">
            <wp:simplePos x="0" y="0"/>
            <wp:positionH relativeFrom="column">
              <wp:posOffset>1943100</wp:posOffset>
            </wp:positionH>
            <wp:positionV relativeFrom="paragraph">
              <wp:posOffset>243205</wp:posOffset>
            </wp:positionV>
            <wp:extent cx="1943100" cy="1838325"/>
            <wp:effectExtent l="0" t="0" r="0" b="9525"/>
            <wp:wrapTight wrapText="bothSides">
              <wp:wrapPolygon edited="0">
                <wp:start x="0" y="0"/>
                <wp:lineTo x="0" y="21488"/>
                <wp:lineTo x="21388" y="21488"/>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43100" cy="1838325"/>
                    </a:xfrm>
                    <a:prstGeom prst="rect">
                      <a:avLst/>
                    </a:prstGeom>
                  </pic:spPr>
                </pic:pic>
              </a:graphicData>
            </a:graphic>
          </wp:anchor>
        </w:drawing>
      </w:r>
      <w:r w:rsidRPr="000D6FF6">
        <w:rPr>
          <w:rFonts w:ascii="Arial" w:hAnsi="Arial" w:cs="Arial"/>
          <w:b/>
        </w:rPr>
        <w:t>Headstart</w:t>
      </w:r>
    </w:p>
    <w:p w:rsidR="00320B54" w:rsidRDefault="00320B54" w:rsidP="00320B54">
      <w:pPr>
        <w:rPr>
          <w:rFonts w:ascii="Arial" w:hAnsi="Arial" w:cs="Arial"/>
          <w:b/>
        </w:rPr>
      </w:pPr>
    </w:p>
    <w:p w:rsidR="00320B54" w:rsidRPr="00320B54" w:rsidRDefault="00320B54" w:rsidP="00320B54">
      <w:pPr>
        <w:rPr>
          <w:rFonts w:ascii="Arial" w:hAnsi="Arial" w:cs="Arial"/>
          <w:b/>
        </w:rPr>
      </w:pPr>
    </w:p>
    <w:p w:rsidR="00CF768C" w:rsidRDefault="00CF768C">
      <w:pPr>
        <w:rPr>
          <w:rFonts w:ascii="Arial" w:hAnsi="Arial" w:cs="Arial"/>
        </w:rPr>
      </w:pPr>
    </w:p>
    <w:p w:rsidR="00CF768C" w:rsidRDefault="00CF768C">
      <w:pPr>
        <w:rPr>
          <w:rFonts w:ascii="Arial" w:hAnsi="Arial" w:cs="Arial"/>
        </w:rPr>
      </w:pPr>
    </w:p>
    <w:p w:rsidR="00320B54" w:rsidRDefault="00320B54">
      <w:pPr>
        <w:rPr>
          <w:rFonts w:ascii="Arial" w:hAnsi="Arial" w:cs="Arial"/>
        </w:rPr>
      </w:pPr>
    </w:p>
    <w:p w:rsidR="00320B54" w:rsidRDefault="00320B54">
      <w:pPr>
        <w:rPr>
          <w:rFonts w:ascii="Arial" w:hAnsi="Arial" w:cs="Arial"/>
        </w:rPr>
      </w:pPr>
    </w:p>
    <w:p w:rsidR="00320B54" w:rsidRDefault="00320B54">
      <w:pPr>
        <w:rPr>
          <w:rFonts w:ascii="Arial" w:hAnsi="Arial" w:cs="Arial"/>
        </w:rPr>
      </w:pPr>
    </w:p>
    <w:p w:rsidR="00EC4934" w:rsidRDefault="00EC4934" w:rsidP="00320B54">
      <w:pPr>
        <w:rPr>
          <w:rFonts w:ascii="Arial" w:hAnsi="Arial" w:cs="Arial"/>
        </w:rPr>
      </w:pPr>
      <w:r w:rsidRPr="00320B54">
        <w:rPr>
          <w:rFonts w:ascii="Arial" w:hAnsi="Arial" w:cs="Arial"/>
        </w:rPr>
        <w:t>‘Giving all Middlesbrough’s children and young people the necessary support to build resilience to achieve good emotional health’</w:t>
      </w:r>
    </w:p>
    <w:p w:rsidR="00320B54" w:rsidRDefault="00320B54" w:rsidP="00320B54">
      <w:pPr>
        <w:rPr>
          <w:rFonts w:ascii="Arial" w:hAnsi="Arial" w:cs="Arial"/>
        </w:rPr>
      </w:pPr>
      <w:r>
        <w:rPr>
          <w:rFonts w:ascii="Arial" w:hAnsi="Arial" w:cs="Arial"/>
        </w:rPr>
        <w:t>We work</w:t>
      </w:r>
      <w:r w:rsidRPr="00320B54">
        <w:rPr>
          <w:rFonts w:ascii="Arial" w:hAnsi="Arial" w:cs="Arial"/>
        </w:rPr>
        <w:t xml:space="preserve"> in partnership with HeadStart. The aim of this partnership is to increase emotional resilience and well-being in our pupils. </w:t>
      </w:r>
      <w:r w:rsidR="00EC4934">
        <w:rPr>
          <w:rFonts w:ascii="Arial" w:hAnsi="Arial" w:cs="Arial"/>
        </w:rPr>
        <w:t xml:space="preserve"> </w:t>
      </w:r>
      <w:r w:rsidRPr="00320B54">
        <w:rPr>
          <w:rFonts w:ascii="Arial" w:hAnsi="Arial" w:cs="Arial"/>
        </w:rPr>
        <w:t>In 2015 the Government’s Future in Mind report was published, providing national recognition of the need to make dramatic improvements in children’s mental health services</w:t>
      </w:r>
      <w:r w:rsidR="00EC4934">
        <w:rPr>
          <w:rFonts w:ascii="Arial" w:hAnsi="Arial" w:cs="Arial"/>
        </w:rPr>
        <w:t xml:space="preserve">. The </w:t>
      </w:r>
      <w:r w:rsidRPr="00320B54">
        <w:rPr>
          <w:rFonts w:ascii="Arial" w:hAnsi="Arial" w:cs="Arial"/>
        </w:rPr>
        <w:t>HeadStart programme has been developed in response to the needs highlighted in the report.</w:t>
      </w:r>
      <w:r w:rsidR="00EC4934">
        <w:rPr>
          <w:rFonts w:ascii="Arial" w:hAnsi="Arial" w:cs="Arial"/>
        </w:rPr>
        <w:t xml:space="preserve"> </w:t>
      </w:r>
      <w:r w:rsidRPr="00320B54">
        <w:rPr>
          <w:rFonts w:ascii="Arial" w:hAnsi="Arial" w:cs="Arial"/>
        </w:rPr>
        <w:t>HeadStart aims to introduce support within school, home, the community and on-line taking on a preventative and early intervention approach to equip young people to cope better with difficult circumstances.</w:t>
      </w:r>
    </w:p>
    <w:p w:rsidR="00EC4934" w:rsidRPr="00EC4934" w:rsidRDefault="00EC4934" w:rsidP="00320B54">
      <w:pPr>
        <w:rPr>
          <w:rFonts w:ascii="Arial" w:hAnsi="Arial" w:cs="Arial"/>
          <w:b/>
        </w:rPr>
      </w:pPr>
    </w:p>
    <w:p w:rsidR="00EC4934" w:rsidRPr="00EC4934" w:rsidRDefault="00EC4934" w:rsidP="00320B54">
      <w:pPr>
        <w:rPr>
          <w:rFonts w:ascii="Arial" w:hAnsi="Arial" w:cs="Arial"/>
          <w:b/>
        </w:rPr>
      </w:pPr>
      <w:r w:rsidRPr="00EC4934">
        <w:rPr>
          <w:rFonts w:ascii="Arial" w:hAnsi="Arial" w:cs="Arial"/>
          <w:b/>
        </w:rPr>
        <w:t>CAMHS</w:t>
      </w:r>
    </w:p>
    <w:p w:rsidR="00EC4934" w:rsidRDefault="00EC4934" w:rsidP="00EC4934">
      <w:pPr>
        <w:rPr>
          <w:rFonts w:ascii="Arial" w:hAnsi="Arial" w:cs="Arial"/>
        </w:rPr>
      </w:pPr>
      <w:r w:rsidRPr="00EC4934">
        <w:rPr>
          <w:rFonts w:ascii="Arial" w:hAnsi="Arial" w:cs="Arial"/>
        </w:rPr>
        <w:t>Rose Wood Academy work closely with CAMHS. If you think your child may benefit from a referral, please speak to Miss Tyerman (SENDCO) or Miss Jackson.</w:t>
      </w:r>
    </w:p>
    <w:p w:rsidR="00EC4934" w:rsidRDefault="00EC4934" w:rsidP="00EC4934">
      <w:pPr>
        <w:rPr>
          <w:rFonts w:ascii="Arial" w:hAnsi="Arial" w:cs="Arial"/>
        </w:rPr>
      </w:pPr>
      <w:r>
        <w:rPr>
          <w:rFonts w:ascii="Arial" w:hAnsi="Arial" w:cs="Arial"/>
        </w:rPr>
        <w:t>For more details on what CAMHS offer please use the following link:</w:t>
      </w:r>
    </w:p>
    <w:p w:rsidR="00EC4934" w:rsidRDefault="00BD0021" w:rsidP="00EC4934">
      <w:pPr>
        <w:rPr>
          <w:rFonts w:ascii="Arial" w:hAnsi="Arial" w:cs="Arial"/>
        </w:rPr>
      </w:pPr>
      <w:hyperlink r:id="rId11" w:history="1">
        <w:r w:rsidR="00EC4934" w:rsidRPr="00AC1D60">
          <w:rPr>
            <w:rStyle w:val="Hyperlink"/>
            <w:rFonts w:ascii="Arial" w:hAnsi="Arial" w:cs="Arial"/>
          </w:rPr>
          <w:t>https://fis.middlesbrough.gov.uk/kb5/middlesbrough/fsd/service.page?id=B15SAr6HAkQ</w:t>
        </w:r>
      </w:hyperlink>
    </w:p>
    <w:p w:rsidR="00EC4934" w:rsidRPr="00213DBB" w:rsidRDefault="00EC4934" w:rsidP="00EC4934">
      <w:pPr>
        <w:rPr>
          <w:rFonts w:ascii="Arial" w:hAnsi="Arial" w:cs="Arial"/>
          <w:b/>
        </w:rPr>
      </w:pPr>
    </w:p>
    <w:p w:rsidR="00EC4934" w:rsidRPr="00237B61" w:rsidRDefault="00213DBB" w:rsidP="00EC4934">
      <w:pPr>
        <w:rPr>
          <w:rFonts w:ascii="Arial" w:hAnsi="Arial" w:cs="Arial"/>
          <w:b/>
        </w:rPr>
      </w:pPr>
      <w:r w:rsidRPr="00237B61">
        <w:rPr>
          <w:rFonts w:ascii="Arial" w:hAnsi="Arial" w:cs="Arial"/>
          <w:b/>
        </w:rPr>
        <w:t>The Link</w:t>
      </w:r>
    </w:p>
    <w:p w:rsidR="00213DBB" w:rsidRDefault="00213DBB" w:rsidP="00EC4934">
      <w:pPr>
        <w:rPr>
          <w:rFonts w:ascii="Arial" w:hAnsi="Arial" w:cs="Arial"/>
        </w:rPr>
      </w:pPr>
      <w:r>
        <w:rPr>
          <w:noProof/>
          <w:lang w:eastAsia="en-GB"/>
        </w:rPr>
        <w:drawing>
          <wp:anchor distT="0" distB="0" distL="114300" distR="114300" simplePos="0" relativeHeight="251663360" behindDoc="1" locked="0" layoutInCell="1" allowOverlap="1" wp14:anchorId="526742A5">
            <wp:simplePos x="0" y="0"/>
            <wp:positionH relativeFrom="column">
              <wp:posOffset>1409700</wp:posOffset>
            </wp:positionH>
            <wp:positionV relativeFrom="paragraph">
              <wp:posOffset>143510</wp:posOffset>
            </wp:positionV>
            <wp:extent cx="2773680" cy="1426183"/>
            <wp:effectExtent l="0" t="0" r="7620" b="3175"/>
            <wp:wrapTight wrapText="bothSides">
              <wp:wrapPolygon edited="0">
                <wp:start x="0" y="0"/>
                <wp:lineTo x="0" y="21359"/>
                <wp:lineTo x="21511" y="21359"/>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73680" cy="1426183"/>
                    </a:xfrm>
                    <a:prstGeom prst="rect">
                      <a:avLst/>
                    </a:prstGeom>
                  </pic:spPr>
                </pic:pic>
              </a:graphicData>
            </a:graphic>
          </wp:anchor>
        </w:drawing>
      </w:r>
    </w:p>
    <w:p w:rsidR="00213DBB" w:rsidRPr="00EC4934" w:rsidRDefault="00213DBB" w:rsidP="00EC4934">
      <w:pPr>
        <w:rPr>
          <w:rFonts w:ascii="Arial" w:hAnsi="Arial" w:cs="Arial"/>
        </w:rPr>
      </w:pPr>
    </w:p>
    <w:p w:rsidR="00EC4934" w:rsidRDefault="00EC4934" w:rsidP="00320B54">
      <w:pPr>
        <w:rPr>
          <w:rFonts w:ascii="Arial" w:hAnsi="Arial" w:cs="Arial"/>
          <w:b/>
        </w:rPr>
      </w:pPr>
    </w:p>
    <w:p w:rsidR="00213DBB" w:rsidRDefault="00213DBB" w:rsidP="00320B54">
      <w:pPr>
        <w:rPr>
          <w:rFonts w:ascii="Arial" w:hAnsi="Arial" w:cs="Arial"/>
          <w:b/>
        </w:rPr>
      </w:pPr>
    </w:p>
    <w:p w:rsidR="00213DBB" w:rsidRDefault="00213DBB" w:rsidP="00320B54">
      <w:pPr>
        <w:rPr>
          <w:rFonts w:ascii="Arial" w:hAnsi="Arial" w:cs="Arial"/>
          <w:b/>
        </w:rPr>
      </w:pPr>
    </w:p>
    <w:p w:rsidR="00213DBB" w:rsidRDefault="00213DBB" w:rsidP="00320B54">
      <w:pPr>
        <w:rPr>
          <w:rFonts w:ascii="Arial" w:hAnsi="Arial" w:cs="Arial"/>
          <w:b/>
        </w:rPr>
      </w:pPr>
    </w:p>
    <w:p w:rsidR="00512AD0" w:rsidRDefault="00512AD0" w:rsidP="00320B54">
      <w:pPr>
        <w:rPr>
          <w:rFonts w:ascii="Arial" w:hAnsi="Arial" w:cs="Arial"/>
        </w:rPr>
      </w:pPr>
    </w:p>
    <w:p w:rsidR="00512AD0" w:rsidRPr="00512AD0" w:rsidRDefault="00952BB0" w:rsidP="00320B54">
      <w:pPr>
        <w:rPr>
          <w:rFonts w:ascii="Arial" w:hAnsi="Arial" w:cs="Arial"/>
        </w:rPr>
      </w:pPr>
      <w:r>
        <w:rPr>
          <w:rFonts w:ascii="Arial" w:hAnsi="Arial" w:cs="Arial"/>
        </w:rPr>
        <w:t xml:space="preserve">The Link is a professional mental health and wellbeing provider, providing therapeutic services to children identified as needing additional support. The aim of </w:t>
      </w:r>
      <w:r w:rsidR="00512AD0">
        <w:rPr>
          <w:rFonts w:ascii="Arial" w:hAnsi="Arial" w:cs="Arial"/>
        </w:rPr>
        <w:t xml:space="preserve">the service is to offer integrated provision with a range of individual, group and parent-led evidence based interventions for children and families. School identify children in need of the </w:t>
      </w:r>
      <w:r w:rsidR="00EB00AB">
        <w:rPr>
          <w:rFonts w:ascii="Arial" w:hAnsi="Arial" w:cs="Arial"/>
        </w:rPr>
        <w:t>service, liaising with the Link’s</w:t>
      </w:r>
      <w:r w:rsidR="00512AD0">
        <w:rPr>
          <w:rFonts w:ascii="Arial" w:hAnsi="Arial" w:cs="Arial"/>
        </w:rPr>
        <w:t xml:space="preserve"> children’s psychological well-being practitioner, and </w:t>
      </w:r>
      <w:r w:rsidR="00EB00AB">
        <w:rPr>
          <w:rFonts w:ascii="Arial" w:hAnsi="Arial" w:cs="Arial"/>
        </w:rPr>
        <w:t xml:space="preserve">school </w:t>
      </w:r>
      <w:r w:rsidR="00512AD0">
        <w:rPr>
          <w:rFonts w:ascii="Arial" w:hAnsi="Arial" w:cs="Arial"/>
        </w:rPr>
        <w:t>refer them into the service. Referrals are then assessed and appropriate support offered. Types of support that have been offered are family systemic support, pathways to wellness for emotional literacy</w:t>
      </w:r>
      <w:r w:rsidR="00EB00AB">
        <w:rPr>
          <w:rFonts w:ascii="Arial" w:hAnsi="Arial" w:cs="Arial"/>
        </w:rPr>
        <w:t>, parent led conduct and</w:t>
      </w:r>
      <w:r w:rsidR="00512AD0">
        <w:rPr>
          <w:rFonts w:ascii="Arial" w:hAnsi="Arial" w:cs="Arial"/>
        </w:rPr>
        <w:t xml:space="preserve"> low intensity CBT.</w:t>
      </w:r>
    </w:p>
    <w:p w:rsidR="00237B61" w:rsidRDefault="00237B61" w:rsidP="00320B54">
      <w:pPr>
        <w:rPr>
          <w:rFonts w:ascii="Arial" w:hAnsi="Arial" w:cs="Arial"/>
          <w:b/>
        </w:rPr>
      </w:pPr>
    </w:p>
    <w:p w:rsidR="00237B61" w:rsidRPr="00237B61" w:rsidRDefault="00237B61" w:rsidP="00320B54">
      <w:pPr>
        <w:rPr>
          <w:rFonts w:ascii="Arial" w:hAnsi="Arial" w:cs="Arial"/>
          <w:b/>
        </w:rPr>
      </w:pPr>
      <w:r>
        <w:rPr>
          <w:rFonts w:ascii="Arial" w:hAnsi="Arial" w:cs="Arial"/>
          <w:b/>
        </w:rPr>
        <w:t>T</w:t>
      </w:r>
      <w:r w:rsidRPr="00237B61">
        <w:rPr>
          <w:rFonts w:ascii="Arial" w:hAnsi="Arial" w:cs="Arial"/>
          <w:b/>
        </w:rPr>
        <w:t>he Bungalow Partnership</w:t>
      </w:r>
    </w:p>
    <w:p w:rsidR="00213DBB" w:rsidRDefault="00237B61" w:rsidP="00237B61">
      <w:pPr>
        <w:jc w:val="center"/>
        <w:rPr>
          <w:rFonts w:ascii="Arial" w:hAnsi="Arial" w:cs="Arial"/>
          <w:b/>
        </w:rPr>
      </w:pPr>
      <w:r>
        <w:rPr>
          <w:noProof/>
          <w:lang w:eastAsia="en-GB"/>
        </w:rPr>
        <w:drawing>
          <wp:inline distT="0" distB="0" distL="0" distR="0" wp14:anchorId="0CB252D1" wp14:editId="779E0BB4">
            <wp:extent cx="1133475" cy="781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3475" cy="781050"/>
                    </a:xfrm>
                    <a:prstGeom prst="rect">
                      <a:avLst/>
                    </a:prstGeom>
                  </pic:spPr>
                </pic:pic>
              </a:graphicData>
            </a:graphic>
          </wp:inline>
        </w:drawing>
      </w:r>
    </w:p>
    <w:p w:rsidR="00237B61" w:rsidRPr="00182CA7" w:rsidRDefault="008210C3" w:rsidP="00237B61">
      <w:pPr>
        <w:rPr>
          <w:rFonts w:ascii="Arial" w:hAnsi="Arial" w:cs="Arial"/>
        </w:rPr>
      </w:pPr>
      <w:r>
        <w:rPr>
          <w:rFonts w:ascii="Arial" w:hAnsi="Arial" w:cs="Arial"/>
        </w:rPr>
        <w:t xml:space="preserve">We also work with the Bungalow Partnership. </w:t>
      </w:r>
      <w:r w:rsidR="00237B61" w:rsidRPr="00182CA7">
        <w:rPr>
          <w:rFonts w:ascii="Arial" w:hAnsi="Arial" w:cs="Arial"/>
        </w:rPr>
        <w:t>The Bungalow partnership provide therapeutic services</w:t>
      </w:r>
      <w:r w:rsidR="00EA2C96" w:rsidRPr="00182CA7">
        <w:rPr>
          <w:rFonts w:ascii="Arial" w:hAnsi="Arial" w:cs="Arial"/>
        </w:rPr>
        <w:t xml:space="preserve"> for </w:t>
      </w:r>
      <w:r w:rsidR="005A547C">
        <w:rPr>
          <w:rFonts w:ascii="Arial" w:hAnsi="Arial" w:cs="Arial"/>
        </w:rPr>
        <w:t xml:space="preserve">our </w:t>
      </w:r>
      <w:r w:rsidR="00EA2C96" w:rsidRPr="00182CA7">
        <w:rPr>
          <w:rFonts w:ascii="Arial" w:hAnsi="Arial" w:cs="Arial"/>
        </w:rPr>
        <w:t xml:space="preserve">children </w:t>
      </w:r>
      <w:r w:rsidR="00EA2C96" w:rsidRPr="00182CA7">
        <w:rPr>
          <w:rFonts w:ascii="Arial" w:hAnsi="Arial" w:cs="Arial"/>
          <w:sz w:val="21"/>
          <w:szCs w:val="21"/>
          <w:shd w:val="clear" w:color="auto" w:fill="FFFFFF"/>
        </w:rPr>
        <w:t>experiencing periods of uncertainty, distress and anxiety</w:t>
      </w:r>
      <w:r w:rsidR="00237B61" w:rsidRPr="00182CA7">
        <w:rPr>
          <w:rFonts w:ascii="Arial" w:hAnsi="Arial" w:cs="Arial"/>
        </w:rPr>
        <w:t xml:space="preserve"> through a </w:t>
      </w:r>
      <w:r w:rsidR="00237B61" w:rsidRPr="00182CA7">
        <w:rPr>
          <w:rFonts w:ascii="Arial" w:hAnsi="Arial" w:cs="Arial"/>
          <w:sz w:val="21"/>
          <w:szCs w:val="21"/>
          <w:shd w:val="clear" w:color="auto" w:fill="FFFFFF"/>
        </w:rPr>
        <w:t>team of highly qualified and experienced Play Therapists, Psychotherapists, Counsellors and Family Mentors</w:t>
      </w:r>
      <w:r w:rsidR="00EA2C96" w:rsidRPr="00182CA7">
        <w:rPr>
          <w:rFonts w:ascii="Arial" w:hAnsi="Arial" w:cs="Arial"/>
          <w:sz w:val="21"/>
          <w:szCs w:val="21"/>
          <w:shd w:val="clear" w:color="auto" w:fill="FFFFFF"/>
        </w:rPr>
        <w:t>.</w:t>
      </w:r>
      <w:r w:rsidR="00182CA7">
        <w:rPr>
          <w:rFonts w:ascii="Arial" w:hAnsi="Arial" w:cs="Arial"/>
          <w:sz w:val="21"/>
          <w:szCs w:val="21"/>
          <w:shd w:val="clear" w:color="auto" w:fill="FFFFFF"/>
        </w:rPr>
        <w:t xml:space="preserve"> </w:t>
      </w:r>
      <w:r w:rsidR="00182CA7" w:rsidRPr="00182CA7">
        <w:rPr>
          <w:rFonts w:ascii="Arial" w:hAnsi="Arial" w:cs="Arial"/>
          <w:sz w:val="21"/>
          <w:szCs w:val="21"/>
          <w:shd w:val="clear" w:color="auto" w:fill="FFFFFF"/>
        </w:rPr>
        <w:t>The Bungalow supports the emotional wellbeing of children by providing a range of support aimed at improving mental health, emotional regulation and resilience.</w:t>
      </w:r>
    </w:p>
    <w:p w:rsidR="00237B61" w:rsidRDefault="00237B61" w:rsidP="00237B61">
      <w:pPr>
        <w:jc w:val="center"/>
        <w:rPr>
          <w:rFonts w:ascii="Arial" w:hAnsi="Arial" w:cs="Arial"/>
          <w:b/>
        </w:rPr>
      </w:pPr>
    </w:p>
    <w:p w:rsidR="00213DBB" w:rsidRDefault="00213DBB" w:rsidP="00320B54">
      <w:pPr>
        <w:rPr>
          <w:rFonts w:ascii="Arial" w:hAnsi="Arial" w:cs="Arial"/>
          <w:b/>
        </w:rPr>
      </w:pPr>
      <w:r w:rsidRPr="006B412C">
        <w:rPr>
          <w:rFonts w:ascii="Arial" w:hAnsi="Arial" w:cs="Arial"/>
          <w:b/>
        </w:rPr>
        <w:t>Other Useful Documents and Websites</w:t>
      </w:r>
    </w:p>
    <w:p w:rsidR="00FC3346" w:rsidRDefault="00FC3346" w:rsidP="00320B54">
      <w:pPr>
        <w:rPr>
          <w:rFonts w:ascii="Arial" w:hAnsi="Arial" w:cs="Arial"/>
          <w:b/>
        </w:rPr>
      </w:pPr>
    </w:p>
    <w:tbl>
      <w:tblPr>
        <w:tblStyle w:val="TableGrid"/>
        <w:tblW w:w="0" w:type="auto"/>
        <w:tblLook w:val="04A0" w:firstRow="1" w:lastRow="0" w:firstColumn="1" w:lastColumn="0" w:noHBand="0" w:noVBand="1"/>
      </w:tblPr>
      <w:tblGrid>
        <w:gridCol w:w="7225"/>
        <w:gridCol w:w="1791"/>
      </w:tblGrid>
      <w:tr w:rsidR="000D6FF6" w:rsidTr="00FC3346">
        <w:tc>
          <w:tcPr>
            <w:tcW w:w="7225" w:type="dxa"/>
          </w:tcPr>
          <w:p w:rsidR="000D6FF6" w:rsidRPr="00FC3346" w:rsidRDefault="000D6FF6" w:rsidP="00320B54">
            <w:pPr>
              <w:rPr>
                <w:rFonts w:ascii="Arial" w:hAnsi="Arial" w:cs="Arial"/>
                <w:b/>
                <w:sz w:val="16"/>
                <w:szCs w:val="16"/>
              </w:rPr>
            </w:pPr>
            <w:r w:rsidRPr="00FC3346">
              <w:rPr>
                <w:rFonts w:ascii="Arial" w:hAnsi="Arial" w:cs="Arial"/>
                <w:color w:val="0A0A0A"/>
                <w:sz w:val="16"/>
                <w:szCs w:val="16"/>
                <w:shd w:val="clear" w:color="auto" w:fill="FEFEFE"/>
              </w:rPr>
              <w:t>Mind – To provide advice and support to empower anyone experiencing a mental health problem. We campaign to improve services, raise awareness and promote understanding.</w:t>
            </w:r>
          </w:p>
        </w:tc>
        <w:tc>
          <w:tcPr>
            <w:tcW w:w="1791" w:type="dxa"/>
          </w:tcPr>
          <w:p w:rsidR="000D6FF6" w:rsidRPr="00FC3346" w:rsidRDefault="00BD0021" w:rsidP="00320B54">
            <w:pPr>
              <w:rPr>
                <w:rFonts w:ascii="Arial" w:hAnsi="Arial" w:cs="Arial"/>
                <w:sz w:val="16"/>
                <w:szCs w:val="16"/>
              </w:rPr>
            </w:pPr>
            <w:hyperlink r:id="rId14" w:history="1">
              <w:r w:rsidR="00FC3346" w:rsidRPr="008A64A5">
                <w:rPr>
                  <w:rStyle w:val="Hyperlink"/>
                  <w:rFonts w:ascii="Arial" w:hAnsi="Arial" w:cs="Arial"/>
                  <w:sz w:val="16"/>
                  <w:szCs w:val="16"/>
                </w:rPr>
                <w:t>View</w:t>
              </w:r>
            </w:hyperlink>
          </w:p>
        </w:tc>
      </w:tr>
      <w:tr w:rsidR="000D6FF6" w:rsidTr="00FC3346">
        <w:tc>
          <w:tcPr>
            <w:tcW w:w="7225" w:type="dxa"/>
          </w:tcPr>
          <w:p w:rsidR="000D6FF6" w:rsidRPr="00FC3346" w:rsidRDefault="00C04C69" w:rsidP="00C04C69">
            <w:pPr>
              <w:rPr>
                <w:rFonts w:ascii="Arial" w:hAnsi="Arial" w:cs="Arial"/>
                <w:b/>
                <w:sz w:val="16"/>
                <w:szCs w:val="16"/>
              </w:rPr>
            </w:pPr>
            <w:r>
              <w:rPr>
                <w:rFonts w:ascii="Arial" w:hAnsi="Arial" w:cs="Arial"/>
                <w:color w:val="0A0A0A"/>
                <w:sz w:val="16"/>
                <w:szCs w:val="16"/>
                <w:shd w:val="clear" w:color="auto" w:fill="F1F1F1"/>
              </w:rPr>
              <w:t xml:space="preserve">Family Lives – Provides targeted early intervention and crisis support for families </w:t>
            </w:r>
          </w:p>
        </w:tc>
        <w:tc>
          <w:tcPr>
            <w:tcW w:w="1791" w:type="dxa"/>
          </w:tcPr>
          <w:p w:rsidR="000D6FF6" w:rsidRDefault="00BD0021" w:rsidP="00320B54">
            <w:pPr>
              <w:rPr>
                <w:rFonts w:ascii="Arial" w:hAnsi="Arial" w:cs="Arial"/>
                <w:b/>
                <w:sz w:val="16"/>
                <w:szCs w:val="16"/>
              </w:rPr>
            </w:pPr>
            <w:hyperlink r:id="rId15" w:history="1">
              <w:r w:rsidR="00FC3346" w:rsidRPr="00C04C69">
                <w:rPr>
                  <w:rStyle w:val="Hyperlink"/>
                  <w:rFonts w:ascii="Arial" w:hAnsi="Arial" w:cs="Arial"/>
                  <w:sz w:val="16"/>
                  <w:szCs w:val="16"/>
                </w:rPr>
                <w:t>View</w:t>
              </w:r>
            </w:hyperlink>
          </w:p>
          <w:p w:rsidR="00FC3346" w:rsidRPr="000D6FF6" w:rsidRDefault="00FC3346" w:rsidP="00320B54">
            <w:pPr>
              <w:rPr>
                <w:rFonts w:ascii="Arial" w:hAnsi="Arial" w:cs="Arial"/>
                <w:b/>
                <w:sz w:val="16"/>
                <w:szCs w:val="16"/>
              </w:rPr>
            </w:pPr>
          </w:p>
        </w:tc>
      </w:tr>
      <w:tr w:rsidR="000D6FF6" w:rsidTr="00FC3346">
        <w:tc>
          <w:tcPr>
            <w:tcW w:w="7225" w:type="dxa"/>
          </w:tcPr>
          <w:p w:rsidR="000D6FF6" w:rsidRPr="00FC3346" w:rsidRDefault="000D6FF6" w:rsidP="00320B54">
            <w:pPr>
              <w:rPr>
                <w:rFonts w:ascii="Arial" w:hAnsi="Arial" w:cs="Arial"/>
                <w:b/>
                <w:sz w:val="16"/>
                <w:szCs w:val="16"/>
              </w:rPr>
            </w:pPr>
            <w:r w:rsidRPr="00FC3346">
              <w:rPr>
                <w:rFonts w:ascii="Arial" w:hAnsi="Arial" w:cs="Arial"/>
                <w:color w:val="0A0A0A"/>
                <w:sz w:val="16"/>
                <w:szCs w:val="16"/>
                <w:shd w:val="clear" w:color="auto" w:fill="FEFEFE"/>
              </w:rPr>
              <w:t>CAHMS Resources – Resources to support mental health and wellbeing.</w:t>
            </w:r>
          </w:p>
        </w:tc>
        <w:tc>
          <w:tcPr>
            <w:tcW w:w="1791" w:type="dxa"/>
          </w:tcPr>
          <w:p w:rsidR="000D6FF6" w:rsidRDefault="00BD0021" w:rsidP="00320B54">
            <w:pPr>
              <w:rPr>
                <w:rFonts w:ascii="Arial" w:hAnsi="Arial" w:cs="Arial"/>
                <w:b/>
                <w:sz w:val="16"/>
                <w:szCs w:val="16"/>
              </w:rPr>
            </w:pPr>
            <w:hyperlink r:id="rId16" w:history="1">
              <w:r w:rsidR="00FC3346" w:rsidRPr="00C04C69">
                <w:rPr>
                  <w:rStyle w:val="Hyperlink"/>
                  <w:rFonts w:ascii="Arial" w:hAnsi="Arial" w:cs="Arial"/>
                  <w:sz w:val="16"/>
                  <w:szCs w:val="16"/>
                </w:rPr>
                <w:t>View</w:t>
              </w:r>
            </w:hyperlink>
          </w:p>
          <w:p w:rsidR="00FC3346" w:rsidRPr="000D6FF6" w:rsidRDefault="00FC3346" w:rsidP="00320B54">
            <w:pPr>
              <w:rPr>
                <w:rFonts w:ascii="Arial" w:hAnsi="Arial" w:cs="Arial"/>
                <w:b/>
                <w:sz w:val="16"/>
                <w:szCs w:val="16"/>
              </w:rPr>
            </w:pPr>
          </w:p>
        </w:tc>
      </w:tr>
      <w:tr w:rsidR="000D6FF6" w:rsidTr="00FC3346">
        <w:tc>
          <w:tcPr>
            <w:tcW w:w="7225" w:type="dxa"/>
            <w:shd w:val="clear" w:color="auto" w:fill="auto"/>
          </w:tcPr>
          <w:p w:rsidR="000D6FF6" w:rsidRPr="00FC3346" w:rsidRDefault="000D6FF6" w:rsidP="00320B54">
            <w:pPr>
              <w:rPr>
                <w:rFonts w:ascii="Arial" w:hAnsi="Arial" w:cs="Arial"/>
                <w:b/>
                <w:sz w:val="16"/>
                <w:szCs w:val="16"/>
              </w:rPr>
            </w:pPr>
            <w:r w:rsidRPr="00FC3346">
              <w:rPr>
                <w:rFonts w:ascii="Arial" w:hAnsi="Arial" w:cs="Arial"/>
                <w:color w:val="0A0A0A"/>
                <w:sz w:val="16"/>
                <w:szCs w:val="16"/>
                <w:shd w:val="clear" w:color="auto" w:fill="F1F1F1"/>
              </w:rPr>
              <w:t>Childline – A counselling service for children and young people.</w:t>
            </w:r>
          </w:p>
        </w:tc>
        <w:tc>
          <w:tcPr>
            <w:tcW w:w="1791" w:type="dxa"/>
          </w:tcPr>
          <w:p w:rsidR="000D6FF6" w:rsidRDefault="00BD0021" w:rsidP="00320B54">
            <w:pPr>
              <w:rPr>
                <w:rFonts w:ascii="Arial" w:hAnsi="Arial" w:cs="Arial"/>
                <w:b/>
                <w:sz w:val="16"/>
                <w:szCs w:val="16"/>
              </w:rPr>
            </w:pPr>
            <w:hyperlink r:id="rId17" w:history="1">
              <w:r w:rsidR="00FC3346" w:rsidRPr="00C04C69">
                <w:rPr>
                  <w:rStyle w:val="Hyperlink"/>
                  <w:rFonts w:ascii="Arial" w:hAnsi="Arial" w:cs="Arial"/>
                  <w:sz w:val="16"/>
                  <w:szCs w:val="16"/>
                </w:rPr>
                <w:t>View</w:t>
              </w:r>
            </w:hyperlink>
          </w:p>
          <w:p w:rsidR="00FC3346" w:rsidRPr="000D6FF6" w:rsidRDefault="00FC3346" w:rsidP="00320B54">
            <w:pPr>
              <w:rPr>
                <w:rFonts w:ascii="Arial" w:hAnsi="Arial" w:cs="Arial"/>
                <w:b/>
                <w:sz w:val="16"/>
                <w:szCs w:val="16"/>
              </w:rPr>
            </w:pPr>
          </w:p>
        </w:tc>
      </w:tr>
      <w:tr w:rsidR="000D6FF6" w:rsidTr="00FC3346">
        <w:tc>
          <w:tcPr>
            <w:tcW w:w="7225" w:type="dxa"/>
          </w:tcPr>
          <w:p w:rsidR="000D6FF6" w:rsidRDefault="000D6FF6" w:rsidP="00320B54">
            <w:pPr>
              <w:rPr>
                <w:rFonts w:ascii="Arial" w:hAnsi="Arial" w:cs="Arial"/>
                <w:color w:val="0A0A0A"/>
                <w:sz w:val="16"/>
                <w:szCs w:val="16"/>
                <w:shd w:val="clear" w:color="auto" w:fill="FEFEFE"/>
              </w:rPr>
            </w:pPr>
            <w:r w:rsidRPr="00FC3346">
              <w:rPr>
                <w:rFonts w:ascii="Arial" w:hAnsi="Arial" w:cs="Arial"/>
                <w:color w:val="0A0A0A"/>
                <w:sz w:val="16"/>
                <w:szCs w:val="16"/>
                <w:shd w:val="clear" w:color="auto" w:fill="FEFEFE"/>
              </w:rPr>
              <w:t>BBC Bitesize – PSHE and citizenship videos to help children’s understanding.</w:t>
            </w:r>
          </w:p>
          <w:p w:rsidR="00FC3346" w:rsidRPr="00FC3346" w:rsidRDefault="00FC3346" w:rsidP="00320B54">
            <w:pPr>
              <w:rPr>
                <w:rFonts w:ascii="Arial" w:hAnsi="Arial" w:cs="Arial"/>
                <w:b/>
                <w:sz w:val="16"/>
                <w:szCs w:val="16"/>
              </w:rPr>
            </w:pPr>
          </w:p>
        </w:tc>
        <w:tc>
          <w:tcPr>
            <w:tcW w:w="1791" w:type="dxa"/>
          </w:tcPr>
          <w:p w:rsidR="00FC3346" w:rsidRDefault="00BD0021" w:rsidP="00320B54">
            <w:pPr>
              <w:rPr>
                <w:rFonts w:ascii="Arial" w:hAnsi="Arial" w:cs="Arial"/>
                <w:b/>
                <w:sz w:val="16"/>
                <w:szCs w:val="16"/>
              </w:rPr>
            </w:pPr>
            <w:hyperlink r:id="rId18" w:history="1">
              <w:r w:rsidR="00FC3346" w:rsidRPr="00D46AE6">
                <w:rPr>
                  <w:rStyle w:val="Hyperlink"/>
                  <w:rFonts w:ascii="Arial" w:hAnsi="Arial" w:cs="Arial"/>
                  <w:sz w:val="16"/>
                  <w:szCs w:val="16"/>
                </w:rPr>
                <w:t>View</w:t>
              </w:r>
            </w:hyperlink>
          </w:p>
          <w:p w:rsidR="00FC3346" w:rsidRPr="000D6FF6" w:rsidRDefault="00FC3346" w:rsidP="00320B54">
            <w:pPr>
              <w:rPr>
                <w:rFonts w:ascii="Arial" w:hAnsi="Arial" w:cs="Arial"/>
                <w:b/>
                <w:sz w:val="16"/>
                <w:szCs w:val="16"/>
              </w:rPr>
            </w:pPr>
          </w:p>
        </w:tc>
      </w:tr>
      <w:tr w:rsidR="000D6FF6" w:rsidTr="00FC3346">
        <w:tc>
          <w:tcPr>
            <w:tcW w:w="7225" w:type="dxa"/>
          </w:tcPr>
          <w:p w:rsidR="000D6FF6" w:rsidRPr="006B412C" w:rsidRDefault="006B412C" w:rsidP="00320B54">
            <w:pPr>
              <w:rPr>
                <w:rFonts w:ascii="Arial" w:hAnsi="Arial" w:cs="Arial"/>
                <w:color w:val="0A0A0A"/>
                <w:sz w:val="16"/>
                <w:szCs w:val="16"/>
                <w:shd w:val="clear" w:color="auto" w:fill="FEFEFE"/>
              </w:rPr>
            </w:pPr>
            <w:r w:rsidRPr="00FC3346">
              <w:rPr>
                <w:rFonts w:ascii="Arial" w:hAnsi="Arial" w:cs="Arial"/>
                <w:color w:val="0A0A0A"/>
                <w:sz w:val="16"/>
                <w:szCs w:val="16"/>
                <w:shd w:val="clear" w:color="auto" w:fill="FEFEFE"/>
              </w:rPr>
              <w:t>NSPCC – Informa</w:t>
            </w:r>
            <w:r>
              <w:rPr>
                <w:rFonts w:ascii="Arial" w:hAnsi="Arial" w:cs="Arial"/>
                <w:color w:val="0A0A0A"/>
                <w:sz w:val="16"/>
                <w:szCs w:val="16"/>
                <w:shd w:val="clear" w:color="auto" w:fill="FEFEFE"/>
              </w:rPr>
              <w:t>tion and support for child abuse</w:t>
            </w:r>
          </w:p>
        </w:tc>
        <w:tc>
          <w:tcPr>
            <w:tcW w:w="1791" w:type="dxa"/>
          </w:tcPr>
          <w:p w:rsidR="00FC3346" w:rsidRPr="000D6FF6" w:rsidRDefault="00BD0021" w:rsidP="00D46AE6">
            <w:pPr>
              <w:rPr>
                <w:rFonts w:ascii="Arial" w:hAnsi="Arial" w:cs="Arial"/>
                <w:b/>
                <w:sz w:val="16"/>
                <w:szCs w:val="16"/>
              </w:rPr>
            </w:pPr>
            <w:hyperlink r:id="rId19" w:history="1">
              <w:r w:rsidR="006B412C" w:rsidRPr="00D46AE6">
                <w:rPr>
                  <w:rStyle w:val="Hyperlink"/>
                  <w:rFonts w:ascii="Arial" w:hAnsi="Arial" w:cs="Arial"/>
                  <w:sz w:val="16"/>
                  <w:szCs w:val="16"/>
                </w:rPr>
                <w:t>View</w:t>
              </w:r>
            </w:hyperlink>
          </w:p>
        </w:tc>
      </w:tr>
      <w:tr w:rsidR="00D46AE6" w:rsidTr="00FC3346">
        <w:tc>
          <w:tcPr>
            <w:tcW w:w="7225" w:type="dxa"/>
          </w:tcPr>
          <w:p w:rsidR="00D46AE6" w:rsidRPr="00FC3346" w:rsidRDefault="00D46AE6" w:rsidP="00320B54">
            <w:pPr>
              <w:rPr>
                <w:rFonts w:ascii="Arial" w:hAnsi="Arial" w:cs="Arial"/>
                <w:color w:val="0A0A0A"/>
                <w:sz w:val="16"/>
                <w:szCs w:val="16"/>
                <w:shd w:val="clear" w:color="auto" w:fill="FEFEFE"/>
              </w:rPr>
            </w:pPr>
            <w:r w:rsidRPr="00FC3346">
              <w:rPr>
                <w:rFonts w:ascii="Arial" w:hAnsi="Arial" w:cs="Arial"/>
                <w:color w:val="0A0A0A"/>
                <w:sz w:val="16"/>
                <w:szCs w:val="16"/>
                <w:shd w:val="clear" w:color="auto" w:fill="F1F1F1"/>
              </w:rPr>
              <w:t>NCPCC’s Pantosaurus – A video to help children stay safe and keeping their private parts private.</w:t>
            </w:r>
          </w:p>
        </w:tc>
        <w:tc>
          <w:tcPr>
            <w:tcW w:w="1791" w:type="dxa"/>
          </w:tcPr>
          <w:p w:rsidR="00D46AE6" w:rsidRDefault="00BD0021" w:rsidP="00320B54">
            <w:pPr>
              <w:rPr>
                <w:rFonts w:ascii="Arial" w:hAnsi="Arial" w:cs="Arial"/>
                <w:sz w:val="16"/>
                <w:szCs w:val="16"/>
              </w:rPr>
            </w:pPr>
            <w:hyperlink r:id="rId20" w:history="1">
              <w:r w:rsidR="00D46AE6" w:rsidRPr="00D46AE6">
                <w:rPr>
                  <w:rStyle w:val="Hyperlink"/>
                  <w:rFonts w:ascii="Arial" w:hAnsi="Arial" w:cs="Arial"/>
                  <w:sz w:val="16"/>
                  <w:szCs w:val="16"/>
                </w:rPr>
                <w:t>View</w:t>
              </w:r>
            </w:hyperlink>
          </w:p>
          <w:p w:rsidR="00D46AE6" w:rsidRPr="00FC3346" w:rsidRDefault="00D46AE6" w:rsidP="00320B54">
            <w:pPr>
              <w:rPr>
                <w:rFonts w:ascii="Arial" w:hAnsi="Arial" w:cs="Arial"/>
                <w:sz w:val="16"/>
                <w:szCs w:val="16"/>
              </w:rPr>
            </w:pPr>
          </w:p>
        </w:tc>
      </w:tr>
      <w:tr w:rsidR="00FC3346" w:rsidTr="00FC3346">
        <w:tc>
          <w:tcPr>
            <w:tcW w:w="7225" w:type="dxa"/>
          </w:tcPr>
          <w:p w:rsidR="00FC3346" w:rsidRDefault="00FC3346" w:rsidP="00320B54">
            <w:pPr>
              <w:rPr>
                <w:rFonts w:ascii="Arial" w:hAnsi="Arial" w:cs="Arial"/>
                <w:color w:val="0A0A0A"/>
                <w:sz w:val="16"/>
                <w:szCs w:val="16"/>
                <w:shd w:val="clear" w:color="auto" w:fill="FEFEFE"/>
              </w:rPr>
            </w:pPr>
            <w:r w:rsidRPr="00FC3346">
              <w:rPr>
                <w:rFonts w:ascii="Arial" w:hAnsi="Arial" w:cs="Arial"/>
                <w:color w:val="0A0A0A"/>
                <w:sz w:val="16"/>
                <w:szCs w:val="16"/>
                <w:shd w:val="clear" w:color="auto" w:fill="FEFEFE"/>
              </w:rPr>
              <w:t>Pop ‘n’ Olly – LGBT+ education for primary school</w:t>
            </w:r>
          </w:p>
          <w:p w:rsidR="00FC3346" w:rsidRPr="00FC3346" w:rsidRDefault="00FC3346" w:rsidP="00320B54">
            <w:pPr>
              <w:rPr>
                <w:rFonts w:ascii="Arial" w:hAnsi="Arial" w:cs="Arial"/>
                <w:color w:val="0A0A0A"/>
                <w:sz w:val="16"/>
                <w:szCs w:val="16"/>
                <w:shd w:val="clear" w:color="auto" w:fill="F1F1F1"/>
              </w:rPr>
            </w:pPr>
          </w:p>
        </w:tc>
        <w:tc>
          <w:tcPr>
            <w:tcW w:w="1791" w:type="dxa"/>
          </w:tcPr>
          <w:p w:rsidR="00FC3346" w:rsidRDefault="00BD0021" w:rsidP="00320B54">
            <w:pPr>
              <w:rPr>
                <w:rFonts w:ascii="Arial" w:hAnsi="Arial" w:cs="Arial"/>
                <w:b/>
              </w:rPr>
            </w:pPr>
            <w:hyperlink r:id="rId21" w:history="1">
              <w:r w:rsidR="00FC3346" w:rsidRPr="00D46AE6">
                <w:rPr>
                  <w:rStyle w:val="Hyperlink"/>
                  <w:rFonts w:ascii="Arial" w:hAnsi="Arial" w:cs="Arial"/>
                  <w:sz w:val="16"/>
                  <w:szCs w:val="16"/>
                </w:rPr>
                <w:t>View</w:t>
              </w:r>
            </w:hyperlink>
          </w:p>
        </w:tc>
      </w:tr>
      <w:tr w:rsidR="00FC3346" w:rsidTr="00FC3346">
        <w:tc>
          <w:tcPr>
            <w:tcW w:w="7225" w:type="dxa"/>
          </w:tcPr>
          <w:p w:rsidR="00FC3346" w:rsidRDefault="00FC3346" w:rsidP="00320B54">
            <w:pPr>
              <w:rPr>
                <w:rFonts w:ascii="Arial" w:hAnsi="Arial" w:cs="Arial"/>
                <w:color w:val="0A0A0A"/>
                <w:sz w:val="16"/>
                <w:szCs w:val="16"/>
                <w:shd w:val="clear" w:color="auto" w:fill="F1F1F1"/>
              </w:rPr>
            </w:pPr>
            <w:r w:rsidRPr="00FC3346">
              <w:rPr>
                <w:rFonts w:ascii="Arial" w:hAnsi="Arial" w:cs="Arial"/>
                <w:color w:val="0A0A0A"/>
                <w:sz w:val="16"/>
                <w:szCs w:val="16"/>
                <w:shd w:val="clear" w:color="auto" w:fill="F1F1F1"/>
              </w:rPr>
              <w:t>Young People’s Mental Health Resources</w:t>
            </w:r>
          </w:p>
          <w:p w:rsidR="00FC3346" w:rsidRPr="00FC3346" w:rsidRDefault="00FC3346" w:rsidP="00320B54">
            <w:pPr>
              <w:rPr>
                <w:rFonts w:ascii="Arial" w:hAnsi="Arial" w:cs="Arial"/>
                <w:color w:val="0A0A0A"/>
                <w:sz w:val="16"/>
                <w:szCs w:val="16"/>
                <w:shd w:val="clear" w:color="auto" w:fill="FEFEFE"/>
              </w:rPr>
            </w:pPr>
          </w:p>
        </w:tc>
        <w:tc>
          <w:tcPr>
            <w:tcW w:w="1791" w:type="dxa"/>
          </w:tcPr>
          <w:p w:rsidR="00FC3346" w:rsidRDefault="00BD0021" w:rsidP="00320B54">
            <w:pPr>
              <w:rPr>
                <w:rFonts w:ascii="Arial" w:hAnsi="Arial" w:cs="Arial"/>
                <w:b/>
              </w:rPr>
            </w:pPr>
            <w:hyperlink r:id="rId22" w:history="1">
              <w:r w:rsidR="00FC3346" w:rsidRPr="004F5363">
                <w:rPr>
                  <w:rStyle w:val="Hyperlink"/>
                  <w:rFonts w:ascii="Arial" w:hAnsi="Arial" w:cs="Arial"/>
                  <w:sz w:val="16"/>
                  <w:szCs w:val="16"/>
                </w:rPr>
                <w:t>View</w:t>
              </w:r>
            </w:hyperlink>
          </w:p>
        </w:tc>
      </w:tr>
      <w:tr w:rsidR="00FC3346" w:rsidTr="00FC3346">
        <w:tc>
          <w:tcPr>
            <w:tcW w:w="7225" w:type="dxa"/>
          </w:tcPr>
          <w:p w:rsidR="00FC3346" w:rsidRDefault="00FC3346" w:rsidP="00320B54">
            <w:pPr>
              <w:rPr>
                <w:rFonts w:ascii="Arial" w:hAnsi="Arial" w:cs="Arial"/>
                <w:color w:val="0A0A0A"/>
                <w:sz w:val="16"/>
                <w:szCs w:val="16"/>
                <w:shd w:val="clear" w:color="auto" w:fill="FEFEFE"/>
              </w:rPr>
            </w:pPr>
            <w:r w:rsidRPr="00FC3346">
              <w:rPr>
                <w:rFonts w:ascii="Arial" w:hAnsi="Arial" w:cs="Arial"/>
                <w:color w:val="0A0A0A"/>
                <w:sz w:val="16"/>
                <w:szCs w:val="16"/>
                <w:shd w:val="clear" w:color="auto" w:fill="FEFEFE"/>
              </w:rPr>
              <w:t>Every Mind Matters – NHS (</w:t>
            </w:r>
            <w:hyperlink r:id="rId23" w:history="1">
              <w:r w:rsidRPr="002C3BFF">
                <w:rPr>
                  <w:rStyle w:val="Hyperlink"/>
                  <w:rFonts w:ascii="Arial" w:hAnsi="Arial" w:cs="Arial"/>
                  <w:sz w:val="16"/>
                  <w:szCs w:val="16"/>
                  <w:shd w:val="clear" w:color="auto" w:fill="FEFEFE"/>
                </w:rPr>
                <w:t>www.nhs.uk</w:t>
              </w:r>
            </w:hyperlink>
            <w:r w:rsidRPr="00FC3346">
              <w:rPr>
                <w:rFonts w:ascii="Arial" w:hAnsi="Arial" w:cs="Arial"/>
                <w:color w:val="0A0A0A"/>
                <w:sz w:val="16"/>
                <w:szCs w:val="16"/>
                <w:shd w:val="clear" w:color="auto" w:fill="FEFEFE"/>
              </w:rPr>
              <w:t>)</w:t>
            </w:r>
          </w:p>
          <w:p w:rsidR="00FC3346" w:rsidRPr="00FC3346" w:rsidRDefault="00FC3346" w:rsidP="00320B54">
            <w:pPr>
              <w:rPr>
                <w:rFonts w:ascii="Arial" w:hAnsi="Arial" w:cs="Arial"/>
                <w:color w:val="0A0A0A"/>
                <w:sz w:val="16"/>
                <w:szCs w:val="16"/>
                <w:shd w:val="clear" w:color="auto" w:fill="F1F1F1"/>
              </w:rPr>
            </w:pPr>
          </w:p>
        </w:tc>
        <w:tc>
          <w:tcPr>
            <w:tcW w:w="1791" w:type="dxa"/>
          </w:tcPr>
          <w:p w:rsidR="00FC3346" w:rsidRDefault="00BD0021" w:rsidP="00320B54">
            <w:pPr>
              <w:rPr>
                <w:rFonts w:ascii="Arial" w:hAnsi="Arial" w:cs="Arial"/>
                <w:b/>
              </w:rPr>
            </w:pPr>
            <w:hyperlink r:id="rId24" w:history="1">
              <w:r w:rsidR="00FC3346" w:rsidRPr="00EF0338">
                <w:rPr>
                  <w:rStyle w:val="Hyperlink"/>
                  <w:rFonts w:ascii="Arial" w:hAnsi="Arial" w:cs="Arial"/>
                  <w:sz w:val="16"/>
                  <w:szCs w:val="16"/>
                </w:rPr>
                <w:t>View</w:t>
              </w:r>
            </w:hyperlink>
          </w:p>
        </w:tc>
      </w:tr>
      <w:tr w:rsidR="00FC3346" w:rsidTr="00FC3346">
        <w:tc>
          <w:tcPr>
            <w:tcW w:w="7225" w:type="dxa"/>
          </w:tcPr>
          <w:p w:rsidR="00FC3346" w:rsidRDefault="00FC3346" w:rsidP="00320B54">
            <w:pPr>
              <w:rPr>
                <w:rFonts w:ascii="Arial" w:hAnsi="Arial" w:cs="Arial"/>
                <w:color w:val="0A0A0A"/>
                <w:sz w:val="16"/>
                <w:szCs w:val="16"/>
                <w:shd w:val="clear" w:color="auto" w:fill="F1F1F1"/>
              </w:rPr>
            </w:pPr>
            <w:r w:rsidRPr="00FC3346">
              <w:rPr>
                <w:rFonts w:ascii="Arial" w:hAnsi="Arial" w:cs="Arial"/>
                <w:color w:val="0A0A0A"/>
                <w:sz w:val="16"/>
                <w:szCs w:val="16"/>
                <w:shd w:val="clear" w:color="auto" w:fill="F1F1F1"/>
              </w:rPr>
              <w:t>Sleep hygiene in children and young people</w:t>
            </w:r>
          </w:p>
          <w:p w:rsidR="00FC3346" w:rsidRPr="00FC3346" w:rsidRDefault="00FC3346" w:rsidP="00320B54">
            <w:pPr>
              <w:rPr>
                <w:rFonts w:ascii="Arial" w:hAnsi="Arial" w:cs="Arial"/>
                <w:color w:val="0A0A0A"/>
                <w:sz w:val="16"/>
                <w:szCs w:val="16"/>
                <w:shd w:val="clear" w:color="auto" w:fill="FEFEFE"/>
              </w:rPr>
            </w:pPr>
          </w:p>
        </w:tc>
        <w:tc>
          <w:tcPr>
            <w:tcW w:w="1791" w:type="dxa"/>
          </w:tcPr>
          <w:p w:rsidR="00FC3346" w:rsidRDefault="00BD0021" w:rsidP="00320B54">
            <w:pPr>
              <w:rPr>
                <w:rFonts w:ascii="Arial" w:hAnsi="Arial" w:cs="Arial"/>
                <w:b/>
              </w:rPr>
            </w:pPr>
            <w:hyperlink r:id="rId25" w:history="1">
              <w:r w:rsidR="00FC3346" w:rsidRPr="00EF0338">
                <w:rPr>
                  <w:rStyle w:val="Hyperlink"/>
                  <w:rFonts w:ascii="Arial" w:hAnsi="Arial" w:cs="Arial"/>
                  <w:sz w:val="16"/>
                  <w:szCs w:val="16"/>
                </w:rPr>
                <w:t>View</w:t>
              </w:r>
            </w:hyperlink>
          </w:p>
        </w:tc>
      </w:tr>
      <w:tr w:rsidR="00FC3346" w:rsidTr="00FC3346">
        <w:tc>
          <w:tcPr>
            <w:tcW w:w="7225" w:type="dxa"/>
          </w:tcPr>
          <w:p w:rsidR="00FC3346" w:rsidRDefault="00FC3346" w:rsidP="00320B54">
            <w:pPr>
              <w:rPr>
                <w:rFonts w:ascii="Arial" w:hAnsi="Arial" w:cs="Arial"/>
                <w:color w:val="0A0A0A"/>
                <w:sz w:val="16"/>
                <w:szCs w:val="16"/>
                <w:shd w:val="clear" w:color="auto" w:fill="FEFEFE"/>
              </w:rPr>
            </w:pPr>
            <w:r w:rsidRPr="00FC3346">
              <w:rPr>
                <w:rFonts w:ascii="Arial" w:hAnsi="Arial" w:cs="Arial"/>
                <w:color w:val="0A0A0A"/>
                <w:sz w:val="16"/>
                <w:szCs w:val="16"/>
                <w:shd w:val="clear" w:color="auto" w:fill="FEFEFE"/>
              </w:rPr>
              <w:t>Toolbox | Childline</w:t>
            </w:r>
          </w:p>
          <w:p w:rsidR="00FC3346" w:rsidRPr="00FC3346" w:rsidRDefault="00FC3346" w:rsidP="00320B54">
            <w:pPr>
              <w:rPr>
                <w:rFonts w:ascii="Arial" w:hAnsi="Arial" w:cs="Arial"/>
                <w:color w:val="0A0A0A"/>
                <w:sz w:val="16"/>
                <w:szCs w:val="16"/>
                <w:shd w:val="clear" w:color="auto" w:fill="F1F1F1"/>
              </w:rPr>
            </w:pPr>
          </w:p>
        </w:tc>
        <w:tc>
          <w:tcPr>
            <w:tcW w:w="1791" w:type="dxa"/>
          </w:tcPr>
          <w:p w:rsidR="00FC3346" w:rsidRDefault="00BD0021" w:rsidP="00320B54">
            <w:pPr>
              <w:rPr>
                <w:rFonts w:ascii="Arial" w:hAnsi="Arial" w:cs="Arial"/>
                <w:b/>
              </w:rPr>
            </w:pPr>
            <w:hyperlink r:id="rId26" w:history="1">
              <w:r w:rsidR="00FC3346" w:rsidRPr="00EF0338">
                <w:rPr>
                  <w:rStyle w:val="Hyperlink"/>
                  <w:rFonts w:ascii="Arial" w:hAnsi="Arial" w:cs="Arial"/>
                  <w:sz w:val="16"/>
                  <w:szCs w:val="16"/>
                </w:rPr>
                <w:t>View</w:t>
              </w:r>
            </w:hyperlink>
          </w:p>
        </w:tc>
      </w:tr>
    </w:tbl>
    <w:p w:rsidR="000D6FF6" w:rsidRDefault="000D6FF6" w:rsidP="00320B54">
      <w:pPr>
        <w:rPr>
          <w:rFonts w:ascii="Arial" w:hAnsi="Arial" w:cs="Arial"/>
          <w:b/>
        </w:rPr>
      </w:pPr>
    </w:p>
    <w:p w:rsidR="000D6FF6" w:rsidRDefault="000D6FF6" w:rsidP="00320B54">
      <w:pPr>
        <w:rPr>
          <w:rFonts w:ascii="Arial" w:hAnsi="Arial" w:cs="Arial"/>
          <w:b/>
        </w:rPr>
      </w:pPr>
    </w:p>
    <w:p w:rsidR="00213DBB" w:rsidRDefault="00213DBB" w:rsidP="00320B54">
      <w:pPr>
        <w:rPr>
          <w:rFonts w:ascii="Arial" w:hAnsi="Arial" w:cs="Arial"/>
          <w:b/>
        </w:rPr>
      </w:pPr>
    </w:p>
    <w:p w:rsidR="00213DBB" w:rsidRPr="00EC4934" w:rsidRDefault="00213DBB" w:rsidP="00320B54">
      <w:pPr>
        <w:rPr>
          <w:rFonts w:ascii="Arial" w:hAnsi="Arial" w:cs="Arial"/>
          <w:b/>
        </w:rPr>
      </w:pPr>
    </w:p>
    <w:sectPr w:rsidR="00213DBB" w:rsidRPr="00EC49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3A" w:rsidRDefault="00F71E3A" w:rsidP="00B7336A">
      <w:pPr>
        <w:spacing w:after="0" w:line="240" w:lineRule="auto"/>
      </w:pPr>
      <w:r>
        <w:separator/>
      </w:r>
    </w:p>
  </w:endnote>
  <w:endnote w:type="continuationSeparator" w:id="0">
    <w:p w:rsidR="00F71E3A" w:rsidRDefault="00F71E3A" w:rsidP="00B7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3A" w:rsidRDefault="00F71E3A" w:rsidP="00B7336A">
      <w:pPr>
        <w:spacing w:after="0" w:line="240" w:lineRule="auto"/>
      </w:pPr>
      <w:r>
        <w:separator/>
      </w:r>
    </w:p>
  </w:footnote>
  <w:footnote w:type="continuationSeparator" w:id="0">
    <w:p w:rsidR="00F71E3A" w:rsidRDefault="00F71E3A" w:rsidP="00B7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440D5"/>
    <w:multiLevelType w:val="multilevel"/>
    <w:tmpl w:val="B66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0D"/>
    <w:rsid w:val="000D6FF6"/>
    <w:rsid w:val="00133C0A"/>
    <w:rsid w:val="001343E5"/>
    <w:rsid w:val="00182CA7"/>
    <w:rsid w:val="001F727C"/>
    <w:rsid w:val="00213DBB"/>
    <w:rsid w:val="00237B61"/>
    <w:rsid w:val="00284E4B"/>
    <w:rsid w:val="003021D2"/>
    <w:rsid w:val="00320B54"/>
    <w:rsid w:val="003313C2"/>
    <w:rsid w:val="00367627"/>
    <w:rsid w:val="003B2359"/>
    <w:rsid w:val="003D503A"/>
    <w:rsid w:val="003F7128"/>
    <w:rsid w:val="00481DDD"/>
    <w:rsid w:val="00484D74"/>
    <w:rsid w:val="00487E60"/>
    <w:rsid w:val="00494C6D"/>
    <w:rsid w:val="004A579A"/>
    <w:rsid w:val="004F5363"/>
    <w:rsid w:val="00512AD0"/>
    <w:rsid w:val="005A547C"/>
    <w:rsid w:val="005A60A7"/>
    <w:rsid w:val="005C3B41"/>
    <w:rsid w:val="00602484"/>
    <w:rsid w:val="006277E4"/>
    <w:rsid w:val="0067165C"/>
    <w:rsid w:val="006B412C"/>
    <w:rsid w:val="00731FC4"/>
    <w:rsid w:val="00735300"/>
    <w:rsid w:val="00743B83"/>
    <w:rsid w:val="0074784E"/>
    <w:rsid w:val="007731B8"/>
    <w:rsid w:val="007815CA"/>
    <w:rsid w:val="008210C3"/>
    <w:rsid w:val="008242EF"/>
    <w:rsid w:val="00860A3D"/>
    <w:rsid w:val="00870C5A"/>
    <w:rsid w:val="008A64A5"/>
    <w:rsid w:val="008E165B"/>
    <w:rsid w:val="00900086"/>
    <w:rsid w:val="00932E5C"/>
    <w:rsid w:val="00952BB0"/>
    <w:rsid w:val="009D232A"/>
    <w:rsid w:val="00A334D9"/>
    <w:rsid w:val="00AD141A"/>
    <w:rsid w:val="00B12F96"/>
    <w:rsid w:val="00B7336A"/>
    <w:rsid w:val="00BD0021"/>
    <w:rsid w:val="00BE60B3"/>
    <w:rsid w:val="00C04C69"/>
    <w:rsid w:val="00C47DA8"/>
    <w:rsid w:val="00C47E42"/>
    <w:rsid w:val="00C52E31"/>
    <w:rsid w:val="00C8233C"/>
    <w:rsid w:val="00C84D9E"/>
    <w:rsid w:val="00CC0341"/>
    <w:rsid w:val="00CC4AEC"/>
    <w:rsid w:val="00CD4B63"/>
    <w:rsid w:val="00CF0A26"/>
    <w:rsid w:val="00CF66C0"/>
    <w:rsid w:val="00CF768C"/>
    <w:rsid w:val="00D46AE6"/>
    <w:rsid w:val="00D7225B"/>
    <w:rsid w:val="00E1360F"/>
    <w:rsid w:val="00EA2C96"/>
    <w:rsid w:val="00EA68D8"/>
    <w:rsid w:val="00EB00AB"/>
    <w:rsid w:val="00EC4934"/>
    <w:rsid w:val="00EE31BD"/>
    <w:rsid w:val="00EF0338"/>
    <w:rsid w:val="00EF2058"/>
    <w:rsid w:val="00F00F0D"/>
    <w:rsid w:val="00F2142A"/>
    <w:rsid w:val="00F60F20"/>
    <w:rsid w:val="00F71E3A"/>
    <w:rsid w:val="00FA3024"/>
    <w:rsid w:val="00FC3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9AF3"/>
  <w15:chartTrackingRefBased/>
  <w15:docId w15:val="{A0873505-5027-4617-938E-DEA6D616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B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3B41"/>
    <w:rPr>
      <w:b/>
      <w:bCs/>
    </w:rPr>
  </w:style>
  <w:style w:type="character" w:styleId="Hyperlink">
    <w:name w:val="Hyperlink"/>
    <w:basedOn w:val="DefaultParagraphFont"/>
    <w:uiPriority w:val="99"/>
    <w:unhideWhenUsed/>
    <w:rsid w:val="005C3B41"/>
    <w:rPr>
      <w:color w:val="0000FF"/>
      <w:u w:val="single"/>
    </w:rPr>
  </w:style>
  <w:style w:type="character" w:customStyle="1" w:styleId="UnresolvedMention">
    <w:name w:val="Unresolved Mention"/>
    <w:basedOn w:val="DefaultParagraphFont"/>
    <w:uiPriority w:val="99"/>
    <w:semiHidden/>
    <w:unhideWhenUsed/>
    <w:rsid w:val="00EC4934"/>
    <w:rPr>
      <w:color w:val="605E5C"/>
      <w:shd w:val="clear" w:color="auto" w:fill="E1DFDD"/>
    </w:rPr>
  </w:style>
  <w:style w:type="paragraph" w:styleId="FootnoteText">
    <w:name w:val="footnote text"/>
    <w:basedOn w:val="Normal"/>
    <w:link w:val="FootnoteTextChar"/>
    <w:semiHidden/>
    <w:rsid w:val="00B7336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B7336A"/>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7336A"/>
    <w:rPr>
      <w:vertAlign w:val="superscript"/>
    </w:rPr>
  </w:style>
  <w:style w:type="paragraph" w:styleId="ListParagraph">
    <w:name w:val="List Paragraph"/>
    <w:basedOn w:val="Normal"/>
    <w:uiPriority w:val="34"/>
    <w:qFormat/>
    <w:rsid w:val="00F60F20"/>
    <w:pPr>
      <w:ind w:left="720"/>
      <w:contextualSpacing/>
    </w:pPr>
  </w:style>
  <w:style w:type="character" w:styleId="FollowedHyperlink">
    <w:name w:val="FollowedHyperlink"/>
    <w:basedOn w:val="DefaultParagraphFont"/>
    <w:uiPriority w:val="99"/>
    <w:semiHidden/>
    <w:unhideWhenUsed/>
    <w:rsid w:val="008A64A5"/>
    <w:rPr>
      <w:color w:val="954F72" w:themeColor="followedHyperlink"/>
      <w:u w:val="single"/>
    </w:rPr>
  </w:style>
  <w:style w:type="paragraph" w:styleId="BalloonText">
    <w:name w:val="Balloon Text"/>
    <w:basedOn w:val="Normal"/>
    <w:link w:val="BalloonTextChar"/>
    <w:uiPriority w:val="99"/>
    <w:semiHidden/>
    <w:unhideWhenUsed/>
    <w:rsid w:val="00BD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5080">
      <w:bodyDiv w:val="1"/>
      <w:marLeft w:val="0"/>
      <w:marRight w:val="0"/>
      <w:marTop w:val="0"/>
      <w:marBottom w:val="0"/>
      <w:divBdr>
        <w:top w:val="none" w:sz="0" w:space="0" w:color="auto"/>
        <w:left w:val="none" w:sz="0" w:space="0" w:color="auto"/>
        <w:bottom w:val="none" w:sz="0" w:space="0" w:color="auto"/>
        <w:right w:val="none" w:sz="0" w:space="0" w:color="auto"/>
      </w:divBdr>
      <w:divsChild>
        <w:div w:id="94862754">
          <w:marLeft w:val="0"/>
          <w:marRight w:val="0"/>
          <w:marTop w:val="0"/>
          <w:marBottom w:val="0"/>
          <w:divBdr>
            <w:top w:val="none" w:sz="0" w:space="0" w:color="auto"/>
            <w:left w:val="none" w:sz="0" w:space="0" w:color="auto"/>
            <w:bottom w:val="none" w:sz="0" w:space="0" w:color="auto"/>
            <w:right w:val="none" w:sz="0" w:space="0" w:color="auto"/>
          </w:divBdr>
        </w:div>
        <w:div w:id="212888690">
          <w:marLeft w:val="0"/>
          <w:marRight w:val="0"/>
          <w:marTop w:val="0"/>
          <w:marBottom w:val="0"/>
          <w:divBdr>
            <w:top w:val="none" w:sz="0" w:space="0" w:color="auto"/>
            <w:left w:val="none" w:sz="0" w:space="0" w:color="auto"/>
            <w:bottom w:val="none" w:sz="0" w:space="0" w:color="auto"/>
            <w:right w:val="none" w:sz="0" w:space="0" w:color="auto"/>
          </w:divBdr>
        </w:div>
        <w:div w:id="216281271">
          <w:marLeft w:val="0"/>
          <w:marRight w:val="0"/>
          <w:marTop w:val="0"/>
          <w:marBottom w:val="0"/>
          <w:divBdr>
            <w:top w:val="none" w:sz="0" w:space="0" w:color="auto"/>
            <w:left w:val="none" w:sz="0" w:space="0" w:color="auto"/>
            <w:bottom w:val="none" w:sz="0" w:space="0" w:color="auto"/>
            <w:right w:val="none" w:sz="0" w:space="0" w:color="auto"/>
          </w:divBdr>
        </w:div>
        <w:div w:id="267398189">
          <w:marLeft w:val="0"/>
          <w:marRight w:val="0"/>
          <w:marTop w:val="0"/>
          <w:marBottom w:val="0"/>
          <w:divBdr>
            <w:top w:val="none" w:sz="0" w:space="0" w:color="auto"/>
            <w:left w:val="none" w:sz="0" w:space="0" w:color="auto"/>
            <w:bottom w:val="none" w:sz="0" w:space="0" w:color="auto"/>
            <w:right w:val="none" w:sz="0" w:space="0" w:color="auto"/>
          </w:divBdr>
        </w:div>
        <w:div w:id="453060618">
          <w:marLeft w:val="0"/>
          <w:marRight w:val="0"/>
          <w:marTop w:val="0"/>
          <w:marBottom w:val="0"/>
          <w:divBdr>
            <w:top w:val="none" w:sz="0" w:space="0" w:color="auto"/>
            <w:left w:val="none" w:sz="0" w:space="0" w:color="auto"/>
            <w:bottom w:val="none" w:sz="0" w:space="0" w:color="auto"/>
            <w:right w:val="none" w:sz="0" w:space="0" w:color="auto"/>
          </w:divBdr>
        </w:div>
        <w:div w:id="658847531">
          <w:marLeft w:val="0"/>
          <w:marRight w:val="0"/>
          <w:marTop w:val="0"/>
          <w:marBottom w:val="0"/>
          <w:divBdr>
            <w:top w:val="none" w:sz="0" w:space="0" w:color="auto"/>
            <w:left w:val="none" w:sz="0" w:space="0" w:color="auto"/>
            <w:bottom w:val="none" w:sz="0" w:space="0" w:color="auto"/>
            <w:right w:val="none" w:sz="0" w:space="0" w:color="auto"/>
          </w:divBdr>
        </w:div>
        <w:div w:id="757946033">
          <w:marLeft w:val="0"/>
          <w:marRight w:val="0"/>
          <w:marTop w:val="0"/>
          <w:marBottom w:val="0"/>
          <w:divBdr>
            <w:top w:val="none" w:sz="0" w:space="0" w:color="auto"/>
            <w:left w:val="none" w:sz="0" w:space="0" w:color="auto"/>
            <w:bottom w:val="none" w:sz="0" w:space="0" w:color="auto"/>
            <w:right w:val="none" w:sz="0" w:space="0" w:color="auto"/>
          </w:divBdr>
        </w:div>
        <w:div w:id="785540335">
          <w:marLeft w:val="0"/>
          <w:marRight w:val="0"/>
          <w:marTop w:val="0"/>
          <w:marBottom w:val="0"/>
          <w:divBdr>
            <w:top w:val="none" w:sz="0" w:space="0" w:color="auto"/>
            <w:left w:val="none" w:sz="0" w:space="0" w:color="auto"/>
            <w:bottom w:val="none" w:sz="0" w:space="0" w:color="auto"/>
            <w:right w:val="none" w:sz="0" w:space="0" w:color="auto"/>
          </w:divBdr>
        </w:div>
        <w:div w:id="867455017">
          <w:marLeft w:val="0"/>
          <w:marRight w:val="0"/>
          <w:marTop w:val="0"/>
          <w:marBottom w:val="0"/>
          <w:divBdr>
            <w:top w:val="none" w:sz="0" w:space="0" w:color="auto"/>
            <w:left w:val="none" w:sz="0" w:space="0" w:color="auto"/>
            <w:bottom w:val="none" w:sz="0" w:space="0" w:color="auto"/>
            <w:right w:val="none" w:sz="0" w:space="0" w:color="auto"/>
          </w:divBdr>
        </w:div>
        <w:div w:id="877357420">
          <w:marLeft w:val="0"/>
          <w:marRight w:val="0"/>
          <w:marTop w:val="0"/>
          <w:marBottom w:val="0"/>
          <w:divBdr>
            <w:top w:val="none" w:sz="0" w:space="0" w:color="auto"/>
            <w:left w:val="none" w:sz="0" w:space="0" w:color="auto"/>
            <w:bottom w:val="none" w:sz="0" w:space="0" w:color="auto"/>
            <w:right w:val="none" w:sz="0" w:space="0" w:color="auto"/>
          </w:divBdr>
        </w:div>
        <w:div w:id="923492673">
          <w:marLeft w:val="0"/>
          <w:marRight w:val="0"/>
          <w:marTop w:val="0"/>
          <w:marBottom w:val="0"/>
          <w:divBdr>
            <w:top w:val="none" w:sz="0" w:space="0" w:color="auto"/>
            <w:left w:val="none" w:sz="0" w:space="0" w:color="auto"/>
            <w:bottom w:val="none" w:sz="0" w:space="0" w:color="auto"/>
            <w:right w:val="none" w:sz="0" w:space="0" w:color="auto"/>
          </w:divBdr>
        </w:div>
        <w:div w:id="1015037095">
          <w:marLeft w:val="0"/>
          <w:marRight w:val="0"/>
          <w:marTop w:val="0"/>
          <w:marBottom w:val="0"/>
          <w:divBdr>
            <w:top w:val="none" w:sz="0" w:space="0" w:color="auto"/>
            <w:left w:val="none" w:sz="0" w:space="0" w:color="auto"/>
            <w:bottom w:val="none" w:sz="0" w:space="0" w:color="auto"/>
            <w:right w:val="none" w:sz="0" w:space="0" w:color="auto"/>
          </w:divBdr>
        </w:div>
        <w:div w:id="1149904442">
          <w:marLeft w:val="0"/>
          <w:marRight w:val="0"/>
          <w:marTop w:val="0"/>
          <w:marBottom w:val="0"/>
          <w:divBdr>
            <w:top w:val="none" w:sz="0" w:space="0" w:color="auto"/>
            <w:left w:val="none" w:sz="0" w:space="0" w:color="auto"/>
            <w:bottom w:val="none" w:sz="0" w:space="0" w:color="auto"/>
            <w:right w:val="none" w:sz="0" w:space="0" w:color="auto"/>
          </w:divBdr>
        </w:div>
        <w:div w:id="1410427509">
          <w:marLeft w:val="0"/>
          <w:marRight w:val="0"/>
          <w:marTop w:val="0"/>
          <w:marBottom w:val="0"/>
          <w:divBdr>
            <w:top w:val="none" w:sz="0" w:space="0" w:color="auto"/>
            <w:left w:val="none" w:sz="0" w:space="0" w:color="auto"/>
            <w:bottom w:val="none" w:sz="0" w:space="0" w:color="auto"/>
            <w:right w:val="none" w:sz="0" w:space="0" w:color="auto"/>
          </w:divBdr>
        </w:div>
        <w:div w:id="1410885774">
          <w:marLeft w:val="0"/>
          <w:marRight w:val="0"/>
          <w:marTop w:val="0"/>
          <w:marBottom w:val="0"/>
          <w:divBdr>
            <w:top w:val="none" w:sz="0" w:space="0" w:color="auto"/>
            <w:left w:val="none" w:sz="0" w:space="0" w:color="auto"/>
            <w:bottom w:val="none" w:sz="0" w:space="0" w:color="auto"/>
            <w:right w:val="none" w:sz="0" w:space="0" w:color="auto"/>
          </w:divBdr>
        </w:div>
        <w:div w:id="1461798720">
          <w:marLeft w:val="0"/>
          <w:marRight w:val="0"/>
          <w:marTop w:val="0"/>
          <w:marBottom w:val="0"/>
          <w:divBdr>
            <w:top w:val="none" w:sz="0" w:space="0" w:color="auto"/>
            <w:left w:val="none" w:sz="0" w:space="0" w:color="auto"/>
            <w:bottom w:val="none" w:sz="0" w:space="0" w:color="auto"/>
            <w:right w:val="none" w:sz="0" w:space="0" w:color="auto"/>
          </w:divBdr>
        </w:div>
        <w:div w:id="1461801844">
          <w:marLeft w:val="0"/>
          <w:marRight w:val="0"/>
          <w:marTop w:val="0"/>
          <w:marBottom w:val="0"/>
          <w:divBdr>
            <w:top w:val="none" w:sz="0" w:space="0" w:color="auto"/>
            <w:left w:val="none" w:sz="0" w:space="0" w:color="auto"/>
            <w:bottom w:val="none" w:sz="0" w:space="0" w:color="auto"/>
            <w:right w:val="none" w:sz="0" w:space="0" w:color="auto"/>
          </w:divBdr>
        </w:div>
        <w:div w:id="1587955175">
          <w:marLeft w:val="0"/>
          <w:marRight w:val="0"/>
          <w:marTop w:val="0"/>
          <w:marBottom w:val="0"/>
          <w:divBdr>
            <w:top w:val="none" w:sz="0" w:space="0" w:color="auto"/>
            <w:left w:val="none" w:sz="0" w:space="0" w:color="auto"/>
            <w:bottom w:val="none" w:sz="0" w:space="0" w:color="auto"/>
            <w:right w:val="none" w:sz="0" w:space="0" w:color="auto"/>
          </w:divBdr>
        </w:div>
        <w:div w:id="1634561447">
          <w:marLeft w:val="0"/>
          <w:marRight w:val="0"/>
          <w:marTop w:val="0"/>
          <w:marBottom w:val="0"/>
          <w:divBdr>
            <w:top w:val="none" w:sz="0" w:space="0" w:color="auto"/>
            <w:left w:val="none" w:sz="0" w:space="0" w:color="auto"/>
            <w:bottom w:val="none" w:sz="0" w:space="0" w:color="auto"/>
            <w:right w:val="none" w:sz="0" w:space="0" w:color="auto"/>
          </w:divBdr>
        </w:div>
        <w:div w:id="1817798731">
          <w:marLeft w:val="0"/>
          <w:marRight w:val="0"/>
          <w:marTop w:val="0"/>
          <w:marBottom w:val="0"/>
          <w:divBdr>
            <w:top w:val="none" w:sz="0" w:space="0" w:color="auto"/>
            <w:left w:val="none" w:sz="0" w:space="0" w:color="auto"/>
            <w:bottom w:val="none" w:sz="0" w:space="0" w:color="auto"/>
            <w:right w:val="none" w:sz="0" w:space="0" w:color="auto"/>
          </w:divBdr>
        </w:div>
        <w:div w:id="2124423785">
          <w:marLeft w:val="0"/>
          <w:marRight w:val="0"/>
          <w:marTop w:val="0"/>
          <w:marBottom w:val="0"/>
          <w:divBdr>
            <w:top w:val="none" w:sz="0" w:space="0" w:color="auto"/>
            <w:left w:val="none" w:sz="0" w:space="0" w:color="auto"/>
            <w:bottom w:val="none" w:sz="0" w:space="0" w:color="auto"/>
            <w:right w:val="none" w:sz="0" w:space="0" w:color="auto"/>
          </w:divBdr>
        </w:div>
      </w:divsChild>
    </w:div>
    <w:div w:id="168756137">
      <w:bodyDiv w:val="1"/>
      <w:marLeft w:val="0"/>
      <w:marRight w:val="0"/>
      <w:marTop w:val="0"/>
      <w:marBottom w:val="0"/>
      <w:divBdr>
        <w:top w:val="none" w:sz="0" w:space="0" w:color="auto"/>
        <w:left w:val="none" w:sz="0" w:space="0" w:color="auto"/>
        <w:bottom w:val="none" w:sz="0" w:space="0" w:color="auto"/>
        <w:right w:val="none" w:sz="0" w:space="0" w:color="auto"/>
      </w:divBdr>
    </w:div>
    <w:div w:id="740450757">
      <w:bodyDiv w:val="1"/>
      <w:marLeft w:val="0"/>
      <w:marRight w:val="0"/>
      <w:marTop w:val="0"/>
      <w:marBottom w:val="0"/>
      <w:divBdr>
        <w:top w:val="none" w:sz="0" w:space="0" w:color="auto"/>
        <w:left w:val="none" w:sz="0" w:space="0" w:color="auto"/>
        <w:bottom w:val="none" w:sz="0" w:space="0" w:color="auto"/>
        <w:right w:val="none" w:sz="0" w:space="0" w:color="auto"/>
      </w:divBdr>
      <w:divsChild>
        <w:div w:id="1204195">
          <w:marLeft w:val="0"/>
          <w:marRight w:val="0"/>
          <w:marTop w:val="0"/>
          <w:marBottom w:val="0"/>
          <w:divBdr>
            <w:top w:val="none" w:sz="0" w:space="0" w:color="auto"/>
            <w:left w:val="none" w:sz="0" w:space="0" w:color="auto"/>
            <w:bottom w:val="none" w:sz="0" w:space="0" w:color="auto"/>
            <w:right w:val="none" w:sz="0" w:space="0" w:color="auto"/>
          </w:divBdr>
        </w:div>
        <w:div w:id="27729705">
          <w:marLeft w:val="0"/>
          <w:marRight w:val="0"/>
          <w:marTop w:val="0"/>
          <w:marBottom w:val="0"/>
          <w:divBdr>
            <w:top w:val="none" w:sz="0" w:space="0" w:color="auto"/>
            <w:left w:val="none" w:sz="0" w:space="0" w:color="auto"/>
            <w:bottom w:val="none" w:sz="0" w:space="0" w:color="auto"/>
            <w:right w:val="none" w:sz="0" w:space="0" w:color="auto"/>
          </w:divBdr>
        </w:div>
        <w:div w:id="117799491">
          <w:marLeft w:val="0"/>
          <w:marRight w:val="0"/>
          <w:marTop w:val="0"/>
          <w:marBottom w:val="0"/>
          <w:divBdr>
            <w:top w:val="none" w:sz="0" w:space="0" w:color="auto"/>
            <w:left w:val="none" w:sz="0" w:space="0" w:color="auto"/>
            <w:bottom w:val="none" w:sz="0" w:space="0" w:color="auto"/>
            <w:right w:val="none" w:sz="0" w:space="0" w:color="auto"/>
          </w:divBdr>
        </w:div>
        <w:div w:id="134219188">
          <w:marLeft w:val="0"/>
          <w:marRight w:val="0"/>
          <w:marTop w:val="0"/>
          <w:marBottom w:val="0"/>
          <w:divBdr>
            <w:top w:val="none" w:sz="0" w:space="0" w:color="auto"/>
            <w:left w:val="none" w:sz="0" w:space="0" w:color="auto"/>
            <w:bottom w:val="none" w:sz="0" w:space="0" w:color="auto"/>
            <w:right w:val="none" w:sz="0" w:space="0" w:color="auto"/>
          </w:divBdr>
        </w:div>
        <w:div w:id="204680105">
          <w:marLeft w:val="0"/>
          <w:marRight w:val="0"/>
          <w:marTop w:val="0"/>
          <w:marBottom w:val="0"/>
          <w:divBdr>
            <w:top w:val="none" w:sz="0" w:space="0" w:color="auto"/>
            <w:left w:val="none" w:sz="0" w:space="0" w:color="auto"/>
            <w:bottom w:val="none" w:sz="0" w:space="0" w:color="auto"/>
            <w:right w:val="none" w:sz="0" w:space="0" w:color="auto"/>
          </w:divBdr>
        </w:div>
        <w:div w:id="555892654">
          <w:marLeft w:val="0"/>
          <w:marRight w:val="0"/>
          <w:marTop w:val="0"/>
          <w:marBottom w:val="0"/>
          <w:divBdr>
            <w:top w:val="none" w:sz="0" w:space="0" w:color="auto"/>
            <w:left w:val="none" w:sz="0" w:space="0" w:color="auto"/>
            <w:bottom w:val="none" w:sz="0" w:space="0" w:color="auto"/>
            <w:right w:val="none" w:sz="0" w:space="0" w:color="auto"/>
          </w:divBdr>
        </w:div>
        <w:div w:id="599144490">
          <w:marLeft w:val="0"/>
          <w:marRight w:val="0"/>
          <w:marTop w:val="0"/>
          <w:marBottom w:val="0"/>
          <w:divBdr>
            <w:top w:val="none" w:sz="0" w:space="0" w:color="auto"/>
            <w:left w:val="none" w:sz="0" w:space="0" w:color="auto"/>
            <w:bottom w:val="none" w:sz="0" w:space="0" w:color="auto"/>
            <w:right w:val="none" w:sz="0" w:space="0" w:color="auto"/>
          </w:divBdr>
        </w:div>
        <w:div w:id="696854095">
          <w:marLeft w:val="0"/>
          <w:marRight w:val="0"/>
          <w:marTop w:val="0"/>
          <w:marBottom w:val="0"/>
          <w:divBdr>
            <w:top w:val="none" w:sz="0" w:space="0" w:color="auto"/>
            <w:left w:val="none" w:sz="0" w:space="0" w:color="auto"/>
            <w:bottom w:val="none" w:sz="0" w:space="0" w:color="auto"/>
            <w:right w:val="none" w:sz="0" w:space="0" w:color="auto"/>
          </w:divBdr>
        </w:div>
        <w:div w:id="776755153">
          <w:marLeft w:val="0"/>
          <w:marRight w:val="0"/>
          <w:marTop w:val="0"/>
          <w:marBottom w:val="0"/>
          <w:divBdr>
            <w:top w:val="none" w:sz="0" w:space="0" w:color="auto"/>
            <w:left w:val="none" w:sz="0" w:space="0" w:color="auto"/>
            <w:bottom w:val="none" w:sz="0" w:space="0" w:color="auto"/>
            <w:right w:val="none" w:sz="0" w:space="0" w:color="auto"/>
          </w:divBdr>
        </w:div>
        <w:div w:id="868642371">
          <w:marLeft w:val="0"/>
          <w:marRight w:val="0"/>
          <w:marTop w:val="0"/>
          <w:marBottom w:val="0"/>
          <w:divBdr>
            <w:top w:val="none" w:sz="0" w:space="0" w:color="auto"/>
            <w:left w:val="none" w:sz="0" w:space="0" w:color="auto"/>
            <w:bottom w:val="none" w:sz="0" w:space="0" w:color="auto"/>
            <w:right w:val="none" w:sz="0" w:space="0" w:color="auto"/>
          </w:divBdr>
        </w:div>
        <w:div w:id="941692859">
          <w:marLeft w:val="0"/>
          <w:marRight w:val="0"/>
          <w:marTop w:val="0"/>
          <w:marBottom w:val="0"/>
          <w:divBdr>
            <w:top w:val="none" w:sz="0" w:space="0" w:color="auto"/>
            <w:left w:val="none" w:sz="0" w:space="0" w:color="auto"/>
            <w:bottom w:val="none" w:sz="0" w:space="0" w:color="auto"/>
            <w:right w:val="none" w:sz="0" w:space="0" w:color="auto"/>
          </w:divBdr>
        </w:div>
        <w:div w:id="964584291">
          <w:marLeft w:val="0"/>
          <w:marRight w:val="0"/>
          <w:marTop w:val="0"/>
          <w:marBottom w:val="0"/>
          <w:divBdr>
            <w:top w:val="none" w:sz="0" w:space="0" w:color="auto"/>
            <w:left w:val="none" w:sz="0" w:space="0" w:color="auto"/>
            <w:bottom w:val="none" w:sz="0" w:space="0" w:color="auto"/>
            <w:right w:val="none" w:sz="0" w:space="0" w:color="auto"/>
          </w:divBdr>
        </w:div>
        <w:div w:id="971908497">
          <w:marLeft w:val="0"/>
          <w:marRight w:val="0"/>
          <w:marTop w:val="0"/>
          <w:marBottom w:val="0"/>
          <w:divBdr>
            <w:top w:val="none" w:sz="0" w:space="0" w:color="auto"/>
            <w:left w:val="none" w:sz="0" w:space="0" w:color="auto"/>
            <w:bottom w:val="none" w:sz="0" w:space="0" w:color="auto"/>
            <w:right w:val="none" w:sz="0" w:space="0" w:color="auto"/>
          </w:divBdr>
        </w:div>
        <w:div w:id="1005672559">
          <w:marLeft w:val="0"/>
          <w:marRight w:val="0"/>
          <w:marTop w:val="0"/>
          <w:marBottom w:val="0"/>
          <w:divBdr>
            <w:top w:val="none" w:sz="0" w:space="0" w:color="auto"/>
            <w:left w:val="none" w:sz="0" w:space="0" w:color="auto"/>
            <w:bottom w:val="none" w:sz="0" w:space="0" w:color="auto"/>
            <w:right w:val="none" w:sz="0" w:space="0" w:color="auto"/>
          </w:divBdr>
        </w:div>
        <w:div w:id="1123765517">
          <w:marLeft w:val="0"/>
          <w:marRight w:val="0"/>
          <w:marTop w:val="0"/>
          <w:marBottom w:val="0"/>
          <w:divBdr>
            <w:top w:val="none" w:sz="0" w:space="0" w:color="auto"/>
            <w:left w:val="none" w:sz="0" w:space="0" w:color="auto"/>
            <w:bottom w:val="none" w:sz="0" w:space="0" w:color="auto"/>
            <w:right w:val="none" w:sz="0" w:space="0" w:color="auto"/>
          </w:divBdr>
        </w:div>
        <w:div w:id="1258947552">
          <w:marLeft w:val="0"/>
          <w:marRight w:val="0"/>
          <w:marTop w:val="0"/>
          <w:marBottom w:val="0"/>
          <w:divBdr>
            <w:top w:val="none" w:sz="0" w:space="0" w:color="auto"/>
            <w:left w:val="none" w:sz="0" w:space="0" w:color="auto"/>
            <w:bottom w:val="none" w:sz="0" w:space="0" w:color="auto"/>
            <w:right w:val="none" w:sz="0" w:space="0" w:color="auto"/>
          </w:divBdr>
        </w:div>
        <w:div w:id="1842309519">
          <w:marLeft w:val="0"/>
          <w:marRight w:val="0"/>
          <w:marTop w:val="0"/>
          <w:marBottom w:val="0"/>
          <w:divBdr>
            <w:top w:val="none" w:sz="0" w:space="0" w:color="auto"/>
            <w:left w:val="none" w:sz="0" w:space="0" w:color="auto"/>
            <w:bottom w:val="none" w:sz="0" w:space="0" w:color="auto"/>
            <w:right w:val="none" w:sz="0" w:space="0" w:color="auto"/>
          </w:divBdr>
        </w:div>
        <w:div w:id="1992976973">
          <w:marLeft w:val="0"/>
          <w:marRight w:val="0"/>
          <w:marTop w:val="0"/>
          <w:marBottom w:val="0"/>
          <w:divBdr>
            <w:top w:val="none" w:sz="0" w:space="0" w:color="auto"/>
            <w:left w:val="none" w:sz="0" w:space="0" w:color="auto"/>
            <w:bottom w:val="none" w:sz="0" w:space="0" w:color="auto"/>
            <w:right w:val="none" w:sz="0" w:space="0" w:color="auto"/>
          </w:divBdr>
        </w:div>
        <w:div w:id="2062945187">
          <w:marLeft w:val="0"/>
          <w:marRight w:val="0"/>
          <w:marTop w:val="0"/>
          <w:marBottom w:val="0"/>
          <w:divBdr>
            <w:top w:val="none" w:sz="0" w:space="0" w:color="auto"/>
            <w:left w:val="none" w:sz="0" w:space="0" w:color="auto"/>
            <w:bottom w:val="none" w:sz="0" w:space="0" w:color="auto"/>
            <w:right w:val="none" w:sz="0" w:space="0" w:color="auto"/>
          </w:divBdr>
        </w:div>
        <w:div w:id="2105492405">
          <w:marLeft w:val="0"/>
          <w:marRight w:val="0"/>
          <w:marTop w:val="0"/>
          <w:marBottom w:val="0"/>
          <w:divBdr>
            <w:top w:val="none" w:sz="0" w:space="0" w:color="auto"/>
            <w:left w:val="none" w:sz="0" w:space="0" w:color="auto"/>
            <w:bottom w:val="none" w:sz="0" w:space="0" w:color="auto"/>
            <w:right w:val="none" w:sz="0" w:space="0" w:color="auto"/>
          </w:divBdr>
        </w:div>
        <w:div w:id="2125346229">
          <w:marLeft w:val="0"/>
          <w:marRight w:val="0"/>
          <w:marTop w:val="0"/>
          <w:marBottom w:val="0"/>
          <w:divBdr>
            <w:top w:val="none" w:sz="0" w:space="0" w:color="auto"/>
            <w:left w:val="none" w:sz="0" w:space="0" w:color="auto"/>
            <w:bottom w:val="none" w:sz="0" w:space="0" w:color="auto"/>
            <w:right w:val="none" w:sz="0" w:space="0" w:color="auto"/>
          </w:divBdr>
        </w:div>
      </w:divsChild>
    </w:div>
    <w:div w:id="854608965">
      <w:bodyDiv w:val="1"/>
      <w:marLeft w:val="0"/>
      <w:marRight w:val="0"/>
      <w:marTop w:val="0"/>
      <w:marBottom w:val="0"/>
      <w:divBdr>
        <w:top w:val="none" w:sz="0" w:space="0" w:color="auto"/>
        <w:left w:val="none" w:sz="0" w:space="0" w:color="auto"/>
        <w:bottom w:val="none" w:sz="0" w:space="0" w:color="auto"/>
        <w:right w:val="none" w:sz="0" w:space="0" w:color="auto"/>
      </w:divBdr>
    </w:div>
    <w:div w:id="864756802">
      <w:bodyDiv w:val="1"/>
      <w:marLeft w:val="0"/>
      <w:marRight w:val="0"/>
      <w:marTop w:val="0"/>
      <w:marBottom w:val="0"/>
      <w:divBdr>
        <w:top w:val="none" w:sz="0" w:space="0" w:color="auto"/>
        <w:left w:val="none" w:sz="0" w:space="0" w:color="auto"/>
        <w:bottom w:val="none" w:sz="0" w:space="0" w:color="auto"/>
        <w:right w:val="none" w:sz="0" w:space="0" w:color="auto"/>
      </w:divBdr>
    </w:div>
    <w:div w:id="1052190047">
      <w:bodyDiv w:val="1"/>
      <w:marLeft w:val="0"/>
      <w:marRight w:val="0"/>
      <w:marTop w:val="0"/>
      <w:marBottom w:val="0"/>
      <w:divBdr>
        <w:top w:val="none" w:sz="0" w:space="0" w:color="auto"/>
        <w:left w:val="none" w:sz="0" w:space="0" w:color="auto"/>
        <w:bottom w:val="none" w:sz="0" w:space="0" w:color="auto"/>
        <w:right w:val="none" w:sz="0" w:space="0" w:color="auto"/>
      </w:divBdr>
    </w:div>
    <w:div w:id="1604341886">
      <w:bodyDiv w:val="1"/>
      <w:marLeft w:val="0"/>
      <w:marRight w:val="0"/>
      <w:marTop w:val="0"/>
      <w:marBottom w:val="0"/>
      <w:divBdr>
        <w:top w:val="none" w:sz="0" w:space="0" w:color="auto"/>
        <w:left w:val="none" w:sz="0" w:space="0" w:color="auto"/>
        <w:bottom w:val="none" w:sz="0" w:space="0" w:color="auto"/>
        <w:right w:val="none" w:sz="0" w:space="0" w:color="auto"/>
      </w:divBdr>
    </w:div>
    <w:div w:id="1667324450">
      <w:bodyDiv w:val="1"/>
      <w:marLeft w:val="0"/>
      <w:marRight w:val="0"/>
      <w:marTop w:val="0"/>
      <w:marBottom w:val="0"/>
      <w:divBdr>
        <w:top w:val="none" w:sz="0" w:space="0" w:color="auto"/>
        <w:left w:val="none" w:sz="0" w:space="0" w:color="auto"/>
        <w:bottom w:val="none" w:sz="0" w:space="0" w:color="auto"/>
        <w:right w:val="none" w:sz="0" w:space="0" w:color="auto"/>
      </w:divBdr>
    </w:div>
    <w:div w:id="1744643278">
      <w:bodyDiv w:val="1"/>
      <w:marLeft w:val="0"/>
      <w:marRight w:val="0"/>
      <w:marTop w:val="0"/>
      <w:marBottom w:val="0"/>
      <w:divBdr>
        <w:top w:val="none" w:sz="0" w:space="0" w:color="auto"/>
        <w:left w:val="none" w:sz="0" w:space="0" w:color="auto"/>
        <w:bottom w:val="none" w:sz="0" w:space="0" w:color="auto"/>
        <w:right w:val="none" w:sz="0" w:space="0" w:color="auto"/>
      </w:divBdr>
      <w:divsChild>
        <w:div w:id="1116295360">
          <w:marLeft w:val="0"/>
          <w:marRight w:val="0"/>
          <w:marTop w:val="0"/>
          <w:marBottom w:val="0"/>
          <w:divBdr>
            <w:top w:val="none" w:sz="0" w:space="0" w:color="auto"/>
            <w:left w:val="none" w:sz="0" w:space="0" w:color="auto"/>
            <w:bottom w:val="none" w:sz="0" w:space="0" w:color="auto"/>
            <w:right w:val="none" w:sz="0" w:space="0" w:color="auto"/>
          </w:divBdr>
          <w:divsChild>
            <w:div w:id="794562916">
              <w:blockQuote w:val="1"/>
              <w:marLeft w:val="0"/>
              <w:marRight w:val="0"/>
              <w:marTop w:val="360"/>
              <w:marBottom w:val="240"/>
              <w:divBdr>
                <w:top w:val="single" w:sz="12" w:space="8" w:color="0099DA"/>
                <w:left w:val="none" w:sz="0" w:space="0" w:color="auto"/>
                <w:bottom w:val="single" w:sz="12" w:space="8" w:color="0099DA"/>
                <w:right w:val="none" w:sz="0" w:space="0" w:color="auto"/>
              </w:divBdr>
            </w:div>
          </w:divsChild>
        </w:div>
      </w:divsChild>
    </w:div>
    <w:div w:id="185017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bbc.co.uk/bitesize/subjects/z7f3cdm" TargetMode="External"/><Relationship Id="rId26" Type="http://schemas.openxmlformats.org/officeDocument/2006/relationships/hyperlink" Target="https://www.childline.org.uk/toolbox/?scrlybrkr=1f09758f" TargetMode="External"/><Relationship Id="rId3" Type="http://schemas.openxmlformats.org/officeDocument/2006/relationships/settings" Target="settings.xml"/><Relationship Id="rId21" Type="http://schemas.openxmlformats.org/officeDocument/2006/relationships/hyperlink" Target="https://www.youtube.com/c/PopnOlly/featured"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childline.org.uk/" TargetMode="External"/><Relationship Id="rId25" Type="http://schemas.openxmlformats.org/officeDocument/2006/relationships/hyperlink" Target="https://www.gosh.nhs.uk/conditions-and-treatments/procedures-and-treatments/sleep-hygiene-children/?scrlybrkr=52b1766f" TargetMode="External"/><Relationship Id="rId2" Type="http://schemas.openxmlformats.org/officeDocument/2006/relationships/styles" Target="styles.xml"/><Relationship Id="rId16" Type="http://schemas.openxmlformats.org/officeDocument/2006/relationships/hyperlink" Target="https://www.camhs-resources.co.uk/" TargetMode="External"/><Relationship Id="rId20" Type="http://schemas.openxmlformats.org/officeDocument/2006/relationships/hyperlink" Target="https://www.nspcc.org.uk/keeping-children-safe/support-for-parents/pants-underwear-r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middlesbrough.gov.uk/kb5/middlesbrough/fsd/service.page?id=B15SAr6HAkQ" TargetMode="External"/><Relationship Id="rId24" Type="http://schemas.openxmlformats.org/officeDocument/2006/relationships/hyperlink" Target="https://www.nhs.uk/every-mind-matters/" TargetMode="External"/><Relationship Id="rId5" Type="http://schemas.openxmlformats.org/officeDocument/2006/relationships/footnotes" Target="footnotes.xml"/><Relationship Id="rId15" Type="http://schemas.openxmlformats.org/officeDocument/2006/relationships/hyperlink" Target="https://www.familylives.org.uk/" TargetMode="External"/><Relationship Id="rId23" Type="http://schemas.openxmlformats.org/officeDocument/2006/relationships/hyperlink" Target="http://www.nhs.uk"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nspcc.org.uk/keeping-children-safe/support-for-parents/pants-underwear-rul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ind.org.uk/?scrlybrkr=52b1766f" TargetMode="External"/><Relationship Id="rId22" Type="http://schemas.openxmlformats.org/officeDocument/2006/relationships/hyperlink" Target="https://www.wellbeingresourceszoneuk.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8</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L</dc:creator>
  <cp:keywords/>
  <dc:description/>
  <cp:lastModifiedBy>Carney, L</cp:lastModifiedBy>
  <cp:revision>6</cp:revision>
  <cp:lastPrinted>2023-02-02T16:26:00Z</cp:lastPrinted>
  <dcterms:created xsi:type="dcterms:W3CDTF">2022-10-30T20:45:00Z</dcterms:created>
  <dcterms:modified xsi:type="dcterms:W3CDTF">2023-02-02T16:35:00Z</dcterms:modified>
</cp:coreProperties>
</file>