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4CDC2" w14:textId="77777777" w:rsidR="00EF6134" w:rsidRDefault="00C33172">
      <w:pPr>
        <w:spacing w:after="0" w:line="259" w:lineRule="auto"/>
        <w:ind w:left="0" w:firstLine="0"/>
      </w:pPr>
      <w:r>
        <w:rPr>
          <w:color w:val="052F61"/>
          <w:sz w:val="56"/>
        </w:rPr>
        <w:t xml:space="preserve"> </w:t>
      </w:r>
    </w:p>
    <w:p w14:paraId="52F65548" w14:textId="77777777" w:rsidR="00EF6134" w:rsidRDefault="00C33172">
      <w:pPr>
        <w:spacing w:after="0" w:line="259" w:lineRule="auto"/>
        <w:ind w:left="0" w:firstLine="0"/>
      </w:pPr>
      <w:r>
        <w:rPr>
          <w:color w:val="052F61"/>
          <w:sz w:val="56"/>
        </w:rPr>
        <w:t xml:space="preserve"> </w:t>
      </w:r>
    </w:p>
    <w:p w14:paraId="4F3281C6" w14:textId="77777777" w:rsidR="00EF6134" w:rsidRDefault="00C33172">
      <w:pPr>
        <w:spacing w:after="134" w:line="259" w:lineRule="auto"/>
        <w:ind w:left="0" w:right="1740" w:firstLine="0"/>
        <w:jc w:val="right"/>
      </w:pPr>
      <w:r>
        <w:rPr>
          <w:b/>
          <w:sz w:val="56"/>
        </w:rPr>
        <w:t xml:space="preserve">ROSE WOOD ACADEMY </w:t>
      </w:r>
    </w:p>
    <w:p w14:paraId="5FA961DE" w14:textId="77777777" w:rsidR="00EF6134" w:rsidRDefault="00C33172">
      <w:pPr>
        <w:spacing w:after="134" w:line="259" w:lineRule="auto"/>
        <w:ind w:left="3176"/>
      </w:pPr>
      <w:r>
        <w:rPr>
          <w:sz w:val="56"/>
        </w:rPr>
        <w:t xml:space="preserve">SEND Policy </w:t>
      </w:r>
    </w:p>
    <w:p w14:paraId="001C72CB" w14:textId="77777777" w:rsidR="00EF6134" w:rsidRDefault="00C33172">
      <w:pPr>
        <w:spacing w:after="74" w:line="384" w:lineRule="auto"/>
        <w:ind w:left="0" w:right="8947" w:firstLine="0"/>
      </w:pPr>
      <w:r>
        <w:t xml:space="preserve">  </w:t>
      </w:r>
    </w:p>
    <w:p w14:paraId="5E6C93DC" w14:textId="77777777" w:rsidR="00EF6134" w:rsidRDefault="00114A4B">
      <w:pPr>
        <w:spacing w:after="0" w:line="259" w:lineRule="auto"/>
        <w:ind w:left="0" w:firstLine="0"/>
      </w:pPr>
      <w:r>
        <w:rPr>
          <w:noProof/>
        </w:rPr>
        <w:drawing>
          <wp:anchor distT="0" distB="0" distL="114300" distR="114300" simplePos="0" relativeHeight="251658240" behindDoc="0" locked="0" layoutInCell="1" allowOverlap="1" wp14:anchorId="267DCC7F" wp14:editId="530F7D28">
            <wp:simplePos x="0" y="0"/>
            <wp:positionH relativeFrom="margin">
              <wp:align>center</wp:align>
            </wp:positionH>
            <wp:positionV relativeFrom="paragraph">
              <wp:posOffset>6985</wp:posOffset>
            </wp:positionV>
            <wp:extent cx="3498850" cy="3416935"/>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98850" cy="3416935"/>
                    </a:xfrm>
                    <a:prstGeom prst="rect">
                      <a:avLst/>
                    </a:prstGeom>
                  </pic:spPr>
                </pic:pic>
              </a:graphicData>
            </a:graphic>
            <wp14:sizeRelH relativeFrom="margin">
              <wp14:pctWidth>0</wp14:pctWidth>
            </wp14:sizeRelH>
            <wp14:sizeRelV relativeFrom="margin">
              <wp14:pctHeight>0</wp14:pctHeight>
            </wp14:sizeRelV>
          </wp:anchor>
        </w:drawing>
      </w:r>
      <w:r w:rsidR="00C33172">
        <w:rPr>
          <w:color w:val="404040"/>
          <w:sz w:val="28"/>
        </w:rPr>
        <w:t xml:space="preserve"> </w:t>
      </w:r>
    </w:p>
    <w:p w14:paraId="06714F05" w14:textId="77777777" w:rsidR="00EF6134" w:rsidRDefault="00EF6134">
      <w:pPr>
        <w:spacing w:after="0" w:line="259" w:lineRule="auto"/>
        <w:ind w:left="2469" w:firstLine="0"/>
      </w:pPr>
    </w:p>
    <w:p w14:paraId="43F12A7D" w14:textId="77777777" w:rsidR="00EF6134" w:rsidRDefault="00C33172">
      <w:pPr>
        <w:spacing w:after="71" w:line="259" w:lineRule="auto"/>
        <w:ind w:left="2469" w:right="2392" w:firstLine="0"/>
        <w:jc w:val="right"/>
      </w:pPr>
      <w:r>
        <w:t xml:space="preserve"> </w:t>
      </w:r>
    </w:p>
    <w:p w14:paraId="15F7D5AE" w14:textId="77777777" w:rsidR="00EF6134" w:rsidRDefault="00C33172">
      <w:pPr>
        <w:spacing w:after="115" w:line="384" w:lineRule="auto"/>
        <w:ind w:left="4513" w:right="4435" w:firstLine="0"/>
        <w:jc w:val="center"/>
      </w:pPr>
      <w:r>
        <w:t xml:space="preserve">  </w:t>
      </w:r>
    </w:p>
    <w:p w14:paraId="5FCD26A3" w14:textId="77777777" w:rsidR="00EF6134" w:rsidRDefault="00C33172">
      <w:pPr>
        <w:spacing w:after="129" w:line="259" w:lineRule="auto"/>
        <w:ind w:left="2467" w:firstLine="0"/>
      </w:pPr>
      <w:r>
        <w:rPr>
          <w:sz w:val="32"/>
        </w:rPr>
        <w:t xml:space="preserve">Approved by the Governors on:  </w:t>
      </w:r>
    </w:p>
    <w:p w14:paraId="5C501E6B" w14:textId="77777777" w:rsidR="00EF6134" w:rsidRDefault="00C33172">
      <w:pPr>
        <w:spacing w:after="0" w:line="259" w:lineRule="auto"/>
        <w:ind w:left="105" w:firstLine="0"/>
        <w:jc w:val="center"/>
      </w:pPr>
      <w:r>
        <w:rPr>
          <w:sz w:val="32"/>
        </w:rPr>
        <w:t xml:space="preserve"> </w:t>
      </w:r>
    </w:p>
    <w:tbl>
      <w:tblPr>
        <w:tblStyle w:val="TableGrid"/>
        <w:tblW w:w="9244" w:type="dxa"/>
        <w:tblInd w:w="-108" w:type="dxa"/>
        <w:tblCellMar>
          <w:top w:w="68" w:type="dxa"/>
          <w:left w:w="115" w:type="dxa"/>
          <w:right w:w="115" w:type="dxa"/>
        </w:tblCellMar>
        <w:tblLook w:val="04A0" w:firstRow="1" w:lastRow="0" w:firstColumn="1" w:lastColumn="0" w:noHBand="0" w:noVBand="1"/>
      </w:tblPr>
      <w:tblGrid>
        <w:gridCol w:w="3080"/>
        <w:gridCol w:w="3082"/>
        <w:gridCol w:w="3082"/>
      </w:tblGrid>
      <w:tr w:rsidR="00EF6134" w14:paraId="6B774A40" w14:textId="77777777">
        <w:trPr>
          <w:trHeight w:val="401"/>
        </w:trPr>
        <w:tc>
          <w:tcPr>
            <w:tcW w:w="3080" w:type="dxa"/>
            <w:tcBorders>
              <w:top w:val="single" w:sz="4" w:space="0" w:color="000000"/>
              <w:left w:val="single" w:sz="4" w:space="0" w:color="000000"/>
              <w:bottom w:val="single" w:sz="4" w:space="0" w:color="000000"/>
              <w:right w:val="single" w:sz="4" w:space="0" w:color="000000"/>
            </w:tcBorders>
          </w:tcPr>
          <w:p w14:paraId="08ABDB99" w14:textId="77777777" w:rsidR="00EF6134" w:rsidRPr="00AC046A" w:rsidRDefault="00C33172">
            <w:pPr>
              <w:spacing w:after="0" w:line="259" w:lineRule="auto"/>
              <w:ind w:left="0" w:right="1" w:firstLine="0"/>
              <w:jc w:val="center"/>
              <w:rPr>
                <w:sz w:val="28"/>
                <w:szCs w:val="20"/>
              </w:rPr>
            </w:pPr>
            <w:r w:rsidRPr="00AC046A">
              <w:rPr>
                <w:sz w:val="28"/>
                <w:szCs w:val="20"/>
              </w:rPr>
              <w:t xml:space="preserve">Date </w:t>
            </w:r>
          </w:p>
        </w:tc>
        <w:tc>
          <w:tcPr>
            <w:tcW w:w="3082" w:type="dxa"/>
            <w:tcBorders>
              <w:top w:val="single" w:sz="4" w:space="0" w:color="000000"/>
              <w:left w:val="single" w:sz="4" w:space="0" w:color="000000"/>
              <w:bottom w:val="single" w:sz="4" w:space="0" w:color="000000"/>
              <w:right w:val="single" w:sz="4" w:space="0" w:color="000000"/>
            </w:tcBorders>
          </w:tcPr>
          <w:p w14:paraId="44141F33" w14:textId="77777777" w:rsidR="00EF6134" w:rsidRPr="00AC046A" w:rsidRDefault="00C33172">
            <w:pPr>
              <w:spacing w:after="0" w:line="259" w:lineRule="auto"/>
              <w:ind w:left="0" w:right="5" w:firstLine="0"/>
              <w:jc w:val="center"/>
              <w:rPr>
                <w:sz w:val="28"/>
                <w:szCs w:val="20"/>
              </w:rPr>
            </w:pPr>
            <w:r w:rsidRPr="00AC046A">
              <w:rPr>
                <w:sz w:val="28"/>
                <w:szCs w:val="20"/>
              </w:rPr>
              <w:t xml:space="preserve">Amendment </w:t>
            </w:r>
          </w:p>
        </w:tc>
        <w:tc>
          <w:tcPr>
            <w:tcW w:w="3082" w:type="dxa"/>
            <w:tcBorders>
              <w:top w:val="single" w:sz="4" w:space="0" w:color="000000"/>
              <w:left w:val="single" w:sz="4" w:space="0" w:color="000000"/>
              <w:bottom w:val="single" w:sz="4" w:space="0" w:color="000000"/>
              <w:right w:val="single" w:sz="4" w:space="0" w:color="000000"/>
            </w:tcBorders>
          </w:tcPr>
          <w:p w14:paraId="52FDBE38" w14:textId="77777777" w:rsidR="00EF6134" w:rsidRPr="00AC046A" w:rsidRDefault="00C33172">
            <w:pPr>
              <w:spacing w:after="0" w:line="259" w:lineRule="auto"/>
              <w:ind w:left="0" w:right="4" w:firstLine="0"/>
              <w:jc w:val="center"/>
              <w:rPr>
                <w:sz w:val="28"/>
                <w:szCs w:val="20"/>
              </w:rPr>
            </w:pPr>
            <w:r w:rsidRPr="00AC046A">
              <w:rPr>
                <w:sz w:val="28"/>
                <w:szCs w:val="20"/>
              </w:rPr>
              <w:t xml:space="preserve">Signed </w:t>
            </w:r>
          </w:p>
        </w:tc>
      </w:tr>
      <w:tr w:rsidR="00EF6134" w14:paraId="65AC70FF" w14:textId="77777777">
        <w:trPr>
          <w:trHeight w:val="401"/>
        </w:trPr>
        <w:tc>
          <w:tcPr>
            <w:tcW w:w="3080" w:type="dxa"/>
            <w:tcBorders>
              <w:top w:val="single" w:sz="4" w:space="0" w:color="000000"/>
              <w:left w:val="single" w:sz="4" w:space="0" w:color="000000"/>
              <w:bottom w:val="single" w:sz="4" w:space="0" w:color="000000"/>
              <w:right w:val="single" w:sz="4" w:space="0" w:color="000000"/>
            </w:tcBorders>
          </w:tcPr>
          <w:p w14:paraId="5A686645" w14:textId="77777777" w:rsidR="00EF6134" w:rsidRPr="00AC046A" w:rsidRDefault="00C33172">
            <w:pPr>
              <w:spacing w:after="0" w:line="259" w:lineRule="auto"/>
              <w:ind w:left="69" w:firstLine="0"/>
              <w:jc w:val="center"/>
              <w:rPr>
                <w:sz w:val="28"/>
                <w:szCs w:val="20"/>
              </w:rPr>
            </w:pPr>
            <w:r w:rsidRPr="00AC046A">
              <w:rPr>
                <w:sz w:val="28"/>
                <w:szCs w:val="20"/>
              </w:rPr>
              <w:t xml:space="preserve"> </w:t>
            </w:r>
            <w:r w:rsidR="00114A4B" w:rsidRPr="00AC046A">
              <w:rPr>
                <w:sz w:val="28"/>
                <w:szCs w:val="20"/>
              </w:rPr>
              <w:t>September 2020</w:t>
            </w:r>
          </w:p>
        </w:tc>
        <w:tc>
          <w:tcPr>
            <w:tcW w:w="3082" w:type="dxa"/>
            <w:tcBorders>
              <w:top w:val="single" w:sz="4" w:space="0" w:color="000000"/>
              <w:left w:val="single" w:sz="4" w:space="0" w:color="000000"/>
              <w:bottom w:val="single" w:sz="4" w:space="0" w:color="000000"/>
              <w:right w:val="single" w:sz="4" w:space="0" w:color="000000"/>
            </w:tcBorders>
          </w:tcPr>
          <w:p w14:paraId="722849FE" w14:textId="77777777" w:rsidR="00EF6134" w:rsidRPr="00AC046A" w:rsidRDefault="00C33172">
            <w:pPr>
              <w:spacing w:after="0" w:line="259" w:lineRule="auto"/>
              <w:ind w:left="72" w:firstLine="0"/>
              <w:jc w:val="center"/>
              <w:rPr>
                <w:sz w:val="28"/>
                <w:szCs w:val="20"/>
              </w:rPr>
            </w:pPr>
            <w:r w:rsidRPr="00AC046A">
              <w:rPr>
                <w:sz w:val="28"/>
                <w:szCs w:val="20"/>
              </w:rPr>
              <w:t xml:space="preserve"> </w:t>
            </w:r>
            <w:r w:rsidR="00114A4B"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0EAB88D1" w14:textId="77777777" w:rsidR="00EF6134" w:rsidRPr="00AC046A" w:rsidRDefault="00114A4B">
            <w:pPr>
              <w:spacing w:after="0" w:line="259" w:lineRule="auto"/>
              <w:ind w:left="72" w:firstLine="0"/>
              <w:jc w:val="center"/>
              <w:rPr>
                <w:sz w:val="28"/>
                <w:szCs w:val="20"/>
              </w:rPr>
            </w:pPr>
            <w:r w:rsidRPr="00AC046A">
              <w:rPr>
                <w:sz w:val="28"/>
                <w:szCs w:val="20"/>
              </w:rPr>
              <w:t>K.</w:t>
            </w:r>
            <w:r w:rsidR="00E70E98" w:rsidRPr="00AC046A">
              <w:rPr>
                <w:sz w:val="28"/>
                <w:szCs w:val="20"/>
              </w:rPr>
              <w:t xml:space="preserve"> </w:t>
            </w:r>
            <w:r w:rsidRPr="00AC046A">
              <w:rPr>
                <w:sz w:val="28"/>
                <w:szCs w:val="20"/>
              </w:rPr>
              <w:t>Tyerman</w:t>
            </w:r>
            <w:r w:rsidR="00C33172" w:rsidRPr="00AC046A">
              <w:rPr>
                <w:sz w:val="28"/>
                <w:szCs w:val="20"/>
              </w:rPr>
              <w:t xml:space="preserve"> </w:t>
            </w:r>
          </w:p>
        </w:tc>
      </w:tr>
      <w:tr w:rsidR="00EF6134" w14:paraId="48A67280" w14:textId="77777777">
        <w:trPr>
          <w:trHeight w:val="401"/>
        </w:trPr>
        <w:tc>
          <w:tcPr>
            <w:tcW w:w="3080" w:type="dxa"/>
            <w:tcBorders>
              <w:top w:val="single" w:sz="4" w:space="0" w:color="000000"/>
              <w:left w:val="single" w:sz="4" w:space="0" w:color="000000"/>
              <w:bottom w:val="single" w:sz="4" w:space="0" w:color="000000"/>
              <w:right w:val="single" w:sz="4" w:space="0" w:color="000000"/>
            </w:tcBorders>
          </w:tcPr>
          <w:p w14:paraId="2377D3E2" w14:textId="77777777" w:rsidR="00EF6134" w:rsidRPr="00AC046A" w:rsidRDefault="00C33172">
            <w:pPr>
              <w:spacing w:after="0" w:line="259" w:lineRule="auto"/>
              <w:ind w:left="69" w:firstLine="0"/>
              <w:jc w:val="center"/>
              <w:rPr>
                <w:sz w:val="28"/>
                <w:szCs w:val="20"/>
              </w:rPr>
            </w:pPr>
            <w:r w:rsidRPr="00AC046A">
              <w:rPr>
                <w:sz w:val="28"/>
                <w:szCs w:val="20"/>
              </w:rPr>
              <w:t xml:space="preserve"> </w:t>
            </w:r>
            <w:r w:rsidR="003051EE" w:rsidRPr="00AC046A">
              <w:rPr>
                <w:sz w:val="28"/>
                <w:szCs w:val="20"/>
              </w:rPr>
              <w:t>January 2022</w:t>
            </w:r>
          </w:p>
        </w:tc>
        <w:tc>
          <w:tcPr>
            <w:tcW w:w="3082" w:type="dxa"/>
            <w:tcBorders>
              <w:top w:val="single" w:sz="4" w:space="0" w:color="000000"/>
              <w:left w:val="single" w:sz="4" w:space="0" w:color="000000"/>
              <w:bottom w:val="single" w:sz="4" w:space="0" w:color="000000"/>
              <w:right w:val="single" w:sz="4" w:space="0" w:color="000000"/>
            </w:tcBorders>
          </w:tcPr>
          <w:p w14:paraId="4708587F" w14:textId="77777777" w:rsidR="00EF6134" w:rsidRPr="00AC046A" w:rsidRDefault="00C33172">
            <w:pPr>
              <w:spacing w:after="0" w:line="259" w:lineRule="auto"/>
              <w:ind w:left="72" w:firstLine="0"/>
              <w:jc w:val="center"/>
              <w:rPr>
                <w:sz w:val="28"/>
                <w:szCs w:val="20"/>
              </w:rPr>
            </w:pPr>
            <w:r w:rsidRPr="00AC046A">
              <w:rPr>
                <w:sz w:val="28"/>
                <w:szCs w:val="20"/>
              </w:rPr>
              <w:t xml:space="preserve"> </w:t>
            </w:r>
            <w:r w:rsidR="003051EE"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2637E059" w14:textId="77777777" w:rsidR="00EF6134" w:rsidRPr="00AC046A" w:rsidRDefault="003051EE">
            <w:pPr>
              <w:spacing w:after="0" w:line="259" w:lineRule="auto"/>
              <w:ind w:left="72" w:firstLine="0"/>
              <w:jc w:val="center"/>
              <w:rPr>
                <w:sz w:val="28"/>
                <w:szCs w:val="20"/>
              </w:rPr>
            </w:pPr>
            <w:r w:rsidRPr="00AC046A">
              <w:rPr>
                <w:sz w:val="28"/>
                <w:szCs w:val="20"/>
              </w:rPr>
              <w:t>K.</w:t>
            </w:r>
            <w:r w:rsidR="00E70E98" w:rsidRPr="00AC046A">
              <w:rPr>
                <w:sz w:val="28"/>
                <w:szCs w:val="20"/>
              </w:rPr>
              <w:t xml:space="preserve"> </w:t>
            </w:r>
            <w:r w:rsidRPr="00AC046A">
              <w:rPr>
                <w:sz w:val="28"/>
                <w:szCs w:val="20"/>
              </w:rPr>
              <w:t>Tyerman</w:t>
            </w:r>
          </w:p>
        </w:tc>
      </w:tr>
      <w:tr w:rsidR="00EF6134" w14:paraId="6F04907F" w14:textId="77777777">
        <w:trPr>
          <w:trHeight w:val="401"/>
        </w:trPr>
        <w:tc>
          <w:tcPr>
            <w:tcW w:w="3080" w:type="dxa"/>
            <w:tcBorders>
              <w:top w:val="single" w:sz="4" w:space="0" w:color="000000"/>
              <w:left w:val="single" w:sz="4" w:space="0" w:color="000000"/>
              <w:bottom w:val="single" w:sz="4" w:space="0" w:color="000000"/>
              <w:right w:val="single" w:sz="4" w:space="0" w:color="000000"/>
            </w:tcBorders>
          </w:tcPr>
          <w:p w14:paraId="34836CDF" w14:textId="77777777" w:rsidR="00EF6134" w:rsidRPr="00AC046A" w:rsidRDefault="00577D43" w:rsidP="00577D43">
            <w:pPr>
              <w:spacing w:after="0" w:line="259" w:lineRule="auto"/>
              <w:ind w:left="69" w:firstLine="0"/>
              <w:jc w:val="center"/>
              <w:rPr>
                <w:sz w:val="28"/>
                <w:szCs w:val="20"/>
              </w:rPr>
            </w:pPr>
            <w:r w:rsidRPr="00AC046A">
              <w:rPr>
                <w:sz w:val="28"/>
                <w:szCs w:val="20"/>
              </w:rPr>
              <w:t>September</w:t>
            </w:r>
            <w:r w:rsidR="00E70E98" w:rsidRPr="00AC046A">
              <w:rPr>
                <w:sz w:val="28"/>
                <w:szCs w:val="20"/>
              </w:rPr>
              <w:t xml:space="preserve"> 202</w:t>
            </w:r>
            <w:r w:rsidRPr="00AC046A">
              <w:rPr>
                <w:sz w:val="28"/>
                <w:szCs w:val="20"/>
              </w:rPr>
              <w:t>2</w:t>
            </w:r>
          </w:p>
        </w:tc>
        <w:tc>
          <w:tcPr>
            <w:tcW w:w="3082" w:type="dxa"/>
            <w:tcBorders>
              <w:top w:val="single" w:sz="4" w:space="0" w:color="000000"/>
              <w:left w:val="single" w:sz="4" w:space="0" w:color="000000"/>
              <w:bottom w:val="single" w:sz="4" w:space="0" w:color="000000"/>
              <w:right w:val="single" w:sz="4" w:space="0" w:color="000000"/>
            </w:tcBorders>
          </w:tcPr>
          <w:p w14:paraId="30F46EB8" w14:textId="77777777" w:rsidR="00EF6134" w:rsidRPr="00AC046A" w:rsidRDefault="00E70E98">
            <w:pPr>
              <w:spacing w:after="0" w:line="259" w:lineRule="auto"/>
              <w:ind w:left="72" w:firstLine="0"/>
              <w:jc w:val="center"/>
              <w:rPr>
                <w:sz w:val="28"/>
                <w:szCs w:val="20"/>
              </w:rPr>
            </w:pPr>
            <w:r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2C485C2A" w14:textId="77777777" w:rsidR="00EF6134" w:rsidRPr="00AC046A" w:rsidRDefault="00E70E98">
            <w:pPr>
              <w:spacing w:after="0" w:line="259" w:lineRule="auto"/>
              <w:ind w:left="72" w:firstLine="0"/>
              <w:jc w:val="center"/>
              <w:rPr>
                <w:sz w:val="28"/>
                <w:szCs w:val="20"/>
              </w:rPr>
            </w:pPr>
            <w:r w:rsidRPr="00AC046A">
              <w:rPr>
                <w:sz w:val="28"/>
                <w:szCs w:val="20"/>
              </w:rPr>
              <w:t>K. Tyerman</w:t>
            </w:r>
          </w:p>
        </w:tc>
      </w:tr>
      <w:tr w:rsidR="00EF6134" w14:paraId="4895EBF0" w14:textId="77777777">
        <w:trPr>
          <w:trHeight w:val="398"/>
        </w:trPr>
        <w:tc>
          <w:tcPr>
            <w:tcW w:w="3080" w:type="dxa"/>
            <w:tcBorders>
              <w:top w:val="single" w:sz="4" w:space="0" w:color="000000"/>
              <w:left w:val="single" w:sz="4" w:space="0" w:color="000000"/>
              <w:bottom w:val="single" w:sz="4" w:space="0" w:color="000000"/>
              <w:right w:val="single" w:sz="4" w:space="0" w:color="000000"/>
            </w:tcBorders>
          </w:tcPr>
          <w:p w14:paraId="1D283ECA" w14:textId="77777777" w:rsidR="00EF6134" w:rsidRPr="00AC046A" w:rsidRDefault="00C33172">
            <w:pPr>
              <w:spacing w:after="0" w:line="259" w:lineRule="auto"/>
              <w:ind w:left="69" w:firstLine="0"/>
              <w:jc w:val="center"/>
              <w:rPr>
                <w:sz w:val="28"/>
                <w:szCs w:val="20"/>
              </w:rPr>
            </w:pPr>
            <w:r w:rsidRPr="00AC046A">
              <w:rPr>
                <w:sz w:val="28"/>
                <w:szCs w:val="20"/>
              </w:rPr>
              <w:t xml:space="preserve"> </w:t>
            </w:r>
            <w:r w:rsidR="001147D7" w:rsidRPr="00AC046A">
              <w:rPr>
                <w:sz w:val="28"/>
                <w:szCs w:val="20"/>
              </w:rPr>
              <w:t>September 2023</w:t>
            </w:r>
          </w:p>
        </w:tc>
        <w:tc>
          <w:tcPr>
            <w:tcW w:w="3082" w:type="dxa"/>
            <w:tcBorders>
              <w:top w:val="single" w:sz="4" w:space="0" w:color="000000"/>
              <w:left w:val="single" w:sz="4" w:space="0" w:color="000000"/>
              <w:bottom w:val="single" w:sz="4" w:space="0" w:color="000000"/>
              <w:right w:val="single" w:sz="4" w:space="0" w:color="000000"/>
            </w:tcBorders>
          </w:tcPr>
          <w:p w14:paraId="2BFD9F87" w14:textId="77777777" w:rsidR="00EF6134" w:rsidRPr="00AC046A" w:rsidRDefault="001147D7">
            <w:pPr>
              <w:spacing w:after="0" w:line="259" w:lineRule="auto"/>
              <w:ind w:left="72" w:firstLine="0"/>
              <w:jc w:val="center"/>
              <w:rPr>
                <w:sz w:val="28"/>
                <w:szCs w:val="20"/>
              </w:rPr>
            </w:pPr>
            <w:r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3BDDD735" w14:textId="77777777" w:rsidR="00EF6134" w:rsidRPr="00AC046A" w:rsidRDefault="001147D7">
            <w:pPr>
              <w:spacing w:after="0" w:line="259" w:lineRule="auto"/>
              <w:ind w:left="72" w:firstLine="0"/>
              <w:jc w:val="center"/>
              <w:rPr>
                <w:sz w:val="28"/>
                <w:szCs w:val="20"/>
              </w:rPr>
            </w:pPr>
            <w:r w:rsidRPr="00AC046A">
              <w:rPr>
                <w:sz w:val="28"/>
                <w:szCs w:val="20"/>
              </w:rPr>
              <w:t>K. Tyerman</w:t>
            </w:r>
          </w:p>
        </w:tc>
      </w:tr>
      <w:tr w:rsidR="00EF6134" w14:paraId="464A6F13" w14:textId="77777777">
        <w:trPr>
          <w:trHeight w:val="403"/>
        </w:trPr>
        <w:tc>
          <w:tcPr>
            <w:tcW w:w="3080" w:type="dxa"/>
            <w:tcBorders>
              <w:top w:val="single" w:sz="4" w:space="0" w:color="000000"/>
              <w:left w:val="single" w:sz="4" w:space="0" w:color="000000"/>
              <w:bottom w:val="single" w:sz="4" w:space="0" w:color="000000"/>
              <w:right w:val="single" w:sz="4" w:space="0" w:color="000000"/>
            </w:tcBorders>
          </w:tcPr>
          <w:p w14:paraId="3A892E4E" w14:textId="39EF4789" w:rsidR="00EF6134" w:rsidRPr="00AC046A" w:rsidRDefault="00C33172">
            <w:pPr>
              <w:spacing w:after="0" w:line="259" w:lineRule="auto"/>
              <w:ind w:left="69" w:firstLine="0"/>
              <w:jc w:val="center"/>
              <w:rPr>
                <w:sz w:val="28"/>
                <w:szCs w:val="20"/>
              </w:rPr>
            </w:pPr>
            <w:r w:rsidRPr="00AC046A">
              <w:rPr>
                <w:sz w:val="28"/>
                <w:szCs w:val="20"/>
              </w:rPr>
              <w:t xml:space="preserve"> </w:t>
            </w:r>
            <w:r w:rsidR="0002429D" w:rsidRPr="00AC046A">
              <w:rPr>
                <w:sz w:val="28"/>
                <w:szCs w:val="20"/>
              </w:rPr>
              <w:t>September 2024</w:t>
            </w:r>
          </w:p>
        </w:tc>
        <w:tc>
          <w:tcPr>
            <w:tcW w:w="3082" w:type="dxa"/>
            <w:tcBorders>
              <w:top w:val="single" w:sz="4" w:space="0" w:color="000000"/>
              <w:left w:val="single" w:sz="4" w:space="0" w:color="000000"/>
              <w:bottom w:val="single" w:sz="4" w:space="0" w:color="000000"/>
              <w:right w:val="single" w:sz="4" w:space="0" w:color="000000"/>
            </w:tcBorders>
          </w:tcPr>
          <w:p w14:paraId="3BC23131" w14:textId="7A8C87FC" w:rsidR="00EF6134" w:rsidRPr="00AC046A" w:rsidRDefault="0002429D">
            <w:pPr>
              <w:spacing w:after="0" w:line="259" w:lineRule="auto"/>
              <w:ind w:left="72" w:firstLine="0"/>
              <w:jc w:val="center"/>
              <w:rPr>
                <w:sz w:val="28"/>
                <w:szCs w:val="20"/>
              </w:rPr>
            </w:pPr>
            <w:r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23E5E9E3" w14:textId="4A461C43" w:rsidR="00EF6134" w:rsidRPr="00AC046A" w:rsidRDefault="0002429D">
            <w:pPr>
              <w:spacing w:after="0" w:line="259" w:lineRule="auto"/>
              <w:ind w:left="72" w:firstLine="0"/>
              <w:jc w:val="center"/>
              <w:rPr>
                <w:sz w:val="28"/>
                <w:szCs w:val="20"/>
              </w:rPr>
            </w:pPr>
            <w:r w:rsidRPr="00AC046A">
              <w:rPr>
                <w:sz w:val="28"/>
                <w:szCs w:val="20"/>
              </w:rPr>
              <w:t>K. Tyerman</w:t>
            </w:r>
          </w:p>
        </w:tc>
      </w:tr>
      <w:tr w:rsidR="00CB05F7" w14:paraId="45510A8B" w14:textId="77777777">
        <w:trPr>
          <w:trHeight w:val="403"/>
        </w:trPr>
        <w:tc>
          <w:tcPr>
            <w:tcW w:w="3080" w:type="dxa"/>
            <w:tcBorders>
              <w:top w:val="single" w:sz="4" w:space="0" w:color="000000"/>
              <w:left w:val="single" w:sz="4" w:space="0" w:color="000000"/>
              <w:bottom w:val="single" w:sz="4" w:space="0" w:color="000000"/>
              <w:right w:val="single" w:sz="4" w:space="0" w:color="000000"/>
            </w:tcBorders>
          </w:tcPr>
          <w:p w14:paraId="5239FA03" w14:textId="62E40FC3" w:rsidR="00CB05F7" w:rsidRPr="00AC046A" w:rsidRDefault="00CB05F7">
            <w:pPr>
              <w:spacing w:after="0" w:line="259" w:lineRule="auto"/>
              <w:ind w:left="69" w:firstLine="0"/>
              <w:jc w:val="center"/>
              <w:rPr>
                <w:sz w:val="28"/>
                <w:szCs w:val="20"/>
              </w:rPr>
            </w:pPr>
            <w:r w:rsidRPr="00AC046A">
              <w:rPr>
                <w:sz w:val="28"/>
                <w:szCs w:val="20"/>
              </w:rPr>
              <w:t>September 2025</w:t>
            </w:r>
          </w:p>
        </w:tc>
        <w:tc>
          <w:tcPr>
            <w:tcW w:w="3082" w:type="dxa"/>
            <w:tcBorders>
              <w:top w:val="single" w:sz="4" w:space="0" w:color="000000"/>
              <w:left w:val="single" w:sz="4" w:space="0" w:color="000000"/>
              <w:bottom w:val="single" w:sz="4" w:space="0" w:color="000000"/>
              <w:right w:val="single" w:sz="4" w:space="0" w:color="000000"/>
            </w:tcBorders>
          </w:tcPr>
          <w:p w14:paraId="15392959" w14:textId="65550283" w:rsidR="00CB05F7" w:rsidRPr="00AC046A" w:rsidRDefault="00CB05F7">
            <w:pPr>
              <w:spacing w:after="0" w:line="259" w:lineRule="auto"/>
              <w:ind w:left="72" w:firstLine="0"/>
              <w:jc w:val="center"/>
              <w:rPr>
                <w:sz w:val="28"/>
                <w:szCs w:val="20"/>
              </w:rPr>
            </w:pPr>
            <w:r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4CF3F028" w14:textId="15BE1B21" w:rsidR="00CB05F7" w:rsidRPr="00AC046A" w:rsidRDefault="00CB05F7">
            <w:pPr>
              <w:spacing w:after="0" w:line="259" w:lineRule="auto"/>
              <w:ind w:left="72" w:firstLine="0"/>
              <w:jc w:val="center"/>
              <w:rPr>
                <w:sz w:val="28"/>
                <w:szCs w:val="20"/>
              </w:rPr>
            </w:pPr>
            <w:r w:rsidRPr="00AC046A">
              <w:rPr>
                <w:sz w:val="28"/>
                <w:szCs w:val="20"/>
              </w:rPr>
              <w:t>K. Tyerman</w:t>
            </w:r>
          </w:p>
        </w:tc>
      </w:tr>
      <w:tr w:rsidR="00AC046A" w14:paraId="67C0322E" w14:textId="77777777">
        <w:trPr>
          <w:trHeight w:val="403"/>
        </w:trPr>
        <w:tc>
          <w:tcPr>
            <w:tcW w:w="3080" w:type="dxa"/>
            <w:tcBorders>
              <w:top w:val="single" w:sz="4" w:space="0" w:color="000000"/>
              <w:left w:val="single" w:sz="4" w:space="0" w:color="000000"/>
              <w:bottom w:val="single" w:sz="4" w:space="0" w:color="000000"/>
              <w:right w:val="single" w:sz="4" w:space="0" w:color="000000"/>
            </w:tcBorders>
          </w:tcPr>
          <w:p w14:paraId="388FB864" w14:textId="4EE5EEF8" w:rsidR="00AC046A" w:rsidRPr="00AC046A" w:rsidRDefault="00AC046A">
            <w:pPr>
              <w:spacing w:after="0" w:line="259" w:lineRule="auto"/>
              <w:ind w:left="69" w:firstLine="0"/>
              <w:jc w:val="center"/>
              <w:rPr>
                <w:sz w:val="28"/>
                <w:szCs w:val="20"/>
              </w:rPr>
            </w:pPr>
            <w:r w:rsidRPr="00AC046A">
              <w:rPr>
                <w:sz w:val="28"/>
                <w:szCs w:val="20"/>
              </w:rPr>
              <w:t>September 2026</w:t>
            </w:r>
          </w:p>
        </w:tc>
        <w:tc>
          <w:tcPr>
            <w:tcW w:w="3082" w:type="dxa"/>
            <w:tcBorders>
              <w:top w:val="single" w:sz="4" w:space="0" w:color="000000"/>
              <w:left w:val="single" w:sz="4" w:space="0" w:color="000000"/>
              <w:bottom w:val="single" w:sz="4" w:space="0" w:color="000000"/>
              <w:right w:val="single" w:sz="4" w:space="0" w:color="000000"/>
            </w:tcBorders>
          </w:tcPr>
          <w:p w14:paraId="7CA197E9" w14:textId="38D1024B" w:rsidR="00AC046A" w:rsidRPr="00AC046A" w:rsidRDefault="00AC046A">
            <w:pPr>
              <w:spacing w:after="0" w:line="259" w:lineRule="auto"/>
              <w:ind w:left="72" w:firstLine="0"/>
              <w:jc w:val="center"/>
              <w:rPr>
                <w:sz w:val="28"/>
                <w:szCs w:val="20"/>
              </w:rPr>
            </w:pPr>
            <w:r w:rsidRPr="00AC046A">
              <w:rPr>
                <w:sz w:val="28"/>
                <w:szCs w:val="20"/>
              </w:rPr>
              <w:t>Review</w:t>
            </w:r>
          </w:p>
        </w:tc>
        <w:tc>
          <w:tcPr>
            <w:tcW w:w="3082" w:type="dxa"/>
            <w:tcBorders>
              <w:top w:val="single" w:sz="4" w:space="0" w:color="000000"/>
              <w:left w:val="single" w:sz="4" w:space="0" w:color="000000"/>
              <w:bottom w:val="single" w:sz="4" w:space="0" w:color="000000"/>
              <w:right w:val="single" w:sz="4" w:space="0" w:color="000000"/>
            </w:tcBorders>
          </w:tcPr>
          <w:p w14:paraId="5E4DBFB4" w14:textId="335991EF" w:rsidR="00AC046A" w:rsidRPr="00AC046A" w:rsidRDefault="00AC046A">
            <w:pPr>
              <w:spacing w:after="0" w:line="259" w:lineRule="auto"/>
              <w:ind w:left="72" w:firstLine="0"/>
              <w:jc w:val="center"/>
              <w:rPr>
                <w:sz w:val="28"/>
                <w:szCs w:val="20"/>
              </w:rPr>
            </w:pPr>
            <w:r w:rsidRPr="00AC046A">
              <w:rPr>
                <w:sz w:val="28"/>
                <w:szCs w:val="20"/>
              </w:rPr>
              <w:t>K. Tyerman</w:t>
            </w:r>
          </w:p>
        </w:tc>
      </w:tr>
    </w:tbl>
    <w:p w14:paraId="3093FBED" w14:textId="77777777" w:rsidR="007D5FD3" w:rsidRDefault="007D5FD3" w:rsidP="00114A4B">
      <w:pPr>
        <w:spacing w:after="0" w:line="259" w:lineRule="auto"/>
        <w:ind w:left="0" w:right="1527" w:firstLine="0"/>
      </w:pPr>
    </w:p>
    <w:p w14:paraId="38348CA3" w14:textId="77777777" w:rsidR="00BE3E10" w:rsidRDefault="00BE3E10" w:rsidP="00114A4B">
      <w:pPr>
        <w:spacing w:after="0" w:line="259" w:lineRule="auto"/>
        <w:ind w:left="0" w:right="1527" w:firstLine="0"/>
      </w:pPr>
    </w:p>
    <w:p w14:paraId="53042560" w14:textId="77777777" w:rsidR="00EF6134" w:rsidRDefault="00C33172">
      <w:pPr>
        <w:pStyle w:val="Heading1"/>
        <w:ind w:left="-5"/>
      </w:pPr>
      <w:r>
        <w:t xml:space="preserve">Aims </w:t>
      </w:r>
    </w:p>
    <w:p w14:paraId="611ABDBF" w14:textId="77777777" w:rsidR="00EF6134" w:rsidRDefault="00C33172">
      <w:pPr>
        <w:spacing w:after="127" w:line="259" w:lineRule="auto"/>
        <w:ind w:left="0" w:firstLine="0"/>
      </w:pPr>
      <w:r>
        <w:rPr>
          <w:sz w:val="22"/>
        </w:rPr>
        <w:t xml:space="preserve"> </w:t>
      </w:r>
    </w:p>
    <w:p w14:paraId="59EE3B7A" w14:textId="64837D4B" w:rsidR="00EF6134" w:rsidRPr="009615F1" w:rsidRDefault="00C33172">
      <w:pPr>
        <w:spacing w:after="124" w:line="259" w:lineRule="auto"/>
        <w:ind w:left="0" w:firstLine="0"/>
        <w:rPr>
          <w:color w:val="404040"/>
          <w:sz w:val="22"/>
        </w:rPr>
      </w:pPr>
      <w:r>
        <w:rPr>
          <w:sz w:val="22"/>
        </w:rPr>
        <w:t xml:space="preserve">As outlined in the </w:t>
      </w:r>
      <w:r w:rsidR="009615F1" w:rsidRPr="009615F1">
        <w:rPr>
          <w:color w:val="404040"/>
          <w:sz w:val="22"/>
        </w:rPr>
        <w:t>Special Educational Needs and Disability Code of Practice: 0-25 years (January 2015)</w:t>
      </w:r>
      <w:r>
        <w:rPr>
          <w:sz w:val="22"/>
        </w:rPr>
        <w:t xml:space="preserve">;  </w:t>
      </w:r>
    </w:p>
    <w:p w14:paraId="236C9129" w14:textId="77777777" w:rsidR="00EF6134" w:rsidRDefault="00C33172">
      <w:pPr>
        <w:spacing w:after="164"/>
        <w:ind w:left="355"/>
      </w:pPr>
      <w:r>
        <w:rPr>
          <w:sz w:val="22"/>
        </w:rPr>
        <w:t xml:space="preserve">All children and young people are entitled to an education that enables them to make progress so that they:  </w:t>
      </w:r>
    </w:p>
    <w:p w14:paraId="1709A392" w14:textId="77777777" w:rsidR="00EF6134" w:rsidRDefault="00C33172">
      <w:pPr>
        <w:numPr>
          <w:ilvl w:val="0"/>
          <w:numId w:val="1"/>
        </w:numPr>
        <w:spacing w:after="22"/>
        <w:ind w:hanging="360"/>
      </w:pPr>
      <w:r>
        <w:rPr>
          <w:sz w:val="22"/>
        </w:rPr>
        <w:t xml:space="preserve">achieve their best  </w:t>
      </w:r>
    </w:p>
    <w:p w14:paraId="67D4CB10" w14:textId="77777777" w:rsidR="00EF6134" w:rsidRDefault="00C33172">
      <w:pPr>
        <w:numPr>
          <w:ilvl w:val="0"/>
          <w:numId w:val="1"/>
        </w:numPr>
        <w:spacing w:after="98"/>
        <w:ind w:hanging="360"/>
      </w:pPr>
      <w:r>
        <w:rPr>
          <w:sz w:val="22"/>
        </w:rPr>
        <w:t xml:space="preserve">become confident individuals living fulfilling lives  </w:t>
      </w:r>
    </w:p>
    <w:p w14:paraId="697F1966" w14:textId="77777777" w:rsidR="00EF6134" w:rsidRDefault="00C33172">
      <w:pPr>
        <w:spacing w:after="164"/>
      </w:pPr>
      <w:r>
        <w:rPr>
          <w:sz w:val="22"/>
        </w:rPr>
        <w:t xml:space="preserve">A pupil has Special Educational Needs where their learning difficulty or disability calls for special educational provision, namely provision different from or additional to that normally available to pupils of the same age and is within the four broad areas of need. </w:t>
      </w:r>
    </w:p>
    <w:p w14:paraId="4BFE502C" w14:textId="77777777" w:rsidR="00EF6134" w:rsidRDefault="00C33172">
      <w:pPr>
        <w:numPr>
          <w:ilvl w:val="0"/>
          <w:numId w:val="2"/>
        </w:numPr>
        <w:spacing w:after="22"/>
        <w:ind w:hanging="360"/>
      </w:pPr>
      <w:r>
        <w:rPr>
          <w:sz w:val="22"/>
        </w:rPr>
        <w:t xml:space="preserve">communication and interaction </w:t>
      </w:r>
    </w:p>
    <w:p w14:paraId="765673F5" w14:textId="77777777" w:rsidR="00EF6134" w:rsidRDefault="00C33172">
      <w:pPr>
        <w:numPr>
          <w:ilvl w:val="0"/>
          <w:numId w:val="2"/>
        </w:numPr>
        <w:spacing w:after="22"/>
        <w:ind w:hanging="360"/>
      </w:pPr>
      <w:r>
        <w:rPr>
          <w:sz w:val="22"/>
        </w:rPr>
        <w:t xml:space="preserve">cognition and learning,  </w:t>
      </w:r>
    </w:p>
    <w:p w14:paraId="6DAB853F" w14:textId="7C51D7FC" w:rsidR="00EF6134" w:rsidRDefault="00761440">
      <w:pPr>
        <w:numPr>
          <w:ilvl w:val="0"/>
          <w:numId w:val="2"/>
        </w:numPr>
        <w:spacing w:after="22"/>
        <w:ind w:hanging="360"/>
      </w:pPr>
      <w:r>
        <w:rPr>
          <w:sz w:val="22"/>
        </w:rPr>
        <w:t>social, emotional and mental health needs</w:t>
      </w:r>
      <w:r w:rsidR="00C33172">
        <w:rPr>
          <w:sz w:val="22"/>
        </w:rPr>
        <w:t xml:space="preserve"> </w:t>
      </w:r>
    </w:p>
    <w:p w14:paraId="6823BCD8" w14:textId="77777777" w:rsidR="00EF6134" w:rsidRDefault="00C33172">
      <w:pPr>
        <w:numPr>
          <w:ilvl w:val="0"/>
          <w:numId w:val="2"/>
        </w:numPr>
        <w:spacing w:after="98"/>
        <w:ind w:hanging="360"/>
      </w:pPr>
      <w:r>
        <w:rPr>
          <w:sz w:val="22"/>
        </w:rPr>
        <w:t xml:space="preserve">sensory and or physical need  </w:t>
      </w:r>
    </w:p>
    <w:p w14:paraId="3E108728" w14:textId="77777777" w:rsidR="00EF6134" w:rsidRDefault="00C33172">
      <w:pPr>
        <w:spacing w:after="155"/>
      </w:pPr>
      <w:r>
        <w:rPr>
          <w:sz w:val="22"/>
        </w:rPr>
        <w:t xml:space="preserve">At Rose Wood Academy our objectives are; </w:t>
      </w:r>
    </w:p>
    <w:p w14:paraId="1B1DD776" w14:textId="77777777" w:rsidR="00EF6134" w:rsidRDefault="00C33172">
      <w:pPr>
        <w:numPr>
          <w:ilvl w:val="0"/>
          <w:numId w:val="3"/>
        </w:numPr>
        <w:spacing w:after="22"/>
        <w:ind w:hanging="360"/>
      </w:pPr>
      <w:r>
        <w:rPr>
          <w:sz w:val="22"/>
        </w:rPr>
        <w:t xml:space="preserve">To identify and provide support for pupils who have SEN and additional needs </w:t>
      </w:r>
    </w:p>
    <w:p w14:paraId="62DF79BF" w14:textId="77777777" w:rsidR="00EF6134" w:rsidRDefault="00C33172">
      <w:pPr>
        <w:numPr>
          <w:ilvl w:val="0"/>
          <w:numId w:val="3"/>
        </w:numPr>
        <w:spacing w:after="22"/>
        <w:ind w:hanging="360"/>
      </w:pPr>
      <w:r>
        <w:rPr>
          <w:sz w:val="22"/>
        </w:rPr>
        <w:t xml:space="preserve">To work within the guidance provided in the SEND Code of Practice 2014 </w:t>
      </w:r>
    </w:p>
    <w:p w14:paraId="324E70D9" w14:textId="77777777" w:rsidR="00EF6134" w:rsidRDefault="00C33172">
      <w:pPr>
        <w:numPr>
          <w:ilvl w:val="0"/>
          <w:numId w:val="3"/>
        </w:numPr>
        <w:spacing w:after="22"/>
        <w:ind w:hanging="360"/>
      </w:pPr>
      <w:r>
        <w:rPr>
          <w:sz w:val="22"/>
        </w:rPr>
        <w:t xml:space="preserve">To provide an environment whereby a child has the opportunity to make progress academically, socially and physically as part of a mainstream school </w:t>
      </w:r>
    </w:p>
    <w:p w14:paraId="064C1438" w14:textId="77777777" w:rsidR="00EF6134" w:rsidRDefault="00C33172">
      <w:pPr>
        <w:numPr>
          <w:ilvl w:val="0"/>
          <w:numId w:val="3"/>
        </w:numPr>
        <w:spacing w:after="121"/>
        <w:ind w:hanging="360"/>
      </w:pPr>
      <w:r>
        <w:rPr>
          <w:sz w:val="22"/>
        </w:rPr>
        <w:t xml:space="preserve">To create a support structure to enable individuals to achieve </w:t>
      </w:r>
    </w:p>
    <w:p w14:paraId="2FB06496" w14:textId="77777777" w:rsidR="00EF6134" w:rsidRDefault="00C33172">
      <w:pPr>
        <w:spacing w:after="182" w:line="259" w:lineRule="auto"/>
        <w:ind w:left="0" w:firstLine="0"/>
      </w:pPr>
      <w:r>
        <w:rPr>
          <w:sz w:val="22"/>
        </w:rPr>
        <w:t xml:space="preserve"> </w:t>
      </w:r>
    </w:p>
    <w:p w14:paraId="1D0FA9D5" w14:textId="77777777" w:rsidR="00EF6134" w:rsidRDefault="00C33172">
      <w:pPr>
        <w:pStyle w:val="Heading1"/>
        <w:ind w:left="-5"/>
      </w:pPr>
      <w:r>
        <w:t xml:space="preserve">The role of the SEN Co-ordinator </w:t>
      </w:r>
    </w:p>
    <w:p w14:paraId="7CF313F6" w14:textId="77777777" w:rsidR="00EF6134" w:rsidRDefault="00C33172">
      <w:pPr>
        <w:spacing w:after="125" w:line="259" w:lineRule="auto"/>
        <w:ind w:left="0" w:firstLine="0"/>
      </w:pPr>
      <w:r>
        <w:rPr>
          <w:sz w:val="22"/>
        </w:rPr>
        <w:t xml:space="preserve"> </w:t>
      </w:r>
    </w:p>
    <w:p w14:paraId="1451BE6E" w14:textId="7B49DFB9" w:rsidR="00EF6134" w:rsidRDefault="00C33172">
      <w:pPr>
        <w:spacing w:after="121"/>
      </w:pPr>
      <w:r>
        <w:rPr>
          <w:sz w:val="22"/>
        </w:rPr>
        <w:t>The Special Educational Needs Co-ordinator</w:t>
      </w:r>
      <w:r w:rsidR="00114A4B">
        <w:rPr>
          <w:sz w:val="22"/>
        </w:rPr>
        <w:t xml:space="preserve"> for Rose Wood Academy </w:t>
      </w:r>
      <w:r w:rsidR="003051EE">
        <w:rPr>
          <w:sz w:val="22"/>
        </w:rPr>
        <w:t>is</w:t>
      </w:r>
      <w:r w:rsidR="00114A4B">
        <w:rPr>
          <w:sz w:val="22"/>
        </w:rPr>
        <w:t xml:space="preserve"> Miss K</w:t>
      </w:r>
      <w:r w:rsidR="003051EE">
        <w:rPr>
          <w:sz w:val="22"/>
        </w:rPr>
        <w:t>im</w:t>
      </w:r>
      <w:r w:rsidR="00114A4B">
        <w:rPr>
          <w:sz w:val="22"/>
        </w:rPr>
        <w:t xml:space="preserve"> Tyerman</w:t>
      </w:r>
      <w:r w:rsidR="007415A7">
        <w:rPr>
          <w:sz w:val="22"/>
        </w:rPr>
        <w:t xml:space="preserve"> (N</w:t>
      </w:r>
      <w:r w:rsidR="00D15951">
        <w:rPr>
          <w:sz w:val="22"/>
        </w:rPr>
        <w:t>ASENCO)</w:t>
      </w:r>
      <w:r w:rsidR="00114A4B">
        <w:rPr>
          <w:sz w:val="22"/>
        </w:rPr>
        <w:t>.</w:t>
      </w:r>
    </w:p>
    <w:p w14:paraId="1F033165" w14:textId="77777777" w:rsidR="00EF6134" w:rsidRDefault="00C33172">
      <w:pPr>
        <w:spacing w:after="124" w:line="259" w:lineRule="auto"/>
        <w:ind w:left="0" w:firstLine="0"/>
      </w:pPr>
      <w:r>
        <w:rPr>
          <w:sz w:val="22"/>
        </w:rPr>
        <w:t xml:space="preserve"> </w:t>
      </w:r>
    </w:p>
    <w:p w14:paraId="588AA257" w14:textId="77777777" w:rsidR="00EF6134" w:rsidRDefault="00C33172">
      <w:pPr>
        <w:spacing w:after="165"/>
      </w:pPr>
      <w:r>
        <w:rPr>
          <w:sz w:val="22"/>
        </w:rPr>
        <w:t xml:space="preserve">The SENCo will: </w:t>
      </w:r>
    </w:p>
    <w:p w14:paraId="5982DBB7" w14:textId="352FCEC4" w:rsidR="00EF6134" w:rsidRDefault="00C33172">
      <w:pPr>
        <w:numPr>
          <w:ilvl w:val="0"/>
          <w:numId w:val="4"/>
        </w:numPr>
        <w:spacing w:after="22"/>
        <w:ind w:hanging="360"/>
      </w:pPr>
      <w:r>
        <w:rPr>
          <w:sz w:val="22"/>
        </w:rPr>
        <w:t xml:space="preserve">Work in conjunction with staff to identify and monitor </w:t>
      </w:r>
      <w:r w:rsidR="00761440">
        <w:rPr>
          <w:sz w:val="22"/>
        </w:rPr>
        <w:t>pupils with SEND</w:t>
      </w:r>
      <w:r>
        <w:rPr>
          <w:sz w:val="22"/>
        </w:rPr>
        <w:t xml:space="preserve"> </w:t>
      </w:r>
    </w:p>
    <w:p w14:paraId="0C33DBD7" w14:textId="77777777" w:rsidR="00EF6134" w:rsidRDefault="00C33172">
      <w:pPr>
        <w:numPr>
          <w:ilvl w:val="0"/>
          <w:numId w:val="4"/>
        </w:numPr>
        <w:spacing w:after="22"/>
        <w:ind w:hanging="360"/>
      </w:pPr>
      <w:r>
        <w:rPr>
          <w:sz w:val="22"/>
        </w:rPr>
        <w:t xml:space="preserve">Attend termly meetings with each year group to review progress </w:t>
      </w:r>
    </w:p>
    <w:p w14:paraId="3C859136" w14:textId="77777777" w:rsidR="00EF6134" w:rsidRDefault="00C33172">
      <w:pPr>
        <w:numPr>
          <w:ilvl w:val="0"/>
          <w:numId w:val="4"/>
        </w:numPr>
        <w:spacing w:after="22"/>
        <w:ind w:hanging="360"/>
      </w:pPr>
      <w:r>
        <w:rPr>
          <w:sz w:val="22"/>
        </w:rPr>
        <w:t xml:space="preserve">Oversee the SEN records of all children on the SEN register </w:t>
      </w:r>
    </w:p>
    <w:p w14:paraId="6B2090BE" w14:textId="77777777" w:rsidR="00EF6134" w:rsidRDefault="00C33172">
      <w:pPr>
        <w:numPr>
          <w:ilvl w:val="0"/>
          <w:numId w:val="4"/>
        </w:numPr>
        <w:spacing w:after="22"/>
        <w:ind w:hanging="360"/>
      </w:pPr>
      <w:r>
        <w:rPr>
          <w:sz w:val="22"/>
        </w:rPr>
        <w:t xml:space="preserve">Arrange for assessment, where appropriate and ensure parents are informed </w:t>
      </w:r>
    </w:p>
    <w:p w14:paraId="5B5DB7D7" w14:textId="77777777" w:rsidR="00EF6134" w:rsidRDefault="00C33172">
      <w:pPr>
        <w:numPr>
          <w:ilvl w:val="0"/>
          <w:numId w:val="4"/>
        </w:numPr>
        <w:spacing w:after="22"/>
        <w:ind w:hanging="360"/>
      </w:pPr>
      <w:r>
        <w:rPr>
          <w:sz w:val="22"/>
        </w:rPr>
        <w:t xml:space="preserve">Liaise with external agencies e.g Educational Psychologist, Health and Social Services </w:t>
      </w:r>
    </w:p>
    <w:p w14:paraId="3DC9E567" w14:textId="74578867" w:rsidR="00D15951" w:rsidRDefault="00C33172" w:rsidP="00D15951">
      <w:pPr>
        <w:numPr>
          <w:ilvl w:val="0"/>
          <w:numId w:val="4"/>
        </w:numPr>
        <w:spacing w:after="121"/>
        <w:ind w:hanging="360"/>
      </w:pPr>
      <w:r>
        <w:rPr>
          <w:sz w:val="22"/>
        </w:rPr>
        <w:t xml:space="preserve">Work with Head Teacher, SLT and SEN Governor evaluating information and informing them of any issues </w:t>
      </w:r>
    </w:p>
    <w:p w14:paraId="1B5CF45F" w14:textId="3D00DD10" w:rsidR="00D15951" w:rsidRPr="00D15951" w:rsidRDefault="00D15951" w:rsidP="00D15951">
      <w:pPr>
        <w:numPr>
          <w:ilvl w:val="0"/>
          <w:numId w:val="4"/>
        </w:numPr>
        <w:spacing w:after="121"/>
        <w:ind w:hanging="360"/>
      </w:pPr>
      <w:r>
        <w:t>Maintain a commitment to professional development</w:t>
      </w:r>
    </w:p>
    <w:p w14:paraId="29A50FA6" w14:textId="77777777" w:rsidR="00A9662C" w:rsidRDefault="00A9662C" w:rsidP="00114A4B">
      <w:pPr>
        <w:spacing w:after="124" w:line="259" w:lineRule="auto"/>
        <w:ind w:left="0" w:firstLine="0"/>
      </w:pPr>
    </w:p>
    <w:p w14:paraId="3C560CC6" w14:textId="77777777" w:rsidR="003051EE" w:rsidRPr="00114A4B" w:rsidRDefault="003051EE" w:rsidP="00114A4B">
      <w:pPr>
        <w:spacing w:after="124" w:line="259" w:lineRule="auto"/>
        <w:ind w:left="0" w:firstLine="0"/>
      </w:pPr>
    </w:p>
    <w:p w14:paraId="4C34EDFB" w14:textId="77777777" w:rsidR="00EF6134" w:rsidRDefault="00C33172">
      <w:pPr>
        <w:pStyle w:val="Heading1"/>
        <w:ind w:left="-5"/>
      </w:pPr>
      <w:r>
        <w:t xml:space="preserve">Identification, assessment and provision for pupils with SEN </w:t>
      </w:r>
    </w:p>
    <w:p w14:paraId="259A9F29" w14:textId="77777777" w:rsidR="00EF6134" w:rsidRDefault="00C33172">
      <w:pPr>
        <w:spacing w:after="127" w:line="259" w:lineRule="auto"/>
        <w:ind w:left="0" w:firstLine="0"/>
      </w:pPr>
      <w:r>
        <w:rPr>
          <w:sz w:val="22"/>
        </w:rPr>
        <w:t xml:space="preserve"> </w:t>
      </w:r>
    </w:p>
    <w:p w14:paraId="37D8ADBB" w14:textId="77777777" w:rsidR="00EF6134" w:rsidRDefault="00C33172">
      <w:pPr>
        <w:spacing w:after="121"/>
      </w:pPr>
      <w:r>
        <w:rPr>
          <w:sz w:val="22"/>
        </w:rPr>
        <w:t xml:space="preserve">In the continuous cycle of planning, teaching and assessment, teachers and support staff make regular judgements about children’s performance in relation to national expectation. These judgements will be discussed at Pupil Progress meetings, </w:t>
      </w:r>
      <w:r w:rsidR="003051EE">
        <w:rPr>
          <w:sz w:val="22"/>
        </w:rPr>
        <w:t>School Improvement</w:t>
      </w:r>
      <w:r>
        <w:rPr>
          <w:sz w:val="22"/>
        </w:rPr>
        <w:t xml:space="preserve"> Meetings </w:t>
      </w:r>
      <w:r w:rsidR="003051EE">
        <w:rPr>
          <w:sz w:val="22"/>
        </w:rPr>
        <w:t>and SEN meetings</w:t>
      </w:r>
      <w:r>
        <w:rPr>
          <w:sz w:val="22"/>
        </w:rPr>
        <w:t xml:space="preserve">. </w:t>
      </w:r>
    </w:p>
    <w:p w14:paraId="0E8D9D81" w14:textId="77777777" w:rsidR="00EF6134" w:rsidRDefault="00C33172">
      <w:pPr>
        <w:spacing w:after="124" w:line="259" w:lineRule="auto"/>
        <w:ind w:left="0" w:firstLine="0"/>
      </w:pPr>
      <w:r>
        <w:rPr>
          <w:sz w:val="22"/>
        </w:rPr>
        <w:t xml:space="preserve"> </w:t>
      </w:r>
    </w:p>
    <w:p w14:paraId="69E004AD" w14:textId="77777777" w:rsidR="00EF6134" w:rsidRDefault="00C33172">
      <w:pPr>
        <w:spacing w:after="165"/>
      </w:pPr>
      <w:r>
        <w:rPr>
          <w:sz w:val="22"/>
        </w:rPr>
        <w:t xml:space="preserve">We also identify SEN needs through; </w:t>
      </w:r>
    </w:p>
    <w:p w14:paraId="52203E22" w14:textId="77777777" w:rsidR="00EF6134" w:rsidRDefault="00C33172">
      <w:pPr>
        <w:numPr>
          <w:ilvl w:val="0"/>
          <w:numId w:val="5"/>
        </w:numPr>
        <w:spacing w:after="22"/>
        <w:ind w:hanging="360"/>
      </w:pPr>
      <w:r>
        <w:rPr>
          <w:sz w:val="22"/>
        </w:rPr>
        <w:t xml:space="preserve">information directly given by parents  </w:t>
      </w:r>
    </w:p>
    <w:p w14:paraId="39FC7DA9" w14:textId="77777777" w:rsidR="00EF6134" w:rsidRDefault="00C33172">
      <w:pPr>
        <w:numPr>
          <w:ilvl w:val="0"/>
          <w:numId w:val="5"/>
        </w:numPr>
        <w:spacing w:after="22"/>
        <w:ind w:hanging="360"/>
      </w:pPr>
      <w:r>
        <w:rPr>
          <w:sz w:val="22"/>
        </w:rPr>
        <w:t xml:space="preserve">data gathered from in school assessments </w:t>
      </w:r>
    </w:p>
    <w:p w14:paraId="266D9809" w14:textId="77777777" w:rsidR="00EF6134" w:rsidRDefault="00C33172">
      <w:pPr>
        <w:numPr>
          <w:ilvl w:val="0"/>
          <w:numId w:val="5"/>
        </w:numPr>
        <w:spacing w:after="98"/>
        <w:ind w:hanging="360"/>
      </w:pPr>
      <w:r>
        <w:rPr>
          <w:sz w:val="22"/>
        </w:rPr>
        <w:t xml:space="preserve">recommendations from other professionals; Health and Social Care </w:t>
      </w:r>
    </w:p>
    <w:p w14:paraId="556E4A5D" w14:textId="77777777" w:rsidR="00EF6134" w:rsidRDefault="00C33172">
      <w:pPr>
        <w:spacing w:after="121"/>
      </w:pPr>
      <w:r>
        <w:rPr>
          <w:sz w:val="22"/>
        </w:rPr>
        <w:t xml:space="preserve">There should not be an assumption that all children progress at the same rate, a judgement has to be made in each case as to what is reasonable for each child to achieve. Where progress is not adequate it will be necessary to take some additional or different action to enable the pupil to learn more effectively. </w:t>
      </w:r>
    </w:p>
    <w:p w14:paraId="0327BB5D" w14:textId="77777777" w:rsidR="00EF6134" w:rsidRDefault="00C33172">
      <w:pPr>
        <w:spacing w:after="124" w:line="259" w:lineRule="auto"/>
        <w:ind w:left="360" w:firstLine="0"/>
      </w:pPr>
      <w:r>
        <w:rPr>
          <w:sz w:val="22"/>
        </w:rPr>
        <w:t xml:space="preserve"> </w:t>
      </w:r>
    </w:p>
    <w:p w14:paraId="264B8FA4" w14:textId="77777777" w:rsidR="00EF6134" w:rsidRDefault="00C33172">
      <w:pPr>
        <w:spacing w:after="139" w:line="259" w:lineRule="auto"/>
        <w:ind w:left="0" w:firstLine="0"/>
      </w:pPr>
      <w:r>
        <w:rPr>
          <w:sz w:val="22"/>
        </w:rPr>
        <w:t xml:space="preserve"> </w:t>
      </w:r>
    </w:p>
    <w:p w14:paraId="3BD24A8A" w14:textId="77777777" w:rsidR="00EF6134" w:rsidRDefault="00C33172">
      <w:pPr>
        <w:spacing w:after="0" w:line="259" w:lineRule="auto"/>
        <w:ind w:left="0" w:firstLine="0"/>
      </w:pPr>
      <w:r>
        <w:rPr>
          <w:sz w:val="22"/>
        </w:rPr>
        <w:t xml:space="preserve"> </w:t>
      </w:r>
      <w:r>
        <w:rPr>
          <w:sz w:val="22"/>
        </w:rPr>
        <w:tab/>
      </w:r>
      <w:r>
        <w:rPr>
          <w:color w:val="404040"/>
          <w:sz w:val="22"/>
        </w:rPr>
        <w:t xml:space="preserve"> </w:t>
      </w:r>
      <w:r>
        <w:br w:type="page"/>
      </w:r>
    </w:p>
    <w:p w14:paraId="0D827750" w14:textId="77777777" w:rsidR="00EF6134" w:rsidRDefault="00C33172">
      <w:pPr>
        <w:pStyle w:val="Heading1"/>
        <w:ind w:left="-5"/>
      </w:pPr>
      <w:r>
        <w:lastRenderedPageBreak/>
        <w:t xml:space="preserve">Levels of identification of SEN need </w:t>
      </w:r>
    </w:p>
    <w:p w14:paraId="6127F01B" w14:textId="77777777" w:rsidR="00EF6134" w:rsidRDefault="00C33172">
      <w:pPr>
        <w:spacing w:after="0" w:line="259" w:lineRule="auto"/>
        <w:ind w:left="0" w:firstLine="0"/>
      </w:pPr>
      <w:r>
        <w:t xml:space="preserve"> </w:t>
      </w:r>
    </w:p>
    <w:p w14:paraId="170DB436" w14:textId="77777777" w:rsidR="004F0FE0" w:rsidRPr="004F0FE0" w:rsidRDefault="004F0FE0" w:rsidP="004F0FE0">
      <w:pPr>
        <w:spacing w:after="0" w:line="259" w:lineRule="auto"/>
        <w:ind w:left="0" w:firstLine="0"/>
      </w:pPr>
      <w:r w:rsidRPr="004F0FE0">
        <w:t>Rose Wood Academy follows the graduated approach of Assess, Plan, Do, Review as outlined in the SEND Code of Practice. SEND support is reviewed regularly in partnership with parents, pupils and professionals.</w:t>
      </w:r>
    </w:p>
    <w:p w14:paraId="097CF313" w14:textId="77777777" w:rsidR="004F0FE0" w:rsidRDefault="004F0FE0">
      <w:pPr>
        <w:spacing w:after="0" w:line="259" w:lineRule="auto"/>
        <w:ind w:left="0" w:firstLine="0"/>
      </w:pPr>
    </w:p>
    <w:tbl>
      <w:tblPr>
        <w:tblStyle w:val="TableGrid"/>
        <w:tblW w:w="9019" w:type="dxa"/>
        <w:tblInd w:w="-108" w:type="dxa"/>
        <w:tblCellMar>
          <w:top w:w="45" w:type="dxa"/>
          <w:left w:w="108" w:type="dxa"/>
          <w:right w:w="125" w:type="dxa"/>
        </w:tblCellMar>
        <w:tblLook w:val="04A0" w:firstRow="1" w:lastRow="0" w:firstColumn="1" w:lastColumn="0" w:noHBand="0" w:noVBand="1"/>
      </w:tblPr>
      <w:tblGrid>
        <w:gridCol w:w="1839"/>
        <w:gridCol w:w="4172"/>
        <w:gridCol w:w="3008"/>
      </w:tblGrid>
      <w:tr w:rsidR="00EF6134" w14:paraId="3C4371DF" w14:textId="77777777">
        <w:trPr>
          <w:trHeight w:val="254"/>
        </w:trPr>
        <w:tc>
          <w:tcPr>
            <w:tcW w:w="1839" w:type="dxa"/>
            <w:tcBorders>
              <w:top w:val="single" w:sz="4" w:space="0" w:color="000000"/>
              <w:left w:val="single" w:sz="4" w:space="0" w:color="000000"/>
              <w:bottom w:val="single" w:sz="4" w:space="0" w:color="000000"/>
              <w:right w:val="single" w:sz="4" w:space="0" w:color="000000"/>
            </w:tcBorders>
          </w:tcPr>
          <w:p w14:paraId="543336EA" w14:textId="77777777" w:rsidR="00EF6134" w:rsidRDefault="00C33172">
            <w:pPr>
              <w:spacing w:after="0" w:line="259" w:lineRule="auto"/>
              <w:ind w:left="0" w:firstLine="0"/>
            </w:pPr>
            <w:r>
              <w:t xml:space="preserve">Level </w:t>
            </w:r>
          </w:p>
        </w:tc>
        <w:tc>
          <w:tcPr>
            <w:tcW w:w="4172" w:type="dxa"/>
            <w:tcBorders>
              <w:top w:val="single" w:sz="4" w:space="0" w:color="000000"/>
              <w:left w:val="single" w:sz="4" w:space="0" w:color="000000"/>
              <w:bottom w:val="single" w:sz="4" w:space="0" w:color="000000"/>
              <w:right w:val="single" w:sz="4" w:space="0" w:color="000000"/>
            </w:tcBorders>
          </w:tcPr>
          <w:p w14:paraId="4BCE998E" w14:textId="77777777" w:rsidR="00EF6134" w:rsidRDefault="00C33172">
            <w:pPr>
              <w:spacing w:after="0" w:line="259" w:lineRule="auto"/>
              <w:ind w:left="0" w:firstLine="0"/>
            </w:pPr>
            <w:r>
              <w:t xml:space="preserve">Triggers </w:t>
            </w:r>
          </w:p>
        </w:tc>
        <w:tc>
          <w:tcPr>
            <w:tcW w:w="3008" w:type="dxa"/>
            <w:tcBorders>
              <w:top w:val="single" w:sz="4" w:space="0" w:color="000000"/>
              <w:left w:val="single" w:sz="4" w:space="0" w:color="000000"/>
              <w:bottom w:val="single" w:sz="4" w:space="0" w:color="000000"/>
              <w:right w:val="single" w:sz="4" w:space="0" w:color="000000"/>
            </w:tcBorders>
          </w:tcPr>
          <w:p w14:paraId="4FE5C1AA" w14:textId="77777777" w:rsidR="00EF6134" w:rsidRDefault="00C33172">
            <w:pPr>
              <w:spacing w:after="0" w:line="259" w:lineRule="auto"/>
              <w:ind w:left="0" w:firstLine="0"/>
            </w:pPr>
            <w:r>
              <w:t xml:space="preserve">Process </w:t>
            </w:r>
          </w:p>
        </w:tc>
      </w:tr>
      <w:tr w:rsidR="00EF6134" w14:paraId="06510D44" w14:textId="77777777">
        <w:trPr>
          <w:trHeight w:val="1507"/>
        </w:trPr>
        <w:tc>
          <w:tcPr>
            <w:tcW w:w="1839" w:type="dxa"/>
            <w:tcBorders>
              <w:top w:val="single" w:sz="4" w:space="0" w:color="000000"/>
              <w:left w:val="single" w:sz="4" w:space="0" w:color="000000"/>
              <w:bottom w:val="single" w:sz="4" w:space="0" w:color="000000"/>
              <w:right w:val="single" w:sz="4" w:space="0" w:color="000000"/>
            </w:tcBorders>
          </w:tcPr>
          <w:p w14:paraId="02744D0F" w14:textId="77777777" w:rsidR="00EF6134" w:rsidRDefault="00114A4B">
            <w:pPr>
              <w:spacing w:after="0" w:line="259" w:lineRule="auto"/>
              <w:ind w:left="0" w:firstLine="0"/>
            </w:pPr>
            <w:r>
              <w:t>Cycle 1</w:t>
            </w:r>
          </w:p>
        </w:tc>
        <w:tc>
          <w:tcPr>
            <w:tcW w:w="4172" w:type="dxa"/>
            <w:tcBorders>
              <w:top w:val="single" w:sz="4" w:space="0" w:color="000000"/>
              <w:left w:val="single" w:sz="4" w:space="0" w:color="000000"/>
              <w:bottom w:val="single" w:sz="4" w:space="0" w:color="000000"/>
              <w:right w:val="single" w:sz="4" w:space="0" w:color="000000"/>
            </w:tcBorders>
          </w:tcPr>
          <w:p w14:paraId="42BCF225" w14:textId="618E5DB8" w:rsidR="00EF6134" w:rsidRDefault="00C33172">
            <w:pPr>
              <w:spacing w:after="0" w:line="242" w:lineRule="auto"/>
              <w:ind w:left="0" w:firstLine="0"/>
            </w:pPr>
            <w:r>
              <w:t xml:space="preserve">If a child has been identified by the </w:t>
            </w:r>
            <w:r w:rsidR="00833358">
              <w:t>c</w:t>
            </w:r>
            <w:r>
              <w:t xml:space="preserve">lass teacher and year group team as failing to make progress they will </w:t>
            </w:r>
            <w:r w:rsidR="00114A4B">
              <w:t>raise concerns by completing a cycle 1 form for</w:t>
            </w:r>
            <w:r>
              <w:t xml:space="preserve"> the child.  </w:t>
            </w:r>
            <w:r w:rsidR="00114A4B">
              <w:t>These concerns will be shared with parents.</w:t>
            </w:r>
          </w:p>
          <w:p w14:paraId="65A24A09" w14:textId="77777777" w:rsidR="00EF6134" w:rsidRDefault="00C33172">
            <w:pPr>
              <w:spacing w:after="0" w:line="259" w:lineRule="auto"/>
              <w:ind w:left="0" w:firstLine="0"/>
            </w:pPr>
            <w:r>
              <w:t xml:space="preserve"> </w:t>
            </w:r>
          </w:p>
          <w:p w14:paraId="1DFF2EE3" w14:textId="77777777" w:rsidR="00EF6134" w:rsidRDefault="00C33172">
            <w:pPr>
              <w:spacing w:after="0" w:line="259" w:lineRule="auto"/>
              <w:ind w:left="0" w:firstLine="0"/>
            </w:pPr>
            <w:r>
              <w:t xml:space="preserve">Discussions will be held at Pupil Progress meetings and SEND meetings. </w:t>
            </w:r>
          </w:p>
        </w:tc>
        <w:tc>
          <w:tcPr>
            <w:tcW w:w="3008" w:type="dxa"/>
            <w:tcBorders>
              <w:top w:val="single" w:sz="4" w:space="0" w:color="000000"/>
              <w:left w:val="single" w:sz="4" w:space="0" w:color="000000"/>
              <w:bottom w:val="single" w:sz="4" w:space="0" w:color="000000"/>
              <w:right w:val="single" w:sz="4" w:space="0" w:color="000000"/>
            </w:tcBorders>
          </w:tcPr>
          <w:p w14:paraId="61B6785B" w14:textId="77777777" w:rsidR="00EF6134" w:rsidRDefault="00C33172">
            <w:pPr>
              <w:numPr>
                <w:ilvl w:val="0"/>
                <w:numId w:val="8"/>
              </w:numPr>
              <w:spacing w:after="39" w:line="242" w:lineRule="auto"/>
              <w:ind w:hanging="360"/>
            </w:pPr>
            <w:r>
              <w:t xml:space="preserve">Areas of difficulty will be established </w:t>
            </w:r>
          </w:p>
          <w:p w14:paraId="3034163F" w14:textId="77777777" w:rsidR="00EF6134" w:rsidRDefault="00C33172">
            <w:pPr>
              <w:numPr>
                <w:ilvl w:val="0"/>
                <w:numId w:val="8"/>
              </w:numPr>
              <w:spacing w:after="0" w:line="259" w:lineRule="auto"/>
              <w:ind w:hanging="360"/>
            </w:pPr>
            <w:r>
              <w:t xml:space="preserve">Some strategies and </w:t>
            </w:r>
          </w:p>
          <w:p w14:paraId="59464AE6" w14:textId="77777777" w:rsidR="00EF6134" w:rsidRDefault="00C33172">
            <w:pPr>
              <w:spacing w:after="0" w:line="259" w:lineRule="auto"/>
              <w:ind w:left="360" w:firstLine="0"/>
            </w:pPr>
            <w:r>
              <w:t xml:space="preserve">differentiation of the </w:t>
            </w:r>
          </w:p>
          <w:p w14:paraId="78B4357D" w14:textId="77777777" w:rsidR="00EF6134" w:rsidRDefault="00C33172">
            <w:pPr>
              <w:spacing w:after="25" w:line="259" w:lineRule="auto"/>
              <w:ind w:left="116" w:firstLine="0"/>
              <w:jc w:val="center"/>
            </w:pPr>
            <w:r>
              <w:t xml:space="preserve">curriculum will be initiated </w:t>
            </w:r>
          </w:p>
          <w:p w14:paraId="0F204E52" w14:textId="77777777" w:rsidR="00EF6134" w:rsidRDefault="00C33172">
            <w:pPr>
              <w:numPr>
                <w:ilvl w:val="0"/>
                <w:numId w:val="8"/>
              </w:numPr>
              <w:spacing w:after="0" w:line="259" w:lineRule="auto"/>
              <w:ind w:hanging="360"/>
            </w:pPr>
            <w:r>
              <w:t>Wave 1</w:t>
            </w:r>
            <w:r>
              <w:rPr>
                <w:color w:val="167AF3"/>
              </w:rPr>
              <w:t xml:space="preserve"> </w:t>
            </w:r>
            <w:r>
              <w:t xml:space="preserve">interventions </w:t>
            </w:r>
          </w:p>
          <w:p w14:paraId="3474F7BE" w14:textId="55D498EB" w:rsidR="00833358" w:rsidRDefault="00833358">
            <w:pPr>
              <w:numPr>
                <w:ilvl w:val="0"/>
                <w:numId w:val="8"/>
              </w:numPr>
              <w:spacing w:after="0" w:line="259" w:lineRule="auto"/>
              <w:ind w:hanging="360"/>
            </w:pPr>
            <w:r>
              <w:t>Cycle 1 completed and shared with parents</w:t>
            </w:r>
          </w:p>
        </w:tc>
      </w:tr>
      <w:tr w:rsidR="00EF6134" w14:paraId="7465102D" w14:textId="77777777">
        <w:trPr>
          <w:trHeight w:val="3961"/>
        </w:trPr>
        <w:tc>
          <w:tcPr>
            <w:tcW w:w="1839" w:type="dxa"/>
            <w:tcBorders>
              <w:top w:val="single" w:sz="4" w:space="0" w:color="000000"/>
              <w:left w:val="single" w:sz="4" w:space="0" w:color="000000"/>
              <w:bottom w:val="single" w:sz="4" w:space="0" w:color="000000"/>
              <w:right w:val="single" w:sz="4" w:space="0" w:color="000000"/>
            </w:tcBorders>
          </w:tcPr>
          <w:p w14:paraId="6E76A9FD" w14:textId="77777777" w:rsidR="00EF6134" w:rsidRDefault="00114A4B">
            <w:pPr>
              <w:spacing w:after="0" w:line="259" w:lineRule="auto"/>
              <w:ind w:left="0" w:firstLine="0"/>
            </w:pPr>
            <w:r>
              <w:t>Cycle 2</w:t>
            </w:r>
            <w:r w:rsidR="00C33172">
              <w:t xml:space="preserve"> </w:t>
            </w:r>
          </w:p>
        </w:tc>
        <w:tc>
          <w:tcPr>
            <w:tcW w:w="4172" w:type="dxa"/>
            <w:tcBorders>
              <w:top w:val="single" w:sz="4" w:space="0" w:color="000000"/>
              <w:left w:val="single" w:sz="4" w:space="0" w:color="000000"/>
              <w:bottom w:val="single" w:sz="4" w:space="0" w:color="000000"/>
              <w:right w:val="single" w:sz="4" w:space="0" w:color="000000"/>
            </w:tcBorders>
          </w:tcPr>
          <w:p w14:paraId="59644944" w14:textId="77777777" w:rsidR="00EF6134" w:rsidRDefault="00C33172">
            <w:pPr>
              <w:spacing w:after="25" w:line="259" w:lineRule="auto"/>
              <w:ind w:left="0" w:firstLine="0"/>
            </w:pPr>
            <w:r>
              <w:t xml:space="preserve">After a period of monitoring, If a child;  </w:t>
            </w:r>
          </w:p>
          <w:p w14:paraId="775BA75E" w14:textId="77777777" w:rsidR="00EF6134" w:rsidRDefault="00C33172">
            <w:pPr>
              <w:numPr>
                <w:ilvl w:val="0"/>
                <w:numId w:val="9"/>
              </w:numPr>
              <w:spacing w:after="45" w:line="240" w:lineRule="auto"/>
              <w:ind w:hanging="360"/>
            </w:pPr>
            <w:r>
              <w:t xml:space="preserve">continues to make little or no progress over a longer period, </w:t>
            </w:r>
          </w:p>
          <w:p w14:paraId="1230B00C" w14:textId="77777777" w:rsidR="00EF6134" w:rsidRDefault="00C33172">
            <w:pPr>
              <w:numPr>
                <w:ilvl w:val="0"/>
                <w:numId w:val="9"/>
              </w:numPr>
              <w:spacing w:after="2" w:line="240" w:lineRule="auto"/>
              <w:ind w:hanging="360"/>
            </w:pPr>
            <w:r>
              <w:t xml:space="preserve">is working at curriculum levels substantially below that expected of a </w:t>
            </w:r>
          </w:p>
          <w:p w14:paraId="70DE693D" w14:textId="77777777" w:rsidR="00EF6134" w:rsidRDefault="00C33172">
            <w:pPr>
              <w:spacing w:after="22" w:line="259" w:lineRule="auto"/>
              <w:ind w:left="720" w:firstLine="0"/>
            </w:pPr>
            <w:r>
              <w:t xml:space="preserve">child of a similar age </w:t>
            </w:r>
          </w:p>
          <w:p w14:paraId="1F7841CC" w14:textId="77777777" w:rsidR="00EF6134" w:rsidRDefault="00C33172">
            <w:pPr>
              <w:numPr>
                <w:ilvl w:val="0"/>
                <w:numId w:val="9"/>
              </w:numPr>
              <w:spacing w:after="43" w:line="241" w:lineRule="auto"/>
              <w:ind w:hanging="360"/>
            </w:pPr>
            <w:r>
              <w:t xml:space="preserve">has sensory or physical needs and requires specialist equipment or regular advice or visits a specialist service </w:t>
            </w:r>
          </w:p>
          <w:p w14:paraId="6380F3AB" w14:textId="77777777" w:rsidR="00EF6134" w:rsidRDefault="00C33172">
            <w:pPr>
              <w:numPr>
                <w:ilvl w:val="0"/>
                <w:numId w:val="9"/>
              </w:numPr>
              <w:spacing w:after="0" w:line="241" w:lineRule="auto"/>
              <w:ind w:hanging="360"/>
            </w:pPr>
            <w:r>
              <w:t xml:space="preserve">has on-going communication or interaction difficulties which cause substantial barriers to learning. </w:t>
            </w:r>
          </w:p>
          <w:p w14:paraId="6510C8AD" w14:textId="77777777" w:rsidR="00EF6134" w:rsidRDefault="00C33172" w:rsidP="00114A4B">
            <w:pPr>
              <w:spacing w:after="0" w:line="259" w:lineRule="auto"/>
              <w:ind w:left="0" w:firstLine="0"/>
            </w:pPr>
            <w:r>
              <w:t>Even when teaching approaches are particularly targeted, in</w:t>
            </w:r>
            <w:r w:rsidR="00114A4B">
              <w:t xml:space="preserve"> discussion with parents, they will</w:t>
            </w:r>
            <w:r>
              <w:t xml:space="preserve"> be placed on the SEN register. </w:t>
            </w:r>
          </w:p>
        </w:tc>
        <w:tc>
          <w:tcPr>
            <w:tcW w:w="3008" w:type="dxa"/>
            <w:tcBorders>
              <w:top w:val="single" w:sz="4" w:space="0" w:color="000000"/>
              <w:left w:val="single" w:sz="4" w:space="0" w:color="000000"/>
              <w:bottom w:val="single" w:sz="4" w:space="0" w:color="000000"/>
              <w:right w:val="single" w:sz="4" w:space="0" w:color="000000"/>
            </w:tcBorders>
          </w:tcPr>
          <w:p w14:paraId="4FEF81B8" w14:textId="77777777" w:rsidR="00EF6134" w:rsidRDefault="00C33172">
            <w:pPr>
              <w:numPr>
                <w:ilvl w:val="0"/>
                <w:numId w:val="10"/>
              </w:numPr>
              <w:spacing w:after="44" w:line="240" w:lineRule="auto"/>
              <w:ind w:hanging="360"/>
            </w:pPr>
            <w:r>
              <w:t xml:space="preserve">Specific targeted support will be initiated </w:t>
            </w:r>
          </w:p>
          <w:p w14:paraId="325046C3" w14:textId="77777777" w:rsidR="00EF6134" w:rsidRDefault="00C33172">
            <w:pPr>
              <w:numPr>
                <w:ilvl w:val="0"/>
                <w:numId w:val="10"/>
              </w:numPr>
              <w:spacing w:after="44" w:line="240" w:lineRule="auto"/>
              <w:ind w:hanging="360"/>
            </w:pPr>
            <w:r>
              <w:t xml:space="preserve">Further assessments may be arranged </w:t>
            </w:r>
          </w:p>
          <w:p w14:paraId="4CB7754A" w14:textId="77777777" w:rsidR="00EF6134" w:rsidRDefault="00C33172">
            <w:pPr>
              <w:numPr>
                <w:ilvl w:val="0"/>
                <w:numId w:val="10"/>
              </w:numPr>
              <w:spacing w:after="0" w:line="259" w:lineRule="auto"/>
              <w:ind w:hanging="360"/>
            </w:pPr>
            <w:r>
              <w:t xml:space="preserve">Referral to outside agencies </w:t>
            </w:r>
          </w:p>
          <w:p w14:paraId="351B788B" w14:textId="77777777" w:rsidR="00EF6134" w:rsidRDefault="00C33172">
            <w:pPr>
              <w:spacing w:after="25" w:line="259" w:lineRule="auto"/>
              <w:ind w:left="360" w:firstLine="0"/>
            </w:pPr>
            <w:r>
              <w:t xml:space="preserve">e.g Educational Psychologist </w:t>
            </w:r>
          </w:p>
          <w:p w14:paraId="601FF82C" w14:textId="77777777" w:rsidR="00EF6134" w:rsidRDefault="00C33172">
            <w:pPr>
              <w:numPr>
                <w:ilvl w:val="0"/>
                <w:numId w:val="10"/>
              </w:numPr>
              <w:spacing w:after="0" w:line="259" w:lineRule="auto"/>
              <w:ind w:hanging="360"/>
            </w:pPr>
            <w:r>
              <w:t xml:space="preserve">Wave 2 interventions </w:t>
            </w:r>
          </w:p>
          <w:p w14:paraId="79EC2C1B" w14:textId="0942A221" w:rsidR="00833358" w:rsidRDefault="00833358">
            <w:pPr>
              <w:numPr>
                <w:ilvl w:val="0"/>
                <w:numId w:val="10"/>
              </w:numPr>
              <w:spacing w:after="0" w:line="259" w:lineRule="auto"/>
              <w:ind w:hanging="360"/>
            </w:pPr>
            <w:r>
              <w:t>Cycle 2 completed and shared with parents</w:t>
            </w:r>
          </w:p>
        </w:tc>
      </w:tr>
      <w:tr w:rsidR="00EF6134" w14:paraId="08810F3B" w14:textId="77777777">
        <w:trPr>
          <w:trHeight w:val="2482"/>
        </w:trPr>
        <w:tc>
          <w:tcPr>
            <w:tcW w:w="1839" w:type="dxa"/>
            <w:tcBorders>
              <w:top w:val="single" w:sz="4" w:space="0" w:color="000000"/>
              <w:left w:val="single" w:sz="4" w:space="0" w:color="000000"/>
              <w:bottom w:val="single" w:sz="4" w:space="0" w:color="000000"/>
              <w:right w:val="single" w:sz="4" w:space="0" w:color="000000"/>
            </w:tcBorders>
          </w:tcPr>
          <w:p w14:paraId="642A7EAA" w14:textId="77777777" w:rsidR="00EF6134" w:rsidRDefault="00C33172">
            <w:pPr>
              <w:spacing w:after="0" w:line="259" w:lineRule="auto"/>
              <w:ind w:left="0" w:firstLine="0"/>
            </w:pPr>
            <w:r>
              <w:t xml:space="preserve">EHCP </w:t>
            </w:r>
          </w:p>
          <w:p w14:paraId="4D4A2463" w14:textId="77777777" w:rsidR="00114A4B" w:rsidRDefault="00114A4B">
            <w:pPr>
              <w:spacing w:after="0" w:line="259" w:lineRule="auto"/>
              <w:ind w:left="0" w:firstLine="0"/>
            </w:pPr>
            <w:r>
              <w:t>Cycle 3</w:t>
            </w:r>
          </w:p>
        </w:tc>
        <w:tc>
          <w:tcPr>
            <w:tcW w:w="4172" w:type="dxa"/>
            <w:tcBorders>
              <w:top w:val="single" w:sz="4" w:space="0" w:color="000000"/>
              <w:left w:val="single" w:sz="4" w:space="0" w:color="000000"/>
              <w:bottom w:val="single" w:sz="4" w:space="0" w:color="000000"/>
              <w:right w:val="single" w:sz="4" w:space="0" w:color="000000"/>
            </w:tcBorders>
          </w:tcPr>
          <w:p w14:paraId="3062C1A2" w14:textId="77777777" w:rsidR="00EF6134" w:rsidRDefault="00C33172">
            <w:pPr>
              <w:spacing w:after="22" w:line="259" w:lineRule="auto"/>
              <w:ind w:left="0" w:firstLine="0"/>
            </w:pPr>
            <w:r>
              <w:t xml:space="preserve">If a child;  </w:t>
            </w:r>
          </w:p>
          <w:p w14:paraId="57AB2B42" w14:textId="77777777" w:rsidR="00EF6134" w:rsidRDefault="00C33172">
            <w:pPr>
              <w:numPr>
                <w:ilvl w:val="0"/>
                <w:numId w:val="11"/>
              </w:numPr>
              <w:spacing w:after="40" w:line="242" w:lineRule="auto"/>
              <w:ind w:hanging="360"/>
            </w:pPr>
            <w:r>
              <w:t xml:space="preserve">continues to make little or no progress in relation to specific targets, </w:t>
            </w:r>
          </w:p>
          <w:p w14:paraId="5CA760C9" w14:textId="77777777" w:rsidR="00EF6134" w:rsidRDefault="00C33172">
            <w:pPr>
              <w:numPr>
                <w:ilvl w:val="0"/>
                <w:numId w:val="11"/>
              </w:numPr>
              <w:spacing w:after="45" w:line="240" w:lineRule="auto"/>
              <w:ind w:hanging="360"/>
            </w:pPr>
            <w:r>
              <w:t xml:space="preserve">continues to work at curriculum levels substantially below that expectations </w:t>
            </w:r>
          </w:p>
          <w:p w14:paraId="1C38E8BF" w14:textId="77777777" w:rsidR="00EF6134" w:rsidRDefault="00C33172">
            <w:pPr>
              <w:numPr>
                <w:ilvl w:val="0"/>
                <w:numId w:val="11"/>
              </w:numPr>
              <w:spacing w:after="1" w:line="240" w:lineRule="auto"/>
              <w:ind w:hanging="360"/>
            </w:pPr>
            <w:r>
              <w:t xml:space="preserve">requires specialist equipment or regular specialist support </w:t>
            </w:r>
          </w:p>
          <w:p w14:paraId="4E45A62D" w14:textId="77777777" w:rsidR="00EF6134" w:rsidRDefault="00C33172">
            <w:pPr>
              <w:spacing w:after="0" w:line="259" w:lineRule="auto"/>
              <w:ind w:left="0" w:firstLine="0"/>
            </w:pPr>
            <w:r>
              <w:t xml:space="preserve">It may be decided, in discussion with parents and multi-agency meetings that there is a need to apply for EHCP. </w:t>
            </w:r>
          </w:p>
        </w:tc>
        <w:tc>
          <w:tcPr>
            <w:tcW w:w="3008" w:type="dxa"/>
            <w:tcBorders>
              <w:top w:val="single" w:sz="4" w:space="0" w:color="000000"/>
              <w:left w:val="single" w:sz="4" w:space="0" w:color="000000"/>
              <w:bottom w:val="single" w:sz="4" w:space="0" w:color="000000"/>
              <w:right w:val="single" w:sz="4" w:space="0" w:color="000000"/>
            </w:tcBorders>
          </w:tcPr>
          <w:p w14:paraId="6104EE6D" w14:textId="77777777" w:rsidR="00EF6134" w:rsidRDefault="00C33172" w:rsidP="00833358">
            <w:pPr>
              <w:numPr>
                <w:ilvl w:val="0"/>
                <w:numId w:val="12"/>
              </w:numPr>
              <w:spacing w:after="0" w:line="259" w:lineRule="auto"/>
              <w:ind w:hanging="360"/>
            </w:pPr>
            <w:r>
              <w:t xml:space="preserve">Plan and track targets </w:t>
            </w:r>
          </w:p>
          <w:p w14:paraId="153BC2E3" w14:textId="77777777" w:rsidR="00EF6134" w:rsidRDefault="00C33172" w:rsidP="00833358">
            <w:pPr>
              <w:numPr>
                <w:ilvl w:val="0"/>
                <w:numId w:val="12"/>
              </w:numPr>
              <w:spacing w:after="0" w:line="259" w:lineRule="auto"/>
              <w:ind w:hanging="360"/>
            </w:pPr>
            <w:r>
              <w:t xml:space="preserve">Work with support </w:t>
            </w:r>
          </w:p>
          <w:p w14:paraId="30B03889" w14:textId="77777777" w:rsidR="00EF6134" w:rsidRDefault="00C33172" w:rsidP="00833358">
            <w:pPr>
              <w:spacing w:after="25" w:line="259" w:lineRule="auto"/>
              <w:ind w:left="720" w:firstLine="0"/>
            </w:pPr>
            <w:r>
              <w:t xml:space="preserve">services </w:t>
            </w:r>
          </w:p>
          <w:p w14:paraId="7375B0D7" w14:textId="77777777" w:rsidR="00EF6134" w:rsidRDefault="00C33172" w:rsidP="00833358">
            <w:pPr>
              <w:numPr>
                <w:ilvl w:val="0"/>
                <w:numId w:val="12"/>
              </w:numPr>
              <w:spacing w:after="0" w:line="259" w:lineRule="auto"/>
              <w:ind w:hanging="360"/>
            </w:pPr>
            <w:r>
              <w:t xml:space="preserve">Work with parents </w:t>
            </w:r>
          </w:p>
          <w:p w14:paraId="622A9E56" w14:textId="33CDDC28" w:rsidR="00833358" w:rsidRDefault="00833358" w:rsidP="00833358">
            <w:pPr>
              <w:numPr>
                <w:ilvl w:val="0"/>
                <w:numId w:val="12"/>
              </w:numPr>
              <w:spacing w:after="0" w:line="259" w:lineRule="auto"/>
              <w:ind w:hanging="360"/>
            </w:pPr>
            <w:r>
              <w:t>Cycle 3 completed and shared with parents</w:t>
            </w:r>
          </w:p>
          <w:p w14:paraId="050E167B" w14:textId="77777777" w:rsidR="00EF6134" w:rsidRDefault="00C33172" w:rsidP="00833358">
            <w:pPr>
              <w:spacing w:after="0" w:line="259" w:lineRule="auto"/>
              <w:ind w:left="720" w:firstLine="0"/>
            </w:pPr>
            <w:r>
              <w:t xml:space="preserve"> </w:t>
            </w:r>
          </w:p>
        </w:tc>
      </w:tr>
    </w:tbl>
    <w:p w14:paraId="5A31F3CB" w14:textId="77777777" w:rsidR="00EF6134" w:rsidRDefault="00C33172">
      <w:pPr>
        <w:spacing w:after="136" w:line="259" w:lineRule="auto"/>
        <w:ind w:left="0" w:firstLine="0"/>
      </w:pPr>
      <w:r>
        <w:rPr>
          <w:color w:val="404040"/>
        </w:rPr>
        <w:t>Pupils with a medical need which does not affect their lea</w:t>
      </w:r>
      <w:r w:rsidR="00114A4B">
        <w:rPr>
          <w:color w:val="404040"/>
        </w:rPr>
        <w:t>rning will be monitored on the medical</w:t>
      </w:r>
      <w:r>
        <w:rPr>
          <w:color w:val="404040"/>
        </w:rPr>
        <w:t xml:space="preserve"> register. </w:t>
      </w:r>
    </w:p>
    <w:p w14:paraId="496296C6" w14:textId="77777777" w:rsidR="00EF6134" w:rsidRDefault="00C33172">
      <w:pPr>
        <w:spacing w:after="52" w:line="259" w:lineRule="auto"/>
        <w:ind w:left="0" w:firstLine="0"/>
      </w:pPr>
      <w:r>
        <w:rPr>
          <w:color w:val="404040"/>
          <w:sz w:val="28"/>
        </w:rPr>
        <w:t xml:space="preserve"> </w:t>
      </w:r>
    </w:p>
    <w:p w14:paraId="663F1693" w14:textId="77777777" w:rsidR="00EF6134" w:rsidRDefault="00C33172">
      <w:pPr>
        <w:pStyle w:val="Heading1"/>
        <w:ind w:left="-5"/>
      </w:pPr>
      <w:r>
        <w:t xml:space="preserve">Children with Education Health Care Plans </w:t>
      </w:r>
    </w:p>
    <w:p w14:paraId="1D51EDC8" w14:textId="77777777" w:rsidR="00EF6134" w:rsidRDefault="00C33172">
      <w:pPr>
        <w:spacing w:after="126" w:line="259" w:lineRule="auto"/>
        <w:ind w:left="0" w:firstLine="0"/>
      </w:pPr>
      <w:r>
        <w:t xml:space="preserve"> </w:t>
      </w:r>
    </w:p>
    <w:p w14:paraId="6B1BC61B" w14:textId="77777777" w:rsidR="00EF6134" w:rsidRDefault="00C33172">
      <w:pPr>
        <w:ind w:left="-5"/>
      </w:pPr>
      <w:r>
        <w:t xml:space="preserve">Where the SENCO makes a referral for EHCP to the LA, the child will have demonstrated significant cause for concern. Parents will have been consulted as part of an on-going dialogue. The EHCP Pathway will be followed and schools will carry out the recommendations that are agreed to.  </w:t>
      </w:r>
    </w:p>
    <w:p w14:paraId="238BD958" w14:textId="77777777" w:rsidR="00EF6134" w:rsidRDefault="00C33172">
      <w:pPr>
        <w:spacing w:after="201" w:line="259" w:lineRule="auto"/>
        <w:ind w:left="0" w:firstLine="0"/>
      </w:pPr>
      <w:r>
        <w:t xml:space="preserve"> </w:t>
      </w:r>
    </w:p>
    <w:p w14:paraId="471DCF39" w14:textId="77777777" w:rsidR="00C33172" w:rsidRDefault="00C33172">
      <w:pPr>
        <w:spacing w:after="201" w:line="259" w:lineRule="auto"/>
        <w:ind w:left="0" w:firstLine="0"/>
      </w:pPr>
    </w:p>
    <w:p w14:paraId="5DA397C5" w14:textId="77777777" w:rsidR="00C33172" w:rsidRDefault="00C33172">
      <w:pPr>
        <w:spacing w:after="201" w:line="259" w:lineRule="auto"/>
        <w:ind w:left="0" w:firstLine="0"/>
      </w:pPr>
    </w:p>
    <w:p w14:paraId="68024724" w14:textId="77777777" w:rsidR="00EF6134" w:rsidRDefault="00C33172">
      <w:pPr>
        <w:pStyle w:val="Heading1"/>
        <w:ind w:left="-5"/>
      </w:pPr>
      <w:r>
        <w:t xml:space="preserve">Monitoring </w:t>
      </w:r>
    </w:p>
    <w:p w14:paraId="3A702378" w14:textId="77777777" w:rsidR="00EF6134" w:rsidRDefault="00C33172">
      <w:pPr>
        <w:spacing w:after="126" w:line="259" w:lineRule="auto"/>
        <w:ind w:left="0" w:firstLine="0"/>
      </w:pPr>
      <w:r>
        <w:t xml:space="preserve"> </w:t>
      </w:r>
    </w:p>
    <w:p w14:paraId="7B0D81F1" w14:textId="77777777" w:rsidR="00EF6134" w:rsidRDefault="00C33172">
      <w:pPr>
        <w:ind w:left="-5"/>
      </w:pPr>
      <w:r>
        <w:t xml:space="preserve">The SENCO evaluates the school’s SEN provision annually. Regular meetings are held between the SENCO, Head Teacher and staff. The Designated Governor is kept informed about SEN developments at governors meetings and on visits round the school. </w:t>
      </w:r>
    </w:p>
    <w:p w14:paraId="503EE21A" w14:textId="77777777" w:rsidR="00EF6134" w:rsidRDefault="00C33172">
      <w:pPr>
        <w:ind w:left="-5"/>
      </w:pPr>
      <w:r>
        <w:t>The SENCo i</w:t>
      </w:r>
      <w:r w:rsidR="00114A4B">
        <w:t xml:space="preserve">s given release time </w:t>
      </w:r>
      <w:r w:rsidR="003051EE">
        <w:t>weekly</w:t>
      </w:r>
      <w:r>
        <w:t xml:space="preserve">.  </w:t>
      </w:r>
    </w:p>
    <w:p w14:paraId="1774DA7C" w14:textId="77777777" w:rsidR="00EF6134" w:rsidRDefault="00C33172">
      <w:pPr>
        <w:pStyle w:val="Heading2"/>
      </w:pPr>
      <w:r>
        <w:t xml:space="preserve">Intervention strategies to support children with SEN </w:t>
      </w:r>
    </w:p>
    <w:p w14:paraId="78EE951E" w14:textId="77777777" w:rsidR="00EF6134" w:rsidRDefault="00C33172">
      <w:pPr>
        <w:spacing w:after="0" w:line="259" w:lineRule="auto"/>
        <w:ind w:left="0" w:firstLine="0"/>
      </w:pPr>
      <w:r>
        <w:t xml:space="preserve"> </w:t>
      </w:r>
    </w:p>
    <w:tbl>
      <w:tblPr>
        <w:tblStyle w:val="TableGrid"/>
        <w:tblW w:w="9019" w:type="dxa"/>
        <w:tblInd w:w="-108" w:type="dxa"/>
        <w:tblCellMar>
          <w:top w:w="45" w:type="dxa"/>
          <w:left w:w="108" w:type="dxa"/>
          <w:right w:w="115" w:type="dxa"/>
        </w:tblCellMar>
        <w:tblLook w:val="04A0" w:firstRow="1" w:lastRow="0" w:firstColumn="1" w:lastColumn="0" w:noHBand="0" w:noVBand="1"/>
      </w:tblPr>
      <w:tblGrid>
        <w:gridCol w:w="4508"/>
        <w:gridCol w:w="4511"/>
      </w:tblGrid>
      <w:tr w:rsidR="00EF6134" w14:paraId="3C233014" w14:textId="77777777" w:rsidTr="003C28A9">
        <w:trPr>
          <w:trHeight w:val="1980"/>
        </w:trPr>
        <w:tc>
          <w:tcPr>
            <w:tcW w:w="4508" w:type="dxa"/>
            <w:tcBorders>
              <w:top w:val="single" w:sz="4" w:space="0" w:color="000000"/>
              <w:left w:val="single" w:sz="4" w:space="0" w:color="000000"/>
              <w:bottom w:val="single" w:sz="4" w:space="0" w:color="000000"/>
              <w:right w:val="single" w:sz="4" w:space="0" w:color="000000"/>
            </w:tcBorders>
          </w:tcPr>
          <w:p w14:paraId="73DBAA70" w14:textId="77777777" w:rsidR="00EF6134" w:rsidRDefault="00C33172">
            <w:pPr>
              <w:spacing w:after="0" w:line="259" w:lineRule="auto"/>
              <w:ind w:left="0" w:firstLine="0"/>
            </w:pPr>
            <w:r>
              <w:t xml:space="preserve"> </w:t>
            </w:r>
          </w:p>
          <w:p w14:paraId="18FC6C0A" w14:textId="77777777" w:rsidR="00EF6134" w:rsidRDefault="00C33172">
            <w:pPr>
              <w:spacing w:after="0" w:line="259" w:lineRule="auto"/>
              <w:ind w:left="0" w:firstLine="0"/>
            </w:pPr>
            <w:r>
              <w:t xml:space="preserve">Quality First Teaching </w:t>
            </w:r>
            <w:r w:rsidR="003C28A9">
              <w:t>(Universal Provision)</w:t>
            </w:r>
          </w:p>
          <w:p w14:paraId="19A40C3E" w14:textId="77777777" w:rsidR="00A45898" w:rsidRDefault="00A45898">
            <w:pPr>
              <w:spacing w:after="0" w:line="259" w:lineRule="auto"/>
              <w:ind w:left="0" w:firstLine="0"/>
            </w:pPr>
          </w:p>
          <w:p w14:paraId="1B5F6F17" w14:textId="77777777" w:rsidR="00A45898" w:rsidRPr="00A45898" w:rsidRDefault="00A45898" w:rsidP="00A45898">
            <w:pPr>
              <w:spacing w:after="0" w:line="259" w:lineRule="auto"/>
              <w:ind w:left="0" w:firstLine="0"/>
            </w:pPr>
            <w:r w:rsidRPr="00A45898">
              <w:t>The first response to a pupil's difficulties will be high quality adaptive teaching delivered by the class teacher.</w:t>
            </w:r>
          </w:p>
          <w:p w14:paraId="4D268558" w14:textId="4198323B" w:rsidR="00A45898" w:rsidRDefault="00A45898">
            <w:pPr>
              <w:spacing w:after="0" w:line="259" w:lineRule="auto"/>
              <w:ind w:left="0" w:firstLine="0"/>
            </w:pPr>
          </w:p>
        </w:tc>
        <w:tc>
          <w:tcPr>
            <w:tcW w:w="4511" w:type="dxa"/>
            <w:tcBorders>
              <w:top w:val="single" w:sz="4" w:space="0" w:color="000000"/>
              <w:left w:val="single" w:sz="4" w:space="0" w:color="000000"/>
              <w:bottom w:val="single" w:sz="4" w:space="0" w:color="000000"/>
              <w:right w:val="single" w:sz="4" w:space="0" w:color="000000"/>
            </w:tcBorders>
          </w:tcPr>
          <w:p w14:paraId="59D66825" w14:textId="77777777" w:rsidR="00EF6134" w:rsidRDefault="00C33172">
            <w:pPr>
              <w:spacing w:after="0" w:line="259" w:lineRule="auto"/>
              <w:ind w:left="0" w:firstLine="0"/>
            </w:pPr>
            <w:r>
              <w:t xml:space="preserve"> </w:t>
            </w:r>
          </w:p>
          <w:p w14:paraId="116631DB" w14:textId="77777777" w:rsidR="00EF6134" w:rsidRDefault="00E70E98">
            <w:pPr>
              <w:spacing w:after="0" w:line="259" w:lineRule="auto"/>
              <w:ind w:left="0" w:firstLine="0"/>
            </w:pPr>
            <w:r>
              <w:t>In-class support</w:t>
            </w:r>
          </w:p>
          <w:p w14:paraId="7C137A5F" w14:textId="53BEF2F6" w:rsidR="00EF6134" w:rsidRDefault="00C33172">
            <w:pPr>
              <w:spacing w:after="0" w:line="259" w:lineRule="auto"/>
              <w:ind w:left="0" w:firstLine="0"/>
            </w:pPr>
            <w:r>
              <w:t xml:space="preserve">Small group maths and English support </w:t>
            </w:r>
          </w:p>
          <w:p w14:paraId="5E07509F" w14:textId="17CC6C44" w:rsidR="00114A4B" w:rsidRDefault="00363C49">
            <w:pPr>
              <w:spacing w:after="0" w:line="259" w:lineRule="auto"/>
              <w:ind w:left="0" w:firstLine="0"/>
            </w:pPr>
            <w:r>
              <w:t>Keep up, Catch up phonics</w:t>
            </w:r>
          </w:p>
          <w:p w14:paraId="59ACC05F" w14:textId="77777777" w:rsidR="00114A4B" w:rsidRDefault="00114A4B">
            <w:pPr>
              <w:spacing w:after="0" w:line="259" w:lineRule="auto"/>
              <w:ind w:left="0" w:firstLine="0"/>
            </w:pPr>
            <w:r>
              <w:t>Fast Track Phonics</w:t>
            </w:r>
          </w:p>
          <w:p w14:paraId="535CE9D5" w14:textId="77777777" w:rsidR="00114A4B" w:rsidRDefault="00114A4B">
            <w:pPr>
              <w:spacing w:after="0" w:line="259" w:lineRule="auto"/>
              <w:ind w:left="0" w:firstLine="0"/>
            </w:pPr>
            <w:r>
              <w:t>Launchpad for Literacy</w:t>
            </w:r>
          </w:p>
          <w:p w14:paraId="280C9C60" w14:textId="2AE325C3" w:rsidR="003C28A9" w:rsidRDefault="003C28A9">
            <w:pPr>
              <w:spacing w:after="0" w:line="259" w:lineRule="auto"/>
              <w:ind w:left="0" w:firstLine="0"/>
            </w:pPr>
            <w:r>
              <w:t xml:space="preserve">Reasonable adjustments </w:t>
            </w:r>
          </w:p>
          <w:p w14:paraId="4C6E671E" w14:textId="0808B9AC" w:rsidR="00A45898" w:rsidRDefault="00A45898">
            <w:pPr>
              <w:spacing w:after="0" w:line="259" w:lineRule="auto"/>
              <w:ind w:left="0" w:firstLine="0"/>
            </w:pPr>
            <w:r>
              <w:t xml:space="preserve">Adaptive and responsive teaching </w:t>
            </w:r>
          </w:p>
          <w:p w14:paraId="75C936F1" w14:textId="1CE63CD7" w:rsidR="00A45898" w:rsidRDefault="00A45898">
            <w:pPr>
              <w:spacing w:after="0" w:line="259" w:lineRule="auto"/>
              <w:ind w:left="0" w:firstLine="0"/>
            </w:pPr>
            <w:r>
              <w:t>Inclusive classroom practice</w:t>
            </w:r>
          </w:p>
          <w:p w14:paraId="02A2D71D" w14:textId="2DE8C38D" w:rsidR="00EF6134" w:rsidRDefault="00EF6134">
            <w:pPr>
              <w:spacing w:after="0" w:line="259" w:lineRule="auto"/>
              <w:ind w:left="0" w:firstLine="0"/>
            </w:pPr>
          </w:p>
        </w:tc>
      </w:tr>
      <w:tr w:rsidR="00EF6134" w14:paraId="73E6E244" w14:textId="77777777">
        <w:trPr>
          <w:trHeight w:val="1232"/>
        </w:trPr>
        <w:tc>
          <w:tcPr>
            <w:tcW w:w="4508" w:type="dxa"/>
            <w:tcBorders>
              <w:top w:val="single" w:sz="4" w:space="0" w:color="000000"/>
              <w:left w:val="single" w:sz="4" w:space="0" w:color="000000"/>
              <w:bottom w:val="single" w:sz="4" w:space="0" w:color="000000"/>
              <w:right w:val="single" w:sz="4" w:space="0" w:color="000000"/>
            </w:tcBorders>
          </w:tcPr>
          <w:p w14:paraId="2CF8401E" w14:textId="77777777" w:rsidR="00EF6134" w:rsidRDefault="00C33172">
            <w:pPr>
              <w:spacing w:after="0" w:line="259" w:lineRule="auto"/>
              <w:ind w:left="0" w:firstLine="0"/>
            </w:pPr>
            <w:r>
              <w:t xml:space="preserve"> </w:t>
            </w:r>
          </w:p>
          <w:p w14:paraId="4AC08901" w14:textId="134760F4" w:rsidR="00EF6134" w:rsidRDefault="003C28A9">
            <w:pPr>
              <w:spacing w:after="0" w:line="259" w:lineRule="auto"/>
              <w:ind w:left="0" w:firstLine="0"/>
            </w:pPr>
            <w:r>
              <w:t>Targeted Provision</w:t>
            </w:r>
            <w:r w:rsidR="00C33172">
              <w:t xml:space="preserve"> </w:t>
            </w:r>
          </w:p>
        </w:tc>
        <w:tc>
          <w:tcPr>
            <w:tcW w:w="4511" w:type="dxa"/>
            <w:tcBorders>
              <w:top w:val="single" w:sz="4" w:space="0" w:color="000000"/>
              <w:left w:val="single" w:sz="4" w:space="0" w:color="000000"/>
              <w:bottom w:val="single" w:sz="4" w:space="0" w:color="000000"/>
              <w:right w:val="single" w:sz="4" w:space="0" w:color="000000"/>
            </w:tcBorders>
          </w:tcPr>
          <w:p w14:paraId="5754B77D" w14:textId="77777777" w:rsidR="00EF6134" w:rsidRDefault="00C33172">
            <w:pPr>
              <w:spacing w:after="0" w:line="259" w:lineRule="auto"/>
              <w:ind w:left="0" w:firstLine="0"/>
            </w:pPr>
            <w:r>
              <w:t xml:space="preserve"> </w:t>
            </w:r>
          </w:p>
          <w:p w14:paraId="28B77566" w14:textId="42C636B1" w:rsidR="003C28A9" w:rsidRDefault="003C28A9">
            <w:pPr>
              <w:spacing w:after="0" w:line="259" w:lineRule="auto"/>
              <w:ind w:left="0" w:firstLine="0"/>
            </w:pPr>
            <w:r>
              <w:t>Precision teaching</w:t>
            </w:r>
          </w:p>
          <w:p w14:paraId="6810253A" w14:textId="77777777" w:rsidR="00EF6134" w:rsidRDefault="00C33172">
            <w:pPr>
              <w:spacing w:after="0" w:line="259" w:lineRule="auto"/>
              <w:ind w:left="0" w:firstLine="0"/>
            </w:pPr>
            <w:r>
              <w:t xml:space="preserve">Outreach Support eg The Bungalow </w:t>
            </w:r>
          </w:p>
          <w:p w14:paraId="4E7114B6" w14:textId="1DCC05DC" w:rsidR="00EF6134" w:rsidRDefault="00C33172">
            <w:pPr>
              <w:spacing w:after="0" w:line="259" w:lineRule="auto"/>
              <w:ind w:left="0" w:firstLine="0"/>
            </w:pPr>
            <w:r>
              <w:t>CAMH</w:t>
            </w:r>
            <w:r w:rsidR="003C28A9">
              <w:t>S</w:t>
            </w:r>
          </w:p>
          <w:p w14:paraId="63346082" w14:textId="77777777" w:rsidR="00EF6134" w:rsidRDefault="00C33172">
            <w:pPr>
              <w:spacing w:after="0" w:line="259" w:lineRule="auto"/>
              <w:ind w:left="0" w:firstLine="0"/>
            </w:pPr>
            <w:r>
              <w:t xml:space="preserve">Play Therapy </w:t>
            </w:r>
          </w:p>
          <w:p w14:paraId="1DBB65C2" w14:textId="0CEF120B" w:rsidR="003C28A9" w:rsidRDefault="003C28A9">
            <w:pPr>
              <w:spacing w:after="0" w:line="259" w:lineRule="auto"/>
              <w:ind w:left="0" w:firstLine="0"/>
            </w:pPr>
            <w:r>
              <w:t xml:space="preserve">Speech and Language Therapy </w:t>
            </w:r>
          </w:p>
          <w:p w14:paraId="6B67459F" w14:textId="77777777" w:rsidR="00EF6134" w:rsidRDefault="00C33172">
            <w:pPr>
              <w:spacing w:after="0" w:line="259" w:lineRule="auto"/>
              <w:ind w:left="0" w:firstLine="0"/>
            </w:pPr>
            <w:r>
              <w:t xml:space="preserve"> </w:t>
            </w:r>
          </w:p>
        </w:tc>
      </w:tr>
      <w:tr w:rsidR="00EF6134" w14:paraId="0F433E5B" w14:textId="77777777">
        <w:trPr>
          <w:trHeight w:val="1476"/>
        </w:trPr>
        <w:tc>
          <w:tcPr>
            <w:tcW w:w="4508" w:type="dxa"/>
            <w:tcBorders>
              <w:top w:val="single" w:sz="4" w:space="0" w:color="000000"/>
              <w:left w:val="single" w:sz="4" w:space="0" w:color="000000"/>
              <w:bottom w:val="single" w:sz="4" w:space="0" w:color="000000"/>
              <w:right w:val="single" w:sz="4" w:space="0" w:color="000000"/>
            </w:tcBorders>
          </w:tcPr>
          <w:p w14:paraId="7B832E21" w14:textId="77777777" w:rsidR="00EF6134" w:rsidRDefault="00C33172">
            <w:pPr>
              <w:spacing w:after="0" w:line="259" w:lineRule="auto"/>
              <w:ind w:left="0" w:firstLine="0"/>
            </w:pPr>
            <w:r>
              <w:t xml:space="preserve"> </w:t>
            </w:r>
          </w:p>
          <w:p w14:paraId="728DA9B0" w14:textId="39727C00" w:rsidR="00EF6134" w:rsidRDefault="003C28A9">
            <w:pPr>
              <w:spacing w:after="0" w:line="259" w:lineRule="auto"/>
              <w:ind w:left="0" w:firstLine="0"/>
            </w:pPr>
            <w:r>
              <w:t>Specialist Provision</w:t>
            </w:r>
            <w:r w:rsidR="00C33172">
              <w:t xml:space="preserve"> </w:t>
            </w:r>
          </w:p>
        </w:tc>
        <w:tc>
          <w:tcPr>
            <w:tcW w:w="4511" w:type="dxa"/>
            <w:tcBorders>
              <w:top w:val="single" w:sz="4" w:space="0" w:color="000000"/>
              <w:left w:val="single" w:sz="4" w:space="0" w:color="000000"/>
              <w:bottom w:val="single" w:sz="4" w:space="0" w:color="000000"/>
              <w:right w:val="single" w:sz="4" w:space="0" w:color="000000"/>
            </w:tcBorders>
          </w:tcPr>
          <w:p w14:paraId="3FB3AEF6" w14:textId="77777777" w:rsidR="00EF6134" w:rsidRDefault="00C33172">
            <w:pPr>
              <w:spacing w:after="0" w:line="259" w:lineRule="auto"/>
              <w:ind w:left="0" w:firstLine="0"/>
            </w:pPr>
            <w:r>
              <w:t xml:space="preserve"> </w:t>
            </w:r>
          </w:p>
          <w:p w14:paraId="6B4BEE1A" w14:textId="77777777" w:rsidR="00EF6134" w:rsidRDefault="00C33172">
            <w:pPr>
              <w:spacing w:after="0" w:line="259" w:lineRule="auto"/>
              <w:ind w:left="0" w:firstLine="0"/>
            </w:pPr>
            <w:r>
              <w:t xml:space="preserve">Educational Psychologist </w:t>
            </w:r>
          </w:p>
          <w:p w14:paraId="5AFA5A5F" w14:textId="77777777" w:rsidR="00EF6134" w:rsidRDefault="00C33172">
            <w:pPr>
              <w:spacing w:after="0" w:line="259" w:lineRule="auto"/>
              <w:ind w:left="0" w:firstLine="0"/>
            </w:pPr>
            <w:r>
              <w:t xml:space="preserve">Hearing/ Visual Services </w:t>
            </w:r>
          </w:p>
          <w:p w14:paraId="5169E353" w14:textId="77777777" w:rsidR="00EF6134" w:rsidRDefault="00C33172">
            <w:pPr>
              <w:spacing w:after="0" w:line="259" w:lineRule="auto"/>
              <w:ind w:left="0" w:firstLine="0"/>
            </w:pPr>
            <w:r>
              <w:t xml:space="preserve">Speech and Language </w:t>
            </w:r>
          </w:p>
          <w:p w14:paraId="6642C7CF" w14:textId="77777777" w:rsidR="00EF6134" w:rsidRDefault="00C33172">
            <w:pPr>
              <w:spacing w:after="0" w:line="259" w:lineRule="auto"/>
              <w:ind w:left="0" w:firstLine="0"/>
            </w:pPr>
            <w:r>
              <w:t xml:space="preserve">Occupational Therapy </w:t>
            </w:r>
          </w:p>
          <w:p w14:paraId="2AF8362E" w14:textId="77777777" w:rsidR="00EF6134" w:rsidRDefault="00C33172">
            <w:pPr>
              <w:spacing w:after="0" w:line="259" w:lineRule="auto"/>
              <w:ind w:left="0" w:firstLine="0"/>
            </w:pPr>
            <w:r>
              <w:t xml:space="preserve"> </w:t>
            </w:r>
          </w:p>
        </w:tc>
      </w:tr>
    </w:tbl>
    <w:p w14:paraId="21BBF304" w14:textId="77777777" w:rsidR="00EF6134" w:rsidRDefault="00C33172">
      <w:pPr>
        <w:spacing w:after="203" w:line="259" w:lineRule="auto"/>
        <w:ind w:left="0" w:firstLine="0"/>
      </w:pPr>
      <w:r>
        <w:t xml:space="preserve"> </w:t>
      </w:r>
    </w:p>
    <w:p w14:paraId="42669EA5" w14:textId="77777777" w:rsidR="00C33172" w:rsidRDefault="00114A4B">
      <w:pPr>
        <w:spacing w:after="203" w:line="259" w:lineRule="auto"/>
        <w:ind w:left="0" w:firstLine="0"/>
      </w:pPr>
      <w:r>
        <w:t xml:space="preserve">Interventions for children with SEND </w:t>
      </w:r>
      <w:r w:rsidR="00AD0714">
        <w:t xml:space="preserve">are personalised based on recommendations from professionals e.g. Educational Psychologist, Speech and Language etc. </w:t>
      </w:r>
    </w:p>
    <w:p w14:paraId="75E0F0A3" w14:textId="77777777" w:rsidR="009F2ECF" w:rsidRDefault="009F2ECF">
      <w:pPr>
        <w:spacing w:after="203" w:line="259" w:lineRule="auto"/>
        <w:ind w:left="0" w:firstLine="0"/>
      </w:pPr>
    </w:p>
    <w:p w14:paraId="517C8F1B" w14:textId="77777777" w:rsidR="009F2ECF" w:rsidRDefault="009F2ECF">
      <w:pPr>
        <w:spacing w:after="203" w:line="259" w:lineRule="auto"/>
        <w:ind w:left="0" w:firstLine="0"/>
      </w:pPr>
      <w:r>
        <w:t>The school has created ‘safe spaces’ that can be accessed by children with specific needs. More information can be found in the SEN information pack.</w:t>
      </w:r>
    </w:p>
    <w:p w14:paraId="6E4659CF" w14:textId="77777777" w:rsidR="00F83780" w:rsidRDefault="00F83780">
      <w:pPr>
        <w:spacing w:after="203" w:line="259" w:lineRule="auto"/>
        <w:ind w:left="0" w:firstLine="0"/>
      </w:pPr>
    </w:p>
    <w:p w14:paraId="094261D3" w14:textId="156BF2E1" w:rsidR="00363C49" w:rsidRDefault="00F83780">
      <w:pPr>
        <w:spacing w:after="203" w:line="259" w:lineRule="auto"/>
        <w:ind w:left="0" w:firstLine="0"/>
      </w:pPr>
      <w:r w:rsidRPr="00F83780">
        <w:t>Detailed information about the implementation of SEND provision can be found in the school's SEND Information Report, published annually on the school website</w:t>
      </w:r>
      <w:r>
        <w:t>.</w:t>
      </w:r>
    </w:p>
    <w:p w14:paraId="76C259EE" w14:textId="77777777" w:rsidR="00EF6134" w:rsidRDefault="00C33172">
      <w:pPr>
        <w:pStyle w:val="Heading1"/>
        <w:ind w:left="-5"/>
      </w:pPr>
      <w:r>
        <w:lastRenderedPageBreak/>
        <w:t xml:space="preserve">External Support Agencies </w:t>
      </w:r>
    </w:p>
    <w:p w14:paraId="1900FA32" w14:textId="77777777" w:rsidR="00EF6134" w:rsidRDefault="00C33172">
      <w:pPr>
        <w:spacing w:after="126" w:line="259" w:lineRule="auto"/>
        <w:ind w:left="0" w:firstLine="0"/>
      </w:pPr>
      <w:r>
        <w:t xml:space="preserve"> </w:t>
      </w:r>
    </w:p>
    <w:p w14:paraId="558B1805" w14:textId="77777777" w:rsidR="00EF6134" w:rsidRDefault="00C33172">
      <w:pPr>
        <w:ind w:left="-5"/>
      </w:pPr>
      <w:r>
        <w:t xml:space="preserve">When children require additional support the SENCO may also seek advice from other professionals. These include; </w:t>
      </w:r>
    </w:p>
    <w:p w14:paraId="54255913" w14:textId="77777777" w:rsidR="00EF6134" w:rsidRDefault="00C33172">
      <w:pPr>
        <w:spacing w:after="169" w:line="259" w:lineRule="auto"/>
        <w:ind w:left="0" w:firstLine="0"/>
      </w:pPr>
      <w:r>
        <w:t xml:space="preserve"> </w:t>
      </w:r>
    </w:p>
    <w:p w14:paraId="37D6FEE7" w14:textId="77777777" w:rsidR="00EF6134" w:rsidRDefault="00C33172">
      <w:pPr>
        <w:numPr>
          <w:ilvl w:val="0"/>
          <w:numId w:val="6"/>
        </w:numPr>
        <w:spacing w:after="21"/>
        <w:ind w:hanging="360"/>
      </w:pPr>
      <w:r>
        <w:t xml:space="preserve">Educational Psychologist </w:t>
      </w:r>
    </w:p>
    <w:p w14:paraId="4DFDA4F5" w14:textId="77777777" w:rsidR="00C33172" w:rsidRDefault="00C33172">
      <w:pPr>
        <w:numPr>
          <w:ilvl w:val="0"/>
          <w:numId w:val="6"/>
        </w:numPr>
        <w:spacing w:after="21"/>
        <w:ind w:hanging="360"/>
      </w:pPr>
      <w:r>
        <w:t>The Bungalow Partnership</w:t>
      </w:r>
    </w:p>
    <w:p w14:paraId="16AE17F5" w14:textId="77777777" w:rsidR="00EF6134" w:rsidRDefault="00C33172">
      <w:pPr>
        <w:numPr>
          <w:ilvl w:val="0"/>
          <w:numId w:val="6"/>
        </w:numPr>
        <w:spacing w:after="21"/>
        <w:ind w:hanging="360"/>
      </w:pPr>
      <w:r>
        <w:t xml:space="preserve">SEN Support Team </w:t>
      </w:r>
    </w:p>
    <w:p w14:paraId="2FD9DA63" w14:textId="77777777" w:rsidR="00EF6134" w:rsidRDefault="00C33172">
      <w:pPr>
        <w:numPr>
          <w:ilvl w:val="0"/>
          <w:numId w:val="6"/>
        </w:numPr>
        <w:spacing w:after="23"/>
        <w:ind w:hanging="360"/>
      </w:pPr>
      <w:r>
        <w:t xml:space="preserve">Speech and Language Team </w:t>
      </w:r>
    </w:p>
    <w:p w14:paraId="539BCD46" w14:textId="77777777" w:rsidR="00EF6134" w:rsidRDefault="00C33172">
      <w:pPr>
        <w:numPr>
          <w:ilvl w:val="0"/>
          <w:numId w:val="6"/>
        </w:numPr>
        <w:spacing w:after="21"/>
        <w:ind w:hanging="360"/>
      </w:pPr>
      <w:r>
        <w:t xml:space="preserve">Outreach support from other schools </w:t>
      </w:r>
    </w:p>
    <w:p w14:paraId="1B1ED0F2" w14:textId="77777777" w:rsidR="00EF6134" w:rsidRDefault="00C33172">
      <w:pPr>
        <w:numPr>
          <w:ilvl w:val="0"/>
          <w:numId w:val="6"/>
        </w:numPr>
        <w:spacing w:after="21"/>
        <w:ind w:hanging="360"/>
      </w:pPr>
      <w:r>
        <w:t xml:space="preserve">Counselling support services </w:t>
      </w:r>
    </w:p>
    <w:p w14:paraId="08429794" w14:textId="77777777" w:rsidR="00EF6134" w:rsidRDefault="00C33172">
      <w:pPr>
        <w:numPr>
          <w:ilvl w:val="0"/>
          <w:numId w:val="6"/>
        </w:numPr>
        <w:spacing w:after="24"/>
        <w:ind w:hanging="360"/>
      </w:pPr>
      <w:r>
        <w:t xml:space="preserve">School Nurse </w:t>
      </w:r>
    </w:p>
    <w:p w14:paraId="7DBDBD10" w14:textId="77777777" w:rsidR="00EF6134" w:rsidRDefault="00C33172">
      <w:pPr>
        <w:numPr>
          <w:ilvl w:val="0"/>
          <w:numId w:val="6"/>
        </w:numPr>
        <w:spacing w:after="21"/>
        <w:ind w:hanging="360"/>
      </w:pPr>
      <w:r>
        <w:t xml:space="preserve">Hearing/Visual services </w:t>
      </w:r>
    </w:p>
    <w:p w14:paraId="730B06C5" w14:textId="77777777" w:rsidR="00EF6134" w:rsidRDefault="00C33172">
      <w:pPr>
        <w:numPr>
          <w:ilvl w:val="0"/>
          <w:numId w:val="6"/>
        </w:numPr>
        <w:spacing w:after="0"/>
        <w:ind w:hanging="360"/>
      </w:pPr>
      <w:r>
        <w:t xml:space="preserve">Physiotherapy/OT </w:t>
      </w:r>
    </w:p>
    <w:p w14:paraId="338B9CBD" w14:textId="0397175D" w:rsidR="00363C49" w:rsidRDefault="00363C49">
      <w:pPr>
        <w:numPr>
          <w:ilvl w:val="0"/>
          <w:numId w:val="6"/>
        </w:numPr>
        <w:spacing w:after="0"/>
        <w:ind w:hanging="360"/>
      </w:pPr>
      <w:r>
        <w:t>Inclusion and outreach team</w:t>
      </w:r>
    </w:p>
    <w:p w14:paraId="090FAC6E" w14:textId="77777777" w:rsidR="00EF6134" w:rsidRDefault="00C33172">
      <w:pPr>
        <w:spacing w:after="126" w:line="259" w:lineRule="auto"/>
        <w:ind w:left="720" w:firstLine="0"/>
      </w:pPr>
      <w:r>
        <w:t xml:space="preserve"> </w:t>
      </w:r>
    </w:p>
    <w:p w14:paraId="3956AAFD" w14:textId="77777777" w:rsidR="00EF6134" w:rsidRDefault="00C33172">
      <w:pPr>
        <w:spacing w:after="199"/>
        <w:ind w:left="-5"/>
      </w:pPr>
      <w:r>
        <w:t xml:space="preserve">These external services should advise teachers about targets, provide specialist assessments and advice on the use of new or specialist strategies and materials. They may also work with individuals or groups to support their learning and development. Parents will be kept informed of the support that is provided. </w:t>
      </w:r>
    </w:p>
    <w:p w14:paraId="4CEA7A23" w14:textId="77777777" w:rsidR="00EF6134" w:rsidRDefault="00C33172" w:rsidP="00C33172">
      <w:pPr>
        <w:spacing w:after="0" w:line="259" w:lineRule="auto"/>
        <w:ind w:left="0" w:firstLine="0"/>
      </w:pPr>
      <w:r>
        <w:rPr>
          <w:color w:val="404040"/>
          <w:sz w:val="28"/>
        </w:rPr>
        <w:t xml:space="preserve"> </w:t>
      </w:r>
    </w:p>
    <w:p w14:paraId="5A5C5C77" w14:textId="77777777" w:rsidR="00EF6134" w:rsidRDefault="00C33172">
      <w:pPr>
        <w:spacing w:after="0" w:line="259" w:lineRule="auto"/>
        <w:ind w:left="0" w:firstLine="0"/>
      </w:pPr>
      <w:r>
        <w:rPr>
          <w:rFonts w:ascii="Century Gothic" w:eastAsia="Century Gothic" w:hAnsi="Century Gothic" w:cs="Century Gothic"/>
        </w:rPr>
        <w:t xml:space="preserve"> </w:t>
      </w:r>
    </w:p>
    <w:p w14:paraId="24543393" w14:textId="77777777" w:rsidR="00EF6134" w:rsidRDefault="00C33172">
      <w:pPr>
        <w:pStyle w:val="Heading1"/>
        <w:ind w:left="-5"/>
      </w:pPr>
      <w:r>
        <w:t xml:space="preserve">Supporting pupils with medical conditions </w:t>
      </w:r>
    </w:p>
    <w:p w14:paraId="4D4B48EC" w14:textId="77777777" w:rsidR="00EF6134" w:rsidRDefault="00C33172">
      <w:pPr>
        <w:spacing w:after="112" w:line="259" w:lineRule="auto"/>
        <w:ind w:left="0" w:firstLine="0"/>
      </w:pPr>
      <w:r>
        <w:rPr>
          <w:rFonts w:ascii="Century Gothic" w:eastAsia="Century Gothic" w:hAnsi="Century Gothic" w:cs="Century Gothic"/>
        </w:rPr>
        <w:t xml:space="preserve"> </w:t>
      </w:r>
    </w:p>
    <w:p w14:paraId="5C395A41" w14:textId="77777777" w:rsidR="00EF6134" w:rsidRDefault="00C33172">
      <w:pPr>
        <w:ind w:left="-5"/>
      </w:pPr>
      <w:r>
        <w:t xml:space="preserve">Rose Wood Academy recognises that pupils at school with medical conditions should be properly supported so that they have full access to education, including school trips and physical education. Some children with medical conditions may be disabled and where this is the case schools will comply with its duties under the Equality Act 2010. Where medical needs do not affect learning, the child’s name will be added to the </w:t>
      </w:r>
      <w:r w:rsidR="00F35901">
        <w:t xml:space="preserve">medical register. </w:t>
      </w:r>
      <w:r>
        <w:t xml:space="preserve"> </w:t>
      </w:r>
    </w:p>
    <w:p w14:paraId="1F484542" w14:textId="77777777" w:rsidR="00EF6134" w:rsidRDefault="00C33172">
      <w:pPr>
        <w:spacing w:after="203" w:line="259" w:lineRule="auto"/>
        <w:ind w:left="0" w:firstLine="0"/>
      </w:pPr>
      <w:r>
        <w:t xml:space="preserve"> </w:t>
      </w:r>
    </w:p>
    <w:p w14:paraId="3295C00E" w14:textId="77777777" w:rsidR="00EF6134" w:rsidRDefault="00C33172">
      <w:pPr>
        <w:pStyle w:val="Heading1"/>
        <w:ind w:left="-5"/>
      </w:pPr>
      <w:r>
        <w:t xml:space="preserve">Supporting pupils with disabilities </w:t>
      </w:r>
    </w:p>
    <w:p w14:paraId="35F5B313" w14:textId="77777777" w:rsidR="00EF6134" w:rsidRDefault="00C33172">
      <w:pPr>
        <w:spacing w:after="126" w:line="259" w:lineRule="auto"/>
        <w:ind w:left="0" w:firstLine="0"/>
      </w:pPr>
      <w:r>
        <w:t xml:space="preserve"> </w:t>
      </w:r>
    </w:p>
    <w:p w14:paraId="2DE3BF83" w14:textId="77777777" w:rsidR="00EF6134" w:rsidRDefault="00C33172">
      <w:pPr>
        <w:ind w:left="-5"/>
      </w:pPr>
      <w:r>
        <w:t xml:space="preserve">Not all children with disabilities have SEN, many pupils will learn alongside their peers with little need for extra resources beyond that of a hearing aid, equipment to aid vision or a wheel chair. Teachers must however take action in their planning to ensure that these pupils are enabled to participate as fully as possible within the Curriculum and assessment arrangements. </w:t>
      </w:r>
    </w:p>
    <w:p w14:paraId="1536D5BD" w14:textId="77777777" w:rsidR="00EF6134" w:rsidRDefault="00C33172">
      <w:pPr>
        <w:ind w:left="-5"/>
      </w:pPr>
      <w:r>
        <w:t>Facilities currently</w:t>
      </w:r>
      <w:r w:rsidR="003051EE">
        <w:t xml:space="preserve"> in school are; disabled toilet</w:t>
      </w:r>
      <w:r>
        <w:t xml:space="preserve">. </w:t>
      </w:r>
    </w:p>
    <w:p w14:paraId="35B70A9E" w14:textId="77777777" w:rsidR="00F83780" w:rsidRDefault="00F83780" w:rsidP="00F83780">
      <w:pPr>
        <w:ind w:left="-5"/>
      </w:pPr>
      <w:r w:rsidRPr="00F83780">
        <w:t>Further information regarding accessibility arrangements can be found in the school's Accessibility Plan.</w:t>
      </w:r>
    </w:p>
    <w:p w14:paraId="0F16AFF3" w14:textId="77777777" w:rsidR="00F83780" w:rsidRPr="00F83780" w:rsidRDefault="00F83780" w:rsidP="00F83780">
      <w:pPr>
        <w:ind w:left="-5"/>
      </w:pPr>
    </w:p>
    <w:p w14:paraId="392CA8B3" w14:textId="77777777" w:rsidR="00F83780" w:rsidRDefault="00F83780" w:rsidP="00F83780">
      <w:pPr>
        <w:ind w:left="0" w:firstLine="0"/>
      </w:pPr>
    </w:p>
    <w:p w14:paraId="73B282A2" w14:textId="77777777" w:rsidR="00EF6134" w:rsidRDefault="00C33172">
      <w:pPr>
        <w:spacing w:after="203" w:line="259" w:lineRule="auto"/>
        <w:ind w:left="0" w:firstLine="0"/>
      </w:pPr>
      <w:r>
        <w:t xml:space="preserve"> </w:t>
      </w:r>
    </w:p>
    <w:p w14:paraId="224A6BED" w14:textId="77777777" w:rsidR="00EF6134" w:rsidRDefault="00C33172">
      <w:pPr>
        <w:pStyle w:val="Heading1"/>
        <w:ind w:left="-5"/>
      </w:pPr>
      <w:r>
        <w:lastRenderedPageBreak/>
        <w:t>English as an additional language (EAL</w:t>
      </w:r>
      <w:r>
        <w:rPr>
          <w:b w:val="0"/>
        </w:rPr>
        <w:t xml:space="preserve">) </w:t>
      </w:r>
    </w:p>
    <w:p w14:paraId="1C1B2C4E" w14:textId="77777777" w:rsidR="00EF6134" w:rsidRDefault="00C33172">
      <w:pPr>
        <w:spacing w:after="126" w:line="259" w:lineRule="auto"/>
        <w:ind w:left="0" w:firstLine="0"/>
      </w:pPr>
      <w:r>
        <w:t xml:space="preserve"> </w:t>
      </w:r>
    </w:p>
    <w:p w14:paraId="597F7192" w14:textId="77777777" w:rsidR="00EF6134" w:rsidRDefault="00C33172" w:rsidP="00C33172">
      <w:pPr>
        <w:spacing w:after="199"/>
        <w:ind w:left="-5"/>
      </w:pPr>
      <w:r>
        <w:t xml:space="preserve">Children with limited English do not necessarily have SEN. If a child is experiencing difficulties which appear to be more than language based then school will arrange for assessments to be carried out to establish whether or not they have learning difficulties. </w:t>
      </w:r>
    </w:p>
    <w:p w14:paraId="0934C196" w14:textId="77777777" w:rsidR="00EF6134" w:rsidRDefault="00C33172">
      <w:pPr>
        <w:spacing w:after="53" w:line="259" w:lineRule="auto"/>
        <w:ind w:left="0" w:firstLine="0"/>
      </w:pPr>
      <w:r>
        <w:rPr>
          <w:color w:val="404040"/>
          <w:sz w:val="28"/>
        </w:rPr>
        <w:t xml:space="preserve"> </w:t>
      </w:r>
    </w:p>
    <w:p w14:paraId="47F35F46" w14:textId="77777777" w:rsidR="00EF6134" w:rsidRDefault="00C33172">
      <w:pPr>
        <w:pStyle w:val="Heading1"/>
        <w:spacing w:after="52"/>
        <w:ind w:left="-5"/>
      </w:pPr>
      <w:r>
        <w:t xml:space="preserve">Training </w:t>
      </w:r>
    </w:p>
    <w:p w14:paraId="5E9ADAB7" w14:textId="77777777" w:rsidR="00EF6134" w:rsidRDefault="00C33172">
      <w:pPr>
        <w:spacing w:after="0" w:line="259" w:lineRule="auto"/>
        <w:ind w:left="0" w:firstLine="0"/>
      </w:pPr>
      <w:r>
        <w:rPr>
          <w:color w:val="404040"/>
          <w:sz w:val="28"/>
        </w:rPr>
        <w:t xml:space="preserve"> </w:t>
      </w:r>
    </w:p>
    <w:p w14:paraId="75C599F6" w14:textId="77777777" w:rsidR="00EF6134" w:rsidRDefault="00C33172">
      <w:pPr>
        <w:ind w:left="-5"/>
      </w:pPr>
      <w:r>
        <w:t xml:space="preserve">The SENCO will keep staff updated on any changes concerning SEN and encourage personal development in this field.  </w:t>
      </w:r>
    </w:p>
    <w:p w14:paraId="38B05965" w14:textId="77777777" w:rsidR="00EF6134" w:rsidRDefault="00C33172">
      <w:pPr>
        <w:ind w:left="-5"/>
      </w:pPr>
      <w:r>
        <w:t xml:space="preserve">As part of the </w:t>
      </w:r>
      <w:r w:rsidR="00F35901">
        <w:t>Enquire Learning Trust</w:t>
      </w:r>
      <w:r>
        <w:t xml:space="preserve">, Rose Wood Academy continues to be part of the SEN Network, having access to training and support from schools in the </w:t>
      </w:r>
      <w:r w:rsidR="00F35901">
        <w:t>trust</w:t>
      </w:r>
      <w:r>
        <w:t xml:space="preserve">. The Academy also works with </w:t>
      </w:r>
      <w:r w:rsidR="00F35901">
        <w:t>the northern hub</w:t>
      </w:r>
      <w:r>
        <w:t xml:space="preserve">, which has its own SEN networking group. </w:t>
      </w:r>
    </w:p>
    <w:p w14:paraId="6062483D" w14:textId="77777777" w:rsidR="00EF6134" w:rsidRDefault="00C33172">
      <w:pPr>
        <w:spacing w:after="203" w:line="259" w:lineRule="auto"/>
        <w:ind w:left="0" w:firstLine="0"/>
      </w:pPr>
      <w:r>
        <w:t xml:space="preserve"> </w:t>
      </w:r>
    </w:p>
    <w:p w14:paraId="3278D32A" w14:textId="77777777" w:rsidR="00BD77A2" w:rsidRDefault="00BD77A2" w:rsidP="00BD77A2">
      <w:pPr>
        <w:pStyle w:val="Heading1"/>
        <w:spacing w:after="50"/>
        <w:ind w:left="-5"/>
      </w:pPr>
      <w:r>
        <w:t>Pupil voice</w:t>
      </w:r>
    </w:p>
    <w:p w14:paraId="6049ADC0" w14:textId="77777777" w:rsidR="00BD77A2" w:rsidRPr="00F44323" w:rsidRDefault="00BD77A2" w:rsidP="00BD77A2">
      <w:r w:rsidRPr="00F44323">
        <w:t>At Rose Wood Academy, we recognise the importance of listening to and involving children in decisions about their education and support. Pupils with SEND are encouraged to share their views, aspirations, strengths and any concerns they may have about their learning and wellbeing. Their views are considered during the identification of need, the planning of support, and the review of outcomes. Where appropriate, pupils will contribute to target setting, reviews of SEND support plans, and discussions with parents and professionals. Staff will use a range of approaches to ensure that all pupils, regardless of age, communication needs or level of understanding, are able to express their views and participate meaningfully in decisions that affect them. We believe that involving pupils in the graduated approach helps to develop independence, confidence and self-advocacy skills while ensuring that support is tailored to their individual needs and aspirations.</w:t>
      </w:r>
    </w:p>
    <w:p w14:paraId="0306AF1E" w14:textId="77777777" w:rsidR="00BD77A2" w:rsidRDefault="00BD77A2">
      <w:pPr>
        <w:spacing w:after="203" w:line="259" w:lineRule="auto"/>
        <w:ind w:left="0" w:firstLine="0"/>
      </w:pPr>
    </w:p>
    <w:p w14:paraId="357A301E" w14:textId="77777777" w:rsidR="00EF6134" w:rsidRDefault="00C33172">
      <w:pPr>
        <w:pStyle w:val="Heading1"/>
        <w:spacing w:after="50"/>
        <w:ind w:left="-5"/>
      </w:pPr>
      <w:r>
        <w:t xml:space="preserve">Partnership with parents </w:t>
      </w:r>
    </w:p>
    <w:p w14:paraId="2B94AE37" w14:textId="77777777" w:rsidR="00EF6134" w:rsidRDefault="00C33172">
      <w:pPr>
        <w:spacing w:after="0" w:line="259" w:lineRule="auto"/>
        <w:ind w:left="0" w:firstLine="0"/>
      </w:pPr>
      <w:r>
        <w:rPr>
          <w:color w:val="404040"/>
          <w:sz w:val="28"/>
        </w:rPr>
        <w:t xml:space="preserve"> </w:t>
      </w:r>
    </w:p>
    <w:p w14:paraId="01EC3A1E" w14:textId="77777777" w:rsidR="00EF6134" w:rsidRDefault="00C33172">
      <w:pPr>
        <w:spacing w:after="167"/>
        <w:ind w:left="-5"/>
      </w:pPr>
      <w:r>
        <w:t xml:space="preserve">The school will endeavour to; </w:t>
      </w:r>
    </w:p>
    <w:p w14:paraId="5E7E44F9" w14:textId="77777777" w:rsidR="00EF6134" w:rsidRDefault="00C33172">
      <w:pPr>
        <w:numPr>
          <w:ilvl w:val="0"/>
          <w:numId w:val="7"/>
        </w:numPr>
        <w:spacing w:after="46"/>
        <w:ind w:hanging="360"/>
      </w:pPr>
      <w:r>
        <w:t xml:space="preserve">Provide clear and accurate information about the child’s SEN and purpose of any assessment, targets or intervention </w:t>
      </w:r>
    </w:p>
    <w:p w14:paraId="2D28E784" w14:textId="77777777" w:rsidR="00EF6134" w:rsidRDefault="00C33172">
      <w:pPr>
        <w:numPr>
          <w:ilvl w:val="0"/>
          <w:numId w:val="7"/>
        </w:numPr>
        <w:spacing w:after="43"/>
        <w:ind w:hanging="360"/>
      </w:pPr>
      <w:r>
        <w:t xml:space="preserve">Ensure that parents have the opportunity to talk with SENCO so that they understand the agreed outcomes of any intervention and how they can be a partner in working towards their child’s targets </w:t>
      </w:r>
    </w:p>
    <w:p w14:paraId="5FB2F2AE" w14:textId="589E60A5" w:rsidR="000D268B" w:rsidRDefault="00C33172" w:rsidP="00BD77A2">
      <w:pPr>
        <w:numPr>
          <w:ilvl w:val="0"/>
          <w:numId w:val="7"/>
        </w:numPr>
        <w:ind w:hanging="360"/>
      </w:pPr>
      <w:r>
        <w:t xml:space="preserve">Inform parents before involving outside agencies for additional advice or assessments </w:t>
      </w:r>
    </w:p>
    <w:p w14:paraId="4D048B65" w14:textId="77777777" w:rsidR="00EF6134" w:rsidRDefault="00C33172">
      <w:pPr>
        <w:spacing w:after="0" w:line="259" w:lineRule="auto"/>
        <w:ind w:left="0" w:firstLine="0"/>
      </w:pPr>
      <w:r>
        <w:t xml:space="preserve"> </w:t>
      </w:r>
    </w:p>
    <w:p w14:paraId="42647875" w14:textId="77777777" w:rsidR="00EF6134" w:rsidRDefault="00C33172">
      <w:pPr>
        <w:pStyle w:val="Heading1"/>
        <w:spacing w:after="50"/>
        <w:ind w:left="-5"/>
      </w:pPr>
      <w:r>
        <w:t xml:space="preserve">Arrangements for considering complaints about SEN provision within school </w:t>
      </w:r>
    </w:p>
    <w:p w14:paraId="236E0762" w14:textId="77777777" w:rsidR="00EF6134" w:rsidRDefault="00C33172">
      <w:pPr>
        <w:spacing w:after="0" w:line="259" w:lineRule="auto"/>
        <w:ind w:left="0" w:firstLine="0"/>
      </w:pPr>
      <w:r>
        <w:rPr>
          <w:color w:val="404040"/>
          <w:sz w:val="28"/>
        </w:rPr>
        <w:t xml:space="preserve"> </w:t>
      </w:r>
    </w:p>
    <w:p w14:paraId="4F1DFD23" w14:textId="77777777" w:rsidR="00EF6134" w:rsidRDefault="00C33172">
      <w:pPr>
        <w:ind w:left="-5"/>
      </w:pPr>
      <w:r>
        <w:t xml:space="preserve">Initially, complaints should be discussed with the class teacher. </w:t>
      </w:r>
    </w:p>
    <w:p w14:paraId="4C850CF1" w14:textId="77777777" w:rsidR="00EF6134" w:rsidRDefault="00C33172">
      <w:pPr>
        <w:ind w:left="-5"/>
      </w:pPr>
      <w:r>
        <w:t xml:space="preserve">Depending on the outcome of the meeting the SENCO should be informed or Head Teacher. </w:t>
      </w:r>
    </w:p>
    <w:p w14:paraId="274E629A" w14:textId="4111CA27" w:rsidR="00EF6134" w:rsidRDefault="00C33172">
      <w:pPr>
        <w:ind w:left="-5"/>
      </w:pPr>
      <w:r>
        <w:t>If no agreement can be arrived at, the parent can then approach the school’s named governor with responsibility for the monitoring of the schools SEN policy. They would also be given the name of the L</w:t>
      </w:r>
      <w:r w:rsidR="001A1D78">
        <w:t>ocal Authority’s</w:t>
      </w:r>
      <w:r>
        <w:t xml:space="preserve"> identified/nominated person who have been trained to help them deal with their problem, or </w:t>
      </w:r>
      <w:r w:rsidR="001A1D78">
        <w:t xml:space="preserve">SENDIASS. </w:t>
      </w:r>
    </w:p>
    <w:p w14:paraId="05297AC0" w14:textId="77777777" w:rsidR="00EF6134" w:rsidRDefault="00C33172">
      <w:pPr>
        <w:spacing w:after="198"/>
        <w:ind w:left="-5"/>
      </w:pPr>
      <w:r>
        <w:lastRenderedPageBreak/>
        <w:t xml:space="preserve">It is hoped, however, that matters can be dealt with within the school domain. </w:t>
      </w:r>
    </w:p>
    <w:p w14:paraId="0ABA3E8B" w14:textId="77777777" w:rsidR="00FF3CC7" w:rsidRDefault="00FF3CC7">
      <w:pPr>
        <w:spacing w:after="198"/>
        <w:ind w:left="-5"/>
      </w:pPr>
    </w:p>
    <w:p w14:paraId="09185DBE" w14:textId="3A6ACFDA" w:rsidR="00FF3CC7" w:rsidRDefault="00FF3CC7" w:rsidP="00FF3CC7">
      <w:pPr>
        <w:pStyle w:val="Heading1"/>
        <w:ind w:left="-5"/>
      </w:pPr>
      <w:r>
        <w:t>Statutory references</w:t>
      </w:r>
    </w:p>
    <w:p w14:paraId="4B7FD085" w14:textId="28AB8487" w:rsidR="004A5B79" w:rsidRPr="004A5B79" w:rsidRDefault="004A5B79" w:rsidP="004A5B79">
      <w:pPr>
        <w:pStyle w:val="ListParagraph"/>
        <w:numPr>
          <w:ilvl w:val="0"/>
          <w:numId w:val="14"/>
        </w:numPr>
      </w:pPr>
      <w:r w:rsidRPr="004A5B79">
        <w:t xml:space="preserve">Children and Families Act 2014 </w:t>
      </w:r>
    </w:p>
    <w:p w14:paraId="016F59A8" w14:textId="6EB9966B" w:rsidR="004A5B79" w:rsidRPr="004A5B79" w:rsidRDefault="004A5B79" w:rsidP="004A5B79">
      <w:pPr>
        <w:pStyle w:val="ListParagraph"/>
        <w:numPr>
          <w:ilvl w:val="0"/>
          <w:numId w:val="14"/>
        </w:numPr>
      </w:pPr>
      <w:r w:rsidRPr="004A5B79">
        <w:t xml:space="preserve">SEND Code of Practice 0-25 (2015) </w:t>
      </w:r>
    </w:p>
    <w:p w14:paraId="27CF459E" w14:textId="7A1EE1B0" w:rsidR="004A5B79" w:rsidRPr="004A5B79" w:rsidRDefault="004A5B79" w:rsidP="004A5B79">
      <w:pPr>
        <w:pStyle w:val="ListParagraph"/>
        <w:numPr>
          <w:ilvl w:val="0"/>
          <w:numId w:val="14"/>
        </w:numPr>
      </w:pPr>
      <w:r w:rsidRPr="004A5B79">
        <w:t xml:space="preserve">Equality Act 2010 </w:t>
      </w:r>
    </w:p>
    <w:p w14:paraId="55AE9218" w14:textId="73E3EF04" w:rsidR="004A5B79" w:rsidRPr="004A5B79" w:rsidRDefault="004A5B79" w:rsidP="004A5B79">
      <w:pPr>
        <w:pStyle w:val="ListParagraph"/>
        <w:numPr>
          <w:ilvl w:val="0"/>
          <w:numId w:val="14"/>
        </w:numPr>
      </w:pPr>
      <w:r w:rsidRPr="004A5B79">
        <w:t xml:space="preserve">Special Educational Needs and Disability Regulations 2014 </w:t>
      </w:r>
    </w:p>
    <w:p w14:paraId="252783F1" w14:textId="242A3E72" w:rsidR="004A5B79" w:rsidRPr="004A5B79" w:rsidRDefault="004A5B79" w:rsidP="004A5B79">
      <w:pPr>
        <w:pStyle w:val="ListParagraph"/>
        <w:numPr>
          <w:ilvl w:val="0"/>
          <w:numId w:val="14"/>
        </w:numPr>
      </w:pPr>
      <w:r w:rsidRPr="004A5B79">
        <w:t>Supporting Pupils with Medical Conditions Guidance</w:t>
      </w:r>
    </w:p>
    <w:p w14:paraId="2356D232" w14:textId="5D72EA7F" w:rsidR="00EF6134" w:rsidRDefault="00EF6134">
      <w:pPr>
        <w:spacing w:after="52" w:line="259" w:lineRule="auto"/>
        <w:ind w:left="0" w:firstLine="0"/>
      </w:pPr>
    </w:p>
    <w:p w14:paraId="54CA95B7" w14:textId="77777777" w:rsidR="00EF6134" w:rsidRDefault="00C33172">
      <w:pPr>
        <w:spacing w:after="53" w:line="259" w:lineRule="auto"/>
        <w:ind w:left="0" w:firstLine="0"/>
      </w:pPr>
      <w:r>
        <w:rPr>
          <w:color w:val="404040"/>
          <w:sz w:val="28"/>
        </w:rPr>
        <w:t xml:space="preserve"> </w:t>
      </w:r>
    </w:p>
    <w:p w14:paraId="7ADE673E" w14:textId="77777777" w:rsidR="00EF6134" w:rsidRDefault="00C33172">
      <w:pPr>
        <w:pStyle w:val="Heading1"/>
        <w:ind w:left="-5"/>
      </w:pPr>
      <w:r>
        <w:t xml:space="preserve">Policy Review </w:t>
      </w:r>
    </w:p>
    <w:p w14:paraId="412BA697" w14:textId="77777777" w:rsidR="00EF6134" w:rsidRDefault="00C33172">
      <w:pPr>
        <w:spacing w:after="126" w:line="259" w:lineRule="auto"/>
        <w:ind w:left="0" w:firstLine="0"/>
      </w:pPr>
      <w:r>
        <w:t xml:space="preserve"> </w:t>
      </w:r>
    </w:p>
    <w:p w14:paraId="42A2CC71" w14:textId="77777777" w:rsidR="00EF6134" w:rsidRDefault="00C33172" w:rsidP="00F35901">
      <w:pPr>
        <w:spacing w:after="220"/>
        <w:ind w:left="-5"/>
      </w:pPr>
      <w:r>
        <w:t>Policy will be reviewed annually and di</w:t>
      </w:r>
      <w:r w:rsidR="00F35901">
        <w:t>scussed with SLT and Governors.</w:t>
      </w:r>
      <w:r>
        <w:rPr>
          <w:rFonts w:ascii="Century Gothic" w:eastAsia="Century Gothic" w:hAnsi="Century Gothic" w:cs="Century Gothic"/>
        </w:rPr>
        <w:t xml:space="preserve"> </w:t>
      </w:r>
    </w:p>
    <w:sectPr w:rsidR="00EF6134">
      <w:pgSz w:w="11906" w:h="16838"/>
      <w:pgMar w:top="1496" w:right="1474" w:bottom="168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767"/>
    <w:multiLevelType w:val="hybridMultilevel"/>
    <w:tmpl w:val="E2F0A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3692E"/>
    <w:multiLevelType w:val="hybridMultilevel"/>
    <w:tmpl w:val="BA666BD4"/>
    <w:lvl w:ilvl="0" w:tplc="1504B48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90EF0C">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4CABBFA">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D8AEAFC">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B85DBE">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D86220">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08E326">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C449AB2">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8E7FB4">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1139A9"/>
    <w:multiLevelType w:val="hybridMultilevel"/>
    <w:tmpl w:val="7152F408"/>
    <w:lvl w:ilvl="0" w:tplc="5C9081D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041872">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96A172">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4226970">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6C82616">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684B3BE">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B667854">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2AC73C">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E9072D2">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F0C171A"/>
    <w:multiLevelType w:val="hybridMultilevel"/>
    <w:tmpl w:val="CFFA5BD4"/>
    <w:lvl w:ilvl="0" w:tplc="412811F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A62C2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16CEB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126A2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6034B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5843AD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6525A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64B7C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D660E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8AD007D"/>
    <w:multiLevelType w:val="hybridMultilevel"/>
    <w:tmpl w:val="BF2C722A"/>
    <w:lvl w:ilvl="0" w:tplc="36107824">
      <w:start w:val="1"/>
      <w:numFmt w:val="bullet"/>
      <w:lvlText w:val="•"/>
      <w:lvlJc w:val="left"/>
      <w:pPr>
        <w:ind w:left="4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CED46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430E0C4">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4A53E6">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4883932">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776D0A4">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AC43CB4">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B2C4C2">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A8C01FC">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B0206CD"/>
    <w:multiLevelType w:val="hybridMultilevel"/>
    <w:tmpl w:val="3F7E508A"/>
    <w:lvl w:ilvl="0" w:tplc="1D4894D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D00A5E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66399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A14A9C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22F26A">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BF61E52">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58C687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5CAA2F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33AADF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F060FE4"/>
    <w:multiLevelType w:val="hybridMultilevel"/>
    <w:tmpl w:val="28687C4C"/>
    <w:lvl w:ilvl="0" w:tplc="35F69F1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34B9B"/>
    <w:multiLevelType w:val="hybridMultilevel"/>
    <w:tmpl w:val="9BD84D4A"/>
    <w:lvl w:ilvl="0" w:tplc="90360914">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CA5696">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787410">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B1423F2">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7AEF9C">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8EE43C">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0E24C60">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5241A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D2531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D65533C"/>
    <w:multiLevelType w:val="hybridMultilevel"/>
    <w:tmpl w:val="D640F548"/>
    <w:lvl w:ilvl="0" w:tplc="5B9CDA4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D2BF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5E800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8828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88FD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0478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8DEDB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8AD6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C00A1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2FB3B30"/>
    <w:multiLevelType w:val="hybridMultilevel"/>
    <w:tmpl w:val="D81C268C"/>
    <w:lvl w:ilvl="0" w:tplc="40B859F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06BD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D492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866AF2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A2A11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84FF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B417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64012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440B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F1F733D"/>
    <w:multiLevelType w:val="hybridMultilevel"/>
    <w:tmpl w:val="6E8E9D66"/>
    <w:lvl w:ilvl="0" w:tplc="D0DAB57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5C78F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4D8CED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C221CE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CAE25C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C6022CA">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B00FC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6E81EF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B4404CA">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8D5085D"/>
    <w:multiLevelType w:val="hybridMultilevel"/>
    <w:tmpl w:val="1ADE0DB6"/>
    <w:lvl w:ilvl="0" w:tplc="574C779A">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D44674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CCC21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64F13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E62F9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42F9E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87C333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56DAF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14D534">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D563CBA"/>
    <w:multiLevelType w:val="hybridMultilevel"/>
    <w:tmpl w:val="DF86CE38"/>
    <w:lvl w:ilvl="0" w:tplc="E6A601B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FEB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ACEB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5EEB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6689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D0A9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8234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F6FBC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D0FCF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6711360"/>
    <w:multiLevelType w:val="hybridMultilevel"/>
    <w:tmpl w:val="12DAB98C"/>
    <w:lvl w:ilvl="0" w:tplc="E4B6B54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126256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6B079A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F27D2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36E74A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DB884B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10A68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9E43A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34FB4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421029665">
    <w:abstractNumId w:val="7"/>
  </w:num>
  <w:num w:numId="2" w16cid:durableId="2010517024">
    <w:abstractNumId w:val="8"/>
  </w:num>
  <w:num w:numId="3" w16cid:durableId="1205481298">
    <w:abstractNumId w:val="11"/>
  </w:num>
  <w:num w:numId="4" w16cid:durableId="2020542032">
    <w:abstractNumId w:val="9"/>
  </w:num>
  <w:num w:numId="5" w16cid:durableId="1928953416">
    <w:abstractNumId w:val="12"/>
  </w:num>
  <w:num w:numId="6" w16cid:durableId="964627742">
    <w:abstractNumId w:val="3"/>
  </w:num>
  <w:num w:numId="7" w16cid:durableId="1325477757">
    <w:abstractNumId w:val="13"/>
  </w:num>
  <w:num w:numId="8" w16cid:durableId="152382120">
    <w:abstractNumId w:val="5"/>
  </w:num>
  <w:num w:numId="9" w16cid:durableId="388694493">
    <w:abstractNumId w:val="1"/>
  </w:num>
  <w:num w:numId="10" w16cid:durableId="671445243">
    <w:abstractNumId w:val="10"/>
  </w:num>
  <w:num w:numId="11" w16cid:durableId="577716767">
    <w:abstractNumId w:val="2"/>
  </w:num>
  <w:num w:numId="12" w16cid:durableId="170685909">
    <w:abstractNumId w:val="4"/>
  </w:num>
  <w:num w:numId="13" w16cid:durableId="1035538586">
    <w:abstractNumId w:val="0"/>
  </w:num>
  <w:num w:numId="14" w16cid:durableId="10124168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134"/>
    <w:rsid w:val="0002429D"/>
    <w:rsid w:val="000D268B"/>
    <w:rsid w:val="001147D7"/>
    <w:rsid w:val="00114A4B"/>
    <w:rsid w:val="001A1D78"/>
    <w:rsid w:val="003051EE"/>
    <w:rsid w:val="00363C49"/>
    <w:rsid w:val="003C28A9"/>
    <w:rsid w:val="004A5B79"/>
    <w:rsid w:val="004F0FE0"/>
    <w:rsid w:val="00577D43"/>
    <w:rsid w:val="006F4C48"/>
    <w:rsid w:val="007415A7"/>
    <w:rsid w:val="00761440"/>
    <w:rsid w:val="007A557F"/>
    <w:rsid w:val="007D5FD3"/>
    <w:rsid w:val="00833358"/>
    <w:rsid w:val="008758C2"/>
    <w:rsid w:val="0088165E"/>
    <w:rsid w:val="009615F1"/>
    <w:rsid w:val="00982228"/>
    <w:rsid w:val="009F2ECF"/>
    <w:rsid w:val="00A01382"/>
    <w:rsid w:val="00A45898"/>
    <w:rsid w:val="00A9662C"/>
    <w:rsid w:val="00AC046A"/>
    <w:rsid w:val="00AD0714"/>
    <w:rsid w:val="00AE22A7"/>
    <w:rsid w:val="00B07701"/>
    <w:rsid w:val="00BA11A9"/>
    <w:rsid w:val="00BD77A2"/>
    <w:rsid w:val="00BE3E10"/>
    <w:rsid w:val="00C33172"/>
    <w:rsid w:val="00C34D65"/>
    <w:rsid w:val="00CB05F7"/>
    <w:rsid w:val="00D15951"/>
    <w:rsid w:val="00D37E87"/>
    <w:rsid w:val="00E70E98"/>
    <w:rsid w:val="00EF6134"/>
    <w:rsid w:val="00F35901"/>
    <w:rsid w:val="00F44323"/>
    <w:rsid w:val="00F83780"/>
    <w:rsid w:val="00FF3C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88FD5"/>
  <w15:docId w15:val="{DB56FC13-5899-475A-AC5E-2D9DF5A67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62" w:lineRule="auto"/>
      <w:ind w:left="10" w:hanging="10"/>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404040"/>
      <w:sz w:val="28"/>
    </w:rPr>
  </w:style>
  <w:style w:type="paragraph" w:styleId="Heading2">
    <w:name w:val="heading 2"/>
    <w:next w:val="Normal"/>
    <w:link w:val="Heading2Char"/>
    <w:uiPriority w:val="9"/>
    <w:unhideWhenUsed/>
    <w:qFormat/>
    <w:pPr>
      <w:keepNext/>
      <w:keepLines/>
      <w:spacing w:after="0"/>
      <w:outlineLvl w:val="1"/>
    </w:pPr>
    <w:rPr>
      <w:rFonts w:ascii="Calibri" w:eastAsia="Calibri" w:hAnsi="Calibri" w:cs="Calibri"/>
      <w:color w:val="40404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404040"/>
      <w:sz w:val="28"/>
    </w:rPr>
  </w:style>
  <w:style w:type="character" w:customStyle="1" w:styleId="Heading1Char">
    <w:name w:val="Heading 1 Char"/>
    <w:link w:val="Heading1"/>
    <w:rPr>
      <w:rFonts w:ascii="Calibri" w:eastAsia="Calibri" w:hAnsi="Calibri" w:cs="Calibri"/>
      <w:b/>
      <w:color w:val="40404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7D5F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FD3"/>
    <w:rPr>
      <w:rFonts w:ascii="Segoe UI" w:eastAsia="Calibri" w:hAnsi="Segoe UI" w:cs="Segoe UI"/>
      <w:color w:val="000000"/>
      <w:sz w:val="18"/>
      <w:szCs w:val="18"/>
    </w:rPr>
  </w:style>
  <w:style w:type="paragraph" w:styleId="ListParagraph">
    <w:name w:val="List Paragraph"/>
    <w:basedOn w:val="Normal"/>
    <w:uiPriority w:val="34"/>
    <w:qFormat/>
    <w:rsid w:val="004A5B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11c9eb-296d-4e5e-bf9e-c29894a927e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5DE634AFBFC7747A292E5016C219602" ma:contentTypeVersion="14" ma:contentTypeDescription="Create a new document." ma:contentTypeScope="" ma:versionID="c9ab5f3b7d8d1616f18145ec45b085b2">
  <xsd:schema xmlns:xsd="http://www.w3.org/2001/XMLSchema" xmlns:xs="http://www.w3.org/2001/XMLSchema" xmlns:p="http://schemas.microsoft.com/office/2006/metadata/properties" xmlns:ns2="7011c9eb-296d-4e5e-bf9e-c29894a927e4" xmlns:ns3="99126565-7b14-4ed9-978c-20830f7199d0" targetNamespace="http://schemas.microsoft.com/office/2006/metadata/properties" ma:root="true" ma:fieldsID="665161e60c003f19b30801f89003616a" ns2:_="" ns3:_="">
    <xsd:import namespace="7011c9eb-296d-4e5e-bf9e-c29894a927e4"/>
    <xsd:import namespace="99126565-7b14-4ed9-978c-20830f7199d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11c9eb-296d-4e5e-bf9e-c29894a927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ee90a1c-6484-4b97-8607-00254b61cb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9126565-7b14-4ed9-978c-20830f7199d0"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0E572B-7737-4CC4-B645-89249FFC52D1}">
  <ds:schemaRefs>
    <ds:schemaRef ds:uri="http://schemas.microsoft.com/office/2006/metadata/properties"/>
    <ds:schemaRef ds:uri="http://schemas.microsoft.com/office/infopath/2007/PartnerControls"/>
    <ds:schemaRef ds:uri="9ed314b5-6a5f-4594-94c1-d467d62cce8e"/>
    <ds:schemaRef ds:uri="7ef64d70-05ff-4470-8eb6-510ce35793e2"/>
  </ds:schemaRefs>
</ds:datastoreItem>
</file>

<file path=customXml/itemProps2.xml><?xml version="1.0" encoding="utf-8"?>
<ds:datastoreItem xmlns:ds="http://schemas.openxmlformats.org/officeDocument/2006/customXml" ds:itemID="{0B3D5805-3BD7-447B-B04F-4588F9FBC56E}">
  <ds:schemaRefs>
    <ds:schemaRef ds:uri="http://schemas.microsoft.com/sharepoint/v3/contenttype/forms"/>
  </ds:schemaRefs>
</ds:datastoreItem>
</file>

<file path=customXml/itemProps3.xml><?xml version="1.0" encoding="utf-8"?>
<ds:datastoreItem xmlns:ds="http://schemas.openxmlformats.org/officeDocument/2006/customXml" ds:itemID="{7560D6F2-733C-4EAB-9A4B-A57201ABE8E0}"/>
</file>

<file path=docProps/app.xml><?xml version="1.0" encoding="utf-8"?>
<Properties xmlns="http://schemas.openxmlformats.org/officeDocument/2006/extended-properties" xmlns:vt="http://schemas.openxmlformats.org/officeDocument/2006/docPropsVTypes">
  <Template>Normal</Template>
  <TotalTime>1</TotalTime>
  <Pages>8</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SBC Schools</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 Heather</dc:creator>
  <cp:keywords/>
  <cp:lastModifiedBy>L Carney (RW)</cp:lastModifiedBy>
  <cp:revision>2</cp:revision>
  <cp:lastPrinted>2020-09-09T16:20:00Z</cp:lastPrinted>
  <dcterms:created xsi:type="dcterms:W3CDTF">2026-09-10T14:14:00Z</dcterms:created>
  <dcterms:modified xsi:type="dcterms:W3CDTF">2026-09-10T14:14:00Z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0x010100E5DE634AFBFC7747A292E5016C219602</vt:lpwstr>
  </property>
  <property fmtid="{D5CDD505-2E9C-101B-9397-08002B2CF9AE}" pid="3" name="Order">
    <vt:r8>5836800</vt:r8>
  </property>
  <property fmtid="{D5CDD505-2E9C-101B-9397-08002B2CF9AE}" pid="4" name="MediaServiceImageTags">
    <vt:lpwstr/>
  </property>
</Properties>
</file>