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F4" w:rsidRDefault="00D921F4" w:rsidP="00D921F4">
      <w:pPr>
        <w:overflowPunct w:val="0"/>
        <w:autoSpaceDE w:val="0"/>
        <w:autoSpaceDN w:val="0"/>
        <w:adjustRightInd w:val="0"/>
        <w:jc w:val="center"/>
        <w:textAlignment w:val="baseline"/>
        <w:rPr>
          <w:rFonts w:ascii="Arial" w:hAnsi="Arial" w:cs="Arial"/>
          <w:b/>
          <w:sz w:val="72"/>
          <w:szCs w:val="72"/>
          <w:lang w:val="en-US"/>
        </w:rPr>
      </w:pPr>
      <w:r>
        <w:rPr>
          <w:rFonts w:ascii="Arial" w:hAnsi="Arial" w:cs="Arial"/>
          <w:b/>
          <w:sz w:val="72"/>
          <w:szCs w:val="72"/>
          <w:lang w:val="en-US"/>
        </w:rPr>
        <w:t>RUSHEY GREEN</w:t>
      </w:r>
      <w:r w:rsidRPr="00C7582D">
        <w:rPr>
          <w:rFonts w:ascii="Arial" w:hAnsi="Arial" w:cs="Arial"/>
          <w:b/>
          <w:sz w:val="72"/>
          <w:szCs w:val="72"/>
          <w:lang w:val="en-US"/>
        </w:rPr>
        <w:t xml:space="preserve"> </w:t>
      </w:r>
    </w:p>
    <w:p w:rsidR="00D921F4" w:rsidRDefault="00D921F4" w:rsidP="00D921F4">
      <w:pPr>
        <w:overflowPunct w:val="0"/>
        <w:autoSpaceDE w:val="0"/>
        <w:autoSpaceDN w:val="0"/>
        <w:adjustRightInd w:val="0"/>
        <w:jc w:val="center"/>
        <w:textAlignment w:val="baseline"/>
        <w:rPr>
          <w:rFonts w:ascii="Arial" w:hAnsi="Arial" w:cs="Arial"/>
          <w:b/>
          <w:sz w:val="72"/>
          <w:szCs w:val="72"/>
          <w:lang w:val="en-US"/>
        </w:rPr>
      </w:pPr>
      <w:r w:rsidRPr="00C7582D">
        <w:rPr>
          <w:rFonts w:ascii="Arial" w:hAnsi="Arial" w:cs="Arial"/>
          <w:b/>
          <w:sz w:val="72"/>
          <w:szCs w:val="72"/>
          <w:lang w:val="en-US"/>
        </w:rPr>
        <w:t>PRIMARY SCHOOL</w:t>
      </w:r>
    </w:p>
    <w:p w:rsidR="00D921F4" w:rsidRDefault="00D921F4" w:rsidP="00D921F4">
      <w:pPr>
        <w:overflowPunct w:val="0"/>
        <w:autoSpaceDE w:val="0"/>
        <w:autoSpaceDN w:val="0"/>
        <w:adjustRightInd w:val="0"/>
        <w:jc w:val="center"/>
        <w:textAlignment w:val="baseline"/>
        <w:rPr>
          <w:rFonts w:ascii="Arial" w:hAnsi="Arial" w:cs="Arial"/>
          <w:b/>
          <w:sz w:val="72"/>
          <w:szCs w:val="72"/>
          <w:lang w:val="en-US"/>
        </w:rPr>
      </w:pPr>
    </w:p>
    <w:p w:rsidR="00D921F4" w:rsidRPr="00C7582D" w:rsidRDefault="004D6BA2" w:rsidP="00D921F4">
      <w:pPr>
        <w:overflowPunct w:val="0"/>
        <w:autoSpaceDE w:val="0"/>
        <w:autoSpaceDN w:val="0"/>
        <w:adjustRightInd w:val="0"/>
        <w:jc w:val="center"/>
        <w:textAlignment w:val="baseline"/>
        <w:rPr>
          <w:rFonts w:ascii="Arial" w:hAnsi="Arial" w:cs="Arial"/>
          <w:b/>
          <w:sz w:val="72"/>
          <w:szCs w:val="72"/>
          <w:lang w:val="en-US"/>
        </w:rPr>
      </w:pPr>
      <w:r>
        <w:rPr>
          <w:rFonts w:ascii="Arial" w:hAnsi="Arial" w:cs="Arial"/>
          <w:b/>
          <w:noProof/>
          <w:sz w:val="72"/>
          <w:szCs w:val="72"/>
          <w:lang w:eastAsia="en-GB"/>
        </w:rPr>
        <w:drawing>
          <wp:inline distT="0" distB="0" distL="0" distR="0">
            <wp:extent cx="2914650" cy="194310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p w:rsidR="00D921F4" w:rsidRPr="00D921F4" w:rsidRDefault="00D921F4" w:rsidP="00D921F4">
      <w:pPr>
        <w:contextualSpacing/>
        <w:jc w:val="center"/>
        <w:rPr>
          <w:rFonts w:ascii="Trebuchet MS" w:hAnsi="Trebuchet MS" w:cs="Tahoma"/>
          <w:bCs/>
          <w:color w:val="000000"/>
          <w:sz w:val="72"/>
          <w:szCs w:val="72"/>
        </w:rPr>
      </w:pPr>
    </w:p>
    <w:p w:rsidR="00D921F4" w:rsidRPr="00D921F4" w:rsidRDefault="00D921F4" w:rsidP="00D921F4">
      <w:pPr>
        <w:contextualSpacing/>
        <w:jc w:val="center"/>
        <w:rPr>
          <w:rFonts w:ascii="Trebuchet MS" w:hAnsi="Trebuchet MS" w:cs="Tahoma"/>
          <w:bCs/>
          <w:color w:val="000000"/>
          <w:sz w:val="72"/>
          <w:szCs w:val="72"/>
        </w:rPr>
      </w:pPr>
    </w:p>
    <w:p w:rsidR="00D921F4" w:rsidRPr="00D921F4" w:rsidRDefault="00D921F4" w:rsidP="00D921F4">
      <w:pPr>
        <w:contextualSpacing/>
        <w:jc w:val="center"/>
        <w:rPr>
          <w:rFonts w:ascii="Trebuchet MS" w:hAnsi="Trebuchet MS" w:cs="Tahoma"/>
          <w:bCs/>
          <w:color w:val="000000"/>
          <w:sz w:val="72"/>
          <w:szCs w:val="72"/>
        </w:rPr>
      </w:pPr>
      <w:r>
        <w:rPr>
          <w:rFonts w:ascii="Arial" w:hAnsi="Arial" w:cs="Arial"/>
          <w:b/>
          <w:bCs/>
          <w:color w:val="000000"/>
          <w:sz w:val="72"/>
          <w:szCs w:val="72"/>
        </w:rPr>
        <w:t xml:space="preserve">DATA PROTECTION </w:t>
      </w:r>
      <w:r w:rsidRPr="00D921F4">
        <w:rPr>
          <w:rFonts w:ascii="Arial" w:hAnsi="Arial" w:cs="Arial"/>
          <w:b/>
          <w:bCs/>
          <w:color w:val="000000"/>
          <w:sz w:val="72"/>
          <w:szCs w:val="72"/>
        </w:rPr>
        <w:t>POLICY</w:t>
      </w:r>
      <w:r w:rsidRPr="00D921F4">
        <w:rPr>
          <w:rFonts w:ascii="Trebuchet MS" w:hAnsi="Trebuchet MS" w:cs="Tahoma"/>
          <w:bCs/>
          <w:color w:val="000000"/>
          <w:sz w:val="72"/>
          <w:szCs w:val="72"/>
        </w:rPr>
        <w:t xml:space="preserve"> </w:t>
      </w:r>
      <w:r w:rsidRPr="00D921F4">
        <w:rPr>
          <w:rFonts w:ascii="Trebuchet MS" w:hAnsi="Trebuchet MS" w:cs="Tahoma"/>
          <w:bCs/>
          <w:color w:val="000000"/>
          <w:sz w:val="72"/>
          <w:szCs w:val="72"/>
        </w:rPr>
        <w:cr/>
      </w:r>
    </w:p>
    <w:p w:rsidR="00D921F4" w:rsidRPr="00D921F4" w:rsidRDefault="00D921F4" w:rsidP="00D921F4">
      <w:pPr>
        <w:contextualSpacing/>
        <w:jc w:val="center"/>
        <w:rPr>
          <w:rFonts w:ascii="Trebuchet MS" w:hAnsi="Trebuchet MS" w:cs="Tahoma"/>
          <w:bCs/>
          <w:color w:val="000000"/>
          <w:sz w:val="72"/>
          <w:szCs w:val="72"/>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F0D65" w:rsidRPr="00C62F26" w:rsidTr="00F8109F">
        <w:tc>
          <w:tcPr>
            <w:tcW w:w="2127" w:type="dxa"/>
            <w:shd w:val="clear" w:color="auto" w:fill="BFBFBF"/>
          </w:tcPr>
          <w:p w:rsidR="004F0D65" w:rsidRPr="00C62F26" w:rsidRDefault="000814DE" w:rsidP="00F8109F">
            <w:pPr>
              <w:spacing w:before="120" w:after="120"/>
              <w:rPr>
                <w:rFonts w:ascii="Arial" w:eastAsia="MS Mincho" w:hAnsi="Arial"/>
                <w:b/>
                <w:lang w:val="en-US"/>
              </w:rPr>
            </w:pPr>
            <w:r>
              <w:rPr>
                <w:rFonts w:ascii="Arial" w:eastAsia="MS Mincho" w:hAnsi="Arial"/>
                <w:b/>
                <w:lang w:val="en-US"/>
              </w:rPr>
              <w:t>Reviewed</w:t>
            </w:r>
            <w:r w:rsidRPr="00C62F26">
              <w:rPr>
                <w:rFonts w:ascii="Arial" w:eastAsia="MS Mincho" w:hAnsi="Arial"/>
                <w:b/>
                <w:lang w:val="en-US"/>
              </w:rPr>
              <w:t xml:space="preserve"> </w:t>
            </w:r>
            <w:r w:rsidR="004F0D65" w:rsidRPr="00C62F26">
              <w:rPr>
                <w:rFonts w:ascii="Arial" w:eastAsia="MS Mincho" w:hAnsi="Arial"/>
                <w:b/>
                <w:lang w:val="en-US"/>
              </w:rPr>
              <w:t>by:</w:t>
            </w:r>
          </w:p>
        </w:tc>
        <w:tc>
          <w:tcPr>
            <w:tcW w:w="3727" w:type="dxa"/>
            <w:shd w:val="clear" w:color="auto" w:fill="BFBFBF"/>
          </w:tcPr>
          <w:p w:rsidR="004F0D65" w:rsidRPr="00C62F26" w:rsidRDefault="004F0D65" w:rsidP="00F8109F">
            <w:pPr>
              <w:spacing w:before="120" w:after="120"/>
              <w:rPr>
                <w:rFonts w:ascii="Arial" w:eastAsia="MS Mincho" w:hAnsi="Arial"/>
                <w:lang w:val="en-US"/>
              </w:rPr>
            </w:pPr>
            <w:r>
              <w:rPr>
                <w:rFonts w:ascii="Arial" w:eastAsia="MS Mincho" w:hAnsi="Arial"/>
                <w:lang w:val="en-US"/>
              </w:rPr>
              <w:t>Resources Committee</w:t>
            </w:r>
          </w:p>
        </w:tc>
        <w:tc>
          <w:tcPr>
            <w:tcW w:w="3587" w:type="dxa"/>
            <w:shd w:val="clear" w:color="auto" w:fill="BFBFBF"/>
          </w:tcPr>
          <w:p w:rsidR="004F0D65" w:rsidRPr="00C62F26" w:rsidRDefault="004F0D65" w:rsidP="004F0D65">
            <w:pPr>
              <w:spacing w:before="120" w:after="120"/>
              <w:rPr>
                <w:rFonts w:ascii="Arial" w:eastAsia="MS Mincho" w:hAnsi="Arial"/>
                <w:lang w:val="en-US"/>
              </w:rPr>
            </w:pPr>
            <w:r w:rsidRPr="00C62F26">
              <w:rPr>
                <w:rFonts w:ascii="Arial" w:eastAsia="MS Mincho" w:hAnsi="Arial"/>
                <w:b/>
                <w:lang w:val="en-US"/>
              </w:rPr>
              <w:t>Date:</w:t>
            </w:r>
            <w:r w:rsidRPr="00C62F26">
              <w:rPr>
                <w:rFonts w:ascii="Arial" w:eastAsia="MS Mincho" w:hAnsi="Arial"/>
                <w:lang w:val="en-US"/>
              </w:rPr>
              <w:t xml:space="preserve">  </w:t>
            </w:r>
            <w:r w:rsidR="005B168F">
              <w:rPr>
                <w:rFonts w:ascii="Arial" w:eastAsia="MS Mincho" w:hAnsi="Arial"/>
                <w:lang w:val="en-US"/>
              </w:rPr>
              <w:t>8 November 2023</w:t>
            </w:r>
          </w:p>
        </w:tc>
      </w:tr>
      <w:tr w:rsidR="004F0D65" w:rsidRPr="00C62F26" w:rsidTr="00F8109F">
        <w:tc>
          <w:tcPr>
            <w:tcW w:w="2127" w:type="dxa"/>
            <w:shd w:val="clear" w:color="auto" w:fill="BFBFBF"/>
          </w:tcPr>
          <w:p w:rsidR="004F0D65" w:rsidRPr="00C62F26" w:rsidRDefault="004F0D65" w:rsidP="00F8109F">
            <w:pPr>
              <w:spacing w:before="120" w:after="120"/>
              <w:rPr>
                <w:rFonts w:ascii="Arial" w:eastAsia="MS Mincho" w:hAnsi="Arial"/>
                <w:b/>
                <w:lang w:val="en-US"/>
              </w:rPr>
            </w:pPr>
            <w:r w:rsidRPr="00C62F26">
              <w:rPr>
                <w:rFonts w:ascii="Arial" w:eastAsia="MS Mincho" w:hAnsi="Arial"/>
                <w:b/>
                <w:lang w:val="en-US"/>
              </w:rPr>
              <w:t>Signed:</w:t>
            </w:r>
          </w:p>
        </w:tc>
        <w:tc>
          <w:tcPr>
            <w:tcW w:w="3727" w:type="dxa"/>
            <w:shd w:val="clear" w:color="auto" w:fill="BFBFBF"/>
          </w:tcPr>
          <w:p w:rsidR="004F0D65" w:rsidRPr="00C62F26" w:rsidRDefault="00B412E6" w:rsidP="00F8109F">
            <w:pPr>
              <w:spacing w:before="120" w:after="120"/>
              <w:rPr>
                <w:rFonts w:ascii="Arial" w:eastAsia="MS Mincho" w:hAnsi="Arial"/>
                <w:color w:val="FF0000"/>
                <w:lang w:val="en-US"/>
              </w:rPr>
            </w:pPr>
            <w:r>
              <w:rPr>
                <w:rFonts w:ascii="Arial" w:eastAsia="MS Mincho" w:hAnsi="Arial"/>
                <w:color w:val="FF0000"/>
                <w:lang w:val="en-US"/>
              </w:rPr>
              <w:t>Ratified by Governors</w:t>
            </w:r>
          </w:p>
        </w:tc>
        <w:tc>
          <w:tcPr>
            <w:tcW w:w="3587" w:type="dxa"/>
            <w:shd w:val="clear" w:color="auto" w:fill="BFBFBF"/>
          </w:tcPr>
          <w:p w:rsidR="004F0D65" w:rsidRPr="00C62F26" w:rsidRDefault="004F0D65" w:rsidP="00F8109F">
            <w:pPr>
              <w:spacing w:before="120" w:after="120"/>
              <w:rPr>
                <w:rFonts w:ascii="Arial" w:eastAsia="MS Mincho" w:hAnsi="Arial"/>
                <w:b/>
                <w:lang w:val="en-US"/>
              </w:rPr>
            </w:pPr>
          </w:p>
        </w:tc>
      </w:tr>
      <w:tr w:rsidR="004F0D65" w:rsidRPr="00C62F26" w:rsidTr="00F8109F">
        <w:tc>
          <w:tcPr>
            <w:tcW w:w="2127" w:type="dxa"/>
            <w:shd w:val="clear" w:color="auto" w:fill="BFBFBF"/>
          </w:tcPr>
          <w:p w:rsidR="004F0D65" w:rsidRPr="00C62F26" w:rsidRDefault="004F0D65" w:rsidP="00F8109F">
            <w:pPr>
              <w:spacing w:before="120" w:after="120"/>
              <w:rPr>
                <w:rFonts w:ascii="Arial" w:eastAsia="MS Mincho" w:hAnsi="Arial"/>
                <w:b/>
                <w:lang w:val="en-US"/>
              </w:rPr>
            </w:pPr>
            <w:r w:rsidRPr="00C62F26">
              <w:rPr>
                <w:rFonts w:ascii="Arial" w:eastAsia="MS Mincho" w:hAnsi="Arial"/>
                <w:b/>
                <w:lang w:val="en-US"/>
              </w:rPr>
              <w:t>Last reviewed on:</w:t>
            </w:r>
          </w:p>
        </w:tc>
        <w:tc>
          <w:tcPr>
            <w:tcW w:w="7314" w:type="dxa"/>
            <w:gridSpan w:val="2"/>
            <w:shd w:val="clear" w:color="auto" w:fill="BFBFBF"/>
          </w:tcPr>
          <w:p w:rsidR="004F0D65" w:rsidRPr="00C62F26" w:rsidRDefault="00B412E6" w:rsidP="00F8109F">
            <w:pPr>
              <w:spacing w:before="120" w:after="120"/>
              <w:rPr>
                <w:rFonts w:ascii="Arial" w:eastAsia="MS Mincho" w:hAnsi="Arial"/>
                <w:lang w:val="en-US"/>
              </w:rPr>
            </w:pPr>
            <w:r>
              <w:rPr>
                <w:rFonts w:ascii="Arial" w:eastAsia="MS Mincho" w:hAnsi="Arial"/>
                <w:lang w:val="en-US"/>
              </w:rPr>
              <w:t>November</w:t>
            </w:r>
            <w:r w:rsidR="005B168F">
              <w:rPr>
                <w:rFonts w:ascii="Arial" w:eastAsia="MS Mincho" w:hAnsi="Arial"/>
                <w:lang w:val="en-US"/>
              </w:rPr>
              <w:t xml:space="preserve"> 202</w:t>
            </w:r>
            <w:r>
              <w:rPr>
                <w:rFonts w:ascii="Arial" w:eastAsia="MS Mincho" w:hAnsi="Arial"/>
                <w:lang w:val="en-US"/>
              </w:rPr>
              <w:t>3</w:t>
            </w:r>
          </w:p>
        </w:tc>
      </w:tr>
      <w:tr w:rsidR="004F0D65" w:rsidRPr="00C62F26" w:rsidTr="00F8109F">
        <w:tc>
          <w:tcPr>
            <w:tcW w:w="2127" w:type="dxa"/>
            <w:shd w:val="clear" w:color="auto" w:fill="BFBFBF"/>
          </w:tcPr>
          <w:p w:rsidR="004F0D65" w:rsidRPr="00C62F26" w:rsidRDefault="004F0D65" w:rsidP="00F8109F">
            <w:pPr>
              <w:spacing w:before="120" w:after="120"/>
              <w:rPr>
                <w:rFonts w:ascii="Arial" w:eastAsia="MS Mincho" w:hAnsi="Arial"/>
                <w:b/>
                <w:lang w:val="en-US"/>
              </w:rPr>
            </w:pPr>
            <w:r w:rsidRPr="00C62F26">
              <w:rPr>
                <w:rFonts w:ascii="Arial" w:eastAsia="MS Mincho" w:hAnsi="Arial"/>
                <w:b/>
                <w:lang w:val="en-US"/>
              </w:rPr>
              <w:t>Next review due by:</w:t>
            </w:r>
          </w:p>
        </w:tc>
        <w:tc>
          <w:tcPr>
            <w:tcW w:w="7314" w:type="dxa"/>
            <w:gridSpan w:val="2"/>
            <w:shd w:val="clear" w:color="auto" w:fill="BFBFBF"/>
          </w:tcPr>
          <w:p w:rsidR="004F0D65" w:rsidRPr="00C62F26" w:rsidRDefault="000D3DB1" w:rsidP="00F8109F">
            <w:pPr>
              <w:spacing w:before="120" w:after="120"/>
              <w:rPr>
                <w:rFonts w:ascii="Arial" w:eastAsia="MS Mincho" w:hAnsi="Arial"/>
                <w:lang w:val="en-US"/>
              </w:rPr>
            </w:pPr>
            <w:r>
              <w:rPr>
                <w:rFonts w:ascii="Arial" w:eastAsia="MS Mincho" w:hAnsi="Arial"/>
                <w:lang w:val="en-US"/>
              </w:rPr>
              <w:t>November</w:t>
            </w:r>
            <w:r w:rsidR="005B168F">
              <w:rPr>
                <w:rFonts w:ascii="Arial" w:eastAsia="MS Mincho" w:hAnsi="Arial"/>
                <w:lang w:val="en-US"/>
              </w:rPr>
              <w:t xml:space="preserve"> 2024</w:t>
            </w:r>
          </w:p>
        </w:tc>
      </w:tr>
    </w:tbl>
    <w:p w:rsidR="00AF0AE8" w:rsidRDefault="00AF0AE8" w:rsidP="00AF0AE8">
      <w:pPr>
        <w:tabs>
          <w:tab w:val="left" w:pos="425"/>
        </w:tabs>
        <w:jc w:val="center"/>
        <w:rPr>
          <w:rFonts w:cs="Arial"/>
          <w:b/>
          <w:sz w:val="24"/>
          <w:szCs w:val="24"/>
        </w:rPr>
      </w:pPr>
    </w:p>
    <w:p w:rsidR="00AF0AE8" w:rsidRDefault="00AF0AE8" w:rsidP="00AF0AE8">
      <w:pPr>
        <w:tabs>
          <w:tab w:val="left" w:pos="425"/>
        </w:tabs>
        <w:jc w:val="center"/>
        <w:rPr>
          <w:rFonts w:cs="Arial"/>
          <w:b/>
          <w:sz w:val="24"/>
          <w:szCs w:val="24"/>
        </w:rPr>
      </w:pPr>
    </w:p>
    <w:p w:rsidR="00890CF9" w:rsidRDefault="00890CF9" w:rsidP="00890CF9">
      <w:pPr>
        <w:pStyle w:val="NormalWeb"/>
        <w:spacing w:before="0" w:after="0" w:line="216" w:lineRule="auto"/>
        <w:jc w:val="center"/>
        <w:textAlignment w:val="baseline"/>
        <w:rPr>
          <w:rFonts w:ascii="Arial" w:eastAsia="MS PGothic" w:hAnsi="Arial" w:cs="Arial"/>
          <w:b/>
          <w:bCs/>
          <w:color w:val="00B050"/>
          <w:kern w:val="24"/>
          <w:sz w:val="36"/>
          <w:szCs w:val="48"/>
          <w:lang w:val="en-US"/>
        </w:rPr>
      </w:pPr>
    </w:p>
    <w:p w:rsidR="003442F9" w:rsidRPr="004F0D65" w:rsidRDefault="003442F9" w:rsidP="00CE3342">
      <w:pPr>
        <w:tabs>
          <w:tab w:val="left" w:pos="425"/>
        </w:tabs>
        <w:jc w:val="both"/>
        <w:rPr>
          <w:rFonts w:ascii="Arial" w:hAnsi="Arial" w:cs="Arial"/>
          <w:b/>
          <w:sz w:val="22"/>
          <w:szCs w:val="22"/>
        </w:rPr>
      </w:pPr>
      <w:bookmarkStart w:id="0" w:name="_Toc379367019"/>
      <w:r w:rsidRPr="004F0D65">
        <w:rPr>
          <w:rFonts w:ascii="Arial" w:hAnsi="Arial" w:cs="Arial"/>
          <w:b/>
          <w:sz w:val="22"/>
          <w:szCs w:val="22"/>
        </w:rPr>
        <w:lastRenderedPageBreak/>
        <w:t>Introduction</w:t>
      </w:r>
      <w:bookmarkEnd w:id="0"/>
    </w:p>
    <w:p w:rsidR="003442F9" w:rsidRPr="004F0D65" w:rsidRDefault="003442F9" w:rsidP="00CE3342">
      <w:pPr>
        <w:jc w:val="both"/>
        <w:rPr>
          <w:rFonts w:ascii="Arial" w:hAnsi="Arial" w:cs="Arial"/>
          <w:sz w:val="22"/>
          <w:szCs w:val="22"/>
          <w:lang w:eastAsia="en-GB"/>
        </w:rPr>
      </w:pPr>
    </w:p>
    <w:p w:rsidR="003442F9" w:rsidRPr="004F0D65" w:rsidRDefault="00F430A7" w:rsidP="00CE3342">
      <w:pPr>
        <w:jc w:val="both"/>
        <w:rPr>
          <w:rFonts w:ascii="Arial" w:hAnsi="Arial" w:cs="Arial"/>
          <w:sz w:val="22"/>
          <w:szCs w:val="22"/>
        </w:rPr>
      </w:pPr>
      <w:r w:rsidRPr="004F0D65">
        <w:rPr>
          <w:rFonts w:ascii="Arial" w:hAnsi="Arial" w:cs="Arial"/>
          <w:sz w:val="22"/>
          <w:szCs w:val="22"/>
        </w:rPr>
        <w:t>Rushey Green Primary School</w:t>
      </w:r>
      <w:r w:rsidR="003442F9" w:rsidRPr="004F0D65">
        <w:rPr>
          <w:rFonts w:ascii="Arial" w:hAnsi="Arial" w:cs="Arial"/>
          <w:sz w:val="22"/>
          <w:szCs w:val="22"/>
        </w:rPr>
        <w:t xml:space="preserve"> collects and uses personal information about staff, students, parents or carers and other individuals who come into contact with the school. This information is gathered in order to enable</w:t>
      </w:r>
      <w:r w:rsidR="00FB3D4C" w:rsidRPr="004F0D65">
        <w:rPr>
          <w:rFonts w:ascii="Arial" w:hAnsi="Arial" w:cs="Arial"/>
          <w:sz w:val="22"/>
          <w:szCs w:val="22"/>
        </w:rPr>
        <w:t xml:space="preserve"> </w:t>
      </w:r>
      <w:r w:rsidR="00104C0F" w:rsidRPr="004F0D65">
        <w:rPr>
          <w:rFonts w:ascii="Arial" w:hAnsi="Arial" w:cs="Arial"/>
          <w:sz w:val="22"/>
          <w:szCs w:val="22"/>
        </w:rPr>
        <w:t xml:space="preserve">us </w:t>
      </w:r>
      <w:r w:rsidR="003442F9" w:rsidRPr="004F0D65">
        <w:rPr>
          <w:rFonts w:ascii="Arial" w:hAnsi="Arial" w:cs="Arial"/>
          <w:sz w:val="22"/>
          <w:szCs w:val="22"/>
        </w:rPr>
        <w:t>to provide education</w:t>
      </w:r>
      <w:r w:rsidRPr="004F0D65">
        <w:rPr>
          <w:rFonts w:ascii="Arial" w:hAnsi="Arial" w:cs="Arial"/>
          <w:sz w:val="22"/>
          <w:szCs w:val="22"/>
        </w:rPr>
        <w:t xml:space="preserve">al </w:t>
      </w:r>
      <w:r w:rsidR="003442F9" w:rsidRPr="004F0D65">
        <w:rPr>
          <w:rFonts w:ascii="Arial" w:hAnsi="Arial" w:cs="Arial"/>
          <w:sz w:val="22"/>
          <w:szCs w:val="22"/>
        </w:rPr>
        <w:t xml:space="preserve">and other associated </w:t>
      </w:r>
      <w:r w:rsidR="00104C0F" w:rsidRPr="004F0D65">
        <w:rPr>
          <w:rFonts w:ascii="Arial" w:hAnsi="Arial" w:cs="Arial"/>
          <w:sz w:val="22"/>
          <w:szCs w:val="22"/>
        </w:rPr>
        <w:t>services</w:t>
      </w:r>
      <w:r w:rsidR="003442F9" w:rsidRPr="004F0D65">
        <w:rPr>
          <w:rFonts w:ascii="Arial" w:hAnsi="Arial" w:cs="Arial"/>
          <w:sz w:val="22"/>
          <w:szCs w:val="22"/>
        </w:rPr>
        <w:t>. In addition, there may be a legal requirement to collect and use information to ensure that the school complies with its statutory obligations.</w:t>
      </w:r>
    </w:p>
    <w:p w:rsidR="003442F9" w:rsidRPr="004F0D65" w:rsidRDefault="003442F9" w:rsidP="00CE3342">
      <w:pPr>
        <w:pStyle w:val="Body"/>
        <w:spacing w:before="0" w:after="0"/>
        <w:jc w:val="both"/>
        <w:rPr>
          <w:sz w:val="22"/>
          <w:szCs w:val="22"/>
        </w:rPr>
      </w:pPr>
    </w:p>
    <w:p w:rsidR="003442F9" w:rsidRPr="004F0D65" w:rsidRDefault="003442F9" w:rsidP="00CE3342">
      <w:pPr>
        <w:pStyle w:val="Body"/>
        <w:spacing w:before="0" w:after="0"/>
        <w:jc w:val="both"/>
        <w:rPr>
          <w:sz w:val="22"/>
          <w:szCs w:val="22"/>
        </w:rPr>
      </w:pPr>
      <w:r w:rsidRPr="004F0D65">
        <w:rPr>
          <w:sz w:val="22"/>
          <w:szCs w:val="22"/>
        </w:rPr>
        <w:t xml:space="preserve">In collecting, processing, sharing and disposing of personal information relating to living individuals, </w:t>
      </w:r>
      <w:r w:rsidR="00F430A7" w:rsidRPr="004F0D65">
        <w:rPr>
          <w:sz w:val="22"/>
          <w:szCs w:val="22"/>
        </w:rPr>
        <w:t>Rushey Green Primary School</w:t>
      </w:r>
      <w:r w:rsidRPr="004F0D65">
        <w:rPr>
          <w:sz w:val="22"/>
          <w:szCs w:val="22"/>
        </w:rPr>
        <w:t xml:space="preserve"> is bound by the </w:t>
      </w:r>
      <w:r w:rsidR="00F82959" w:rsidRPr="004F0D65">
        <w:rPr>
          <w:sz w:val="22"/>
          <w:szCs w:val="22"/>
        </w:rPr>
        <w:t>General Data Protection Regulation 2016</w:t>
      </w:r>
      <w:r w:rsidRPr="004F0D65">
        <w:rPr>
          <w:sz w:val="22"/>
          <w:szCs w:val="22"/>
        </w:rPr>
        <w:t xml:space="preserve">. </w:t>
      </w:r>
    </w:p>
    <w:p w:rsidR="003442F9" w:rsidRPr="004F0D65" w:rsidRDefault="003442F9" w:rsidP="00CE3342">
      <w:pPr>
        <w:pStyle w:val="Body"/>
        <w:spacing w:before="0" w:after="0"/>
        <w:jc w:val="both"/>
        <w:rPr>
          <w:sz w:val="22"/>
          <w:szCs w:val="22"/>
        </w:rPr>
      </w:pPr>
    </w:p>
    <w:p w:rsidR="003442F9" w:rsidRPr="004F0D65" w:rsidRDefault="003442F9" w:rsidP="00CE3342">
      <w:pPr>
        <w:pStyle w:val="Body"/>
        <w:spacing w:before="0" w:after="0"/>
        <w:jc w:val="both"/>
        <w:rPr>
          <w:sz w:val="22"/>
          <w:szCs w:val="22"/>
        </w:rPr>
      </w:pPr>
      <w:r w:rsidRPr="004F0D65">
        <w:rPr>
          <w:sz w:val="22"/>
          <w:szCs w:val="22"/>
        </w:rPr>
        <w:t xml:space="preserve">The Information Commissioner’s Office enforces the </w:t>
      </w:r>
      <w:r w:rsidR="004E0C20" w:rsidRPr="004F0D65">
        <w:rPr>
          <w:sz w:val="22"/>
          <w:szCs w:val="22"/>
        </w:rPr>
        <w:t>Regulation</w:t>
      </w:r>
      <w:r w:rsidRPr="004F0D65">
        <w:rPr>
          <w:sz w:val="22"/>
          <w:szCs w:val="22"/>
        </w:rPr>
        <w:t>, issues relevant guidance and registers personal data sets held by any organisation.</w:t>
      </w:r>
    </w:p>
    <w:p w:rsidR="003442F9" w:rsidRPr="004F0D65" w:rsidRDefault="003442F9" w:rsidP="00CE3342">
      <w:pPr>
        <w:pStyle w:val="Body"/>
        <w:spacing w:before="0" w:after="0"/>
        <w:jc w:val="both"/>
        <w:rPr>
          <w:sz w:val="22"/>
          <w:szCs w:val="22"/>
        </w:rPr>
      </w:pPr>
    </w:p>
    <w:p w:rsidR="003442F9" w:rsidRPr="004F0D65" w:rsidRDefault="003442F9" w:rsidP="00CE3342">
      <w:pPr>
        <w:pStyle w:val="Body"/>
        <w:spacing w:before="0" w:after="0"/>
        <w:jc w:val="both"/>
        <w:rPr>
          <w:sz w:val="22"/>
          <w:szCs w:val="22"/>
        </w:rPr>
      </w:pPr>
      <w:r w:rsidRPr="004F0D65">
        <w:rPr>
          <w:sz w:val="22"/>
          <w:szCs w:val="22"/>
        </w:rPr>
        <w:t xml:space="preserve">As a data controller, </w:t>
      </w:r>
      <w:r w:rsidR="00F430A7" w:rsidRPr="004F0D65">
        <w:rPr>
          <w:sz w:val="22"/>
          <w:szCs w:val="22"/>
        </w:rPr>
        <w:t>Rushey Green Primary School</w:t>
      </w:r>
      <w:r w:rsidRPr="004F0D65">
        <w:rPr>
          <w:sz w:val="22"/>
          <w:szCs w:val="22"/>
        </w:rPr>
        <w:t xml:space="preserve"> must register itself with the Information Commissioners Office (ICO) annually. </w:t>
      </w:r>
    </w:p>
    <w:p w:rsidR="003442F9" w:rsidRPr="004F0D65" w:rsidRDefault="003442F9" w:rsidP="00CE3342">
      <w:pPr>
        <w:pStyle w:val="Body"/>
        <w:spacing w:before="0" w:after="0"/>
        <w:jc w:val="both"/>
        <w:rPr>
          <w:sz w:val="22"/>
          <w:szCs w:val="22"/>
        </w:rPr>
      </w:pPr>
    </w:p>
    <w:p w:rsidR="003442F9" w:rsidRPr="004F0D65" w:rsidRDefault="003442F9" w:rsidP="00CE3342">
      <w:pPr>
        <w:pStyle w:val="Body"/>
        <w:spacing w:before="0" w:after="0"/>
        <w:jc w:val="both"/>
        <w:rPr>
          <w:sz w:val="22"/>
          <w:szCs w:val="22"/>
        </w:rPr>
      </w:pPr>
      <w:r w:rsidRPr="004F0D65">
        <w:rPr>
          <w:sz w:val="22"/>
          <w:szCs w:val="22"/>
        </w:rPr>
        <w:t xml:space="preserve">This document sets out the school’s policy for compliance with the </w:t>
      </w:r>
      <w:r w:rsidR="00F82959" w:rsidRPr="004F0D65">
        <w:rPr>
          <w:sz w:val="22"/>
          <w:szCs w:val="22"/>
        </w:rPr>
        <w:t xml:space="preserve">General Data Protection Regulation </w:t>
      </w:r>
      <w:r w:rsidRPr="004F0D65">
        <w:rPr>
          <w:sz w:val="22"/>
          <w:szCs w:val="22"/>
        </w:rPr>
        <w:t>(</w:t>
      </w:r>
      <w:r w:rsidR="00F82959" w:rsidRPr="004F0D65">
        <w:rPr>
          <w:sz w:val="22"/>
          <w:szCs w:val="22"/>
        </w:rPr>
        <w:t>GDPR</w:t>
      </w:r>
      <w:r w:rsidRPr="004F0D65">
        <w:rPr>
          <w:sz w:val="22"/>
          <w:szCs w:val="22"/>
        </w:rPr>
        <w:t xml:space="preserve">).  </w:t>
      </w:r>
      <w:bookmarkStart w:id="1" w:name="_Toc102983497"/>
      <w:bookmarkStart w:id="2" w:name="_Toc114303302"/>
    </w:p>
    <w:p w:rsidR="003442F9" w:rsidRPr="004F0D65" w:rsidRDefault="003442F9" w:rsidP="00CE3342">
      <w:pPr>
        <w:pStyle w:val="Body"/>
        <w:spacing w:before="0" w:after="0"/>
        <w:jc w:val="both"/>
        <w:rPr>
          <w:sz w:val="22"/>
          <w:szCs w:val="22"/>
        </w:rPr>
      </w:pPr>
    </w:p>
    <w:p w:rsidR="009416E3" w:rsidRPr="004F0D65" w:rsidRDefault="009416E3" w:rsidP="00CE3342">
      <w:pPr>
        <w:pStyle w:val="Body"/>
        <w:spacing w:before="0" w:after="0"/>
        <w:jc w:val="both"/>
        <w:rPr>
          <w:sz w:val="22"/>
          <w:szCs w:val="22"/>
        </w:rPr>
      </w:pPr>
    </w:p>
    <w:p w:rsidR="003442F9" w:rsidRPr="004F0D65" w:rsidRDefault="003442F9" w:rsidP="00CE3342">
      <w:pPr>
        <w:jc w:val="both"/>
        <w:rPr>
          <w:rFonts w:ascii="Arial" w:hAnsi="Arial" w:cs="Arial"/>
          <w:b/>
          <w:sz w:val="22"/>
          <w:szCs w:val="22"/>
        </w:rPr>
      </w:pPr>
      <w:r w:rsidRPr="004F0D65">
        <w:rPr>
          <w:rFonts w:ascii="Arial" w:hAnsi="Arial" w:cs="Arial"/>
          <w:b/>
          <w:sz w:val="22"/>
          <w:szCs w:val="22"/>
        </w:rPr>
        <w:t>Purpose</w:t>
      </w:r>
    </w:p>
    <w:p w:rsidR="003442F9" w:rsidRPr="004F0D65" w:rsidRDefault="003442F9" w:rsidP="00CE3342">
      <w:pPr>
        <w:jc w:val="both"/>
        <w:rPr>
          <w:rFonts w:ascii="Arial" w:hAnsi="Arial" w:cs="Arial"/>
          <w:b/>
          <w:sz w:val="22"/>
          <w:szCs w:val="22"/>
        </w:rPr>
      </w:pPr>
    </w:p>
    <w:p w:rsidR="003442F9" w:rsidRPr="004F0D65" w:rsidRDefault="003442F9" w:rsidP="00CE3342">
      <w:pPr>
        <w:jc w:val="both"/>
        <w:rPr>
          <w:rFonts w:ascii="Arial" w:hAnsi="Arial" w:cs="Arial"/>
          <w:sz w:val="22"/>
          <w:szCs w:val="22"/>
        </w:rPr>
      </w:pPr>
      <w:r w:rsidRPr="004F0D65">
        <w:rPr>
          <w:rFonts w:ascii="Arial" w:hAnsi="Arial" w:cs="Arial"/>
          <w:sz w:val="22"/>
          <w:szCs w:val="22"/>
        </w:rPr>
        <w:t xml:space="preserve">This policy is intended to ensure that personal information is dealt with correctly and securely and in accordance with the </w:t>
      </w:r>
      <w:r w:rsidR="00F82959" w:rsidRPr="004F0D65">
        <w:rPr>
          <w:rFonts w:ascii="Arial" w:hAnsi="Arial" w:cs="Arial"/>
          <w:sz w:val="22"/>
          <w:szCs w:val="22"/>
        </w:rPr>
        <w:t>General Data Protection Regulation 2016</w:t>
      </w:r>
      <w:r w:rsidRPr="004F0D65">
        <w:rPr>
          <w:rFonts w:ascii="Arial" w:hAnsi="Arial" w:cs="Arial"/>
          <w:sz w:val="22"/>
          <w:szCs w:val="22"/>
        </w:rPr>
        <w:t>, and other related legislation. It will apply to information regardless of the way it is collected, used, recorded, stored and destroyed, and irrespective of whether it is held in paper files or electronically.</w:t>
      </w:r>
    </w:p>
    <w:p w:rsidR="00AC3B76" w:rsidRPr="004F0D65" w:rsidRDefault="00AC3B76" w:rsidP="00CE3342">
      <w:pPr>
        <w:jc w:val="both"/>
        <w:rPr>
          <w:rFonts w:ascii="Arial" w:hAnsi="Arial" w:cs="Arial"/>
          <w:sz w:val="22"/>
          <w:szCs w:val="22"/>
        </w:rPr>
      </w:pPr>
    </w:p>
    <w:p w:rsidR="003442F9" w:rsidRPr="004F0D65" w:rsidRDefault="003442F9" w:rsidP="00CE3342">
      <w:pPr>
        <w:jc w:val="both"/>
        <w:rPr>
          <w:rFonts w:ascii="Arial" w:hAnsi="Arial" w:cs="Arial"/>
          <w:sz w:val="22"/>
          <w:szCs w:val="22"/>
        </w:rPr>
      </w:pPr>
      <w:r w:rsidRPr="004F0D65">
        <w:rPr>
          <w:rFonts w:ascii="Arial" w:hAnsi="Arial" w:cs="Arial"/>
          <w:sz w:val="22"/>
          <w:szCs w:val="22"/>
        </w:rPr>
        <w:t>All staff involved with the collection, processing and disclosure of personal data will be aware of their duties and responsibilities by adhering to these guidelines.</w:t>
      </w:r>
    </w:p>
    <w:p w:rsidR="003442F9" w:rsidRPr="004F0D65" w:rsidRDefault="003442F9" w:rsidP="00CE3342">
      <w:pPr>
        <w:pStyle w:val="Body"/>
        <w:spacing w:before="0" w:after="0"/>
        <w:jc w:val="both"/>
        <w:rPr>
          <w:sz w:val="22"/>
          <w:szCs w:val="22"/>
        </w:rPr>
      </w:pPr>
    </w:p>
    <w:p w:rsidR="009416E3" w:rsidRPr="004F0D65" w:rsidRDefault="009416E3" w:rsidP="00CE3342">
      <w:pPr>
        <w:pStyle w:val="Body"/>
        <w:spacing w:before="0" w:after="0"/>
        <w:jc w:val="both"/>
        <w:rPr>
          <w:sz w:val="22"/>
          <w:szCs w:val="22"/>
        </w:rPr>
      </w:pPr>
    </w:p>
    <w:p w:rsidR="003442F9" w:rsidRPr="004F0D65" w:rsidRDefault="003442F9" w:rsidP="00CE3342">
      <w:pPr>
        <w:jc w:val="both"/>
        <w:rPr>
          <w:rFonts w:ascii="Arial" w:hAnsi="Arial" w:cs="Arial"/>
          <w:b/>
          <w:sz w:val="22"/>
          <w:szCs w:val="22"/>
        </w:rPr>
      </w:pPr>
      <w:r w:rsidRPr="004F0D65">
        <w:rPr>
          <w:rFonts w:ascii="Arial" w:hAnsi="Arial" w:cs="Arial"/>
          <w:b/>
          <w:sz w:val="22"/>
          <w:szCs w:val="22"/>
        </w:rPr>
        <w:t>What is Personal Information?</w:t>
      </w:r>
    </w:p>
    <w:p w:rsidR="003442F9" w:rsidRPr="004F0D65" w:rsidRDefault="003442F9" w:rsidP="00CE3342">
      <w:pPr>
        <w:jc w:val="both"/>
        <w:rPr>
          <w:rFonts w:ascii="Arial" w:hAnsi="Arial" w:cs="Arial"/>
          <w:b/>
          <w:sz w:val="22"/>
          <w:szCs w:val="22"/>
        </w:rPr>
      </w:pPr>
    </w:p>
    <w:p w:rsidR="003442F9" w:rsidRPr="004F0D65" w:rsidRDefault="003442F9" w:rsidP="00CE3342">
      <w:pPr>
        <w:jc w:val="both"/>
        <w:rPr>
          <w:rFonts w:ascii="Arial" w:hAnsi="Arial" w:cs="Arial"/>
          <w:sz w:val="22"/>
          <w:szCs w:val="22"/>
        </w:rPr>
      </w:pPr>
      <w:r w:rsidRPr="004F0D65">
        <w:rPr>
          <w:rFonts w:ascii="Arial" w:hAnsi="Arial" w:cs="Arial"/>
          <w:sz w:val="22"/>
          <w:szCs w:val="22"/>
        </w:rPr>
        <w:t>Personal information or data is defined as data which relates to a living individual who can be identified from that data, or other information held.</w:t>
      </w:r>
    </w:p>
    <w:p w:rsidR="003442F9" w:rsidRPr="004F0D65" w:rsidRDefault="003442F9" w:rsidP="00CE3342">
      <w:pPr>
        <w:pStyle w:val="Body"/>
        <w:spacing w:before="0" w:after="0"/>
        <w:jc w:val="both"/>
        <w:rPr>
          <w:b/>
          <w:sz w:val="22"/>
          <w:szCs w:val="22"/>
        </w:rPr>
      </w:pPr>
    </w:p>
    <w:p w:rsidR="009416E3" w:rsidRPr="004F0D65" w:rsidRDefault="009416E3" w:rsidP="00CE3342">
      <w:pPr>
        <w:pStyle w:val="Body"/>
        <w:spacing w:before="0" w:after="0"/>
        <w:jc w:val="both"/>
        <w:rPr>
          <w:b/>
          <w:sz w:val="22"/>
          <w:szCs w:val="22"/>
        </w:rPr>
      </w:pPr>
    </w:p>
    <w:p w:rsidR="003442F9" w:rsidRPr="004F0D65" w:rsidRDefault="003442F9" w:rsidP="00CE3342">
      <w:pPr>
        <w:pStyle w:val="Body"/>
        <w:spacing w:before="0" w:after="0"/>
        <w:jc w:val="both"/>
        <w:rPr>
          <w:b/>
          <w:sz w:val="22"/>
          <w:szCs w:val="22"/>
        </w:rPr>
      </w:pPr>
      <w:r w:rsidRPr="004F0D65">
        <w:rPr>
          <w:b/>
          <w:sz w:val="22"/>
          <w:szCs w:val="22"/>
        </w:rPr>
        <w:t xml:space="preserve">The </w:t>
      </w:r>
      <w:r w:rsidR="003852EE" w:rsidRPr="004F0D65">
        <w:rPr>
          <w:b/>
          <w:sz w:val="22"/>
          <w:szCs w:val="22"/>
        </w:rPr>
        <w:t>Six</w:t>
      </w:r>
      <w:r w:rsidRPr="004F0D65">
        <w:rPr>
          <w:b/>
          <w:sz w:val="22"/>
          <w:szCs w:val="22"/>
        </w:rPr>
        <w:t xml:space="preserve"> Guiding Principles</w:t>
      </w:r>
      <w:bookmarkEnd w:id="1"/>
      <w:bookmarkEnd w:id="2"/>
      <w:r w:rsidRPr="004F0D65">
        <w:rPr>
          <w:b/>
          <w:sz w:val="22"/>
          <w:szCs w:val="22"/>
        </w:rPr>
        <w:t xml:space="preserve"> </w:t>
      </w:r>
    </w:p>
    <w:p w:rsidR="003442F9" w:rsidRPr="004F0D65" w:rsidRDefault="003442F9" w:rsidP="00CE3342">
      <w:pPr>
        <w:jc w:val="both"/>
        <w:rPr>
          <w:rFonts w:ascii="Arial" w:hAnsi="Arial" w:cs="Arial"/>
          <w:sz w:val="22"/>
          <w:szCs w:val="22"/>
          <w:lang w:eastAsia="en-GB"/>
        </w:rPr>
      </w:pPr>
    </w:p>
    <w:p w:rsidR="003442F9" w:rsidRPr="004F0D65" w:rsidRDefault="003442F9" w:rsidP="00CE3342">
      <w:pPr>
        <w:pStyle w:val="Body"/>
        <w:spacing w:before="0" w:after="0"/>
        <w:jc w:val="both"/>
        <w:rPr>
          <w:sz w:val="22"/>
          <w:szCs w:val="22"/>
        </w:rPr>
      </w:pPr>
      <w:r w:rsidRPr="004F0D65">
        <w:rPr>
          <w:sz w:val="22"/>
          <w:szCs w:val="22"/>
        </w:rPr>
        <w:t xml:space="preserve">The </w:t>
      </w:r>
      <w:r w:rsidR="00F82959" w:rsidRPr="004F0D65">
        <w:rPr>
          <w:sz w:val="22"/>
          <w:szCs w:val="22"/>
        </w:rPr>
        <w:t>General Data Protection Regulation 2016</w:t>
      </w:r>
      <w:r w:rsidRPr="004F0D65">
        <w:rPr>
          <w:sz w:val="22"/>
          <w:szCs w:val="22"/>
        </w:rPr>
        <w:t xml:space="preserve"> establishes </w:t>
      </w:r>
      <w:r w:rsidR="00F82959" w:rsidRPr="004F0D65">
        <w:rPr>
          <w:sz w:val="22"/>
          <w:szCs w:val="22"/>
        </w:rPr>
        <w:t>six</w:t>
      </w:r>
      <w:r w:rsidRPr="004F0D65">
        <w:rPr>
          <w:sz w:val="22"/>
          <w:szCs w:val="22"/>
        </w:rPr>
        <w:t xml:space="preserve"> enforceable principles and </w:t>
      </w:r>
      <w:r w:rsidR="00F430A7" w:rsidRPr="004F0D65">
        <w:rPr>
          <w:sz w:val="22"/>
          <w:szCs w:val="22"/>
        </w:rPr>
        <w:t>Rushey Green Primary School</w:t>
      </w:r>
      <w:r w:rsidRPr="004F0D65">
        <w:rPr>
          <w:sz w:val="22"/>
          <w:szCs w:val="22"/>
        </w:rPr>
        <w:t xml:space="preserve"> as a registered Data Controller under the </w:t>
      </w:r>
      <w:r w:rsidR="00817C81" w:rsidRPr="004F0D65">
        <w:rPr>
          <w:sz w:val="22"/>
          <w:szCs w:val="22"/>
        </w:rPr>
        <w:t>GDPR</w:t>
      </w:r>
      <w:r w:rsidRPr="004F0D65">
        <w:rPr>
          <w:sz w:val="22"/>
          <w:szCs w:val="22"/>
        </w:rPr>
        <w:t xml:space="preserve">, will comply with these </w:t>
      </w:r>
      <w:bookmarkStart w:id="3" w:name="Eightprinciples"/>
      <w:r w:rsidRPr="004F0D65">
        <w:rPr>
          <w:sz w:val="22"/>
          <w:szCs w:val="22"/>
        </w:rPr>
        <w:t>principles</w:t>
      </w:r>
      <w:bookmarkEnd w:id="3"/>
      <w:r w:rsidRPr="004F0D65">
        <w:rPr>
          <w:sz w:val="22"/>
          <w:szCs w:val="22"/>
        </w:rPr>
        <w:t xml:space="preserve"> below:</w:t>
      </w:r>
    </w:p>
    <w:p w:rsidR="00792264" w:rsidRPr="004F0D65" w:rsidRDefault="00792264" w:rsidP="00CE3342">
      <w:pPr>
        <w:tabs>
          <w:tab w:val="left" w:pos="425"/>
        </w:tabs>
        <w:jc w:val="both"/>
        <w:rPr>
          <w:sz w:val="22"/>
          <w:szCs w:val="22"/>
        </w:rPr>
      </w:pPr>
    </w:p>
    <w:p w:rsidR="006D7138" w:rsidRPr="004F0D65" w:rsidRDefault="00B406D8" w:rsidP="00CE3342">
      <w:pPr>
        <w:pStyle w:val="numbered"/>
        <w:numPr>
          <w:ilvl w:val="0"/>
          <w:numId w:val="2"/>
        </w:numPr>
        <w:spacing w:before="0" w:after="0"/>
        <w:jc w:val="both"/>
        <w:rPr>
          <w:sz w:val="22"/>
          <w:szCs w:val="22"/>
        </w:rPr>
      </w:pPr>
      <w:r w:rsidRPr="004F0D65">
        <w:rPr>
          <w:sz w:val="22"/>
          <w:szCs w:val="22"/>
        </w:rPr>
        <w:t>Personal data shall be</w:t>
      </w:r>
      <w:r w:rsidR="006D7138" w:rsidRPr="004F0D65">
        <w:rPr>
          <w:sz w:val="22"/>
          <w:szCs w:val="22"/>
        </w:rPr>
        <w:t xml:space="preserve"> </w:t>
      </w:r>
      <w:r w:rsidR="003852EE" w:rsidRPr="004F0D65">
        <w:rPr>
          <w:sz w:val="22"/>
          <w:szCs w:val="22"/>
          <w:lang w:val="en-US"/>
        </w:rPr>
        <w:t>processed lawfully, fairly and in transparent</w:t>
      </w:r>
      <w:r w:rsidR="00117260" w:rsidRPr="004F0D65">
        <w:rPr>
          <w:sz w:val="22"/>
          <w:szCs w:val="22"/>
          <w:lang w:val="en-US"/>
        </w:rPr>
        <w:t>ly</w:t>
      </w:r>
      <w:r w:rsidR="003852EE" w:rsidRPr="004F0D65">
        <w:rPr>
          <w:sz w:val="22"/>
          <w:szCs w:val="22"/>
          <w:lang w:val="en-US"/>
        </w:rPr>
        <w:t xml:space="preserve"> in relation to the data subject</w:t>
      </w:r>
      <w:r w:rsidR="006D7138" w:rsidRPr="004F0D65">
        <w:rPr>
          <w:sz w:val="22"/>
          <w:szCs w:val="22"/>
        </w:rPr>
        <w:t>.</w:t>
      </w:r>
    </w:p>
    <w:p w:rsidR="00B406D8" w:rsidRPr="004F0D65" w:rsidRDefault="00B406D8" w:rsidP="00CE3342">
      <w:pPr>
        <w:pStyle w:val="numbered"/>
        <w:numPr>
          <w:ilvl w:val="0"/>
          <w:numId w:val="0"/>
        </w:numPr>
        <w:spacing w:before="0" w:after="0"/>
        <w:ind w:left="720"/>
        <w:jc w:val="both"/>
        <w:rPr>
          <w:sz w:val="22"/>
          <w:szCs w:val="22"/>
        </w:rPr>
      </w:pPr>
    </w:p>
    <w:p w:rsidR="00B406D8" w:rsidRPr="004F0D65" w:rsidRDefault="006D7138" w:rsidP="00CE3342">
      <w:pPr>
        <w:pStyle w:val="numbered"/>
        <w:numPr>
          <w:ilvl w:val="0"/>
          <w:numId w:val="2"/>
        </w:numPr>
        <w:spacing w:before="0" w:after="0"/>
        <w:jc w:val="both"/>
        <w:rPr>
          <w:sz w:val="22"/>
          <w:szCs w:val="22"/>
        </w:rPr>
      </w:pPr>
      <w:r w:rsidRPr="004F0D65">
        <w:rPr>
          <w:sz w:val="22"/>
          <w:szCs w:val="22"/>
        </w:rPr>
        <w:t>Personal data sh</w:t>
      </w:r>
      <w:r w:rsidR="00B406D8" w:rsidRPr="004F0D65">
        <w:rPr>
          <w:sz w:val="22"/>
          <w:szCs w:val="22"/>
        </w:rPr>
        <w:t xml:space="preserve">all be </w:t>
      </w:r>
      <w:r w:rsidR="003852EE" w:rsidRPr="004F0D65">
        <w:rPr>
          <w:sz w:val="22"/>
          <w:szCs w:val="22"/>
          <w:lang w:val="en-US"/>
        </w:rPr>
        <w:t>collected for specified, explicit and legitimate purposes and not further processed in a manner that is incompatible with those purposes</w:t>
      </w:r>
      <w:r w:rsidR="00B406D8" w:rsidRPr="004F0D65">
        <w:rPr>
          <w:sz w:val="22"/>
          <w:szCs w:val="22"/>
        </w:rPr>
        <w:t>.</w:t>
      </w:r>
    </w:p>
    <w:p w:rsidR="00B406D8" w:rsidRPr="004F0D65" w:rsidRDefault="00B406D8" w:rsidP="00CE3342">
      <w:pPr>
        <w:pStyle w:val="numbered"/>
        <w:numPr>
          <w:ilvl w:val="0"/>
          <w:numId w:val="0"/>
        </w:numPr>
        <w:spacing w:before="0" w:after="0"/>
        <w:ind w:left="720"/>
        <w:jc w:val="both"/>
        <w:rPr>
          <w:sz w:val="22"/>
          <w:szCs w:val="22"/>
        </w:rPr>
      </w:pPr>
    </w:p>
    <w:p w:rsidR="006D7138" w:rsidRPr="004F0D65" w:rsidRDefault="006D7138" w:rsidP="00CE3342">
      <w:pPr>
        <w:pStyle w:val="numbered"/>
        <w:numPr>
          <w:ilvl w:val="0"/>
          <w:numId w:val="2"/>
        </w:numPr>
        <w:spacing w:before="0" w:after="0"/>
        <w:jc w:val="both"/>
        <w:rPr>
          <w:sz w:val="22"/>
          <w:szCs w:val="22"/>
        </w:rPr>
      </w:pPr>
      <w:r w:rsidRPr="004F0D65">
        <w:rPr>
          <w:sz w:val="22"/>
          <w:szCs w:val="22"/>
        </w:rPr>
        <w:t>Pers</w:t>
      </w:r>
      <w:r w:rsidR="00E121D3" w:rsidRPr="004F0D65">
        <w:rPr>
          <w:sz w:val="22"/>
          <w:szCs w:val="22"/>
        </w:rPr>
        <w:t xml:space="preserve">onal data shall be </w:t>
      </w:r>
      <w:r w:rsidR="00F82959" w:rsidRPr="004F0D65">
        <w:rPr>
          <w:sz w:val="22"/>
          <w:szCs w:val="22"/>
          <w:lang w:val="en-US"/>
        </w:rPr>
        <w:t>adequate, relevant and limited to what is necessary in relation to the purposes for which they are processed</w:t>
      </w:r>
      <w:r w:rsidRPr="004F0D65">
        <w:rPr>
          <w:sz w:val="22"/>
          <w:szCs w:val="22"/>
        </w:rPr>
        <w:t xml:space="preserve">. </w:t>
      </w:r>
    </w:p>
    <w:p w:rsidR="006D7138" w:rsidRPr="004F0D65" w:rsidRDefault="006D7138" w:rsidP="00CE3342">
      <w:pPr>
        <w:pStyle w:val="numbered"/>
        <w:numPr>
          <w:ilvl w:val="0"/>
          <w:numId w:val="2"/>
        </w:numPr>
        <w:spacing w:before="0" w:after="0"/>
        <w:jc w:val="both"/>
        <w:rPr>
          <w:sz w:val="22"/>
          <w:szCs w:val="22"/>
        </w:rPr>
      </w:pPr>
      <w:r w:rsidRPr="004F0D65">
        <w:rPr>
          <w:sz w:val="22"/>
          <w:szCs w:val="22"/>
        </w:rPr>
        <w:lastRenderedPageBreak/>
        <w:t xml:space="preserve">Personal data </w:t>
      </w:r>
      <w:r w:rsidR="00B406D8" w:rsidRPr="004F0D65">
        <w:rPr>
          <w:sz w:val="22"/>
          <w:szCs w:val="22"/>
        </w:rPr>
        <w:t>shall</w:t>
      </w:r>
      <w:r w:rsidRPr="004F0D65">
        <w:rPr>
          <w:sz w:val="22"/>
          <w:szCs w:val="22"/>
        </w:rPr>
        <w:t xml:space="preserve"> be </w:t>
      </w:r>
      <w:r w:rsidR="00F82959" w:rsidRPr="004F0D65">
        <w:rPr>
          <w:sz w:val="22"/>
          <w:szCs w:val="22"/>
          <w:lang w:val="en-US"/>
        </w:rPr>
        <w:t>accurate and, where necessary, kept up to date; every reasonable step must be taken to ensure that personal data that are inaccurate, having regard to the purposes for which they are processed, are erased or rectified without delay</w:t>
      </w:r>
      <w:r w:rsidRPr="004F0D65">
        <w:rPr>
          <w:sz w:val="22"/>
          <w:szCs w:val="22"/>
        </w:rPr>
        <w:t>.</w:t>
      </w:r>
    </w:p>
    <w:p w:rsidR="00B406D8" w:rsidRPr="004F0D65" w:rsidRDefault="00B406D8" w:rsidP="00CE3342">
      <w:pPr>
        <w:pStyle w:val="numbered"/>
        <w:numPr>
          <w:ilvl w:val="0"/>
          <w:numId w:val="0"/>
        </w:numPr>
        <w:spacing w:before="0" w:after="0"/>
        <w:ind w:left="720"/>
        <w:jc w:val="both"/>
        <w:rPr>
          <w:sz w:val="22"/>
          <w:szCs w:val="22"/>
        </w:rPr>
      </w:pPr>
    </w:p>
    <w:p w:rsidR="006D7138" w:rsidRPr="004F0D65" w:rsidRDefault="006D7138" w:rsidP="00CE3342">
      <w:pPr>
        <w:pStyle w:val="numbered"/>
        <w:numPr>
          <w:ilvl w:val="0"/>
          <w:numId w:val="2"/>
        </w:numPr>
        <w:spacing w:before="0" w:after="0"/>
        <w:jc w:val="both"/>
        <w:rPr>
          <w:sz w:val="22"/>
          <w:szCs w:val="22"/>
        </w:rPr>
      </w:pPr>
      <w:r w:rsidRPr="004F0D65">
        <w:rPr>
          <w:sz w:val="22"/>
          <w:szCs w:val="22"/>
        </w:rPr>
        <w:t xml:space="preserve">Personal data </w:t>
      </w:r>
      <w:r w:rsidR="00B406D8" w:rsidRPr="004F0D65">
        <w:rPr>
          <w:sz w:val="22"/>
          <w:szCs w:val="22"/>
        </w:rPr>
        <w:t xml:space="preserve">shall </w:t>
      </w:r>
      <w:r w:rsidR="00F82959" w:rsidRPr="004F0D65">
        <w:rPr>
          <w:sz w:val="22"/>
          <w:szCs w:val="22"/>
        </w:rPr>
        <w:t xml:space="preserve">be </w:t>
      </w:r>
      <w:r w:rsidR="00F82959" w:rsidRPr="004F0D65">
        <w:rPr>
          <w:rFonts w:ascii="Helvetica" w:hAnsi="Helvetica"/>
          <w:sz w:val="22"/>
          <w:szCs w:val="22"/>
          <w:lang w:val="en-US"/>
        </w:rPr>
        <w:t>kept in a form which permits identification of data subjects for no longer than is necessary for the purposes for which the personal data are processed</w:t>
      </w:r>
      <w:r w:rsidRPr="004F0D65">
        <w:rPr>
          <w:sz w:val="22"/>
          <w:szCs w:val="22"/>
        </w:rPr>
        <w:t>.</w:t>
      </w:r>
    </w:p>
    <w:p w:rsidR="00B406D8" w:rsidRPr="004F0D65" w:rsidRDefault="00B406D8" w:rsidP="00CE3342">
      <w:pPr>
        <w:pStyle w:val="numbered"/>
        <w:numPr>
          <w:ilvl w:val="0"/>
          <w:numId w:val="0"/>
        </w:numPr>
        <w:spacing w:before="0" w:after="0"/>
        <w:ind w:left="720"/>
        <w:jc w:val="both"/>
        <w:rPr>
          <w:sz w:val="22"/>
          <w:szCs w:val="22"/>
        </w:rPr>
      </w:pPr>
    </w:p>
    <w:p w:rsidR="00792264" w:rsidRPr="004F0D65" w:rsidRDefault="006D7138" w:rsidP="00F82959">
      <w:pPr>
        <w:pStyle w:val="numbered"/>
        <w:numPr>
          <w:ilvl w:val="0"/>
          <w:numId w:val="2"/>
        </w:numPr>
        <w:spacing w:before="0" w:after="0"/>
        <w:jc w:val="both"/>
        <w:rPr>
          <w:sz w:val="22"/>
          <w:szCs w:val="22"/>
        </w:rPr>
      </w:pPr>
      <w:r w:rsidRPr="004F0D65">
        <w:rPr>
          <w:sz w:val="22"/>
          <w:szCs w:val="22"/>
        </w:rPr>
        <w:t xml:space="preserve">Personal data shall be </w:t>
      </w:r>
      <w:r w:rsidR="00F82959" w:rsidRPr="004F0D65">
        <w:rPr>
          <w:sz w:val="22"/>
          <w:szCs w:val="22"/>
          <w:lang w:val="en-US"/>
        </w:rPr>
        <w:t xml:space="preserve">processed in a manner that ensures appropriate security of the personal data, including protection against </w:t>
      </w:r>
      <w:proofErr w:type="spellStart"/>
      <w:r w:rsidR="00F82959" w:rsidRPr="004F0D65">
        <w:rPr>
          <w:sz w:val="22"/>
          <w:szCs w:val="22"/>
          <w:lang w:val="en-US"/>
        </w:rPr>
        <w:t>unauthorised</w:t>
      </w:r>
      <w:proofErr w:type="spellEnd"/>
      <w:r w:rsidR="00F82959" w:rsidRPr="004F0D65">
        <w:rPr>
          <w:sz w:val="22"/>
          <w:szCs w:val="22"/>
          <w:lang w:val="en-US"/>
        </w:rPr>
        <w:t xml:space="preserve"> or unlawful processing and against accidental loss, destruction or damage, using appropriate technical or </w:t>
      </w:r>
      <w:proofErr w:type="spellStart"/>
      <w:r w:rsidR="00F82959" w:rsidRPr="004F0D65">
        <w:rPr>
          <w:sz w:val="22"/>
          <w:szCs w:val="22"/>
          <w:lang w:val="en-US"/>
        </w:rPr>
        <w:t>organisational</w:t>
      </w:r>
      <w:proofErr w:type="spellEnd"/>
      <w:r w:rsidR="00F82959" w:rsidRPr="004F0D65">
        <w:rPr>
          <w:sz w:val="22"/>
          <w:szCs w:val="22"/>
          <w:lang w:val="en-US"/>
        </w:rPr>
        <w:t xml:space="preserve"> measures</w:t>
      </w:r>
      <w:r w:rsidR="00432B9B" w:rsidRPr="004F0D65">
        <w:rPr>
          <w:sz w:val="22"/>
          <w:szCs w:val="22"/>
        </w:rPr>
        <w:t>.</w:t>
      </w:r>
    </w:p>
    <w:p w:rsidR="00792264" w:rsidRPr="004F0D65" w:rsidRDefault="00792264" w:rsidP="00CE3342">
      <w:pPr>
        <w:pStyle w:val="numbered"/>
        <w:numPr>
          <w:ilvl w:val="0"/>
          <w:numId w:val="0"/>
        </w:numPr>
        <w:spacing w:before="0" w:after="0"/>
        <w:jc w:val="both"/>
        <w:rPr>
          <w:sz w:val="22"/>
          <w:szCs w:val="22"/>
        </w:rPr>
      </w:pPr>
    </w:p>
    <w:p w:rsidR="00432B9B" w:rsidRPr="004F0D65" w:rsidRDefault="009B5A0B" w:rsidP="00CE3342">
      <w:pPr>
        <w:pStyle w:val="Body"/>
        <w:spacing w:before="0" w:after="0"/>
        <w:jc w:val="both"/>
        <w:rPr>
          <w:sz w:val="22"/>
          <w:szCs w:val="22"/>
        </w:rPr>
      </w:pPr>
      <w:r w:rsidRPr="004F0D65">
        <w:rPr>
          <w:sz w:val="22"/>
          <w:szCs w:val="22"/>
        </w:rPr>
        <w:t xml:space="preserve">The </w:t>
      </w:r>
      <w:r w:rsidR="00817C81" w:rsidRPr="004F0D65">
        <w:rPr>
          <w:sz w:val="22"/>
          <w:szCs w:val="22"/>
        </w:rPr>
        <w:t>GDPR</w:t>
      </w:r>
      <w:r w:rsidRPr="004F0D65">
        <w:rPr>
          <w:sz w:val="22"/>
          <w:szCs w:val="22"/>
        </w:rPr>
        <w:t xml:space="preserve"> creates a single framework for access to personal information about living </w:t>
      </w:r>
      <w:r w:rsidR="006F798E" w:rsidRPr="004F0D65">
        <w:rPr>
          <w:sz w:val="22"/>
          <w:szCs w:val="22"/>
        </w:rPr>
        <w:t xml:space="preserve">individuals </w:t>
      </w:r>
      <w:r w:rsidRPr="004F0D65">
        <w:rPr>
          <w:sz w:val="22"/>
          <w:szCs w:val="22"/>
        </w:rPr>
        <w:t>held in both paper and electroni</w:t>
      </w:r>
      <w:r w:rsidR="006F798E" w:rsidRPr="004F0D65">
        <w:rPr>
          <w:sz w:val="22"/>
          <w:szCs w:val="22"/>
        </w:rPr>
        <w:t xml:space="preserve">c form. </w:t>
      </w:r>
    </w:p>
    <w:p w:rsidR="00432B9B" w:rsidRPr="004F0D65" w:rsidRDefault="00432B9B" w:rsidP="00CE3342">
      <w:pPr>
        <w:pStyle w:val="Body"/>
        <w:spacing w:before="0" w:after="0"/>
        <w:jc w:val="both"/>
        <w:rPr>
          <w:sz w:val="22"/>
          <w:szCs w:val="22"/>
        </w:rPr>
      </w:pPr>
    </w:p>
    <w:p w:rsidR="005A448A" w:rsidRPr="004F0D65" w:rsidRDefault="005A448A" w:rsidP="00CE3342">
      <w:pPr>
        <w:pStyle w:val="Body"/>
        <w:spacing w:before="0" w:after="0"/>
        <w:jc w:val="both"/>
        <w:rPr>
          <w:sz w:val="22"/>
          <w:szCs w:val="22"/>
        </w:rPr>
      </w:pPr>
      <w:r w:rsidRPr="004F0D65">
        <w:rPr>
          <w:sz w:val="22"/>
          <w:szCs w:val="22"/>
        </w:rPr>
        <w:t>See Schools guidance on what to do when a Subject Access Request (SAR) is received</w:t>
      </w:r>
      <w:r w:rsidR="00432B9B" w:rsidRPr="004F0D65">
        <w:rPr>
          <w:sz w:val="22"/>
          <w:szCs w:val="22"/>
        </w:rPr>
        <w:t>.</w:t>
      </w:r>
    </w:p>
    <w:p w:rsidR="00E90721" w:rsidRPr="004F0D65" w:rsidRDefault="00E90721" w:rsidP="00CE3342">
      <w:pPr>
        <w:pStyle w:val="Body"/>
        <w:spacing w:before="0" w:after="0"/>
        <w:jc w:val="both"/>
        <w:rPr>
          <w:sz w:val="22"/>
          <w:szCs w:val="22"/>
        </w:rPr>
      </w:pPr>
    </w:p>
    <w:p w:rsidR="006D2EAA" w:rsidRPr="004F0D65" w:rsidRDefault="006D2EAA" w:rsidP="00A85F04">
      <w:pPr>
        <w:pStyle w:val="numbered"/>
        <w:numPr>
          <w:ilvl w:val="0"/>
          <w:numId w:val="11"/>
        </w:numPr>
        <w:spacing w:before="0" w:after="0"/>
        <w:ind w:left="567" w:hanging="567"/>
        <w:jc w:val="both"/>
        <w:rPr>
          <w:b/>
          <w:sz w:val="22"/>
          <w:szCs w:val="22"/>
        </w:rPr>
      </w:pPr>
      <w:r w:rsidRPr="004F0D65">
        <w:rPr>
          <w:b/>
          <w:sz w:val="22"/>
          <w:szCs w:val="22"/>
        </w:rPr>
        <w:t>Differences in data sets</w:t>
      </w:r>
    </w:p>
    <w:p w:rsidR="009416E3" w:rsidRPr="004F0D65" w:rsidRDefault="009416E3" w:rsidP="00CE3342">
      <w:pPr>
        <w:pStyle w:val="numbered"/>
        <w:numPr>
          <w:ilvl w:val="0"/>
          <w:numId w:val="0"/>
        </w:numPr>
        <w:spacing w:before="0" w:after="0"/>
        <w:ind w:left="567"/>
        <w:jc w:val="both"/>
        <w:rPr>
          <w:b/>
          <w:sz w:val="22"/>
          <w:szCs w:val="22"/>
        </w:rPr>
      </w:pPr>
    </w:p>
    <w:p w:rsidR="006D2EAA" w:rsidRPr="004F0D65" w:rsidRDefault="005A448A" w:rsidP="00CE3342">
      <w:pPr>
        <w:pStyle w:val="NoSpacing"/>
        <w:jc w:val="both"/>
        <w:rPr>
          <w:rFonts w:ascii="Arial" w:hAnsi="Arial" w:cs="Arial"/>
          <w:sz w:val="22"/>
          <w:szCs w:val="22"/>
        </w:rPr>
      </w:pPr>
      <w:r w:rsidRPr="004F0D65">
        <w:rPr>
          <w:rFonts w:ascii="Arial" w:hAnsi="Arial" w:cs="Arial"/>
          <w:sz w:val="22"/>
          <w:szCs w:val="22"/>
        </w:rPr>
        <w:t xml:space="preserve">Personal and </w:t>
      </w:r>
      <w:r w:rsidR="00185E13" w:rsidRPr="004F0D65">
        <w:rPr>
          <w:rFonts w:ascii="Arial" w:hAnsi="Arial" w:cs="Arial"/>
          <w:bCs/>
          <w:sz w:val="22"/>
          <w:szCs w:val="22"/>
        </w:rPr>
        <w:t>Special Categories</w:t>
      </w:r>
      <w:r w:rsidRPr="004F0D65">
        <w:rPr>
          <w:rFonts w:ascii="Arial" w:hAnsi="Arial" w:cs="Arial"/>
          <w:sz w:val="22"/>
          <w:szCs w:val="22"/>
        </w:rPr>
        <w:t xml:space="preserve"> data is a</w:t>
      </w:r>
      <w:r w:rsidR="006D2EAA" w:rsidRPr="004F0D65">
        <w:rPr>
          <w:rFonts w:ascii="Arial" w:hAnsi="Arial" w:cs="Arial"/>
          <w:sz w:val="22"/>
          <w:szCs w:val="22"/>
        </w:rPr>
        <w:t xml:space="preserve">ny information – held manually or electronically – which relates directly to a </w:t>
      </w:r>
      <w:r w:rsidR="003E0A9B" w:rsidRPr="004F0D65">
        <w:rPr>
          <w:rFonts w:ascii="Arial" w:hAnsi="Arial" w:cs="Arial"/>
          <w:sz w:val="22"/>
          <w:szCs w:val="22"/>
        </w:rPr>
        <w:t xml:space="preserve">living </w:t>
      </w:r>
      <w:proofErr w:type="spellStart"/>
      <w:r w:rsidR="003E0A9B" w:rsidRPr="004F0D65">
        <w:rPr>
          <w:rFonts w:ascii="Arial" w:hAnsi="Arial" w:cs="Arial"/>
          <w:sz w:val="22"/>
          <w:szCs w:val="22"/>
        </w:rPr>
        <w:t>indivd</w:t>
      </w:r>
      <w:r w:rsidR="003A25E3" w:rsidRPr="004F0D65">
        <w:rPr>
          <w:rFonts w:ascii="Arial" w:hAnsi="Arial" w:cs="Arial"/>
          <w:sz w:val="22"/>
          <w:szCs w:val="22"/>
        </w:rPr>
        <w:t>ual</w:t>
      </w:r>
      <w:proofErr w:type="spellEnd"/>
      <w:r w:rsidR="006D2EAA" w:rsidRPr="004F0D65">
        <w:rPr>
          <w:rFonts w:ascii="Arial" w:hAnsi="Arial" w:cs="Arial"/>
          <w:sz w:val="22"/>
          <w:szCs w:val="22"/>
        </w:rPr>
        <w:t xml:space="preserve">.  </w:t>
      </w:r>
    </w:p>
    <w:p w:rsidR="006D2EAA" w:rsidRPr="004F0D65" w:rsidRDefault="006D2EAA" w:rsidP="00CE3342">
      <w:pPr>
        <w:pStyle w:val="NoSpacing"/>
        <w:jc w:val="both"/>
        <w:rPr>
          <w:rFonts w:ascii="Arial" w:hAnsi="Arial" w:cs="Arial"/>
          <w:sz w:val="22"/>
          <w:szCs w:val="22"/>
        </w:rPr>
      </w:pPr>
    </w:p>
    <w:p w:rsidR="005A448A" w:rsidRPr="004F0D65" w:rsidRDefault="005A448A" w:rsidP="00CE3342">
      <w:pPr>
        <w:pStyle w:val="NoSpacing"/>
        <w:jc w:val="both"/>
        <w:rPr>
          <w:rFonts w:ascii="Arial" w:hAnsi="Arial" w:cs="Arial"/>
          <w:sz w:val="22"/>
          <w:szCs w:val="22"/>
        </w:rPr>
      </w:pPr>
      <w:r w:rsidRPr="004F0D65">
        <w:rPr>
          <w:rFonts w:ascii="Arial" w:hAnsi="Arial" w:cs="Arial"/>
          <w:b/>
          <w:sz w:val="22"/>
          <w:szCs w:val="22"/>
        </w:rPr>
        <w:t>Personal Data-</w:t>
      </w:r>
    </w:p>
    <w:p w:rsidR="006D2EAA" w:rsidRPr="004F0D65" w:rsidRDefault="006D2EAA" w:rsidP="00CE3342">
      <w:pPr>
        <w:pStyle w:val="NoSpacing"/>
        <w:jc w:val="both"/>
        <w:rPr>
          <w:rFonts w:ascii="Arial" w:hAnsi="Arial" w:cs="Arial"/>
          <w:sz w:val="22"/>
          <w:szCs w:val="22"/>
        </w:rPr>
      </w:pPr>
      <w:r w:rsidRPr="004F0D65">
        <w:rPr>
          <w:rFonts w:ascii="Arial" w:hAnsi="Arial" w:cs="Arial"/>
          <w:sz w:val="22"/>
          <w:szCs w:val="22"/>
        </w:rPr>
        <w:t>This can include</w:t>
      </w:r>
      <w:r w:rsidR="00A118C2" w:rsidRPr="004F0D65">
        <w:rPr>
          <w:rFonts w:ascii="Arial" w:hAnsi="Arial" w:cs="Arial"/>
          <w:sz w:val="22"/>
          <w:szCs w:val="22"/>
        </w:rPr>
        <w:t xml:space="preserve"> but </w:t>
      </w:r>
      <w:r w:rsidR="005A448A" w:rsidRPr="004F0D65">
        <w:rPr>
          <w:rFonts w:ascii="Arial" w:hAnsi="Arial" w:cs="Arial"/>
          <w:sz w:val="22"/>
          <w:szCs w:val="22"/>
        </w:rPr>
        <w:t>is</w:t>
      </w:r>
      <w:r w:rsidR="00A118C2" w:rsidRPr="004F0D65">
        <w:rPr>
          <w:rFonts w:ascii="Arial" w:hAnsi="Arial" w:cs="Arial"/>
          <w:sz w:val="22"/>
          <w:szCs w:val="22"/>
        </w:rPr>
        <w:t xml:space="preserve"> not limited to</w:t>
      </w:r>
      <w:r w:rsidRPr="004F0D65">
        <w:rPr>
          <w:rFonts w:ascii="Arial" w:hAnsi="Arial" w:cs="Arial"/>
          <w:sz w:val="22"/>
          <w:szCs w:val="22"/>
        </w:rPr>
        <w:t xml:space="preserve">: </w:t>
      </w:r>
    </w:p>
    <w:p w:rsidR="00A118C2" w:rsidRPr="004F0D65" w:rsidRDefault="00A118C2" w:rsidP="00CE3342">
      <w:pPr>
        <w:pStyle w:val="NoSpacing"/>
        <w:jc w:val="both"/>
        <w:rPr>
          <w:rFonts w:ascii="Arial" w:hAnsi="Arial" w:cs="Arial"/>
          <w:sz w:val="22"/>
          <w:szCs w:val="22"/>
        </w:rPr>
      </w:pPr>
    </w:p>
    <w:p w:rsidR="006D2EAA" w:rsidRPr="004F0D65" w:rsidRDefault="006D2EAA" w:rsidP="00A85F04">
      <w:pPr>
        <w:pStyle w:val="NoSpacing"/>
        <w:numPr>
          <w:ilvl w:val="0"/>
          <w:numId w:val="7"/>
        </w:numPr>
        <w:jc w:val="both"/>
        <w:rPr>
          <w:rFonts w:ascii="Arial" w:hAnsi="Arial" w:cs="Arial"/>
          <w:sz w:val="22"/>
          <w:szCs w:val="22"/>
        </w:rPr>
      </w:pPr>
      <w:r w:rsidRPr="004F0D65">
        <w:rPr>
          <w:rFonts w:ascii="Arial" w:hAnsi="Arial" w:cs="Arial"/>
          <w:sz w:val="22"/>
          <w:szCs w:val="22"/>
        </w:rPr>
        <w:t>Name and Address</w:t>
      </w:r>
    </w:p>
    <w:p w:rsidR="00A118C2" w:rsidRPr="004F0D65" w:rsidRDefault="00A118C2" w:rsidP="00A85F04">
      <w:pPr>
        <w:pStyle w:val="NoSpacing"/>
        <w:numPr>
          <w:ilvl w:val="0"/>
          <w:numId w:val="7"/>
        </w:numPr>
        <w:jc w:val="both"/>
        <w:rPr>
          <w:rFonts w:ascii="Arial" w:hAnsi="Arial" w:cs="Arial"/>
          <w:sz w:val="22"/>
          <w:szCs w:val="22"/>
        </w:rPr>
      </w:pPr>
      <w:r w:rsidRPr="004F0D65">
        <w:rPr>
          <w:rFonts w:ascii="Arial" w:hAnsi="Arial" w:cs="Arial"/>
          <w:sz w:val="22"/>
          <w:szCs w:val="22"/>
        </w:rPr>
        <w:t>Contact Number</w:t>
      </w:r>
    </w:p>
    <w:p w:rsidR="00A118C2" w:rsidRPr="004F0D65" w:rsidRDefault="00A118C2" w:rsidP="00A85F04">
      <w:pPr>
        <w:pStyle w:val="NoSpacing"/>
        <w:numPr>
          <w:ilvl w:val="0"/>
          <w:numId w:val="7"/>
        </w:numPr>
        <w:jc w:val="both"/>
        <w:rPr>
          <w:rFonts w:ascii="Arial" w:hAnsi="Arial" w:cs="Arial"/>
          <w:sz w:val="22"/>
          <w:szCs w:val="22"/>
        </w:rPr>
      </w:pPr>
      <w:r w:rsidRPr="004F0D65">
        <w:rPr>
          <w:rFonts w:ascii="Arial" w:hAnsi="Arial" w:cs="Arial"/>
          <w:sz w:val="22"/>
          <w:szCs w:val="22"/>
        </w:rPr>
        <w:t>E-mail address</w:t>
      </w:r>
    </w:p>
    <w:p w:rsidR="006D2EAA" w:rsidRPr="004F0D65" w:rsidRDefault="00400BA4" w:rsidP="00A85F04">
      <w:pPr>
        <w:pStyle w:val="NoSpacing"/>
        <w:numPr>
          <w:ilvl w:val="0"/>
          <w:numId w:val="7"/>
        </w:numPr>
        <w:jc w:val="both"/>
        <w:rPr>
          <w:rFonts w:ascii="Arial" w:hAnsi="Arial" w:cs="Arial"/>
          <w:sz w:val="22"/>
          <w:szCs w:val="22"/>
        </w:rPr>
      </w:pPr>
      <w:r w:rsidRPr="004F0D65">
        <w:rPr>
          <w:rFonts w:ascii="Arial" w:hAnsi="Arial" w:cs="Arial"/>
          <w:sz w:val="22"/>
          <w:szCs w:val="22"/>
        </w:rPr>
        <w:t>Date of Birth</w:t>
      </w:r>
    </w:p>
    <w:p w:rsidR="007455BB" w:rsidRPr="004F0D65" w:rsidRDefault="007455BB" w:rsidP="00CE3342">
      <w:pPr>
        <w:pStyle w:val="NoSpacing"/>
        <w:ind w:left="1080"/>
        <w:jc w:val="both"/>
        <w:rPr>
          <w:rFonts w:ascii="Arial" w:hAnsi="Arial" w:cs="Arial"/>
          <w:sz w:val="22"/>
          <w:szCs w:val="22"/>
        </w:rPr>
      </w:pPr>
    </w:p>
    <w:p w:rsidR="005A448A" w:rsidRPr="004F0D65" w:rsidRDefault="005A448A" w:rsidP="00CE3342">
      <w:pPr>
        <w:pStyle w:val="NoSpacing"/>
        <w:ind w:left="1080"/>
        <w:jc w:val="both"/>
        <w:rPr>
          <w:rFonts w:ascii="Arial" w:hAnsi="Arial" w:cs="Arial"/>
          <w:sz w:val="22"/>
          <w:szCs w:val="22"/>
        </w:rPr>
      </w:pPr>
    </w:p>
    <w:p w:rsidR="005A448A" w:rsidRPr="004F0D65" w:rsidRDefault="004E0C20" w:rsidP="00CE3342">
      <w:pPr>
        <w:pStyle w:val="Glossary"/>
        <w:tabs>
          <w:tab w:val="clear" w:pos="2880"/>
          <w:tab w:val="left" w:pos="2520"/>
        </w:tabs>
        <w:spacing w:before="0" w:after="0"/>
        <w:ind w:left="0" w:firstLine="0"/>
        <w:jc w:val="both"/>
        <w:rPr>
          <w:sz w:val="22"/>
          <w:szCs w:val="22"/>
        </w:rPr>
      </w:pPr>
      <w:r w:rsidRPr="004F0D65">
        <w:rPr>
          <w:b/>
          <w:bCs/>
          <w:sz w:val="22"/>
          <w:szCs w:val="22"/>
        </w:rPr>
        <w:t>Special Categories of Data</w:t>
      </w:r>
      <w:r w:rsidR="005A448A" w:rsidRPr="004F0D65">
        <w:rPr>
          <w:b/>
          <w:sz w:val="22"/>
          <w:szCs w:val="22"/>
        </w:rPr>
        <w:t>-</w:t>
      </w:r>
    </w:p>
    <w:p w:rsidR="006D2EAA" w:rsidRPr="004F0D65" w:rsidRDefault="005A448A" w:rsidP="00CE3342">
      <w:pPr>
        <w:pStyle w:val="Glossary"/>
        <w:tabs>
          <w:tab w:val="clear" w:pos="2880"/>
          <w:tab w:val="left" w:pos="2520"/>
        </w:tabs>
        <w:spacing w:before="0" w:after="0"/>
        <w:ind w:left="0" w:firstLine="0"/>
        <w:jc w:val="both"/>
        <w:rPr>
          <w:sz w:val="22"/>
          <w:szCs w:val="22"/>
        </w:rPr>
      </w:pPr>
      <w:r w:rsidRPr="004F0D65">
        <w:rPr>
          <w:sz w:val="22"/>
          <w:szCs w:val="22"/>
        </w:rPr>
        <w:t xml:space="preserve">This </w:t>
      </w:r>
      <w:r w:rsidR="00A118C2" w:rsidRPr="004F0D65">
        <w:rPr>
          <w:sz w:val="22"/>
          <w:szCs w:val="22"/>
        </w:rPr>
        <w:t>include</w:t>
      </w:r>
      <w:r w:rsidRPr="004F0D65">
        <w:rPr>
          <w:sz w:val="22"/>
          <w:szCs w:val="22"/>
        </w:rPr>
        <w:t>s</w:t>
      </w:r>
      <w:r w:rsidR="00A118C2" w:rsidRPr="004F0D65">
        <w:rPr>
          <w:sz w:val="22"/>
          <w:szCs w:val="22"/>
        </w:rPr>
        <w:t xml:space="preserve"> data </w:t>
      </w:r>
      <w:r w:rsidR="006D2EAA" w:rsidRPr="004F0D65">
        <w:rPr>
          <w:sz w:val="22"/>
          <w:szCs w:val="22"/>
        </w:rPr>
        <w:t xml:space="preserve">under the following headings: </w:t>
      </w:r>
    </w:p>
    <w:p w:rsidR="00A118C2" w:rsidRPr="004F0D65" w:rsidRDefault="00A118C2" w:rsidP="00CE3342">
      <w:pPr>
        <w:pStyle w:val="Glossary"/>
        <w:tabs>
          <w:tab w:val="clear" w:pos="2880"/>
          <w:tab w:val="left" w:pos="2520"/>
        </w:tabs>
        <w:spacing w:before="0" w:after="0"/>
        <w:ind w:left="0" w:firstLine="0"/>
        <w:jc w:val="both"/>
        <w:rPr>
          <w:sz w:val="22"/>
          <w:szCs w:val="22"/>
        </w:rPr>
      </w:pPr>
    </w:p>
    <w:p w:rsidR="006D2EAA" w:rsidRPr="004F0D65" w:rsidRDefault="006D2EAA" w:rsidP="00A85F04">
      <w:pPr>
        <w:pStyle w:val="NoSpacing"/>
        <w:numPr>
          <w:ilvl w:val="0"/>
          <w:numId w:val="8"/>
        </w:numPr>
        <w:jc w:val="both"/>
        <w:rPr>
          <w:rFonts w:ascii="Arial" w:hAnsi="Arial" w:cs="Arial"/>
          <w:sz w:val="22"/>
          <w:szCs w:val="22"/>
        </w:rPr>
      </w:pPr>
      <w:r w:rsidRPr="004F0D65">
        <w:rPr>
          <w:rFonts w:ascii="Arial" w:hAnsi="Arial" w:cs="Arial"/>
          <w:sz w:val="22"/>
          <w:szCs w:val="22"/>
        </w:rPr>
        <w:t>Race or ethnic origin</w:t>
      </w:r>
    </w:p>
    <w:p w:rsidR="006D2EAA" w:rsidRPr="004F0D65" w:rsidRDefault="007A330F" w:rsidP="00A85F04">
      <w:pPr>
        <w:pStyle w:val="NoSpacing"/>
        <w:numPr>
          <w:ilvl w:val="0"/>
          <w:numId w:val="8"/>
        </w:numPr>
        <w:jc w:val="both"/>
        <w:rPr>
          <w:rFonts w:ascii="Arial" w:hAnsi="Arial" w:cs="Arial"/>
          <w:sz w:val="22"/>
          <w:szCs w:val="22"/>
        </w:rPr>
      </w:pPr>
      <w:r w:rsidRPr="004F0D65">
        <w:rPr>
          <w:rFonts w:ascii="Arial" w:hAnsi="Arial" w:cs="Arial"/>
          <w:sz w:val="22"/>
          <w:szCs w:val="22"/>
        </w:rPr>
        <w:t>P</w:t>
      </w:r>
      <w:r w:rsidR="006D2EAA" w:rsidRPr="004F0D65">
        <w:rPr>
          <w:rFonts w:ascii="Arial" w:hAnsi="Arial" w:cs="Arial"/>
          <w:sz w:val="22"/>
          <w:szCs w:val="22"/>
        </w:rPr>
        <w:t>olitical opinion</w:t>
      </w:r>
      <w:r w:rsidR="00A118C2" w:rsidRPr="004F0D65">
        <w:rPr>
          <w:rFonts w:ascii="Arial" w:hAnsi="Arial" w:cs="Arial"/>
          <w:sz w:val="22"/>
          <w:szCs w:val="22"/>
        </w:rPr>
        <w:t>/s</w:t>
      </w:r>
    </w:p>
    <w:p w:rsidR="006D2EAA" w:rsidRPr="004F0D65" w:rsidRDefault="007A330F" w:rsidP="00A85F04">
      <w:pPr>
        <w:pStyle w:val="NoSpacing"/>
        <w:numPr>
          <w:ilvl w:val="0"/>
          <w:numId w:val="8"/>
        </w:numPr>
        <w:jc w:val="both"/>
        <w:rPr>
          <w:rFonts w:ascii="Arial" w:hAnsi="Arial" w:cs="Arial"/>
          <w:sz w:val="22"/>
          <w:szCs w:val="22"/>
        </w:rPr>
      </w:pPr>
      <w:r w:rsidRPr="004F0D65">
        <w:rPr>
          <w:rFonts w:ascii="Arial" w:hAnsi="Arial" w:cs="Arial"/>
          <w:sz w:val="22"/>
          <w:szCs w:val="22"/>
        </w:rPr>
        <w:t>R</w:t>
      </w:r>
      <w:r w:rsidR="006D2EAA" w:rsidRPr="004F0D65">
        <w:rPr>
          <w:rFonts w:ascii="Arial" w:hAnsi="Arial" w:cs="Arial"/>
          <w:sz w:val="22"/>
          <w:szCs w:val="22"/>
        </w:rPr>
        <w:t>eligious or other beliefs</w:t>
      </w:r>
    </w:p>
    <w:p w:rsidR="006D2EAA" w:rsidRPr="004F0D65" w:rsidRDefault="007A330F" w:rsidP="00A85F04">
      <w:pPr>
        <w:pStyle w:val="NoSpacing"/>
        <w:numPr>
          <w:ilvl w:val="0"/>
          <w:numId w:val="8"/>
        </w:numPr>
        <w:jc w:val="both"/>
        <w:rPr>
          <w:rFonts w:ascii="Arial" w:hAnsi="Arial" w:cs="Arial"/>
          <w:sz w:val="22"/>
          <w:szCs w:val="22"/>
        </w:rPr>
      </w:pPr>
      <w:r w:rsidRPr="004F0D65">
        <w:rPr>
          <w:rFonts w:ascii="Arial" w:hAnsi="Arial" w:cs="Arial"/>
          <w:sz w:val="22"/>
          <w:szCs w:val="22"/>
        </w:rPr>
        <w:t>T</w:t>
      </w:r>
      <w:r w:rsidR="006D2EAA" w:rsidRPr="004F0D65">
        <w:rPr>
          <w:rFonts w:ascii="Arial" w:hAnsi="Arial" w:cs="Arial"/>
          <w:sz w:val="22"/>
          <w:szCs w:val="22"/>
        </w:rPr>
        <w:t>rade union membership</w:t>
      </w:r>
    </w:p>
    <w:p w:rsidR="006D2EAA" w:rsidRPr="004F0D65" w:rsidRDefault="007A330F" w:rsidP="00A85F04">
      <w:pPr>
        <w:pStyle w:val="NoSpacing"/>
        <w:numPr>
          <w:ilvl w:val="0"/>
          <w:numId w:val="8"/>
        </w:numPr>
        <w:jc w:val="both"/>
        <w:rPr>
          <w:rFonts w:ascii="Arial" w:hAnsi="Arial" w:cs="Arial"/>
          <w:sz w:val="22"/>
          <w:szCs w:val="22"/>
        </w:rPr>
      </w:pPr>
      <w:r w:rsidRPr="004F0D65">
        <w:rPr>
          <w:rFonts w:ascii="Arial" w:hAnsi="Arial" w:cs="Arial"/>
          <w:sz w:val="22"/>
          <w:szCs w:val="22"/>
        </w:rPr>
        <w:t>P</w:t>
      </w:r>
      <w:r w:rsidR="006D2EAA" w:rsidRPr="004F0D65">
        <w:rPr>
          <w:rFonts w:ascii="Arial" w:hAnsi="Arial" w:cs="Arial"/>
          <w:sz w:val="22"/>
          <w:szCs w:val="22"/>
        </w:rPr>
        <w:t xml:space="preserve">hysical or mental health </w:t>
      </w:r>
      <w:r w:rsidR="00A118C2" w:rsidRPr="004F0D65">
        <w:rPr>
          <w:rFonts w:ascii="Arial" w:hAnsi="Arial" w:cs="Arial"/>
          <w:sz w:val="22"/>
          <w:szCs w:val="22"/>
        </w:rPr>
        <w:t xml:space="preserve">or </w:t>
      </w:r>
      <w:r w:rsidR="006D2EAA" w:rsidRPr="004F0D65">
        <w:rPr>
          <w:rFonts w:ascii="Arial" w:hAnsi="Arial" w:cs="Arial"/>
          <w:sz w:val="22"/>
          <w:szCs w:val="22"/>
        </w:rPr>
        <w:t>condition</w:t>
      </w:r>
    </w:p>
    <w:p w:rsidR="006D2EAA" w:rsidRPr="004F0D65" w:rsidRDefault="007A330F" w:rsidP="00A85F04">
      <w:pPr>
        <w:pStyle w:val="NoSpacing"/>
        <w:numPr>
          <w:ilvl w:val="0"/>
          <w:numId w:val="8"/>
        </w:numPr>
        <w:jc w:val="both"/>
        <w:rPr>
          <w:rFonts w:ascii="Arial" w:hAnsi="Arial" w:cs="Arial"/>
          <w:sz w:val="22"/>
          <w:szCs w:val="22"/>
        </w:rPr>
      </w:pPr>
      <w:r w:rsidRPr="004F0D65">
        <w:rPr>
          <w:rFonts w:ascii="Arial" w:hAnsi="Arial" w:cs="Arial"/>
          <w:sz w:val="22"/>
          <w:szCs w:val="22"/>
        </w:rPr>
        <w:t>S</w:t>
      </w:r>
      <w:r w:rsidR="006D2EAA" w:rsidRPr="004F0D65">
        <w:rPr>
          <w:rFonts w:ascii="Arial" w:hAnsi="Arial" w:cs="Arial"/>
          <w:sz w:val="22"/>
          <w:szCs w:val="22"/>
        </w:rPr>
        <w:t>exual orientation</w:t>
      </w:r>
    </w:p>
    <w:p w:rsidR="004E0C20" w:rsidRPr="004F0D65" w:rsidRDefault="004E0C20" w:rsidP="00A85F04">
      <w:pPr>
        <w:pStyle w:val="NoSpacing"/>
        <w:numPr>
          <w:ilvl w:val="0"/>
          <w:numId w:val="8"/>
        </w:numPr>
        <w:jc w:val="both"/>
        <w:rPr>
          <w:rFonts w:ascii="Arial" w:hAnsi="Arial" w:cs="Arial"/>
          <w:sz w:val="22"/>
          <w:szCs w:val="22"/>
        </w:rPr>
      </w:pPr>
      <w:r w:rsidRPr="004F0D65">
        <w:rPr>
          <w:rFonts w:ascii="Arial" w:hAnsi="Arial" w:cs="Arial"/>
          <w:bCs/>
          <w:sz w:val="22"/>
          <w:szCs w:val="22"/>
        </w:rPr>
        <w:t>Genetic and</w:t>
      </w:r>
      <w:r w:rsidRPr="004F0D65">
        <w:rPr>
          <w:rFonts w:ascii="Arial" w:hAnsi="Arial" w:cs="Arial"/>
          <w:sz w:val="22"/>
          <w:szCs w:val="22"/>
        </w:rPr>
        <w:t xml:space="preserve"> </w:t>
      </w:r>
      <w:r w:rsidRPr="004F0D65">
        <w:rPr>
          <w:rFonts w:ascii="Arial" w:hAnsi="Arial" w:cs="Arial"/>
          <w:bCs/>
          <w:sz w:val="22"/>
          <w:szCs w:val="22"/>
        </w:rPr>
        <w:t>Biometric data</w:t>
      </w:r>
      <w:r w:rsidRPr="004F0D65">
        <w:rPr>
          <w:rFonts w:ascii="Arial" w:hAnsi="Arial" w:cs="Arial"/>
          <w:b/>
          <w:bCs/>
          <w:sz w:val="22"/>
          <w:szCs w:val="22"/>
        </w:rPr>
        <w:t xml:space="preserve"> </w:t>
      </w:r>
    </w:p>
    <w:p w:rsidR="006D2EAA" w:rsidRDefault="007A330F" w:rsidP="00A85F04">
      <w:pPr>
        <w:pStyle w:val="NoSpacing"/>
        <w:numPr>
          <w:ilvl w:val="0"/>
          <w:numId w:val="8"/>
        </w:numPr>
        <w:jc w:val="both"/>
        <w:rPr>
          <w:rFonts w:ascii="Arial" w:hAnsi="Arial" w:cs="Arial"/>
          <w:sz w:val="22"/>
          <w:szCs w:val="22"/>
        </w:rPr>
      </w:pPr>
      <w:r w:rsidRPr="004F0D65">
        <w:rPr>
          <w:rFonts w:ascii="Arial" w:hAnsi="Arial" w:cs="Arial"/>
          <w:sz w:val="22"/>
          <w:szCs w:val="22"/>
          <w:lang w:val="en"/>
        </w:rPr>
        <w:t>T</w:t>
      </w:r>
      <w:r w:rsidR="00A118C2" w:rsidRPr="004F0D65">
        <w:rPr>
          <w:rFonts w:ascii="Arial" w:hAnsi="Arial" w:cs="Arial"/>
          <w:sz w:val="22"/>
          <w:szCs w:val="22"/>
          <w:lang w:val="en"/>
        </w:rPr>
        <w:t xml:space="preserve">he commission or alleged commission </w:t>
      </w:r>
      <w:r w:rsidR="006D2EAA" w:rsidRPr="004F0D65">
        <w:rPr>
          <w:rFonts w:ascii="Arial" w:hAnsi="Arial" w:cs="Arial"/>
          <w:sz w:val="22"/>
          <w:szCs w:val="22"/>
        </w:rPr>
        <w:t>of offences, court sentences or allegations under investigation</w:t>
      </w:r>
    </w:p>
    <w:p w:rsidR="00B001F8" w:rsidRPr="004F0D65" w:rsidRDefault="00B001F8" w:rsidP="00B001F8">
      <w:pPr>
        <w:pStyle w:val="NoSpacing"/>
        <w:ind w:left="1080"/>
        <w:jc w:val="both"/>
        <w:rPr>
          <w:rFonts w:ascii="Arial" w:hAnsi="Arial" w:cs="Arial"/>
          <w:sz w:val="22"/>
          <w:szCs w:val="22"/>
        </w:rPr>
      </w:pPr>
    </w:p>
    <w:p w:rsidR="00973560" w:rsidRPr="004F0D65" w:rsidRDefault="00973560" w:rsidP="00973560">
      <w:pPr>
        <w:pStyle w:val="NoSpacing"/>
        <w:jc w:val="both"/>
        <w:rPr>
          <w:rFonts w:ascii="Arial" w:hAnsi="Arial" w:cs="Arial"/>
          <w:sz w:val="22"/>
          <w:szCs w:val="22"/>
        </w:rPr>
      </w:pPr>
      <w:r w:rsidRPr="004F0D65">
        <w:rPr>
          <w:rFonts w:ascii="Arial" w:hAnsi="Arial" w:cs="Arial"/>
          <w:sz w:val="22"/>
          <w:szCs w:val="22"/>
        </w:rPr>
        <w:t>While not legally special category of data the following should be given special consideration whilst processing</w:t>
      </w:r>
    </w:p>
    <w:p w:rsidR="00973560" w:rsidRPr="004F0D65" w:rsidRDefault="00973560" w:rsidP="00973560">
      <w:pPr>
        <w:pStyle w:val="NoSpacing"/>
        <w:jc w:val="both"/>
        <w:rPr>
          <w:rFonts w:ascii="Arial" w:hAnsi="Arial" w:cs="Arial"/>
          <w:sz w:val="22"/>
          <w:szCs w:val="22"/>
        </w:rPr>
      </w:pPr>
    </w:p>
    <w:p w:rsidR="00973560" w:rsidRPr="004F0D65" w:rsidRDefault="00973560" w:rsidP="00973560">
      <w:pPr>
        <w:pStyle w:val="NoSpacing"/>
        <w:jc w:val="both"/>
        <w:rPr>
          <w:rFonts w:ascii="Arial" w:hAnsi="Arial" w:cs="Arial"/>
          <w:sz w:val="22"/>
          <w:szCs w:val="22"/>
        </w:rPr>
      </w:pPr>
      <w:r w:rsidRPr="004F0D65">
        <w:rPr>
          <w:rFonts w:ascii="Arial" w:hAnsi="Arial" w:cs="Arial"/>
          <w:sz w:val="22"/>
          <w:szCs w:val="22"/>
        </w:rPr>
        <w:t>•</w:t>
      </w:r>
      <w:r w:rsidRPr="004F0D65">
        <w:rPr>
          <w:rFonts w:ascii="Arial" w:hAnsi="Arial" w:cs="Arial"/>
          <w:sz w:val="22"/>
          <w:szCs w:val="22"/>
        </w:rPr>
        <w:tab/>
        <w:t>Qualifications</w:t>
      </w:r>
    </w:p>
    <w:p w:rsidR="00973560" w:rsidRPr="004F0D65" w:rsidRDefault="00973560" w:rsidP="00973560">
      <w:pPr>
        <w:pStyle w:val="NoSpacing"/>
        <w:jc w:val="both"/>
        <w:rPr>
          <w:rFonts w:ascii="Arial" w:hAnsi="Arial" w:cs="Arial"/>
          <w:sz w:val="22"/>
          <w:szCs w:val="22"/>
        </w:rPr>
      </w:pPr>
      <w:r w:rsidRPr="004F0D65">
        <w:rPr>
          <w:rFonts w:ascii="Arial" w:hAnsi="Arial" w:cs="Arial"/>
          <w:sz w:val="22"/>
          <w:szCs w:val="22"/>
        </w:rPr>
        <w:t>•</w:t>
      </w:r>
      <w:r w:rsidRPr="004F0D65">
        <w:rPr>
          <w:rFonts w:ascii="Arial" w:hAnsi="Arial" w:cs="Arial"/>
          <w:sz w:val="22"/>
          <w:szCs w:val="22"/>
        </w:rPr>
        <w:tab/>
        <w:t>Income level</w:t>
      </w:r>
    </w:p>
    <w:p w:rsidR="00973560" w:rsidRPr="004F0D65" w:rsidRDefault="00973560" w:rsidP="00973560">
      <w:pPr>
        <w:pStyle w:val="NoSpacing"/>
        <w:jc w:val="both"/>
        <w:rPr>
          <w:rFonts w:ascii="Arial" w:hAnsi="Arial" w:cs="Arial"/>
          <w:sz w:val="22"/>
          <w:szCs w:val="22"/>
        </w:rPr>
      </w:pPr>
      <w:r w:rsidRPr="004F0D65">
        <w:rPr>
          <w:rFonts w:ascii="Arial" w:hAnsi="Arial" w:cs="Arial"/>
          <w:sz w:val="22"/>
          <w:szCs w:val="22"/>
        </w:rPr>
        <w:t>•</w:t>
      </w:r>
      <w:r w:rsidRPr="004F0D65">
        <w:rPr>
          <w:rFonts w:ascii="Arial" w:hAnsi="Arial" w:cs="Arial"/>
          <w:sz w:val="22"/>
          <w:szCs w:val="22"/>
        </w:rPr>
        <w:tab/>
        <w:t>Employment history</w:t>
      </w:r>
    </w:p>
    <w:p w:rsidR="00973560" w:rsidRPr="004F0D65" w:rsidRDefault="00973560" w:rsidP="00973560">
      <w:pPr>
        <w:pStyle w:val="NoSpacing"/>
        <w:numPr>
          <w:ilvl w:val="0"/>
          <w:numId w:val="18"/>
        </w:numPr>
        <w:ind w:hanging="720"/>
        <w:jc w:val="both"/>
        <w:rPr>
          <w:rFonts w:ascii="Arial" w:hAnsi="Arial" w:cs="Arial"/>
          <w:sz w:val="22"/>
          <w:szCs w:val="22"/>
        </w:rPr>
      </w:pPr>
      <w:r w:rsidRPr="004F0D65">
        <w:rPr>
          <w:rFonts w:ascii="Arial" w:hAnsi="Arial" w:cs="Arial"/>
          <w:sz w:val="22"/>
          <w:szCs w:val="22"/>
        </w:rPr>
        <w:t>Bank Details</w:t>
      </w:r>
    </w:p>
    <w:p w:rsidR="009B5A0B" w:rsidRPr="004F0D65" w:rsidRDefault="0066025C" w:rsidP="00A85F04">
      <w:pPr>
        <w:pStyle w:val="Heading1"/>
        <w:numPr>
          <w:ilvl w:val="0"/>
          <w:numId w:val="11"/>
        </w:numPr>
        <w:tabs>
          <w:tab w:val="clear" w:pos="576"/>
        </w:tabs>
        <w:spacing w:before="0" w:after="0"/>
        <w:ind w:left="567" w:hanging="567"/>
        <w:jc w:val="both"/>
        <w:rPr>
          <w:sz w:val="22"/>
        </w:rPr>
      </w:pPr>
      <w:bookmarkStart w:id="4" w:name="_Toc102983498"/>
      <w:bookmarkStart w:id="5" w:name="_Toc114303303"/>
      <w:bookmarkStart w:id="6" w:name="_Toc379367020"/>
      <w:r w:rsidRPr="004F0D65">
        <w:rPr>
          <w:sz w:val="22"/>
        </w:rPr>
        <w:lastRenderedPageBreak/>
        <w:t>R</w:t>
      </w:r>
      <w:r w:rsidR="009B5A0B" w:rsidRPr="004F0D65">
        <w:rPr>
          <w:sz w:val="22"/>
        </w:rPr>
        <w:t>oles and Responsibilities</w:t>
      </w:r>
      <w:bookmarkEnd w:id="4"/>
      <w:bookmarkEnd w:id="5"/>
      <w:bookmarkEnd w:id="6"/>
    </w:p>
    <w:p w:rsidR="00C422CD" w:rsidRPr="004F0D65" w:rsidRDefault="00C422CD" w:rsidP="00CE3342">
      <w:pPr>
        <w:jc w:val="both"/>
        <w:rPr>
          <w:rFonts w:ascii="Arial" w:hAnsi="Arial" w:cs="Arial"/>
          <w:sz w:val="22"/>
          <w:szCs w:val="22"/>
          <w:lang w:eastAsia="en-GB"/>
        </w:rPr>
      </w:pPr>
    </w:p>
    <w:p w:rsidR="00B82258" w:rsidRPr="004F0D65" w:rsidRDefault="00B82258" w:rsidP="00CE3342">
      <w:pPr>
        <w:pStyle w:val="Heading2"/>
        <w:numPr>
          <w:ilvl w:val="0"/>
          <w:numId w:val="0"/>
        </w:numPr>
        <w:spacing w:before="0" w:after="0"/>
        <w:jc w:val="both"/>
        <w:rPr>
          <w:sz w:val="22"/>
        </w:rPr>
      </w:pPr>
      <w:bookmarkStart w:id="7" w:name="_Toc102983499"/>
      <w:bookmarkStart w:id="8" w:name="_Toc114303304"/>
      <w:bookmarkStart w:id="9" w:name="_Toc379367021"/>
      <w:r w:rsidRPr="004F0D65">
        <w:rPr>
          <w:sz w:val="22"/>
        </w:rPr>
        <w:t>Head Teacher</w:t>
      </w:r>
    </w:p>
    <w:p w:rsidR="00B82258" w:rsidRPr="004F0D65" w:rsidRDefault="00B82258" w:rsidP="00A85F04">
      <w:pPr>
        <w:numPr>
          <w:ilvl w:val="0"/>
          <w:numId w:val="13"/>
        </w:numPr>
        <w:jc w:val="both"/>
        <w:rPr>
          <w:rFonts w:ascii="Arial" w:hAnsi="Arial" w:cs="Arial"/>
          <w:sz w:val="22"/>
          <w:szCs w:val="22"/>
          <w:lang w:eastAsia="en-GB"/>
        </w:rPr>
      </w:pPr>
      <w:r w:rsidRPr="004F0D65">
        <w:rPr>
          <w:rFonts w:ascii="Arial" w:hAnsi="Arial" w:cs="Arial"/>
          <w:sz w:val="22"/>
          <w:szCs w:val="22"/>
        </w:rPr>
        <w:t xml:space="preserve">Responsible for ensuring all staff and the school </w:t>
      </w:r>
      <w:r w:rsidR="006D4250" w:rsidRPr="004F0D65">
        <w:rPr>
          <w:rFonts w:ascii="Arial" w:hAnsi="Arial" w:cs="Arial"/>
          <w:sz w:val="22"/>
          <w:szCs w:val="22"/>
        </w:rPr>
        <w:t>are</w:t>
      </w:r>
      <w:r w:rsidRPr="004F0D65">
        <w:rPr>
          <w:rFonts w:ascii="Arial" w:hAnsi="Arial" w:cs="Arial"/>
          <w:sz w:val="22"/>
          <w:szCs w:val="22"/>
        </w:rPr>
        <w:t xml:space="preserve"> compliant with the </w:t>
      </w:r>
      <w:r w:rsidR="00F82959" w:rsidRPr="004F0D65">
        <w:rPr>
          <w:rFonts w:ascii="Arial" w:hAnsi="Arial" w:cs="Arial"/>
          <w:sz w:val="22"/>
          <w:szCs w:val="22"/>
        </w:rPr>
        <w:t>General Data Protection Regulation</w:t>
      </w:r>
    </w:p>
    <w:p w:rsidR="00DF3253" w:rsidRPr="004F0D65" w:rsidRDefault="00DF3253" w:rsidP="00CE3342">
      <w:pPr>
        <w:pStyle w:val="Heading2"/>
        <w:numPr>
          <w:ilvl w:val="0"/>
          <w:numId w:val="0"/>
        </w:numPr>
        <w:spacing w:before="0" w:after="0"/>
        <w:jc w:val="both"/>
        <w:rPr>
          <w:b w:val="0"/>
          <w:bCs/>
          <w:sz w:val="22"/>
        </w:rPr>
      </w:pPr>
    </w:p>
    <w:p w:rsidR="00B82258" w:rsidRPr="004F0D65" w:rsidRDefault="0025767A" w:rsidP="0025767A">
      <w:pPr>
        <w:jc w:val="both"/>
        <w:rPr>
          <w:bCs/>
          <w:sz w:val="22"/>
          <w:szCs w:val="22"/>
        </w:rPr>
      </w:pPr>
      <w:r w:rsidRPr="004F0D65">
        <w:rPr>
          <w:rFonts w:ascii="Arial" w:hAnsi="Arial" w:cs="Arial"/>
          <w:b/>
          <w:sz w:val="22"/>
          <w:szCs w:val="22"/>
          <w:lang w:eastAsia="en-GB"/>
        </w:rPr>
        <w:t xml:space="preserve">School Business Manager &amp; </w:t>
      </w:r>
      <w:r w:rsidR="00DF3253" w:rsidRPr="004F0D65">
        <w:rPr>
          <w:rFonts w:ascii="Arial" w:hAnsi="Arial" w:cs="Arial"/>
          <w:b/>
          <w:bCs/>
          <w:sz w:val="22"/>
          <w:szCs w:val="22"/>
        </w:rPr>
        <w:t>Data Protection Officer</w:t>
      </w:r>
      <w:r w:rsidR="00B001F8">
        <w:rPr>
          <w:rFonts w:ascii="Arial" w:hAnsi="Arial" w:cs="Arial"/>
          <w:b/>
          <w:bCs/>
          <w:sz w:val="22"/>
          <w:szCs w:val="22"/>
        </w:rPr>
        <w:t xml:space="preserve"> (Judicium)</w:t>
      </w:r>
    </w:p>
    <w:p w:rsidR="00871AC4" w:rsidRPr="004F0D65" w:rsidRDefault="00871AC4" w:rsidP="00A85F04">
      <w:pPr>
        <w:numPr>
          <w:ilvl w:val="0"/>
          <w:numId w:val="13"/>
        </w:numPr>
        <w:rPr>
          <w:rFonts w:ascii="Arial" w:hAnsi="Arial" w:cs="Arial"/>
          <w:sz w:val="22"/>
          <w:szCs w:val="22"/>
          <w:lang w:eastAsia="en-GB"/>
        </w:rPr>
      </w:pPr>
      <w:r w:rsidRPr="004F0D65">
        <w:rPr>
          <w:rFonts w:ascii="Arial" w:hAnsi="Arial" w:cs="Arial"/>
          <w:sz w:val="22"/>
          <w:szCs w:val="22"/>
          <w:lang w:val="en-US" w:eastAsia="en-GB"/>
        </w:rPr>
        <w:t>Must be i</w:t>
      </w:r>
      <w:r w:rsidR="00DF3253" w:rsidRPr="004F0D65">
        <w:rPr>
          <w:rFonts w:ascii="Arial" w:hAnsi="Arial" w:cs="Arial"/>
          <w:sz w:val="22"/>
          <w:szCs w:val="22"/>
          <w:lang w:val="en-US" w:eastAsia="en-GB"/>
        </w:rPr>
        <w:t>n a position to undertake the</w:t>
      </w:r>
      <w:r w:rsidR="0025767A" w:rsidRPr="004F0D65">
        <w:rPr>
          <w:rFonts w:ascii="Arial" w:hAnsi="Arial" w:cs="Arial"/>
          <w:sz w:val="22"/>
          <w:szCs w:val="22"/>
          <w:lang w:val="en-US" w:eastAsia="en-GB"/>
        </w:rPr>
        <w:t>se</w:t>
      </w:r>
      <w:r w:rsidR="00DF3253" w:rsidRPr="004F0D65">
        <w:rPr>
          <w:rFonts w:ascii="Arial" w:hAnsi="Arial" w:cs="Arial"/>
          <w:sz w:val="22"/>
          <w:szCs w:val="22"/>
          <w:lang w:val="en-US" w:eastAsia="en-GB"/>
        </w:rPr>
        <w:t xml:space="preserve"> tasks independently – report to </w:t>
      </w:r>
      <w:r w:rsidRPr="004F0D65">
        <w:rPr>
          <w:rFonts w:ascii="Arial" w:hAnsi="Arial" w:cs="Arial"/>
          <w:sz w:val="22"/>
          <w:szCs w:val="22"/>
          <w:lang w:val="en-US" w:eastAsia="en-GB"/>
        </w:rPr>
        <w:t>Head Teacher</w:t>
      </w:r>
      <w:r w:rsidR="00DF3253" w:rsidRPr="004F0D65">
        <w:rPr>
          <w:rFonts w:ascii="Arial" w:hAnsi="Arial" w:cs="Arial"/>
          <w:sz w:val="22"/>
          <w:szCs w:val="22"/>
          <w:lang w:val="en-US" w:eastAsia="en-GB"/>
        </w:rPr>
        <w:t xml:space="preserve"> directly</w:t>
      </w:r>
    </w:p>
    <w:p w:rsidR="007735AD" w:rsidRPr="004F0D65" w:rsidRDefault="007735AD" w:rsidP="007735AD">
      <w:pPr>
        <w:ind w:left="720"/>
        <w:rPr>
          <w:rFonts w:ascii="Arial" w:hAnsi="Arial" w:cs="Arial"/>
          <w:sz w:val="22"/>
          <w:szCs w:val="22"/>
          <w:lang w:eastAsia="en-GB"/>
        </w:rPr>
      </w:pPr>
    </w:p>
    <w:p w:rsidR="00871AC4" w:rsidRPr="004F0D65" w:rsidRDefault="00AB0047" w:rsidP="00A85F04">
      <w:pPr>
        <w:numPr>
          <w:ilvl w:val="0"/>
          <w:numId w:val="13"/>
        </w:numPr>
        <w:rPr>
          <w:rFonts w:ascii="Arial" w:hAnsi="Arial" w:cs="Arial"/>
          <w:sz w:val="22"/>
          <w:szCs w:val="22"/>
          <w:lang w:eastAsia="en-GB"/>
        </w:rPr>
      </w:pPr>
      <w:r w:rsidRPr="004F0D65">
        <w:rPr>
          <w:rFonts w:ascii="Arial" w:hAnsi="Arial" w:cs="Arial"/>
          <w:sz w:val="22"/>
          <w:szCs w:val="22"/>
          <w:lang w:val="en-US" w:eastAsia="en-GB"/>
        </w:rPr>
        <w:t>Be point of</w:t>
      </w:r>
      <w:r w:rsidR="00DF3253" w:rsidRPr="004F0D65">
        <w:rPr>
          <w:rFonts w:ascii="Arial" w:hAnsi="Arial" w:cs="Arial"/>
          <w:sz w:val="22"/>
          <w:szCs w:val="22"/>
          <w:lang w:val="en-US" w:eastAsia="en-GB"/>
        </w:rPr>
        <w:t xml:space="preserve"> contact </w:t>
      </w:r>
      <w:r w:rsidRPr="004F0D65">
        <w:rPr>
          <w:rFonts w:ascii="Arial" w:hAnsi="Arial" w:cs="Arial"/>
          <w:sz w:val="22"/>
          <w:szCs w:val="22"/>
          <w:lang w:val="en-US" w:eastAsia="en-GB"/>
        </w:rPr>
        <w:t>for public for data protection issues</w:t>
      </w:r>
    </w:p>
    <w:p w:rsidR="007735AD" w:rsidRPr="004F0D65" w:rsidRDefault="007735AD" w:rsidP="007735AD">
      <w:pPr>
        <w:rPr>
          <w:rFonts w:ascii="Arial" w:hAnsi="Arial" w:cs="Arial"/>
          <w:sz w:val="22"/>
          <w:szCs w:val="22"/>
          <w:lang w:eastAsia="en-GB"/>
        </w:rPr>
      </w:pPr>
    </w:p>
    <w:p w:rsidR="00871AC4" w:rsidRPr="004F0D65" w:rsidRDefault="00AB0047" w:rsidP="00A85F04">
      <w:pPr>
        <w:numPr>
          <w:ilvl w:val="0"/>
          <w:numId w:val="13"/>
        </w:numPr>
        <w:rPr>
          <w:rFonts w:ascii="Arial" w:hAnsi="Arial" w:cs="Arial"/>
          <w:sz w:val="22"/>
          <w:szCs w:val="22"/>
          <w:lang w:eastAsia="en-GB"/>
        </w:rPr>
      </w:pPr>
      <w:r w:rsidRPr="004F0D65">
        <w:rPr>
          <w:rFonts w:ascii="Arial" w:hAnsi="Arial" w:cs="Arial"/>
          <w:sz w:val="22"/>
          <w:szCs w:val="22"/>
          <w:lang w:val="en-US" w:eastAsia="en-GB"/>
        </w:rPr>
        <w:t>Be i</w:t>
      </w:r>
      <w:r w:rsidR="00DF3253" w:rsidRPr="004F0D65">
        <w:rPr>
          <w:rFonts w:ascii="Arial" w:hAnsi="Arial" w:cs="Arial"/>
          <w:sz w:val="22"/>
          <w:szCs w:val="22"/>
          <w:lang w:val="en-US" w:eastAsia="en-GB"/>
        </w:rPr>
        <w:t>nvolved in timely manner in all data protection issues</w:t>
      </w:r>
    </w:p>
    <w:p w:rsidR="007735AD" w:rsidRPr="004F0D65" w:rsidRDefault="007735AD" w:rsidP="007735AD">
      <w:pPr>
        <w:rPr>
          <w:rFonts w:ascii="Arial" w:hAnsi="Arial" w:cs="Arial"/>
          <w:sz w:val="22"/>
          <w:szCs w:val="22"/>
          <w:lang w:eastAsia="en-GB"/>
        </w:rPr>
      </w:pPr>
    </w:p>
    <w:p w:rsidR="00871AC4" w:rsidRPr="004F0D65" w:rsidRDefault="00DF3253" w:rsidP="00A85F04">
      <w:pPr>
        <w:numPr>
          <w:ilvl w:val="0"/>
          <w:numId w:val="13"/>
        </w:numPr>
        <w:rPr>
          <w:rFonts w:ascii="Arial" w:hAnsi="Arial" w:cs="Arial"/>
          <w:sz w:val="22"/>
          <w:szCs w:val="22"/>
          <w:lang w:eastAsia="en-GB"/>
        </w:rPr>
      </w:pPr>
      <w:r w:rsidRPr="004F0D65">
        <w:rPr>
          <w:rFonts w:ascii="Arial" w:hAnsi="Arial" w:cs="Arial"/>
          <w:sz w:val="22"/>
          <w:szCs w:val="22"/>
          <w:lang w:val="en-US" w:eastAsia="en-GB"/>
        </w:rPr>
        <w:t xml:space="preserve">Inform </w:t>
      </w:r>
      <w:r w:rsidR="00AB0047" w:rsidRPr="004F0D65">
        <w:rPr>
          <w:rFonts w:ascii="Arial" w:hAnsi="Arial" w:cs="Arial"/>
          <w:sz w:val="22"/>
          <w:szCs w:val="22"/>
          <w:lang w:val="en-US" w:eastAsia="en-GB"/>
        </w:rPr>
        <w:t>and</w:t>
      </w:r>
      <w:r w:rsidRPr="004F0D65">
        <w:rPr>
          <w:rFonts w:ascii="Arial" w:hAnsi="Arial" w:cs="Arial"/>
          <w:sz w:val="22"/>
          <w:szCs w:val="22"/>
          <w:lang w:val="en-US" w:eastAsia="en-GB"/>
        </w:rPr>
        <w:t xml:space="preserve"> advise the school, processors and employees of obligations</w:t>
      </w:r>
    </w:p>
    <w:p w:rsidR="007735AD" w:rsidRPr="004F0D65" w:rsidRDefault="007735AD" w:rsidP="007735AD">
      <w:pPr>
        <w:rPr>
          <w:rFonts w:ascii="Arial" w:hAnsi="Arial" w:cs="Arial"/>
          <w:sz w:val="22"/>
          <w:szCs w:val="22"/>
          <w:lang w:eastAsia="en-GB"/>
        </w:rPr>
      </w:pPr>
    </w:p>
    <w:p w:rsidR="00871AC4" w:rsidRPr="004F0D65" w:rsidRDefault="00DF3253" w:rsidP="00A85F04">
      <w:pPr>
        <w:numPr>
          <w:ilvl w:val="0"/>
          <w:numId w:val="13"/>
        </w:numPr>
        <w:rPr>
          <w:rFonts w:ascii="Arial" w:hAnsi="Arial" w:cs="Arial"/>
          <w:sz w:val="22"/>
          <w:szCs w:val="22"/>
          <w:lang w:eastAsia="en-GB"/>
        </w:rPr>
      </w:pPr>
      <w:r w:rsidRPr="004F0D65">
        <w:rPr>
          <w:rFonts w:ascii="Arial" w:hAnsi="Arial" w:cs="Arial"/>
          <w:sz w:val="22"/>
          <w:szCs w:val="22"/>
          <w:lang w:val="en-US" w:eastAsia="en-GB"/>
        </w:rPr>
        <w:t xml:space="preserve">Monitor </w:t>
      </w:r>
      <w:r w:rsidR="00AB0047" w:rsidRPr="004F0D65">
        <w:rPr>
          <w:rFonts w:ascii="Arial" w:hAnsi="Arial" w:cs="Arial"/>
          <w:sz w:val="22"/>
          <w:szCs w:val="22"/>
          <w:lang w:val="en-US" w:eastAsia="en-GB"/>
        </w:rPr>
        <w:t xml:space="preserve">data protection </w:t>
      </w:r>
      <w:r w:rsidRPr="004F0D65">
        <w:rPr>
          <w:rFonts w:ascii="Arial" w:hAnsi="Arial" w:cs="Arial"/>
          <w:sz w:val="22"/>
          <w:szCs w:val="22"/>
          <w:lang w:val="en-US" w:eastAsia="en-GB"/>
        </w:rPr>
        <w:t>compliance</w:t>
      </w:r>
    </w:p>
    <w:p w:rsidR="007735AD" w:rsidRPr="004F0D65" w:rsidRDefault="007735AD" w:rsidP="007735AD">
      <w:pPr>
        <w:rPr>
          <w:rFonts w:ascii="Arial" w:hAnsi="Arial" w:cs="Arial"/>
          <w:sz w:val="22"/>
          <w:szCs w:val="22"/>
          <w:lang w:eastAsia="en-GB"/>
        </w:rPr>
      </w:pPr>
    </w:p>
    <w:p w:rsidR="00871AC4" w:rsidRPr="004F0D65" w:rsidRDefault="00DF3253" w:rsidP="00A85F04">
      <w:pPr>
        <w:numPr>
          <w:ilvl w:val="0"/>
          <w:numId w:val="13"/>
        </w:numPr>
        <w:rPr>
          <w:rFonts w:ascii="Arial" w:hAnsi="Arial" w:cs="Arial"/>
          <w:sz w:val="22"/>
          <w:szCs w:val="22"/>
          <w:lang w:eastAsia="en-GB"/>
        </w:rPr>
      </w:pPr>
      <w:r w:rsidRPr="004F0D65">
        <w:rPr>
          <w:rFonts w:ascii="Arial" w:hAnsi="Arial" w:cs="Arial"/>
          <w:sz w:val="22"/>
          <w:szCs w:val="22"/>
          <w:lang w:val="en-US" w:eastAsia="en-GB"/>
        </w:rPr>
        <w:t>Advise as required on Data Protection Impact Assessments</w:t>
      </w:r>
    </w:p>
    <w:p w:rsidR="007735AD" w:rsidRPr="004F0D65" w:rsidRDefault="007735AD" w:rsidP="007735AD">
      <w:pPr>
        <w:rPr>
          <w:rFonts w:ascii="Arial" w:hAnsi="Arial" w:cs="Arial"/>
          <w:sz w:val="22"/>
          <w:szCs w:val="22"/>
          <w:lang w:eastAsia="en-GB"/>
        </w:rPr>
      </w:pPr>
    </w:p>
    <w:p w:rsidR="00871AC4" w:rsidRPr="004F0D65" w:rsidRDefault="00DF3253" w:rsidP="00A85F04">
      <w:pPr>
        <w:numPr>
          <w:ilvl w:val="0"/>
          <w:numId w:val="13"/>
        </w:numPr>
        <w:rPr>
          <w:rFonts w:ascii="Arial" w:hAnsi="Arial" w:cs="Arial"/>
          <w:sz w:val="22"/>
          <w:szCs w:val="22"/>
          <w:lang w:eastAsia="en-GB"/>
        </w:rPr>
      </w:pPr>
      <w:r w:rsidRPr="004F0D65">
        <w:rPr>
          <w:rFonts w:ascii="Arial" w:hAnsi="Arial" w:cs="Arial"/>
          <w:sz w:val="22"/>
          <w:szCs w:val="22"/>
          <w:lang w:val="en-US" w:eastAsia="en-GB"/>
        </w:rPr>
        <w:t>To co-oper</w:t>
      </w:r>
      <w:r w:rsidR="007735AD" w:rsidRPr="004F0D65">
        <w:rPr>
          <w:rFonts w:ascii="Arial" w:hAnsi="Arial" w:cs="Arial"/>
          <w:sz w:val="22"/>
          <w:szCs w:val="22"/>
          <w:lang w:val="en-US" w:eastAsia="en-GB"/>
        </w:rPr>
        <w:t xml:space="preserve">ate with supervisory authority, </w:t>
      </w:r>
      <w:r w:rsidRPr="004F0D65">
        <w:rPr>
          <w:rFonts w:ascii="Arial" w:hAnsi="Arial" w:cs="Arial"/>
          <w:sz w:val="22"/>
          <w:szCs w:val="22"/>
          <w:lang w:val="en-US" w:eastAsia="en-GB"/>
        </w:rPr>
        <w:t>I</w:t>
      </w:r>
      <w:r w:rsidR="007735AD" w:rsidRPr="004F0D65">
        <w:rPr>
          <w:rFonts w:ascii="Arial" w:hAnsi="Arial" w:cs="Arial"/>
          <w:sz w:val="22"/>
          <w:szCs w:val="22"/>
          <w:lang w:val="en-US" w:eastAsia="en-GB"/>
        </w:rPr>
        <w:t>nformation Commissioner’s Authority (I</w:t>
      </w:r>
      <w:r w:rsidRPr="004F0D65">
        <w:rPr>
          <w:rFonts w:ascii="Arial" w:hAnsi="Arial" w:cs="Arial"/>
          <w:sz w:val="22"/>
          <w:szCs w:val="22"/>
          <w:lang w:val="en-US" w:eastAsia="en-GB"/>
        </w:rPr>
        <w:t>CO)</w:t>
      </w:r>
    </w:p>
    <w:p w:rsidR="007735AD" w:rsidRPr="004F0D65" w:rsidRDefault="007735AD" w:rsidP="007735AD">
      <w:pPr>
        <w:rPr>
          <w:rFonts w:ascii="Arial" w:hAnsi="Arial" w:cs="Arial"/>
          <w:sz w:val="22"/>
          <w:szCs w:val="22"/>
          <w:lang w:eastAsia="en-GB"/>
        </w:rPr>
      </w:pPr>
    </w:p>
    <w:p w:rsidR="00871AC4" w:rsidRPr="004F0D65" w:rsidRDefault="00DF3253" w:rsidP="00A85F04">
      <w:pPr>
        <w:numPr>
          <w:ilvl w:val="0"/>
          <w:numId w:val="13"/>
        </w:numPr>
        <w:rPr>
          <w:rFonts w:ascii="Arial" w:hAnsi="Arial" w:cs="Arial"/>
          <w:sz w:val="22"/>
          <w:szCs w:val="22"/>
          <w:lang w:eastAsia="en-GB"/>
        </w:rPr>
      </w:pPr>
      <w:r w:rsidRPr="004F0D65">
        <w:rPr>
          <w:rFonts w:ascii="Arial" w:hAnsi="Arial" w:cs="Arial"/>
          <w:sz w:val="22"/>
          <w:szCs w:val="22"/>
          <w:lang w:val="en-US" w:eastAsia="en-GB"/>
        </w:rPr>
        <w:t>To act as contact point for the supervisory authority (ICO)</w:t>
      </w:r>
    </w:p>
    <w:p w:rsidR="007735AD" w:rsidRPr="004F0D65" w:rsidRDefault="007735AD" w:rsidP="007735AD">
      <w:pPr>
        <w:rPr>
          <w:rFonts w:ascii="Arial" w:hAnsi="Arial" w:cs="Arial"/>
          <w:sz w:val="22"/>
          <w:szCs w:val="22"/>
          <w:lang w:eastAsia="en-GB"/>
        </w:rPr>
      </w:pPr>
    </w:p>
    <w:p w:rsidR="00DF3253" w:rsidRPr="004F0D65" w:rsidRDefault="00DF3253" w:rsidP="00A85F04">
      <w:pPr>
        <w:numPr>
          <w:ilvl w:val="0"/>
          <w:numId w:val="13"/>
        </w:numPr>
        <w:rPr>
          <w:rFonts w:ascii="Arial" w:hAnsi="Arial" w:cs="Arial"/>
          <w:sz w:val="22"/>
          <w:szCs w:val="22"/>
          <w:lang w:eastAsia="en-GB"/>
        </w:rPr>
      </w:pPr>
      <w:r w:rsidRPr="004F0D65">
        <w:rPr>
          <w:rFonts w:ascii="Arial" w:hAnsi="Arial" w:cs="Arial"/>
          <w:sz w:val="22"/>
          <w:szCs w:val="22"/>
          <w:lang w:val="en-US" w:eastAsia="en-GB"/>
        </w:rPr>
        <w:t>Have due regard to the risk associated with processing, taking account of nature, scope and context of processing.</w:t>
      </w:r>
    </w:p>
    <w:p w:rsidR="00B82258" w:rsidRPr="004F0D65" w:rsidRDefault="00B82258" w:rsidP="00CE3342">
      <w:pPr>
        <w:pStyle w:val="Heading2"/>
        <w:numPr>
          <w:ilvl w:val="0"/>
          <w:numId w:val="0"/>
        </w:numPr>
        <w:spacing w:before="0" w:after="0"/>
        <w:jc w:val="both"/>
        <w:rPr>
          <w:b w:val="0"/>
          <w:color w:val="0070C0"/>
          <w:sz w:val="22"/>
        </w:rPr>
      </w:pPr>
    </w:p>
    <w:p w:rsidR="00B82258" w:rsidRPr="004F0D65" w:rsidRDefault="00B82258" w:rsidP="00A85F04">
      <w:pPr>
        <w:numPr>
          <w:ilvl w:val="0"/>
          <w:numId w:val="13"/>
        </w:numPr>
        <w:jc w:val="both"/>
        <w:rPr>
          <w:rFonts w:ascii="Arial" w:hAnsi="Arial" w:cs="Arial"/>
          <w:sz w:val="22"/>
          <w:szCs w:val="22"/>
        </w:rPr>
      </w:pPr>
      <w:r w:rsidRPr="004F0D65">
        <w:rPr>
          <w:rFonts w:ascii="Arial" w:hAnsi="Arial" w:cs="Arial"/>
          <w:sz w:val="22"/>
          <w:szCs w:val="22"/>
        </w:rPr>
        <w:t>Providing guidance to ensure all staff are aware of their data protection responsibilities under the act</w:t>
      </w:r>
    </w:p>
    <w:p w:rsidR="0025767A" w:rsidRPr="004F0D65" w:rsidRDefault="0025767A" w:rsidP="0025767A">
      <w:pPr>
        <w:ind w:left="720"/>
        <w:jc w:val="both"/>
        <w:rPr>
          <w:rFonts w:ascii="Arial" w:hAnsi="Arial" w:cs="Arial"/>
          <w:sz w:val="22"/>
          <w:szCs w:val="22"/>
        </w:rPr>
      </w:pPr>
    </w:p>
    <w:p w:rsidR="0025767A" w:rsidRPr="004F0D65" w:rsidRDefault="0025767A" w:rsidP="0025767A">
      <w:pPr>
        <w:numPr>
          <w:ilvl w:val="0"/>
          <w:numId w:val="13"/>
        </w:numPr>
        <w:jc w:val="both"/>
        <w:rPr>
          <w:rFonts w:ascii="Arial" w:hAnsi="Arial" w:cs="Arial"/>
          <w:sz w:val="22"/>
          <w:szCs w:val="22"/>
        </w:rPr>
      </w:pPr>
      <w:r w:rsidRPr="004F0D65">
        <w:rPr>
          <w:rFonts w:ascii="Arial" w:hAnsi="Arial" w:cs="Arial"/>
          <w:sz w:val="22"/>
          <w:szCs w:val="22"/>
        </w:rPr>
        <w:t xml:space="preserve">Maintaining the notification of registration for </w:t>
      </w:r>
      <w:r w:rsidRPr="004F0D65">
        <w:rPr>
          <w:sz w:val="22"/>
          <w:szCs w:val="22"/>
        </w:rPr>
        <w:t xml:space="preserve">Rushey Green Primary School </w:t>
      </w:r>
      <w:r w:rsidRPr="004F0D65">
        <w:rPr>
          <w:rFonts w:ascii="Arial" w:hAnsi="Arial" w:cs="Arial"/>
          <w:sz w:val="22"/>
          <w:szCs w:val="22"/>
        </w:rPr>
        <w:t>with the Information Commissioner’s Office on an annual basis</w:t>
      </w:r>
    </w:p>
    <w:p w:rsidR="00B82258" w:rsidRPr="004F0D65" w:rsidRDefault="00B82258" w:rsidP="00CE3342">
      <w:pPr>
        <w:jc w:val="both"/>
        <w:rPr>
          <w:rFonts w:ascii="Arial" w:hAnsi="Arial" w:cs="Arial"/>
          <w:sz w:val="22"/>
          <w:szCs w:val="22"/>
        </w:rPr>
      </w:pPr>
    </w:p>
    <w:p w:rsidR="00BA5206" w:rsidRPr="004F0D65" w:rsidRDefault="00B82258" w:rsidP="00A85F04">
      <w:pPr>
        <w:numPr>
          <w:ilvl w:val="0"/>
          <w:numId w:val="13"/>
        </w:numPr>
        <w:jc w:val="both"/>
        <w:rPr>
          <w:rFonts w:ascii="Arial" w:hAnsi="Arial" w:cs="Arial"/>
          <w:sz w:val="22"/>
          <w:szCs w:val="22"/>
        </w:rPr>
      </w:pPr>
      <w:r w:rsidRPr="004F0D65">
        <w:rPr>
          <w:rFonts w:ascii="Arial" w:hAnsi="Arial" w:cs="Arial"/>
          <w:sz w:val="22"/>
          <w:szCs w:val="22"/>
        </w:rPr>
        <w:t>Responsible for managing and reporting data breaches to the schools data protection advisor</w:t>
      </w:r>
      <w:bookmarkEnd w:id="7"/>
      <w:bookmarkEnd w:id="8"/>
      <w:bookmarkEnd w:id="9"/>
    </w:p>
    <w:p w:rsidR="00B82258" w:rsidRPr="004F0D65" w:rsidRDefault="00B82258" w:rsidP="00CE3342">
      <w:pPr>
        <w:jc w:val="both"/>
        <w:rPr>
          <w:rFonts w:ascii="Arial" w:hAnsi="Arial" w:cs="Arial"/>
          <w:sz w:val="22"/>
          <w:szCs w:val="22"/>
        </w:rPr>
      </w:pPr>
    </w:p>
    <w:p w:rsidR="00BA5206" w:rsidRPr="004F0D65" w:rsidRDefault="00B82258" w:rsidP="00A85F04">
      <w:pPr>
        <w:numPr>
          <w:ilvl w:val="0"/>
          <w:numId w:val="13"/>
        </w:numPr>
        <w:jc w:val="both"/>
        <w:rPr>
          <w:rFonts w:ascii="Arial" w:hAnsi="Arial" w:cs="Arial"/>
          <w:sz w:val="22"/>
          <w:szCs w:val="22"/>
        </w:rPr>
      </w:pPr>
      <w:r w:rsidRPr="004F0D65">
        <w:rPr>
          <w:rFonts w:ascii="Arial" w:hAnsi="Arial" w:cs="Arial"/>
          <w:sz w:val="22"/>
          <w:szCs w:val="22"/>
        </w:rPr>
        <w:t>Providing guidance to process Subject Access Requests and Freedom of Information requests</w:t>
      </w:r>
    </w:p>
    <w:p w:rsidR="00B82258" w:rsidRPr="004F0D65" w:rsidRDefault="00B82258" w:rsidP="00CE3342">
      <w:pPr>
        <w:jc w:val="both"/>
        <w:rPr>
          <w:rFonts w:ascii="Arial" w:hAnsi="Arial" w:cs="Arial"/>
          <w:sz w:val="22"/>
          <w:szCs w:val="22"/>
        </w:rPr>
      </w:pPr>
    </w:p>
    <w:p w:rsidR="00B82258" w:rsidRPr="004F0D65" w:rsidRDefault="00B82258" w:rsidP="00A85F04">
      <w:pPr>
        <w:numPr>
          <w:ilvl w:val="0"/>
          <w:numId w:val="13"/>
        </w:numPr>
        <w:jc w:val="both"/>
        <w:rPr>
          <w:rFonts w:ascii="Arial" w:hAnsi="Arial" w:cs="Arial"/>
          <w:sz w:val="22"/>
          <w:szCs w:val="22"/>
        </w:rPr>
      </w:pPr>
      <w:r w:rsidRPr="004F0D65">
        <w:rPr>
          <w:rFonts w:ascii="Arial" w:hAnsi="Arial" w:cs="Arial"/>
          <w:sz w:val="22"/>
          <w:szCs w:val="22"/>
        </w:rPr>
        <w:t>Ensuring appropriate and adequate training is available to staff</w:t>
      </w:r>
    </w:p>
    <w:p w:rsidR="00B82258" w:rsidRPr="004F0D65" w:rsidRDefault="00B82258" w:rsidP="00CE3342">
      <w:pPr>
        <w:jc w:val="both"/>
        <w:rPr>
          <w:rFonts w:ascii="Arial" w:hAnsi="Arial" w:cs="Arial"/>
          <w:sz w:val="22"/>
          <w:szCs w:val="22"/>
        </w:rPr>
      </w:pPr>
    </w:p>
    <w:p w:rsidR="00BA5206" w:rsidRPr="004F0D65" w:rsidRDefault="00BA5206" w:rsidP="00CE3342">
      <w:pPr>
        <w:pStyle w:val="bullet"/>
        <w:spacing w:before="0" w:after="0"/>
        <w:ind w:left="720"/>
        <w:jc w:val="both"/>
        <w:rPr>
          <w:color w:val="0070C0"/>
          <w:sz w:val="22"/>
          <w:szCs w:val="22"/>
        </w:rPr>
      </w:pPr>
    </w:p>
    <w:p w:rsidR="00BA5206" w:rsidRPr="004F0D65" w:rsidRDefault="003A25E3" w:rsidP="00CE3342">
      <w:pPr>
        <w:pStyle w:val="Heading2"/>
        <w:numPr>
          <w:ilvl w:val="0"/>
          <w:numId w:val="0"/>
        </w:numPr>
        <w:spacing w:before="0" w:after="0"/>
        <w:jc w:val="both"/>
        <w:rPr>
          <w:sz w:val="22"/>
        </w:rPr>
      </w:pPr>
      <w:bookmarkStart w:id="10" w:name="_Toc379367027"/>
      <w:r w:rsidRPr="004F0D65">
        <w:rPr>
          <w:sz w:val="22"/>
        </w:rPr>
        <w:t xml:space="preserve">All </w:t>
      </w:r>
      <w:r w:rsidR="00BA5206" w:rsidRPr="004F0D65">
        <w:rPr>
          <w:sz w:val="22"/>
        </w:rPr>
        <w:t>Staff</w:t>
      </w:r>
      <w:bookmarkEnd w:id="10"/>
    </w:p>
    <w:p w:rsidR="00BA5206" w:rsidRPr="004F0D65" w:rsidRDefault="00BA5206" w:rsidP="00A85F04">
      <w:pPr>
        <w:pStyle w:val="Body"/>
        <w:keepLines/>
        <w:widowControl w:val="0"/>
        <w:numPr>
          <w:ilvl w:val="0"/>
          <w:numId w:val="14"/>
        </w:numPr>
        <w:spacing w:before="0" w:after="0"/>
        <w:jc w:val="both"/>
        <w:rPr>
          <w:sz w:val="22"/>
          <w:szCs w:val="22"/>
        </w:rPr>
      </w:pPr>
      <w:r w:rsidRPr="004F0D65">
        <w:rPr>
          <w:sz w:val="22"/>
          <w:szCs w:val="22"/>
        </w:rPr>
        <w:t xml:space="preserve">All staff have a responsibility to abide by the principles of the </w:t>
      </w:r>
      <w:r w:rsidR="00817C81" w:rsidRPr="004F0D65">
        <w:rPr>
          <w:sz w:val="22"/>
          <w:szCs w:val="22"/>
        </w:rPr>
        <w:t>GDPR</w:t>
      </w:r>
      <w:r w:rsidRPr="004F0D65">
        <w:rPr>
          <w:sz w:val="22"/>
          <w:szCs w:val="22"/>
        </w:rPr>
        <w:t xml:space="preserve">. Any breach of this policy could lead to disciplinary action being taken. </w:t>
      </w:r>
    </w:p>
    <w:p w:rsidR="00BA5206" w:rsidRPr="004F0D65" w:rsidRDefault="00BA5206" w:rsidP="00CE3342">
      <w:pPr>
        <w:pStyle w:val="bullet"/>
        <w:spacing w:before="0" w:after="0"/>
        <w:ind w:left="720"/>
        <w:jc w:val="both"/>
        <w:rPr>
          <w:sz w:val="22"/>
          <w:szCs w:val="22"/>
        </w:rPr>
      </w:pPr>
    </w:p>
    <w:p w:rsidR="00D921F4" w:rsidRPr="004F0D65" w:rsidRDefault="00D921F4" w:rsidP="00CE3342">
      <w:pPr>
        <w:pStyle w:val="Body"/>
        <w:keepLines/>
        <w:widowControl w:val="0"/>
        <w:spacing w:before="0" w:after="0"/>
        <w:jc w:val="both"/>
        <w:rPr>
          <w:sz w:val="22"/>
          <w:szCs w:val="22"/>
        </w:rPr>
      </w:pPr>
    </w:p>
    <w:p w:rsidR="009B5A0B" w:rsidRPr="004F0D65" w:rsidRDefault="009B5A0B" w:rsidP="00A85F04">
      <w:pPr>
        <w:pStyle w:val="numbered"/>
        <w:numPr>
          <w:ilvl w:val="0"/>
          <w:numId w:val="11"/>
        </w:numPr>
        <w:spacing w:before="0" w:after="0"/>
        <w:ind w:left="567" w:hanging="567"/>
        <w:jc w:val="both"/>
        <w:rPr>
          <w:b/>
          <w:sz w:val="22"/>
          <w:szCs w:val="22"/>
        </w:rPr>
      </w:pPr>
      <w:bookmarkStart w:id="11" w:name="_Toc102983501"/>
      <w:bookmarkStart w:id="12" w:name="_Toc114303307"/>
      <w:r w:rsidRPr="004F0D65">
        <w:rPr>
          <w:b/>
          <w:sz w:val="22"/>
          <w:szCs w:val="22"/>
        </w:rPr>
        <w:t>Processing Personal Data</w:t>
      </w:r>
      <w:bookmarkEnd w:id="11"/>
      <w:bookmarkEnd w:id="12"/>
    </w:p>
    <w:p w:rsidR="00C422CD" w:rsidRPr="004F0D65" w:rsidRDefault="00C422CD" w:rsidP="00CE3342">
      <w:pPr>
        <w:pStyle w:val="numbered"/>
        <w:numPr>
          <w:ilvl w:val="0"/>
          <w:numId w:val="0"/>
        </w:numPr>
        <w:spacing w:before="0" w:after="0"/>
        <w:ind w:left="567"/>
        <w:jc w:val="both"/>
        <w:rPr>
          <w:b/>
          <w:sz w:val="22"/>
          <w:szCs w:val="22"/>
        </w:rPr>
      </w:pPr>
    </w:p>
    <w:p w:rsidR="009B5A0B" w:rsidRPr="004F0D65" w:rsidRDefault="00692E0E" w:rsidP="00CE3342">
      <w:pPr>
        <w:pStyle w:val="Body"/>
        <w:spacing w:before="0" w:after="0"/>
        <w:jc w:val="both"/>
        <w:rPr>
          <w:sz w:val="22"/>
          <w:szCs w:val="22"/>
        </w:rPr>
      </w:pPr>
      <w:r w:rsidRPr="004F0D65">
        <w:rPr>
          <w:sz w:val="22"/>
          <w:szCs w:val="22"/>
        </w:rPr>
        <w:t xml:space="preserve">Employees </w:t>
      </w:r>
      <w:r w:rsidR="009E7C17" w:rsidRPr="004F0D65">
        <w:rPr>
          <w:sz w:val="22"/>
          <w:szCs w:val="22"/>
        </w:rPr>
        <w:t xml:space="preserve">of </w:t>
      </w:r>
      <w:r w:rsidR="00F430A7" w:rsidRPr="004F0D65">
        <w:rPr>
          <w:sz w:val="22"/>
          <w:szCs w:val="22"/>
        </w:rPr>
        <w:t>Rushey Green Primary School</w:t>
      </w:r>
      <w:r w:rsidR="009B5A0B" w:rsidRPr="004F0D65">
        <w:rPr>
          <w:sz w:val="22"/>
          <w:szCs w:val="22"/>
        </w:rPr>
        <w:t xml:space="preserve">, when </w:t>
      </w:r>
      <w:r w:rsidR="00924D9E" w:rsidRPr="004F0D65">
        <w:rPr>
          <w:sz w:val="22"/>
          <w:szCs w:val="22"/>
        </w:rPr>
        <w:t xml:space="preserve">working with </w:t>
      </w:r>
      <w:r w:rsidR="009B5A0B" w:rsidRPr="004F0D65">
        <w:rPr>
          <w:sz w:val="22"/>
          <w:szCs w:val="22"/>
        </w:rPr>
        <w:t>personal data, will ad</w:t>
      </w:r>
      <w:r w:rsidR="009E7C17" w:rsidRPr="004F0D65">
        <w:rPr>
          <w:sz w:val="22"/>
          <w:szCs w:val="22"/>
        </w:rPr>
        <w:t>here to the following</w:t>
      </w:r>
      <w:r w:rsidR="009B5A0B" w:rsidRPr="004F0D65">
        <w:rPr>
          <w:sz w:val="22"/>
          <w:szCs w:val="22"/>
        </w:rPr>
        <w:t>:</w:t>
      </w:r>
    </w:p>
    <w:p w:rsidR="00C422CD" w:rsidRPr="004F0D65" w:rsidRDefault="00C422CD" w:rsidP="00CE3342">
      <w:pPr>
        <w:pStyle w:val="Body"/>
        <w:spacing w:before="0" w:after="0"/>
        <w:jc w:val="both"/>
        <w:rPr>
          <w:sz w:val="22"/>
          <w:szCs w:val="22"/>
        </w:rPr>
      </w:pPr>
    </w:p>
    <w:p w:rsidR="009B5A0B" w:rsidRPr="004F0D65" w:rsidRDefault="00DC5999" w:rsidP="00A85F04">
      <w:pPr>
        <w:pStyle w:val="bullet"/>
        <w:numPr>
          <w:ilvl w:val="0"/>
          <w:numId w:val="10"/>
        </w:numPr>
        <w:spacing w:before="0" w:after="0"/>
        <w:jc w:val="both"/>
        <w:rPr>
          <w:sz w:val="22"/>
          <w:szCs w:val="22"/>
        </w:rPr>
      </w:pPr>
      <w:r w:rsidRPr="004F0D65">
        <w:rPr>
          <w:sz w:val="22"/>
          <w:szCs w:val="22"/>
        </w:rPr>
        <w:t>O</w:t>
      </w:r>
      <w:r w:rsidR="009B5A0B" w:rsidRPr="004F0D65">
        <w:rPr>
          <w:sz w:val="22"/>
          <w:szCs w:val="22"/>
        </w:rPr>
        <w:t xml:space="preserve">nly collect data necessary to carry out the </w:t>
      </w:r>
      <w:r w:rsidR="003A25E3" w:rsidRPr="004F0D65">
        <w:rPr>
          <w:sz w:val="22"/>
          <w:szCs w:val="22"/>
        </w:rPr>
        <w:t>purpose</w:t>
      </w:r>
      <w:r w:rsidR="009B5A0B" w:rsidRPr="004F0D65">
        <w:rPr>
          <w:sz w:val="22"/>
          <w:szCs w:val="22"/>
        </w:rPr>
        <w:t xml:space="preserve"> that the task relates to</w:t>
      </w:r>
      <w:r w:rsidR="004E500D" w:rsidRPr="004F0D65">
        <w:rPr>
          <w:sz w:val="22"/>
          <w:szCs w:val="22"/>
        </w:rPr>
        <w:t>.</w:t>
      </w:r>
    </w:p>
    <w:p w:rsidR="000E380F" w:rsidRPr="004F0D65" w:rsidRDefault="000E380F" w:rsidP="00CE3342">
      <w:pPr>
        <w:pStyle w:val="bullet"/>
        <w:spacing w:before="0" w:after="0"/>
        <w:ind w:left="720"/>
        <w:jc w:val="both"/>
        <w:rPr>
          <w:sz w:val="22"/>
          <w:szCs w:val="22"/>
        </w:rPr>
      </w:pPr>
    </w:p>
    <w:p w:rsidR="009B5A0B" w:rsidRPr="004F0D65" w:rsidRDefault="00DC5999" w:rsidP="00A85F04">
      <w:pPr>
        <w:pStyle w:val="bullet"/>
        <w:numPr>
          <w:ilvl w:val="0"/>
          <w:numId w:val="10"/>
        </w:numPr>
        <w:spacing w:before="0" w:after="0"/>
        <w:jc w:val="both"/>
        <w:rPr>
          <w:sz w:val="22"/>
          <w:szCs w:val="22"/>
        </w:rPr>
      </w:pPr>
      <w:r w:rsidRPr="004F0D65">
        <w:rPr>
          <w:sz w:val="22"/>
          <w:szCs w:val="22"/>
        </w:rPr>
        <w:t>R</w:t>
      </w:r>
      <w:r w:rsidR="009B5A0B" w:rsidRPr="004F0D65">
        <w:rPr>
          <w:sz w:val="22"/>
          <w:szCs w:val="22"/>
        </w:rPr>
        <w:t xml:space="preserve">espond to requests for </w:t>
      </w:r>
      <w:r w:rsidR="00117260" w:rsidRPr="004F0D65">
        <w:rPr>
          <w:sz w:val="22"/>
          <w:szCs w:val="22"/>
        </w:rPr>
        <w:t>access to personal data within 3</w:t>
      </w:r>
      <w:r w:rsidR="009B5A0B" w:rsidRPr="004F0D65">
        <w:rPr>
          <w:sz w:val="22"/>
          <w:szCs w:val="22"/>
        </w:rPr>
        <w:t xml:space="preserve">0 </w:t>
      </w:r>
      <w:r w:rsidR="009E7C17" w:rsidRPr="004F0D65">
        <w:rPr>
          <w:sz w:val="22"/>
          <w:szCs w:val="22"/>
        </w:rPr>
        <w:t xml:space="preserve">calendar </w:t>
      </w:r>
      <w:r w:rsidR="003A25E3" w:rsidRPr="004F0D65">
        <w:rPr>
          <w:sz w:val="22"/>
          <w:szCs w:val="22"/>
        </w:rPr>
        <w:t>days (See Schools Guidance)</w:t>
      </w:r>
      <w:r w:rsidR="004E500D" w:rsidRPr="004F0D65">
        <w:rPr>
          <w:sz w:val="22"/>
          <w:szCs w:val="22"/>
        </w:rPr>
        <w:t>.</w:t>
      </w:r>
    </w:p>
    <w:p w:rsidR="009E7C17" w:rsidRPr="004F0D65" w:rsidRDefault="009E7C17" w:rsidP="00CE3342">
      <w:pPr>
        <w:pStyle w:val="bullet"/>
        <w:spacing w:before="0" w:after="0"/>
        <w:ind w:left="720"/>
        <w:jc w:val="both"/>
        <w:rPr>
          <w:sz w:val="22"/>
          <w:szCs w:val="22"/>
        </w:rPr>
      </w:pPr>
    </w:p>
    <w:p w:rsidR="004248F9" w:rsidRPr="004F0D65" w:rsidRDefault="00DC5999" w:rsidP="00A85F04">
      <w:pPr>
        <w:pStyle w:val="bullet"/>
        <w:numPr>
          <w:ilvl w:val="0"/>
          <w:numId w:val="10"/>
        </w:numPr>
        <w:spacing w:before="0" w:after="0"/>
        <w:jc w:val="both"/>
        <w:rPr>
          <w:sz w:val="22"/>
          <w:szCs w:val="22"/>
        </w:rPr>
      </w:pPr>
      <w:r w:rsidRPr="004F0D65">
        <w:rPr>
          <w:sz w:val="22"/>
          <w:szCs w:val="22"/>
        </w:rPr>
        <w:t>Treat</w:t>
      </w:r>
      <w:r w:rsidR="009B5A0B" w:rsidRPr="004F0D65">
        <w:rPr>
          <w:sz w:val="22"/>
          <w:szCs w:val="22"/>
        </w:rPr>
        <w:t xml:space="preserve"> all personal information with equal respect for confidentiality and security whether in written, spoken or electronic form</w:t>
      </w:r>
      <w:r w:rsidR="0038689C" w:rsidRPr="004F0D65">
        <w:rPr>
          <w:sz w:val="22"/>
          <w:szCs w:val="22"/>
        </w:rPr>
        <w:t>.</w:t>
      </w:r>
    </w:p>
    <w:p w:rsidR="004248F9" w:rsidRPr="004F0D65" w:rsidRDefault="004248F9" w:rsidP="004248F9">
      <w:pPr>
        <w:pStyle w:val="ListParagraph"/>
        <w:rPr>
          <w:sz w:val="22"/>
          <w:szCs w:val="22"/>
        </w:rPr>
      </w:pPr>
    </w:p>
    <w:p w:rsidR="009B5A0B" w:rsidRPr="004F0D65" w:rsidRDefault="005A011E" w:rsidP="00A85F04">
      <w:pPr>
        <w:pStyle w:val="bullet"/>
        <w:numPr>
          <w:ilvl w:val="0"/>
          <w:numId w:val="10"/>
        </w:numPr>
        <w:spacing w:before="0" w:after="0"/>
        <w:jc w:val="both"/>
        <w:rPr>
          <w:sz w:val="22"/>
          <w:szCs w:val="22"/>
        </w:rPr>
      </w:pPr>
      <w:r w:rsidRPr="004F0D65">
        <w:rPr>
          <w:sz w:val="22"/>
          <w:szCs w:val="22"/>
        </w:rPr>
        <w:t>Share of personal or sensitive data with informed consent</w:t>
      </w:r>
      <w:r w:rsidR="004248F9" w:rsidRPr="004F0D65">
        <w:rPr>
          <w:sz w:val="22"/>
          <w:szCs w:val="22"/>
        </w:rPr>
        <w:t>. W</w:t>
      </w:r>
      <w:r w:rsidRPr="004F0D65">
        <w:rPr>
          <w:sz w:val="22"/>
          <w:szCs w:val="22"/>
        </w:rPr>
        <w:t>here appropriate</w:t>
      </w:r>
      <w:r w:rsidR="004248F9" w:rsidRPr="004F0D65">
        <w:rPr>
          <w:sz w:val="22"/>
          <w:szCs w:val="22"/>
        </w:rPr>
        <w:t>, the school may share information without consent if, in the school’s judgement, there is a good reason to do so, such as the safety and well-being of the child/children involve and others who may affected.</w:t>
      </w:r>
    </w:p>
    <w:p w:rsidR="004248F9" w:rsidRPr="004F0D65" w:rsidRDefault="004248F9" w:rsidP="004248F9">
      <w:pPr>
        <w:pStyle w:val="bullet"/>
        <w:spacing w:before="0" w:after="0"/>
        <w:ind w:left="720"/>
        <w:jc w:val="both"/>
        <w:rPr>
          <w:b/>
          <w:sz w:val="22"/>
          <w:szCs w:val="22"/>
        </w:rPr>
      </w:pPr>
    </w:p>
    <w:p w:rsidR="004248F9" w:rsidRPr="004F0D65" w:rsidRDefault="004248F9" w:rsidP="00A85F04">
      <w:pPr>
        <w:pStyle w:val="bullet"/>
        <w:numPr>
          <w:ilvl w:val="0"/>
          <w:numId w:val="10"/>
        </w:numPr>
        <w:spacing w:before="0" w:after="0"/>
        <w:jc w:val="both"/>
        <w:rPr>
          <w:sz w:val="22"/>
          <w:szCs w:val="22"/>
        </w:rPr>
      </w:pPr>
      <w:r w:rsidRPr="004F0D65">
        <w:rPr>
          <w:sz w:val="22"/>
          <w:szCs w:val="22"/>
        </w:rPr>
        <w:t>Only use third parties to collect and process school’s data where appropriate sharing agreements are in place, ensuring the protection of the data.</w:t>
      </w:r>
    </w:p>
    <w:p w:rsidR="009E7C17" w:rsidRPr="004F0D65" w:rsidRDefault="009E7C17" w:rsidP="00CE3342">
      <w:pPr>
        <w:pStyle w:val="bullet"/>
        <w:spacing w:before="0" w:after="0"/>
        <w:ind w:left="720"/>
        <w:jc w:val="both"/>
        <w:rPr>
          <w:sz w:val="22"/>
          <w:szCs w:val="22"/>
        </w:rPr>
      </w:pPr>
    </w:p>
    <w:p w:rsidR="00EE058F" w:rsidRPr="004F0D65" w:rsidRDefault="00DC5999" w:rsidP="00A85F04">
      <w:pPr>
        <w:pStyle w:val="bullet"/>
        <w:numPr>
          <w:ilvl w:val="0"/>
          <w:numId w:val="10"/>
        </w:numPr>
        <w:spacing w:before="0" w:after="0"/>
        <w:jc w:val="both"/>
        <w:rPr>
          <w:b/>
          <w:sz w:val="22"/>
          <w:szCs w:val="22"/>
        </w:rPr>
      </w:pPr>
      <w:r w:rsidRPr="004F0D65">
        <w:rPr>
          <w:sz w:val="22"/>
          <w:szCs w:val="22"/>
        </w:rPr>
        <w:t>O</w:t>
      </w:r>
      <w:r w:rsidR="009B5A0B" w:rsidRPr="004F0D65">
        <w:rPr>
          <w:sz w:val="22"/>
          <w:szCs w:val="22"/>
        </w:rPr>
        <w:t xml:space="preserve">nly retain personal data for a specified time period defined by the </w:t>
      </w:r>
      <w:r w:rsidR="00844C1B" w:rsidRPr="004F0D65">
        <w:rPr>
          <w:sz w:val="22"/>
          <w:szCs w:val="22"/>
        </w:rPr>
        <w:t xml:space="preserve">Schools </w:t>
      </w:r>
      <w:r w:rsidR="007F4B09" w:rsidRPr="004F0D65">
        <w:rPr>
          <w:sz w:val="22"/>
          <w:szCs w:val="22"/>
        </w:rPr>
        <w:t>Retention Schedule</w:t>
      </w:r>
      <w:r w:rsidR="00EE058F" w:rsidRPr="004F0D65">
        <w:rPr>
          <w:sz w:val="22"/>
          <w:szCs w:val="22"/>
        </w:rPr>
        <w:t>.</w:t>
      </w:r>
      <w:r w:rsidR="00924D9E" w:rsidRPr="004F0D65">
        <w:rPr>
          <w:b/>
          <w:sz w:val="22"/>
          <w:szCs w:val="22"/>
        </w:rPr>
        <w:t xml:space="preserve"> </w:t>
      </w:r>
      <w:r w:rsidR="003A25E3" w:rsidRPr="004F0D65">
        <w:rPr>
          <w:sz w:val="22"/>
          <w:szCs w:val="22"/>
        </w:rPr>
        <w:t>(See s</w:t>
      </w:r>
      <w:r w:rsidR="00844C1B" w:rsidRPr="004F0D65">
        <w:rPr>
          <w:sz w:val="22"/>
          <w:szCs w:val="22"/>
        </w:rPr>
        <w:t>pec</w:t>
      </w:r>
      <w:r w:rsidR="003E0A9B" w:rsidRPr="004F0D65">
        <w:rPr>
          <w:sz w:val="22"/>
          <w:szCs w:val="22"/>
        </w:rPr>
        <w:t>i</w:t>
      </w:r>
      <w:r w:rsidR="00844C1B" w:rsidRPr="004F0D65">
        <w:rPr>
          <w:sz w:val="22"/>
          <w:szCs w:val="22"/>
        </w:rPr>
        <w:t xml:space="preserve">fic </w:t>
      </w:r>
      <w:r w:rsidR="003A25E3" w:rsidRPr="004F0D65">
        <w:rPr>
          <w:sz w:val="22"/>
          <w:szCs w:val="22"/>
        </w:rPr>
        <w:t xml:space="preserve">schools </w:t>
      </w:r>
      <w:r w:rsidR="00844C1B" w:rsidRPr="004F0D65">
        <w:rPr>
          <w:sz w:val="22"/>
          <w:szCs w:val="22"/>
        </w:rPr>
        <w:t>guidance</w:t>
      </w:r>
      <w:r w:rsidR="003A25E3" w:rsidRPr="004F0D65">
        <w:rPr>
          <w:sz w:val="22"/>
          <w:szCs w:val="22"/>
        </w:rPr>
        <w:t xml:space="preserve"> on retention)</w:t>
      </w:r>
    </w:p>
    <w:p w:rsidR="00EE058F" w:rsidRPr="004F0D65" w:rsidRDefault="00EE058F" w:rsidP="00CE3342">
      <w:pPr>
        <w:pStyle w:val="bullet"/>
        <w:spacing w:before="0" w:after="0"/>
        <w:ind w:left="720"/>
        <w:jc w:val="both"/>
        <w:rPr>
          <w:sz w:val="22"/>
          <w:szCs w:val="22"/>
        </w:rPr>
      </w:pPr>
    </w:p>
    <w:p w:rsidR="009B5A0B" w:rsidRPr="004F0D65" w:rsidRDefault="00DC5999" w:rsidP="00A85F04">
      <w:pPr>
        <w:pStyle w:val="bullet"/>
        <w:numPr>
          <w:ilvl w:val="0"/>
          <w:numId w:val="10"/>
        </w:numPr>
        <w:spacing w:before="0" w:after="0"/>
        <w:jc w:val="both"/>
        <w:rPr>
          <w:b/>
          <w:sz w:val="22"/>
          <w:szCs w:val="22"/>
        </w:rPr>
      </w:pPr>
      <w:r w:rsidRPr="004F0D65">
        <w:rPr>
          <w:sz w:val="22"/>
          <w:szCs w:val="22"/>
        </w:rPr>
        <w:t>No</w:t>
      </w:r>
      <w:r w:rsidR="009B5A0B" w:rsidRPr="004F0D65">
        <w:rPr>
          <w:sz w:val="22"/>
          <w:szCs w:val="22"/>
        </w:rPr>
        <w:t>t delay data sharing where it is necessary to protect the vital interests of a</w:t>
      </w:r>
      <w:r w:rsidR="003A25E3" w:rsidRPr="004F0D65">
        <w:rPr>
          <w:sz w:val="22"/>
          <w:szCs w:val="22"/>
        </w:rPr>
        <w:t>ny</w:t>
      </w:r>
      <w:r w:rsidR="009B5A0B" w:rsidRPr="004F0D65">
        <w:rPr>
          <w:sz w:val="22"/>
          <w:szCs w:val="22"/>
        </w:rPr>
        <w:t xml:space="preserve"> </w:t>
      </w:r>
      <w:r w:rsidR="00924D9E" w:rsidRPr="004F0D65">
        <w:rPr>
          <w:sz w:val="22"/>
          <w:szCs w:val="22"/>
        </w:rPr>
        <w:t>individual.</w:t>
      </w:r>
    </w:p>
    <w:p w:rsidR="00EE058F" w:rsidRPr="004F0D65" w:rsidRDefault="00EE058F" w:rsidP="00CE3342">
      <w:pPr>
        <w:pStyle w:val="ListParagraph"/>
        <w:jc w:val="both"/>
        <w:rPr>
          <w:sz w:val="22"/>
          <w:szCs w:val="22"/>
        </w:rPr>
      </w:pPr>
    </w:p>
    <w:p w:rsidR="009B5A0B" w:rsidRPr="004F0D65" w:rsidRDefault="00DC5999" w:rsidP="00A85F04">
      <w:pPr>
        <w:pStyle w:val="bullet"/>
        <w:numPr>
          <w:ilvl w:val="0"/>
          <w:numId w:val="10"/>
        </w:numPr>
        <w:spacing w:before="0" w:after="0"/>
        <w:jc w:val="both"/>
        <w:rPr>
          <w:sz w:val="22"/>
          <w:szCs w:val="22"/>
        </w:rPr>
      </w:pPr>
      <w:r w:rsidRPr="004F0D65">
        <w:rPr>
          <w:sz w:val="22"/>
          <w:szCs w:val="22"/>
        </w:rPr>
        <w:t>Se</w:t>
      </w:r>
      <w:r w:rsidR="009B5A0B" w:rsidRPr="004F0D65">
        <w:rPr>
          <w:sz w:val="22"/>
          <w:szCs w:val="22"/>
        </w:rPr>
        <w:t xml:space="preserve">ek approval from </w:t>
      </w:r>
      <w:r w:rsidR="00844C1B" w:rsidRPr="004F0D65">
        <w:rPr>
          <w:sz w:val="22"/>
          <w:szCs w:val="22"/>
        </w:rPr>
        <w:t xml:space="preserve">senior management </w:t>
      </w:r>
      <w:r w:rsidR="009B5A0B" w:rsidRPr="004F0D65">
        <w:rPr>
          <w:sz w:val="22"/>
          <w:szCs w:val="22"/>
        </w:rPr>
        <w:t>before disclosing information for research purposes</w:t>
      </w:r>
      <w:r w:rsidR="009416E3" w:rsidRPr="004F0D65">
        <w:rPr>
          <w:sz w:val="22"/>
          <w:szCs w:val="22"/>
        </w:rPr>
        <w:t>.</w:t>
      </w:r>
    </w:p>
    <w:p w:rsidR="00844C1B" w:rsidRPr="004F0D65" w:rsidRDefault="00844C1B" w:rsidP="00CE3342">
      <w:pPr>
        <w:pStyle w:val="ListParagraph"/>
        <w:jc w:val="both"/>
        <w:rPr>
          <w:sz w:val="22"/>
          <w:szCs w:val="22"/>
        </w:rPr>
      </w:pPr>
    </w:p>
    <w:p w:rsidR="004138AA" w:rsidRPr="004F0D65" w:rsidRDefault="004138AA" w:rsidP="00A85F04">
      <w:pPr>
        <w:pStyle w:val="numbered"/>
        <w:numPr>
          <w:ilvl w:val="0"/>
          <w:numId w:val="11"/>
        </w:numPr>
        <w:spacing w:before="0" w:after="0"/>
        <w:ind w:left="567" w:hanging="567"/>
        <w:jc w:val="both"/>
        <w:rPr>
          <w:b/>
          <w:sz w:val="22"/>
          <w:szCs w:val="22"/>
        </w:rPr>
      </w:pPr>
      <w:r w:rsidRPr="004F0D65">
        <w:rPr>
          <w:b/>
          <w:sz w:val="22"/>
          <w:szCs w:val="22"/>
        </w:rPr>
        <w:t>Privacy Notices</w:t>
      </w:r>
    </w:p>
    <w:p w:rsidR="004138AA" w:rsidRPr="004F0D65" w:rsidRDefault="004138AA" w:rsidP="00CE3342">
      <w:pPr>
        <w:pStyle w:val="numbered"/>
        <w:numPr>
          <w:ilvl w:val="0"/>
          <w:numId w:val="0"/>
        </w:numPr>
        <w:spacing w:before="0" w:after="0"/>
        <w:ind w:left="709" w:hanging="709"/>
        <w:jc w:val="both"/>
        <w:rPr>
          <w:b/>
          <w:sz w:val="22"/>
          <w:szCs w:val="22"/>
        </w:rPr>
      </w:pPr>
    </w:p>
    <w:p w:rsidR="00D47B40" w:rsidRPr="004F0D65" w:rsidRDefault="001E62AE" w:rsidP="00CE3342">
      <w:pPr>
        <w:pStyle w:val="numbered"/>
        <w:numPr>
          <w:ilvl w:val="0"/>
          <w:numId w:val="0"/>
        </w:numPr>
        <w:spacing w:before="0" w:after="0"/>
        <w:jc w:val="both"/>
        <w:rPr>
          <w:sz w:val="22"/>
          <w:szCs w:val="22"/>
        </w:rPr>
      </w:pPr>
      <w:r w:rsidRPr="004F0D65">
        <w:rPr>
          <w:sz w:val="22"/>
          <w:szCs w:val="22"/>
        </w:rPr>
        <w:t xml:space="preserve">Principle 1 of the </w:t>
      </w:r>
      <w:r w:rsidR="00F82959" w:rsidRPr="004F0D65">
        <w:rPr>
          <w:sz w:val="22"/>
          <w:szCs w:val="22"/>
        </w:rPr>
        <w:t>General Data Protection Regulation</w:t>
      </w:r>
      <w:r w:rsidR="00117260" w:rsidRPr="004F0D65">
        <w:rPr>
          <w:sz w:val="22"/>
          <w:szCs w:val="22"/>
        </w:rPr>
        <w:t xml:space="preserve"> </w:t>
      </w:r>
      <w:r w:rsidRPr="004F0D65">
        <w:rPr>
          <w:sz w:val="22"/>
          <w:szCs w:val="22"/>
        </w:rPr>
        <w:t>states that all personal data will be processed fairly</w:t>
      </w:r>
      <w:r w:rsidR="00117260" w:rsidRPr="004F0D65">
        <w:rPr>
          <w:sz w:val="22"/>
          <w:szCs w:val="22"/>
        </w:rPr>
        <w:t>,</w:t>
      </w:r>
      <w:r w:rsidRPr="004F0D65">
        <w:rPr>
          <w:sz w:val="22"/>
          <w:szCs w:val="22"/>
        </w:rPr>
        <w:t xml:space="preserve"> </w:t>
      </w:r>
      <w:r w:rsidR="00117260" w:rsidRPr="004F0D65">
        <w:rPr>
          <w:sz w:val="22"/>
          <w:szCs w:val="22"/>
        </w:rPr>
        <w:t>lawfully and transparently</w:t>
      </w:r>
      <w:r w:rsidRPr="004F0D65">
        <w:rPr>
          <w:sz w:val="22"/>
          <w:szCs w:val="22"/>
        </w:rPr>
        <w:t xml:space="preserve"> and Principle 2 states that personal data shall be obtained for specified</w:t>
      </w:r>
      <w:r w:rsidR="00117260" w:rsidRPr="004F0D65">
        <w:rPr>
          <w:sz w:val="22"/>
          <w:szCs w:val="22"/>
        </w:rPr>
        <w:t>,</w:t>
      </w:r>
      <w:r w:rsidRPr="004F0D65">
        <w:rPr>
          <w:sz w:val="22"/>
          <w:szCs w:val="22"/>
        </w:rPr>
        <w:t xml:space="preserve"> </w:t>
      </w:r>
      <w:r w:rsidR="00117260" w:rsidRPr="004F0D65">
        <w:rPr>
          <w:sz w:val="22"/>
          <w:szCs w:val="22"/>
          <w:lang w:val="en-US"/>
        </w:rPr>
        <w:t xml:space="preserve">explicit and legitimate </w:t>
      </w:r>
      <w:r w:rsidRPr="004F0D65">
        <w:rPr>
          <w:sz w:val="22"/>
          <w:szCs w:val="22"/>
        </w:rPr>
        <w:t>purposes.</w:t>
      </w:r>
    </w:p>
    <w:p w:rsidR="00AC3B76" w:rsidRPr="004F0D65" w:rsidRDefault="00AC3B76" w:rsidP="00CE3342">
      <w:pPr>
        <w:pStyle w:val="numbered"/>
        <w:numPr>
          <w:ilvl w:val="0"/>
          <w:numId w:val="0"/>
        </w:numPr>
        <w:spacing w:before="0" w:after="0"/>
        <w:jc w:val="both"/>
        <w:rPr>
          <w:color w:val="000000"/>
          <w:sz w:val="22"/>
          <w:szCs w:val="22"/>
          <w:lang w:eastAsia="en-GB"/>
        </w:rPr>
      </w:pPr>
    </w:p>
    <w:p w:rsidR="006C067F" w:rsidRPr="004F0D65" w:rsidRDefault="00F430A7" w:rsidP="00CE3342">
      <w:pPr>
        <w:pStyle w:val="numbered"/>
        <w:numPr>
          <w:ilvl w:val="0"/>
          <w:numId w:val="0"/>
        </w:numPr>
        <w:spacing w:before="0" w:after="0"/>
        <w:jc w:val="both"/>
        <w:rPr>
          <w:color w:val="FF0000"/>
          <w:sz w:val="22"/>
          <w:szCs w:val="22"/>
          <w:lang w:eastAsia="en-GB"/>
        </w:rPr>
      </w:pPr>
      <w:r w:rsidRPr="004F0D65">
        <w:rPr>
          <w:color w:val="000000"/>
          <w:sz w:val="22"/>
          <w:szCs w:val="22"/>
          <w:lang w:eastAsia="en-GB"/>
        </w:rPr>
        <w:t>Rushey Green Primary School</w:t>
      </w:r>
      <w:r w:rsidR="001E62AE" w:rsidRPr="004F0D65">
        <w:rPr>
          <w:color w:val="000000"/>
          <w:sz w:val="22"/>
          <w:szCs w:val="22"/>
          <w:lang w:eastAsia="en-GB"/>
        </w:rPr>
        <w:t xml:space="preserve"> is </w:t>
      </w:r>
      <w:proofErr w:type="spellStart"/>
      <w:r w:rsidR="001E62AE" w:rsidRPr="004F0D65">
        <w:rPr>
          <w:color w:val="000000"/>
          <w:sz w:val="22"/>
          <w:szCs w:val="22"/>
          <w:lang w:eastAsia="en-GB"/>
        </w:rPr>
        <w:t>commited</w:t>
      </w:r>
      <w:proofErr w:type="spellEnd"/>
      <w:r w:rsidR="001E62AE" w:rsidRPr="004F0D65">
        <w:rPr>
          <w:color w:val="000000"/>
          <w:sz w:val="22"/>
          <w:szCs w:val="22"/>
          <w:lang w:eastAsia="en-GB"/>
        </w:rPr>
        <w:t xml:space="preserve"> to process</w:t>
      </w:r>
      <w:r w:rsidR="00E21568" w:rsidRPr="004F0D65">
        <w:rPr>
          <w:color w:val="000000"/>
          <w:sz w:val="22"/>
          <w:szCs w:val="22"/>
          <w:lang w:eastAsia="en-GB"/>
        </w:rPr>
        <w:t>ing</w:t>
      </w:r>
      <w:r w:rsidR="001E62AE" w:rsidRPr="004F0D65">
        <w:rPr>
          <w:color w:val="000000"/>
          <w:sz w:val="22"/>
          <w:szCs w:val="22"/>
          <w:lang w:eastAsia="en-GB"/>
        </w:rPr>
        <w:t xml:space="preserve"> personal data fairly and lawfully and </w:t>
      </w:r>
      <w:r w:rsidR="00E21568" w:rsidRPr="004F0D65">
        <w:rPr>
          <w:color w:val="000000"/>
          <w:sz w:val="22"/>
          <w:szCs w:val="22"/>
          <w:lang w:eastAsia="en-GB"/>
        </w:rPr>
        <w:t>have a written F</w:t>
      </w:r>
      <w:r w:rsidR="00BA5383" w:rsidRPr="004F0D65">
        <w:rPr>
          <w:sz w:val="22"/>
          <w:szCs w:val="22"/>
        </w:rPr>
        <w:t xml:space="preserve">air </w:t>
      </w:r>
      <w:r w:rsidR="00E21568" w:rsidRPr="004F0D65">
        <w:rPr>
          <w:sz w:val="22"/>
          <w:szCs w:val="22"/>
        </w:rPr>
        <w:t>P</w:t>
      </w:r>
      <w:r w:rsidR="00BA5383" w:rsidRPr="004F0D65">
        <w:rPr>
          <w:sz w:val="22"/>
          <w:szCs w:val="22"/>
        </w:rPr>
        <w:t>rocessing statement</w:t>
      </w:r>
      <w:r w:rsidR="00E21568" w:rsidRPr="004F0D65">
        <w:rPr>
          <w:sz w:val="22"/>
          <w:szCs w:val="22"/>
        </w:rPr>
        <w:t>/Privacy Notice</w:t>
      </w:r>
      <w:r w:rsidR="00BA5383" w:rsidRPr="004F0D65">
        <w:rPr>
          <w:sz w:val="22"/>
          <w:szCs w:val="22"/>
        </w:rPr>
        <w:t xml:space="preserve"> </w:t>
      </w:r>
      <w:r w:rsidR="00E21568" w:rsidRPr="004F0D65">
        <w:rPr>
          <w:color w:val="000000"/>
          <w:sz w:val="22"/>
          <w:szCs w:val="22"/>
          <w:lang w:eastAsia="en-GB"/>
        </w:rPr>
        <w:t xml:space="preserve">visible and easily accessible on the school’s website </w:t>
      </w:r>
      <w:proofErr w:type="gramStart"/>
      <w:r w:rsidR="00E21568" w:rsidRPr="004F0D65">
        <w:rPr>
          <w:sz w:val="22"/>
          <w:szCs w:val="22"/>
          <w:lang w:eastAsia="en-GB"/>
        </w:rPr>
        <w:t>explaining  to</w:t>
      </w:r>
      <w:proofErr w:type="gramEnd"/>
      <w:r w:rsidR="00E21568" w:rsidRPr="004F0D65">
        <w:rPr>
          <w:sz w:val="22"/>
          <w:szCs w:val="22"/>
          <w:lang w:eastAsia="en-GB"/>
        </w:rPr>
        <w:t xml:space="preserve"> individuals how</w:t>
      </w:r>
      <w:r w:rsidR="00E21568" w:rsidRPr="004F0D65">
        <w:rPr>
          <w:color w:val="FF0000"/>
          <w:sz w:val="22"/>
          <w:szCs w:val="22"/>
          <w:lang w:eastAsia="en-GB"/>
        </w:rPr>
        <w:t xml:space="preserve"> </w:t>
      </w:r>
      <w:r w:rsidRPr="004F0D65">
        <w:rPr>
          <w:sz w:val="22"/>
          <w:szCs w:val="22"/>
          <w:lang w:eastAsia="en-GB"/>
        </w:rPr>
        <w:t>Rushey Green Primary School</w:t>
      </w:r>
      <w:r w:rsidR="00E21568" w:rsidRPr="004F0D65">
        <w:rPr>
          <w:color w:val="FF0000"/>
          <w:sz w:val="22"/>
          <w:szCs w:val="22"/>
          <w:lang w:eastAsia="en-GB"/>
        </w:rPr>
        <w:t xml:space="preserve">  </w:t>
      </w:r>
      <w:r w:rsidR="00E21568" w:rsidRPr="004F0D65">
        <w:rPr>
          <w:sz w:val="22"/>
          <w:szCs w:val="22"/>
          <w:lang w:eastAsia="en-GB"/>
        </w:rPr>
        <w:t>will process their data.</w:t>
      </w:r>
      <w:r w:rsidR="00E21568" w:rsidRPr="004F0D65">
        <w:rPr>
          <w:color w:val="FF0000"/>
          <w:sz w:val="22"/>
          <w:szCs w:val="22"/>
          <w:lang w:eastAsia="en-GB"/>
        </w:rPr>
        <w:t xml:space="preserve"> </w:t>
      </w:r>
    </w:p>
    <w:p w:rsidR="006C067F" w:rsidRPr="004F0D65" w:rsidRDefault="006C067F" w:rsidP="00CE3342">
      <w:pPr>
        <w:pStyle w:val="numbered"/>
        <w:numPr>
          <w:ilvl w:val="0"/>
          <w:numId w:val="0"/>
        </w:numPr>
        <w:spacing w:before="0" w:after="0"/>
        <w:jc w:val="both"/>
        <w:rPr>
          <w:sz w:val="22"/>
          <w:szCs w:val="22"/>
        </w:rPr>
      </w:pPr>
    </w:p>
    <w:p w:rsidR="00BA5383" w:rsidRPr="004F0D65" w:rsidRDefault="00BA5383" w:rsidP="00CE3342">
      <w:pPr>
        <w:pStyle w:val="numbered"/>
        <w:numPr>
          <w:ilvl w:val="0"/>
          <w:numId w:val="0"/>
        </w:numPr>
        <w:spacing w:before="0" w:after="0"/>
        <w:jc w:val="both"/>
        <w:rPr>
          <w:sz w:val="22"/>
          <w:szCs w:val="22"/>
        </w:rPr>
      </w:pPr>
      <w:r w:rsidRPr="004F0D65">
        <w:rPr>
          <w:sz w:val="22"/>
          <w:szCs w:val="22"/>
        </w:rPr>
        <w:t>Having this statement</w:t>
      </w:r>
      <w:r w:rsidR="006C067F" w:rsidRPr="004F0D65">
        <w:rPr>
          <w:sz w:val="22"/>
          <w:szCs w:val="22"/>
        </w:rPr>
        <w:t xml:space="preserve">/notice </w:t>
      </w:r>
      <w:proofErr w:type="spellStart"/>
      <w:r w:rsidR="006C067F" w:rsidRPr="004F0D65">
        <w:rPr>
          <w:sz w:val="22"/>
          <w:szCs w:val="22"/>
        </w:rPr>
        <w:t>publicy</w:t>
      </w:r>
      <w:proofErr w:type="spellEnd"/>
      <w:r w:rsidR="006C067F" w:rsidRPr="004F0D65">
        <w:rPr>
          <w:sz w:val="22"/>
          <w:szCs w:val="22"/>
        </w:rPr>
        <w:t xml:space="preserve"> available</w:t>
      </w:r>
      <w:r w:rsidRPr="004F0D65">
        <w:rPr>
          <w:sz w:val="22"/>
          <w:szCs w:val="22"/>
        </w:rPr>
        <w:t xml:space="preserve"> means that any individual will be able</w:t>
      </w:r>
      <w:r w:rsidR="00CE3342" w:rsidRPr="004F0D65">
        <w:rPr>
          <w:sz w:val="22"/>
          <w:szCs w:val="22"/>
        </w:rPr>
        <w:t xml:space="preserve"> to read it</w:t>
      </w:r>
      <w:r w:rsidRPr="004F0D65">
        <w:rPr>
          <w:sz w:val="22"/>
          <w:szCs w:val="22"/>
        </w:rPr>
        <w:t xml:space="preserve"> before complet</w:t>
      </w:r>
      <w:r w:rsidR="00CE3342" w:rsidRPr="004F0D65">
        <w:rPr>
          <w:sz w:val="22"/>
          <w:szCs w:val="22"/>
        </w:rPr>
        <w:t>ing</w:t>
      </w:r>
      <w:r w:rsidRPr="004F0D65">
        <w:rPr>
          <w:sz w:val="22"/>
          <w:szCs w:val="22"/>
        </w:rPr>
        <w:t xml:space="preserve"> a </w:t>
      </w:r>
      <w:r w:rsidR="006C067F" w:rsidRPr="004F0D65">
        <w:rPr>
          <w:sz w:val="22"/>
          <w:szCs w:val="22"/>
        </w:rPr>
        <w:t xml:space="preserve">data collection </w:t>
      </w:r>
      <w:r w:rsidRPr="004F0D65">
        <w:rPr>
          <w:sz w:val="22"/>
          <w:szCs w:val="22"/>
        </w:rPr>
        <w:t>form</w:t>
      </w:r>
      <w:r w:rsidR="006C067F" w:rsidRPr="004F0D65">
        <w:rPr>
          <w:sz w:val="22"/>
          <w:szCs w:val="22"/>
        </w:rPr>
        <w:t xml:space="preserve"> (paper or electronic)</w:t>
      </w:r>
      <w:r w:rsidR="001E62AE" w:rsidRPr="004F0D65">
        <w:rPr>
          <w:sz w:val="22"/>
          <w:szCs w:val="22"/>
        </w:rPr>
        <w:t>,</w:t>
      </w:r>
      <w:r w:rsidRPr="004F0D65">
        <w:rPr>
          <w:sz w:val="22"/>
          <w:szCs w:val="22"/>
        </w:rPr>
        <w:t xml:space="preserve"> and therefore will know exactly </w:t>
      </w:r>
      <w:r w:rsidR="006C067F" w:rsidRPr="004F0D65">
        <w:rPr>
          <w:sz w:val="22"/>
          <w:szCs w:val="22"/>
        </w:rPr>
        <w:t>why the data is being collected and for what specific purpose/s.</w:t>
      </w:r>
    </w:p>
    <w:p w:rsidR="00BA5383" w:rsidRPr="004F0D65" w:rsidRDefault="00BA5383" w:rsidP="00CE3342">
      <w:pPr>
        <w:pStyle w:val="numbered"/>
        <w:numPr>
          <w:ilvl w:val="0"/>
          <w:numId w:val="0"/>
        </w:numPr>
        <w:spacing w:before="0" w:after="0"/>
        <w:jc w:val="both"/>
        <w:rPr>
          <w:sz w:val="22"/>
          <w:szCs w:val="22"/>
        </w:rPr>
      </w:pPr>
    </w:p>
    <w:p w:rsidR="00D44F90" w:rsidRPr="004F0D65" w:rsidRDefault="00BA5383" w:rsidP="006C067F">
      <w:pPr>
        <w:pStyle w:val="numbered"/>
        <w:numPr>
          <w:ilvl w:val="0"/>
          <w:numId w:val="0"/>
        </w:numPr>
        <w:spacing w:before="0" w:after="0"/>
        <w:jc w:val="both"/>
        <w:rPr>
          <w:sz w:val="22"/>
          <w:szCs w:val="22"/>
        </w:rPr>
      </w:pPr>
      <w:r w:rsidRPr="004F0D65">
        <w:rPr>
          <w:sz w:val="22"/>
          <w:szCs w:val="22"/>
        </w:rPr>
        <w:t xml:space="preserve">The </w:t>
      </w:r>
      <w:r w:rsidR="006C067F" w:rsidRPr="004F0D65">
        <w:rPr>
          <w:sz w:val="22"/>
          <w:szCs w:val="22"/>
        </w:rPr>
        <w:t>Privacy Notice</w:t>
      </w:r>
      <w:r w:rsidRPr="004F0D65">
        <w:rPr>
          <w:sz w:val="22"/>
          <w:szCs w:val="22"/>
        </w:rPr>
        <w:t xml:space="preserve"> </w:t>
      </w:r>
      <w:r w:rsidR="001E62AE" w:rsidRPr="004F0D65">
        <w:rPr>
          <w:sz w:val="22"/>
          <w:szCs w:val="22"/>
        </w:rPr>
        <w:t>i</w:t>
      </w:r>
      <w:r w:rsidR="00D47B40" w:rsidRPr="004F0D65">
        <w:rPr>
          <w:sz w:val="22"/>
          <w:szCs w:val="22"/>
        </w:rPr>
        <w:t>nclude</w:t>
      </w:r>
      <w:r w:rsidR="001E62AE" w:rsidRPr="004F0D65">
        <w:rPr>
          <w:sz w:val="22"/>
          <w:szCs w:val="22"/>
        </w:rPr>
        <w:t>s</w:t>
      </w:r>
      <w:r w:rsidR="00D47B40" w:rsidRPr="004F0D65">
        <w:rPr>
          <w:sz w:val="22"/>
          <w:szCs w:val="22"/>
        </w:rPr>
        <w:t xml:space="preserve"> </w:t>
      </w:r>
      <w:r w:rsidR="001E62AE" w:rsidRPr="004F0D65">
        <w:rPr>
          <w:sz w:val="22"/>
          <w:szCs w:val="22"/>
        </w:rPr>
        <w:t xml:space="preserve">the identity of the data controller (the school), </w:t>
      </w:r>
      <w:r w:rsidRPr="004F0D65">
        <w:rPr>
          <w:sz w:val="22"/>
          <w:szCs w:val="22"/>
        </w:rPr>
        <w:t xml:space="preserve">what the data is being used for, </w:t>
      </w:r>
      <w:r w:rsidR="00D47B40" w:rsidRPr="004F0D65">
        <w:rPr>
          <w:sz w:val="22"/>
          <w:szCs w:val="22"/>
        </w:rPr>
        <w:t xml:space="preserve">whether the data will or may be used for </w:t>
      </w:r>
      <w:r w:rsidR="001E62AE" w:rsidRPr="004F0D65">
        <w:rPr>
          <w:sz w:val="22"/>
          <w:szCs w:val="22"/>
        </w:rPr>
        <w:t xml:space="preserve">any </w:t>
      </w:r>
      <w:r w:rsidR="00D47B40" w:rsidRPr="004F0D65">
        <w:rPr>
          <w:sz w:val="22"/>
          <w:szCs w:val="22"/>
        </w:rPr>
        <w:t xml:space="preserve">other purposes, </w:t>
      </w:r>
      <w:r w:rsidR="001E62AE" w:rsidRPr="004F0D65">
        <w:rPr>
          <w:sz w:val="22"/>
          <w:szCs w:val="22"/>
        </w:rPr>
        <w:t xml:space="preserve">and any </w:t>
      </w:r>
      <w:r w:rsidR="00D47B40" w:rsidRPr="004F0D65">
        <w:rPr>
          <w:sz w:val="22"/>
          <w:szCs w:val="22"/>
        </w:rPr>
        <w:t xml:space="preserve">extra information which will </w:t>
      </w:r>
      <w:r w:rsidRPr="004F0D65">
        <w:rPr>
          <w:sz w:val="22"/>
          <w:szCs w:val="22"/>
        </w:rPr>
        <w:t xml:space="preserve">help the individual to understand </w:t>
      </w:r>
      <w:r w:rsidR="008B0439" w:rsidRPr="004F0D65">
        <w:rPr>
          <w:sz w:val="22"/>
          <w:szCs w:val="22"/>
        </w:rPr>
        <w:t>how their data is used in line with data protection</w:t>
      </w:r>
      <w:r w:rsidR="00D47B40" w:rsidRPr="004F0D65">
        <w:rPr>
          <w:sz w:val="22"/>
          <w:szCs w:val="22"/>
        </w:rPr>
        <w:t>.</w:t>
      </w:r>
      <w:r w:rsidR="00BE41CB" w:rsidRPr="004F0D65">
        <w:rPr>
          <w:sz w:val="22"/>
          <w:szCs w:val="22"/>
        </w:rPr>
        <w:t xml:space="preserve"> The Privacy Notice should be provided the time the information is obtained from the individual if it’s collected directly from the data subject</w:t>
      </w:r>
      <w:r w:rsidR="00C615D4" w:rsidRPr="004F0D65">
        <w:rPr>
          <w:sz w:val="22"/>
          <w:szCs w:val="22"/>
        </w:rPr>
        <w:t xml:space="preserve">. If it isn’t collected directly from the data subject then it should be provided within a reasonable period of having obtained the information (maximum one month). If the information is used to communicate with the </w:t>
      </w:r>
      <w:r w:rsidR="00D44F90" w:rsidRPr="004F0D65">
        <w:rPr>
          <w:sz w:val="22"/>
          <w:szCs w:val="22"/>
        </w:rPr>
        <w:t>data subject</w:t>
      </w:r>
      <w:r w:rsidR="00C615D4" w:rsidRPr="004F0D65">
        <w:rPr>
          <w:sz w:val="22"/>
          <w:szCs w:val="22"/>
        </w:rPr>
        <w:t>, the latest it can be is when the first communication takes place</w:t>
      </w:r>
      <w:r w:rsidR="00D44F90" w:rsidRPr="004F0D65">
        <w:rPr>
          <w:sz w:val="22"/>
          <w:szCs w:val="22"/>
        </w:rPr>
        <w:t>. If disclosure to another party was unforeseen, then the Privacy Notice must be provided before the information is disclosed. If personal data is processed for a new reason/purpose at a later date an updated Privacy Notice must be provided.</w:t>
      </w:r>
    </w:p>
    <w:p w:rsidR="00D44F90" w:rsidRPr="004F0D65" w:rsidRDefault="00D44F90" w:rsidP="006C067F">
      <w:pPr>
        <w:pStyle w:val="numbered"/>
        <w:numPr>
          <w:ilvl w:val="0"/>
          <w:numId w:val="0"/>
        </w:numPr>
        <w:spacing w:before="0" w:after="0"/>
        <w:jc w:val="both"/>
        <w:rPr>
          <w:sz w:val="22"/>
          <w:szCs w:val="22"/>
        </w:rPr>
      </w:pPr>
    </w:p>
    <w:p w:rsidR="00D47B40" w:rsidRPr="004F0D65" w:rsidRDefault="00D47B40" w:rsidP="00CE3342">
      <w:p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 xml:space="preserve">In general terms, a Privacy Notice should tell individuals the following about </w:t>
      </w:r>
      <w:r w:rsidR="003113A3" w:rsidRPr="004F0D65">
        <w:rPr>
          <w:rFonts w:ascii="Arial" w:hAnsi="Arial" w:cs="Arial"/>
          <w:color w:val="000000"/>
          <w:sz w:val="22"/>
          <w:szCs w:val="22"/>
          <w:lang w:eastAsia="en-GB"/>
        </w:rPr>
        <w:t>the school:</w:t>
      </w:r>
    </w:p>
    <w:p w:rsidR="00D47B40" w:rsidRPr="004F0D65" w:rsidRDefault="00D47B40"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lastRenderedPageBreak/>
        <w:t xml:space="preserve">Who we are </w:t>
      </w:r>
    </w:p>
    <w:p w:rsidR="00D47B40" w:rsidRPr="004F0D65" w:rsidRDefault="00D47B40"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 xml:space="preserve">Where we are based in the UK </w:t>
      </w:r>
    </w:p>
    <w:p w:rsidR="00D47B40" w:rsidRPr="004F0D65" w:rsidRDefault="00D47B40"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 xml:space="preserve">What we are going to use their data for </w:t>
      </w:r>
      <w:r w:rsidR="003E0CD9" w:rsidRPr="004F0D65">
        <w:rPr>
          <w:rFonts w:ascii="Arial" w:hAnsi="Arial" w:cs="Arial"/>
          <w:color w:val="000000"/>
          <w:sz w:val="22"/>
          <w:szCs w:val="22"/>
          <w:lang w:eastAsia="en-GB"/>
        </w:rPr>
        <w:t>and legal basis for doing so</w:t>
      </w:r>
    </w:p>
    <w:p w:rsidR="00D47B40" w:rsidRPr="004F0D65" w:rsidRDefault="00D47B40"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 xml:space="preserve">Who we will share individual’s data with </w:t>
      </w:r>
      <w:r w:rsidR="00E82A29" w:rsidRPr="004F0D65">
        <w:rPr>
          <w:rFonts w:ascii="Arial" w:hAnsi="Arial" w:cs="Arial"/>
          <w:color w:val="000000"/>
          <w:sz w:val="22"/>
          <w:szCs w:val="22"/>
          <w:lang w:eastAsia="en-GB"/>
        </w:rPr>
        <w:t>(if anyone or a third party)</w:t>
      </w:r>
    </w:p>
    <w:p w:rsidR="00D47B40" w:rsidRPr="004F0D65" w:rsidRDefault="00D47B40"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 xml:space="preserve">Individuals Rights to accessing their own data </w:t>
      </w:r>
      <w:r w:rsidR="003E0CD9" w:rsidRPr="004F0D65">
        <w:rPr>
          <w:rFonts w:ascii="Arial" w:hAnsi="Arial" w:cs="Arial"/>
          <w:color w:val="000000"/>
          <w:sz w:val="22"/>
          <w:szCs w:val="22"/>
          <w:lang w:eastAsia="en-GB"/>
        </w:rPr>
        <w:t xml:space="preserve">including the fact that the Data Subject can complain to </w:t>
      </w:r>
      <w:r w:rsidR="00104C0F" w:rsidRPr="004F0D65">
        <w:rPr>
          <w:rFonts w:ascii="Arial" w:hAnsi="Arial" w:cs="Arial"/>
          <w:color w:val="000000"/>
          <w:sz w:val="22"/>
          <w:szCs w:val="22"/>
          <w:lang w:eastAsia="en-GB"/>
        </w:rPr>
        <w:t xml:space="preserve">The </w:t>
      </w:r>
      <w:r w:rsidR="003E0CD9" w:rsidRPr="004F0D65">
        <w:rPr>
          <w:rFonts w:ascii="Arial" w:hAnsi="Arial" w:cs="Arial"/>
          <w:color w:val="000000"/>
          <w:sz w:val="22"/>
          <w:szCs w:val="22"/>
          <w:lang w:eastAsia="en-GB"/>
        </w:rPr>
        <w:t>Information Commissioner</w:t>
      </w:r>
    </w:p>
    <w:p w:rsidR="00D47B40" w:rsidRPr="004F0D65" w:rsidRDefault="00D47B40"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How we will keep individuals data secure and protected</w:t>
      </w:r>
    </w:p>
    <w:p w:rsidR="00944175" w:rsidRPr="004F0D65" w:rsidRDefault="00944175"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Identity &amp; contact details of the School’s Data Protection Officer</w:t>
      </w:r>
    </w:p>
    <w:p w:rsidR="003E0CD9" w:rsidRPr="004F0D65" w:rsidRDefault="003E0CD9"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The retention period for the data</w:t>
      </w:r>
    </w:p>
    <w:p w:rsidR="003E0CD9" w:rsidRPr="004F0D65" w:rsidRDefault="003E0CD9"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Any legal or contractual requirement to provide the information; plus the impact of not providing the data</w:t>
      </w:r>
    </w:p>
    <w:p w:rsidR="00944175" w:rsidRPr="004F0D65" w:rsidRDefault="003E0CD9" w:rsidP="00A85F04">
      <w:pPr>
        <w:numPr>
          <w:ilvl w:val="0"/>
          <w:numId w:val="12"/>
        </w:num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Automated decision making, with information about the consequences</w:t>
      </w:r>
    </w:p>
    <w:p w:rsidR="00D47B40" w:rsidRPr="004F0D65" w:rsidRDefault="00D47B40" w:rsidP="00CE3342">
      <w:pPr>
        <w:spacing w:after="200"/>
        <w:jc w:val="both"/>
        <w:rPr>
          <w:rFonts w:ascii="Arial" w:hAnsi="Arial" w:cs="Arial"/>
          <w:color w:val="000000"/>
          <w:sz w:val="22"/>
          <w:szCs w:val="22"/>
          <w:lang w:eastAsia="en-GB"/>
        </w:rPr>
      </w:pPr>
      <w:r w:rsidRPr="004F0D65">
        <w:rPr>
          <w:rFonts w:ascii="Arial" w:hAnsi="Arial" w:cs="Arial"/>
          <w:color w:val="000000"/>
          <w:sz w:val="22"/>
          <w:szCs w:val="22"/>
          <w:lang w:eastAsia="en-GB"/>
        </w:rPr>
        <w:t xml:space="preserve">A </w:t>
      </w:r>
      <w:r w:rsidR="006C067F" w:rsidRPr="004F0D65">
        <w:rPr>
          <w:rFonts w:ascii="Arial" w:hAnsi="Arial" w:cs="Arial"/>
          <w:color w:val="000000"/>
          <w:sz w:val="22"/>
          <w:szCs w:val="22"/>
          <w:lang w:eastAsia="en-GB"/>
        </w:rPr>
        <w:t xml:space="preserve">Privacy Notice </w:t>
      </w:r>
      <w:r w:rsidRPr="004F0D65">
        <w:rPr>
          <w:rFonts w:ascii="Arial" w:hAnsi="Arial" w:cs="Arial"/>
          <w:color w:val="000000"/>
          <w:sz w:val="22"/>
          <w:szCs w:val="22"/>
          <w:lang w:eastAsia="en-GB"/>
        </w:rPr>
        <w:t xml:space="preserve">should be genuinely informative and clear </w:t>
      </w:r>
      <w:r w:rsidR="003E0CD9" w:rsidRPr="004F0D65">
        <w:rPr>
          <w:rFonts w:ascii="Arial" w:hAnsi="Arial" w:cs="Arial"/>
          <w:color w:val="000000"/>
          <w:sz w:val="22"/>
          <w:szCs w:val="22"/>
          <w:lang w:eastAsia="en-GB"/>
        </w:rPr>
        <w:t xml:space="preserve">enough for children to understand </w:t>
      </w:r>
      <w:r w:rsidRPr="004F0D65">
        <w:rPr>
          <w:rFonts w:ascii="Arial" w:hAnsi="Arial" w:cs="Arial"/>
          <w:color w:val="000000"/>
          <w:sz w:val="22"/>
          <w:szCs w:val="22"/>
          <w:lang w:eastAsia="en-GB"/>
        </w:rPr>
        <w:t xml:space="preserve">so </w:t>
      </w:r>
      <w:r w:rsidR="003113A3" w:rsidRPr="004F0D65">
        <w:rPr>
          <w:rFonts w:ascii="Arial" w:hAnsi="Arial" w:cs="Arial"/>
          <w:color w:val="000000"/>
          <w:sz w:val="22"/>
          <w:szCs w:val="22"/>
          <w:lang w:eastAsia="en-GB"/>
        </w:rPr>
        <w:t>the school</w:t>
      </w:r>
      <w:r w:rsidRPr="004F0D65">
        <w:rPr>
          <w:rFonts w:ascii="Arial" w:hAnsi="Arial" w:cs="Arial"/>
          <w:color w:val="000000"/>
          <w:sz w:val="22"/>
          <w:szCs w:val="22"/>
          <w:lang w:eastAsia="en-GB"/>
        </w:rPr>
        <w:t xml:space="preserve"> can be transparent and give individuals reassurance that they can trust the school with their personal data.</w:t>
      </w:r>
    </w:p>
    <w:p w:rsidR="00263EFB" w:rsidRPr="004F0D65" w:rsidRDefault="004138AA" w:rsidP="00A85F04">
      <w:pPr>
        <w:pStyle w:val="numbered"/>
        <w:numPr>
          <w:ilvl w:val="0"/>
          <w:numId w:val="11"/>
        </w:numPr>
        <w:spacing w:before="0" w:after="0"/>
        <w:jc w:val="both"/>
        <w:rPr>
          <w:b/>
          <w:sz w:val="22"/>
          <w:szCs w:val="22"/>
        </w:rPr>
      </w:pPr>
      <w:r w:rsidRPr="004F0D65">
        <w:rPr>
          <w:b/>
          <w:sz w:val="22"/>
          <w:szCs w:val="22"/>
        </w:rPr>
        <w:t>Information Sharing</w:t>
      </w:r>
    </w:p>
    <w:p w:rsidR="00B1550F" w:rsidRPr="004F0D65" w:rsidRDefault="00B1550F" w:rsidP="00CE3342">
      <w:pPr>
        <w:pStyle w:val="numbered"/>
        <w:numPr>
          <w:ilvl w:val="0"/>
          <w:numId w:val="0"/>
        </w:numPr>
        <w:spacing w:before="0" w:after="0"/>
        <w:ind w:left="567"/>
        <w:jc w:val="both"/>
        <w:rPr>
          <w:b/>
          <w:sz w:val="22"/>
          <w:szCs w:val="22"/>
        </w:rPr>
      </w:pPr>
    </w:p>
    <w:p w:rsidR="00E7696B" w:rsidRPr="004F0D65" w:rsidRDefault="00F430A7" w:rsidP="00E7696B">
      <w:pPr>
        <w:jc w:val="both"/>
        <w:rPr>
          <w:rFonts w:ascii="Arial" w:hAnsi="Arial" w:cs="Arial"/>
          <w:sz w:val="22"/>
          <w:szCs w:val="22"/>
          <w:lang w:eastAsia="en-GB"/>
        </w:rPr>
      </w:pPr>
      <w:bookmarkStart w:id="13" w:name="_Toc379367030"/>
      <w:r w:rsidRPr="004F0D65">
        <w:rPr>
          <w:rFonts w:ascii="Arial" w:hAnsi="Arial" w:cs="Arial"/>
          <w:sz w:val="22"/>
          <w:szCs w:val="22"/>
          <w:lang w:eastAsia="en-GB"/>
        </w:rPr>
        <w:t>Rushey Green Primary School</w:t>
      </w:r>
      <w:r w:rsidR="00E7696B" w:rsidRPr="004F0D65">
        <w:rPr>
          <w:rFonts w:ascii="Arial" w:hAnsi="Arial" w:cs="Arial"/>
          <w:sz w:val="22"/>
          <w:szCs w:val="22"/>
          <w:lang w:eastAsia="en-GB"/>
        </w:rPr>
        <w:t xml:space="preserve"> understands that it is most important that people remain confident that their personal information is kept safe and secure, and that the school maintain the privacy of the individual, whilst sharing information to deliver better services. It is therefore important that the school can share information appropriately as part of the</w:t>
      </w:r>
      <w:r w:rsidR="002F4763" w:rsidRPr="004F0D65">
        <w:rPr>
          <w:rFonts w:ascii="Arial" w:hAnsi="Arial" w:cs="Arial"/>
          <w:sz w:val="22"/>
          <w:szCs w:val="22"/>
          <w:lang w:eastAsia="en-GB"/>
        </w:rPr>
        <w:t>ir</w:t>
      </w:r>
      <w:r w:rsidR="00E7696B" w:rsidRPr="004F0D65">
        <w:rPr>
          <w:rFonts w:ascii="Arial" w:hAnsi="Arial" w:cs="Arial"/>
          <w:sz w:val="22"/>
          <w:szCs w:val="22"/>
          <w:lang w:eastAsia="en-GB"/>
        </w:rPr>
        <w:t xml:space="preserve"> day-to-day practice </w:t>
      </w:r>
      <w:r w:rsidR="002F4763" w:rsidRPr="004F0D65">
        <w:rPr>
          <w:rFonts w:ascii="Arial" w:hAnsi="Arial" w:cs="Arial"/>
          <w:sz w:val="22"/>
          <w:szCs w:val="22"/>
          <w:lang w:eastAsia="en-GB"/>
        </w:rPr>
        <w:t xml:space="preserve">while </w:t>
      </w:r>
      <w:r w:rsidR="002F4763" w:rsidRPr="004F0D65">
        <w:rPr>
          <w:rFonts w:ascii="Arial" w:hAnsi="Arial" w:cs="Arial"/>
          <w:sz w:val="22"/>
          <w:szCs w:val="22"/>
        </w:rPr>
        <w:t>protecting data when sharing</w:t>
      </w:r>
      <w:r w:rsidR="00E7696B" w:rsidRPr="004F0D65">
        <w:rPr>
          <w:rFonts w:ascii="Arial" w:hAnsi="Arial" w:cs="Arial"/>
          <w:sz w:val="22"/>
          <w:szCs w:val="22"/>
        </w:rPr>
        <w:t>.</w:t>
      </w:r>
    </w:p>
    <w:p w:rsidR="00C1649D" w:rsidRPr="004F0D65" w:rsidRDefault="00C1649D" w:rsidP="00CE3342">
      <w:pPr>
        <w:pStyle w:val="Heading2"/>
        <w:numPr>
          <w:ilvl w:val="0"/>
          <w:numId w:val="0"/>
        </w:numPr>
        <w:spacing w:before="0" w:after="0"/>
        <w:jc w:val="both"/>
        <w:rPr>
          <w:b w:val="0"/>
          <w:sz w:val="22"/>
        </w:rPr>
      </w:pPr>
    </w:p>
    <w:bookmarkEnd w:id="13"/>
    <w:p w:rsidR="002F4763" w:rsidRPr="004F0D65" w:rsidRDefault="00BB7177" w:rsidP="00CE3342">
      <w:pPr>
        <w:pStyle w:val="bullet"/>
        <w:spacing w:before="0" w:after="0"/>
        <w:jc w:val="both"/>
        <w:rPr>
          <w:sz w:val="22"/>
          <w:szCs w:val="22"/>
          <w:lang w:eastAsia="en-GB"/>
        </w:rPr>
      </w:pPr>
      <w:r w:rsidRPr="004F0D65">
        <w:rPr>
          <w:sz w:val="22"/>
          <w:szCs w:val="22"/>
          <w:lang w:eastAsia="en-GB"/>
        </w:rPr>
        <w:t xml:space="preserve">Third Party organisations must follow the specific Information Sharing Agreements (ISAs) set out by </w:t>
      </w:r>
      <w:r w:rsidR="00F430A7" w:rsidRPr="004F0D65">
        <w:rPr>
          <w:sz w:val="22"/>
          <w:szCs w:val="22"/>
          <w:lang w:eastAsia="en-GB"/>
        </w:rPr>
        <w:t>Rushey Green Primary School</w:t>
      </w:r>
      <w:r w:rsidR="002F4763" w:rsidRPr="004F0D65">
        <w:rPr>
          <w:sz w:val="22"/>
          <w:szCs w:val="22"/>
          <w:lang w:eastAsia="en-GB"/>
        </w:rPr>
        <w:t xml:space="preserve"> </w:t>
      </w:r>
      <w:r w:rsidR="00041CAA" w:rsidRPr="004F0D65">
        <w:rPr>
          <w:sz w:val="22"/>
          <w:szCs w:val="22"/>
          <w:lang w:eastAsia="en-GB"/>
        </w:rPr>
        <w:t>when sharing data</w:t>
      </w:r>
      <w:r w:rsidR="002F4763" w:rsidRPr="004F0D65">
        <w:rPr>
          <w:sz w:val="22"/>
          <w:szCs w:val="22"/>
          <w:lang w:eastAsia="en-GB"/>
        </w:rPr>
        <w:t xml:space="preserve">. ISAs </w:t>
      </w:r>
      <w:r w:rsidR="00BF0EBE" w:rsidRPr="004F0D65">
        <w:rPr>
          <w:sz w:val="22"/>
          <w:szCs w:val="22"/>
          <w:lang w:eastAsia="en-GB"/>
        </w:rPr>
        <w:t>provide a framework for the secure and confidential obtaining, holding, recording, storing and sharing of information between the school and third parties.</w:t>
      </w:r>
    </w:p>
    <w:p w:rsidR="002F4763" w:rsidRPr="004F0D65" w:rsidRDefault="002F4763" w:rsidP="00CE3342">
      <w:pPr>
        <w:pStyle w:val="bullet"/>
        <w:spacing w:before="0" w:after="0"/>
        <w:jc w:val="both"/>
        <w:rPr>
          <w:sz w:val="22"/>
          <w:szCs w:val="22"/>
          <w:lang w:eastAsia="en-GB"/>
        </w:rPr>
      </w:pPr>
    </w:p>
    <w:p w:rsidR="00041CAA" w:rsidRPr="004F0D65" w:rsidRDefault="00041CAA" w:rsidP="00CE3342">
      <w:pPr>
        <w:pStyle w:val="bullet"/>
        <w:spacing w:before="0" w:after="0"/>
        <w:jc w:val="both"/>
        <w:rPr>
          <w:rStyle w:val="tgc"/>
          <w:bCs/>
          <w:sz w:val="22"/>
          <w:szCs w:val="22"/>
        </w:rPr>
      </w:pPr>
      <w:r w:rsidRPr="004F0D65">
        <w:rPr>
          <w:rStyle w:val="tgc"/>
          <w:bCs/>
          <w:sz w:val="22"/>
          <w:szCs w:val="22"/>
        </w:rPr>
        <w:t xml:space="preserve">Robust IT </w:t>
      </w:r>
      <w:r w:rsidR="00E82A29" w:rsidRPr="004F0D65">
        <w:rPr>
          <w:rStyle w:val="tgc"/>
          <w:bCs/>
          <w:sz w:val="22"/>
          <w:szCs w:val="22"/>
        </w:rPr>
        <w:t>s</w:t>
      </w:r>
      <w:r w:rsidRPr="004F0D65">
        <w:rPr>
          <w:rStyle w:val="tgc"/>
          <w:bCs/>
          <w:sz w:val="22"/>
          <w:szCs w:val="22"/>
        </w:rPr>
        <w:t>ecurity</w:t>
      </w:r>
      <w:r w:rsidR="00E82A29" w:rsidRPr="004F0D65">
        <w:rPr>
          <w:rStyle w:val="tgc"/>
          <w:bCs/>
          <w:sz w:val="22"/>
          <w:szCs w:val="22"/>
        </w:rPr>
        <w:t xml:space="preserve"> </w:t>
      </w:r>
      <w:r w:rsidR="00E82A29" w:rsidRPr="004F0D65">
        <w:rPr>
          <w:bCs/>
          <w:sz w:val="22"/>
          <w:szCs w:val="22"/>
        </w:rPr>
        <w:t>systems and measures</w:t>
      </w:r>
      <w:r w:rsidRPr="004F0D65">
        <w:rPr>
          <w:rStyle w:val="tgc"/>
          <w:bCs/>
          <w:sz w:val="22"/>
          <w:szCs w:val="22"/>
        </w:rPr>
        <w:t xml:space="preserve"> must be in place to protect the school’s electronic data and its IT </w:t>
      </w:r>
      <w:r w:rsidR="002C3174" w:rsidRPr="004F0D65">
        <w:rPr>
          <w:rStyle w:val="tgc"/>
          <w:bCs/>
          <w:sz w:val="22"/>
          <w:szCs w:val="22"/>
        </w:rPr>
        <w:t xml:space="preserve">infrastructure from </w:t>
      </w:r>
      <w:r w:rsidR="002C3174" w:rsidRPr="004F0D65">
        <w:rPr>
          <w:rStyle w:val="tgc"/>
          <w:sz w:val="22"/>
          <w:szCs w:val="22"/>
        </w:rPr>
        <w:t xml:space="preserve">unauthorized access, use, disclosure, disruption, modification, inspection, recording or destruction of information. </w:t>
      </w:r>
    </w:p>
    <w:p w:rsidR="00041CAA" w:rsidRPr="004F0D65" w:rsidRDefault="00041CAA" w:rsidP="00CE3342">
      <w:pPr>
        <w:pStyle w:val="bullet"/>
        <w:spacing w:before="0" w:after="0"/>
        <w:jc w:val="both"/>
        <w:rPr>
          <w:sz w:val="22"/>
          <w:szCs w:val="22"/>
          <w:lang w:eastAsia="en-GB"/>
        </w:rPr>
      </w:pPr>
    </w:p>
    <w:p w:rsidR="00C1649D" w:rsidRPr="004F0D65" w:rsidRDefault="002F4763" w:rsidP="00CE3342">
      <w:pPr>
        <w:pStyle w:val="bullet"/>
        <w:spacing w:before="0" w:after="0"/>
        <w:jc w:val="both"/>
        <w:rPr>
          <w:sz w:val="22"/>
          <w:szCs w:val="22"/>
        </w:rPr>
      </w:pPr>
      <w:r w:rsidRPr="004F0D65">
        <w:rPr>
          <w:sz w:val="22"/>
          <w:szCs w:val="22"/>
        </w:rPr>
        <w:t xml:space="preserve">Please refer to the school’s </w:t>
      </w:r>
      <w:r w:rsidR="0020110C" w:rsidRPr="004F0D65">
        <w:rPr>
          <w:sz w:val="22"/>
          <w:szCs w:val="22"/>
          <w:lang w:eastAsia="en-GB"/>
        </w:rPr>
        <w:t>Information Sharing Agreements</w:t>
      </w:r>
      <w:r w:rsidRPr="004F0D65">
        <w:rPr>
          <w:sz w:val="22"/>
          <w:szCs w:val="22"/>
        </w:rPr>
        <w:t xml:space="preserve"> </w:t>
      </w:r>
      <w:r w:rsidR="000A22C8" w:rsidRPr="004F0D65">
        <w:rPr>
          <w:sz w:val="22"/>
          <w:szCs w:val="22"/>
        </w:rPr>
        <w:t xml:space="preserve">for protocols on </w:t>
      </w:r>
      <w:r w:rsidR="002C3174" w:rsidRPr="004F0D65">
        <w:rPr>
          <w:sz w:val="22"/>
          <w:szCs w:val="22"/>
        </w:rPr>
        <w:t xml:space="preserve">information </w:t>
      </w:r>
      <w:r w:rsidR="000A22C8" w:rsidRPr="004F0D65">
        <w:rPr>
          <w:sz w:val="22"/>
          <w:szCs w:val="22"/>
        </w:rPr>
        <w:t>sharing</w:t>
      </w:r>
      <w:r w:rsidR="002C3174" w:rsidRPr="004F0D65">
        <w:rPr>
          <w:sz w:val="22"/>
          <w:szCs w:val="22"/>
        </w:rPr>
        <w:t>.</w:t>
      </w:r>
      <w:r w:rsidR="0020110C" w:rsidRPr="004F0D65">
        <w:rPr>
          <w:sz w:val="22"/>
          <w:szCs w:val="22"/>
        </w:rPr>
        <w:t xml:space="preserve"> </w:t>
      </w:r>
      <w:r w:rsidR="002C3174" w:rsidRPr="004F0D65">
        <w:rPr>
          <w:sz w:val="22"/>
          <w:szCs w:val="22"/>
        </w:rPr>
        <w:t xml:space="preserve">See </w:t>
      </w:r>
      <w:r w:rsidR="008B0439" w:rsidRPr="004F0D65">
        <w:rPr>
          <w:sz w:val="22"/>
          <w:szCs w:val="22"/>
        </w:rPr>
        <w:t xml:space="preserve">IT </w:t>
      </w:r>
      <w:r w:rsidR="00C15B7E" w:rsidRPr="004F0D65">
        <w:rPr>
          <w:sz w:val="22"/>
          <w:szCs w:val="22"/>
        </w:rPr>
        <w:t xml:space="preserve">security </w:t>
      </w:r>
      <w:r w:rsidR="008B0439" w:rsidRPr="004F0D65">
        <w:rPr>
          <w:sz w:val="22"/>
          <w:szCs w:val="22"/>
        </w:rPr>
        <w:t xml:space="preserve">policy for protecting information electronically and the records management policy </w:t>
      </w:r>
      <w:r w:rsidR="00633B2A" w:rsidRPr="004F0D65">
        <w:rPr>
          <w:sz w:val="22"/>
          <w:szCs w:val="22"/>
        </w:rPr>
        <w:t>for handling paper documentation.</w:t>
      </w:r>
    </w:p>
    <w:p w:rsidR="008B0439" w:rsidRPr="004F0D65" w:rsidRDefault="008B0439" w:rsidP="00CE3342">
      <w:pPr>
        <w:pStyle w:val="bullet"/>
        <w:spacing w:before="0" w:after="0"/>
        <w:jc w:val="both"/>
        <w:rPr>
          <w:color w:val="0070C0"/>
          <w:sz w:val="22"/>
          <w:szCs w:val="22"/>
        </w:rPr>
      </w:pPr>
    </w:p>
    <w:p w:rsidR="008C5417" w:rsidRPr="004F0D65" w:rsidRDefault="008C5417" w:rsidP="00A85F04">
      <w:pPr>
        <w:pStyle w:val="Heading1"/>
        <w:numPr>
          <w:ilvl w:val="0"/>
          <w:numId w:val="11"/>
        </w:numPr>
        <w:spacing w:before="0" w:after="0"/>
        <w:ind w:left="576" w:hanging="576"/>
        <w:jc w:val="both"/>
        <w:rPr>
          <w:sz w:val="22"/>
        </w:rPr>
      </w:pPr>
      <w:bookmarkStart w:id="14" w:name="_Toc114303313"/>
      <w:bookmarkStart w:id="15" w:name="_Toc379367034"/>
      <w:r w:rsidRPr="004F0D65">
        <w:rPr>
          <w:sz w:val="22"/>
        </w:rPr>
        <w:t>Information Requests</w:t>
      </w:r>
    </w:p>
    <w:p w:rsidR="008C5417" w:rsidRPr="004F0D65" w:rsidRDefault="008C5417" w:rsidP="008C5417">
      <w:pPr>
        <w:rPr>
          <w:sz w:val="22"/>
          <w:szCs w:val="22"/>
          <w:lang w:eastAsia="en-GB"/>
        </w:rPr>
      </w:pPr>
    </w:p>
    <w:p w:rsidR="008C5417" w:rsidRPr="004F0D65" w:rsidRDefault="008F19F9" w:rsidP="008C5417">
      <w:pPr>
        <w:rPr>
          <w:rFonts w:ascii="Arial" w:hAnsi="Arial" w:cs="Arial"/>
          <w:sz w:val="22"/>
          <w:szCs w:val="22"/>
          <w:lang w:eastAsia="en-GB"/>
        </w:rPr>
      </w:pPr>
      <w:r w:rsidRPr="004F0D65">
        <w:rPr>
          <w:rFonts w:ascii="Arial" w:hAnsi="Arial" w:cs="Arial"/>
          <w:sz w:val="22"/>
          <w:szCs w:val="22"/>
          <w:lang w:eastAsia="en-GB"/>
        </w:rPr>
        <w:t>There are two different information requests</w:t>
      </w:r>
      <w:r w:rsidR="00A306CC" w:rsidRPr="004F0D65">
        <w:rPr>
          <w:rFonts w:ascii="Arial" w:hAnsi="Arial" w:cs="Arial"/>
          <w:sz w:val="22"/>
          <w:szCs w:val="22"/>
          <w:lang w:eastAsia="en-GB"/>
        </w:rPr>
        <w:t>:</w:t>
      </w:r>
      <w:r w:rsidRPr="004F0D65">
        <w:rPr>
          <w:rFonts w:ascii="Arial" w:hAnsi="Arial" w:cs="Arial"/>
          <w:sz w:val="22"/>
          <w:szCs w:val="22"/>
          <w:lang w:eastAsia="en-GB"/>
        </w:rPr>
        <w:t xml:space="preserve"> </w:t>
      </w:r>
    </w:p>
    <w:p w:rsidR="008C5417" w:rsidRPr="004F0D65" w:rsidRDefault="008C5417" w:rsidP="008C5417">
      <w:pPr>
        <w:rPr>
          <w:sz w:val="22"/>
          <w:szCs w:val="22"/>
          <w:lang w:eastAsia="en-GB"/>
        </w:rPr>
      </w:pPr>
    </w:p>
    <w:p w:rsidR="009B5A0B" w:rsidRPr="004F0D65" w:rsidRDefault="009B5A0B" w:rsidP="00A85F04">
      <w:pPr>
        <w:pStyle w:val="Heading1"/>
        <w:numPr>
          <w:ilvl w:val="0"/>
          <w:numId w:val="16"/>
        </w:numPr>
        <w:spacing w:before="0" w:after="0"/>
        <w:ind w:left="851" w:hanging="284"/>
        <w:jc w:val="both"/>
        <w:rPr>
          <w:sz w:val="22"/>
        </w:rPr>
      </w:pPr>
      <w:r w:rsidRPr="004F0D65">
        <w:rPr>
          <w:sz w:val="22"/>
        </w:rPr>
        <w:t>Subject Access</w:t>
      </w:r>
      <w:bookmarkEnd w:id="14"/>
      <w:bookmarkEnd w:id="15"/>
      <w:r w:rsidR="00B763CE" w:rsidRPr="004F0D65">
        <w:rPr>
          <w:sz w:val="22"/>
        </w:rPr>
        <w:t xml:space="preserve"> Requests</w:t>
      </w:r>
      <w:r w:rsidR="00B210FA" w:rsidRPr="004F0D65">
        <w:rPr>
          <w:sz w:val="22"/>
        </w:rPr>
        <w:t xml:space="preserve"> (SARs)</w:t>
      </w:r>
    </w:p>
    <w:p w:rsidR="00D26A30" w:rsidRPr="004F0D65" w:rsidRDefault="00D26A30" w:rsidP="00CE3342">
      <w:pPr>
        <w:jc w:val="both"/>
        <w:rPr>
          <w:rFonts w:ascii="Arial" w:hAnsi="Arial" w:cs="Arial"/>
          <w:sz w:val="22"/>
          <w:szCs w:val="22"/>
          <w:lang w:eastAsia="en-GB"/>
        </w:rPr>
      </w:pPr>
    </w:p>
    <w:p w:rsidR="003113A3" w:rsidRPr="004F0D65" w:rsidRDefault="00633B2A" w:rsidP="009416E3">
      <w:pPr>
        <w:pStyle w:val="Body"/>
        <w:spacing w:before="0" w:after="0"/>
        <w:jc w:val="both"/>
        <w:rPr>
          <w:sz w:val="22"/>
          <w:szCs w:val="22"/>
        </w:rPr>
      </w:pPr>
      <w:r w:rsidRPr="004F0D65">
        <w:rPr>
          <w:sz w:val="22"/>
          <w:szCs w:val="22"/>
        </w:rPr>
        <w:t>Individuals</w:t>
      </w:r>
      <w:r w:rsidR="009B5A0B" w:rsidRPr="004F0D65">
        <w:rPr>
          <w:sz w:val="22"/>
          <w:szCs w:val="22"/>
        </w:rPr>
        <w:t xml:space="preserve"> have </w:t>
      </w:r>
      <w:r w:rsidR="003E65D5" w:rsidRPr="004F0D65">
        <w:rPr>
          <w:sz w:val="22"/>
          <w:szCs w:val="22"/>
        </w:rPr>
        <w:t>the</w:t>
      </w:r>
      <w:r w:rsidR="009B5A0B" w:rsidRPr="004F0D65">
        <w:rPr>
          <w:sz w:val="22"/>
          <w:szCs w:val="22"/>
        </w:rPr>
        <w:t xml:space="preserve"> right</w:t>
      </w:r>
      <w:r w:rsidR="003E65D5" w:rsidRPr="004F0D65">
        <w:rPr>
          <w:sz w:val="22"/>
          <w:szCs w:val="22"/>
        </w:rPr>
        <w:t xml:space="preserve"> to</w:t>
      </w:r>
      <w:r w:rsidR="00B763CE" w:rsidRPr="004F0D65">
        <w:rPr>
          <w:sz w:val="22"/>
          <w:szCs w:val="22"/>
        </w:rPr>
        <w:t xml:space="preserve"> ask for</w:t>
      </w:r>
      <w:r w:rsidR="009B5A0B" w:rsidRPr="004F0D65">
        <w:rPr>
          <w:sz w:val="22"/>
          <w:szCs w:val="22"/>
        </w:rPr>
        <w:t xml:space="preserve"> access</w:t>
      </w:r>
      <w:r w:rsidR="00B763CE" w:rsidRPr="004F0D65">
        <w:rPr>
          <w:sz w:val="22"/>
          <w:szCs w:val="22"/>
        </w:rPr>
        <w:t xml:space="preserve"> to their information which can include </w:t>
      </w:r>
      <w:r w:rsidR="009B5A0B" w:rsidRPr="004F0D65">
        <w:rPr>
          <w:sz w:val="22"/>
          <w:szCs w:val="22"/>
        </w:rPr>
        <w:t xml:space="preserve">factual information, expressions of opinion, and the intentions of </w:t>
      </w:r>
      <w:r w:rsidR="003113A3" w:rsidRPr="004F0D65">
        <w:rPr>
          <w:sz w:val="22"/>
          <w:szCs w:val="22"/>
        </w:rPr>
        <w:t>the school</w:t>
      </w:r>
      <w:r w:rsidR="008B3BD7" w:rsidRPr="004F0D65">
        <w:rPr>
          <w:sz w:val="22"/>
          <w:szCs w:val="22"/>
        </w:rPr>
        <w:t xml:space="preserve"> </w:t>
      </w:r>
      <w:r w:rsidR="009B5A0B" w:rsidRPr="004F0D65">
        <w:rPr>
          <w:sz w:val="22"/>
          <w:szCs w:val="22"/>
        </w:rPr>
        <w:t>in relation to them, irrespective of whe</w:t>
      </w:r>
      <w:r w:rsidR="00B763CE" w:rsidRPr="004F0D65">
        <w:rPr>
          <w:sz w:val="22"/>
          <w:szCs w:val="22"/>
        </w:rPr>
        <w:t>n the information was recorded.</w:t>
      </w:r>
    </w:p>
    <w:p w:rsidR="00B763CE" w:rsidRPr="004F0D65" w:rsidRDefault="00B763CE" w:rsidP="009416E3">
      <w:pPr>
        <w:spacing w:before="100" w:beforeAutospacing="1" w:after="100" w:afterAutospacing="1"/>
        <w:jc w:val="both"/>
        <w:rPr>
          <w:rFonts w:ascii="Arial" w:hAnsi="Arial" w:cs="Arial"/>
          <w:sz w:val="22"/>
          <w:szCs w:val="22"/>
          <w:lang w:eastAsia="en-GB"/>
        </w:rPr>
      </w:pPr>
      <w:r w:rsidRPr="004F0D65">
        <w:rPr>
          <w:rFonts w:ascii="Arial" w:hAnsi="Arial" w:cs="Arial"/>
          <w:sz w:val="22"/>
          <w:szCs w:val="22"/>
          <w:lang w:eastAsia="en-GB"/>
        </w:rPr>
        <w:lastRenderedPageBreak/>
        <w:t>There are two distinct rights of access to the information schools hold about pupils:</w:t>
      </w:r>
    </w:p>
    <w:p w:rsidR="00B763CE" w:rsidRPr="004F0D65" w:rsidRDefault="00B763CE" w:rsidP="00A85F04">
      <w:pPr>
        <w:numPr>
          <w:ilvl w:val="0"/>
          <w:numId w:val="15"/>
        </w:numPr>
        <w:spacing w:before="100" w:beforeAutospacing="1" w:after="100" w:afterAutospacing="1"/>
        <w:rPr>
          <w:rFonts w:ascii="Arial" w:hAnsi="Arial" w:cs="Arial"/>
          <w:sz w:val="22"/>
          <w:szCs w:val="22"/>
          <w:lang w:eastAsia="en-GB"/>
        </w:rPr>
      </w:pPr>
      <w:r w:rsidRPr="004F0D65">
        <w:rPr>
          <w:rFonts w:ascii="Arial" w:hAnsi="Arial" w:cs="Arial"/>
          <w:b/>
          <w:bCs/>
          <w:sz w:val="22"/>
          <w:szCs w:val="22"/>
          <w:lang w:eastAsia="en-GB"/>
        </w:rPr>
        <w:t>Right to the educational record</w:t>
      </w:r>
      <w:r w:rsidRPr="004F0D65">
        <w:rPr>
          <w:rFonts w:ascii="Arial" w:hAnsi="Arial" w:cs="Arial"/>
          <w:b/>
          <w:bCs/>
          <w:sz w:val="22"/>
          <w:szCs w:val="22"/>
          <w:lang w:eastAsia="en-GB"/>
        </w:rPr>
        <w:br/>
      </w:r>
      <w:r w:rsidRPr="004F0D65">
        <w:rPr>
          <w:rFonts w:ascii="Arial" w:hAnsi="Arial" w:cs="Arial"/>
          <w:sz w:val="22"/>
          <w:szCs w:val="22"/>
          <w:lang w:eastAsia="en-GB"/>
        </w:rPr>
        <w:t>Under the Education (Pupil Information) (England) Regulations 2005, a parent or legal guardian has the right to access their child’s educational record.</w:t>
      </w:r>
    </w:p>
    <w:p w:rsidR="00B763CE" w:rsidRPr="004F0D65" w:rsidRDefault="00B763CE" w:rsidP="00A85F04">
      <w:pPr>
        <w:numPr>
          <w:ilvl w:val="0"/>
          <w:numId w:val="15"/>
        </w:numPr>
        <w:spacing w:before="100" w:beforeAutospacing="1" w:after="100" w:afterAutospacing="1"/>
        <w:rPr>
          <w:rFonts w:ascii="Arial" w:hAnsi="Arial" w:cs="Arial"/>
          <w:sz w:val="22"/>
          <w:szCs w:val="22"/>
          <w:lang w:eastAsia="en-GB"/>
        </w:rPr>
      </w:pPr>
      <w:r w:rsidRPr="004F0D65">
        <w:rPr>
          <w:rFonts w:ascii="Arial" w:hAnsi="Arial" w:cs="Arial"/>
          <w:b/>
          <w:bCs/>
          <w:sz w:val="22"/>
          <w:szCs w:val="22"/>
          <w:lang w:eastAsia="en-GB"/>
        </w:rPr>
        <w:t>Subject access right</w:t>
      </w:r>
      <w:r w:rsidRPr="004F0D65">
        <w:rPr>
          <w:rFonts w:ascii="Arial" w:hAnsi="Arial" w:cs="Arial"/>
          <w:b/>
          <w:bCs/>
          <w:sz w:val="22"/>
          <w:szCs w:val="22"/>
          <w:lang w:eastAsia="en-GB"/>
        </w:rPr>
        <w:br/>
      </w:r>
      <w:r w:rsidRPr="004F0D65">
        <w:rPr>
          <w:rFonts w:ascii="Arial" w:hAnsi="Arial" w:cs="Arial"/>
          <w:sz w:val="22"/>
          <w:szCs w:val="22"/>
          <w:lang w:eastAsia="en-GB"/>
        </w:rPr>
        <w:t xml:space="preserve">Under the </w:t>
      </w:r>
      <w:r w:rsidR="00F82959" w:rsidRPr="004F0D65">
        <w:rPr>
          <w:rFonts w:ascii="Arial" w:hAnsi="Arial" w:cs="Arial"/>
          <w:sz w:val="22"/>
          <w:szCs w:val="22"/>
          <w:lang w:eastAsia="en-GB"/>
        </w:rPr>
        <w:t>General Data Protection Regulation 2016</w:t>
      </w:r>
      <w:r w:rsidRPr="004F0D65">
        <w:rPr>
          <w:rFonts w:ascii="Arial" w:hAnsi="Arial" w:cs="Arial"/>
          <w:sz w:val="22"/>
          <w:szCs w:val="22"/>
          <w:lang w:eastAsia="en-GB"/>
        </w:rPr>
        <w:t>, a pupil has a right to see their own information. A parent or legal guardian may also make a request on behalf of their child.</w:t>
      </w:r>
    </w:p>
    <w:p w:rsidR="00B763CE" w:rsidRPr="004F0D65" w:rsidRDefault="00B763CE" w:rsidP="009416E3">
      <w:pPr>
        <w:spacing w:before="100" w:beforeAutospacing="1" w:after="100" w:afterAutospacing="1"/>
        <w:jc w:val="both"/>
        <w:rPr>
          <w:rFonts w:ascii="Arial" w:hAnsi="Arial" w:cs="Arial"/>
          <w:sz w:val="22"/>
          <w:szCs w:val="22"/>
          <w:lang w:eastAsia="en-GB"/>
        </w:rPr>
      </w:pPr>
      <w:r w:rsidRPr="004F0D65">
        <w:rPr>
          <w:rFonts w:ascii="Arial" w:hAnsi="Arial" w:cs="Arial"/>
          <w:sz w:val="22"/>
          <w:szCs w:val="22"/>
          <w:lang w:eastAsia="en-GB"/>
        </w:rPr>
        <w:t>If a pupil or parent makes a request for educational record</w:t>
      </w:r>
      <w:r w:rsidR="00234EEF" w:rsidRPr="004F0D65">
        <w:rPr>
          <w:rFonts w:ascii="Arial" w:hAnsi="Arial" w:cs="Arial"/>
          <w:sz w:val="22"/>
          <w:szCs w:val="22"/>
          <w:lang w:eastAsia="en-GB"/>
        </w:rPr>
        <w:t>s</w:t>
      </w:r>
      <w:r w:rsidRPr="004F0D65">
        <w:rPr>
          <w:rFonts w:ascii="Arial" w:hAnsi="Arial" w:cs="Arial"/>
          <w:sz w:val="22"/>
          <w:szCs w:val="22"/>
          <w:lang w:eastAsia="en-GB"/>
        </w:rPr>
        <w:t>, the school must respond within 15 school days.</w:t>
      </w:r>
      <w:r w:rsidR="00234EEF" w:rsidRPr="004F0D65">
        <w:rPr>
          <w:rFonts w:ascii="Arial" w:hAnsi="Arial" w:cs="Arial"/>
          <w:sz w:val="22"/>
          <w:szCs w:val="22"/>
          <w:lang w:eastAsia="en-GB"/>
        </w:rPr>
        <w:t xml:space="preserve"> Fees for these requests </w:t>
      </w:r>
      <w:r w:rsidR="00234EEF" w:rsidRPr="004F0D65">
        <w:rPr>
          <w:rFonts w:ascii="Arial" w:hAnsi="Arial" w:cs="Arial"/>
          <w:sz w:val="22"/>
          <w:szCs w:val="22"/>
        </w:rPr>
        <w:t>will depend on the number of pages of information supplied. (For more information ask at the schools business manager)</w:t>
      </w:r>
    </w:p>
    <w:p w:rsidR="00B763CE" w:rsidRPr="004F0D65" w:rsidRDefault="00B763CE" w:rsidP="009416E3">
      <w:pPr>
        <w:pStyle w:val="Body"/>
        <w:spacing w:before="0" w:after="0"/>
        <w:jc w:val="both"/>
        <w:rPr>
          <w:sz w:val="22"/>
          <w:szCs w:val="22"/>
        </w:rPr>
      </w:pPr>
      <w:r w:rsidRPr="004F0D65">
        <w:rPr>
          <w:sz w:val="22"/>
          <w:szCs w:val="22"/>
          <w:lang w:eastAsia="en-GB"/>
        </w:rPr>
        <w:t xml:space="preserve">If a pupil or parent makes a subject access request for personal information, the school must respond promptly and at most within </w:t>
      </w:r>
      <w:r w:rsidR="003E0CD9" w:rsidRPr="004F0D65">
        <w:rPr>
          <w:sz w:val="22"/>
          <w:szCs w:val="22"/>
          <w:lang w:eastAsia="en-GB"/>
        </w:rPr>
        <w:t>3</w:t>
      </w:r>
      <w:r w:rsidRPr="004F0D65">
        <w:rPr>
          <w:sz w:val="22"/>
          <w:szCs w:val="22"/>
          <w:lang w:eastAsia="en-GB"/>
        </w:rPr>
        <w:t>0 calendar days.</w:t>
      </w:r>
      <w:r w:rsidR="00234EEF" w:rsidRPr="004F0D65">
        <w:rPr>
          <w:sz w:val="22"/>
          <w:szCs w:val="22"/>
        </w:rPr>
        <w:t xml:space="preserve"> </w:t>
      </w:r>
      <w:r w:rsidR="00577D93" w:rsidRPr="004F0D65">
        <w:rPr>
          <w:sz w:val="22"/>
          <w:szCs w:val="22"/>
        </w:rPr>
        <w:t>Schools will be unable to charge for most Subject Access Requests</w:t>
      </w:r>
    </w:p>
    <w:p w:rsidR="00633B2A" w:rsidRPr="004F0D65" w:rsidRDefault="00B763CE" w:rsidP="009416E3">
      <w:pPr>
        <w:spacing w:before="100" w:beforeAutospacing="1" w:after="100" w:afterAutospacing="1"/>
        <w:jc w:val="both"/>
        <w:rPr>
          <w:rFonts w:ascii="Arial" w:hAnsi="Arial" w:cs="Arial"/>
          <w:sz w:val="22"/>
          <w:szCs w:val="22"/>
          <w:lang w:eastAsia="en-GB"/>
        </w:rPr>
      </w:pPr>
      <w:r w:rsidRPr="004F0D65">
        <w:rPr>
          <w:rFonts w:ascii="Arial" w:hAnsi="Arial" w:cs="Arial"/>
          <w:sz w:val="22"/>
          <w:szCs w:val="22"/>
          <w:lang w:eastAsia="en-GB"/>
        </w:rPr>
        <w:t xml:space="preserve">Requests made containing both educational and personal records, will be dealt as stated above: </w:t>
      </w:r>
      <w:r w:rsidR="00234EEF" w:rsidRPr="004F0D65">
        <w:rPr>
          <w:rFonts w:ascii="Arial" w:hAnsi="Arial" w:cs="Arial"/>
          <w:sz w:val="22"/>
          <w:szCs w:val="22"/>
          <w:lang w:eastAsia="en-GB"/>
        </w:rPr>
        <w:t xml:space="preserve">the </w:t>
      </w:r>
      <w:r w:rsidRPr="004F0D65">
        <w:rPr>
          <w:rFonts w:ascii="Arial" w:hAnsi="Arial" w:cs="Arial"/>
          <w:sz w:val="22"/>
          <w:szCs w:val="22"/>
          <w:lang w:eastAsia="en-GB"/>
        </w:rPr>
        <w:t xml:space="preserve">educational </w:t>
      </w:r>
      <w:r w:rsidR="00234EEF" w:rsidRPr="004F0D65">
        <w:rPr>
          <w:rFonts w:ascii="Arial" w:hAnsi="Arial" w:cs="Arial"/>
          <w:sz w:val="22"/>
          <w:szCs w:val="22"/>
          <w:lang w:eastAsia="en-GB"/>
        </w:rPr>
        <w:t xml:space="preserve">part </w:t>
      </w:r>
      <w:r w:rsidRPr="004F0D65">
        <w:rPr>
          <w:rFonts w:ascii="Arial" w:hAnsi="Arial" w:cs="Arial"/>
          <w:sz w:val="22"/>
          <w:szCs w:val="22"/>
          <w:lang w:eastAsia="en-GB"/>
        </w:rPr>
        <w:t>within 15 school days and</w:t>
      </w:r>
      <w:r w:rsidR="00234EEF" w:rsidRPr="004F0D65">
        <w:rPr>
          <w:rFonts w:ascii="Arial" w:hAnsi="Arial" w:cs="Arial"/>
          <w:sz w:val="22"/>
          <w:szCs w:val="22"/>
          <w:lang w:eastAsia="en-GB"/>
        </w:rPr>
        <w:t xml:space="preserve"> </w:t>
      </w:r>
      <w:proofErr w:type="gramStart"/>
      <w:r w:rsidR="00234EEF" w:rsidRPr="004F0D65">
        <w:rPr>
          <w:rFonts w:ascii="Arial" w:hAnsi="Arial" w:cs="Arial"/>
          <w:sz w:val="22"/>
          <w:szCs w:val="22"/>
          <w:lang w:eastAsia="en-GB"/>
        </w:rPr>
        <w:t xml:space="preserve">personal </w:t>
      </w:r>
      <w:r w:rsidRPr="004F0D65">
        <w:rPr>
          <w:rFonts w:ascii="Arial" w:hAnsi="Arial" w:cs="Arial"/>
          <w:sz w:val="22"/>
          <w:szCs w:val="22"/>
          <w:lang w:eastAsia="en-GB"/>
        </w:rPr>
        <w:t xml:space="preserve"> </w:t>
      </w:r>
      <w:r w:rsidR="00234EEF" w:rsidRPr="004F0D65">
        <w:rPr>
          <w:rFonts w:ascii="Arial" w:hAnsi="Arial" w:cs="Arial"/>
          <w:sz w:val="22"/>
          <w:szCs w:val="22"/>
        </w:rPr>
        <w:t>within</w:t>
      </w:r>
      <w:proofErr w:type="gramEnd"/>
      <w:r w:rsidR="00234EEF" w:rsidRPr="004F0D65">
        <w:rPr>
          <w:rFonts w:ascii="Arial" w:hAnsi="Arial" w:cs="Arial"/>
          <w:sz w:val="22"/>
          <w:szCs w:val="22"/>
        </w:rPr>
        <w:t xml:space="preserve"> 40 calendar days.</w:t>
      </w:r>
    </w:p>
    <w:p w:rsidR="000A61EB" w:rsidRPr="004F0D65" w:rsidRDefault="00633B2A" w:rsidP="00CE3342">
      <w:pPr>
        <w:pStyle w:val="Body"/>
        <w:spacing w:before="0" w:after="0"/>
        <w:jc w:val="both"/>
        <w:rPr>
          <w:sz w:val="22"/>
          <w:szCs w:val="22"/>
        </w:rPr>
      </w:pPr>
      <w:r w:rsidRPr="004F0D65">
        <w:rPr>
          <w:sz w:val="22"/>
          <w:szCs w:val="22"/>
        </w:rPr>
        <w:t>See Subject Access Request guidance for details</w:t>
      </w:r>
      <w:r w:rsidR="00945344" w:rsidRPr="004F0D65">
        <w:rPr>
          <w:sz w:val="22"/>
          <w:szCs w:val="22"/>
        </w:rPr>
        <w:t>.</w:t>
      </w:r>
    </w:p>
    <w:p w:rsidR="00D41ECD" w:rsidRPr="004F0D65" w:rsidRDefault="00D41ECD" w:rsidP="00CE3342">
      <w:pPr>
        <w:pStyle w:val="Body"/>
        <w:spacing w:before="0" w:after="0"/>
        <w:jc w:val="both"/>
        <w:rPr>
          <w:sz w:val="22"/>
          <w:szCs w:val="22"/>
        </w:rPr>
      </w:pPr>
    </w:p>
    <w:p w:rsidR="00967D4B" w:rsidRPr="004F0D65" w:rsidRDefault="000A61EB" w:rsidP="00234EEF">
      <w:pPr>
        <w:jc w:val="both"/>
        <w:rPr>
          <w:rFonts w:ascii="Arial" w:hAnsi="Arial" w:cs="Arial"/>
          <w:sz w:val="22"/>
          <w:szCs w:val="22"/>
          <w:lang w:eastAsia="en-GB"/>
        </w:rPr>
      </w:pPr>
      <w:r w:rsidRPr="004F0D65">
        <w:rPr>
          <w:rFonts w:ascii="Arial" w:hAnsi="Arial" w:cs="Arial"/>
          <w:sz w:val="22"/>
          <w:szCs w:val="22"/>
          <w:lang w:eastAsia="en-GB"/>
        </w:rPr>
        <w:t xml:space="preserve">(For help and advice in responding to a Subject Access Request, contact the schools data protection </w:t>
      </w:r>
      <w:r w:rsidR="00945344" w:rsidRPr="004F0D65">
        <w:rPr>
          <w:rFonts w:ascii="Arial" w:hAnsi="Arial" w:cs="Arial"/>
          <w:sz w:val="22"/>
          <w:szCs w:val="22"/>
          <w:lang w:eastAsia="en-GB"/>
        </w:rPr>
        <w:t>Advisor)</w:t>
      </w:r>
      <w:r w:rsidR="00967D4B" w:rsidRPr="004F0D65">
        <w:rPr>
          <w:rFonts w:ascii="Arial" w:hAnsi="Arial" w:cs="Arial"/>
          <w:sz w:val="22"/>
          <w:szCs w:val="22"/>
        </w:rPr>
        <w:t xml:space="preserve"> </w:t>
      </w:r>
    </w:p>
    <w:p w:rsidR="00945344" w:rsidRPr="004F0D65" w:rsidRDefault="00945344" w:rsidP="00CE3342">
      <w:pPr>
        <w:jc w:val="both"/>
        <w:rPr>
          <w:rFonts w:ascii="Arial" w:hAnsi="Arial" w:cs="Arial"/>
          <w:sz w:val="22"/>
          <w:szCs w:val="22"/>
        </w:rPr>
      </w:pPr>
    </w:p>
    <w:p w:rsidR="00945344" w:rsidRPr="004F0D65" w:rsidRDefault="00945344" w:rsidP="00A85F04">
      <w:pPr>
        <w:pStyle w:val="Body"/>
        <w:numPr>
          <w:ilvl w:val="0"/>
          <w:numId w:val="16"/>
        </w:numPr>
        <w:tabs>
          <w:tab w:val="left" w:pos="567"/>
        </w:tabs>
        <w:spacing w:before="0" w:after="0"/>
        <w:ind w:left="851" w:right="-908"/>
        <w:jc w:val="both"/>
        <w:rPr>
          <w:rStyle w:val="maincontenttable1"/>
          <w:b/>
          <w:sz w:val="22"/>
          <w:szCs w:val="22"/>
        </w:rPr>
      </w:pPr>
      <w:r w:rsidRPr="004F0D65">
        <w:rPr>
          <w:rStyle w:val="maincontenttable1"/>
          <w:b/>
          <w:sz w:val="22"/>
          <w:szCs w:val="22"/>
        </w:rPr>
        <w:t>Freedom of Information Requests</w:t>
      </w:r>
      <w:r w:rsidR="00B210FA" w:rsidRPr="004F0D65">
        <w:rPr>
          <w:rStyle w:val="maincontenttable1"/>
          <w:b/>
          <w:sz w:val="22"/>
          <w:szCs w:val="22"/>
        </w:rPr>
        <w:t xml:space="preserve"> (FOI</w:t>
      </w:r>
      <w:r w:rsidR="003D1632" w:rsidRPr="004F0D65">
        <w:rPr>
          <w:rStyle w:val="maincontenttable1"/>
          <w:b/>
          <w:sz w:val="22"/>
          <w:szCs w:val="22"/>
        </w:rPr>
        <w:t>’</w:t>
      </w:r>
      <w:r w:rsidR="00B210FA" w:rsidRPr="004F0D65">
        <w:rPr>
          <w:rStyle w:val="maincontenttable1"/>
          <w:b/>
          <w:sz w:val="22"/>
          <w:szCs w:val="22"/>
        </w:rPr>
        <w:t>s)</w:t>
      </w:r>
    </w:p>
    <w:p w:rsidR="00945344" w:rsidRPr="004F0D65" w:rsidRDefault="00945344" w:rsidP="00CE3342">
      <w:pPr>
        <w:pStyle w:val="Body"/>
        <w:spacing w:before="0" w:after="0"/>
        <w:ind w:right="-908"/>
        <w:jc w:val="both"/>
        <w:rPr>
          <w:rStyle w:val="maincontenttable1"/>
          <w:b/>
          <w:sz w:val="22"/>
          <w:szCs w:val="22"/>
        </w:rPr>
      </w:pPr>
    </w:p>
    <w:p w:rsidR="000A0823" w:rsidRPr="004F0D65" w:rsidRDefault="00945344" w:rsidP="00CE3342">
      <w:pPr>
        <w:jc w:val="both"/>
        <w:rPr>
          <w:rFonts w:ascii="Arial" w:hAnsi="Arial" w:cs="Arial"/>
          <w:sz w:val="22"/>
          <w:szCs w:val="22"/>
          <w:lang w:eastAsia="en-GB"/>
        </w:rPr>
      </w:pPr>
      <w:r w:rsidRPr="004F0D65">
        <w:rPr>
          <w:rFonts w:ascii="Arial" w:hAnsi="Arial" w:cs="Arial"/>
          <w:sz w:val="22"/>
          <w:szCs w:val="22"/>
          <w:lang w:eastAsia="en-GB"/>
        </w:rPr>
        <w:t xml:space="preserve">The Freedom of Information Act 2000 (FOIA) </w:t>
      </w:r>
      <w:r w:rsidR="000A0823" w:rsidRPr="004F0D65">
        <w:rPr>
          <w:rFonts w:ascii="Arial" w:hAnsi="Arial" w:cs="Arial"/>
          <w:sz w:val="22"/>
          <w:szCs w:val="22"/>
          <w:lang w:eastAsia="en-GB"/>
        </w:rPr>
        <w:t>provides</w:t>
      </w:r>
      <w:r w:rsidRPr="004F0D65">
        <w:rPr>
          <w:rFonts w:ascii="Arial" w:hAnsi="Arial" w:cs="Arial"/>
          <w:sz w:val="22"/>
          <w:szCs w:val="22"/>
          <w:lang w:eastAsia="en-GB"/>
        </w:rPr>
        <w:t xml:space="preserve"> </w:t>
      </w:r>
      <w:r w:rsidR="000A0823" w:rsidRPr="004F0D65">
        <w:rPr>
          <w:rFonts w:ascii="Arial" w:hAnsi="Arial" w:cs="Arial"/>
          <w:sz w:val="22"/>
          <w:szCs w:val="22"/>
          <w:lang w:eastAsia="en-GB"/>
        </w:rPr>
        <w:t xml:space="preserve">public access to </w:t>
      </w:r>
      <w:r w:rsidRPr="004F0D65">
        <w:rPr>
          <w:rFonts w:ascii="Arial" w:hAnsi="Arial" w:cs="Arial"/>
          <w:sz w:val="22"/>
          <w:szCs w:val="22"/>
          <w:lang w:eastAsia="en-GB"/>
        </w:rPr>
        <w:t xml:space="preserve">information </w:t>
      </w:r>
      <w:r w:rsidR="000A0823" w:rsidRPr="004F0D65">
        <w:rPr>
          <w:rFonts w:ascii="Arial" w:hAnsi="Arial" w:cs="Arial"/>
          <w:sz w:val="22"/>
          <w:szCs w:val="22"/>
          <w:lang w:eastAsia="en-GB"/>
        </w:rPr>
        <w:t xml:space="preserve">held by </w:t>
      </w:r>
      <w:r w:rsidRPr="004F0D65">
        <w:rPr>
          <w:rFonts w:ascii="Arial" w:hAnsi="Arial" w:cs="Arial"/>
          <w:sz w:val="22"/>
          <w:szCs w:val="22"/>
          <w:lang w:eastAsia="en-GB"/>
        </w:rPr>
        <w:t>school</w:t>
      </w:r>
      <w:r w:rsidR="000A0823" w:rsidRPr="004F0D65">
        <w:rPr>
          <w:rFonts w:ascii="Arial" w:hAnsi="Arial" w:cs="Arial"/>
          <w:sz w:val="22"/>
          <w:szCs w:val="22"/>
          <w:lang w:eastAsia="en-GB"/>
        </w:rPr>
        <w:t>s</w:t>
      </w:r>
      <w:r w:rsidRPr="004F0D65">
        <w:rPr>
          <w:rFonts w:ascii="Arial" w:hAnsi="Arial" w:cs="Arial"/>
          <w:sz w:val="22"/>
          <w:szCs w:val="22"/>
          <w:lang w:eastAsia="en-GB"/>
        </w:rPr>
        <w:t>.</w:t>
      </w:r>
      <w:r w:rsidR="000A0823" w:rsidRPr="004F0D65">
        <w:rPr>
          <w:rFonts w:ascii="Arial" w:hAnsi="Arial" w:cs="Arial"/>
          <w:sz w:val="22"/>
          <w:szCs w:val="22"/>
          <w:lang w:eastAsia="en-GB"/>
        </w:rPr>
        <w:t xml:space="preserve"> </w:t>
      </w:r>
      <w:r w:rsidRPr="004F0D65">
        <w:rPr>
          <w:rFonts w:ascii="Arial" w:hAnsi="Arial" w:cs="Arial"/>
          <w:sz w:val="22"/>
          <w:szCs w:val="22"/>
          <w:lang w:eastAsia="en-GB"/>
        </w:rPr>
        <w:t xml:space="preserve"> </w:t>
      </w:r>
      <w:r w:rsidR="000A0823" w:rsidRPr="004F0D65">
        <w:rPr>
          <w:rStyle w:val="tgc"/>
          <w:rFonts w:ascii="Arial" w:hAnsi="Arial" w:cs="Arial"/>
          <w:sz w:val="22"/>
          <w:szCs w:val="22"/>
        </w:rPr>
        <w:t xml:space="preserve">It does this in two ways: schools are obliged to publish certain </w:t>
      </w:r>
      <w:r w:rsidR="000A0823" w:rsidRPr="004F0D65">
        <w:rPr>
          <w:rStyle w:val="tgc"/>
          <w:rFonts w:ascii="Arial" w:hAnsi="Arial" w:cs="Arial"/>
          <w:bCs/>
          <w:sz w:val="22"/>
          <w:szCs w:val="22"/>
        </w:rPr>
        <w:t>information</w:t>
      </w:r>
      <w:r w:rsidR="000A0823" w:rsidRPr="004F0D65">
        <w:rPr>
          <w:rStyle w:val="tgc"/>
          <w:rFonts w:ascii="Arial" w:hAnsi="Arial" w:cs="Arial"/>
          <w:sz w:val="22"/>
          <w:szCs w:val="22"/>
        </w:rPr>
        <w:t xml:space="preserve"> about their activities</w:t>
      </w:r>
      <w:r w:rsidR="0020110C" w:rsidRPr="004F0D65">
        <w:rPr>
          <w:rStyle w:val="tgc"/>
          <w:rFonts w:ascii="Arial" w:hAnsi="Arial" w:cs="Arial"/>
          <w:sz w:val="22"/>
          <w:szCs w:val="22"/>
        </w:rPr>
        <w:t>,</w:t>
      </w:r>
      <w:r w:rsidR="000A0823" w:rsidRPr="004F0D65">
        <w:rPr>
          <w:rStyle w:val="tgc"/>
          <w:rFonts w:ascii="Arial" w:hAnsi="Arial" w:cs="Arial"/>
          <w:sz w:val="22"/>
          <w:szCs w:val="22"/>
        </w:rPr>
        <w:t xml:space="preserve"> and members of the public are entitled to request </w:t>
      </w:r>
      <w:r w:rsidR="000A0823" w:rsidRPr="004F0D65">
        <w:rPr>
          <w:rStyle w:val="tgc"/>
          <w:rFonts w:ascii="Arial" w:hAnsi="Arial" w:cs="Arial"/>
          <w:bCs/>
          <w:sz w:val="22"/>
          <w:szCs w:val="22"/>
        </w:rPr>
        <w:t>information</w:t>
      </w:r>
      <w:r w:rsidR="000A0823" w:rsidRPr="004F0D65">
        <w:rPr>
          <w:rStyle w:val="tgc"/>
          <w:rFonts w:ascii="Arial" w:hAnsi="Arial" w:cs="Arial"/>
          <w:sz w:val="22"/>
          <w:szCs w:val="22"/>
        </w:rPr>
        <w:t xml:space="preserve"> from </w:t>
      </w:r>
      <w:r w:rsidR="002231F5" w:rsidRPr="004F0D65">
        <w:rPr>
          <w:rStyle w:val="tgc"/>
          <w:rFonts w:ascii="Arial" w:hAnsi="Arial" w:cs="Arial"/>
          <w:sz w:val="22"/>
          <w:szCs w:val="22"/>
        </w:rPr>
        <w:t>schools</w:t>
      </w:r>
      <w:r w:rsidR="000A0823" w:rsidRPr="004F0D65">
        <w:rPr>
          <w:rStyle w:val="tgc"/>
          <w:rFonts w:ascii="Arial" w:hAnsi="Arial" w:cs="Arial"/>
          <w:sz w:val="22"/>
          <w:szCs w:val="22"/>
        </w:rPr>
        <w:t>.</w:t>
      </w:r>
    </w:p>
    <w:p w:rsidR="008B1B9C" w:rsidRPr="004F0D65" w:rsidRDefault="008B1B9C" w:rsidP="00CE3342">
      <w:pPr>
        <w:jc w:val="both"/>
        <w:rPr>
          <w:rFonts w:ascii="Arial" w:hAnsi="Arial" w:cs="Arial"/>
          <w:sz w:val="22"/>
          <w:szCs w:val="22"/>
          <w:lang w:eastAsia="en-GB"/>
        </w:rPr>
      </w:pPr>
    </w:p>
    <w:p w:rsidR="00945344" w:rsidRPr="004F0D65" w:rsidRDefault="00F430A7" w:rsidP="00CE3342">
      <w:pPr>
        <w:jc w:val="both"/>
        <w:rPr>
          <w:rFonts w:ascii="Arial" w:hAnsi="Arial" w:cs="Arial"/>
          <w:sz w:val="22"/>
          <w:szCs w:val="22"/>
          <w:lang w:eastAsia="en-GB"/>
        </w:rPr>
      </w:pPr>
      <w:r w:rsidRPr="004F0D65">
        <w:rPr>
          <w:rFonts w:ascii="Arial" w:hAnsi="Arial" w:cs="Arial"/>
          <w:sz w:val="22"/>
          <w:szCs w:val="22"/>
          <w:lang w:eastAsia="en-GB"/>
        </w:rPr>
        <w:t>Rushey Green Primary School</w:t>
      </w:r>
      <w:r w:rsidR="002231F5" w:rsidRPr="004F0D65">
        <w:rPr>
          <w:rFonts w:ascii="Arial" w:hAnsi="Arial" w:cs="Arial"/>
          <w:sz w:val="22"/>
          <w:szCs w:val="22"/>
          <w:lang w:eastAsia="en-GB"/>
        </w:rPr>
        <w:t xml:space="preserve"> will </w:t>
      </w:r>
      <w:r w:rsidR="008B1B9C" w:rsidRPr="004F0D65">
        <w:rPr>
          <w:rFonts w:ascii="Arial" w:hAnsi="Arial" w:cs="Arial"/>
          <w:sz w:val="22"/>
          <w:szCs w:val="22"/>
          <w:lang w:eastAsia="en-GB"/>
        </w:rPr>
        <w:t xml:space="preserve">comply with Freedom of Information requests and </w:t>
      </w:r>
      <w:r w:rsidR="00ED6E16" w:rsidRPr="004F0D65">
        <w:rPr>
          <w:rFonts w:ascii="Arial" w:hAnsi="Arial" w:cs="Arial"/>
          <w:sz w:val="22"/>
          <w:szCs w:val="22"/>
          <w:lang w:eastAsia="en-GB"/>
        </w:rPr>
        <w:t>release non personal and</w:t>
      </w:r>
      <w:r w:rsidR="000A0823" w:rsidRPr="004F0D65">
        <w:rPr>
          <w:rFonts w:ascii="Arial" w:hAnsi="Arial" w:cs="Arial"/>
          <w:sz w:val="22"/>
          <w:szCs w:val="22"/>
          <w:lang w:eastAsia="en-GB"/>
        </w:rPr>
        <w:t xml:space="preserve"> </w:t>
      </w:r>
      <w:proofErr w:type="spellStart"/>
      <w:r w:rsidR="000A0823" w:rsidRPr="004F0D65">
        <w:rPr>
          <w:rFonts w:ascii="Arial" w:hAnsi="Arial" w:cs="Arial"/>
          <w:sz w:val="22"/>
          <w:szCs w:val="22"/>
          <w:lang w:eastAsia="en-GB"/>
        </w:rPr>
        <w:t xml:space="preserve">non </w:t>
      </w:r>
      <w:r w:rsidR="00945344" w:rsidRPr="004F0D65">
        <w:rPr>
          <w:rFonts w:ascii="Arial" w:hAnsi="Arial" w:cs="Arial"/>
          <w:sz w:val="22"/>
          <w:szCs w:val="22"/>
          <w:lang w:eastAsia="en-GB"/>
        </w:rPr>
        <w:t>confidential</w:t>
      </w:r>
      <w:proofErr w:type="spellEnd"/>
      <w:r w:rsidR="00945344" w:rsidRPr="004F0D65">
        <w:rPr>
          <w:rFonts w:ascii="Arial" w:hAnsi="Arial" w:cs="Arial"/>
          <w:sz w:val="22"/>
          <w:szCs w:val="22"/>
          <w:lang w:eastAsia="en-GB"/>
        </w:rPr>
        <w:t xml:space="preserve"> information held by </w:t>
      </w:r>
      <w:r w:rsidR="000A0823" w:rsidRPr="004F0D65">
        <w:rPr>
          <w:rFonts w:ascii="Arial" w:hAnsi="Arial" w:cs="Arial"/>
          <w:sz w:val="22"/>
          <w:szCs w:val="22"/>
          <w:lang w:eastAsia="en-GB"/>
        </w:rPr>
        <w:t>the school</w:t>
      </w:r>
      <w:r w:rsidR="00ED6E16" w:rsidRPr="004F0D65">
        <w:rPr>
          <w:rFonts w:ascii="Arial" w:hAnsi="Arial" w:cs="Arial"/>
          <w:sz w:val="22"/>
          <w:szCs w:val="22"/>
          <w:lang w:eastAsia="en-GB"/>
        </w:rPr>
        <w:t xml:space="preserve">, after applying any relevant </w:t>
      </w:r>
      <w:r w:rsidR="00945344" w:rsidRPr="004F0D65">
        <w:rPr>
          <w:rFonts w:ascii="Arial" w:hAnsi="Arial" w:cs="Arial"/>
          <w:sz w:val="22"/>
          <w:szCs w:val="22"/>
          <w:lang w:eastAsia="en-GB"/>
        </w:rPr>
        <w:t xml:space="preserve">exemptions </w:t>
      </w:r>
      <w:r w:rsidR="00ED6E16" w:rsidRPr="004F0D65">
        <w:rPr>
          <w:rFonts w:ascii="Arial" w:hAnsi="Arial" w:cs="Arial"/>
          <w:sz w:val="22"/>
          <w:szCs w:val="22"/>
          <w:lang w:eastAsia="en-GB"/>
        </w:rPr>
        <w:t>t</w:t>
      </w:r>
      <w:r w:rsidR="00945344" w:rsidRPr="004F0D65">
        <w:rPr>
          <w:rFonts w:ascii="Arial" w:hAnsi="Arial" w:cs="Arial"/>
          <w:sz w:val="22"/>
          <w:szCs w:val="22"/>
          <w:lang w:eastAsia="en-GB"/>
        </w:rPr>
        <w:t xml:space="preserve">o protect </w:t>
      </w:r>
      <w:r w:rsidR="00F15D9D" w:rsidRPr="004F0D65">
        <w:rPr>
          <w:rFonts w:ascii="Arial" w:hAnsi="Arial" w:cs="Arial"/>
          <w:sz w:val="22"/>
          <w:szCs w:val="22"/>
          <w:lang w:eastAsia="en-GB"/>
        </w:rPr>
        <w:t xml:space="preserve">certain </w:t>
      </w:r>
      <w:r w:rsidR="00945344" w:rsidRPr="004F0D65">
        <w:rPr>
          <w:rFonts w:ascii="Arial" w:hAnsi="Arial" w:cs="Arial"/>
          <w:sz w:val="22"/>
          <w:szCs w:val="22"/>
          <w:lang w:eastAsia="en-GB"/>
        </w:rPr>
        <w:t xml:space="preserve">categories of </w:t>
      </w:r>
      <w:r w:rsidR="00ED6E16" w:rsidRPr="004F0D65">
        <w:rPr>
          <w:rFonts w:ascii="Arial" w:hAnsi="Arial" w:cs="Arial"/>
          <w:sz w:val="22"/>
          <w:szCs w:val="22"/>
          <w:lang w:eastAsia="en-GB"/>
        </w:rPr>
        <w:t>data</w:t>
      </w:r>
      <w:r w:rsidR="00945344" w:rsidRPr="004F0D65">
        <w:rPr>
          <w:rFonts w:ascii="Arial" w:hAnsi="Arial" w:cs="Arial"/>
          <w:sz w:val="22"/>
          <w:szCs w:val="22"/>
          <w:lang w:eastAsia="en-GB"/>
        </w:rPr>
        <w:t>.</w:t>
      </w:r>
    </w:p>
    <w:p w:rsidR="00945344" w:rsidRPr="004F0D65" w:rsidRDefault="00945344" w:rsidP="00CE3342">
      <w:pPr>
        <w:jc w:val="both"/>
        <w:rPr>
          <w:rFonts w:ascii="Arial" w:hAnsi="Arial" w:cs="Arial"/>
          <w:sz w:val="22"/>
          <w:szCs w:val="22"/>
          <w:lang w:eastAsia="en-GB"/>
        </w:rPr>
      </w:pPr>
    </w:p>
    <w:p w:rsidR="00945344" w:rsidRPr="004F0D65" w:rsidRDefault="00945344" w:rsidP="00CE3342">
      <w:pPr>
        <w:jc w:val="both"/>
        <w:rPr>
          <w:rFonts w:ascii="Arial" w:hAnsi="Arial" w:cs="Arial"/>
          <w:sz w:val="22"/>
          <w:szCs w:val="22"/>
          <w:lang w:eastAsia="en-GB"/>
        </w:rPr>
      </w:pPr>
      <w:r w:rsidRPr="004F0D65">
        <w:rPr>
          <w:rFonts w:ascii="Arial" w:hAnsi="Arial" w:cs="Arial"/>
          <w:sz w:val="22"/>
          <w:szCs w:val="22"/>
          <w:lang w:eastAsia="en-GB"/>
        </w:rPr>
        <w:t xml:space="preserve">The Act requires that all requests must be in writing (to include letters, faxes and e-mails). Requests must state clearly what information is required and must provide the name of the person with an address for correspondence. </w:t>
      </w:r>
    </w:p>
    <w:p w:rsidR="00D41ECD" w:rsidRPr="004F0D65" w:rsidRDefault="00D41ECD" w:rsidP="006D20EF">
      <w:pPr>
        <w:kinsoku w:val="0"/>
        <w:overflowPunct w:val="0"/>
        <w:spacing w:before="134"/>
        <w:jc w:val="both"/>
        <w:textAlignment w:val="baseline"/>
        <w:rPr>
          <w:rFonts w:ascii="Arial" w:hAnsi="Arial" w:cs="Arial"/>
          <w:sz w:val="22"/>
          <w:szCs w:val="22"/>
          <w:lang w:eastAsia="en-GB"/>
        </w:rPr>
      </w:pPr>
      <w:r w:rsidRPr="004F0D65">
        <w:rPr>
          <w:rFonts w:ascii="Arial" w:hAnsi="Arial" w:cs="Arial"/>
          <w:color w:val="000000"/>
          <w:sz w:val="22"/>
          <w:szCs w:val="22"/>
          <w:lang w:eastAsia="en-GB"/>
        </w:rPr>
        <w:t xml:space="preserve">On receipt of a FOI request, a school must respond </w:t>
      </w:r>
      <w:r w:rsidRPr="004F0D65">
        <w:rPr>
          <w:rFonts w:ascii="Arial" w:hAnsi="Arial" w:cs="Arial"/>
          <w:color w:val="000000"/>
          <w:sz w:val="22"/>
          <w:szCs w:val="22"/>
        </w:rPr>
        <w:t xml:space="preserve">promptly and in any event </w:t>
      </w:r>
      <w:r w:rsidRPr="004F0D65">
        <w:rPr>
          <w:rFonts w:ascii="Arial" w:hAnsi="Arial" w:cs="Arial"/>
          <w:color w:val="000000"/>
          <w:sz w:val="22"/>
          <w:szCs w:val="22"/>
          <w:lang w:eastAsia="en-GB"/>
        </w:rPr>
        <w:t>within 20 working days.</w:t>
      </w:r>
    </w:p>
    <w:p w:rsidR="00945344" w:rsidRPr="004F0D65" w:rsidRDefault="00945344" w:rsidP="00CE3342">
      <w:pPr>
        <w:jc w:val="both"/>
        <w:rPr>
          <w:rFonts w:ascii="Arial" w:hAnsi="Arial" w:cs="Arial"/>
          <w:sz w:val="22"/>
          <w:szCs w:val="22"/>
          <w:lang w:eastAsia="en-GB"/>
        </w:rPr>
      </w:pPr>
    </w:p>
    <w:p w:rsidR="00945344" w:rsidRPr="004F0D65" w:rsidRDefault="00945344" w:rsidP="00D41ECD">
      <w:pPr>
        <w:pStyle w:val="Body"/>
        <w:spacing w:before="0" w:after="0"/>
        <w:jc w:val="both"/>
        <w:rPr>
          <w:sz w:val="22"/>
          <w:szCs w:val="22"/>
        </w:rPr>
      </w:pPr>
      <w:r w:rsidRPr="004F0D65">
        <w:rPr>
          <w:sz w:val="22"/>
          <w:szCs w:val="22"/>
        </w:rPr>
        <w:t>See Freedom of Information guidance for details.</w:t>
      </w:r>
    </w:p>
    <w:p w:rsidR="00D41ECD" w:rsidRPr="004F0D65" w:rsidRDefault="00D41ECD" w:rsidP="00D41ECD">
      <w:pPr>
        <w:pStyle w:val="Body"/>
        <w:spacing w:before="0" w:after="0"/>
        <w:jc w:val="both"/>
        <w:rPr>
          <w:sz w:val="22"/>
          <w:szCs w:val="22"/>
        </w:rPr>
      </w:pPr>
    </w:p>
    <w:p w:rsidR="00945344" w:rsidRPr="004F0D65" w:rsidRDefault="00945344" w:rsidP="00CE3342">
      <w:pPr>
        <w:jc w:val="both"/>
        <w:rPr>
          <w:rFonts w:ascii="Arial" w:hAnsi="Arial" w:cs="Arial"/>
          <w:sz w:val="22"/>
          <w:szCs w:val="22"/>
          <w:lang w:eastAsia="en-GB"/>
        </w:rPr>
      </w:pPr>
      <w:r w:rsidRPr="004F0D65">
        <w:rPr>
          <w:rFonts w:ascii="Arial" w:hAnsi="Arial" w:cs="Arial"/>
          <w:sz w:val="22"/>
          <w:szCs w:val="22"/>
          <w:lang w:eastAsia="en-GB"/>
        </w:rPr>
        <w:t>(For help and advice in responding to an FOI request, contact the schools data protection advisor)</w:t>
      </w:r>
    </w:p>
    <w:p w:rsidR="00967D4B" w:rsidRPr="004F0D65" w:rsidRDefault="00967D4B" w:rsidP="00CE3342">
      <w:pPr>
        <w:jc w:val="both"/>
        <w:rPr>
          <w:rFonts w:ascii="Arial" w:hAnsi="Arial" w:cs="Arial"/>
          <w:sz w:val="22"/>
          <w:szCs w:val="22"/>
          <w:lang w:eastAsia="en-GB"/>
        </w:rPr>
      </w:pPr>
    </w:p>
    <w:p w:rsidR="009B5A0B" w:rsidRPr="004F0D65" w:rsidRDefault="009B5A0B" w:rsidP="00A85F04">
      <w:pPr>
        <w:pStyle w:val="Heading1"/>
        <w:numPr>
          <w:ilvl w:val="0"/>
          <w:numId w:val="16"/>
        </w:numPr>
        <w:tabs>
          <w:tab w:val="clear" w:pos="576"/>
          <w:tab w:val="left" w:pos="709"/>
        </w:tabs>
        <w:spacing w:before="0" w:after="0"/>
        <w:ind w:hanging="870"/>
        <w:jc w:val="both"/>
        <w:rPr>
          <w:sz w:val="22"/>
        </w:rPr>
      </w:pPr>
      <w:bookmarkStart w:id="16" w:name="_Toc102983522"/>
      <w:bookmarkStart w:id="17" w:name="_Toc114303321"/>
      <w:bookmarkStart w:id="18" w:name="_Toc379367042"/>
      <w:r w:rsidRPr="004F0D65">
        <w:rPr>
          <w:sz w:val="22"/>
        </w:rPr>
        <w:t>Appeals &amp; Role of the I</w:t>
      </w:r>
      <w:r w:rsidR="00645931" w:rsidRPr="004F0D65">
        <w:rPr>
          <w:sz w:val="22"/>
        </w:rPr>
        <w:t>CO</w:t>
      </w:r>
      <w:bookmarkEnd w:id="16"/>
      <w:bookmarkEnd w:id="17"/>
      <w:bookmarkEnd w:id="18"/>
    </w:p>
    <w:p w:rsidR="00645931" w:rsidRPr="004F0D65" w:rsidRDefault="009B5A0B" w:rsidP="00CE3342">
      <w:pPr>
        <w:pStyle w:val="BodyText"/>
        <w:spacing w:before="0" w:after="0"/>
        <w:jc w:val="both"/>
        <w:rPr>
          <w:sz w:val="22"/>
          <w:szCs w:val="22"/>
        </w:rPr>
      </w:pPr>
      <w:r w:rsidRPr="004F0D65">
        <w:rPr>
          <w:sz w:val="22"/>
          <w:szCs w:val="22"/>
        </w:rPr>
        <w:t>In the event of a complaint or challenge regardi</w:t>
      </w:r>
      <w:r w:rsidR="00D046B0" w:rsidRPr="004F0D65">
        <w:rPr>
          <w:sz w:val="22"/>
          <w:szCs w:val="22"/>
        </w:rPr>
        <w:t>ng a</w:t>
      </w:r>
      <w:r w:rsidR="005B0FBF" w:rsidRPr="004F0D65">
        <w:rPr>
          <w:sz w:val="22"/>
          <w:szCs w:val="22"/>
        </w:rPr>
        <w:t>n information</w:t>
      </w:r>
      <w:r w:rsidR="00D046B0" w:rsidRPr="004F0D65">
        <w:rPr>
          <w:sz w:val="22"/>
          <w:szCs w:val="22"/>
        </w:rPr>
        <w:t xml:space="preserve"> request response</w:t>
      </w:r>
      <w:r w:rsidRPr="004F0D65">
        <w:rPr>
          <w:sz w:val="22"/>
          <w:szCs w:val="22"/>
        </w:rPr>
        <w:t>,</w:t>
      </w:r>
      <w:r w:rsidR="00B210FA" w:rsidRPr="004F0D65">
        <w:rPr>
          <w:sz w:val="22"/>
          <w:szCs w:val="22"/>
        </w:rPr>
        <w:t xml:space="preserve"> whether this is a SAR or an FOI,</w:t>
      </w:r>
      <w:r w:rsidRPr="004F0D65">
        <w:rPr>
          <w:sz w:val="22"/>
          <w:szCs w:val="22"/>
        </w:rPr>
        <w:t xml:space="preserve"> the initial request, decision audit trail, correspondence and information release</w:t>
      </w:r>
      <w:r w:rsidR="00B210FA" w:rsidRPr="004F0D65">
        <w:rPr>
          <w:sz w:val="22"/>
          <w:szCs w:val="22"/>
        </w:rPr>
        <w:t>d will be reviewed</w:t>
      </w:r>
      <w:r w:rsidR="006B7E52" w:rsidRPr="004F0D65">
        <w:rPr>
          <w:sz w:val="22"/>
          <w:szCs w:val="22"/>
        </w:rPr>
        <w:t>.</w:t>
      </w:r>
      <w:r w:rsidR="00BD6FFC" w:rsidRPr="004F0D65">
        <w:rPr>
          <w:sz w:val="22"/>
          <w:szCs w:val="22"/>
        </w:rPr>
        <w:t xml:space="preserve"> </w:t>
      </w:r>
    </w:p>
    <w:p w:rsidR="003A0E5F" w:rsidRPr="004F0D65" w:rsidRDefault="003A0E5F" w:rsidP="00CE3342">
      <w:pPr>
        <w:pStyle w:val="BodyText"/>
        <w:spacing w:before="0" w:after="0"/>
        <w:jc w:val="both"/>
        <w:rPr>
          <w:sz w:val="22"/>
          <w:szCs w:val="22"/>
        </w:rPr>
      </w:pPr>
    </w:p>
    <w:p w:rsidR="009B5A0B" w:rsidRPr="004F0D65" w:rsidRDefault="009B5A0B" w:rsidP="00CE3342">
      <w:pPr>
        <w:pStyle w:val="BodyText"/>
        <w:spacing w:before="0" w:after="0"/>
        <w:jc w:val="both"/>
        <w:rPr>
          <w:sz w:val="22"/>
          <w:szCs w:val="22"/>
        </w:rPr>
      </w:pPr>
      <w:r w:rsidRPr="004F0D65">
        <w:rPr>
          <w:sz w:val="22"/>
          <w:szCs w:val="22"/>
        </w:rPr>
        <w:t xml:space="preserve">If the requestor is dissatisfied with the appeal outcome they may seek an independent review by the Information Commissioner.  </w:t>
      </w:r>
    </w:p>
    <w:p w:rsidR="00D046B0" w:rsidRPr="004F0D65" w:rsidRDefault="00D046B0" w:rsidP="00CE3342">
      <w:pPr>
        <w:pStyle w:val="BodyText"/>
        <w:spacing w:before="0" w:after="0"/>
        <w:jc w:val="both"/>
        <w:rPr>
          <w:sz w:val="22"/>
          <w:szCs w:val="22"/>
        </w:rPr>
      </w:pPr>
    </w:p>
    <w:p w:rsidR="00D046B0" w:rsidRPr="004F0D65" w:rsidRDefault="009B5A0B" w:rsidP="00CE3342">
      <w:pPr>
        <w:pStyle w:val="Body"/>
        <w:spacing w:before="0" w:after="0"/>
        <w:jc w:val="both"/>
        <w:rPr>
          <w:rStyle w:val="maincontenttable1"/>
          <w:sz w:val="22"/>
          <w:szCs w:val="22"/>
        </w:rPr>
      </w:pPr>
      <w:r w:rsidRPr="004F0D65">
        <w:rPr>
          <w:rStyle w:val="maincontenttable1"/>
          <w:sz w:val="22"/>
          <w:szCs w:val="22"/>
        </w:rPr>
        <w:t>The</w:t>
      </w:r>
      <w:r w:rsidRPr="004F0D65">
        <w:rPr>
          <w:rStyle w:val="maincontenttable1"/>
          <w:color w:val="auto"/>
          <w:sz w:val="22"/>
          <w:szCs w:val="22"/>
        </w:rPr>
        <w:t xml:space="preserve"> </w:t>
      </w:r>
      <w:hyperlink r:id="rId13" w:history="1">
        <w:r w:rsidRPr="004F0D65">
          <w:rPr>
            <w:rStyle w:val="Hyperlink"/>
            <w:color w:val="auto"/>
            <w:sz w:val="22"/>
            <w:szCs w:val="22"/>
            <w:u w:val="none"/>
            <w:shd w:val="clear" w:color="auto" w:fill="FFFFFF"/>
          </w:rPr>
          <w:t>Information Commissioner</w:t>
        </w:r>
      </w:hyperlink>
      <w:r w:rsidRPr="004F0D65">
        <w:rPr>
          <w:rStyle w:val="maincontenttable1"/>
          <w:sz w:val="22"/>
          <w:szCs w:val="22"/>
        </w:rPr>
        <w:t xml:space="preserve"> is an </w:t>
      </w:r>
      <w:r w:rsidRPr="004F0D65">
        <w:rPr>
          <w:rStyle w:val="Strong"/>
          <w:b w:val="0"/>
          <w:bCs w:val="0"/>
          <w:sz w:val="22"/>
          <w:szCs w:val="22"/>
          <w:shd w:val="clear" w:color="auto" w:fill="FFFFFF"/>
        </w:rPr>
        <w:t>independent official appointed by the Crown</w:t>
      </w:r>
      <w:r w:rsidRPr="004F0D65">
        <w:rPr>
          <w:rStyle w:val="maincontenttable1"/>
          <w:sz w:val="22"/>
          <w:szCs w:val="22"/>
        </w:rPr>
        <w:t xml:space="preserve"> to oversee the </w:t>
      </w:r>
      <w:r w:rsidR="00F82959" w:rsidRPr="004F0D65">
        <w:rPr>
          <w:rStyle w:val="maincontenttable1"/>
          <w:sz w:val="22"/>
          <w:szCs w:val="22"/>
        </w:rPr>
        <w:t xml:space="preserve">General Data Protection </w:t>
      </w:r>
      <w:proofErr w:type="spellStart"/>
      <w:proofErr w:type="gramStart"/>
      <w:r w:rsidR="00F82959" w:rsidRPr="004F0D65">
        <w:rPr>
          <w:rStyle w:val="maincontenttable1"/>
          <w:sz w:val="22"/>
          <w:szCs w:val="22"/>
        </w:rPr>
        <w:t>Regulation</w:t>
      </w:r>
      <w:r w:rsidR="005B0FBF" w:rsidRPr="004F0D65">
        <w:rPr>
          <w:rStyle w:val="maincontenttable1"/>
          <w:sz w:val="22"/>
          <w:szCs w:val="22"/>
        </w:rPr>
        <w:t>and</w:t>
      </w:r>
      <w:proofErr w:type="spellEnd"/>
      <w:r w:rsidR="005B0FBF" w:rsidRPr="004F0D65">
        <w:rPr>
          <w:rStyle w:val="maincontenttable1"/>
          <w:sz w:val="22"/>
          <w:szCs w:val="22"/>
        </w:rPr>
        <w:t xml:space="preserve"> </w:t>
      </w:r>
      <w:r w:rsidRPr="004F0D65">
        <w:rPr>
          <w:rStyle w:val="maincontenttable1"/>
          <w:sz w:val="22"/>
          <w:szCs w:val="22"/>
        </w:rPr>
        <w:t xml:space="preserve"> </w:t>
      </w:r>
      <w:r w:rsidR="005B0FBF" w:rsidRPr="004F0D65">
        <w:rPr>
          <w:sz w:val="22"/>
          <w:szCs w:val="22"/>
        </w:rPr>
        <w:t>has</w:t>
      </w:r>
      <w:proofErr w:type="gramEnd"/>
      <w:r w:rsidR="005B0FBF" w:rsidRPr="004F0D65">
        <w:rPr>
          <w:sz w:val="22"/>
          <w:szCs w:val="22"/>
        </w:rPr>
        <w:t xml:space="preserve"> the authority to demand disclosure</w:t>
      </w:r>
      <w:r w:rsidR="00B210FA" w:rsidRPr="004F0D65">
        <w:rPr>
          <w:sz w:val="22"/>
          <w:szCs w:val="22"/>
        </w:rPr>
        <w:t>.</w:t>
      </w:r>
    </w:p>
    <w:p w:rsidR="00633B2A" w:rsidRPr="004F0D65" w:rsidRDefault="00633B2A" w:rsidP="00CE3342">
      <w:pPr>
        <w:pStyle w:val="Body"/>
        <w:spacing w:before="0" w:after="0"/>
        <w:jc w:val="both"/>
        <w:rPr>
          <w:sz w:val="22"/>
          <w:szCs w:val="22"/>
        </w:rPr>
      </w:pPr>
    </w:p>
    <w:p w:rsidR="00645931" w:rsidRPr="004F0D65" w:rsidRDefault="009B5A0B" w:rsidP="00CE3342">
      <w:pPr>
        <w:pStyle w:val="Body"/>
        <w:spacing w:before="0" w:after="0"/>
        <w:jc w:val="both"/>
        <w:rPr>
          <w:sz w:val="22"/>
          <w:szCs w:val="22"/>
        </w:rPr>
      </w:pPr>
      <w:r w:rsidRPr="004F0D65">
        <w:rPr>
          <w:sz w:val="22"/>
          <w:szCs w:val="22"/>
        </w:rPr>
        <w:t xml:space="preserve">In the first instance however the Information Commissioner will usually expect that </w:t>
      </w:r>
      <w:r w:rsidR="00633B2A" w:rsidRPr="004F0D65">
        <w:rPr>
          <w:sz w:val="22"/>
          <w:szCs w:val="22"/>
        </w:rPr>
        <w:t xml:space="preserve">individuals </w:t>
      </w:r>
      <w:r w:rsidRPr="004F0D65">
        <w:rPr>
          <w:sz w:val="22"/>
          <w:szCs w:val="22"/>
        </w:rPr>
        <w:t xml:space="preserve">will have taken the matter up first with </w:t>
      </w:r>
      <w:r w:rsidR="00D046B0" w:rsidRPr="004F0D65">
        <w:rPr>
          <w:sz w:val="22"/>
          <w:szCs w:val="22"/>
        </w:rPr>
        <w:t>the School.</w:t>
      </w:r>
    </w:p>
    <w:p w:rsidR="00645931" w:rsidRPr="004F0D65" w:rsidRDefault="00645931" w:rsidP="00CE3342">
      <w:pPr>
        <w:pStyle w:val="Body"/>
        <w:spacing w:before="0" w:after="0"/>
        <w:jc w:val="both"/>
        <w:rPr>
          <w:rStyle w:val="maincontenttable1"/>
          <w:color w:val="auto"/>
          <w:sz w:val="22"/>
          <w:szCs w:val="22"/>
          <w:shd w:val="clear" w:color="auto" w:fill="auto"/>
        </w:rPr>
      </w:pPr>
    </w:p>
    <w:p w:rsidR="00F34293" w:rsidRPr="004F0D65" w:rsidRDefault="00F430A7" w:rsidP="00CE3342">
      <w:pPr>
        <w:pStyle w:val="Body"/>
        <w:spacing w:before="0" w:after="0"/>
        <w:jc w:val="both"/>
        <w:rPr>
          <w:rStyle w:val="maincontenttable1"/>
          <w:sz w:val="22"/>
          <w:szCs w:val="22"/>
        </w:rPr>
      </w:pPr>
      <w:r w:rsidRPr="004F0D65">
        <w:rPr>
          <w:sz w:val="22"/>
          <w:szCs w:val="22"/>
        </w:rPr>
        <w:t>Rushey Green Primary School</w:t>
      </w:r>
      <w:r w:rsidR="008B1B9C" w:rsidRPr="004F0D65">
        <w:rPr>
          <w:sz w:val="22"/>
          <w:szCs w:val="22"/>
        </w:rPr>
        <w:t xml:space="preserve"> </w:t>
      </w:r>
      <w:r w:rsidR="009B5A0B" w:rsidRPr="004F0D65">
        <w:rPr>
          <w:rStyle w:val="maincontenttable1"/>
          <w:sz w:val="22"/>
          <w:szCs w:val="22"/>
        </w:rPr>
        <w:t>will comply with all notices and guidance issued by the Information Commissioner</w:t>
      </w:r>
      <w:r w:rsidR="00945344" w:rsidRPr="004F0D65">
        <w:rPr>
          <w:rStyle w:val="maincontenttable1"/>
          <w:sz w:val="22"/>
          <w:szCs w:val="22"/>
        </w:rPr>
        <w:t>.</w:t>
      </w:r>
    </w:p>
    <w:p w:rsidR="00C348A2" w:rsidRPr="004F0D65" w:rsidRDefault="00C348A2" w:rsidP="00263EFB">
      <w:pPr>
        <w:pStyle w:val="Body"/>
        <w:spacing w:before="0" w:after="0"/>
        <w:rPr>
          <w:rStyle w:val="maincontenttable1"/>
          <w:b/>
          <w:sz w:val="22"/>
          <w:szCs w:val="22"/>
        </w:rPr>
      </w:pPr>
    </w:p>
    <w:p w:rsidR="00645931" w:rsidRPr="004F0D65" w:rsidRDefault="00645931" w:rsidP="00CE3342">
      <w:pPr>
        <w:pStyle w:val="Body"/>
        <w:spacing w:before="0" w:after="0"/>
        <w:jc w:val="both"/>
        <w:rPr>
          <w:rStyle w:val="maincontenttable1"/>
          <w:sz w:val="22"/>
          <w:szCs w:val="22"/>
        </w:rPr>
      </w:pPr>
    </w:p>
    <w:p w:rsidR="00143047" w:rsidRPr="004F0D65" w:rsidRDefault="00143047" w:rsidP="00A85F04">
      <w:pPr>
        <w:pStyle w:val="Body"/>
        <w:numPr>
          <w:ilvl w:val="0"/>
          <w:numId w:val="11"/>
        </w:numPr>
        <w:spacing w:before="0" w:after="0"/>
        <w:ind w:left="567" w:right="-908" w:hanging="567"/>
        <w:jc w:val="both"/>
        <w:rPr>
          <w:rStyle w:val="maincontenttable1"/>
          <w:b/>
          <w:sz w:val="22"/>
          <w:szCs w:val="22"/>
        </w:rPr>
      </w:pPr>
      <w:r w:rsidRPr="004F0D65">
        <w:rPr>
          <w:rStyle w:val="maincontenttable1"/>
          <w:b/>
          <w:sz w:val="22"/>
          <w:szCs w:val="22"/>
        </w:rPr>
        <w:t>Rights of Individuals</w:t>
      </w:r>
    </w:p>
    <w:p w:rsidR="00143047" w:rsidRPr="004F0D65" w:rsidRDefault="00143047" w:rsidP="00143047">
      <w:pPr>
        <w:pStyle w:val="Body"/>
        <w:spacing w:before="0" w:after="0"/>
        <w:ind w:left="567" w:right="-908"/>
        <w:jc w:val="both"/>
        <w:rPr>
          <w:rStyle w:val="maincontenttable1"/>
          <w:b/>
          <w:sz w:val="22"/>
          <w:szCs w:val="22"/>
        </w:rPr>
      </w:pPr>
    </w:p>
    <w:p w:rsidR="00143047" w:rsidRPr="004F0D65" w:rsidRDefault="00143047" w:rsidP="00143047">
      <w:pPr>
        <w:pStyle w:val="Body"/>
        <w:spacing w:before="0" w:after="0"/>
        <w:ind w:right="-908"/>
        <w:jc w:val="both"/>
        <w:rPr>
          <w:rStyle w:val="maincontenttable1"/>
          <w:sz w:val="22"/>
          <w:szCs w:val="22"/>
        </w:rPr>
      </w:pPr>
      <w:r w:rsidRPr="004F0D65">
        <w:rPr>
          <w:rStyle w:val="maincontenttable1"/>
          <w:sz w:val="22"/>
          <w:szCs w:val="22"/>
        </w:rPr>
        <w:t>Individuals also have the right to:</w:t>
      </w:r>
    </w:p>
    <w:p w:rsidR="00290B01" w:rsidRPr="004F0D65" w:rsidRDefault="00290B01" w:rsidP="00290B01">
      <w:pPr>
        <w:pStyle w:val="Body"/>
        <w:numPr>
          <w:ilvl w:val="0"/>
          <w:numId w:val="16"/>
        </w:numPr>
        <w:spacing w:before="0" w:after="0"/>
        <w:ind w:right="-908"/>
        <w:jc w:val="both"/>
        <w:rPr>
          <w:color w:val="000000"/>
          <w:sz w:val="22"/>
          <w:szCs w:val="22"/>
          <w:shd w:val="clear" w:color="auto" w:fill="FFFFFF"/>
        </w:rPr>
      </w:pPr>
      <w:r w:rsidRPr="004F0D65">
        <w:rPr>
          <w:color w:val="000000"/>
          <w:sz w:val="22"/>
          <w:szCs w:val="22"/>
          <w:shd w:val="clear" w:color="auto" w:fill="FFFFFF"/>
          <w:lang w:val="en"/>
        </w:rPr>
        <w:t>Have personal data rectified if it is inaccurate or incomplete.</w:t>
      </w:r>
    </w:p>
    <w:p w:rsidR="00290B01" w:rsidRPr="004F0D65" w:rsidRDefault="00290B01" w:rsidP="00290B01">
      <w:pPr>
        <w:pStyle w:val="Body"/>
        <w:numPr>
          <w:ilvl w:val="0"/>
          <w:numId w:val="16"/>
        </w:numPr>
        <w:spacing w:before="0" w:after="0"/>
        <w:ind w:right="-908"/>
        <w:jc w:val="both"/>
        <w:rPr>
          <w:color w:val="000000"/>
          <w:sz w:val="22"/>
          <w:szCs w:val="22"/>
          <w:shd w:val="clear" w:color="auto" w:fill="FFFFFF"/>
        </w:rPr>
      </w:pPr>
      <w:r w:rsidRPr="004F0D65">
        <w:rPr>
          <w:color w:val="000000"/>
          <w:sz w:val="22"/>
          <w:szCs w:val="22"/>
          <w:shd w:val="clear" w:color="auto" w:fill="FFFFFF"/>
          <w:lang w:val="en"/>
        </w:rPr>
        <w:t>Request the deletion or removal of personal data where there is no compelling reason for its continued processing.</w:t>
      </w:r>
    </w:p>
    <w:p w:rsidR="009D40A4" w:rsidRPr="004F0D65" w:rsidRDefault="009D40A4" w:rsidP="00290B01">
      <w:pPr>
        <w:pStyle w:val="Body"/>
        <w:numPr>
          <w:ilvl w:val="0"/>
          <w:numId w:val="16"/>
        </w:numPr>
        <w:spacing w:before="0" w:after="0"/>
        <w:ind w:right="-908"/>
        <w:jc w:val="both"/>
        <w:rPr>
          <w:color w:val="000000"/>
          <w:sz w:val="22"/>
          <w:szCs w:val="22"/>
          <w:shd w:val="clear" w:color="auto" w:fill="FFFFFF"/>
        </w:rPr>
      </w:pPr>
      <w:r w:rsidRPr="004F0D65">
        <w:rPr>
          <w:color w:val="000000"/>
          <w:sz w:val="22"/>
          <w:szCs w:val="22"/>
          <w:shd w:val="clear" w:color="auto" w:fill="FFFFFF"/>
          <w:lang w:val="en"/>
        </w:rPr>
        <w:t>Request the suppression of processing of personal data</w:t>
      </w:r>
    </w:p>
    <w:p w:rsidR="009D40A4" w:rsidRPr="004F0D65" w:rsidRDefault="009D40A4" w:rsidP="00290B01">
      <w:pPr>
        <w:pStyle w:val="Body"/>
        <w:numPr>
          <w:ilvl w:val="0"/>
          <w:numId w:val="16"/>
        </w:numPr>
        <w:spacing w:before="0" w:after="0"/>
        <w:ind w:right="-908"/>
        <w:jc w:val="both"/>
        <w:rPr>
          <w:color w:val="000000"/>
          <w:sz w:val="22"/>
          <w:szCs w:val="22"/>
          <w:shd w:val="clear" w:color="auto" w:fill="FFFFFF"/>
        </w:rPr>
      </w:pPr>
      <w:r w:rsidRPr="004F0D65">
        <w:rPr>
          <w:color w:val="000000"/>
          <w:sz w:val="22"/>
          <w:szCs w:val="22"/>
          <w:shd w:val="clear" w:color="auto" w:fill="FFFFFF"/>
          <w:lang w:val="en"/>
        </w:rPr>
        <w:t>Move, copy or transfer personal data easily from one IT environment to another in a safe and secure way, without hindrance to usability</w:t>
      </w:r>
    </w:p>
    <w:p w:rsidR="009D40A4" w:rsidRPr="004F0D65" w:rsidRDefault="00AD7885" w:rsidP="00290B01">
      <w:pPr>
        <w:pStyle w:val="Body"/>
        <w:numPr>
          <w:ilvl w:val="0"/>
          <w:numId w:val="16"/>
        </w:numPr>
        <w:spacing w:before="0" w:after="0"/>
        <w:ind w:right="-908"/>
        <w:jc w:val="both"/>
        <w:rPr>
          <w:color w:val="000000"/>
          <w:sz w:val="22"/>
          <w:szCs w:val="22"/>
          <w:shd w:val="clear" w:color="auto" w:fill="FFFFFF"/>
        </w:rPr>
      </w:pPr>
      <w:r w:rsidRPr="004F0D65">
        <w:rPr>
          <w:sz w:val="22"/>
          <w:szCs w:val="22"/>
          <w:lang w:val="en"/>
        </w:rPr>
        <w:t>Object to processing of data unless you can demonstrate compelling legitimate grounds for the processing</w:t>
      </w:r>
    </w:p>
    <w:p w:rsidR="00AD7885" w:rsidRPr="004F0D65" w:rsidRDefault="00AD7885" w:rsidP="00290B01">
      <w:pPr>
        <w:pStyle w:val="Body"/>
        <w:numPr>
          <w:ilvl w:val="0"/>
          <w:numId w:val="16"/>
        </w:numPr>
        <w:spacing w:before="0" w:after="0"/>
        <w:ind w:right="-908"/>
        <w:jc w:val="both"/>
        <w:rPr>
          <w:rStyle w:val="maincontenttable1"/>
          <w:sz w:val="22"/>
          <w:szCs w:val="22"/>
        </w:rPr>
      </w:pPr>
      <w:r w:rsidRPr="004F0D65">
        <w:rPr>
          <w:sz w:val="22"/>
          <w:szCs w:val="22"/>
          <w:lang w:val="en"/>
        </w:rPr>
        <w:t>Object to automated individual decision-making, including profiling</w:t>
      </w:r>
    </w:p>
    <w:p w:rsidR="00143047" w:rsidRPr="004F0D65" w:rsidRDefault="00143047" w:rsidP="00143047">
      <w:pPr>
        <w:pStyle w:val="Body"/>
        <w:spacing w:before="0" w:after="0"/>
        <w:ind w:right="-908"/>
        <w:jc w:val="both"/>
        <w:rPr>
          <w:rStyle w:val="maincontenttable1"/>
          <w:sz w:val="22"/>
          <w:szCs w:val="22"/>
        </w:rPr>
      </w:pPr>
    </w:p>
    <w:p w:rsidR="00F34293" w:rsidRPr="004F0D65" w:rsidRDefault="00F34293" w:rsidP="00A85F04">
      <w:pPr>
        <w:pStyle w:val="Body"/>
        <w:numPr>
          <w:ilvl w:val="0"/>
          <w:numId w:val="11"/>
        </w:numPr>
        <w:spacing w:before="0" w:after="0"/>
        <w:ind w:left="567" w:right="-908" w:hanging="567"/>
        <w:jc w:val="both"/>
        <w:rPr>
          <w:rStyle w:val="maincontenttable1"/>
          <w:b/>
          <w:sz w:val="22"/>
          <w:szCs w:val="22"/>
        </w:rPr>
      </w:pPr>
      <w:r w:rsidRPr="004F0D65">
        <w:rPr>
          <w:rStyle w:val="maincontenttable1"/>
          <w:b/>
          <w:sz w:val="22"/>
          <w:szCs w:val="22"/>
        </w:rPr>
        <w:t xml:space="preserve">Dealing with breaches of the </w:t>
      </w:r>
      <w:r w:rsidR="00577D93" w:rsidRPr="004F0D65">
        <w:rPr>
          <w:rStyle w:val="maincontenttable1"/>
          <w:b/>
          <w:sz w:val="22"/>
          <w:szCs w:val="22"/>
        </w:rPr>
        <w:t>GDPR</w:t>
      </w:r>
      <w:r w:rsidR="00BE41CB" w:rsidRPr="004F0D65">
        <w:rPr>
          <w:rStyle w:val="maincontenttable1"/>
          <w:b/>
          <w:sz w:val="22"/>
          <w:szCs w:val="22"/>
        </w:rPr>
        <w:tab/>
      </w:r>
    </w:p>
    <w:p w:rsidR="00255581" w:rsidRPr="004F0D65" w:rsidRDefault="00255581" w:rsidP="00CE3342">
      <w:pPr>
        <w:autoSpaceDE w:val="0"/>
        <w:autoSpaceDN w:val="0"/>
        <w:adjustRightInd w:val="0"/>
        <w:jc w:val="both"/>
        <w:rPr>
          <w:rFonts w:ascii="Arial" w:hAnsi="Arial" w:cs="Arial"/>
          <w:color w:val="000000"/>
          <w:sz w:val="22"/>
          <w:szCs w:val="22"/>
        </w:rPr>
      </w:pPr>
    </w:p>
    <w:p w:rsidR="001D4395" w:rsidRPr="004F0D65" w:rsidRDefault="00F430A7" w:rsidP="00CE3342">
      <w:pPr>
        <w:autoSpaceDE w:val="0"/>
        <w:autoSpaceDN w:val="0"/>
        <w:adjustRightInd w:val="0"/>
        <w:jc w:val="both"/>
        <w:rPr>
          <w:rFonts w:ascii="Arial" w:hAnsi="Arial" w:cs="Arial"/>
          <w:color w:val="000000"/>
          <w:sz w:val="22"/>
          <w:szCs w:val="22"/>
        </w:rPr>
      </w:pPr>
      <w:r w:rsidRPr="004F0D65">
        <w:rPr>
          <w:rFonts w:ascii="Arial" w:hAnsi="Arial" w:cs="Arial"/>
          <w:sz w:val="22"/>
          <w:szCs w:val="22"/>
        </w:rPr>
        <w:t>Rushey Green Primary School</w:t>
      </w:r>
      <w:r w:rsidR="008D7AE9" w:rsidRPr="004F0D65">
        <w:rPr>
          <w:sz w:val="22"/>
          <w:szCs w:val="22"/>
        </w:rPr>
        <w:t xml:space="preserve"> </w:t>
      </w:r>
      <w:r w:rsidR="00D046B0" w:rsidRPr="004F0D65">
        <w:rPr>
          <w:rFonts w:ascii="Arial" w:hAnsi="Arial" w:cs="Arial"/>
          <w:sz w:val="22"/>
          <w:szCs w:val="22"/>
        </w:rPr>
        <w:t>holds</w:t>
      </w:r>
      <w:r w:rsidR="00D046B0" w:rsidRPr="004F0D65">
        <w:rPr>
          <w:rFonts w:ascii="Arial" w:hAnsi="Arial" w:cs="Arial"/>
          <w:color w:val="000000"/>
          <w:sz w:val="22"/>
          <w:szCs w:val="22"/>
        </w:rPr>
        <w:t xml:space="preserve"> </w:t>
      </w:r>
      <w:r w:rsidR="0027615E" w:rsidRPr="004F0D65">
        <w:rPr>
          <w:rFonts w:ascii="Arial" w:hAnsi="Arial" w:cs="Arial"/>
          <w:color w:val="000000"/>
          <w:sz w:val="22"/>
          <w:szCs w:val="22"/>
        </w:rPr>
        <w:t>personal and sensitive data</w:t>
      </w:r>
      <w:r w:rsidR="00D046B0" w:rsidRPr="004F0D65">
        <w:rPr>
          <w:rFonts w:ascii="Arial" w:hAnsi="Arial" w:cs="Arial"/>
          <w:color w:val="000000"/>
          <w:sz w:val="22"/>
          <w:szCs w:val="22"/>
        </w:rPr>
        <w:t xml:space="preserve"> relating to employees, children and their families</w:t>
      </w:r>
      <w:r w:rsidR="00BD6FFC" w:rsidRPr="004F0D65">
        <w:rPr>
          <w:rFonts w:ascii="Arial" w:hAnsi="Arial" w:cs="Arial"/>
          <w:color w:val="000000"/>
          <w:sz w:val="22"/>
          <w:szCs w:val="22"/>
        </w:rPr>
        <w:t>.</w:t>
      </w:r>
    </w:p>
    <w:p w:rsidR="001D4395" w:rsidRPr="004F0D65" w:rsidRDefault="001D4395" w:rsidP="00CE3342">
      <w:pPr>
        <w:autoSpaceDE w:val="0"/>
        <w:autoSpaceDN w:val="0"/>
        <w:adjustRightInd w:val="0"/>
        <w:jc w:val="both"/>
        <w:rPr>
          <w:rFonts w:ascii="Arial" w:hAnsi="Arial" w:cs="Arial"/>
          <w:color w:val="000000"/>
          <w:sz w:val="22"/>
          <w:szCs w:val="22"/>
        </w:rPr>
      </w:pPr>
    </w:p>
    <w:p w:rsidR="0027615E" w:rsidRPr="004F0D65" w:rsidRDefault="00236E70" w:rsidP="00CE3342">
      <w:pPr>
        <w:autoSpaceDE w:val="0"/>
        <w:autoSpaceDN w:val="0"/>
        <w:adjustRightInd w:val="0"/>
        <w:jc w:val="both"/>
        <w:rPr>
          <w:rFonts w:ascii="Arial" w:hAnsi="Arial" w:cs="Arial"/>
          <w:color w:val="000000"/>
          <w:sz w:val="22"/>
          <w:szCs w:val="22"/>
        </w:rPr>
      </w:pPr>
      <w:r w:rsidRPr="004F0D65">
        <w:rPr>
          <w:rFonts w:ascii="Arial" w:hAnsi="Arial" w:cs="Arial"/>
          <w:color w:val="000000"/>
          <w:sz w:val="22"/>
          <w:szCs w:val="22"/>
        </w:rPr>
        <w:t>Every care must be</w:t>
      </w:r>
      <w:r w:rsidR="0027615E" w:rsidRPr="004F0D65">
        <w:rPr>
          <w:rFonts w:ascii="Arial" w:hAnsi="Arial" w:cs="Arial"/>
          <w:color w:val="000000"/>
          <w:sz w:val="22"/>
          <w:szCs w:val="22"/>
        </w:rPr>
        <w:t xml:space="preserve"> taken to protect personal data and to avoid a data protection breach. In the unlikely event of data being lost or shared inappropriately, it is vital that appropriate action is taken to minimise any associated risk as soon as possible.</w:t>
      </w:r>
    </w:p>
    <w:p w:rsidR="002B4B59" w:rsidRPr="004F0D65" w:rsidRDefault="002B4B59" w:rsidP="00CE3342">
      <w:pPr>
        <w:autoSpaceDE w:val="0"/>
        <w:autoSpaceDN w:val="0"/>
        <w:adjustRightInd w:val="0"/>
        <w:jc w:val="both"/>
        <w:rPr>
          <w:rFonts w:ascii="Arial" w:hAnsi="Arial" w:cs="Arial"/>
          <w:color w:val="000000"/>
          <w:sz w:val="22"/>
          <w:szCs w:val="22"/>
        </w:rPr>
      </w:pPr>
    </w:p>
    <w:p w:rsidR="002B4B59" w:rsidRPr="004F0D65" w:rsidRDefault="002B4B59" w:rsidP="00CE3342">
      <w:pPr>
        <w:autoSpaceDE w:val="0"/>
        <w:autoSpaceDN w:val="0"/>
        <w:adjustRightInd w:val="0"/>
        <w:jc w:val="both"/>
        <w:rPr>
          <w:rFonts w:ascii="Arial" w:hAnsi="Arial" w:cs="Arial"/>
          <w:b/>
          <w:color w:val="000000"/>
          <w:sz w:val="22"/>
          <w:szCs w:val="22"/>
        </w:rPr>
      </w:pPr>
      <w:r w:rsidRPr="004F0D65">
        <w:rPr>
          <w:rFonts w:ascii="Arial" w:hAnsi="Arial" w:cs="Arial"/>
          <w:b/>
          <w:color w:val="000000"/>
          <w:sz w:val="22"/>
          <w:szCs w:val="22"/>
        </w:rPr>
        <w:t xml:space="preserve">What is a </w:t>
      </w:r>
      <w:r w:rsidR="000E380F" w:rsidRPr="004F0D65">
        <w:rPr>
          <w:rFonts w:ascii="Arial" w:hAnsi="Arial" w:cs="Arial"/>
          <w:b/>
          <w:color w:val="000000"/>
          <w:sz w:val="22"/>
          <w:szCs w:val="22"/>
        </w:rPr>
        <w:t xml:space="preserve">data </w:t>
      </w:r>
      <w:r w:rsidRPr="004F0D65">
        <w:rPr>
          <w:rFonts w:ascii="Arial" w:hAnsi="Arial" w:cs="Arial"/>
          <w:b/>
          <w:color w:val="000000"/>
          <w:sz w:val="22"/>
          <w:szCs w:val="22"/>
        </w:rPr>
        <w:t>breach?</w:t>
      </w:r>
    </w:p>
    <w:p w:rsidR="002B4B59" w:rsidRPr="004F0D65" w:rsidRDefault="00976DE7" w:rsidP="00CE3342">
      <w:pPr>
        <w:autoSpaceDE w:val="0"/>
        <w:autoSpaceDN w:val="0"/>
        <w:adjustRightInd w:val="0"/>
        <w:jc w:val="both"/>
        <w:rPr>
          <w:rFonts w:ascii="Arial" w:hAnsi="Arial" w:cs="Arial"/>
          <w:color w:val="000000"/>
          <w:sz w:val="22"/>
          <w:szCs w:val="22"/>
          <w:lang w:eastAsia="en-GB"/>
        </w:rPr>
      </w:pPr>
      <w:r w:rsidRPr="004F0D65">
        <w:rPr>
          <w:rFonts w:ascii="Arial" w:hAnsi="Arial" w:cs="Arial"/>
          <w:color w:val="000000"/>
          <w:sz w:val="22"/>
          <w:szCs w:val="22"/>
          <w:lang w:eastAsia="en-GB"/>
        </w:rPr>
        <w:t>I</w:t>
      </w:r>
      <w:r w:rsidR="002B4B59" w:rsidRPr="004F0D65">
        <w:rPr>
          <w:rFonts w:ascii="Arial" w:hAnsi="Arial" w:cs="Arial"/>
          <w:color w:val="000000"/>
          <w:sz w:val="22"/>
          <w:szCs w:val="22"/>
          <w:lang w:eastAsia="en-GB"/>
        </w:rPr>
        <w:t>nadvertent</w:t>
      </w:r>
      <w:r w:rsidRPr="004F0D65">
        <w:rPr>
          <w:rFonts w:ascii="Arial" w:hAnsi="Arial" w:cs="Arial"/>
          <w:color w:val="000000"/>
          <w:sz w:val="22"/>
          <w:szCs w:val="22"/>
          <w:lang w:eastAsia="en-GB"/>
        </w:rPr>
        <w:t xml:space="preserve"> </w:t>
      </w:r>
      <w:r w:rsidR="002B4B59" w:rsidRPr="004F0D65">
        <w:rPr>
          <w:rFonts w:ascii="Arial" w:hAnsi="Arial" w:cs="Arial"/>
          <w:color w:val="000000"/>
          <w:sz w:val="22"/>
          <w:szCs w:val="22"/>
          <w:lang w:eastAsia="en-GB"/>
        </w:rPr>
        <w:t>breaches</w:t>
      </w:r>
      <w:r w:rsidRPr="004F0D65">
        <w:rPr>
          <w:rFonts w:ascii="Arial" w:hAnsi="Arial" w:cs="Arial"/>
          <w:color w:val="000000"/>
          <w:sz w:val="22"/>
          <w:szCs w:val="22"/>
          <w:lang w:eastAsia="en-GB"/>
        </w:rPr>
        <w:t xml:space="preserve"> </w:t>
      </w:r>
      <w:r w:rsidR="002B4B59" w:rsidRPr="004F0D65">
        <w:rPr>
          <w:rFonts w:ascii="Arial" w:hAnsi="Arial" w:cs="Arial"/>
          <w:color w:val="000000"/>
          <w:sz w:val="22"/>
          <w:szCs w:val="22"/>
          <w:lang w:eastAsia="en-GB"/>
        </w:rPr>
        <w:t>of</w:t>
      </w:r>
      <w:r w:rsidRPr="004F0D65">
        <w:rPr>
          <w:rFonts w:ascii="Arial" w:hAnsi="Arial" w:cs="Arial"/>
          <w:color w:val="000000"/>
          <w:sz w:val="22"/>
          <w:szCs w:val="22"/>
          <w:lang w:eastAsia="en-GB"/>
        </w:rPr>
        <w:t xml:space="preserve"> </w:t>
      </w:r>
      <w:r w:rsidR="002B4B59" w:rsidRPr="004F0D65">
        <w:rPr>
          <w:rFonts w:ascii="Arial" w:hAnsi="Arial" w:cs="Arial"/>
          <w:color w:val="000000"/>
          <w:sz w:val="22"/>
          <w:szCs w:val="22"/>
          <w:lang w:eastAsia="en-GB"/>
        </w:rPr>
        <w:t>confidentiality</w:t>
      </w:r>
      <w:r w:rsidRPr="004F0D65">
        <w:rPr>
          <w:rFonts w:ascii="Arial" w:hAnsi="Arial" w:cs="Arial"/>
          <w:color w:val="000000"/>
          <w:sz w:val="22"/>
          <w:szCs w:val="22"/>
          <w:lang w:eastAsia="en-GB"/>
        </w:rPr>
        <w:t xml:space="preserve"> </w:t>
      </w:r>
      <w:r w:rsidR="002B4B59" w:rsidRPr="004F0D65">
        <w:rPr>
          <w:rFonts w:ascii="Arial" w:hAnsi="Arial" w:cs="Arial"/>
          <w:color w:val="000000"/>
          <w:sz w:val="22"/>
          <w:szCs w:val="22"/>
          <w:lang w:eastAsia="en-GB"/>
        </w:rPr>
        <w:t>can</w:t>
      </w:r>
      <w:r w:rsidRPr="004F0D65">
        <w:rPr>
          <w:rFonts w:ascii="Arial" w:hAnsi="Arial" w:cs="Arial"/>
          <w:color w:val="000000"/>
          <w:sz w:val="22"/>
          <w:szCs w:val="22"/>
          <w:lang w:eastAsia="en-GB"/>
        </w:rPr>
        <w:t xml:space="preserve"> </w:t>
      </w:r>
      <w:r w:rsidR="002B4B59" w:rsidRPr="004F0D65">
        <w:rPr>
          <w:rFonts w:ascii="Arial" w:hAnsi="Arial" w:cs="Arial"/>
          <w:color w:val="000000"/>
          <w:sz w:val="22"/>
          <w:szCs w:val="22"/>
          <w:lang w:eastAsia="en-GB"/>
        </w:rPr>
        <w:t>occur.</w:t>
      </w:r>
      <w:r w:rsidRPr="004F0D65">
        <w:rPr>
          <w:rFonts w:ascii="Arial" w:hAnsi="Arial" w:cs="Arial"/>
          <w:color w:val="000000"/>
          <w:sz w:val="22"/>
          <w:szCs w:val="22"/>
          <w:lang w:eastAsia="en-GB"/>
        </w:rPr>
        <w:t xml:space="preserve"> </w:t>
      </w:r>
      <w:r w:rsidR="002B4B59" w:rsidRPr="004F0D65">
        <w:rPr>
          <w:rFonts w:ascii="Arial" w:hAnsi="Arial" w:cs="Arial"/>
          <w:color w:val="000000"/>
          <w:sz w:val="22"/>
          <w:szCs w:val="22"/>
          <w:lang w:eastAsia="en-GB"/>
        </w:rPr>
        <w:t>The</w:t>
      </w:r>
      <w:r w:rsidRPr="004F0D65">
        <w:rPr>
          <w:rFonts w:ascii="Arial" w:hAnsi="Arial" w:cs="Arial"/>
          <w:color w:val="000000"/>
          <w:sz w:val="22"/>
          <w:szCs w:val="22"/>
          <w:lang w:eastAsia="en-GB"/>
        </w:rPr>
        <w:t xml:space="preserve"> </w:t>
      </w:r>
      <w:r w:rsidR="002B4B59" w:rsidRPr="004F0D65">
        <w:rPr>
          <w:rFonts w:ascii="Arial" w:hAnsi="Arial" w:cs="Arial"/>
          <w:color w:val="000000"/>
          <w:sz w:val="22"/>
          <w:szCs w:val="22"/>
          <w:lang w:eastAsia="en-GB"/>
        </w:rPr>
        <w:t>following</w:t>
      </w:r>
      <w:r w:rsidRPr="004F0D65">
        <w:rPr>
          <w:rFonts w:ascii="Arial" w:hAnsi="Arial" w:cs="Arial"/>
          <w:color w:val="000000"/>
          <w:sz w:val="22"/>
          <w:szCs w:val="22"/>
          <w:lang w:eastAsia="en-GB"/>
        </w:rPr>
        <w:t xml:space="preserve"> </w:t>
      </w:r>
      <w:r w:rsidR="002B4B59" w:rsidRPr="004F0D65">
        <w:rPr>
          <w:rFonts w:ascii="Arial" w:hAnsi="Arial" w:cs="Arial"/>
          <w:color w:val="000000"/>
          <w:sz w:val="22"/>
          <w:szCs w:val="22"/>
          <w:lang w:eastAsia="en-GB"/>
        </w:rPr>
        <w:t>are</w:t>
      </w:r>
      <w:r w:rsidRPr="004F0D65">
        <w:rPr>
          <w:rFonts w:ascii="Arial" w:hAnsi="Arial" w:cs="Arial"/>
          <w:color w:val="000000"/>
          <w:sz w:val="22"/>
          <w:szCs w:val="22"/>
          <w:lang w:eastAsia="en-GB"/>
        </w:rPr>
        <w:t xml:space="preserve"> </w:t>
      </w:r>
      <w:r w:rsidR="002B4B59" w:rsidRPr="004F0D65">
        <w:rPr>
          <w:rFonts w:ascii="Arial" w:hAnsi="Arial" w:cs="Arial"/>
          <w:color w:val="000000"/>
          <w:sz w:val="22"/>
          <w:szCs w:val="22"/>
          <w:lang w:eastAsia="en-GB"/>
        </w:rPr>
        <w:t>examples</w:t>
      </w:r>
      <w:r w:rsidR="00BD6FFC" w:rsidRPr="004F0D65">
        <w:rPr>
          <w:rFonts w:ascii="Arial" w:hAnsi="Arial" w:cs="Arial"/>
          <w:color w:val="000000"/>
          <w:sz w:val="22"/>
          <w:szCs w:val="22"/>
          <w:lang w:eastAsia="en-GB"/>
        </w:rPr>
        <w:t xml:space="preserve"> and not limited to;</w:t>
      </w:r>
    </w:p>
    <w:p w:rsidR="00255581" w:rsidRPr="004F0D65" w:rsidRDefault="00255581" w:rsidP="00CE3342">
      <w:pPr>
        <w:autoSpaceDE w:val="0"/>
        <w:autoSpaceDN w:val="0"/>
        <w:adjustRightInd w:val="0"/>
        <w:jc w:val="both"/>
        <w:rPr>
          <w:rFonts w:ascii="Arial" w:hAnsi="Arial" w:cs="Arial"/>
          <w:color w:val="000000"/>
          <w:sz w:val="22"/>
          <w:szCs w:val="22"/>
          <w:lang w:eastAsia="en-GB"/>
        </w:rPr>
      </w:pPr>
    </w:p>
    <w:p w:rsidR="002B4B59" w:rsidRPr="004F0D65" w:rsidRDefault="002B4B59" w:rsidP="00A85F04">
      <w:pPr>
        <w:numPr>
          <w:ilvl w:val="0"/>
          <w:numId w:val="9"/>
        </w:numPr>
        <w:autoSpaceDE w:val="0"/>
        <w:autoSpaceDN w:val="0"/>
        <w:adjustRightInd w:val="0"/>
        <w:jc w:val="both"/>
        <w:rPr>
          <w:rFonts w:ascii="Arial" w:hAnsi="Arial" w:cs="Arial"/>
          <w:color w:val="000000"/>
          <w:sz w:val="22"/>
          <w:szCs w:val="22"/>
          <w:lang w:eastAsia="en-GB"/>
        </w:rPr>
      </w:pPr>
      <w:r w:rsidRPr="004F0D65">
        <w:rPr>
          <w:rFonts w:ascii="Arial" w:hAnsi="Arial" w:cs="Arial"/>
          <w:color w:val="000000"/>
          <w:sz w:val="22"/>
          <w:szCs w:val="22"/>
          <w:lang w:eastAsia="en-GB"/>
        </w:rPr>
        <w:t>Reading</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confidential</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files</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when</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there</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is</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no</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requirement</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to</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do</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so</w:t>
      </w:r>
    </w:p>
    <w:p w:rsidR="002B4B59" w:rsidRPr="004F0D65" w:rsidRDefault="002B4B59" w:rsidP="00A85F04">
      <w:pPr>
        <w:numPr>
          <w:ilvl w:val="0"/>
          <w:numId w:val="9"/>
        </w:numPr>
        <w:autoSpaceDE w:val="0"/>
        <w:autoSpaceDN w:val="0"/>
        <w:adjustRightInd w:val="0"/>
        <w:jc w:val="both"/>
        <w:rPr>
          <w:rFonts w:ascii="Arial" w:hAnsi="Arial" w:cs="Arial"/>
          <w:color w:val="000000"/>
          <w:sz w:val="22"/>
          <w:szCs w:val="22"/>
          <w:lang w:eastAsia="en-GB"/>
        </w:rPr>
      </w:pPr>
      <w:r w:rsidRPr="004F0D65">
        <w:rPr>
          <w:rFonts w:ascii="Arial" w:hAnsi="Arial" w:cs="Arial"/>
          <w:color w:val="000000"/>
          <w:sz w:val="22"/>
          <w:szCs w:val="22"/>
          <w:lang w:eastAsia="en-GB"/>
        </w:rPr>
        <w:t>Giving</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excessive</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information</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out</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when</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less</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would</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suffice</w:t>
      </w:r>
    </w:p>
    <w:p w:rsidR="002B4B59" w:rsidRPr="004F0D65" w:rsidRDefault="002B4B59" w:rsidP="00A85F04">
      <w:pPr>
        <w:numPr>
          <w:ilvl w:val="0"/>
          <w:numId w:val="9"/>
        </w:numPr>
        <w:autoSpaceDE w:val="0"/>
        <w:autoSpaceDN w:val="0"/>
        <w:adjustRightInd w:val="0"/>
        <w:jc w:val="both"/>
        <w:rPr>
          <w:rFonts w:ascii="Arial" w:hAnsi="Arial" w:cs="Arial"/>
          <w:color w:val="000000"/>
          <w:sz w:val="22"/>
          <w:szCs w:val="22"/>
          <w:lang w:eastAsia="en-GB"/>
        </w:rPr>
      </w:pPr>
      <w:r w:rsidRPr="004F0D65">
        <w:rPr>
          <w:rFonts w:ascii="Arial" w:hAnsi="Arial" w:cs="Arial"/>
          <w:color w:val="000000"/>
          <w:sz w:val="22"/>
          <w:szCs w:val="22"/>
          <w:lang w:eastAsia="en-GB"/>
        </w:rPr>
        <w:t>Sending</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information</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in</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error</w:t>
      </w:r>
      <w:r w:rsidR="00976DE7" w:rsidRPr="004F0D65">
        <w:rPr>
          <w:rFonts w:ascii="Arial" w:hAnsi="Arial" w:cs="Arial"/>
          <w:color w:val="000000"/>
          <w:sz w:val="22"/>
          <w:szCs w:val="22"/>
          <w:lang w:eastAsia="en-GB"/>
        </w:rPr>
        <w:t xml:space="preserve"> e</w:t>
      </w:r>
      <w:r w:rsidRPr="004F0D65">
        <w:rPr>
          <w:rFonts w:ascii="Arial" w:hAnsi="Arial" w:cs="Arial"/>
          <w:color w:val="000000"/>
          <w:sz w:val="22"/>
          <w:szCs w:val="22"/>
          <w:lang w:eastAsia="en-GB"/>
        </w:rPr>
        <w:t>g.to</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a</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wrong</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email</w:t>
      </w:r>
      <w:r w:rsidR="00976DE7" w:rsidRPr="004F0D65">
        <w:rPr>
          <w:rFonts w:ascii="Arial" w:hAnsi="Arial" w:cs="Arial"/>
          <w:color w:val="000000"/>
          <w:sz w:val="22"/>
          <w:szCs w:val="22"/>
          <w:lang w:eastAsia="en-GB"/>
        </w:rPr>
        <w:t xml:space="preserve"> </w:t>
      </w:r>
      <w:r w:rsidRPr="004F0D65">
        <w:rPr>
          <w:rFonts w:ascii="Arial" w:hAnsi="Arial" w:cs="Arial"/>
          <w:color w:val="000000"/>
          <w:sz w:val="22"/>
          <w:szCs w:val="22"/>
          <w:lang w:eastAsia="en-GB"/>
        </w:rPr>
        <w:t>address</w:t>
      </w:r>
    </w:p>
    <w:p w:rsidR="00976DE7" w:rsidRPr="004F0D65" w:rsidRDefault="0044497E" w:rsidP="00A85F04">
      <w:pPr>
        <w:numPr>
          <w:ilvl w:val="0"/>
          <w:numId w:val="9"/>
        </w:numPr>
        <w:autoSpaceDE w:val="0"/>
        <w:autoSpaceDN w:val="0"/>
        <w:adjustRightInd w:val="0"/>
        <w:jc w:val="both"/>
        <w:rPr>
          <w:rFonts w:ascii="Arial" w:hAnsi="Arial" w:cs="Arial"/>
          <w:color w:val="000000"/>
          <w:sz w:val="22"/>
          <w:szCs w:val="22"/>
          <w:lang w:eastAsia="en-GB"/>
        </w:rPr>
      </w:pPr>
      <w:r w:rsidRPr="004F0D65">
        <w:rPr>
          <w:rFonts w:ascii="Arial" w:hAnsi="Arial" w:cs="Arial"/>
          <w:color w:val="000000"/>
          <w:sz w:val="22"/>
          <w:szCs w:val="22"/>
          <w:lang w:eastAsia="en-GB"/>
        </w:rPr>
        <w:t xml:space="preserve">Files/records </w:t>
      </w:r>
      <w:r w:rsidR="00905650" w:rsidRPr="004F0D65">
        <w:rPr>
          <w:rFonts w:ascii="Arial" w:hAnsi="Arial" w:cs="Arial"/>
          <w:color w:val="000000"/>
          <w:sz w:val="22"/>
          <w:szCs w:val="22"/>
          <w:lang w:eastAsia="en-GB"/>
        </w:rPr>
        <w:t>removed from the office and lost</w:t>
      </w:r>
    </w:p>
    <w:p w:rsidR="00905650" w:rsidRPr="004F0D65" w:rsidRDefault="00905650" w:rsidP="00A85F04">
      <w:pPr>
        <w:numPr>
          <w:ilvl w:val="0"/>
          <w:numId w:val="9"/>
        </w:numPr>
        <w:autoSpaceDE w:val="0"/>
        <w:autoSpaceDN w:val="0"/>
        <w:adjustRightInd w:val="0"/>
        <w:jc w:val="both"/>
        <w:rPr>
          <w:rFonts w:ascii="Arial" w:hAnsi="Arial" w:cs="Arial"/>
          <w:color w:val="000000"/>
          <w:sz w:val="22"/>
          <w:szCs w:val="22"/>
          <w:lang w:eastAsia="en-GB"/>
        </w:rPr>
      </w:pPr>
      <w:r w:rsidRPr="004F0D65">
        <w:rPr>
          <w:rFonts w:ascii="Arial" w:hAnsi="Arial" w:cs="Arial"/>
          <w:color w:val="000000"/>
          <w:sz w:val="22"/>
          <w:szCs w:val="22"/>
          <w:lang w:eastAsia="en-GB"/>
        </w:rPr>
        <w:t>Unencrypted devices used and lost containing personal/sensitive details</w:t>
      </w:r>
    </w:p>
    <w:p w:rsidR="0044497E" w:rsidRPr="004F0D65" w:rsidRDefault="0044497E" w:rsidP="00A85F04">
      <w:pPr>
        <w:numPr>
          <w:ilvl w:val="0"/>
          <w:numId w:val="9"/>
        </w:numPr>
        <w:autoSpaceDE w:val="0"/>
        <w:autoSpaceDN w:val="0"/>
        <w:adjustRightInd w:val="0"/>
        <w:jc w:val="both"/>
        <w:rPr>
          <w:rFonts w:ascii="Arial" w:hAnsi="Arial" w:cs="Arial"/>
          <w:color w:val="000000"/>
          <w:sz w:val="22"/>
          <w:szCs w:val="22"/>
          <w:lang w:eastAsia="en-GB"/>
        </w:rPr>
      </w:pPr>
      <w:r w:rsidRPr="004F0D65">
        <w:rPr>
          <w:rFonts w:ascii="Arial" w:hAnsi="Arial" w:cs="Arial"/>
          <w:color w:val="000000"/>
          <w:sz w:val="22"/>
          <w:szCs w:val="22"/>
          <w:lang w:eastAsia="en-GB"/>
        </w:rPr>
        <w:t>Information that hasn’t been redacted correctly before publishing</w:t>
      </w:r>
    </w:p>
    <w:p w:rsidR="00A31E04" w:rsidRPr="004F0D65" w:rsidRDefault="00A31E04" w:rsidP="00CE3342">
      <w:pPr>
        <w:autoSpaceDE w:val="0"/>
        <w:autoSpaceDN w:val="0"/>
        <w:adjustRightInd w:val="0"/>
        <w:jc w:val="both"/>
        <w:rPr>
          <w:rFonts w:ascii="Arial" w:hAnsi="Arial" w:cs="Arial"/>
          <w:color w:val="000000"/>
          <w:sz w:val="22"/>
          <w:szCs w:val="22"/>
        </w:rPr>
      </w:pPr>
    </w:p>
    <w:p w:rsidR="007A232C" w:rsidRPr="004F0D65" w:rsidRDefault="008E6CEF" w:rsidP="00CE3342">
      <w:pPr>
        <w:autoSpaceDE w:val="0"/>
        <w:autoSpaceDN w:val="0"/>
        <w:adjustRightInd w:val="0"/>
        <w:jc w:val="both"/>
        <w:rPr>
          <w:rFonts w:ascii="Arial" w:hAnsi="Arial" w:cs="Arial"/>
          <w:sz w:val="22"/>
          <w:szCs w:val="22"/>
        </w:rPr>
      </w:pPr>
      <w:r w:rsidRPr="004F0D65">
        <w:rPr>
          <w:rFonts w:ascii="Arial" w:hAnsi="Arial" w:cs="Arial"/>
          <w:sz w:val="22"/>
          <w:szCs w:val="22"/>
        </w:rPr>
        <w:t>Known b</w:t>
      </w:r>
      <w:r w:rsidR="00A31E04" w:rsidRPr="004F0D65">
        <w:rPr>
          <w:rFonts w:ascii="Arial" w:hAnsi="Arial" w:cs="Arial"/>
          <w:sz w:val="22"/>
          <w:szCs w:val="22"/>
        </w:rPr>
        <w:t xml:space="preserve">reaches in confidentiality must be reported to the </w:t>
      </w:r>
      <w:r w:rsidR="00F11FF5" w:rsidRPr="004F0D65">
        <w:rPr>
          <w:rFonts w:ascii="Arial" w:hAnsi="Arial" w:cs="Arial"/>
          <w:sz w:val="22"/>
          <w:szCs w:val="22"/>
        </w:rPr>
        <w:t>School Business Manager</w:t>
      </w:r>
      <w:r w:rsidR="0003254B" w:rsidRPr="004F0D65">
        <w:rPr>
          <w:rFonts w:ascii="Arial" w:hAnsi="Arial" w:cs="Arial"/>
          <w:color w:val="FF0000"/>
          <w:sz w:val="22"/>
          <w:szCs w:val="22"/>
        </w:rPr>
        <w:t xml:space="preserve"> </w:t>
      </w:r>
      <w:r w:rsidRPr="004F0D65">
        <w:rPr>
          <w:rFonts w:ascii="Arial" w:hAnsi="Arial" w:cs="Arial"/>
          <w:sz w:val="22"/>
          <w:szCs w:val="22"/>
        </w:rPr>
        <w:t xml:space="preserve">immediately </w:t>
      </w:r>
      <w:r w:rsidR="00A31E04" w:rsidRPr="004F0D65">
        <w:rPr>
          <w:rFonts w:ascii="Arial" w:hAnsi="Arial" w:cs="Arial"/>
          <w:sz w:val="22"/>
          <w:szCs w:val="22"/>
        </w:rPr>
        <w:t>so it can be recorded and a formal investigation carried out.</w:t>
      </w:r>
    </w:p>
    <w:p w:rsidR="0027615E" w:rsidRPr="004F0D65" w:rsidRDefault="0027615E" w:rsidP="00CE3342">
      <w:pPr>
        <w:autoSpaceDE w:val="0"/>
        <w:autoSpaceDN w:val="0"/>
        <w:adjustRightInd w:val="0"/>
        <w:jc w:val="both"/>
        <w:rPr>
          <w:rFonts w:ascii="Arial" w:hAnsi="Arial" w:cs="Arial"/>
          <w:color w:val="000000"/>
          <w:sz w:val="22"/>
          <w:szCs w:val="22"/>
        </w:rPr>
      </w:pPr>
    </w:p>
    <w:p w:rsidR="00792264" w:rsidRPr="004F0D65" w:rsidRDefault="00D921F4" w:rsidP="00CE3342">
      <w:pPr>
        <w:autoSpaceDE w:val="0"/>
        <w:autoSpaceDN w:val="0"/>
        <w:adjustRightInd w:val="0"/>
        <w:jc w:val="both"/>
        <w:rPr>
          <w:rFonts w:ascii="Arial" w:hAnsi="Arial" w:cs="Arial"/>
          <w:b/>
          <w:color w:val="000000"/>
          <w:sz w:val="22"/>
          <w:szCs w:val="22"/>
        </w:rPr>
      </w:pPr>
      <w:r w:rsidRPr="004F0D65">
        <w:rPr>
          <w:rFonts w:ascii="Arial" w:hAnsi="Arial" w:cs="Arial"/>
          <w:b/>
          <w:color w:val="000000"/>
          <w:sz w:val="22"/>
          <w:szCs w:val="22"/>
        </w:rPr>
        <w:t>W</w:t>
      </w:r>
      <w:r w:rsidR="00792264" w:rsidRPr="004F0D65">
        <w:rPr>
          <w:rFonts w:ascii="Arial" w:hAnsi="Arial" w:cs="Arial"/>
          <w:b/>
          <w:color w:val="000000"/>
          <w:sz w:val="22"/>
          <w:szCs w:val="22"/>
        </w:rPr>
        <w:t>hat to do when a breach occurs:</w:t>
      </w:r>
    </w:p>
    <w:p w:rsidR="00792264" w:rsidRPr="004F0D65" w:rsidRDefault="00792264" w:rsidP="00CE3342">
      <w:pPr>
        <w:autoSpaceDE w:val="0"/>
        <w:autoSpaceDN w:val="0"/>
        <w:adjustRightInd w:val="0"/>
        <w:jc w:val="both"/>
        <w:rPr>
          <w:rFonts w:ascii="Arial" w:eastAsia="Calibri" w:hAnsi="Arial" w:cs="Arial"/>
          <w:color w:val="000000"/>
          <w:sz w:val="22"/>
          <w:szCs w:val="22"/>
        </w:rPr>
      </w:pPr>
      <w:r w:rsidRPr="004F0D65">
        <w:rPr>
          <w:rFonts w:ascii="Arial" w:eastAsia="Calibri" w:hAnsi="Arial" w:cs="Arial"/>
          <w:color w:val="000000"/>
          <w:sz w:val="22"/>
          <w:szCs w:val="22"/>
        </w:rPr>
        <w:t>There are four elements in dealing with a data breach. These are:</w:t>
      </w:r>
    </w:p>
    <w:p w:rsidR="00792264" w:rsidRPr="004F0D65" w:rsidRDefault="00792264" w:rsidP="00CE3342">
      <w:pPr>
        <w:autoSpaceDE w:val="0"/>
        <w:autoSpaceDN w:val="0"/>
        <w:adjustRightInd w:val="0"/>
        <w:jc w:val="both"/>
        <w:rPr>
          <w:rFonts w:ascii="Arial" w:eastAsia="Calibri" w:hAnsi="Arial" w:cs="Arial"/>
          <w:color w:val="000000"/>
          <w:sz w:val="22"/>
          <w:szCs w:val="22"/>
        </w:rPr>
      </w:pPr>
    </w:p>
    <w:p w:rsidR="00792264" w:rsidRPr="004F0D65" w:rsidRDefault="00792264" w:rsidP="00A85F04">
      <w:pPr>
        <w:pStyle w:val="Default"/>
        <w:numPr>
          <w:ilvl w:val="0"/>
          <w:numId w:val="6"/>
        </w:numPr>
        <w:jc w:val="both"/>
        <w:rPr>
          <w:sz w:val="22"/>
          <w:szCs w:val="22"/>
        </w:rPr>
      </w:pPr>
      <w:r w:rsidRPr="004F0D65">
        <w:rPr>
          <w:sz w:val="22"/>
          <w:szCs w:val="22"/>
        </w:rPr>
        <w:lastRenderedPageBreak/>
        <w:t>Containment and recovery</w:t>
      </w:r>
    </w:p>
    <w:p w:rsidR="00792264" w:rsidRPr="004F0D65" w:rsidRDefault="00792264" w:rsidP="00A85F04">
      <w:pPr>
        <w:pStyle w:val="Default"/>
        <w:numPr>
          <w:ilvl w:val="0"/>
          <w:numId w:val="6"/>
        </w:numPr>
        <w:jc w:val="both"/>
        <w:rPr>
          <w:sz w:val="22"/>
          <w:szCs w:val="22"/>
        </w:rPr>
      </w:pPr>
      <w:r w:rsidRPr="004F0D65">
        <w:rPr>
          <w:sz w:val="22"/>
          <w:szCs w:val="22"/>
        </w:rPr>
        <w:t>Assessment of ongoing risk</w:t>
      </w:r>
    </w:p>
    <w:p w:rsidR="00792264" w:rsidRPr="004F0D65" w:rsidRDefault="00792264" w:rsidP="00A85F04">
      <w:pPr>
        <w:pStyle w:val="Default"/>
        <w:numPr>
          <w:ilvl w:val="0"/>
          <w:numId w:val="6"/>
        </w:numPr>
        <w:jc w:val="both"/>
        <w:rPr>
          <w:sz w:val="22"/>
          <w:szCs w:val="22"/>
        </w:rPr>
      </w:pPr>
      <w:r w:rsidRPr="004F0D65">
        <w:rPr>
          <w:sz w:val="22"/>
          <w:szCs w:val="22"/>
        </w:rPr>
        <w:t>Notification of breach</w:t>
      </w:r>
    </w:p>
    <w:p w:rsidR="00792264" w:rsidRPr="004F0D65" w:rsidRDefault="00792264" w:rsidP="00A85F04">
      <w:pPr>
        <w:numPr>
          <w:ilvl w:val="0"/>
          <w:numId w:val="6"/>
        </w:numPr>
        <w:autoSpaceDE w:val="0"/>
        <w:autoSpaceDN w:val="0"/>
        <w:adjustRightInd w:val="0"/>
        <w:jc w:val="both"/>
        <w:rPr>
          <w:rFonts w:ascii="Arial" w:eastAsia="Calibri" w:hAnsi="Arial" w:cs="Arial"/>
          <w:color w:val="000000"/>
          <w:sz w:val="22"/>
          <w:szCs w:val="22"/>
        </w:rPr>
      </w:pPr>
      <w:r w:rsidRPr="004F0D65">
        <w:rPr>
          <w:rFonts w:ascii="Arial" w:eastAsia="Calibri" w:hAnsi="Arial" w:cs="Arial"/>
          <w:color w:val="000000"/>
          <w:sz w:val="22"/>
          <w:szCs w:val="22"/>
        </w:rPr>
        <w:t>Evaluation and response</w:t>
      </w:r>
    </w:p>
    <w:p w:rsidR="00792264" w:rsidRPr="004F0D65" w:rsidRDefault="00792264" w:rsidP="00CE3342">
      <w:pPr>
        <w:autoSpaceDE w:val="0"/>
        <w:autoSpaceDN w:val="0"/>
        <w:adjustRightInd w:val="0"/>
        <w:jc w:val="both"/>
        <w:rPr>
          <w:rFonts w:ascii="Arial" w:eastAsia="Calibri" w:hAnsi="Arial" w:cs="Arial"/>
          <w:color w:val="000000"/>
          <w:sz w:val="22"/>
          <w:szCs w:val="22"/>
        </w:rPr>
      </w:pPr>
    </w:p>
    <w:p w:rsidR="00BD6FFC" w:rsidRPr="004F0D65" w:rsidRDefault="000A61EB" w:rsidP="00CE3342">
      <w:pPr>
        <w:pStyle w:val="Default"/>
        <w:jc w:val="both"/>
        <w:rPr>
          <w:sz w:val="22"/>
          <w:szCs w:val="22"/>
        </w:rPr>
      </w:pPr>
      <w:r w:rsidRPr="004F0D65">
        <w:rPr>
          <w:sz w:val="22"/>
          <w:szCs w:val="22"/>
        </w:rPr>
        <w:t xml:space="preserve">See the schools </w:t>
      </w:r>
      <w:r w:rsidR="007A232C" w:rsidRPr="004F0D65">
        <w:rPr>
          <w:sz w:val="22"/>
          <w:szCs w:val="22"/>
        </w:rPr>
        <w:t>Data Breach Process for more information in the event</w:t>
      </w:r>
      <w:r w:rsidR="0027615E" w:rsidRPr="004F0D65">
        <w:rPr>
          <w:sz w:val="22"/>
          <w:szCs w:val="22"/>
        </w:rPr>
        <w:t xml:space="preserve"> of a data breach</w:t>
      </w:r>
      <w:r w:rsidR="00945344" w:rsidRPr="004F0D65">
        <w:rPr>
          <w:sz w:val="22"/>
          <w:szCs w:val="22"/>
        </w:rPr>
        <w:t>.</w:t>
      </w:r>
    </w:p>
    <w:p w:rsidR="008E06AB" w:rsidRPr="004F0D65" w:rsidRDefault="008E06AB" w:rsidP="00CE3342">
      <w:pPr>
        <w:pStyle w:val="Default"/>
        <w:jc w:val="both"/>
        <w:rPr>
          <w:sz w:val="22"/>
          <w:szCs w:val="22"/>
        </w:rPr>
      </w:pPr>
    </w:p>
    <w:p w:rsidR="00763889" w:rsidRPr="004F0D65" w:rsidRDefault="00763889" w:rsidP="00A85F04">
      <w:pPr>
        <w:pStyle w:val="Body"/>
        <w:numPr>
          <w:ilvl w:val="0"/>
          <w:numId w:val="11"/>
        </w:numPr>
        <w:spacing w:before="0" w:after="0"/>
        <w:ind w:left="567" w:hanging="567"/>
        <w:jc w:val="both"/>
        <w:rPr>
          <w:rStyle w:val="maincontenttable1"/>
          <w:b/>
          <w:sz w:val="22"/>
          <w:szCs w:val="22"/>
        </w:rPr>
      </w:pPr>
      <w:bookmarkStart w:id="19" w:name="_Data_Protection_Principles"/>
      <w:bookmarkStart w:id="20" w:name="_Caldicott_Principles"/>
      <w:bookmarkStart w:id="21" w:name="_Toc102983525"/>
      <w:bookmarkStart w:id="22" w:name="_Toc114303322"/>
      <w:bookmarkEnd w:id="19"/>
      <w:bookmarkEnd w:id="20"/>
      <w:r w:rsidRPr="004F0D65">
        <w:rPr>
          <w:rStyle w:val="maincontenttable1"/>
          <w:b/>
          <w:sz w:val="22"/>
          <w:szCs w:val="22"/>
        </w:rPr>
        <w:t>Training</w:t>
      </w:r>
    </w:p>
    <w:p w:rsidR="00A34954" w:rsidRPr="004F0D65" w:rsidRDefault="00F430A7" w:rsidP="00CE3342">
      <w:pPr>
        <w:pStyle w:val="leftaligned"/>
        <w:spacing w:before="0" w:beforeAutospacing="0" w:after="0" w:afterAutospacing="0"/>
        <w:jc w:val="both"/>
        <w:rPr>
          <w:rFonts w:ascii="Arial" w:hAnsi="Arial" w:cs="Arial"/>
          <w:sz w:val="22"/>
          <w:szCs w:val="22"/>
          <w:lang w:val="en"/>
        </w:rPr>
      </w:pPr>
      <w:r w:rsidRPr="004F0D65">
        <w:rPr>
          <w:rFonts w:ascii="Arial" w:hAnsi="Arial" w:cs="Arial"/>
          <w:sz w:val="22"/>
          <w:szCs w:val="22"/>
        </w:rPr>
        <w:t>Rushey Green Primary School</w:t>
      </w:r>
      <w:r w:rsidR="00A363B5" w:rsidRPr="004F0D65">
        <w:rPr>
          <w:rFonts w:ascii="Arial" w:hAnsi="Arial" w:cs="Arial"/>
          <w:sz w:val="22"/>
          <w:szCs w:val="22"/>
        </w:rPr>
        <w:t xml:space="preserve"> will</w:t>
      </w:r>
      <w:r w:rsidR="00A34954" w:rsidRPr="004F0D65">
        <w:rPr>
          <w:rFonts w:ascii="Arial" w:hAnsi="Arial" w:cs="Arial"/>
          <w:sz w:val="22"/>
          <w:szCs w:val="22"/>
          <w:lang w:val="en"/>
        </w:rPr>
        <w:t xml:space="preserve"> </w:t>
      </w:r>
      <w:r w:rsidR="007A232C" w:rsidRPr="004F0D65">
        <w:rPr>
          <w:rFonts w:ascii="Arial" w:hAnsi="Arial" w:cs="Arial"/>
          <w:sz w:val="22"/>
          <w:szCs w:val="22"/>
          <w:lang w:val="en"/>
        </w:rPr>
        <w:t xml:space="preserve">arrange </w:t>
      </w:r>
      <w:r w:rsidR="00A34954" w:rsidRPr="004F0D65">
        <w:rPr>
          <w:rFonts w:ascii="Arial" w:hAnsi="Arial" w:cs="Arial"/>
          <w:sz w:val="22"/>
          <w:szCs w:val="22"/>
          <w:lang w:val="en"/>
        </w:rPr>
        <w:t>train</w:t>
      </w:r>
      <w:r w:rsidR="007A232C" w:rsidRPr="004F0D65">
        <w:rPr>
          <w:rFonts w:ascii="Arial" w:hAnsi="Arial" w:cs="Arial"/>
          <w:sz w:val="22"/>
          <w:szCs w:val="22"/>
          <w:lang w:val="en"/>
        </w:rPr>
        <w:t>ing for</w:t>
      </w:r>
      <w:r w:rsidR="00A34954" w:rsidRPr="004F0D65">
        <w:rPr>
          <w:rFonts w:ascii="Arial" w:hAnsi="Arial" w:cs="Arial"/>
          <w:sz w:val="22"/>
          <w:szCs w:val="22"/>
          <w:lang w:val="en"/>
        </w:rPr>
        <w:t xml:space="preserve"> all </w:t>
      </w:r>
      <w:r w:rsidR="00763889" w:rsidRPr="004F0D65">
        <w:rPr>
          <w:rFonts w:ascii="Arial" w:hAnsi="Arial" w:cs="Arial"/>
          <w:sz w:val="22"/>
          <w:szCs w:val="22"/>
          <w:lang w:val="en"/>
        </w:rPr>
        <w:t xml:space="preserve">staff </w:t>
      </w:r>
      <w:r w:rsidR="00A34954" w:rsidRPr="004F0D65">
        <w:rPr>
          <w:rFonts w:ascii="Arial" w:hAnsi="Arial" w:cs="Arial"/>
          <w:sz w:val="22"/>
          <w:szCs w:val="22"/>
          <w:lang w:val="en"/>
        </w:rPr>
        <w:t xml:space="preserve">so they </w:t>
      </w:r>
      <w:r w:rsidR="00763889" w:rsidRPr="004F0D65">
        <w:rPr>
          <w:rFonts w:ascii="Arial" w:hAnsi="Arial" w:cs="Arial"/>
          <w:sz w:val="22"/>
          <w:szCs w:val="22"/>
          <w:lang w:val="en"/>
        </w:rPr>
        <w:t xml:space="preserve">are fully </w:t>
      </w:r>
      <w:r w:rsidR="007A232C" w:rsidRPr="004F0D65">
        <w:rPr>
          <w:rFonts w:ascii="Arial" w:hAnsi="Arial" w:cs="Arial"/>
          <w:sz w:val="22"/>
          <w:szCs w:val="22"/>
          <w:lang w:val="en"/>
        </w:rPr>
        <w:t>aware</w:t>
      </w:r>
      <w:r w:rsidR="00763889" w:rsidRPr="004F0D65">
        <w:rPr>
          <w:rFonts w:ascii="Arial" w:hAnsi="Arial" w:cs="Arial"/>
          <w:sz w:val="22"/>
          <w:szCs w:val="22"/>
          <w:lang w:val="en"/>
        </w:rPr>
        <w:t xml:space="preserve"> of their obligation</w:t>
      </w:r>
      <w:r w:rsidR="000A61EB" w:rsidRPr="004F0D65">
        <w:rPr>
          <w:rFonts w:ascii="Arial" w:hAnsi="Arial" w:cs="Arial"/>
          <w:sz w:val="22"/>
          <w:szCs w:val="22"/>
          <w:lang w:val="en"/>
        </w:rPr>
        <w:t xml:space="preserve">s </w:t>
      </w:r>
      <w:r w:rsidR="007A232C" w:rsidRPr="004F0D65">
        <w:rPr>
          <w:rFonts w:ascii="Arial" w:hAnsi="Arial" w:cs="Arial"/>
          <w:sz w:val="22"/>
          <w:szCs w:val="22"/>
          <w:lang w:val="en"/>
        </w:rPr>
        <w:t xml:space="preserve">and responsibilities </w:t>
      </w:r>
      <w:r w:rsidR="000A61EB" w:rsidRPr="004F0D65">
        <w:rPr>
          <w:rFonts w:ascii="Arial" w:hAnsi="Arial" w:cs="Arial"/>
          <w:sz w:val="22"/>
          <w:szCs w:val="22"/>
          <w:lang w:val="en"/>
        </w:rPr>
        <w:t xml:space="preserve">under the </w:t>
      </w:r>
      <w:r w:rsidR="00817C81" w:rsidRPr="004F0D65">
        <w:rPr>
          <w:rFonts w:ascii="Arial" w:hAnsi="Arial" w:cs="Arial"/>
          <w:sz w:val="22"/>
          <w:szCs w:val="22"/>
          <w:lang w:val="en"/>
        </w:rPr>
        <w:t>GDPR</w:t>
      </w:r>
      <w:r w:rsidR="007A232C" w:rsidRPr="004F0D65">
        <w:rPr>
          <w:rFonts w:ascii="Arial" w:hAnsi="Arial" w:cs="Arial"/>
          <w:sz w:val="22"/>
          <w:szCs w:val="22"/>
          <w:lang w:val="en"/>
        </w:rPr>
        <w:t>.</w:t>
      </w:r>
    </w:p>
    <w:p w:rsidR="00A34954" w:rsidRPr="004F0D65" w:rsidRDefault="00A34954" w:rsidP="00CE3342">
      <w:pPr>
        <w:pStyle w:val="leftaligned"/>
        <w:spacing w:before="0" w:beforeAutospacing="0" w:after="0" w:afterAutospacing="0"/>
        <w:jc w:val="both"/>
        <w:rPr>
          <w:rFonts w:ascii="Arial" w:hAnsi="Arial" w:cs="Arial"/>
          <w:sz w:val="22"/>
          <w:szCs w:val="22"/>
          <w:lang w:val="en"/>
        </w:rPr>
      </w:pPr>
    </w:p>
    <w:p w:rsidR="003E22C4" w:rsidRPr="004F0D65" w:rsidRDefault="003E22C4" w:rsidP="00A85F04">
      <w:pPr>
        <w:numPr>
          <w:ilvl w:val="0"/>
          <w:numId w:val="11"/>
        </w:numPr>
        <w:ind w:left="567" w:hanging="567"/>
        <w:jc w:val="both"/>
        <w:rPr>
          <w:rFonts w:ascii="Arial" w:hAnsi="Arial" w:cs="Arial"/>
          <w:b/>
          <w:sz w:val="22"/>
          <w:szCs w:val="22"/>
          <w:lang w:val="en"/>
        </w:rPr>
      </w:pPr>
      <w:r w:rsidRPr="004F0D65">
        <w:rPr>
          <w:rFonts w:ascii="Arial" w:hAnsi="Arial" w:cs="Arial"/>
          <w:b/>
          <w:sz w:val="22"/>
          <w:szCs w:val="22"/>
          <w:lang w:val="en"/>
        </w:rPr>
        <w:t xml:space="preserve">Confidentiality </w:t>
      </w:r>
    </w:p>
    <w:p w:rsidR="000E380F" w:rsidRPr="004F0D65" w:rsidRDefault="00F430A7" w:rsidP="00CE3342">
      <w:pPr>
        <w:pStyle w:val="leftaligned"/>
        <w:spacing w:before="0" w:beforeAutospacing="0" w:after="0" w:afterAutospacing="0"/>
        <w:jc w:val="both"/>
        <w:rPr>
          <w:rFonts w:ascii="Arial" w:hAnsi="Arial" w:cs="Arial"/>
          <w:sz w:val="22"/>
          <w:szCs w:val="22"/>
          <w:lang w:val="en"/>
        </w:rPr>
      </w:pPr>
      <w:r w:rsidRPr="004F0D65">
        <w:rPr>
          <w:rFonts w:ascii="Arial" w:hAnsi="Arial" w:cs="Arial"/>
          <w:sz w:val="22"/>
          <w:szCs w:val="22"/>
          <w:lang w:val="en"/>
        </w:rPr>
        <w:t>Rushey Green Primary School</w:t>
      </w:r>
      <w:r w:rsidR="003E22C4" w:rsidRPr="004F0D65">
        <w:rPr>
          <w:rFonts w:ascii="Arial" w:hAnsi="Arial" w:cs="Arial"/>
          <w:sz w:val="22"/>
          <w:szCs w:val="22"/>
          <w:lang w:val="en"/>
        </w:rPr>
        <w:t xml:space="preserve"> </w:t>
      </w:r>
      <w:r w:rsidR="007A232C" w:rsidRPr="004F0D65">
        <w:rPr>
          <w:rFonts w:ascii="Arial" w:hAnsi="Arial" w:cs="Arial"/>
          <w:sz w:val="22"/>
          <w:szCs w:val="22"/>
          <w:lang w:val="en"/>
        </w:rPr>
        <w:t>must ensure</w:t>
      </w:r>
      <w:r w:rsidR="003E22C4" w:rsidRPr="004F0D65">
        <w:rPr>
          <w:rFonts w:ascii="Arial" w:hAnsi="Arial" w:cs="Arial"/>
          <w:sz w:val="22"/>
          <w:szCs w:val="22"/>
          <w:lang w:val="en"/>
        </w:rPr>
        <w:t xml:space="preserve"> that </w:t>
      </w:r>
      <w:r w:rsidR="006F6E45" w:rsidRPr="004F0D65">
        <w:rPr>
          <w:rFonts w:ascii="Arial" w:hAnsi="Arial" w:cs="Arial"/>
          <w:sz w:val="22"/>
          <w:szCs w:val="22"/>
          <w:lang w:val="en"/>
        </w:rPr>
        <w:t xml:space="preserve">all </w:t>
      </w:r>
      <w:r w:rsidR="003E22C4" w:rsidRPr="004F0D65">
        <w:rPr>
          <w:rFonts w:ascii="Arial" w:hAnsi="Arial" w:cs="Arial"/>
          <w:sz w:val="22"/>
          <w:szCs w:val="22"/>
          <w:lang w:val="en"/>
        </w:rPr>
        <w:t xml:space="preserve">personal data </w:t>
      </w:r>
      <w:r w:rsidR="007A232C" w:rsidRPr="004F0D65">
        <w:rPr>
          <w:rFonts w:ascii="Arial" w:hAnsi="Arial" w:cs="Arial"/>
          <w:sz w:val="22"/>
          <w:szCs w:val="22"/>
          <w:lang w:val="en"/>
        </w:rPr>
        <w:t xml:space="preserve">is treated </w:t>
      </w:r>
      <w:r w:rsidR="003E22C4" w:rsidRPr="004F0D65">
        <w:rPr>
          <w:rFonts w:ascii="Arial" w:hAnsi="Arial" w:cs="Arial"/>
          <w:sz w:val="22"/>
          <w:szCs w:val="22"/>
          <w:lang w:val="en"/>
        </w:rPr>
        <w:t>confidential</w:t>
      </w:r>
      <w:r w:rsidR="007A232C" w:rsidRPr="004F0D65">
        <w:rPr>
          <w:rFonts w:ascii="Arial" w:hAnsi="Arial" w:cs="Arial"/>
          <w:sz w:val="22"/>
          <w:szCs w:val="22"/>
          <w:lang w:val="en"/>
        </w:rPr>
        <w:t>ly</w:t>
      </w:r>
      <w:r w:rsidR="003E22C4" w:rsidRPr="004F0D65">
        <w:rPr>
          <w:rFonts w:ascii="Arial" w:hAnsi="Arial" w:cs="Arial"/>
          <w:sz w:val="22"/>
          <w:szCs w:val="22"/>
          <w:lang w:val="en"/>
        </w:rPr>
        <w:t xml:space="preserve">. All staff must comply with the </w:t>
      </w:r>
      <w:r w:rsidR="00A34954" w:rsidRPr="004F0D65">
        <w:rPr>
          <w:rFonts w:ascii="Arial" w:hAnsi="Arial" w:cs="Arial"/>
          <w:sz w:val="22"/>
          <w:szCs w:val="22"/>
          <w:lang w:val="en"/>
        </w:rPr>
        <w:t>Schools D</w:t>
      </w:r>
      <w:r w:rsidR="003E22C4" w:rsidRPr="004F0D65">
        <w:rPr>
          <w:rFonts w:ascii="Arial" w:hAnsi="Arial" w:cs="Arial"/>
          <w:sz w:val="22"/>
          <w:szCs w:val="22"/>
          <w:lang w:val="en"/>
        </w:rPr>
        <w:t xml:space="preserve">ata Protection Policy, </w:t>
      </w:r>
      <w:r w:rsidR="00A34954" w:rsidRPr="004F0D65">
        <w:rPr>
          <w:rFonts w:ascii="Arial" w:hAnsi="Arial" w:cs="Arial"/>
          <w:sz w:val="22"/>
          <w:szCs w:val="22"/>
          <w:lang w:val="en"/>
        </w:rPr>
        <w:t xml:space="preserve">Information Security </w:t>
      </w:r>
      <w:proofErr w:type="gramStart"/>
      <w:r w:rsidR="00A34954" w:rsidRPr="004F0D65">
        <w:rPr>
          <w:rFonts w:ascii="Arial" w:hAnsi="Arial" w:cs="Arial"/>
          <w:sz w:val="22"/>
          <w:szCs w:val="22"/>
          <w:lang w:val="en"/>
        </w:rPr>
        <w:t>Policy</w:t>
      </w:r>
      <w:r w:rsidR="006F6E45" w:rsidRPr="004F0D65">
        <w:rPr>
          <w:rFonts w:ascii="Arial" w:hAnsi="Arial" w:cs="Arial"/>
          <w:sz w:val="22"/>
          <w:szCs w:val="22"/>
          <w:lang w:val="en"/>
        </w:rPr>
        <w:t xml:space="preserve">, </w:t>
      </w:r>
      <w:r w:rsidR="008D7AE9" w:rsidRPr="004F0D65">
        <w:rPr>
          <w:rFonts w:ascii="Arial" w:hAnsi="Arial" w:cs="Arial"/>
          <w:sz w:val="22"/>
          <w:szCs w:val="22"/>
          <w:lang w:val="en"/>
        </w:rPr>
        <w:t xml:space="preserve"> Records</w:t>
      </w:r>
      <w:proofErr w:type="gramEnd"/>
      <w:r w:rsidR="008D7AE9" w:rsidRPr="004F0D65">
        <w:rPr>
          <w:rFonts w:ascii="Arial" w:hAnsi="Arial" w:cs="Arial"/>
          <w:sz w:val="22"/>
          <w:szCs w:val="22"/>
          <w:lang w:val="en"/>
        </w:rPr>
        <w:t xml:space="preserve"> Man</w:t>
      </w:r>
      <w:r w:rsidR="00AC4CC1" w:rsidRPr="004F0D65">
        <w:rPr>
          <w:rFonts w:ascii="Arial" w:hAnsi="Arial" w:cs="Arial"/>
          <w:sz w:val="22"/>
          <w:szCs w:val="22"/>
          <w:lang w:val="en"/>
        </w:rPr>
        <w:t>a</w:t>
      </w:r>
      <w:r w:rsidR="00945344" w:rsidRPr="004F0D65">
        <w:rPr>
          <w:rFonts w:ascii="Arial" w:hAnsi="Arial" w:cs="Arial"/>
          <w:sz w:val="22"/>
          <w:szCs w:val="22"/>
          <w:lang w:val="en"/>
        </w:rPr>
        <w:t>gement Policy</w:t>
      </w:r>
      <w:r w:rsidR="006F6E45" w:rsidRPr="004F0D65">
        <w:rPr>
          <w:rFonts w:ascii="Arial" w:hAnsi="Arial" w:cs="Arial"/>
          <w:sz w:val="22"/>
          <w:szCs w:val="22"/>
          <w:lang w:val="en"/>
        </w:rPr>
        <w:t>, Subject Access Request Process, Freedom of Information Request Process and Data Breach Process.</w:t>
      </w:r>
      <w:r w:rsidR="00A34954" w:rsidRPr="004F0D65">
        <w:rPr>
          <w:rFonts w:ascii="Arial" w:hAnsi="Arial" w:cs="Arial"/>
          <w:sz w:val="22"/>
          <w:szCs w:val="22"/>
          <w:lang w:val="en"/>
        </w:rPr>
        <w:t xml:space="preserve"> </w:t>
      </w:r>
    </w:p>
    <w:p w:rsidR="00991526" w:rsidRPr="004F0D65" w:rsidRDefault="00991526" w:rsidP="00CE3342">
      <w:pPr>
        <w:pStyle w:val="leftaligned"/>
        <w:spacing w:before="0" w:beforeAutospacing="0" w:after="0" w:afterAutospacing="0"/>
        <w:jc w:val="both"/>
        <w:rPr>
          <w:sz w:val="22"/>
          <w:szCs w:val="22"/>
          <w:lang w:val="en"/>
        </w:rPr>
      </w:pPr>
    </w:p>
    <w:p w:rsidR="009D17F6" w:rsidRPr="004F0D65" w:rsidRDefault="009D17F6" w:rsidP="00A85F04">
      <w:pPr>
        <w:numPr>
          <w:ilvl w:val="0"/>
          <w:numId w:val="11"/>
        </w:numPr>
        <w:ind w:left="567" w:hanging="567"/>
        <w:jc w:val="both"/>
        <w:rPr>
          <w:rFonts w:ascii="Arial" w:hAnsi="Arial" w:cs="Arial"/>
          <w:b/>
          <w:sz w:val="22"/>
          <w:szCs w:val="22"/>
        </w:rPr>
      </w:pPr>
      <w:bookmarkStart w:id="23" w:name="_Gillick_Competence"/>
      <w:bookmarkStart w:id="24" w:name="skipnav"/>
      <w:bookmarkEnd w:id="21"/>
      <w:bookmarkEnd w:id="22"/>
      <w:bookmarkEnd w:id="23"/>
      <w:bookmarkEnd w:id="24"/>
      <w:r w:rsidRPr="004F0D65">
        <w:rPr>
          <w:rFonts w:ascii="Arial" w:hAnsi="Arial" w:cs="Arial"/>
          <w:b/>
          <w:sz w:val="22"/>
          <w:szCs w:val="22"/>
        </w:rPr>
        <w:t>What happens if this policy is breached</w:t>
      </w:r>
      <w:r w:rsidR="00BA3889" w:rsidRPr="004F0D65">
        <w:rPr>
          <w:rFonts w:ascii="Arial" w:hAnsi="Arial" w:cs="Arial"/>
          <w:b/>
          <w:sz w:val="22"/>
          <w:szCs w:val="22"/>
        </w:rPr>
        <w:t>?</w:t>
      </w:r>
    </w:p>
    <w:p w:rsidR="00C348A2" w:rsidRPr="004F0D65" w:rsidRDefault="009D17F6" w:rsidP="00C348A2">
      <w:pPr>
        <w:ind w:left="360" w:firstLine="207"/>
        <w:jc w:val="both"/>
        <w:rPr>
          <w:rStyle w:val="Heading1Char"/>
          <w:sz w:val="22"/>
        </w:rPr>
      </w:pPr>
      <w:r w:rsidRPr="004F0D65">
        <w:rPr>
          <w:rFonts w:ascii="Arial" w:hAnsi="Arial" w:cs="Arial"/>
          <w:sz w:val="22"/>
          <w:szCs w:val="22"/>
        </w:rPr>
        <w:t>Failure to adhere to this or any related policy, could lead to disciplinary action</w:t>
      </w:r>
      <w:r w:rsidR="006F6E45" w:rsidRPr="004F0D65">
        <w:rPr>
          <w:rFonts w:ascii="Arial" w:hAnsi="Arial" w:cs="Arial"/>
          <w:sz w:val="22"/>
          <w:szCs w:val="22"/>
        </w:rPr>
        <w:t>.</w:t>
      </w:r>
    </w:p>
    <w:p w:rsidR="00C348A2" w:rsidRPr="004F0D65" w:rsidRDefault="00C348A2" w:rsidP="00C348A2">
      <w:pPr>
        <w:ind w:left="360" w:firstLine="207"/>
        <w:jc w:val="both"/>
        <w:rPr>
          <w:rStyle w:val="Heading1Char"/>
          <w:sz w:val="22"/>
        </w:rPr>
      </w:pPr>
    </w:p>
    <w:p w:rsidR="00890CF9" w:rsidRPr="004F0D65" w:rsidRDefault="00890CF9" w:rsidP="00CE3342">
      <w:pPr>
        <w:jc w:val="both"/>
        <w:rPr>
          <w:rStyle w:val="Heading1Char"/>
          <w:sz w:val="22"/>
        </w:rPr>
      </w:pPr>
    </w:p>
    <w:p w:rsidR="000F3BB4" w:rsidRPr="004F0D65" w:rsidRDefault="000F3BB4" w:rsidP="00CE3342">
      <w:pPr>
        <w:pStyle w:val="body0"/>
        <w:spacing w:before="0" w:beforeAutospacing="0" w:after="0" w:afterAutospacing="0"/>
        <w:jc w:val="both"/>
        <w:rPr>
          <w:rStyle w:val="Heading1Char"/>
          <w:sz w:val="22"/>
        </w:rPr>
      </w:pPr>
    </w:p>
    <w:sectPr w:rsidR="000F3BB4" w:rsidRPr="004F0D6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94" w:rsidRDefault="00953F94" w:rsidP="00E22A49">
      <w:r>
        <w:separator/>
      </w:r>
    </w:p>
  </w:endnote>
  <w:endnote w:type="continuationSeparator" w:id="0">
    <w:p w:rsidR="00953F94" w:rsidRDefault="00953F94" w:rsidP="00E2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B1" w:rsidRDefault="000D3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A4" w:rsidRPr="001B100C" w:rsidRDefault="009D40A4" w:rsidP="001B100C">
    <w:pPr>
      <w:pStyle w:val="Footer"/>
      <w:tabs>
        <w:tab w:val="clear" w:pos="9026"/>
        <w:tab w:val="left" w:pos="0"/>
        <w:tab w:val="right" w:pos="8364"/>
      </w:tabs>
      <w:rPr>
        <w:rFonts w:ascii="Arial" w:hAnsi="Arial" w:cs="Arial"/>
        <w:noProof/>
        <w:sz w:val="22"/>
        <w:szCs w:val="22"/>
      </w:rPr>
    </w:pPr>
    <w:bookmarkStart w:id="25" w:name="_GoBack"/>
    <w:bookmarkEnd w:id="25"/>
    <w:r>
      <w:rPr>
        <w:rFonts w:ascii="Arial" w:hAnsi="Arial" w:cs="Arial"/>
        <w:sz w:val="22"/>
        <w:szCs w:val="22"/>
      </w:rPr>
      <w:tab/>
    </w:r>
    <w:r w:rsidR="00F11FF5">
      <w:rPr>
        <w:rFonts w:ascii="Arial" w:hAnsi="Arial" w:cs="Arial"/>
        <w:sz w:val="22"/>
        <w:szCs w:val="22"/>
      </w:rPr>
      <w:t xml:space="preserve">   </w:t>
    </w:r>
    <w:r w:rsidRPr="004F0D65">
      <w:rPr>
        <w:rFonts w:ascii="Arial" w:hAnsi="Arial" w:cs="Arial"/>
        <w:sz w:val="18"/>
        <w:szCs w:val="18"/>
      </w:rPr>
      <w:t xml:space="preserve">Page </w:t>
    </w:r>
    <w:r w:rsidRPr="004F0D65">
      <w:rPr>
        <w:rFonts w:ascii="Arial" w:hAnsi="Arial" w:cs="Arial"/>
        <w:sz w:val="18"/>
        <w:szCs w:val="18"/>
      </w:rPr>
      <w:fldChar w:fldCharType="begin"/>
    </w:r>
    <w:r w:rsidRPr="004F0D65">
      <w:rPr>
        <w:rFonts w:ascii="Arial" w:hAnsi="Arial" w:cs="Arial"/>
        <w:sz w:val="18"/>
        <w:szCs w:val="18"/>
      </w:rPr>
      <w:instrText xml:space="preserve"> PAGE   \* MERGEFORMAT </w:instrText>
    </w:r>
    <w:r w:rsidRPr="004F0D65">
      <w:rPr>
        <w:rFonts w:ascii="Arial" w:hAnsi="Arial" w:cs="Arial"/>
        <w:sz w:val="18"/>
        <w:szCs w:val="18"/>
      </w:rPr>
      <w:fldChar w:fldCharType="separate"/>
    </w:r>
    <w:r w:rsidR="002B3622">
      <w:rPr>
        <w:rFonts w:ascii="Arial" w:hAnsi="Arial" w:cs="Arial"/>
        <w:noProof/>
        <w:sz w:val="18"/>
        <w:szCs w:val="18"/>
      </w:rPr>
      <w:t>8</w:t>
    </w:r>
    <w:r w:rsidRPr="004F0D65">
      <w:rPr>
        <w:rFonts w:ascii="Arial" w:hAnsi="Arial" w:cs="Arial"/>
        <w:noProof/>
        <w:sz w:val="18"/>
        <w:szCs w:val="18"/>
      </w:rPr>
      <w:fldChar w:fldCharType="end"/>
    </w:r>
    <w:r w:rsidRPr="004F0D65">
      <w:rPr>
        <w:rFonts w:ascii="Arial" w:hAnsi="Arial" w:cs="Arial"/>
        <w:noProof/>
        <w:sz w:val="18"/>
        <w:szCs w:val="18"/>
      </w:rP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B1" w:rsidRDefault="000D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94" w:rsidRDefault="00953F94" w:rsidP="00E22A49">
      <w:r>
        <w:separator/>
      </w:r>
    </w:p>
  </w:footnote>
  <w:footnote w:type="continuationSeparator" w:id="0">
    <w:p w:rsidR="00953F94" w:rsidRDefault="00953F94" w:rsidP="00E2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B1" w:rsidRDefault="000D3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B1" w:rsidRDefault="000D3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B1" w:rsidRDefault="000D3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45D"/>
    <w:multiLevelType w:val="hybridMultilevel"/>
    <w:tmpl w:val="B64C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6D8B"/>
    <w:multiLevelType w:val="hybridMultilevel"/>
    <w:tmpl w:val="9EEC6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5410D1"/>
    <w:multiLevelType w:val="singleLevel"/>
    <w:tmpl w:val="8EDADCAC"/>
    <w:lvl w:ilvl="0">
      <w:start w:val="4"/>
      <w:numFmt w:val="decimal"/>
      <w:lvlText w:val="%1."/>
      <w:lvlJc w:val="left"/>
      <w:pPr>
        <w:tabs>
          <w:tab w:val="num" w:pos="1080"/>
        </w:tabs>
        <w:ind w:left="1080" w:hanging="360"/>
      </w:pPr>
      <w:rPr>
        <w:rFonts w:hint="default"/>
      </w:rPr>
    </w:lvl>
  </w:abstractNum>
  <w:abstractNum w:abstractNumId="3" w15:restartNumberingAfterBreak="0">
    <w:nsid w:val="0F7C332B"/>
    <w:multiLevelType w:val="hybridMultilevel"/>
    <w:tmpl w:val="8934EF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BB0770"/>
    <w:multiLevelType w:val="hybridMultilevel"/>
    <w:tmpl w:val="FE26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D32F0"/>
    <w:multiLevelType w:val="hybridMultilevel"/>
    <w:tmpl w:val="B290CC4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15:restartNumberingAfterBreak="0">
    <w:nsid w:val="52055003"/>
    <w:multiLevelType w:val="hybridMultilevel"/>
    <w:tmpl w:val="A80443CA"/>
    <w:lvl w:ilvl="0" w:tplc="329E24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85000"/>
    <w:multiLevelType w:val="hybridMultilevel"/>
    <w:tmpl w:val="790A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C1FBD"/>
    <w:multiLevelType w:val="multilevel"/>
    <w:tmpl w:val="8814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D342C"/>
    <w:multiLevelType w:val="hybridMultilevel"/>
    <w:tmpl w:val="0616F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CC3CD4"/>
    <w:multiLevelType w:val="hybridMultilevel"/>
    <w:tmpl w:val="E462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74943"/>
    <w:multiLevelType w:val="hybridMultilevel"/>
    <w:tmpl w:val="DBAE54DC"/>
    <w:lvl w:ilvl="0" w:tplc="F0B61684">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A16F3"/>
    <w:multiLevelType w:val="multilevel"/>
    <w:tmpl w:val="D9AC1B1E"/>
    <w:lvl w:ilvl="0">
      <w:start w:val="1"/>
      <w:numFmt w:val="upperLetter"/>
      <w:pStyle w:val="App1"/>
      <w:lvlText w:val="Appendix %1"/>
      <w:lvlJc w:val="left"/>
      <w:pPr>
        <w:tabs>
          <w:tab w:val="num" w:pos="1800"/>
        </w:tabs>
        <w:ind w:left="576" w:hanging="576"/>
      </w:pPr>
      <w:rPr>
        <w:rFonts w:ascii="Arial" w:hAnsi="Arial"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F4647E0"/>
    <w:multiLevelType w:val="singleLevel"/>
    <w:tmpl w:val="C45C8D6E"/>
    <w:lvl w:ilvl="0">
      <w:start w:val="1"/>
      <w:numFmt w:val="bullet"/>
      <w:pStyle w:val="Bullet2"/>
      <w:lvlText w:val=""/>
      <w:lvlJc w:val="left"/>
      <w:pPr>
        <w:tabs>
          <w:tab w:val="num" w:pos="360"/>
        </w:tabs>
        <w:ind w:left="360" w:hanging="360"/>
      </w:pPr>
      <w:rPr>
        <w:rFonts w:ascii="Symbol" w:hAnsi="Symbol" w:hint="default"/>
      </w:rPr>
    </w:lvl>
  </w:abstractNum>
  <w:abstractNum w:abstractNumId="14" w15:restartNumberingAfterBreak="0">
    <w:nsid w:val="6BA55BFF"/>
    <w:multiLevelType w:val="hybridMultilevel"/>
    <w:tmpl w:val="DD42E68E"/>
    <w:lvl w:ilvl="0" w:tplc="329E24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144D8"/>
    <w:multiLevelType w:val="multilevel"/>
    <w:tmpl w:val="8D34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B4E2D"/>
    <w:multiLevelType w:val="hybridMultilevel"/>
    <w:tmpl w:val="6C824FD4"/>
    <w:lvl w:ilvl="0" w:tplc="AAE6C3DE">
      <w:start w:val="1"/>
      <w:numFmt w:val="decimal"/>
      <w:pStyle w:val="numbered"/>
      <w:lvlText w:val="%1"/>
      <w:lvlJc w:val="left"/>
      <w:pPr>
        <w:tabs>
          <w:tab w:val="num" w:pos="720"/>
        </w:tabs>
        <w:ind w:left="720" w:hanging="360"/>
      </w:pPr>
      <w:rPr>
        <w:rFonts w:ascii="Arial" w:hAnsi="Arial" w:hint="default"/>
        <w:b/>
        <w:i w:val="0"/>
      </w:rPr>
    </w:lvl>
    <w:lvl w:ilvl="1" w:tplc="831A1FEC">
      <w:start w:val="1"/>
      <w:numFmt w:val="lowerLetter"/>
      <w:lvlText w:val="%2)"/>
      <w:lvlJc w:val="left"/>
      <w:pPr>
        <w:tabs>
          <w:tab w:val="num" w:pos="1440"/>
        </w:tabs>
        <w:ind w:left="1440" w:hanging="360"/>
      </w:pPr>
      <w:rPr>
        <w:rFonts w:hint="default"/>
      </w:rPr>
    </w:lvl>
    <w:lvl w:ilvl="2" w:tplc="27ECD234">
      <w:start w:val="2"/>
      <w:numFmt w:val="decimal"/>
      <w:lvlText w:val="%3)"/>
      <w:lvlJc w:val="left"/>
      <w:pPr>
        <w:tabs>
          <w:tab w:val="num" w:pos="2340"/>
        </w:tabs>
        <w:ind w:left="2340" w:hanging="360"/>
      </w:pPr>
      <w:rPr>
        <w:rFonts w:hint="default"/>
        <w:color w:val="FF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7C018F"/>
    <w:multiLevelType w:val="multilevel"/>
    <w:tmpl w:val="3DF43A24"/>
    <w:lvl w:ilvl="0">
      <w:start w:val="1"/>
      <w:numFmt w:val="decimal"/>
      <w:pStyle w:val="Heading1"/>
      <w:lvlText w:val="%1"/>
      <w:lvlJc w:val="left"/>
      <w:pPr>
        <w:tabs>
          <w:tab w:val="num" w:pos="-360"/>
        </w:tabs>
        <w:ind w:left="-360" w:hanging="360"/>
      </w:pPr>
      <w:rPr>
        <w:rFonts w:ascii="Arial" w:hAnsi="Arial" w:hint="default"/>
        <w:b w:val="0"/>
        <w:i w:val="0"/>
        <w:caps w:val="0"/>
        <w:strike w:val="0"/>
        <w:dstrike w:val="0"/>
        <w:vanish w:val="0"/>
        <w:color w:val="00000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16"/>
        </w:tabs>
        <w:ind w:left="716" w:hanging="432"/>
      </w:pPr>
      <w:rPr>
        <w:rFonts w:hint="default"/>
      </w:rPr>
    </w:lvl>
    <w:lvl w:ilvl="2">
      <w:start w:val="1"/>
      <w:numFmt w:val="decimal"/>
      <w:pStyle w:val="Heading3"/>
      <w:lvlText w:val="%1.%2.%3"/>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abstractNumId w:val="16"/>
  </w:num>
  <w:num w:numId="2">
    <w:abstractNumId w:val="16"/>
    <w:lvlOverride w:ilvl="0">
      <w:startOverride w:val="1"/>
    </w:lvlOverride>
  </w:num>
  <w:num w:numId="3">
    <w:abstractNumId w:val="17"/>
  </w:num>
  <w:num w:numId="4">
    <w:abstractNumId w:val="13"/>
  </w:num>
  <w:num w:numId="5">
    <w:abstractNumId w:val="12"/>
  </w:num>
  <w:num w:numId="6">
    <w:abstractNumId w:val="3"/>
  </w:num>
  <w:num w:numId="7">
    <w:abstractNumId w:val="1"/>
  </w:num>
  <w:num w:numId="8">
    <w:abstractNumId w:val="9"/>
  </w:num>
  <w:num w:numId="9">
    <w:abstractNumId w:val="7"/>
  </w:num>
  <w:num w:numId="10">
    <w:abstractNumId w:val="10"/>
  </w:num>
  <w:num w:numId="11">
    <w:abstractNumId w:val="11"/>
  </w:num>
  <w:num w:numId="12">
    <w:abstractNumId w:val="15"/>
  </w:num>
  <w:num w:numId="13">
    <w:abstractNumId w:val="0"/>
  </w:num>
  <w:num w:numId="14">
    <w:abstractNumId w:val="4"/>
  </w:num>
  <w:num w:numId="15">
    <w:abstractNumId w:val="8"/>
  </w:num>
  <w:num w:numId="16">
    <w:abstractNumId w:val="5"/>
  </w:num>
  <w:num w:numId="17">
    <w:abstractNumId w:val="14"/>
  </w:num>
  <w:num w:numId="18">
    <w:abstractNumId w:val="6"/>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0B"/>
    <w:rsid w:val="0000283E"/>
    <w:rsid w:val="0000347E"/>
    <w:rsid w:val="00004AFB"/>
    <w:rsid w:val="00005964"/>
    <w:rsid w:val="00005E62"/>
    <w:rsid w:val="000303E7"/>
    <w:rsid w:val="0003254B"/>
    <w:rsid w:val="00033E09"/>
    <w:rsid w:val="00035262"/>
    <w:rsid w:val="00037CF6"/>
    <w:rsid w:val="00041CAA"/>
    <w:rsid w:val="00051F89"/>
    <w:rsid w:val="00062988"/>
    <w:rsid w:val="00064F16"/>
    <w:rsid w:val="00064F8D"/>
    <w:rsid w:val="000814DE"/>
    <w:rsid w:val="000903D1"/>
    <w:rsid w:val="00091D34"/>
    <w:rsid w:val="00097A6B"/>
    <w:rsid w:val="000A0823"/>
    <w:rsid w:val="000A22C8"/>
    <w:rsid w:val="000A61EB"/>
    <w:rsid w:val="000C17F6"/>
    <w:rsid w:val="000C59AB"/>
    <w:rsid w:val="000D319D"/>
    <w:rsid w:val="000D3DB1"/>
    <w:rsid w:val="000E2890"/>
    <w:rsid w:val="000E380F"/>
    <w:rsid w:val="000E59A7"/>
    <w:rsid w:val="000E75EE"/>
    <w:rsid w:val="000E7C15"/>
    <w:rsid w:val="000E7E39"/>
    <w:rsid w:val="000F3BB4"/>
    <w:rsid w:val="000F73E8"/>
    <w:rsid w:val="00104C0F"/>
    <w:rsid w:val="001106D2"/>
    <w:rsid w:val="00111E81"/>
    <w:rsid w:val="00114DE4"/>
    <w:rsid w:val="00117260"/>
    <w:rsid w:val="00123516"/>
    <w:rsid w:val="001323E0"/>
    <w:rsid w:val="00132454"/>
    <w:rsid w:val="00143047"/>
    <w:rsid w:val="00145E7F"/>
    <w:rsid w:val="00151AA5"/>
    <w:rsid w:val="00164EC4"/>
    <w:rsid w:val="00170D99"/>
    <w:rsid w:val="00183008"/>
    <w:rsid w:val="00185E13"/>
    <w:rsid w:val="00186ABA"/>
    <w:rsid w:val="00195872"/>
    <w:rsid w:val="001B100C"/>
    <w:rsid w:val="001C1AC5"/>
    <w:rsid w:val="001C2854"/>
    <w:rsid w:val="001C78E5"/>
    <w:rsid w:val="001D4395"/>
    <w:rsid w:val="001E368E"/>
    <w:rsid w:val="001E62AE"/>
    <w:rsid w:val="001F253A"/>
    <w:rsid w:val="001F574E"/>
    <w:rsid w:val="0020110C"/>
    <w:rsid w:val="0020742D"/>
    <w:rsid w:val="00207BBF"/>
    <w:rsid w:val="00212932"/>
    <w:rsid w:val="00221183"/>
    <w:rsid w:val="002231F5"/>
    <w:rsid w:val="00234EEF"/>
    <w:rsid w:val="00236E70"/>
    <w:rsid w:val="00254160"/>
    <w:rsid w:val="00255581"/>
    <w:rsid w:val="0025767A"/>
    <w:rsid w:val="00263EFB"/>
    <w:rsid w:val="00272AC8"/>
    <w:rsid w:val="0027615E"/>
    <w:rsid w:val="002844EC"/>
    <w:rsid w:val="002872C7"/>
    <w:rsid w:val="00290B01"/>
    <w:rsid w:val="00291944"/>
    <w:rsid w:val="00294DCC"/>
    <w:rsid w:val="002B3622"/>
    <w:rsid w:val="002B4B59"/>
    <w:rsid w:val="002B5DC7"/>
    <w:rsid w:val="002C3174"/>
    <w:rsid w:val="002D691E"/>
    <w:rsid w:val="002D737F"/>
    <w:rsid w:val="002E0AAE"/>
    <w:rsid w:val="002F4763"/>
    <w:rsid w:val="002F4C8F"/>
    <w:rsid w:val="00306FB7"/>
    <w:rsid w:val="003113A3"/>
    <w:rsid w:val="00315CE1"/>
    <w:rsid w:val="00316AA2"/>
    <w:rsid w:val="00320B9A"/>
    <w:rsid w:val="00322375"/>
    <w:rsid w:val="003317DC"/>
    <w:rsid w:val="003345FC"/>
    <w:rsid w:val="003442F9"/>
    <w:rsid w:val="0036788E"/>
    <w:rsid w:val="00371435"/>
    <w:rsid w:val="0037565F"/>
    <w:rsid w:val="003852EE"/>
    <w:rsid w:val="0038689C"/>
    <w:rsid w:val="003973CB"/>
    <w:rsid w:val="003A0E5F"/>
    <w:rsid w:val="003A25E3"/>
    <w:rsid w:val="003B223D"/>
    <w:rsid w:val="003B7100"/>
    <w:rsid w:val="003C7943"/>
    <w:rsid w:val="003D119E"/>
    <w:rsid w:val="003D1632"/>
    <w:rsid w:val="003E0A9B"/>
    <w:rsid w:val="003E0CD9"/>
    <w:rsid w:val="003E22C4"/>
    <w:rsid w:val="003E4AEE"/>
    <w:rsid w:val="003E65D5"/>
    <w:rsid w:val="004008DC"/>
    <w:rsid w:val="00400BA4"/>
    <w:rsid w:val="0040147C"/>
    <w:rsid w:val="00406034"/>
    <w:rsid w:val="0041242B"/>
    <w:rsid w:val="004138AA"/>
    <w:rsid w:val="00414556"/>
    <w:rsid w:val="004178A0"/>
    <w:rsid w:val="004248F9"/>
    <w:rsid w:val="00424E60"/>
    <w:rsid w:val="00430433"/>
    <w:rsid w:val="00432B9B"/>
    <w:rsid w:val="00434C68"/>
    <w:rsid w:val="0044497E"/>
    <w:rsid w:val="0044559A"/>
    <w:rsid w:val="0045707D"/>
    <w:rsid w:val="00457FAE"/>
    <w:rsid w:val="00461BFA"/>
    <w:rsid w:val="00461FEF"/>
    <w:rsid w:val="0046542C"/>
    <w:rsid w:val="0047216B"/>
    <w:rsid w:val="00481B6C"/>
    <w:rsid w:val="004820E8"/>
    <w:rsid w:val="004A018C"/>
    <w:rsid w:val="004A7DF2"/>
    <w:rsid w:val="004B16C9"/>
    <w:rsid w:val="004B2A99"/>
    <w:rsid w:val="004C4740"/>
    <w:rsid w:val="004C50FD"/>
    <w:rsid w:val="004D168F"/>
    <w:rsid w:val="004D5464"/>
    <w:rsid w:val="004D6BA2"/>
    <w:rsid w:val="004E0C20"/>
    <w:rsid w:val="004E500D"/>
    <w:rsid w:val="004E6F06"/>
    <w:rsid w:val="004F0D65"/>
    <w:rsid w:val="004F4115"/>
    <w:rsid w:val="004F6739"/>
    <w:rsid w:val="0050525B"/>
    <w:rsid w:val="00505828"/>
    <w:rsid w:val="005067CF"/>
    <w:rsid w:val="0050685A"/>
    <w:rsid w:val="00510488"/>
    <w:rsid w:val="00523380"/>
    <w:rsid w:val="00525D1A"/>
    <w:rsid w:val="00532068"/>
    <w:rsid w:val="0054069C"/>
    <w:rsid w:val="00551503"/>
    <w:rsid w:val="005736A4"/>
    <w:rsid w:val="00577D93"/>
    <w:rsid w:val="00592204"/>
    <w:rsid w:val="00592618"/>
    <w:rsid w:val="005A011E"/>
    <w:rsid w:val="005A1BDA"/>
    <w:rsid w:val="005A448A"/>
    <w:rsid w:val="005B0FBF"/>
    <w:rsid w:val="005B168F"/>
    <w:rsid w:val="005C73E7"/>
    <w:rsid w:val="005D3C59"/>
    <w:rsid w:val="005D4A88"/>
    <w:rsid w:val="005D611B"/>
    <w:rsid w:val="005E1CF4"/>
    <w:rsid w:val="005E248A"/>
    <w:rsid w:val="005E7C84"/>
    <w:rsid w:val="005F0701"/>
    <w:rsid w:val="005F1179"/>
    <w:rsid w:val="005F22C1"/>
    <w:rsid w:val="00621F7C"/>
    <w:rsid w:val="00622A92"/>
    <w:rsid w:val="00630CC7"/>
    <w:rsid w:val="00633B2A"/>
    <w:rsid w:val="006377C7"/>
    <w:rsid w:val="00645931"/>
    <w:rsid w:val="006601D7"/>
    <w:rsid w:val="0066025C"/>
    <w:rsid w:val="0068379D"/>
    <w:rsid w:val="00692E0E"/>
    <w:rsid w:val="006B044D"/>
    <w:rsid w:val="006B0881"/>
    <w:rsid w:val="006B0D9E"/>
    <w:rsid w:val="006B7E52"/>
    <w:rsid w:val="006C067F"/>
    <w:rsid w:val="006C558F"/>
    <w:rsid w:val="006D20EF"/>
    <w:rsid w:val="006D2EAA"/>
    <w:rsid w:val="006D4250"/>
    <w:rsid w:val="006D7138"/>
    <w:rsid w:val="006E497D"/>
    <w:rsid w:val="006F1188"/>
    <w:rsid w:val="006F456F"/>
    <w:rsid w:val="006F6E45"/>
    <w:rsid w:val="006F798E"/>
    <w:rsid w:val="00700F32"/>
    <w:rsid w:val="0071272F"/>
    <w:rsid w:val="0071643F"/>
    <w:rsid w:val="0071735B"/>
    <w:rsid w:val="00720E56"/>
    <w:rsid w:val="007455BB"/>
    <w:rsid w:val="007469FF"/>
    <w:rsid w:val="0075480C"/>
    <w:rsid w:val="00756601"/>
    <w:rsid w:val="00761F93"/>
    <w:rsid w:val="00763889"/>
    <w:rsid w:val="007735AD"/>
    <w:rsid w:val="00774E05"/>
    <w:rsid w:val="00776CFC"/>
    <w:rsid w:val="00792264"/>
    <w:rsid w:val="007927F9"/>
    <w:rsid w:val="0079299E"/>
    <w:rsid w:val="007A232C"/>
    <w:rsid w:val="007A330F"/>
    <w:rsid w:val="007D0495"/>
    <w:rsid w:val="007D308F"/>
    <w:rsid w:val="007D630A"/>
    <w:rsid w:val="007E0599"/>
    <w:rsid w:val="007F0FF6"/>
    <w:rsid w:val="007F4B09"/>
    <w:rsid w:val="007F4C63"/>
    <w:rsid w:val="008024A1"/>
    <w:rsid w:val="00803144"/>
    <w:rsid w:val="00807876"/>
    <w:rsid w:val="00817C81"/>
    <w:rsid w:val="008261FF"/>
    <w:rsid w:val="008342C8"/>
    <w:rsid w:val="00844C1B"/>
    <w:rsid w:val="00860F47"/>
    <w:rsid w:val="00871AC4"/>
    <w:rsid w:val="00890CF9"/>
    <w:rsid w:val="00896382"/>
    <w:rsid w:val="008A4DD1"/>
    <w:rsid w:val="008B0439"/>
    <w:rsid w:val="008B1B9C"/>
    <w:rsid w:val="008B3BD7"/>
    <w:rsid w:val="008B5997"/>
    <w:rsid w:val="008C0039"/>
    <w:rsid w:val="008C0821"/>
    <w:rsid w:val="008C3124"/>
    <w:rsid w:val="008C5417"/>
    <w:rsid w:val="008C6B79"/>
    <w:rsid w:val="008D7AE9"/>
    <w:rsid w:val="008E06AB"/>
    <w:rsid w:val="008E6CEF"/>
    <w:rsid w:val="008F19F9"/>
    <w:rsid w:val="00904D97"/>
    <w:rsid w:val="00905650"/>
    <w:rsid w:val="009075CB"/>
    <w:rsid w:val="009113CC"/>
    <w:rsid w:val="00920E84"/>
    <w:rsid w:val="0092349B"/>
    <w:rsid w:val="00924D9E"/>
    <w:rsid w:val="00932727"/>
    <w:rsid w:val="009342FA"/>
    <w:rsid w:val="0093641A"/>
    <w:rsid w:val="009412D1"/>
    <w:rsid w:val="009416E3"/>
    <w:rsid w:val="00943FC9"/>
    <w:rsid w:val="00944175"/>
    <w:rsid w:val="00945344"/>
    <w:rsid w:val="00953F94"/>
    <w:rsid w:val="00967D4B"/>
    <w:rsid w:val="00973560"/>
    <w:rsid w:val="00976DE7"/>
    <w:rsid w:val="0098579C"/>
    <w:rsid w:val="00991526"/>
    <w:rsid w:val="009B06D4"/>
    <w:rsid w:val="009B5A0B"/>
    <w:rsid w:val="009B6DD5"/>
    <w:rsid w:val="009C5455"/>
    <w:rsid w:val="009D17F6"/>
    <w:rsid w:val="009D40A4"/>
    <w:rsid w:val="009D59ED"/>
    <w:rsid w:val="009E2557"/>
    <w:rsid w:val="009E7C17"/>
    <w:rsid w:val="00A050DF"/>
    <w:rsid w:val="00A10955"/>
    <w:rsid w:val="00A118C2"/>
    <w:rsid w:val="00A306CC"/>
    <w:rsid w:val="00A31E04"/>
    <w:rsid w:val="00A34954"/>
    <w:rsid w:val="00A363B5"/>
    <w:rsid w:val="00A420B5"/>
    <w:rsid w:val="00A454D7"/>
    <w:rsid w:val="00A65A58"/>
    <w:rsid w:val="00A663DC"/>
    <w:rsid w:val="00A6692A"/>
    <w:rsid w:val="00A671A0"/>
    <w:rsid w:val="00A85F04"/>
    <w:rsid w:val="00A86C38"/>
    <w:rsid w:val="00A87013"/>
    <w:rsid w:val="00A9671B"/>
    <w:rsid w:val="00AB0047"/>
    <w:rsid w:val="00AB16A0"/>
    <w:rsid w:val="00AC1EEC"/>
    <w:rsid w:val="00AC3B76"/>
    <w:rsid w:val="00AC4CC1"/>
    <w:rsid w:val="00AD718B"/>
    <w:rsid w:val="00AD7233"/>
    <w:rsid w:val="00AD7885"/>
    <w:rsid w:val="00AF0AE8"/>
    <w:rsid w:val="00B001F8"/>
    <w:rsid w:val="00B055C9"/>
    <w:rsid w:val="00B1550F"/>
    <w:rsid w:val="00B204DB"/>
    <w:rsid w:val="00B210FA"/>
    <w:rsid w:val="00B219D2"/>
    <w:rsid w:val="00B25869"/>
    <w:rsid w:val="00B406D8"/>
    <w:rsid w:val="00B412E6"/>
    <w:rsid w:val="00B41748"/>
    <w:rsid w:val="00B454B9"/>
    <w:rsid w:val="00B520DD"/>
    <w:rsid w:val="00B540ED"/>
    <w:rsid w:val="00B5491C"/>
    <w:rsid w:val="00B578E4"/>
    <w:rsid w:val="00B6353F"/>
    <w:rsid w:val="00B67A99"/>
    <w:rsid w:val="00B763CE"/>
    <w:rsid w:val="00B816EC"/>
    <w:rsid w:val="00B82258"/>
    <w:rsid w:val="00B83617"/>
    <w:rsid w:val="00BA14FF"/>
    <w:rsid w:val="00BA3889"/>
    <w:rsid w:val="00BA3AF8"/>
    <w:rsid w:val="00BA5206"/>
    <w:rsid w:val="00BA5383"/>
    <w:rsid w:val="00BB7177"/>
    <w:rsid w:val="00BC2A9F"/>
    <w:rsid w:val="00BC38DD"/>
    <w:rsid w:val="00BD03B6"/>
    <w:rsid w:val="00BD2895"/>
    <w:rsid w:val="00BD5E51"/>
    <w:rsid w:val="00BD6FFC"/>
    <w:rsid w:val="00BD7649"/>
    <w:rsid w:val="00BE41CB"/>
    <w:rsid w:val="00BF0EBE"/>
    <w:rsid w:val="00BF606C"/>
    <w:rsid w:val="00C05785"/>
    <w:rsid w:val="00C07925"/>
    <w:rsid w:val="00C15B7E"/>
    <w:rsid w:val="00C1649D"/>
    <w:rsid w:val="00C340C9"/>
    <w:rsid w:val="00C348A2"/>
    <w:rsid w:val="00C374BA"/>
    <w:rsid w:val="00C422CD"/>
    <w:rsid w:val="00C50959"/>
    <w:rsid w:val="00C53898"/>
    <w:rsid w:val="00C56C0B"/>
    <w:rsid w:val="00C615D4"/>
    <w:rsid w:val="00C65497"/>
    <w:rsid w:val="00C71851"/>
    <w:rsid w:val="00C95FBA"/>
    <w:rsid w:val="00C97E3E"/>
    <w:rsid w:val="00CA5612"/>
    <w:rsid w:val="00CA781F"/>
    <w:rsid w:val="00CE0999"/>
    <w:rsid w:val="00CE3342"/>
    <w:rsid w:val="00CF506F"/>
    <w:rsid w:val="00CF6592"/>
    <w:rsid w:val="00D0259D"/>
    <w:rsid w:val="00D046B0"/>
    <w:rsid w:val="00D07757"/>
    <w:rsid w:val="00D117C7"/>
    <w:rsid w:val="00D26A30"/>
    <w:rsid w:val="00D41ECD"/>
    <w:rsid w:val="00D44F90"/>
    <w:rsid w:val="00D47B40"/>
    <w:rsid w:val="00D50EB8"/>
    <w:rsid w:val="00D625D4"/>
    <w:rsid w:val="00D770C5"/>
    <w:rsid w:val="00D86F47"/>
    <w:rsid w:val="00D921F4"/>
    <w:rsid w:val="00D94F8A"/>
    <w:rsid w:val="00DC0CED"/>
    <w:rsid w:val="00DC5999"/>
    <w:rsid w:val="00DE7282"/>
    <w:rsid w:val="00DF1228"/>
    <w:rsid w:val="00DF1FFC"/>
    <w:rsid w:val="00DF3253"/>
    <w:rsid w:val="00E11FE5"/>
    <w:rsid w:val="00E121D3"/>
    <w:rsid w:val="00E13A57"/>
    <w:rsid w:val="00E21568"/>
    <w:rsid w:val="00E22A49"/>
    <w:rsid w:val="00E34BC7"/>
    <w:rsid w:val="00E40A61"/>
    <w:rsid w:val="00E46EC6"/>
    <w:rsid w:val="00E50659"/>
    <w:rsid w:val="00E554C8"/>
    <w:rsid w:val="00E64D3F"/>
    <w:rsid w:val="00E65017"/>
    <w:rsid w:val="00E70D84"/>
    <w:rsid w:val="00E73309"/>
    <w:rsid w:val="00E7696B"/>
    <w:rsid w:val="00E82A29"/>
    <w:rsid w:val="00E8483A"/>
    <w:rsid w:val="00E90721"/>
    <w:rsid w:val="00E9351C"/>
    <w:rsid w:val="00EB7D8B"/>
    <w:rsid w:val="00EC1003"/>
    <w:rsid w:val="00ED0093"/>
    <w:rsid w:val="00ED6E16"/>
    <w:rsid w:val="00EE058F"/>
    <w:rsid w:val="00EE1CC2"/>
    <w:rsid w:val="00F05AC6"/>
    <w:rsid w:val="00F0734A"/>
    <w:rsid w:val="00F11FF5"/>
    <w:rsid w:val="00F15D9D"/>
    <w:rsid w:val="00F170AD"/>
    <w:rsid w:val="00F33410"/>
    <w:rsid w:val="00F34293"/>
    <w:rsid w:val="00F36878"/>
    <w:rsid w:val="00F42622"/>
    <w:rsid w:val="00F430A7"/>
    <w:rsid w:val="00F54012"/>
    <w:rsid w:val="00F6618B"/>
    <w:rsid w:val="00F77BEB"/>
    <w:rsid w:val="00F82959"/>
    <w:rsid w:val="00FB3D4C"/>
    <w:rsid w:val="00FC201B"/>
    <w:rsid w:val="00FD0428"/>
    <w:rsid w:val="00FD52C3"/>
    <w:rsid w:val="00FE6F30"/>
    <w:rsid w:val="00FF2EAF"/>
    <w:rsid w:val="00FF4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19F07FA"/>
  <w15:docId w15:val="{B5A3914E-413A-47D0-8519-76CE5E71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A0B"/>
    <w:rPr>
      <w:lang w:eastAsia="en-US"/>
    </w:rPr>
  </w:style>
  <w:style w:type="paragraph" w:styleId="Heading1">
    <w:name w:val="heading 1"/>
    <w:basedOn w:val="Normal"/>
    <w:next w:val="Normal"/>
    <w:link w:val="Heading1Char"/>
    <w:qFormat/>
    <w:rsid w:val="009B5A0B"/>
    <w:pPr>
      <w:keepNext/>
      <w:numPr>
        <w:numId w:val="3"/>
      </w:numPr>
      <w:tabs>
        <w:tab w:val="clear" w:pos="-360"/>
        <w:tab w:val="left" w:pos="576"/>
      </w:tabs>
      <w:spacing w:before="360" w:after="120"/>
      <w:ind w:left="576" w:hanging="576"/>
      <w:outlineLvl w:val="0"/>
    </w:pPr>
    <w:rPr>
      <w:rFonts w:ascii="Arial" w:hAnsi="Arial" w:cs="Arial"/>
      <w:b/>
      <w:sz w:val="28"/>
      <w:szCs w:val="22"/>
      <w:lang w:eastAsia="en-GB"/>
    </w:rPr>
  </w:style>
  <w:style w:type="paragraph" w:styleId="Heading2">
    <w:name w:val="heading 2"/>
    <w:basedOn w:val="Heading1"/>
    <w:next w:val="Normal"/>
    <w:qFormat/>
    <w:rsid w:val="009B5A0B"/>
    <w:pPr>
      <w:numPr>
        <w:ilvl w:val="1"/>
      </w:numPr>
      <w:ind w:left="576" w:hanging="576"/>
      <w:outlineLvl w:val="1"/>
    </w:pPr>
    <w:rPr>
      <w:sz w:val="24"/>
    </w:rPr>
  </w:style>
  <w:style w:type="paragraph" w:styleId="Heading3">
    <w:name w:val="heading 3"/>
    <w:basedOn w:val="Heading2"/>
    <w:next w:val="Normal"/>
    <w:qFormat/>
    <w:rsid w:val="009B5A0B"/>
    <w:pPr>
      <w:numPr>
        <w:ilvl w:val="2"/>
      </w:numPr>
      <w:tabs>
        <w:tab w:val="clear" w:pos="576"/>
      </w:tabs>
      <w:outlineLvl w:val="2"/>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5A0B"/>
    <w:pPr>
      <w:spacing w:before="120" w:after="60"/>
      <w:jc w:val="center"/>
      <w:outlineLvl w:val="0"/>
    </w:pPr>
    <w:rPr>
      <w:rFonts w:ascii="Arial" w:hAnsi="Arial" w:cs="Arial"/>
      <w:b/>
      <w:kern w:val="28"/>
      <w:sz w:val="32"/>
      <w:szCs w:val="22"/>
      <w:lang w:eastAsia="en-GB"/>
    </w:rPr>
  </w:style>
  <w:style w:type="character" w:styleId="Hyperlink">
    <w:name w:val="Hyperlink"/>
    <w:uiPriority w:val="99"/>
    <w:rsid w:val="009B5A0B"/>
    <w:rPr>
      <w:color w:val="0000FF"/>
      <w:u w:val="single"/>
    </w:rPr>
  </w:style>
  <w:style w:type="paragraph" w:styleId="TOC1">
    <w:name w:val="toc 1"/>
    <w:basedOn w:val="Normal"/>
    <w:next w:val="Normal"/>
    <w:autoRedefine/>
    <w:uiPriority w:val="39"/>
    <w:rsid w:val="009B5A0B"/>
    <w:pPr>
      <w:tabs>
        <w:tab w:val="left" w:pos="576"/>
        <w:tab w:val="right" w:leader="dot" w:pos="9016"/>
      </w:tabs>
      <w:spacing w:before="120" w:after="120"/>
    </w:pPr>
    <w:rPr>
      <w:rFonts w:ascii="Arial" w:hAnsi="Arial"/>
      <w:b/>
      <w:bCs/>
      <w:noProof/>
      <w:sz w:val="24"/>
      <w:szCs w:val="28"/>
    </w:rPr>
  </w:style>
  <w:style w:type="paragraph" w:styleId="TOC2">
    <w:name w:val="toc 2"/>
    <w:basedOn w:val="Normal"/>
    <w:next w:val="Normal"/>
    <w:autoRedefine/>
    <w:uiPriority w:val="39"/>
    <w:rsid w:val="009B5A0B"/>
    <w:pPr>
      <w:spacing w:before="60" w:after="60"/>
    </w:pPr>
    <w:rPr>
      <w:rFonts w:ascii="Arial" w:hAnsi="Arial"/>
      <w:b/>
      <w:bCs/>
      <w:szCs w:val="24"/>
    </w:rPr>
  </w:style>
  <w:style w:type="paragraph" w:customStyle="1" w:styleId="Body">
    <w:name w:val="Body"/>
    <w:basedOn w:val="Normal"/>
    <w:rsid w:val="009B5A0B"/>
    <w:pPr>
      <w:spacing w:before="120" w:after="120"/>
    </w:pPr>
    <w:rPr>
      <w:rFonts w:ascii="Arial" w:hAnsi="Arial" w:cs="Arial"/>
    </w:rPr>
  </w:style>
  <w:style w:type="paragraph" w:customStyle="1" w:styleId="bullet">
    <w:name w:val="bullet"/>
    <w:basedOn w:val="Body"/>
    <w:rsid w:val="009B5A0B"/>
    <w:pPr>
      <w:spacing w:before="60" w:after="60"/>
    </w:pPr>
  </w:style>
  <w:style w:type="paragraph" w:customStyle="1" w:styleId="numbered">
    <w:name w:val="numbered"/>
    <w:basedOn w:val="Body"/>
    <w:rsid w:val="009B5A0B"/>
    <w:pPr>
      <w:numPr>
        <w:numId w:val="1"/>
      </w:numPr>
    </w:pPr>
  </w:style>
  <w:style w:type="paragraph" w:customStyle="1" w:styleId="Glossary">
    <w:name w:val="Glossary"/>
    <w:basedOn w:val="Body"/>
    <w:rsid w:val="009B5A0B"/>
    <w:pPr>
      <w:tabs>
        <w:tab w:val="left" w:pos="2880"/>
      </w:tabs>
      <w:ind w:left="2880" w:hanging="2880"/>
    </w:pPr>
  </w:style>
  <w:style w:type="character" w:customStyle="1" w:styleId="maincontenttable1">
    <w:name w:val="maincontenttable1"/>
    <w:rsid w:val="009B5A0B"/>
    <w:rPr>
      <w:color w:val="000000"/>
      <w:sz w:val="18"/>
      <w:szCs w:val="18"/>
      <w:shd w:val="clear" w:color="auto" w:fill="FFFFFF"/>
    </w:rPr>
  </w:style>
  <w:style w:type="character" w:styleId="Strong">
    <w:name w:val="Strong"/>
    <w:uiPriority w:val="22"/>
    <w:qFormat/>
    <w:rsid w:val="009B5A0B"/>
    <w:rPr>
      <w:b/>
      <w:bCs/>
    </w:rPr>
  </w:style>
  <w:style w:type="paragraph" w:customStyle="1" w:styleId="App1">
    <w:name w:val="App1"/>
    <w:basedOn w:val="Heading1"/>
    <w:rsid w:val="009B5A0B"/>
    <w:pPr>
      <w:numPr>
        <w:numId w:val="5"/>
      </w:numPr>
    </w:pPr>
    <w:rPr>
      <w:bCs/>
    </w:rPr>
  </w:style>
  <w:style w:type="paragraph" w:customStyle="1" w:styleId="Bullet2">
    <w:name w:val="Bullet2"/>
    <w:basedOn w:val="bullet"/>
    <w:rsid w:val="009B5A0B"/>
    <w:pPr>
      <w:numPr>
        <w:numId w:val="4"/>
      </w:numPr>
      <w:tabs>
        <w:tab w:val="clear" w:pos="360"/>
        <w:tab w:val="num" w:pos="1080"/>
      </w:tabs>
      <w:autoSpaceDE w:val="0"/>
      <w:autoSpaceDN w:val="0"/>
      <w:adjustRightInd w:val="0"/>
      <w:ind w:left="1080"/>
    </w:pPr>
    <w:rPr>
      <w:szCs w:val="24"/>
    </w:rPr>
  </w:style>
  <w:style w:type="paragraph" w:styleId="BodyText">
    <w:name w:val="Body Text"/>
    <w:basedOn w:val="Normal"/>
    <w:rsid w:val="009B5A0B"/>
    <w:pPr>
      <w:spacing w:before="120" w:after="120"/>
    </w:pPr>
    <w:rPr>
      <w:rFonts w:ascii="Arial" w:hAnsi="Arial"/>
    </w:rPr>
  </w:style>
  <w:style w:type="paragraph" w:customStyle="1" w:styleId="bullet20">
    <w:name w:val="bullet2"/>
    <w:basedOn w:val="bullet"/>
    <w:rsid w:val="009B5A0B"/>
    <w:pPr>
      <w:tabs>
        <w:tab w:val="num" w:pos="720"/>
      </w:tabs>
      <w:spacing w:before="0"/>
      <w:ind w:left="1080" w:hanging="360"/>
    </w:pPr>
    <w:rPr>
      <w:rFonts w:cs="Times New Roman"/>
      <w:szCs w:val="24"/>
    </w:rPr>
  </w:style>
  <w:style w:type="paragraph" w:customStyle="1" w:styleId="DocumentControl">
    <w:name w:val="Document Control"/>
    <w:basedOn w:val="Normal"/>
    <w:rsid w:val="00D0259D"/>
    <w:pPr>
      <w:widowControl w:val="0"/>
      <w:spacing w:after="440" w:line="400" w:lineRule="exact"/>
      <w:ind w:left="680"/>
    </w:pPr>
    <w:rPr>
      <w:rFonts w:ascii="Arial" w:hAnsi="Arial"/>
      <w:b/>
      <w:sz w:val="22"/>
    </w:rPr>
  </w:style>
  <w:style w:type="paragraph" w:customStyle="1" w:styleId="TableHeading">
    <w:name w:val="Table Heading"/>
    <w:basedOn w:val="Normal"/>
    <w:rsid w:val="00D0259D"/>
    <w:pPr>
      <w:widowControl w:val="0"/>
      <w:spacing w:line="300" w:lineRule="exact"/>
    </w:pPr>
    <w:rPr>
      <w:rFonts w:ascii="Arial" w:hAnsi="Arial"/>
      <w:b/>
      <w:sz w:val="22"/>
    </w:rPr>
  </w:style>
  <w:style w:type="table" w:styleId="TableGrid">
    <w:name w:val="Table Grid"/>
    <w:basedOn w:val="TableNormal"/>
    <w:rsid w:val="00AD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5E"/>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unhideWhenUsed/>
    <w:rsid w:val="0027615E"/>
    <w:pPr>
      <w:tabs>
        <w:tab w:val="center" w:pos="4513"/>
        <w:tab w:val="right" w:pos="9026"/>
      </w:tabs>
    </w:pPr>
    <w:rPr>
      <w:rFonts w:ascii="Calibri" w:eastAsia="Calibri" w:hAnsi="Calibri"/>
      <w:sz w:val="22"/>
      <w:szCs w:val="22"/>
    </w:rPr>
  </w:style>
  <w:style w:type="character" w:customStyle="1" w:styleId="HeaderChar">
    <w:name w:val="Header Char"/>
    <w:link w:val="Header"/>
    <w:uiPriority w:val="99"/>
    <w:rsid w:val="0027615E"/>
    <w:rPr>
      <w:rFonts w:ascii="Calibri" w:eastAsia="Calibri" w:hAnsi="Calibri"/>
      <w:sz w:val="22"/>
      <w:szCs w:val="22"/>
      <w:lang w:eastAsia="en-US"/>
    </w:rPr>
  </w:style>
  <w:style w:type="paragraph" w:styleId="Footer">
    <w:name w:val="footer"/>
    <w:basedOn w:val="Normal"/>
    <w:link w:val="FooterChar"/>
    <w:uiPriority w:val="99"/>
    <w:rsid w:val="00E22A49"/>
    <w:pPr>
      <w:tabs>
        <w:tab w:val="center" w:pos="4513"/>
        <w:tab w:val="right" w:pos="9026"/>
      </w:tabs>
    </w:pPr>
  </w:style>
  <w:style w:type="character" w:customStyle="1" w:styleId="FooterChar">
    <w:name w:val="Footer Char"/>
    <w:link w:val="Footer"/>
    <w:uiPriority w:val="99"/>
    <w:rsid w:val="00E22A49"/>
    <w:rPr>
      <w:lang w:eastAsia="en-US"/>
    </w:rPr>
  </w:style>
  <w:style w:type="paragraph" w:styleId="BalloonText">
    <w:name w:val="Balloon Text"/>
    <w:basedOn w:val="Normal"/>
    <w:link w:val="BalloonTextChar"/>
    <w:rsid w:val="00E22A49"/>
    <w:rPr>
      <w:rFonts w:ascii="Tahoma" w:hAnsi="Tahoma" w:cs="Tahoma"/>
      <w:sz w:val="16"/>
      <w:szCs w:val="16"/>
    </w:rPr>
  </w:style>
  <w:style w:type="character" w:customStyle="1" w:styleId="BalloonTextChar">
    <w:name w:val="Balloon Text Char"/>
    <w:link w:val="BalloonText"/>
    <w:rsid w:val="00E22A49"/>
    <w:rPr>
      <w:rFonts w:ascii="Tahoma" w:hAnsi="Tahoma" w:cs="Tahoma"/>
      <w:sz w:val="16"/>
      <w:szCs w:val="16"/>
      <w:lang w:eastAsia="en-US"/>
    </w:rPr>
  </w:style>
  <w:style w:type="paragraph" w:styleId="NoSpacing">
    <w:name w:val="No Spacing"/>
    <w:uiPriority w:val="1"/>
    <w:qFormat/>
    <w:rsid w:val="006D2EAA"/>
    <w:rPr>
      <w:lang w:eastAsia="en-US"/>
    </w:rPr>
  </w:style>
  <w:style w:type="paragraph" w:customStyle="1" w:styleId="body0">
    <w:name w:val="body"/>
    <w:basedOn w:val="Normal"/>
    <w:link w:val="bodyChar"/>
    <w:rsid w:val="004008DC"/>
    <w:pPr>
      <w:spacing w:before="100" w:beforeAutospacing="1" w:after="100" w:afterAutospacing="1"/>
    </w:pPr>
    <w:rPr>
      <w:sz w:val="24"/>
      <w:szCs w:val="24"/>
      <w:lang w:eastAsia="en-GB"/>
    </w:rPr>
  </w:style>
  <w:style w:type="character" w:customStyle="1" w:styleId="Heading1Char">
    <w:name w:val="Heading 1 Char"/>
    <w:link w:val="Heading1"/>
    <w:rsid w:val="004008DC"/>
    <w:rPr>
      <w:rFonts w:ascii="Arial" w:hAnsi="Arial" w:cs="Arial"/>
      <w:b/>
      <w:sz w:val="28"/>
      <w:szCs w:val="22"/>
    </w:rPr>
  </w:style>
  <w:style w:type="paragraph" w:styleId="ListParagraph">
    <w:name w:val="List Paragraph"/>
    <w:basedOn w:val="Normal"/>
    <w:uiPriority w:val="34"/>
    <w:qFormat/>
    <w:rsid w:val="004008DC"/>
    <w:pPr>
      <w:ind w:left="720"/>
    </w:pPr>
    <w:rPr>
      <w:sz w:val="24"/>
      <w:szCs w:val="24"/>
      <w:lang w:eastAsia="en-GB"/>
    </w:rPr>
  </w:style>
  <w:style w:type="character" w:customStyle="1" w:styleId="bodyChar">
    <w:name w:val="body Char"/>
    <w:link w:val="body0"/>
    <w:rsid w:val="004008DC"/>
    <w:rPr>
      <w:sz w:val="24"/>
      <w:szCs w:val="24"/>
    </w:rPr>
  </w:style>
  <w:style w:type="paragraph" w:customStyle="1" w:styleId="lbi-element-normal">
    <w:name w:val="lbi-element-normal"/>
    <w:basedOn w:val="Normal"/>
    <w:rsid w:val="00621F7C"/>
    <w:pPr>
      <w:spacing w:before="100" w:beforeAutospacing="1" w:after="225" w:line="360" w:lineRule="atLeast"/>
    </w:pPr>
    <w:rPr>
      <w:sz w:val="24"/>
      <w:szCs w:val="24"/>
      <w:lang w:eastAsia="en-GB"/>
    </w:rPr>
  </w:style>
  <w:style w:type="paragraph" w:customStyle="1" w:styleId="leftaligned">
    <w:name w:val="leftaligned"/>
    <w:basedOn w:val="Normal"/>
    <w:rsid w:val="00D625D4"/>
    <w:pPr>
      <w:spacing w:before="100" w:beforeAutospacing="1" w:after="100" w:afterAutospacing="1"/>
    </w:pPr>
    <w:rPr>
      <w:sz w:val="24"/>
      <w:szCs w:val="24"/>
      <w:lang w:eastAsia="en-GB"/>
    </w:rPr>
  </w:style>
  <w:style w:type="paragraph" w:styleId="NormalWeb">
    <w:name w:val="Normal (Web)"/>
    <w:basedOn w:val="Normal"/>
    <w:uiPriority w:val="99"/>
    <w:unhideWhenUsed/>
    <w:rsid w:val="00523380"/>
    <w:pPr>
      <w:spacing w:before="240" w:after="240"/>
    </w:pPr>
    <w:rPr>
      <w:sz w:val="24"/>
      <w:szCs w:val="24"/>
      <w:lang w:eastAsia="en-GB"/>
    </w:rPr>
  </w:style>
  <w:style w:type="paragraph" w:styleId="TOCHeading">
    <w:name w:val="TOC Heading"/>
    <w:basedOn w:val="Heading1"/>
    <w:next w:val="Normal"/>
    <w:uiPriority w:val="39"/>
    <w:semiHidden/>
    <w:unhideWhenUsed/>
    <w:qFormat/>
    <w:rsid w:val="00D50EB8"/>
    <w:pPr>
      <w:keepLines/>
      <w:numPr>
        <w:numId w:val="0"/>
      </w:numPr>
      <w:tabs>
        <w:tab w:val="clear" w:pos="576"/>
      </w:tabs>
      <w:spacing w:before="480" w:after="0" w:line="276" w:lineRule="auto"/>
      <w:outlineLvl w:val="9"/>
    </w:pPr>
    <w:rPr>
      <w:rFonts w:ascii="Cambria" w:eastAsia="MS Gothic" w:hAnsi="Cambria" w:cs="Times New Roman"/>
      <w:bCs/>
      <w:color w:val="365F91"/>
      <w:szCs w:val="28"/>
      <w:lang w:val="en-US" w:eastAsia="ja-JP"/>
    </w:rPr>
  </w:style>
  <w:style w:type="character" w:styleId="FollowedHyperlink">
    <w:name w:val="FollowedHyperlink"/>
    <w:rsid w:val="009E7C17"/>
    <w:rPr>
      <w:color w:val="800080"/>
      <w:u w:val="single"/>
    </w:rPr>
  </w:style>
  <w:style w:type="character" w:customStyle="1" w:styleId="tgc">
    <w:name w:val="_tgc"/>
    <w:rsid w:val="000A22C8"/>
  </w:style>
  <w:style w:type="character" w:styleId="CommentReference">
    <w:name w:val="annotation reference"/>
    <w:rsid w:val="009075CB"/>
    <w:rPr>
      <w:sz w:val="16"/>
      <w:szCs w:val="16"/>
    </w:rPr>
  </w:style>
  <w:style w:type="paragraph" w:styleId="CommentText">
    <w:name w:val="annotation text"/>
    <w:basedOn w:val="Normal"/>
    <w:link w:val="CommentTextChar"/>
    <w:rsid w:val="009075CB"/>
  </w:style>
  <w:style w:type="character" w:customStyle="1" w:styleId="CommentTextChar">
    <w:name w:val="Comment Text Char"/>
    <w:link w:val="CommentText"/>
    <w:rsid w:val="009075CB"/>
    <w:rPr>
      <w:lang w:eastAsia="en-US"/>
    </w:rPr>
  </w:style>
  <w:style w:type="paragraph" w:styleId="CommentSubject">
    <w:name w:val="annotation subject"/>
    <w:basedOn w:val="CommentText"/>
    <w:next w:val="CommentText"/>
    <w:link w:val="CommentSubjectChar"/>
    <w:rsid w:val="009075CB"/>
    <w:rPr>
      <w:b/>
      <w:bCs/>
    </w:rPr>
  </w:style>
  <w:style w:type="character" w:customStyle="1" w:styleId="CommentSubjectChar">
    <w:name w:val="Comment Subject Char"/>
    <w:link w:val="CommentSubject"/>
    <w:rsid w:val="009075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3965">
      <w:bodyDiv w:val="1"/>
      <w:marLeft w:val="0"/>
      <w:marRight w:val="0"/>
      <w:marTop w:val="0"/>
      <w:marBottom w:val="0"/>
      <w:divBdr>
        <w:top w:val="none" w:sz="0" w:space="0" w:color="auto"/>
        <w:left w:val="none" w:sz="0" w:space="0" w:color="auto"/>
        <w:bottom w:val="none" w:sz="0" w:space="0" w:color="auto"/>
        <w:right w:val="none" w:sz="0" w:space="0" w:color="auto"/>
      </w:divBdr>
      <w:divsChild>
        <w:div w:id="1405838420">
          <w:marLeft w:val="547"/>
          <w:marRight w:val="0"/>
          <w:marTop w:val="86"/>
          <w:marBottom w:val="0"/>
          <w:divBdr>
            <w:top w:val="none" w:sz="0" w:space="0" w:color="auto"/>
            <w:left w:val="none" w:sz="0" w:space="0" w:color="auto"/>
            <w:bottom w:val="none" w:sz="0" w:space="0" w:color="auto"/>
            <w:right w:val="none" w:sz="0" w:space="0" w:color="auto"/>
          </w:divBdr>
        </w:div>
      </w:divsChild>
    </w:div>
    <w:div w:id="297029963">
      <w:bodyDiv w:val="1"/>
      <w:marLeft w:val="0"/>
      <w:marRight w:val="0"/>
      <w:marTop w:val="0"/>
      <w:marBottom w:val="0"/>
      <w:divBdr>
        <w:top w:val="none" w:sz="0" w:space="0" w:color="auto"/>
        <w:left w:val="none" w:sz="0" w:space="0" w:color="auto"/>
        <w:bottom w:val="none" w:sz="0" w:space="0" w:color="auto"/>
        <w:right w:val="none" w:sz="0" w:space="0" w:color="auto"/>
      </w:divBdr>
      <w:divsChild>
        <w:div w:id="1334720556">
          <w:marLeft w:val="547"/>
          <w:marRight w:val="0"/>
          <w:marTop w:val="96"/>
          <w:marBottom w:val="0"/>
          <w:divBdr>
            <w:top w:val="none" w:sz="0" w:space="0" w:color="auto"/>
            <w:left w:val="none" w:sz="0" w:space="0" w:color="auto"/>
            <w:bottom w:val="none" w:sz="0" w:space="0" w:color="auto"/>
            <w:right w:val="none" w:sz="0" w:space="0" w:color="auto"/>
          </w:divBdr>
        </w:div>
      </w:divsChild>
    </w:div>
    <w:div w:id="318270804">
      <w:bodyDiv w:val="1"/>
      <w:marLeft w:val="0"/>
      <w:marRight w:val="0"/>
      <w:marTop w:val="0"/>
      <w:marBottom w:val="0"/>
      <w:divBdr>
        <w:top w:val="none" w:sz="0" w:space="0" w:color="auto"/>
        <w:left w:val="none" w:sz="0" w:space="0" w:color="auto"/>
        <w:bottom w:val="none" w:sz="0" w:space="0" w:color="auto"/>
        <w:right w:val="none" w:sz="0" w:space="0" w:color="auto"/>
      </w:divBdr>
      <w:divsChild>
        <w:div w:id="1776168416">
          <w:marLeft w:val="547"/>
          <w:marRight w:val="0"/>
          <w:marTop w:val="96"/>
          <w:marBottom w:val="0"/>
          <w:divBdr>
            <w:top w:val="none" w:sz="0" w:space="0" w:color="auto"/>
            <w:left w:val="none" w:sz="0" w:space="0" w:color="auto"/>
            <w:bottom w:val="none" w:sz="0" w:space="0" w:color="auto"/>
            <w:right w:val="none" w:sz="0" w:space="0" w:color="auto"/>
          </w:divBdr>
        </w:div>
      </w:divsChild>
    </w:div>
    <w:div w:id="339506853">
      <w:bodyDiv w:val="1"/>
      <w:marLeft w:val="0"/>
      <w:marRight w:val="0"/>
      <w:marTop w:val="0"/>
      <w:marBottom w:val="0"/>
      <w:divBdr>
        <w:top w:val="none" w:sz="0" w:space="0" w:color="auto"/>
        <w:left w:val="none" w:sz="0" w:space="0" w:color="auto"/>
        <w:bottom w:val="none" w:sz="0" w:space="0" w:color="auto"/>
        <w:right w:val="none" w:sz="0" w:space="0" w:color="auto"/>
      </w:divBdr>
      <w:divsChild>
        <w:div w:id="427426550">
          <w:marLeft w:val="547"/>
          <w:marRight w:val="0"/>
          <w:marTop w:val="96"/>
          <w:marBottom w:val="0"/>
          <w:divBdr>
            <w:top w:val="none" w:sz="0" w:space="0" w:color="auto"/>
            <w:left w:val="none" w:sz="0" w:space="0" w:color="auto"/>
            <w:bottom w:val="none" w:sz="0" w:space="0" w:color="auto"/>
            <w:right w:val="none" w:sz="0" w:space="0" w:color="auto"/>
          </w:divBdr>
        </w:div>
      </w:divsChild>
    </w:div>
    <w:div w:id="361129390">
      <w:bodyDiv w:val="1"/>
      <w:marLeft w:val="0"/>
      <w:marRight w:val="0"/>
      <w:marTop w:val="0"/>
      <w:marBottom w:val="0"/>
      <w:divBdr>
        <w:top w:val="none" w:sz="0" w:space="0" w:color="auto"/>
        <w:left w:val="none" w:sz="0" w:space="0" w:color="auto"/>
        <w:bottom w:val="none" w:sz="0" w:space="0" w:color="auto"/>
        <w:right w:val="none" w:sz="0" w:space="0" w:color="auto"/>
      </w:divBdr>
      <w:divsChild>
        <w:div w:id="1044645585">
          <w:marLeft w:val="0"/>
          <w:marRight w:val="0"/>
          <w:marTop w:val="0"/>
          <w:marBottom w:val="0"/>
          <w:divBdr>
            <w:top w:val="none" w:sz="0" w:space="0" w:color="auto"/>
            <w:left w:val="none" w:sz="0" w:space="0" w:color="auto"/>
            <w:bottom w:val="none" w:sz="0" w:space="0" w:color="auto"/>
            <w:right w:val="none" w:sz="0" w:space="0" w:color="auto"/>
          </w:divBdr>
        </w:div>
        <w:div w:id="1071780233">
          <w:marLeft w:val="0"/>
          <w:marRight w:val="0"/>
          <w:marTop w:val="0"/>
          <w:marBottom w:val="0"/>
          <w:divBdr>
            <w:top w:val="none" w:sz="0" w:space="0" w:color="auto"/>
            <w:left w:val="none" w:sz="0" w:space="0" w:color="auto"/>
            <w:bottom w:val="none" w:sz="0" w:space="0" w:color="auto"/>
            <w:right w:val="none" w:sz="0" w:space="0" w:color="auto"/>
          </w:divBdr>
        </w:div>
        <w:div w:id="1281305303">
          <w:marLeft w:val="0"/>
          <w:marRight w:val="0"/>
          <w:marTop w:val="0"/>
          <w:marBottom w:val="0"/>
          <w:divBdr>
            <w:top w:val="none" w:sz="0" w:space="0" w:color="auto"/>
            <w:left w:val="none" w:sz="0" w:space="0" w:color="auto"/>
            <w:bottom w:val="none" w:sz="0" w:space="0" w:color="auto"/>
            <w:right w:val="none" w:sz="0" w:space="0" w:color="auto"/>
          </w:divBdr>
        </w:div>
        <w:div w:id="1980725842">
          <w:marLeft w:val="0"/>
          <w:marRight w:val="0"/>
          <w:marTop w:val="0"/>
          <w:marBottom w:val="0"/>
          <w:divBdr>
            <w:top w:val="none" w:sz="0" w:space="0" w:color="auto"/>
            <w:left w:val="none" w:sz="0" w:space="0" w:color="auto"/>
            <w:bottom w:val="none" w:sz="0" w:space="0" w:color="auto"/>
            <w:right w:val="none" w:sz="0" w:space="0" w:color="auto"/>
          </w:divBdr>
        </w:div>
        <w:div w:id="1987011681">
          <w:marLeft w:val="0"/>
          <w:marRight w:val="0"/>
          <w:marTop w:val="0"/>
          <w:marBottom w:val="0"/>
          <w:divBdr>
            <w:top w:val="none" w:sz="0" w:space="0" w:color="auto"/>
            <w:left w:val="none" w:sz="0" w:space="0" w:color="auto"/>
            <w:bottom w:val="none" w:sz="0" w:space="0" w:color="auto"/>
            <w:right w:val="none" w:sz="0" w:space="0" w:color="auto"/>
          </w:divBdr>
        </w:div>
        <w:div w:id="2026443894">
          <w:marLeft w:val="0"/>
          <w:marRight w:val="0"/>
          <w:marTop w:val="0"/>
          <w:marBottom w:val="0"/>
          <w:divBdr>
            <w:top w:val="none" w:sz="0" w:space="0" w:color="auto"/>
            <w:left w:val="none" w:sz="0" w:space="0" w:color="auto"/>
            <w:bottom w:val="none" w:sz="0" w:space="0" w:color="auto"/>
            <w:right w:val="none" w:sz="0" w:space="0" w:color="auto"/>
          </w:divBdr>
        </w:div>
        <w:div w:id="2132817095">
          <w:marLeft w:val="0"/>
          <w:marRight w:val="0"/>
          <w:marTop w:val="0"/>
          <w:marBottom w:val="0"/>
          <w:divBdr>
            <w:top w:val="none" w:sz="0" w:space="0" w:color="auto"/>
            <w:left w:val="none" w:sz="0" w:space="0" w:color="auto"/>
            <w:bottom w:val="none" w:sz="0" w:space="0" w:color="auto"/>
            <w:right w:val="none" w:sz="0" w:space="0" w:color="auto"/>
          </w:divBdr>
        </w:div>
        <w:div w:id="2135370548">
          <w:marLeft w:val="0"/>
          <w:marRight w:val="0"/>
          <w:marTop w:val="0"/>
          <w:marBottom w:val="0"/>
          <w:divBdr>
            <w:top w:val="none" w:sz="0" w:space="0" w:color="auto"/>
            <w:left w:val="none" w:sz="0" w:space="0" w:color="auto"/>
            <w:bottom w:val="none" w:sz="0" w:space="0" w:color="auto"/>
            <w:right w:val="none" w:sz="0" w:space="0" w:color="auto"/>
          </w:divBdr>
        </w:div>
      </w:divsChild>
    </w:div>
    <w:div w:id="485247745">
      <w:bodyDiv w:val="1"/>
      <w:marLeft w:val="0"/>
      <w:marRight w:val="0"/>
      <w:marTop w:val="0"/>
      <w:marBottom w:val="0"/>
      <w:divBdr>
        <w:top w:val="none" w:sz="0" w:space="0" w:color="auto"/>
        <w:left w:val="none" w:sz="0" w:space="0" w:color="auto"/>
        <w:bottom w:val="none" w:sz="0" w:space="0" w:color="auto"/>
        <w:right w:val="none" w:sz="0" w:space="0" w:color="auto"/>
      </w:divBdr>
      <w:divsChild>
        <w:div w:id="71244068">
          <w:marLeft w:val="475"/>
          <w:marRight w:val="0"/>
          <w:marTop w:val="77"/>
          <w:marBottom w:val="0"/>
          <w:divBdr>
            <w:top w:val="none" w:sz="0" w:space="0" w:color="auto"/>
            <w:left w:val="none" w:sz="0" w:space="0" w:color="auto"/>
            <w:bottom w:val="none" w:sz="0" w:space="0" w:color="auto"/>
            <w:right w:val="none" w:sz="0" w:space="0" w:color="auto"/>
          </w:divBdr>
        </w:div>
        <w:div w:id="170729943">
          <w:marLeft w:val="475"/>
          <w:marRight w:val="0"/>
          <w:marTop w:val="77"/>
          <w:marBottom w:val="0"/>
          <w:divBdr>
            <w:top w:val="none" w:sz="0" w:space="0" w:color="auto"/>
            <w:left w:val="none" w:sz="0" w:space="0" w:color="auto"/>
            <w:bottom w:val="none" w:sz="0" w:space="0" w:color="auto"/>
            <w:right w:val="none" w:sz="0" w:space="0" w:color="auto"/>
          </w:divBdr>
        </w:div>
        <w:div w:id="308245468">
          <w:marLeft w:val="475"/>
          <w:marRight w:val="0"/>
          <w:marTop w:val="77"/>
          <w:marBottom w:val="0"/>
          <w:divBdr>
            <w:top w:val="none" w:sz="0" w:space="0" w:color="auto"/>
            <w:left w:val="none" w:sz="0" w:space="0" w:color="auto"/>
            <w:bottom w:val="none" w:sz="0" w:space="0" w:color="auto"/>
            <w:right w:val="none" w:sz="0" w:space="0" w:color="auto"/>
          </w:divBdr>
        </w:div>
        <w:div w:id="867643562">
          <w:marLeft w:val="475"/>
          <w:marRight w:val="0"/>
          <w:marTop w:val="77"/>
          <w:marBottom w:val="0"/>
          <w:divBdr>
            <w:top w:val="none" w:sz="0" w:space="0" w:color="auto"/>
            <w:left w:val="none" w:sz="0" w:space="0" w:color="auto"/>
            <w:bottom w:val="none" w:sz="0" w:space="0" w:color="auto"/>
            <w:right w:val="none" w:sz="0" w:space="0" w:color="auto"/>
          </w:divBdr>
        </w:div>
        <w:div w:id="1061488159">
          <w:marLeft w:val="475"/>
          <w:marRight w:val="0"/>
          <w:marTop w:val="77"/>
          <w:marBottom w:val="0"/>
          <w:divBdr>
            <w:top w:val="none" w:sz="0" w:space="0" w:color="auto"/>
            <w:left w:val="none" w:sz="0" w:space="0" w:color="auto"/>
            <w:bottom w:val="none" w:sz="0" w:space="0" w:color="auto"/>
            <w:right w:val="none" w:sz="0" w:space="0" w:color="auto"/>
          </w:divBdr>
        </w:div>
        <w:div w:id="1120102813">
          <w:marLeft w:val="475"/>
          <w:marRight w:val="0"/>
          <w:marTop w:val="77"/>
          <w:marBottom w:val="0"/>
          <w:divBdr>
            <w:top w:val="none" w:sz="0" w:space="0" w:color="auto"/>
            <w:left w:val="none" w:sz="0" w:space="0" w:color="auto"/>
            <w:bottom w:val="none" w:sz="0" w:space="0" w:color="auto"/>
            <w:right w:val="none" w:sz="0" w:space="0" w:color="auto"/>
          </w:divBdr>
        </w:div>
        <w:div w:id="1333724972">
          <w:marLeft w:val="475"/>
          <w:marRight w:val="0"/>
          <w:marTop w:val="77"/>
          <w:marBottom w:val="0"/>
          <w:divBdr>
            <w:top w:val="none" w:sz="0" w:space="0" w:color="auto"/>
            <w:left w:val="none" w:sz="0" w:space="0" w:color="auto"/>
            <w:bottom w:val="none" w:sz="0" w:space="0" w:color="auto"/>
            <w:right w:val="none" w:sz="0" w:space="0" w:color="auto"/>
          </w:divBdr>
        </w:div>
        <w:div w:id="1400053709">
          <w:marLeft w:val="475"/>
          <w:marRight w:val="0"/>
          <w:marTop w:val="77"/>
          <w:marBottom w:val="0"/>
          <w:divBdr>
            <w:top w:val="none" w:sz="0" w:space="0" w:color="auto"/>
            <w:left w:val="none" w:sz="0" w:space="0" w:color="auto"/>
            <w:bottom w:val="none" w:sz="0" w:space="0" w:color="auto"/>
            <w:right w:val="none" w:sz="0" w:space="0" w:color="auto"/>
          </w:divBdr>
        </w:div>
        <w:div w:id="1475105746">
          <w:marLeft w:val="475"/>
          <w:marRight w:val="0"/>
          <w:marTop w:val="77"/>
          <w:marBottom w:val="0"/>
          <w:divBdr>
            <w:top w:val="none" w:sz="0" w:space="0" w:color="auto"/>
            <w:left w:val="none" w:sz="0" w:space="0" w:color="auto"/>
            <w:bottom w:val="none" w:sz="0" w:space="0" w:color="auto"/>
            <w:right w:val="none" w:sz="0" w:space="0" w:color="auto"/>
          </w:divBdr>
        </w:div>
        <w:div w:id="1834754827">
          <w:marLeft w:val="475"/>
          <w:marRight w:val="0"/>
          <w:marTop w:val="77"/>
          <w:marBottom w:val="0"/>
          <w:divBdr>
            <w:top w:val="none" w:sz="0" w:space="0" w:color="auto"/>
            <w:left w:val="none" w:sz="0" w:space="0" w:color="auto"/>
            <w:bottom w:val="none" w:sz="0" w:space="0" w:color="auto"/>
            <w:right w:val="none" w:sz="0" w:space="0" w:color="auto"/>
          </w:divBdr>
        </w:div>
        <w:div w:id="2032099592">
          <w:marLeft w:val="475"/>
          <w:marRight w:val="0"/>
          <w:marTop w:val="77"/>
          <w:marBottom w:val="0"/>
          <w:divBdr>
            <w:top w:val="none" w:sz="0" w:space="0" w:color="auto"/>
            <w:left w:val="none" w:sz="0" w:space="0" w:color="auto"/>
            <w:bottom w:val="none" w:sz="0" w:space="0" w:color="auto"/>
            <w:right w:val="none" w:sz="0" w:space="0" w:color="auto"/>
          </w:divBdr>
        </w:div>
      </w:divsChild>
    </w:div>
    <w:div w:id="526063897">
      <w:bodyDiv w:val="1"/>
      <w:marLeft w:val="0"/>
      <w:marRight w:val="0"/>
      <w:marTop w:val="0"/>
      <w:marBottom w:val="0"/>
      <w:divBdr>
        <w:top w:val="none" w:sz="0" w:space="0" w:color="auto"/>
        <w:left w:val="none" w:sz="0" w:space="0" w:color="auto"/>
        <w:bottom w:val="none" w:sz="0" w:space="0" w:color="auto"/>
        <w:right w:val="none" w:sz="0" w:space="0" w:color="auto"/>
      </w:divBdr>
      <w:divsChild>
        <w:div w:id="643004652">
          <w:marLeft w:val="547"/>
          <w:marRight w:val="0"/>
          <w:marTop w:val="77"/>
          <w:marBottom w:val="0"/>
          <w:divBdr>
            <w:top w:val="none" w:sz="0" w:space="0" w:color="auto"/>
            <w:left w:val="none" w:sz="0" w:space="0" w:color="auto"/>
            <w:bottom w:val="none" w:sz="0" w:space="0" w:color="auto"/>
            <w:right w:val="none" w:sz="0" w:space="0" w:color="auto"/>
          </w:divBdr>
        </w:div>
        <w:div w:id="948049268">
          <w:marLeft w:val="547"/>
          <w:marRight w:val="0"/>
          <w:marTop w:val="77"/>
          <w:marBottom w:val="0"/>
          <w:divBdr>
            <w:top w:val="none" w:sz="0" w:space="0" w:color="auto"/>
            <w:left w:val="none" w:sz="0" w:space="0" w:color="auto"/>
            <w:bottom w:val="none" w:sz="0" w:space="0" w:color="auto"/>
            <w:right w:val="none" w:sz="0" w:space="0" w:color="auto"/>
          </w:divBdr>
        </w:div>
      </w:divsChild>
    </w:div>
    <w:div w:id="527177867">
      <w:bodyDiv w:val="1"/>
      <w:marLeft w:val="0"/>
      <w:marRight w:val="0"/>
      <w:marTop w:val="0"/>
      <w:marBottom w:val="0"/>
      <w:divBdr>
        <w:top w:val="none" w:sz="0" w:space="0" w:color="auto"/>
        <w:left w:val="none" w:sz="0" w:space="0" w:color="auto"/>
        <w:bottom w:val="none" w:sz="0" w:space="0" w:color="auto"/>
        <w:right w:val="none" w:sz="0" w:space="0" w:color="auto"/>
      </w:divBdr>
      <w:divsChild>
        <w:div w:id="571358870">
          <w:marLeft w:val="547"/>
          <w:marRight w:val="0"/>
          <w:marTop w:val="86"/>
          <w:marBottom w:val="0"/>
          <w:divBdr>
            <w:top w:val="none" w:sz="0" w:space="0" w:color="auto"/>
            <w:left w:val="none" w:sz="0" w:space="0" w:color="auto"/>
            <w:bottom w:val="none" w:sz="0" w:space="0" w:color="auto"/>
            <w:right w:val="none" w:sz="0" w:space="0" w:color="auto"/>
          </w:divBdr>
        </w:div>
      </w:divsChild>
    </w:div>
    <w:div w:id="575167023">
      <w:bodyDiv w:val="1"/>
      <w:marLeft w:val="0"/>
      <w:marRight w:val="0"/>
      <w:marTop w:val="0"/>
      <w:marBottom w:val="0"/>
      <w:divBdr>
        <w:top w:val="none" w:sz="0" w:space="0" w:color="auto"/>
        <w:left w:val="none" w:sz="0" w:space="0" w:color="auto"/>
        <w:bottom w:val="none" w:sz="0" w:space="0" w:color="auto"/>
        <w:right w:val="none" w:sz="0" w:space="0" w:color="auto"/>
      </w:divBdr>
    </w:div>
    <w:div w:id="637341871">
      <w:bodyDiv w:val="1"/>
      <w:marLeft w:val="0"/>
      <w:marRight w:val="0"/>
      <w:marTop w:val="0"/>
      <w:marBottom w:val="0"/>
      <w:divBdr>
        <w:top w:val="none" w:sz="0" w:space="0" w:color="auto"/>
        <w:left w:val="none" w:sz="0" w:space="0" w:color="auto"/>
        <w:bottom w:val="none" w:sz="0" w:space="0" w:color="auto"/>
        <w:right w:val="none" w:sz="0" w:space="0" w:color="auto"/>
      </w:divBdr>
      <w:divsChild>
        <w:div w:id="1525901787">
          <w:marLeft w:val="0"/>
          <w:marRight w:val="0"/>
          <w:marTop w:val="0"/>
          <w:marBottom w:val="0"/>
          <w:divBdr>
            <w:top w:val="none" w:sz="0" w:space="0" w:color="auto"/>
            <w:left w:val="none" w:sz="0" w:space="0" w:color="auto"/>
            <w:bottom w:val="none" w:sz="0" w:space="0" w:color="auto"/>
            <w:right w:val="none" w:sz="0" w:space="0" w:color="auto"/>
          </w:divBdr>
          <w:divsChild>
            <w:div w:id="453905418">
              <w:marLeft w:val="0"/>
              <w:marRight w:val="0"/>
              <w:marTop w:val="0"/>
              <w:marBottom w:val="0"/>
              <w:divBdr>
                <w:top w:val="none" w:sz="0" w:space="0" w:color="auto"/>
                <w:left w:val="none" w:sz="0" w:space="0" w:color="auto"/>
                <w:bottom w:val="none" w:sz="0" w:space="0" w:color="auto"/>
                <w:right w:val="none" w:sz="0" w:space="0" w:color="auto"/>
              </w:divBdr>
              <w:divsChild>
                <w:div w:id="1210608448">
                  <w:marLeft w:val="0"/>
                  <w:marRight w:val="0"/>
                  <w:marTop w:val="0"/>
                  <w:marBottom w:val="0"/>
                  <w:divBdr>
                    <w:top w:val="none" w:sz="0" w:space="0" w:color="auto"/>
                    <w:left w:val="none" w:sz="0" w:space="0" w:color="auto"/>
                    <w:bottom w:val="none" w:sz="0" w:space="0" w:color="auto"/>
                    <w:right w:val="none" w:sz="0" w:space="0" w:color="auto"/>
                  </w:divBdr>
                  <w:divsChild>
                    <w:div w:id="1568030593">
                      <w:marLeft w:val="0"/>
                      <w:marRight w:val="0"/>
                      <w:marTop w:val="0"/>
                      <w:marBottom w:val="0"/>
                      <w:divBdr>
                        <w:top w:val="none" w:sz="0" w:space="0" w:color="auto"/>
                        <w:left w:val="none" w:sz="0" w:space="0" w:color="auto"/>
                        <w:bottom w:val="none" w:sz="0" w:space="0" w:color="auto"/>
                        <w:right w:val="none" w:sz="0" w:space="0" w:color="auto"/>
                      </w:divBdr>
                      <w:divsChild>
                        <w:div w:id="232396177">
                          <w:marLeft w:val="0"/>
                          <w:marRight w:val="0"/>
                          <w:marTop w:val="0"/>
                          <w:marBottom w:val="0"/>
                          <w:divBdr>
                            <w:top w:val="none" w:sz="0" w:space="0" w:color="auto"/>
                            <w:left w:val="none" w:sz="0" w:space="0" w:color="auto"/>
                            <w:bottom w:val="none" w:sz="0" w:space="0" w:color="auto"/>
                            <w:right w:val="none" w:sz="0" w:space="0" w:color="auto"/>
                          </w:divBdr>
                          <w:divsChild>
                            <w:div w:id="1082529170">
                              <w:marLeft w:val="0"/>
                              <w:marRight w:val="0"/>
                              <w:marTop w:val="0"/>
                              <w:marBottom w:val="0"/>
                              <w:divBdr>
                                <w:top w:val="none" w:sz="0" w:space="0" w:color="auto"/>
                                <w:left w:val="none" w:sz="0" w:space="0" w:color="auto"/>
                                <w:bottom w:val="none" w:sz="0" w:space="0" w:color="auto"/>
                                <w:right w:val="none" w:sz="0" w:space="0" w:color="auto"/>
                              </w:divBdr>
                              <w:divsChild>
                                <w:div w:id="115410255">
                                  <w:marLeft w:val="0"/>
                                  <w:marRight w:val="0"/>
                                  <w:marTop w:val="0"/>
                                  <w:marBottom w:val="0"/>
                                  <w:divBdr>
                                    <w:top w:val="none" w:sz="0" w:space="0" w:color="auto"/>
                                    <w:left w:val="none" w:sz="0" w:space="0" w:color="auto"/>
                                    <w:bottom w:val="none" w:sz="0" w:space="0" w:color="auto"/>
                                    <w:right w:val="none" w:sz="0" w:space="0" w:color="auto"/>
                                  </w:divBdr>
                                  <w:divsChild>
                                    <w:div w:id="1511872832">
                                      <w:marLeft w:val="0"/>
                                      <w:marRight w:val="0"/>
                                      <w:marTop w:val="0"/>
                                      <w:marBottom w:val="0"/>
                                      <w:divBdr>
                                        <w:top w:val="none" w:sz="0" w:space="0" w:color="auto"/>
                                        <w:left w:val="none" w:sz="0" w:space="0" w:color="auto"/>
                                        <w:bottom w:val="none" w:sz="0" w:space="0" w:color="auto"/>
                                        <w:right w:val="none" w:sz="0" w:space="0" w:color="auto"/>
                                      </w:divBdr>
                                      <w:divsChild>
                                        <w:div w:id="1462454042">
                                          <w:marLeft w:val="0"/>
                                          <w:marRight w:val="0"/>
                                          <w:marTop w:val="0"/>
                                          <w:marBottom w:val="0"/>
                                          <w:divBdr>
                                            <w:top w:val="none" w:sz="0" w:space="0" w:color="auto"/>
                                            <w:left w:val="none" w:sz="0" w:space="0" w:color="auto"/>
                                            <w:bottom w:val="none" w:sz="0" w:space="0" w:color="auto"/>
                                            <w:right w:val="none" w:sz="0" w:space="0" w:color="auto"/>
                                          </w:divBdr>
                                          <w:divsChild>
                                            <w:div w:id="1233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412348">
      <w:bodyDiv w:val="1"/>
      <w:marLeft w:val="0"/>
      <w:marRight w:val="0"/>
      <w:marTop w:val="0"/>
      <w:marBottom w:val="0"/>
      <w:divBdr>
        <w:top w:val="none" w:sz="0" w:space="0" w:color="auto"/>
        <w:left w:val="none" w:sz="0" w:space="0" w:color="auto"/>
        <w:bottom w:val="none" w:sz="0" w:space="0" w:color="auto"/>
        <w:right w:val="none" w:sz="0" w:space="0" w:color="auto"/>
      </w:divBdr>
    </w:div>
    <w:div w:id="720401744">
      <w:bodyDiv w:val="1"/>
      <w:marLeft w:val="0"/>
      <w:marRight w:val="0"/>
      <w:marTop w:val="0"/>
      <w:marBottom w:val="0"/>
      <w:divBdr>
        <w:top w:val="none" w:sz="0" w:space="0" w:color="auto"/>
        <w:left w:val="none" w:sz="0" w:space="0" w:color="auto"/>
        <w:bottom w:val="none" w:sz="0" w:space="0" w:color="auto"/>
        <w:right w:val="none" w:sz="0" w:space="0" w:color="auto"/>
      </w:divBdr>
      <w:divsChild>
        <w:div w:id="6754212">
          <w:marLeft w:val="0"/>
          <w:marRight w:val="0"/>
          <w:marTop w:val="0"/>
          <w:marBottom w:val="0"/>
          <w:divBdr>
            <w:top w:val="none" w:sz="0" w:space="0" w:color="auto"/>
            <w:left w:val="none" w:sz="0" w:space="0" w:color="auto"/>
            <w:bottom w:val="none" w:sz="0" w:space="0" w:color="auto"/>
            <w:right w:val="none" w:sz="0" w:space="0" w:color="auto"/>
          </w:divBdr>
        </w:div>
      </w:divsChild>
    </w:div>
    <w:div w:id="1059936559">
      <w:bodyDiv w:val="1"/>
      <w:marLeft w:val="0"/>
      <w:marRight w:val="0"/>
      <w:marTop w:val="0"/>
      <w:marBottom w:val="0"/>
      <w:divBdr>
        <w:top w:val="none" w:sz="0" w:space="0" w:color="auto"/>
        <w:left w:val="none" w:sz="0" w:space="0" w:color="auto"/>
        <w:bottom w:val="none" w:sz="0" w:space="0" w:color="auto"/>
        <w:right w:val="none" w:sz="0" w:space="0" w:color="auto"/>
      </w:divBdr>
      <w:divsChild>
        <w:div w:id="1163088727">
          <w:marLeft w:val="0"/>
          <w:marRight w:val="0"/>
          <w:marTop w:val="0"/>
          <w:marBottom w:val="0"/>
          <w:divBdr>
            <w:top w:val="none" w:sz="0" w:space="0" w:color="auto"/>
            <w:left w:val="none" w:sz="0" w:space="0" w:color="auto"/>
            <w:bottom w:val="none" w:sz="0" w:space="0" w:color="auto"/>
            <w:right w:val="none" w:sz="0" w:space="0" w:color="auto"/>
          </w:divBdr>
          <w:divsChild>
            <w:div w:id="831723033">
              <w:marLeft w:val="0"/>
              <w:marRight w:val="0"/>
              <w:marTop w:val="0"/>
              <w:marBottom w:val="0"/>
              <w:divBdr>
                <w:top w:val="none" w:sz="0" w:space="0" w:color="auto"/>
                <w:left w:val="none" w:sz="0" w:space="0" w:color="auto"/>
                <w:bottom w:val="none" w:sz="0" w:space="0" w:color="auto"/>
                <w:right w:val="none" w:sz="0" w:space="0" w:color="auto"/>
              </w:divBdr>
              <w:divsChild>
                <w:div w:id="1368682278">
                  <w:marLeft w:val="0"/>
                  <w:marRight w:val="0"/>
                  <w:marTop w:val="0"/>
                  <w:marBottom w:val="0"/>
                  <w:divBdr>
                    <w:top w:val="none" w:sz="0" w:space="0" w:color="auto"/>
                    <w:left w:val="none" w:sz="0" w:space="0" w:color="auto"/>
                    <w:bottom w:val="none" w:sz="0" w:space="0" w:color="auto"/>
                    <w:right w:val="none" w:sz="0" w:space="0" w:color="auto"/>
                  </w:divBdr>
                  <w:divsChild>
                    <w:div w:id="217014975">
                      <w:marLeft w:val="0"/>
                      <w:marRight w:val="0"/>
                      <w:marTop w:val="0"/>
                      <w:marBottom w:val="0"/>
                      <w:divBdr>
                        <w:top w:val="none" w:sz="0" w:space="0" w:color="auto"/>
                        <w:left w:val="none" w:sz="0" w:space="0" w:color="auto"/>
                        <w:bottom w:val="none" w:sz="0" w:space="0" w:color="auto"/>
                        <w:right w:val="none" w:sz="0" w:space="0" w:color="auto"/>
                      </w:divBdr>
                      <w:divsChild>
                        <w:div w:id="19642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07538">
      <w:bodyDiv w:val="1"/>
      <w:marLeft w:val="0"/>
      <w:marRight w:val="0"/>
      <w:marTop w:val="0"/>
      <w:marBottom w:val="0"/>
      <w:divBdr>
        <w:top w:val="none" w:sz="0" w:space="0" w:color="auto"/>
        <w:left w:val="none" w:sz="0" w:space="0" w:color="auto"/>
        <w:bottom w:val="none" w:sz="0" w:space="0" w:color="auto"/>
        <w:right w:val="none" w:sz="0" w:space="0" w:color="auto"/>
      </w:divBdr>
      <w:divsChild>
        <w:div w:id="2034764502">
          <w:marLeft w:val="0"/>
          <w:marRight w:val="0"/>
          <w:marTop w:val="0"/>
          <w:marBottom w:val="0"/>
          <w:divBdr>
            <w:top w:val="none" w:sz="0" w:space="0" w:color="auto"/>
            <w:left w:val="none" w:sz="0" w:space="0" w:color="auto"/>
            <w:bottom w:val="none" w:sz="0" w:space="0" w:color="auto"/>
            <w:right w:val="none" w:sz="0" w:space="0" w:color="auto"/>
          </w:divBdr>
          <w:divsChild>
            <w:div w:id="1128209550">
              <w:marLeft w:val="0"/>
              <w:marRight w:val="0"/>
              <w:marTop w:val="0"/>
              <w:marBottom w:val="0"/>
              <w:divBdr>
                <w:top w:val="none" w:sz="0" w:space="0" w:color="auto"/>
                <w:left w:val="none" w:sz="0" w:space="0" w:color="auto"/>
                <w:bottom w:val="none" w:sz="0" w:space="0" w:color="auto"/>
                <w:right w:val="none" w:sz="0" w:space="0" w:color="auto"/>
              </w:divBdr>
              <w:divsChild>
                <w:div w:id="538980884">
                  <w:marLeft w:val="0"/>
                  <w:marRight w:val="0"/>
                  <w:marTop w:val="0"/>
                  <w:marBottom w:val="0"/>
                  <w:divBdr>
                    <w:top w:val="none" w:sz="0" w:space="0" w:color="auto"/>
                    <w:left w:val="none" w:sz="0" w:space="0" w:color="auto"/>
                    <w:bottom w:val="none" w:sz="0" w:space="0" w:color="auto"/>
                    <w:right w:val="none" w:sz="0" w:space="0" w:color="auto"/>
                  </w:divBdr>
                  <w:divsChild>
                    <w:div w:id="509562936">
                      <w:marLeft w:val="0"/>
                      <w:marRight w:val="0"/>
                      <w:marTop w:val="0"/>
                      <w:marBottom w:val="0"/>
                      <w:divBdr>
                        <w:top w:val="none" w:sz="0" w:space="0" w:color="auto"/>
                        <w:left w:val="none" w:sz="0" w:space="0" w:color="auto"/>
                        <w:bottom w:val="none" w:sz="0" w:space="0" w:color="auto"/>
                        <w:right w:val="none" w:sz="0" w:space="0" w:color="auto"/>
                      </w:divBdr>
                      <w:divsChild>
                        <w:div w:id="2065903517">
                          <w:marLeft w:val="0"/>
                          <w:marRight w:val="0"/>
                          <w:marTop w:val="0"/>
                          <w:marBottom w:val="0"/>
                          <w:divBdr>
                            <w:top w:val="none" w:sz="0" w:space="0" w:color="auto"/>
                            <w:left w:val="none" w:sz="0" w:space="0" w:color="auto"/>
                            <w:bottom w:val="none" w:sz="0" w:space="0" w:color="auto"/>
                            <w:right w:val="none" w:sz="0" w:space="0" w:color="auto"/>
                          </w:divBdr>
                          <w:divsChild>
                            <w:div w:id="282004507">
                              <w:marLeft w:val="2325"/>
                              <w:marRight w:val="0"/>
                              <w:marTop w:val="0"/>
                              <w:marBottom w:val="0"/>
                              <w:divBdr>
                                <w:top w:val="none" w:sz="0" w:space="0" w:color="auto"/>
                                <w:left w:val="none" w:sz="0" w:space="0" w:color="auto"/>
                                <w:bottom w:val="none" w:sz="0" w:space="0" w:color="auto"/>
                                <w:right w:val="none" w:sz="0" w:space="0" w:color="auto"/>
                              </w:divBdr>
                              <w:divsChild>
                                <w:div w:id="1864591488">
                                  <w:marLeft w:val="0"/>
                                  <w:marRight w:val="0"/>
                                  <w:marTop w:val="0"/>
                                  <w:marBottom w:val="0"/>
                                  <w:divBdr>
                                    <w:top w:val="none" w:sz="0" w:space="0" w:color="auto"/>
                                    <w:left w:val="none" w:sz="0" w:space="0" w:color="auto"/>
                                    <w:bottom w:val="none" w:sz="0" w:space="0" w:color="auto"/>
                                    <w:right w:val="none" w:sz="0" w:space="0" w:color="auto"/>
                                  </w:divBdr>
                                  <w:divsChild>
                                    <w:div w:id="1789472717">
                                      <w:marLeft w:val="0"/>
                                      <w:marRight w:val="0"/>
                                      <w:marTop w:val="0"/>
                                      <w:marBottom w:val="0"/>
                                      <w:divBdr>
                                        <w:top w:val="none" w:sz="0" w:space="0" w:color="auto"/>
                                        <w:left w:val="none" w:sz="0" w:space="0" w:color="auto"/>
                                        <w:bottom w:val="none" w:sz="0" w:space="0" w:color="auto"/>
                                        <w:right w:val="none" w:sz="0" w:space="0" w:color="auto"/>
                                      </w:divBdr>
                                      <w:divsChild>
                                        <w:div w:id="1221331031">
                                          <w:marLeft w:val="0"/>
                                          <w:marRight w:val="0"/>
                                          <w:marTop w:val="0"/>
                                          <w:marBottom w:val="0"/>
                                          <w:divBdr>
                                            <w:top w:val="none" w:sz="0" w:space="0" w:color="auto"/>
                                            <w:left w:val="none" w:sz="0" w:space="0" w:color="auto"/>
                                            <w:bottom w:val="none" w:sz="0" w:space="0" w:color="auto"/>
                                            <w:right w:val="none" w:sz="0" w:space="0" w:color="auto"/>
                                          </w:divBdr>
                                          <w:divsChild>
                                            <w:div w:id="573273275">
                                              <w:marLeft w:val="0"/>
                                              <w:marRight w:val="0"/>
                                              <w:marTop w:val="0"/>
                                              <w:marBottom w:val="0"/>
                                              <w:divBdr>
                                                <w:top w:val="none" w:sz="0" w:space="0" w:color="auto"/>
                                                <w:left w:val="none" w:sz="0" w:space="0" w:color="auto"/>
                                                <w:bottom w:val="none" w:sz="0" w:space="0" w:color="auto"/>
                                                <w:right w:val="none" w:sz="0" w:space="0" w:color="auto"/>
                                              </w:divBdr>
                                              <w:divsChild>
                                                <w:div w:id="536116223">
                                                  <w:marLeft w:val="0"/>
                                                  <w:marRight w:val="0"/>
                                                  <w:marTop w:val="75"/>
                                                  <w:marBottom w:val="0"/>
                                                  <w:divBdr>
                                                    <w:top w:val="none" w:sz="0" w:space="0" w:color="auto"/>
                                                    <w:left w:val="none" w:sz="0" w:space="0" w:color="auto"/>
                                                    <w:bottom w:val="none" w:sz="0" w:space="0" w:color="auto"/>
                                                    <w:right w:val="none" w:sz="0" w:space="0" w:color="auto"/>
                                                  </w:divBdr>
                                                  <w:divsChild>
                                                    <w:div w:id="12101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809266">
      <w:bodyDiv w:val="1"/>
      <w:marLeft w:val="0"/>
      <w:marRight w:val="0"/>
      <w:marTop w:val="0"/>
      <w:marBottom w:val="0"/>
      <w:divBdr>
        <w:top w:val="none" w:sz="0" w:space="0" w:color="auto"/>
        <w:left w:val="none" w:sz="0" w:space="0" w:color="auto"/>
        <w:bottom w:val="none" w:sz="0" w:space="0" w:color="auto"/>
        <w:right w:val="none" w:sz="0" w:space="0" w:color="auto"/>
      </w:divBdr>
      <w:divsChild>
        <w:div w:id="86659608">
          <w:marLeft w:val="0"/>
          <w:marRight w:val="0"/>
          <w:marTop w:val="0"/>
          <w:marBottom w:val="0"/>
          <w:divBdr>
            <w:top w:val="none" w:sz="0" w:space="0" w:color="auto"/>
            <w:left w:val="none" w:sz="0" w:space="0" w:color="auto"/>
            <w:bottom w:val="none" w:sz="0" w:space="0" w:color="auto"/>
            <w:right w:val="none" w:sz="0" w:space="0" w:color="auto"/>
          </w:divBdr>
        </w:div>
      </w:divsChild>
    </w:div>
    <w:div w:id="1566185258">
      <w:bodyDiv w:val="1"/>
      <w:marLeft w:val="0"/>
      <w:marRight w:val="0"/>
      <w:marTop w:val="0"/>
      <w:marBottom w:val="0"/>
      <w:divBdr>
        <w:top w:val="none" w:sz="0" w:space="0" w:color="auto"/>
        <w:left w:val="none" w:sz="0" w:space="0" w:color="auto"/>
        <w:bottom w:val="none" w:sz="0" w:space="0" w:color="auto"/>
        <w:right w:val="none" w:sz="0" w:space="0" w:color="auto"/>
      </w:divBdr>
      <w:divsChild>
        <w:div w:id="523054519">
          <w:marLeft w:val="547"/>
          <w:marRight w:val="0"/>
          <w:marTop w:val="86"/>
          <w:marBottom w:val="0"/>
          <w:divBdr>
            <w:top w:val="none" w:sz="0" w:space="0" w:color="auto"/>
            <w:left w:val="none" w:sz="0" w:space="0" w:color="auto"/>
            <w:bottom w:val="none" w:sz="0" w:space="0" w:color="auto"/>
            <w:right w:val="none" w:sz="0" w:space="0" w:color="auto"/>
          </w:divBdr>
        </w:div>
      </w:divsChild>
    </w:div>
    <w:div w:id="1840731854">
      <w:bodyDiv w:val="1"/>
      <w:marLeft w:val="0"/>
      <w:marRight w:val="0"/>
      <w:marTop w:val="0"/>
      <w:marBottom w:val="0"/>
      <w:divBdr>
        <w:top w:val="none" w:sz="0" w:space="0" w:color="auto"/>
        <w:left w:val="none" w:sz="0" w:space="0" w:color="auto"/>
        <w:bottom w:val="none" w:sz="0" w:space="0" w:color="auto"/>
        <w:right w:val="none" w:sz="0" w:space="0" w:color="auto"/>
      </w:divBdr>
      <w:divsChild>
        <w:div w:id="674577015">
          <w:marLeft w:val="0"/>
          <w:marRight w:val="0"/>
          <w:marTop w:val="0"/>
          <w:marBottom w:val="0"/>
          <w:divBdr>
            <w:top w:val="none" w:sz="0" w:space="0" w:color="auto"/>
            <w:left w:val="none" w:sz="0" w:space="0" w:color="auto"/>
            <w:bottom w:val="none" w:sz="0" w:space="0" w:color="auto"/>
            <w:right w:val="none" w:sz="0" w:space="0" w:color="auto"/>
          </w:divBdr>
          <w:divsChild>
            <w:div w:id="1619215779">
              <w:marLeft w:val="0"/>
              <w:marRight w:val="0"/>
              <w:marTop w:val="0"/>
              <w:marBottom w:val="0"/>
              <w:divBdr>
                <w:top w:val="none" w:sz="0" w:space="0" w:color="auto"/>
                <w:left w:val="none" w:sz="0" w:space="0" w:color="auto"/>
                <w:bottom w:val="none" w:sz="0" w:space="0" w:color="auto"/>
                <w:right w:val="none" w:sz="0" w:space="0" w:color="auto"/>
              </w:divBdr>
              <w:divsChild>
                <w:div w:id="1920141628">
                  <w:marLeft w:val="0"/>
                  <w:marRight w:val="0"/>
                  <w:marTop w:val="0"/>
                  <w:marBottom w:val="0"/>
                  <w:divBdr>
                    <w:top w:val="none" w:sz="0" w:space="0" w:color="auto"/>
                    <w:left w:val="none" w:sz="0" w:space="0" w:color="auto"/>
                    <w:bottom w:val="none" w:sz="0" w:space="0" w:color="auto"/>
                    <w:right w:val="none" w:sz="0" w:space="0" w:color="auto"/>
                  </w:divBdr>
                  <w:divsChild>
                    <w:div w:id="269243598">
                      <w:marLeft w:val="0"/>
                      <w:marRight w:val="0"/>
                      <w:marTop w:val="0"/>
                      <w:marBottom w:val="0"/>
                      <w:divBdr>
                        <w:top w:val="none" w:sz="0" w:space="0" w:color="auto"/>
                        <w:left w:val="none" w:sz="0" w:space="0" w:color="auto"/>
                        <w:bottom w:val="none" w:sz="0" w:space="0" w:color="auto"/>
                        <w:right w:val="none" w:sz="0" w:space="0" w:color="auto"/>
                      </w:divBdr>
                      <w:divsChild>
                        <w:div w:id="2098402416">
                          <w:marLeft w:val="0"/>
                          <w:marRight w:val="0"/>
                          <w:marTop w:val="0"/>
                          <w:marBottom w:val="0"/>
                          <w:divBdr>
                            <w:top w:val="none" w:sz="0" w:space="0" w:color="auto"/>
                            <w:left w:val="none" w:sz="0" w:space="0" w:color="auto"/>
                            <w:bottom w:val="none" w:sz="0" w:space="0" w:color="auto"/>
                            <w:right w:val="none" w:sz="0" w:space="0" w:color="auto"/>
                          </w:divBdr>
                          <w:divsChild>
                            <w:div w:id="400374801">
                              <w:marLeft w:val="0"/>
                              <w:marRight w:val="0"/>
                              <w:marTop w:val="0"/>
                              <w:marBottom w:val="0"/>
                              <w:divBdr>
                                <w:top w:val="none" w:sz="0" w:space="0" w:color="auto"/>
                                <w:left w:val="none" w:sz="0" w:space="0" w:color="auto"/>
                                <w:bottom w:val="none" w:sz="0" w:space="0" w:color="auto"/>
                                <w:right w:val="none" w:sz="0" w:space="0" w:color="auto"/>
                              </w:divBdr>
                              <w:divsChild>
                                <w:div w:id="22560469">
                                  <w:marLeft w:val="0"/>
                                  <w:marRight w:val="0"/>
                                  <w:marTop w:val="0"/>
                                  <w:marBottom w:val="0"/>
                                  <w:divBdr>
                                    <w:top w:val="none" w:sz="0" w:space="0" w:color="auto"/>
                                    <w:left w:val="none" w:sz="0" w:space="0" w:color="auto"/>
                                    <w:bottom w:val="none" w:sz="0" w:space="0" w:color="auto"/>
                                    <w:right w:val="none" w:sz="0" w:space="0" w:color="auto"/>
                                  </w:divBdr>
                                  <w:divsChild>
                                    <w:div w:id="1719474992">
                                      <w:marLeft w:val="0"/>
                                      <w:marRight w:val="0"/>
                                      <w:marTop w:val="0"/>
                                      <w:marBottom w:val="0"/>
                                      <w:divBdr>
                                        <w:top w:val="none" w:sz="0" w:space="0" w:color="auto"/>
                                        <w:left w:val="none" w:sz="0" w:space="0" w:color="auto"/>
                                        <w:bottom w:val="none" w:sz="0" w:space="0" w:color="auto"/>
                                        <w:right w:val="none" w:sz="0" w:space="0" w:color="auto"/>
                                      </w:divBdr>
                                      <w:divsChild>
                                        <w:div w:id="170487835">
                                          <w:marLeft w:val="0"/>
                                          <w:marRight w:val="0"/>
                                          <w:marTop w:val="0"/>
                                          <w:marBottom w:val="0"/>
                                          <w:divBdr>
                                            <w:top w:val="none" w:sz="0" w:space="0" w:color="auto"/>
                                            <w:left w:val="none" w:sz="0" w:space="0" w:color="auto"/>
                                            <w:bottom w:val="none" w:sz="0" w:space="0" w:color="auto"/>
                                            <w:right w:val="none" w:sz="0" w:space="0" w:color="auto"/>
                                          </w:divBdr>
                                          <w:divsChild>
                                            <w:div w:id="4169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764266">
      <w:bodyDiv w:val="1"/>
      <w:marLeft w:val="0"/>
      <w:marRight w:val="0"/>
      <w:marTop w:val="0"/>
      <w:marBottom w:val="0"/>
      <w:divBdr>
        <w:top w:val="none" w:sz="0" w:space="0" w:color="auto"/>
        <w:left w:val="none" w:sz="0" w:space="0" w:color="auto"/>
        <w:bottom w:val="none" w:sz="0" w:space="0" w:color="auto"/>
        <w:right w:val="none" w:sz="0" w:space="0" w:color="auto"/>
      </w:divBdr>
      <w:divsChild>
        <w:div w:id="174830467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formationcommissioner.gov.uk/eventual.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7CC46D9801D4EA9F4747DE5826FEB" ma:contentTypeVersion="0" ma:contentTypeDescription="Create a new document." ma:contentTypeScope="" ma:versionID="c9d7e82ad4620fd012eb53b3968ec469">
  <xsd:schema xmlns:xsd="http://www.w3.org/2001/XMLSchema" xmlns:xs="http://www.w3.org/2001/XMLSchema" xmlns:p="http://schemas.microsoft.com/office/2006/metadata/properties" targetNamespace="http://schemas.microsoft.com/office/2006/metadata/properties" ma:root="true" ma:fieldsID="954035f6566428d5ae7c0dcee31468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C654-11B0-4F0A-9F14-4655090C6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C4D7E7-C615-4CE9-8169-D0DB64E7BF0C}">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F44090A-1FA2-4731-9C72-D4AF6CA04517}">
  <ds:schemaRefs>
    <ds:schemaRef ds:uri="http://schemas.microsoft.com/office/2006/metadata/longProperties"/>
  </ds:schemaRefs>
</ds:datastoreItem>
</file>

<file path=customXml/itemProps4.xml><?xml version="1.0" encoding="utf-8"?>
<ds:datastoreItem xmlns:ds="http://schemas.openxmlformats.org/officeDocument/2006/customXml" ds:itemID="{94AF9928-56C5-4B2B-BCDD-DD6AC16FD23F}">
  <ds:schemaRefs>
    <ds:schemaRef ds:uri="http://schemas.microsoft.com/sharepoint/v3/contenttype/forms"/>
  </ds:schemaRefs>
</ds:datastoreItem>
</file>

<file path=customXml/itemProps5.xml><?xml version="1.0" encoding="utf-8"?>
<ds:datastoreItem xmlns:ds="http://schemas.openxmlformats.org/officeDocument/2006/customXml" ds:itemID="{E4B7AA45-0BB6-49BF-8439-4420151F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2595</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Data Protection_GDPR</vt:lpstr>
    </vt:vector>
  </TitlesOfParts>
  <Company>London Borough of Lewisham</Company>
  <LinksUpToDate>false</LinksUpToDate>
  <CharactersWithSpaces>17092</CharactersWithSpaces>
  <SharedDoc>false</SharedDoc>
  <HLinks>
    <vt:vector size="6" baseType="variant">
      <vt:variant>
        <vt:i4>7274613</vt:i4>
      </vt:variant>
      <vt:variant>
        <vt:i4>0</vt:i4>
      </vt:variant>
      <vt:variant>
        <vt:i4>0</vt:i4>
      </vt:variant>
      <vt:variant>
        <vt:i4>5</vt:i4>
      </vt:variant>
      <vt:variant>
        <vt:lpwstr>http://www.informationcommissioner.gov.uk/eventual.aspx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Protection_GDPR</dc:title>
  <dc:creator>Georgina Chambers</dc:creator>
  <cp:lastModifiedBy>Marina Kilcoyne</cp:lastModifiedBy>
  <cp:revision>3</cp:revision>
  <cp:lastPrinted>2019-06-18T09:06:00Z</cp:lastPrinted>
  <dcterms:created xsi:type="dcterms:W3CDTF">2024-01-24T08:53:00Z</dcterms:created>
  <dcterms:modified xsi:type="dcterms:W3CDTF">2024-01-24T08:57:00Z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Policy Document</vt:lpwstr>
  </property>
  <property fmtid="{D5CDD505-2E9C-101B-9397-08002B2CF9AE}" pid="3" name="Ward">
    <vt:lpwstr/>
  </property>
  <property fmtid="{D5CDD505-2E9C-101B-9397-08002B2CF9AE}" pid="4" name="LBLSubject">
    <vt:lpwstr>Data protection and freedom of information</vt:lpwstr>
  </property>
  <property fmtid="{D5CDD505-2E9C-101B-9397-08002B2CF9AE}" pid="5" name="Language">
    <vt:lpwstr>English</vt:lpwstr>
  </property>
  <property fmtid="{D5CDD505-2E9C-101B-9397-08002B2CF9AE}" pid="6" name="MetadataDescription">
    <vt:lpwstr>data protection policy</vt:lpwstr>
  </property>
  <property fmtid="{D5CDD505-2E9C-101B-9397-08002B2CF9AE}" pid="7" name="Status">
    <vt:lpwstr>Final</vt:lpwstr>
  </property>
  <property fmtid="{D5CDD505-2E9C-101B-9397-08002B2CF9AE}" pid="8" name="_NewReviewCycle">
    <vt:lpwstr/>
  </property>
  <property fmtid="{D5CDD505-2E9C-101B-9397-08002B2CF9AE}" pid="9" name="Audience">
    <vt:lpwstr/>
  </property>
  <property fmtid="{D5CDD505-2E9C-101B-9397-08002B2CF9AE}" pid="10" name="Subject0">
    <vt:lpwstr>Information management</vt:lpwstr>
  </property>
  <property fmtid="{D5CDD505-2E9C-101B-9397-08002B2CF9AE}" pid="11" name="Document Type">
    <vt:lpwstr>Document</vt:lpwstr>
  </property>
  <property fmtid="{D5CDD505-2E9C-101B-9397-08002B2CF9AE}" pid="12" name="Coverage">
    <vt:lpwstr/>
  </property>
  <property fmtid="{D5CDD505-2E9C-101B-9397-08002B2CF9AE}" pid="13" name="Description0">
    <vt:lpwstr/>
  </property>
  <property fmtid="{D5CDD505-2E9C-101B-9397-08002B2CF9AE}" pid="14" name="display_urn:schemas-microsoft-com:office:office#Editor">
    <vt:lpwstr>Horsewell, Zoe</vt:lpwstr>
  </property>
  <property fmtid="{D5CDD505-2E9C-101B-9397-08002B2CF9AE}" pid="15" name="display_urn:schemas-microsoft-com:office:office#Author">
    <vt:lpwstr>Horsewell, Zoe</vt:lpwstr>
  </property>
  <property fmtid="{D5CDD505-2E9C-101B-9397-08002B2CF9AE}" pid="16" name="xd_Signature">
    <vt:lpwstr/>
  </property>
  <property fmtid="{D5CDD505-2E9C-101B-9397-08002B2CF9AE}" pid="17" name="Order">
    <vt:lpwstr>2400.00000000000</vt:lpwstr>
  </property>
  <property fmtid="{D5CDD505-2E9C-101B-9397-08002B2CF9AE}" pid="18" name="TemplateUrl">
    <vt:lpwstr/>
  </property>
  <property fmtid="{D5CDD505-2E9C-101B-9397-08002B2CF9AE}" pid="19" name="xd_ProgID">
    <vt:lpwstr/>
  </property>
</Properties>
</file>