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5680" w14:textId="77777777" w:rsidR="00742DC2" w:rsidRDefault="00742DC2" w:rsidP="00CD578F">
      <w:pPr>
        <w:spacing w:after="336" w:line="259" w:lineRule="auto"/>
        <w:ind w:left="62" w:right="0" w:firstLine="0"/>
        <w:jc w:val="center"/>
        <w:rPr>
          <w:rFonts w:asciiTheme="minorHAnsi" w:hAnsiTheme="minorHAnsi"/>
        </w:rPr>
      </w:pPr>
    </w:p>
    <w:p w14:paraId="1D821034" w14:textId="75FC2E0B" w:rsidR="00CD578F" w:rsidRPr="00742DC2" w:rsidRDefault="00CD578F" w:rsidP="00742DC2">
      <w:pPr>
        <w:spacing w:after="0" w:line="259" w:lineRule="auto"/>
        <w:ind w:left="62" w:right="0" w:firstLine="0"/>
        <w:jc w:val="center"/>
        <w:rPr>
          <w:rFonts w:asciiTheme="minorHAnsi" w:hAnsiTheme="minorHAnsi"/>
          <w:b/>
          <w:sz w:val="28"/>
          <w:szCs w:val="28"/>
        </w:rPr>
      </w:pPr>
      <w:r w:rsidRPr="00742DC2">
        <w:rPr>
          <w:rFonts w:asciiTheme="minorHAnsi" w:hAnsiTheme="minorHAnsi"/>
          <w:b/>
          <w:sz w:val="28"/>
          <w:szCs w:val="28"/>
        </w:rPr>
        <w:t>Admission Arrangements for Rye College</w:t>
      </w:r>
    </w:p>
    <w:p w14:paraId="24C96252" w14:textId="5259AB73" w:rsidR="00CD578F" w:rsidRDefault="00501CAC" w:rsidP="00742DC2">
      <w:pPr>
        <w:spacing w:after="0" w:line="259" w:lineRule="auto"/>
        <w:ind w:left="62" w:right="0" w:firstLine="0"/>
        <w:jc w:val="center"/>
        <w:rPr>
          <w:rFonts w:asciiTheme="minorHAnsi" w:hAnsiTheme="minorHAnsi"/>
          <w:b/>
          <w:sz w:val="28"/>
          <w:szCs w:val="28"/>
        </w:rPr>
      </w:pPr>
      <w:r>
        <w:rPr>
          <w:rFonts w:asciiTheme="minorHAnsi" w:hAnsiTheme="minorHAnsi"/>
          <w:b/>
          <w:sz w:val="28"/>
          <w:szCs w:val="28"/>
        </w:rPr>
        <w:t>2022</w:t>
      </w:r>
      <w:r w:rsidRPr="00742DC2">
        <w:rPr>
          <w:rFonts w:asciiTheme="minorHAnsi" w:hAnsiTheme="minorHAnsi"/>
          <w:b/>
          <w:sz w:val="28"/>
          <w:szCs w:val="28"/>
        </w:rPr>
        <w:t xml:space="preserve"> </w:t>
      </w:r>
      <w:r w:rsidR="00742DC2">
        <w:rPr>
          <w:rFonts w:asciiTheme="minorHAnsi" w:hAnsiTheme="minorHAnsi"/>
          <w:b/>
          <w:sz w:val="28"/>
          <w:szCs w:val="28"/>
        </w:rPr>
        <w:t>–</w:t>
      </w:r>
      <w:r w:rsidR="00934BA0">
        <w:rPr>
          <w:rFonts w:asciiTheme="minorHAnsi" w:hAnsiTheme="minorHAnsi"/>
          <w:b/>
          <w:sz w:val="28"/>
          <w:szCs w:val="28"/>
        </w:rPr>
        <w:t xml:space="preserve"> </w:t>
      </w:r>
      <w:r>
        <w:rPr>
          <w:rFonts w:asciiTheme="minorHAnsi" w:hAnsiTheme="minorHAnsi"/>
          <w:b/>
          <w:sz w:val="28"/>
          <w:szCs w:val="28"/>
        </w:rPr>
        <w:t>2023</w:t>
      </w:r>
    </w:p>
    <w:p w14:paraId="72C9E5B9" w14:textId="77777777" w:rsidR="00742DC2" w:rsidRPr="00742DC2" w:rsidRDefault="00742DC2" w:rsidP="00742DC2">
      <w:pPr>
        <w:spacing w:after="0" w:line="259" w:lineRule="auto"/>
        <w:ind w:left="62" w:right="0" w:firstLine="0"/>
        <w:jc w:val="center"/>
        <w:rPr>
          <w:rFonts w:asciiTheme="minorHAnsi" w:hAnsiTheme="minorHAnsi"/>
          <w:b/>
          <w:sz w:val="28"/>
          <w:szCs w:val="28"/>
        </w:rPr>
      </w:pPr>
    </w:p>
    <w:p w14:paraId="547369C6" w14:textId="6C04DE84" w:rsidR="00CD578F" w:rsidRPr="00CD578F" w:rsidRDefault="00CD578F" w:rsidP="00331212">
      <w:pPr>
        <w:pStyle w:val="Heading1"/>
        <w:spacing w:after="26"/>
        <w:ind w:left="43"/>
        <w:jc w:val="both"/>
        <w:rPr>
          <w:rFonts w:asciiTheme="minorHAnsi" w:hAnsiTheme="minorHAnsi"/>
          <w:sz w:val="22"/>
        </w:rPr>
      </w:pPr>
      <w:r w:rsidRPr="00CD578F">
        <w:rPr>
          <w:rFonts w:asciiTheme="minorHAnsi" w:hAnsiTheme="minorHAnsi"/>
          <w:sz w:val="22"/>
        </w:rPr>
        <w:t>Rye College</w:t>
      </w:r>
      <w:r>
        <w:rPr>
          <w:rFonts w:asciiTheme="minorHAnsi" w:hAnsiTheme="minorHAnsi"/>
          <w:sz w:val="22"/>
        </w:rPr>
        <w:t xml:space="preserve"> is a mixed ability secondary academy in the heart of the Rye community providing places for boys and girls </w:t>
      </w:r>
      <w:r w:rsidR="00B56EBB">
        <w:rPr>
          <w:rFonts w:asciiTheme="minorHAnsi" w:hAnsiTheme="minorHAnsi"/>
          <w:sz w:val="22"/>
        </w:rPr>
        <w:t>between</w:t>
      </w:r>
      <w:r>
        <w:rPr>
          <w:rFonts w:asciiTheme="minorHAnsi" w:hAnsiTheme="minorHAnsi"/>
          <w:sz w:val="22"/>
        </w:rPr>
        <w:t xml:space="preserve"> the ages of 11 and 16. </w:t>
      </w:r>
      <w:r w:rsidR="00B56EBB">
        <w:rPr>
          <w:rFonts w:asciiTheme="minorHAnsi" w:hAnsiTheme="minorHAnsi"/>
          <w:sz w:val="22"/>
        </w:rPr>
        <w:t xml:space="preserve">Rye College has </w:t>
      </w:r>
      <w:r w:rsidRPr="00CD578F">
        <w:rPr>
          <w:rFonts w:asciiTheme="minorHAnsi" w:hAnsiTheme="minorHAnsi"/>
          <w:sz w:val="22"/>
        </w:rPr>
        <w:t>high expectations</w:t>
      </w:r>
      <w:r w:rsidR="00B56EBB">
        <w:rPr>
          <w:rFonts w:asciiTheme="minorHAnsi" w:hAnsiTheme="minorHAnsi"/>
          <w:sz w:val="22"/>
        </w:rPr>
        <w:t xml:space="preserve"> and is </w:t>
      </w:r>
      <w:r w:rsidRPr="00CD578F">
        <w:rPr>
          <w:rFonts w:asciiTheme="minorHAnsi" w:hAnsiTheme="minorHAnsi"/>
          <w:sz w:val="22"/>
        </w:rPr>
        <w:t xml:space="preserve">ambitious for </w:t>
      </w:r>
      <w:r w:rsidR="00B56EBB">
        <w:rPr>
          <w:rFonts w:asciiTheme="minorHAnsi" w:hAnsiTheme="minorHAnsi"/>
          <w:sz w:val="22"/>
        </w:rPr>
        <w:t>its</w:t>
      </w:r>
      <w:r w:rsidRPr="00CD578F">
        <w:rPr>
          <w:rFonts w:asciiTheme="minorHAnsi" w:hAnsiTheme="minorHAnsi"/>
          <w:sz w:val="22"/>
        </w:rPr>
        <w:t xml:space="preserve"> students. The rigorous focus on the child as a unique individual ensures that the lessons they receive are personalised and allow them to be actively engaged in their learning. The students at Rye College understand that hard work, self-motivation, inquisition, ambition and resilience are essential in order for them to achieve the best qualifications possible, equipping them for a rapidly changing, highly competitive and exciting world.</w:t>
      </w:r>
    </w:p>
    <w:p w14:paraId="6AADBED9" w14:textId="77777777" w:rsidR="00CD578F" w:rsidRPr="00CD578F" w:rsidRDefault="00CD578F" w:rsidP="00331212">
      <w:pPr>
        <w:pStyle w:val="Heading1"/>
        <w:spacing w:after="26"/>
        <w:ind w:left="43"/>
        <w:jc w:val="both"/>
        <w:rPr>
          <w:rFonts w:asciiTheme="minorHAnsi" w:hAnsiTheme="minorHAnsi"/>
          <w:b/>
          <w:sz w:val="22"/>
        </w:rPr>
      </w:pPr>
    </w:p>
    <w:p w14:paraId="1E70119D" w14:textId="26F9FD1C" w:rsidR="00476CFB" w:rsidRPr="00CD578F" w:rsidRDefault="00CD578F" w:rsidP="00331212">
      <w:pPr>
        <w:spacing w:after="402"/>
        <w:ind w:left="19" w:right="9"/>
        <w:rPr>
          <w:rFonts w:asciiTheme="minorHAnsi" w:hAnsiTheme="minorHAnsi"/>
        </w:rPr>
      </w:pPr>
      <w:r>
        <w:rPr>
          <w:rFonts w:asciiTheme="minorHAnsi" w:hAnsiTheme="minorHAnsi"/>
        </w:rPr>
        <w:t>Rye College is an academy within the Aquinas Church of England Education Trust</w:t>
      </w:r>
      <w:r w:rsidR="00B56EBB">
        <w:rPr>
          <w:rFonts w:asciiTheme="minorHAnsi" w:hAnsiTheme="minorHAnsi"/>
        </w:rPr>
        <w:t xml:space="preserve"> (the Trust), which is the admission authority for Rye College. </w:t>
      </w:r>
      <w:r w:rsidR="0059554B" w:rsidRPr="00CD578F">
        <w:rPr>
          <w:rFonts w:asciiTheme="minorHAnsi" w:hAnsiTheme="minorHAnsi"/>
        </w:rPr>
        <w:t>The</w:t>
      </w:r>
      <w:r w:rsidR="00B56EBB">
        <w:rPr>
          <w:rFonts w:asciiTheme="minorHAnsi" w:hAnsiTheme="minorHAnsi"/>
        </w:rPr>
        <w:t xml:space="preserve">se admission arrangements are determined by the admission authority in accordance with the Supplemental </w:t>
      </w:r>
      <w:r w:rsidR="0059554B" w:rsidRPr="00CD578F">
        <w:rPr>
          <w:rFonts w:asciiTheme="minorHAnsi" w:hAnsiTheme="minorHAnsi"/>
        </w:rPr>
        <w:t>Funding Agreement and the School Admissions Code and the School Admissions Appeals Code.</w:t>
      </w:r>
    </w:p>
    <w:p w14:paraId="2D66909C" w14:textId="77777777" w:rsidR="00476CFB" w:rsidRPr="00CD578F" w:rsidRDefault="0059554B" w:rsidP="00331212">
      <w:pPr>
        <w:ind w:hanging="53"/>
        <w:rPr>
          <w:rFonts w:asciiTheme="minorHAnsi" w:hAnsiTheme="minorHAnsi"/>
          <w:b/>
        </w:rPr>
      </w:pPr>
      <w:r w:rsidRPr="00CD578F">
        <w:rPr>
          <w:rFonts w:asciiTheme="minorHAnsi" w:hAnsiTheme="minorHAnsi"/>
          <w:b/>
        </w:rPr>
        <w:t>General Principles</w:t>
      </w:r>
    </w:p>
    <w:p w14:paraId="52C68D22" w14:textId="52F06E59" w:rsidR="00ED240C" w:rsidRPr="00B56EBB" w:rsidRDefault="00FD7959" w:rsidP="00331212">
      <w:pPr>
        <w:spacing w:after="0" w:line="240" w:lineRule="auto"/>
        <w:ind w:left="-10" w:right="0" w:firstLine="0"/>
        <w:rPr>
          <w:rFonts w:asciiTheme="minorHAnsi" w:hAnsiTheme="minorHAnsi"/>
        </w:rPr>
      </w:pPr>
      <w:r w:rsidRPr="00CD578F">
        <w:rPr>
          <w:rFonts w:asciiTheme="minorHAnsi" w:hAnsiTheme="minorHAnsi"/>
        </w:rPr>
        <w:t xml:space="preserve">The Trust is its own admissions authority and determines a Published Admissions Number (PAN) for each of its schools. </w:t>
      </w:r>
      <w:r w:rsidR="00B97F02" w:rsidRPr="00CD578F">
        <w:rPr>
          <w:rFonts w:asciiTheme="minorHAnsi" w:hAnsiTheme="minorHAnsi"/>
        </w:rPr>
        <w:t xml:space="preserve"> </w:t>
      </w:r>
      <w:r w:rsidR="00B97F02" w:rsidRPr="00B56EBB">
        <w:rPr>
          <w:rFonts w:asciiTheme="minorHAnsi" w:hAnsiTheme="minorHAnsi"/>
        </w:rPr>
        <w:t>PAN is the number of school places in the relevant age group (or the year group associated with the normal point of entry to a school) i.e. Year 7 for Rye College.</w:t>
      </w:r>
    </w:p>
    <w:p w14:paraId="1A66DE6C" w14:textId="77777777" w:rsidR="002A586D" w:rsidRPr="00CD578F" w:rsidRDefault="002A586D" w:rsidP="00331212">
      <w:pPr>
        <w:spacing w:after="0" w:line="284" w:lineRule="auto"/>
        <w:ind w:left="-10" w:right="0" w:firstLine="0"/>
        <w:rPr>
          <w:rFonts w:asciiTheme="minorHAnsi" w:hAnsiTheme="minorHAnsi"/>
          <w:i/>
        </w:rPr>
      </w:pPr>
    </w:p>
    <w:p w14:paraId="262130BD" w14:textId="62C340BA" w:rsidR="00FD7959" w:rsidRPr="00CD578F" w:rsidRDefault="00ED240C" w:rsidP="00331212">
      <w:pPr>
        <w:spacing w:after="0"/>
        <w:ind w:left="19" w:right="278"/>
        <w:rPr>
          <w:rFonts w:asciiTheme="minorHAnsi" w:hAnsiTheme="minorHAnsi"/>
        </w:rPr>
      </w:pPr>
      <w:r w:rsidRPr="00CD578F">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CD578F">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CD578F" w:rsidRDefault="002A586D" w:rsidP="00331212">
      <w:pPr>
        <w:spacing w:after="0"/>
        <w:ind w:left="19" w:right="278"/>
        <w:rPr>
          <w:rFonts w:asciiTheme="minorHAnsi" w:hAnsiTheme="minorHAnsi"/>
        </w:rPr>
      </w:pPr>
    </w:p>
    <w:p w14:paraId="62577EE7" w14:textId="42BCCB87" w:rsidR="00C5077D" w:rsidRPr="00CD578F" w:rsidRDefault="00FD7959" w:rsidP="00331212">
      <w:pPr>
        <w:spacing w:after="0"/>
        <w:ind w:left="19" w:right="77"/>
        <w:rPr>
          <w:rFonts w:asciiTheme="minorHAnsi" w:hAnsiTheme="minorHAnsi"/>
          <w:i/>
        </w:rPr>
      </w:pPr>
      <w:r w:rsidRPr="00CD578F">
        <w:rPr>
          <w:rFonts w:asciiTheme="minorHAnsi" w:hAnsiTheme="minorHAnsi"/>
        </w:rPr>
        <w:t xml:space="preserve">Rye </w:t>
      </w:r>
      <w:r w:rsidR="00B56EBB" w:rsidRPr="00CD578F">
        <w:rPr>
          <w:rFonts w:asciiTheme="minorHAnsi" w:hAnsiTheme="minorHAnsi"/>
        </w:rPr>
        <w:t>College</w:t>
      </w:r>
      <w:r w:rsidR="00331212">
        <w:rPr>
          <w:rFonts w:asciiTheme="minorHAnsi" w:hAnsiTheme="minorHAnsi"/>
        </w:rPr>
        <w:t xml:space="preserve"> (the School)</w:t>
      </w:r>
      <w:r w:rsidR="00B56EBB" w:rsidRPr="00CD578F">
        <w:rPr>
          <w:rFonts w:asciiTheme="minorHAnsi" w:hAnsiTheme="minorHAnsi"/>
        </w:rPr>
        <w:t xml:space="preserve"> is</w:t>
      </w:r>
      <w:r w:rsidRPr="00CD578F">
        <w:rPr>
          <w:rFonts w:asciiTheme="minorHAnsi" w:hAnsiTheme="minorHAnsi"/>
        </w:rPr>
        <w:t xml:space="preserve"> part of </w:t>
      </w:r>
      <w:r w:rsidR="00B56EBB" w:rsidRPr="00CD578F">
        <w:rPr>
          <w:rFonts w:asciiTheme="minorHAnsi" w:hAnsiTheme="minorHAnsi"/>
        </w:rPr>
        <w:t>the East</w:t>
      </w:r>
      <w:r w:rsidRPr="00CD578F">
        <w:rPr>
          <w:rFonts w:asciiTheme="minorHAnsi" w:hAnsiTheme="minorHAnsi"/>
        </w:rPr>
        <w:t xml:space="preserve"> Sussex County Council (ESCC) co-ordinated admissions scheme for admission to Year 7</w:t>
      </w:r>
      <w:r w:rsidR="00C5077D" w:rsidRPr="00CD578F">
        <w:rPr>
          <w:rFonts w:asciiTheme="minorHAnsi" w:hAnsiTheme="minorHAnsi"/>
        </w:rPr>
        <w:t>.</w:t>
      </w:r>
      <w:r w:rsidR="00C61184" w:rsidRPr="00CD578F">
        <w:rPr>
          <w:rFonts w:asciiTheme="minorHAnsi" w:hAnsiTheme="minorHAnsi"/>
        </w:rPr>
        <w:t xml:space="preserve"> </w:t>
      </w:r>
      <w:r w:rsidRPr="00CD578F">
        <w:rPr>
          <w:rFonts w:asciiTheme="minorHAnsi" w:hAnsiTheme="minorHAnsi"/>
        </w:rPr>
        <w:t xml:space="preserve">Applications for places outside the normal admissions round are made directly to the Academy </w:t>
      </w:r>
      <w:r w:rsidRPr="00742DC2">
        <w:rPr>
          <w:rFonts w:asciiTheme="minorHAnsi" w:hAnsiTheme="minorHAnsi"/>
        </w:rPr>
        <w:t>(see Admissions Outside the Normal Age Group</w:t>
      </w:r>
      <w:r w:rsidR="005036AC" w:rsidRPr="00742DC2">
        <w:rPr>
          <w:rFonts w:asciiTheme="minorHAnsi" w:hAnsiTheme="minorHAnsi"/>
        </w:rPr>
        <w:t xml:space="preserve"> and In</w:t>
      </w:r>
      <w:r w:rsidR="00742DC2">
        <w:rPr>
          <w:rFonts w:asciiTheme="minorHAnsi" w:hAnsiTheme="minorHAnsi"/>
        </w:rPr>
        <w:t>-</w:t>
      </w:r>
      <w:r w:rsidR="005036AC" w:rsidRPr="00742DC2">
        <w:rPr>
          <w:rFonts w:asciiTheme="minorHAnsi" w:hAnsiTheme="minorHAnsi"/>
        </w:rPr>
        <w:t>year A</w:t>
      </w:r>
      <w:r w:rsidR="00742DC2">
        <w:rPr>
          <w:rFonts w:asciiTheme="minorHAnsi" w:hAnsiTheme="minorHAnsi"/>
        </w:rPr>
        <w:t>dmissions</w:t>
      </w:r>
      <w:r w:rsidRPr="00742DC2">
        <w:rPr>
          <w:rFonts w:asciiTheme="minorHAnsi" w:hAnsiTheme="minorHAnsi"/>
        </w:rPr>
        <w:t xml:space="preserve"> below)</w:t>
      </w:r>
      <w:r w:rsidR="00C5077D" w:rsidRPr="00CD578F">
        <w:rPr>
          <w:rFonts w:asciiTheme="minorHAnsi" w:hAnsiTheme="minorHAnsi"/>
          <w:i/>
        </w:rPr>
        <w:t>.</w:t>
      </w:r>
    </w:p>
    <w:p w14:paraId="5F35EF1F" w14:textId="77777777" w:rsidR="002A586D" w:rsidRPr="00CD578F" w:rsidRDefault="002A586D" w:rsidP="00331212">
      <w:pPr>
        <w:spacing w:after="0"/>
        <w:ind w:left="19" w:right="77"/>
        <w:rPr>
          <w:rFonts w:asciiTheme="minorHAnsi" w:hAnsiTheme="minorHAnsi"/>
        </w:rPr>
      </w:pPr>
    </w:p>
    <w:p w14:paraId="51AC3F41" w14:textId="55133AE9" w:rsidR="00C5077D" w:rsidRPr="00CD578F" w:rsidRDefault="00331212" w:rsidP="00331212">
      <w:pPr>
        <w:spacing w:after="0"/>
        <w:ind w:left="19" w:right="278"/>
        <w:rPr>
          <w:rFonts w:asciiTheme="minorHAnsi" w:hAnsiTheme="minorHAnsi"/>
        </w:rPr>
      </w:pPr>
      <w:r>
        <w:rPr>
          <w:rFonts w:asciiTheme="minorHAnsi" w:hAnsiTheme="minorHAnsi"/>
        </w:rPr>
        <w:t xml:space="preserve">The School has a PAN of </w:t>
      </w:r>
      <w:r w:rsidR="00C5077D" w:rsidRPr="00CD578F">
        <w:rPr>
          <w:rFonts w:asciiTheme="minorHAnsi" w:hAnsiTheme="minorHAnsi"/>
        </w:rPr>
        <w:t>150 students to Year 7 in September</w:t>
      </w:r>
      <w:r w:rsidR="005036AC">
        <w:rPr>
          <w:rFonts w:asciiTheme="minorHAnsi" w:hAnsiTheme="minorHAnsi"/>
        </w:rPr>
        <w:t xml:space="preserve"> </w:t>
      </w:r>
      <w:r w:rsidR="00501CAC">
        <w:rPr>
          <w:rFonts w:asciiTheme="minorHAnsi" w:hAnsiTheme="minorHAnsi"/>
        </w:rPr>
        <w:t>2022</w:t>
      </w:r>
      <w:r w:rsidR="00C5077D" w:rsidRPr="00CD578F">
        <w:rPr>
          <w:rFonts w:asciiTheme="minorHAnsi" w:hAnsiTheme="minorHAnsi"/>
        </w:rPr>
        <w:t xml:space="preserve">.   </w:t>
      </w:r>
    </w:p>
    <w:p w14:paraId="765177BE" w14:textId="77777777" w:rsidR="002A586D" w:rsidRPr="00CD578F" w:rsidRDefault="002A586D" w:rsidP="00331212">
      <w:pPr>
        <w:spacing w:after="0"/>
        <w:ind w:left="19" w:right="278"/>
        <w:rPr>
          <w:rFonts w:asciiTheme="minorHAnsi" w:hAnsiTheme="minorHAnsi"/>
        </w:rPr>
      </w:pPr>
    </w:p>
    <w:p w14:paraId="633BB347" w14:textId="767A1C0C" w:rsidR="00E24D70" w:rsidRPr="00CD578F" w:rsidRDefault="00E24D70" w:rsidP="00331212">
      <w:pPr>
        <w:spacing w:after="47"/>
        <w:ind w:right="9"/>
        <w:rPr>
          <w:rFonts w:asciiTheme="minorHAnsi" w:hAnsiTheme="minorHAnsi"/>
        </w:rPr>
      </w:pPr>
      <w:r w:rsidRPr="00CD578F">
        <w:rPr>
          <w:rFonts w:asciiTheme="minorHAnsi" w:hAnsiTheme="minorHAnsi"/>
          <w:b/>
        </w:rPr>
        <w:t>Oversubscription Criteria</w:t>
      </w:r>
    </w:p>
    <w:p w14:paraId="04599EC9" w14:textId="2B3E65F5" w:rsidR="00E24D70" w:rsidRPr="00CD578F" w:rsidRDefault="00E24D70" w:rsidP="00331212">
      <w:pPr>
        <w:spacing w:after="322" w:line="226" w:lineRule="auto"/>
        <w:ind w:left="57" w:right="24"/>
        <w:rPr>
          <w:rFonts w:asciiTheme="minorHAnsi" w:hAnsiTheme="minorHAnsi"/>
        </w:rPr>
      </w:pPr>
      <w:r w:rsidRPr="00CD578F">
        <w:rPr>
          <w:rFonts w:asciiTheme="minorHAnsi" w:hAnsiTheme="minorHAnsi"/>
        </w:rPr>
        <w:t xml:space="preserve">Where the number of applications for admission is greater than the published admissions number, applications will be considered against the </w:t>
      </w:r>
      <w:r w:rsidR="00B56EBB">
        <w:rPr>
          <w:rFonts w:asciiTheme="minorHAnsi" w:hAnsiTheme="minorHAnsi"/>
        </w:rPr>
        <w:t xml:space="preserve">oversubscription </w:t>
      </w:r>
      <w:r w:rsidRPr="00CD578F">
        <w:rPr>
          <w:rFonts w:asciiTheme="minorHAnsi" w:hAnsiTheme="minorHAnsi"/>
        </w:rPr>
        <w:t xml:space="preserve">criteria set out below. After the admission of students with EHC Plans where the </w:t>
      </w:r>
      <w:r w:rsidR="00331212">
        <w:rPr>
          <w:rFonts w:asciiTheme="minorHAnsi" w:hAnsiTheme="minorHAnsi"/>
        </w:rPr>
        <w:t>School</w:t>
      </w:r>
      <w:r w:rsidRPr="00CD578F">
        <w:rPr>
          <w:rFonts w:asciiTheme="minorHAnsi" w:hAnsiTheme="minorHAnsi"/>
        </w:rPr>
        <w:t xml:space="preserve"> is named, the criteria will be applied in the order in which they are set out below:</w:t>
      </w:r>
    </w:p>
    <w:p w14:paraId="7D2D3F63" w14:textId="4B4AABF6" w:rsidR="00E24D70" w:rsidRPr="00CF6109" w:rsidRDefault="000057A7" w:rsidP="000057A7">
      <w:pPr>
        <w:pStyle w:val="ListParagraph"/>
        <w:numPr>
          <w:ilvl w:val="0"/>
          <w:numId w:val="8"/>
        </w:numPr>
        <w:ind w:right="9"/>
        <w:rPr>
          <w:i/>
        </w:rPr>
      </w:pPr>
      <w:r w:rsidRPr="000057A7">
        <w:t>Child looked after, previously looked after and internationally adopted previously looked after children</w:t>
      </w:r>
      <w:r w:rsidR="00E24D70" w:rsidRPr="00CF6109">
        <w:t>.</w:t>
      </w:r>
      <w:r w:rsidR="00067323" w:rsidRPr="00CF6109">
        <w:t xml:space="preserve"> </w:t>
      </w:r>
      <w:r w:rsidR="00CF6109" w:rsidRPr="00CF6109">
        <w:t>(</w:t>
      </w:r>
      <w:r w:rsidR="00067323" w:rsidRPr="00CF6109">
        <w:t>See definition</w:t>
      </w:r>
      <w:r w:rsidR="00CF6109" w:rsidRPr="00CF6109">
        <w:t>s</w:t>
      </w:r>
      <w:r w:rsidR="00067323" w:rsidRPr="00CF6109">
        <w:t xml:space="preserve"> below</w:t>
      </w:r>
      <w:r w:rsidR="00CF6109" w:rsidRPr="00CF6109">
        <w:t>)</w:t>
      </w:r>
      <w:r w:rsidR="00067323" w:rsidRPr="00CF6109">
        <w:t xml:space="preserve">. </w:t>
      </w:r>
      <w:r w:rsidR="00F61598" w:rsidRPr="00CF6109">
        <w:t xml:space="preserve">  </w:t>
      </w:r>
    </w:p>
    <w:p w14:paraId="4BE5A5E9" w14:textId="77777777" w:rsidR="00E24D70" w:rsidRPr="00CF6109" w:rsidRDefault="00E24D70" w:rsidP="00CF6109">
      <w:pPr>
        <w:pStyle w:val="ListParagraph"/>
        <w:numPr>
          <w:ilvl w:val="0"/>
          <w:numId w:val="8"/>
        </w:numPr>
        <w:ind w:right="9"/>
      </w:pPr>
      <w:r w:rsidRPr="00CF6109">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can only be met by attending the school).</w:t>
      </w:r>
    </w:p>
    <w:p w14:paraId="66E1B6CF" w14:textId="41474F42" w:rsidR="005036AC" w:rsidRPr="0092569E" w:rsidRDefault="00E24D70" w:rsidP="0092569E">
      <w:pPr>
        <w:pStyle w:val="ListParagraph"/>
        <w:numPr>
          <w:ilvl w:val="0"/>
          <w:numId w:val="8"/>
        </w:numPr>
        <w:ind w:right="9"/>
      </w:pPr>
      <w:r w:rsidRPr="00CF6109">
        <w:lastRenderedPageBreak/>
        <w:t>Children of members of the UK Armed Forces.</w:t>
      </w:r>
    </w:p>
    <w:p w14:paraId="5052207A" w14:textId="79C2B420" w:rsidR="00E24D70" w:rsidRDefault="00E24D70" w:rsidP="00CF6109">
      <w:pPr>
        <w:pStyle w:val="ListParagraph"/>
        <w:numPr>
          <w:ilvl w:val="0"/>
          <w:numId w:val="8"/>
        </w:numPr>
        <w:ind w:right="9"/>
        <w:rPr>
          <w:i/>
        </w:rPr>
      </w:pPr>
      <w:r w:rsidRPr="00CF6109">
        <w:t>Children who have a sibling</w:t>
      </w:r>
      <w:r w:rsidRPr="00CF6109">
        <w:rPr>
          <w:vertAlign w:val="superscript"/>
        </w:rPr>
        <w:t xml:space="preserve"> </w:t>
      </w:r>
      <w:r w:rsidRPr="00CF6109">
        <w:t xml:space="preserve">on roll at </w:t>
      </w:r>
      <w:r w:rsidR="00331212" w:rsidRPr="00CF6109">
        <w:t>the School</w:t>
      </w:r>
      <w:r w:rsidR="00067323" w:rsidRPr="00CF6109">
        <w:t xml:space="preserve"> </w:t>
      </w:r>
      <w:r w:rsidRPr="00CF6109">
        <w:t xml:space="preserve">at the time of application. </w:t>
      </w:r>
      <w:r w:rsidR="00CF6109" w:rsidRPr="00CF6109">
        <w:t>(See definitions below)</w:t>
      </w:r>
      <w:r w:rsidR="001C02AF" w:rsidRPr="00CF6109">
        <w:rPr>
          <w:i/>
        </w:rPr>
        <w:t>.</w:t>
      </w:r>
    </w:p>
    <w:p w14:paraId="3D851886" w14:textId="2FFF4DD3" w:rsidR="00F137E7" w:rsidRPr="00F137E7" w:rsidRDefault="00F137E7" w:rsidP="00CF6109">
      <w:pPr>
        <w:pStyle w:val="ListParagraph"/>
        <w:numPr>
          <w:ilvl w:val="0"/>
          <w:numId w:val="8"/>
        </w:numPr>
        <w:ind w:right="9"/>
      </w:pPr>
      <w:r>
        <w:t>Children who have a parent who is a relevant member of staff at Rye College</w:t>
      </w:r>
      <w:r w:rsidRPr="00F137E7">
        <w:rPr>
          <w:i/>
        </w:rPr>
        <w:t>.</w:t>
      </w:r>
      <w:r>
        <w:rPr>
          <w:i/>
        </w:rPr>
        <w:t xml:space="preserve">  </w:t>
      </w:r>
      <w:r w:rsidRPr="00F137E7">
        <w:t>(See definition</w:t>
      </w:r>
      <w:r>
        <w:t>s</w:t>
      </w:r>
      <w:r w:rsidRPr="00F137E7">
        <w:t xml:space="preserve"> below)</w:t>
      </w:r>
      <w:r>
        <w:t>.</w:t>
      </w:r>
    </w:p>
    <w:p w14:paraId="7BEB0BC2" w14:textId="2EE3AF79" w:rsidR="00E46305" w:rsidRPr="00CF6109" w:rsidRDefault="00E46305" w:rsidP="00CF6109">
      <w:pPr>
        <w:pStyle w:val="ListParagraph"/>
        <w:numPr>
          <w:ilvl w:val="0"/>
          <w:numId w:val="8"/>
        </w:numPr>
        <w:ind w:right="9"/>
        <w:rPr>
          <w:i/>
        </w:rPr>
      </w:pPr>
      <w:r>
        <w:t xml:space="preserve">Children living within the </w:t>
      </w:r>
      <w:r w:rsidR="00EB55F0">
        <w:t>C</w:t>
      </w:r>
      <w:r>
        <w:t xml:space="preserve">ommunity </w:t>
      </w:r>
      <w:r w:rsidR="00EB55F0">
        <w:t>A</w:t>
      </w:r>
      <w:r>
        <w:t>rea</w:t>
      </w:r>
      <w:r w:rsidR="00EB55F0">
        <w:t xml:space="preserve"> (see definitions below) </w:t>
      </w:r>
      <w:r w:rsidR="00B24CA4">
        <w:t>and attending</w:t>
      </w:r>
      <w:r>
        <w:t xml:space="preserve"> Rye Community Primary School</w:t>
      </w:r>
      <w:r w:rsidR="00466393">
        <w:t xml:space="preserve"> at the time of application</w:t>
      </w:r>
      <w:r w:rsidRPr="00F137E7">
        <w:rPr>
          <w:i/>
        </w:rPr>
        <w:t>.</w:t>
      </w:r>
      <w:r>
        <w:rPr>
          <w:i/>
        </w:rPr>
        <w:t xml:space="preserve">  </w:t>
      </w:r>
    </w:p>
    <w:p w14:paraId="79B4C11B" w14:textId="7FE4FDE7" w:rsidR="001C02AF" w:rsidRPr="00CF6109" w:rsidRDefault="00E24D70" w:rsidP="00CF6109">
      <w:pPr>
        <w:pStyle w:val="ListParagraph"/>
        <w:numPr>
          <w:ilvl w:val="0"/>
          <w:numId w:val="8"/>
        </w:numPr>
        <w:ind w:right="9"/>
      </w:pPr>
      <w:r w:rsidRPr="00CF6109">
        <w:t xml:space="preserve">Children living within the </w:t>
      </w:r>
      <w:r w:rsidR="00901C17">
        <w:t>C</w:t>
      </w:r>
      <w:r w:rsidRPr="00CF6109">
        <w:t xml:space="preserve">ommunity </w:t>
      </w:r>
      <w:r w:rsidR="00901C17">
        <w:t>A</w:t>
      </w:r>
      <w:r w:rsidRPr="00CF6109">
        <w:t>rea.</w:t>
      </w:r>
      <w:r w:rsidR="00002982" w:rsidRPr="00CF6109">
        <w:t xml:space="preserve">  </w:t>
      </w:r>
      <w:r w:rsidR="00CF6109" w:rsidRPr="00CF6109">
        <w:t>(See definitions below).</w:t>
      </w:r>
    </w:p>
    <w:p w14:paraId="46B2DF55" w14:textId="4B25EDD5" w:rsidR="003C03B9" w:rsidRDefault="003C03B9" w:rsidP="003C03B9">
      <w:pPr>
        <w:pStyle w:val="ListParagraph"/>
        <w:numPr>
          <w:ilvl w:val="0"/>
          <w:numId w:val="8"/>
        </w:numPr>
        <w:ind w:right="9"/>
      </w:pPr>
      <w:r>
        <w:t xml:space="preserve">Children living outside the </w:t>
      </w:r>
      <w:r w:rsidR="00901C17">
        <w:t>C</w:t>
      </w:r>
      <w:r>
        <w:t xml:space="preserve">ommunity </w:t>
      </w:r>
      <w:r w:rsidR="00901C17">
        <w:t>A</w:t>
      </w:r>
      <w:r>
        <w:t>rea. (See definitions below).</w:t>
      </w:r>
    </w:p>
    <w:p w14:paraId="0BD98A28" w14:textId="647E333B" w:rsidR="00F61598" w:rsidRPr="00CD578F" w:rsidRDefault="00E24D70" w:rsidP="00331212">
      <w:pPr>
        <w:spacing w:after="0"/>
        <w:ind w:left="82" w:right="9"/>
        <w:rPr>
          <w:rFonts w:asciiTheme="minorHAnsi" w:hAnsiTheme="minorHAnsi"/>
          <w:b/>
        </w:rPr>
      </w:pPr>
      <w:r w:rsidRPr="00CD578F">
        <w:rPr>
          <w:rFonts w:asciiTheme="minorHAnsi" w:hAnsiTheme="minorHAnsi"/>
          <w:b/>
        </w:rPr>
        <w:t>Tie-breaker</w:t>
      </w:r>
    </w:p>
    <w:p w14:paraId="3395E804" w14:textId="74EAA717" w:rsidR="00E24D70" w:rsidRPr="00CD578F" w:rsidRDefault="004642D5" w:rsidP="00331212">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children living closest to the </w:t>
      </w:r>
      <w:r>
        <w:rPr>
          <w:rFonts w:asciiTheme="minorHAnsi" w:hAnsiTheme="minorHAnsi"/>
        </w:rPr>
        <w:t>School</w:t>
      </w:r>
      <w:r w:rsidRPr="00617CB3">
        <w:rPr>
          <w:rFonts w:asciiTheme="minorHAnsi" w:hAnsiTheme="minorHAnsi"/>
        </w:rPr>
        <w:t>. Distance to the School will be measured in accordance with the definition detailed below.  If, after all of the relevant criteria have been applied, two applicants cannot be separated for a final place, the Trust will use random allocation to determine the allocation of the remaining place as detailed below. Definition</w:t>
      </w:r>
      <w:r w:rsidRPr="001E0A57">
        <w:rPr>
          <w:rFonts w:asciiTheme="minorHAnsi" w:hAnsiTheme="minorHAnsi"/>
        </w:rPr>
        <w:t xml:space="preserve"> of ‘home’ is as detailed below</w:t>
      </w:r>
      <w:r w:rsidR="00CF6109">
        <w:rPr>
          <w:rFonts w:asciiTheme="minorHAnsi" w:hAnsiTheme="minorHAnsi"/>
        </w:rPr>
        <w:t xml:space="preserve">. </w:t>
      </w:r>
    </w:p>
    <w:p w14:paraId="09F2F1F5" w14:textId="77777777" w:rsidR="00EC25E5" w:rsidRPr="00CD578F" w:rsidRDefault="00EC25E5" w:rsidP="00331212">
      <w:pPr>
        <w:spacing w:after="0"/>
        <w:ind w:left="82" w:right="9"/>
        <w:rPr>
          <w:rFonts w:asciiTheme="minorHAnsi" w:hAnsiTheme="minorHAnsi"/>
        </w:rPr>
      </w:pPr>
    </w:p>
    <w:p w14:paraId="18F29FDF" w14:textId="058F320C" w:rsidR="00E24D70" w:rsidRPr="00CD578F" w:rsidRDefault="00E24D70" w:rsidP="00331212">
      <w:pPr>
        <w:spacing w:after="0"/>
        <w:ind w:left="87" w:right="9"/>
        <w:rPr>
          <w:rFonts w:asciiTheme="minorHAnsi" w:hAnsiTheme="minorHAnsi"/>
        </w:rPr>
      </w:pPr>
      <w:r w:rsidRPr="00CD578F">
        <w:rPr>
          <w:rFonts w:asciiTheme="minorHAnsi" w:hAnsiTheme="minorHAnsi"/>
        </w:rPr>
        <w:t xml:space="preserve">If </w:t>
      </w:r>
      <w:r w:rsidR="00331212">
        <w:rPr>
          <w:rFonts w:asciiTheme="minorHAnsi" w:hAnsiTheme="minorHAnsi"/>
        </w:rPr>
        <w:t xml:space="preserve">the School </w:t>
      </w:r>
      <w:r w:rsidRPr="00CD578F">
        <w:rPr>
          <w:rFonts w:asciiTheme="minorHAnsi" w:hAnsiTheme="minorHAnsi"/>
        </w:rPr>
        <w:t>is not over-subscribed, all applicants will be offered a place.</w:t>
      </w:r>
    </w:p>
    <w:p w14:paraId="66C7FD4A" w14:textId="77777777" w:rsidR="00EC25E5" w:rsidRPr="00CD578F" w:rsidRDefault="00EC25E5" w:rsidP="00331212">
      <w:pPr>
        <w:spacing w:after="0"/>
        <w:ind w:left="87" w:right="9"/>
        <w:rPr>
          <w:rFonts w:asciiTheme="minorHAnsi" w:hAnsiTheme="minorHAnsi"/>
        </w:rPr>
      </w:pPr>
    </w:p>
    <w:p w14:paraId="2EEBED41" w14:textId="7BE88000" w:rsidR="00E24D70" w:rsidRPr="00CD578F" w:rsidRDefault="00E24D70" w:rsidP="00331212">
      <w:pPr>
        <w:spacing w:after="238"/>
        <w:ind w:right="9"/>
        <w:rPr>
          <w:rFonts w:asciiTheme="minorHAnsi" w:hAnsiTheme="minorHAnsi"/>
        </w:rPr>
      </w:pPr>
      <w:r w:rsidRPr="00CD578F">
        <w:rPr>
          <w:rFonts w:asciiTheme="minorHAnsi" w:hAnsiTheme="minorHAnsi"/>
        </w:rPr>
        <w:t>Parents/carers will be notified of their child's school place by E</w:t>
      </w:r>
      <w:r w:rsidR="00EC25E5" w:rsidRPr="00CD578F">
        <w:rPr>
          <w:rFonts w:asciiTheme="minorHAnsi" w:hAnsiTheme="minorHAnsi"/>
        </w:rPr>
        <w:t>SCC</w:t>
      </w:r>
      <w:r w:rsidRPr="00CD578F">
        <w:rPr>
          <w:rFonts w:asciiTheme="minorHAnsi" w:hAnsiTheme="minorHAnsi"/>
        </w:rPr>
        <w:t>.</w:t>
      </w:r>
    </w:p>
    <w:p w14:paraId="2BF995C8" w14:textId="77777777" w:rsidR="00E24D70" w:rsidRPr="00CD578F" w:rsidRDefault="00E24D70" w:rsidP="00331212">
      <w:pPr>
        <w:spacing w:after="0"/>
        <w:ind w:left="19" w:right="9" w:firstLine="29"/>
        <w:rPr>
          <w:rFonts w:asciiTheme="minorHAnsi" w:hAnsiTheme="minorHAnsi"/>
        </w:rPr>
      </w:pPr>
      <w:r w:rsidRPr="00CD578F">
        <w:rPr>
          <w:rFonts w:asciiTheme="minorHAnsi" w:hAnsiTheme="minorHAnsi"/>
        </w:rPr>
        <w:t>The Trust will not withdraw an offer of a place unless:</w:t>
      </w:r>
    </w:p>
    <w:p w14:paraId="20F3D1DB" w14:textId="5BD31262" w:rsidR="00E24D70" w:rsidRPr="00CD578F" w:rsidRDefault="00E24D70" w:rsidP="00331212">
      <w:pPr>
        <w:pStyle w:val="ListParagraph"/>
        <w:numPr>
          <w:ilvl w:val="0"/>
          <w:numId w:val="6"/>
        </w:numPr>
        <w:tabs>
          <w:tab w:val="center" w:pos="861"/>
          <w:tab w:val="center" w:pos="2057"/>
        </w:tabs>
        <w:jc w:val="both"/>
      </w:pPr>
      <w:r w:rsidRPr="00CD578F">
        <w:t>It was made in error;</w:t>
      </w:r>
    </w:p>
    <w:p w14:paraId="44C67AE0" w14:textId="20CEE44C" w:rsidR="00E24D70" w:rsidRPr="00CD578F" w:rsidRDefault="00EC25E5" w:rsidP="00331212">
      <w:pPr>
        <w:pStyle w:val="ListParagraph"/>
        <w:numPr>
          <w:ilvl w:val="0"/>
          <w:numId w:val="6"/>
        </w:numPr>
        <w:ind w:right="9"/>
        <w:jc w:val="both"/>
      </w:pPr>
      <w:r w:rsidRPr="00CD578F">
        <w:t>A</w:t>
      </w:r>
      <w:r w:rsidR="00E24D70" w:rsidRPr="00CD578F">
        <w:t xml:space="preserve"> parent/carer has not responded within a reasonable time; or</w:t>
      </w:r>
    </w:p>
    <w:p w14:paraId="0D64C5AF" w14:textId="77777777" w:rsidR="00E24D70" w:rsidRPr="00CD578F" w:rsidRDefault="00E24D70" w:rsidP="00331212">
      <w:pPr>
        <w:pStyle w:val="ListParagraph"/>
        <w:numPr>
          <w:ilvl w:val="0"/>
          <w:numId w:val="6"/>
        </w:numPr>
        <w:spacing w:after="205"/>
        <w:ind w:right="9"/>
        <w:jc w:val="both"/>
      </w:pPr>
      <w:r w:rsidRPr="00CD578F">
        <w:t>The offer was obtained through a fraudulent or intentionally misleading application.</w:t>
      </w:r>
    </w:p>
    <w:p w14:paraId="78B7FDD8" w14:textId="77777777" w:rsidR="008D3E79" w:rsidRDefault="008D3E79" w:rsidP="008D3E79">
      <w:pPr>
        <w:autoSpaceDE w:val="0"/>
        <w:autoSpaceDN w:val="0"/>
        <w:adjustRightInd w:val="0"/>
        <w:rPr>
          <w:rFonts w:eastAsiaTheme="minorHAnsi" w:cstheme="minorBidi"/>
        </w:rPr>
      </w:pPr>
    </w:p>
    <w:p w14:paraId="56284082" w14:textId="2F27203A" w:rsidR="008D3E79" w:rsidRPr="00C82EE1" w:rsidRDefault="008D3E79" w:rsidP="008D3E79">
      <w:pPr>
        <w:autoSpaceDE w:val="0"/>
        <w:autoSpaceDN w:val="0"/>
        <w:adjustRightInd w:val="0"/>
        <w:rPr>
          <w:rFonts w:eastAsiaTheme="minorHAnsi" w:cstheme="minorBidi"/>
        </w:rPr>
      </w:pPr>
      <w:r w:rsidRPr="00C82EE1">
        <w:rPr>
          <w:rFonts w:eastAsiaTheme="minorHAnsi" w:cstheme="minorBidi"/>
        </w:rPr>
        <w:t>Where there are shared responsibilities for the child, and as a consequence the child lives at two different addresses during the week, the home address will be regarded as the one at which the child sleeps for the majority of weekdays</w:t>
      </w:r>
      <w:r>
        <w:rPr>
          <w:rFonts w:eastAsiaTheme="minorHAnsi" w:cstheme="minorBidi"/>
        </w:rPr>
        <w:t xml:space="preserve"> during term </w:t>
      </w:r>
      <w:r w:rsidR="00CE78C6">
        <w:rPr>
          <w:rFonts w:eastAsiaTheme="minorHAnsi" w:cstheme="minorBidi"/>
        </w:rPr>
        <w:t>time. The</w:t>
      </w:r>
      <w:r>
        <w:rPr>
          <w:rFonts w:eastAsiaTheme="minorHAnsi" w:cstheme="minorBidi"/>
        </w:rPr>
        <w:t xml:space="preserve"> offer of a place may be withdrawn if proof of residency is not met. </w:t>
      </w:r>
    </w:p>
    <w:p w14:paraId="2FCED08B" w14:textId="75B560BA" w:rsidR="00CF6109" w:rsidRPr="00CF6109" w:rsidRDefault="00CF6109" w:rsidP="008D3E79">
      <w:pPr>
        <w:rPr>
          <w:rFonts w:asciiTheme="minorHAnsi" w:hAnsiTheme="minorHAnsi"/>
        </w:rPr>
      </w:pPr>
      <w:r w:rsidRPr="00CF6109">
        <w:rPr>
          <w:rFonts w:asciiTheme="minorHAnsi" w:hAnsiTheme="minorHAnsi"/>
          <w:u w:val="single"/>
        </w:rPr>
        <w:t xml:space="preserve">Sibling </w:t>
      </w:r>
      <w:r>
        <w:rPr>
          <w:rFonts w:asciiTheme="minorHAnsi" w:hAnsiTheme="minorHAnsi"/>
        </w:rPr>
        <w:t xml:space="preserve">- </w:t>
      </w:r>
      <w:r w:rsidR="00D77BCF" w:rsidRPr="00CD53BA">
        <w:t>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school.</w:t>
      </w:r>
    </w:p>
    <w:p w14:paraId="758941C9" w14:textId="538EB66F" w:rsidR="00CF6109" w:rsidRPr="00CF6109" w:rsidRDefault="00CF6109" w:rsidP="008D3E79">
      <w:pPr>
        <w:rPr>
          <w:rFonts w:asciiTheme="minorHAnsi" w:hAnsiTheme="minorHAnsi"/>
        </w:rPr>
      </w:pPr>
    </w:p>
    <w:p w14:paraId="50BAA48D" w14:textId="2B6C51C2" w:rsidR="00476CFB" w:rsidRPr="00CD578F" w:rsidRDefault="0059554B" w:rsidP="008D3E79">
      <w:pPr>
        <w:rPr>
          <w:rFonts w:asciiTheme="minorHAnsi" w:hAnsiTheme="minorHAnsi"/>
        </w:rPr>
      </w:pPr>
      <w:r w:rsidRPr="00CD578F">
        <w:rPr>
          <w:rFonts w:asciiTheme="minorHAnsi" w:hAnsiTheme="minorHAnsi"/>
          <w:b/>
        </w:rPr>
        <w:t xml:space="preserve">Admission </w:t>
      </w:r>
      <w:r w:rsidR="004D7F73" w:rsidRPr="00CD578F">
        <w:rPr>
          <w:rFonts w:asciiTheme="minorHAnsi" w:hAnsiTheme="minorHAnsi"/>
          <w:b/>
        </w:rPr>
        <w:t>Process</w:t>
      </w:r>
    </w:p>
    <w:p w14:paraId="0B3F8AE0" w14:textId="36B9CC0E" w:rsidR="00476CFB" w:rsidRPr="00CD578F" w:rsidRDefault="0059554B" w:rsidP="008D3E79">
      <w:pPr>
        <w:spacing w:after="257"/>
        <w:ind w:right="9"/>
        <w:rPr>
          <w:rFonts w:asciiTheme="minorHAnsi" w:hAnsiTheme="minorHAnsi"/>
        </w:rPr>
      </w:pPr>
      <w:r w:rsidRPr="00CD578F">
        <w:rPr>
          <w:rFonts w:asciiTheme="minorHAnsi" w:hAnsiTheme="minorHAnsi"/>
        </w:rPr>
        <w:t xml:space="preserve">The majority intake of pupils into </w:t>
      </w:r>
      <w:r w:rsidR="00331212">
        <w:rPr>
          <w:rFonts w:asciiTheme="minorHAnsi" w:hAnsiTheme="minorHAnsi"/>
        </w:rPr>
        <w:t>the School</w:t>
      </w:r>
      <w:r w:rsidR="00B56EBB">
        <w:rPr>
          <w:rFonts w:asciiTheme="minorHAnsi" w:hAnsiTheme="minorHAnsi"/>
        </w:rPr>
        <w:t xml:space="preserve"> </w:t>
      </w:r>
      <w:r w:rsidRPr="00CD578F">
        <w:rPr>
          <w:rFonts w:asciiTheme="minorHAnsi" w:hAnsiTheme="minorHAnsi"/>
        </w:rPr>
        <w:t>occurs at the normal point of entry i.e. Year 7. Applications are required to be made in accordance with ESCC's co-ordinated admissions arrangements and made on the Common Application Form (CAF) provided and administered by ESCC's Admissions Team.</w:t>
      </w:r>
    </w:p>
    <w:p w14:paraId="1FBF72C4" w14:textId="77777777" w:rsidR="00476CFB" w:rsidRPr="00CD578F" w:rsidRDefault="0059554B" w:rsidP="00D77BCF">
      <w:pPr>
        <w:spacing w:after="266"/>
        <w:ind w:left="19" w:right="115"/>
        <w:jc w:val="left"/>
        <w:rPr>
          <w:rFonts w:asciiTheme="minorHAnsi" w:hAnsiTheme="minorHAnsi"/>
        </w:rPr>
      </w:pPr>
      <w:r w:rsidRPr="00CD578F">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0EA2964F" w14:textId="77777777" w:rsidR="00476CFB" w:rsidRPr="00CD578F" w:rsidRDefault="0059554B" w:rsidP="00331212">
      <w:pPr>
        <w:ind w:right="9"/>
        <w:rPr>
          <w:rFonts w:asciiTheme="minorHAnsi" w:hAnsiTheme="minorHAnsi"/>
        </w:rPr>
      </w:pPr>
      <w:r w:rsidRPr="00CD578F">
        <w:rPr>
          <w:rFonts w:asciiTheme="minorHAnsi" w:hAnsiTheme="minorHAnsi"/>
        </w:rPr>
        <w:t>Admissions and Transport Team</w:t>
      </w:r>
    </w:p>
    <w:p w14:paraId="0E6D04A8" w14:textId="77777777" w:rsidR="00476CFB" w:rsidRPr="00CD578F" w:rsidRDefault="0059554B" w:rsidP="00331212">
      <w:pPr>
        <w:ind w:right="9"/>
        <w:rPr>
          <w:rFonts w:asciiTheme="minorHAnsi" w:hAnsiTheme="minorHAnsi"/>
        </w:rPr>
      </w:pPr>
      <w:r w:rsidRPr="00CD578F">
        <w:rPr>
          <w:rFonts w:asciiTheme="minorHAnsi" w:hAnsiTheme="minorHAnsi"/>
        </w:rPr>
        <w:t>County Hall</w:t>
      </w:r>
    </w:p>
    <w:p w14:paraId="07585E1A" w14:textId="77777777" w:rsidR="00476CFB" w:rsidRPr="00CD578F" w:rsidRDefault="0059554B" w:rsidP="00331212">
      <w:pPr>
        <w:ind w:left="19" w:right="8209"/>
        <w:rPr>
          <w:rFonts w:asciiTheme="minorHAnsi" w:hAnsiTheme="minorHAnsi"/>
        </w:rPr>
      </w:pPr>
      <w:r w:rsidRPr="00CD578F">
        <w:rPr>
          <w:rFonts w:asciiTheme="minorHAnsi" w:hAnsiTheme="minorHAnsi"/>
        </w:rPr>
        <w:t>St Anne's Crescent, Lewes,</w:t>
      </w:r>
    </w:p>
    <w:p w14:paraId="641EC058" w14:textId="77777777" w:rsidR="00476CFB" w:rsidRPr="00CD578F" w:rsidRDefault="0059554B" w:rsidP="00331212">
      <w:pPr>
        <w:spacing w:after="189"/>
        <w:ind w:right="9"/>
        <w:rPr>
          <w:rFonts w:asciiTheme="minorHAnsi" w:hAnsiTheme="minorHAnsi"/>
        </w:rPr>
      </w:pPr>
      <w:r w:rsidRPr="00CD578F">
        <w:rPr>
          <w:rFonts w:asciiTheme="minorHAnsi" w:hAnsiTheme="minorHAnsi"/>
        </w:rPr>
        <w:t>East Sussex BN7 IUE</w:t>
      </w:r>
    </w:p>
    <w:p w14:paraId="0AC5D2F4" w14:textId="77777777" w:rsidR="00476CFB" w:rsidRPr="00CD578F" w:rsidRDefault="0059554B" w:rsidP="00331212">
      <w:pPr>
        <w:spacing w:after="281"/>
        <w:ind w:left="19" w:right="9"/>
        <w:rPr>
          <w:rFonts w:asciiTheme="minorHAnsi" w:hAnsiTheme="minorHAnsi"/>
        </w:rPr>
      </w:pPr>
      <w:r w:rsidRPr="00CD578F">
        <w:rPr>
          <w:rFonts w:asciiTheme="minorHAnsi" w:hAnsiTheme="minorHAnsi"/>
        </w:rPr>
        <w:t>Tel: 0300 330 9472</w:t>
      </w:r>
    </w:p>
    <w:p w14:paraId="623A8C17" w14:textId="77777777" w:rsidR="00476CFB" w:rsidRPr="00CD578F" w:rsidRDefault="0059554B" w:rsidP="00331212">
      <w:pPr>
        <w:spacing w:after="254"/>
        <w:ind w:left="19" w:right="9"/>
        <w:rPr>
          <w:rFonts w:asciiTheme="minorHAnsi" w:hAnsiTheme="minorHAnsi"/>
        </w:rPr>
      </w:pPr>
      <w:r w:rsidRPr="00CD578F">
        <w:rPr>
          <w:rFonts w:asciiTheme="minorHAnsi" w:hAnsiTheme="minorHAnsi"/>
        </w:rPr>
        <w:lastRenderedPageBreak/>
        <w:t>Completed paper applications must be returned to the address specified before the closing date.</w:t>
      </w:r>
    </w:p>
    <w:p w14:paraId="7B1D4A0F" w14:textId="6B1B335C" w:rsidR="00476CFB" w:rsidRPr="00CD578F" w:rsidRDefault="0059554B" w:rsidP="00331212">
      <w:pPr>
        <w:spacing w:after="266"/>
        <w:ind w:left="19" w:right="192"/>
        <w:rPr>
          <w:rFonts w:asciiTheme="minorHAnsi" w:hAnsiTheme="minorHAnsi"/>
        </w:rPr>
      </w:pPr>
      <w:r w:rsidRPr="00CD578F">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650F6CBA" w:rsidR="00476CFB" w:rsidRPr="00CD578F" w:rsidRDefault="0059554B" w:rsidP="00331212">
      <w:pPr>
        <w:spacing w:after="214"/>
        <w:ind w:left="19" w:right="259"/>
        <w:rPr>
          <w:rFonts w:asciiTheme="minorHAnsi" w:hAnsiTheme="minorHAnsi"/>
        </w:rPr>
      </w:pPr>
      <w:r w:rsidRPr="00CD578F">
        <w:rPr>
          <w:rFonts w:asciiTheme="minorHAnsi" w:hAnsiTheme="minorHAnsi"/>
        </w:rPr>
        <w:t>E</w:t>
      </w:r>
      <w:r w:rsidR="00EC25E5" w:rsidRPr="00CD578F">
        <w:rPr>
          <w:rFonts w:asciiTheme="minorHAnsi" w:hAnsiTheme="minorHAnsi"/>
        </w:rPr>
        <w:t>SSC</w:t>
      </w:r>
      <w:r w:rsidRPr="00CD578F">
        <w:rPr>
          <w:rFonts w:asciiTheme="minorHAnsi" w:hAnsiTheme="minorHAnsi"/>
        </w:rPr>
        <w:t xml:space="preserve"> will forward details of applicants for </w:t>
      </w:r>
      <w:r w:rsidR="008F72F2" w:rsidRPr="00CD578F">
        <w:rPr>
          <w:rFonts w:asciiTheme="minorHAnsi" w:hAnsiTheme="minorHAnsi"/>
        </w:rPr>
        <w:t>Year 7 to</w:t>
      </w:r>
      <w:r w:rsidR="001C02AF" w:rsidRPr="00CD578F">
        <w:rPr>
          <w:rFonts w:asciiTheme="minorHAnsi" w:hAnsiTheme="minorHAnsi"/>
        </w:rPr>
        <w:t xml:space="preserve"> </w:t>
      </w:r>
      <w:r w:rsidR="00331212">
        <w:rPr>
          <w:rFonts w:asciiTheme="minorHAnsi" w:hAnsiTheme="minorHAnsi"/>
        </w:rPr>
        <w:t>the School</w:t>
      </w:r>
      <w:r w:rsidR="00C5077D" w:rsidRPr="00CD578F">
        <w:rPr>
          <w:rFonts w:asciiTheme="minorHAnsi" w:hAnsiTheme="minorHAnsi"/>
        </w:rPr>
        <w:t xml:space="preserve"> </w:t>
      </w:r>
      <w:r w:rsidRPr="00CD578F">
        <w:rPr>
          <w:rFonts w:asciiTheme="minorHAnsi" w:hAnsiTheme="minorHAnsi"/>
        </w:rPr>
        <w:t xml:space="preserve">so that the Trust can offer places as appropriate. The ESCC Admissions Team </w:t>
      </w:r>
      <w:r w:rsidR="003B306B">
        <w:rPr>
          <w:rFonts w:asciiTheme="minorHAnsi" w:hAnsiTheme="minorHAnsi"/>
        </w:rPr>
        <w:t>undertake</w:t>
      </w:r>
      <w:r w:rsidR="00331212">
        <w:rPr>
          <w:rFonts w:asciiTheme="minorHAnsi" w:hAnsiTheme="minorHAnsi"/>
        </w:rPr>
        <w:t>s</w:t>
      </w:r>
      <w:r w:rsidR="003B306B">
        <w:rPr>
          <w:rFonts w:asciiTheme="minorHAnsi" w:hAnsiTheme="minorHAnsi"/>
        </w:rPr>
        <w:t xml:space="preserve"> the admissions process for </w:t>
      </w:r>
      <w:r w:rsidR="00331212">
        <w:rPr>
          <w:rFonts w:asciiTheme="minorHAnsi" w:hAnsiTheme="minorHAnsi"/>
        </w:rPr>
        <w:t>the School</w:t>
      </w:r>
      <w:r w:rsidR="003B306B">
        <w:rPr>
          <w:rFonts w:asciiTheme="minorHAnsi" w:hAnsiTheme="minorHAnsi"/>
        </w:rPr>
        <w:t xml:space="preserve"> </w:t>
      </w:r>
      <w:r w:rsidRPr="00CD578F">
        <w:rPr>
          <w:rFonts w:asciiTheme="minorHAnsi" w:hAnsiTheme="minorHAnsi"/>
        </w:rPr>
        <w:t>and generate</w:t>
      </w:r>
      <w:r w:rsidR="00331212">
        <w:rPr>
          <w:rFonts w:asciiTheme="minorHAnsi" w:hAnsiTheme="minorHAnsi"/>
        </w:rPr>
        <w:t>s</w:t>
      </w:r>
      <w:r w:rsidRPr="00CD578F">
        <w:rPr>
          <w:rFonts w:asciiTheme="minorHAnsi" w:hAnsiTheme="minorHAnsi"/>
        </w:rPr>
        <w:t xml:space="preserve"> a list of children who have been allocated a place at </w:t>
      </w:r>
      <w:r w:rsidR="00EC25E5" w:rsidRPr="00CD578F">
        <w:rPr>
          <w:rFonts w:asciiTheme="minorHAnsi" w:hAnsiTheme="minorHAnsi"/>
        </w:rPr>
        <w:t xml:space="preserve">the </w:t>
      </w:r>
      <w:r w:rsidR="00331212">
        <w:rPr>
          <w:rFonts w:asciiTheme="minorHAnsi" w:hAnsiTheme="minorHAnsi"/>
        </w:rPr>
        <w:t>S</w:t>
      </w:r>
      <w:r w:rsidRPr="00CD578F">
        <w:rPr>
          <w:rFonts w:asciiTheme="minorHAnsi" w:hAnsiTheme="minorHAnsi"/>
        </w:rPr>
        <w:t>chool.</w:t>
      </w:r>
    </w:p>
    <w:p w14:paraId="3E175416" w14:textId="37E8F272" w:rsidR="001C02AF" w:rsidRPr="00CD578F" w:rsidRDefault="001C02AF" w:rsidP="00331212">
      <w:pPr>
        <w:spacing w:after="0"/>
        <w:ind w:left="19" w:right="197"/>
        <w:rPr>
          <w:rFonts w:asciiTheme="minorHAnsi" w:hAnsiTheme="minorHAnsi"/>
          <w:b/>
        </w:rPr>
      </w:pPr>
      <w:r w:rsidRPr="00CD578F">
        <w:rPr>
          <w:rFonts w:asciiTheme="minorHAnsi" w:hAnsiTheme="minorHAnsi"/>
          <w:b/>
        </w:rPr>
        <w:t>Appeals Procedure</w:t>
      </w:r>
    </w:p>
    <w:p w14:paraId="2001A56A" w14:textId="31389A69" w:rsidR="001C02AF" w:rsidRPr="00CD578F" w:rsidRDefault="001C02AF" w:rsidP="00331212">
      <w:pPr>
        <w:spacing w:after="0"/>
        <w:ind w:left="19" w:right="197"/>
        <w:rPr>
          <w:rFonts w:asciiTheme="minorHAnsi" w:hAnsiTheme="minorHAnsi"/>
        </w:rPr>
      </w:pPr>
      <w:r w:rsidRPr="00CD578F">
        <w:rPr>
          <w:rFonts w:asciiTheme="minorHAnsi" w:hAnsiTheme="minorHAnsi"/>
        </w:rPr>
        <w:t xml:space="preserve">The </w:t>
      </w:r>
      <w:r w:rsidR="00B56EBB">
        <w:rPr>
          <w:rFonts w:asciiTheme="minorHAnsi" w:hAnsiTheme="minorHAnsi"/>
        </w:rPr>
        <w:t xml:space="preserve">ESCC </w:t>
      </w:r>
      <w:r w:rsidRPr="00CD578F">
        <w:rPr>
          <w:rFonts w:asciiTheme="minorHAnsi" w:hAnsiTheme="minorHAnsi"/>
        </w:rPr>
        <w:t>writes to parents/carers of all applicants on 1</w:t>
      </w:r>
      <w:r w:rsidRPr="00CD578F">
        <w:rPr>
          <w:rFonts w:asciiTheme="minorHAnsi" w:hAnsiTheme="minorHAnsi"/>
          <w:vertAlign w:val="superscript"/>
        </w:rPr>
        <w:t>st</w:t>
      </w:r>
      <w:r w:rsidRPr="00CD578F">
        <w:rPr>
          <w:rFonts w:asciiTheme="minorHAnsi" w:hAnsiTheme="minorHAnsi"/>
        </w:rPr>
        <w:t xml:space="preserve"> March giving details of </w:t>
      </w:r>
      <w:r w:rsidR="00FB2293">
        <w:rPr>
          <w:rFonts w:asciiTheme="minorHAnsi" w:hAnsiTheme="minorHAnsi"/>
        </w:rPr>
        <w:t xml:space="preserve">the </w:t>
      </w:r>
      <w:r w:rsidRPr="00CD578F">
        <w:rPr>
          <w:rFonts w:asciiTheme="minorHAnsi" w:hAnsiTheme="minorHAnsi"/>
        </w:rPr>
        <w:t>school to which</w:t>
      </w:r>
      <w:r w:rsidR="003B306B">
        <w:rPr>
          <w:rFonts w:asciiTheme="minorHAnsi" w:hAnsiTheme="minorHAnsi"/>
        </w:rPr>
        <w:t xml:space="preserve"> their child has been allocated. Where a place has not been allocated at a preferred school, </w:t>
      </w:r>
      <w:r w:rsidRPr="00CD578F">
        <w:rPr>
          <w:rFonts w:asciiTheme="minorHAnsi" w:hAnsiTheme="minorHAnsi"/>
        </w:rPr>
        <w:t>the contact details of th</w:t>
      </w:r>
      <w:r w:rsidR="00331212">
        <w:rPr>
          <w:rFonts w:asciiTheme="minorHAnsi" w:hAnsiTheme="minorHAnsi"/>
        </w:rPr>
        <w:t>at</w:t>
      </w:r>
      <w:r w:rsidRPr="00CD578F">
        <w:rPr>
          <w:rFonts w:asciiTheme="minorHAnsi" w:hAnsiTheme="minorHAnsi"/>
        </w:rPr>
        <w:t xml:space="preserve"> school</w:t>
      </w:r>
      <w:r w:rsidR="003B306B">
        <w:rPr>
          <w:rFonts w:asciiTheme="minorHAnsi" w:hAnsiTheme="minorHAnsi"/>
        </w:rPr>
        <w:t xml:space="preserve"> will be provided</w:t>
      </w:r>
      <w:r w:rsidRPr="00CD578F">
        <w:rPr>
          <w:rFonts w:asciiTheme="minorHAnsi" w:hAnsiTheme="minorHAnsi"/>
        </w:rPr>
        <w:t xml:space="preserve"> should the family wish to appeal.  Appeals should be put in writing to the Clerk of the Appeals Panel care of the </w:t>
      </w:r>
      <w:r w:rsidR="00331212">
        <w:rPr>
          <w:rFonts w:asciiTheme="minorHAnsi" w:hAnsiTheme="minorHAnsi"/>
        </w:rPr>
        <w:t>S</w:t>
      </w:r>
      <w:r w:rsidRPr="00CD578F">
        <w:rPr>
          <w:rFonts w:asciiTheme="minorHAnsi" w:hAnsiTheme="minorHAnsi"/>
        </w:rPr>
        <w:t xml:space="preserve">chool by the appeals deadline and clearly state the grounds for appeal.  The </w:t>
      </w:r>
      <w:r w:rsidR="00331212">
        <w:rPr>
          <w:rFonts w:asciiTheme="minorHAnsi" w:hAnsiTheme="minorHAnsi"/>
        </w:rPr>
        <w:t>S</w:t>
      </w:r>
      <w:r w:rsidRPr="00CD578F">
        <w:rPr>
          <w:rFonts w:asciiTheme="minorHAnsi" w:hAnsiTheme="minorHAnsi"/>
        </w:rPr>
        <w:t xml:space="preserve">chool has adopted the same appeals deadline as is published in the </w:t>
      </w:r>
      <w:r w:rsidR="000F0F8D">
        <w:rPr>
          <w:rFonts w:asciiTheme="minorHAnsi" w:hAnsiTheme="minorHAnsi"/>
        </w:rPr>
        <w:t>ESCC Applying for a School</w:t>
      </w:r>
      <w:r w:rsidRPr="00CD578F">
        <w:rPr>
          <w:rFonts w:asciiTheme="minorHAnsi" w:hAnsiTheme="minorHAnsi"/>
        </w:rPr>
        <w:t xml:space="preserve"> Booklet.  Appeals will be heard by an Independent Appeals Panel before the end of the summer term.</w:t>
      </w:r>
      <w:r w:rsidR="00FB2293">
        <w:rPr>
          <w:rFonts w:asciiTheme="minorHAnsi" w:hAnsiTheme="minorHAnsi"/>
        </w:rPr>
        <w:t xml:space="preserve"> </w:t>
      </w:r>
      <w:r w:rsidR="000F0F8D">
        <w:rPr>
          <w:rFonts w:asciiTheme="minorHAnsi" w:hAnsiTheme="minorHAnsi"/>
        </w:rPr>
        <w:t>Details of the a</w:t>
      </w:r>
      <w:r w:rsidR="00FB2293" w:rsidRPr="00FB2293">
        <w:rPr>
          <w:rFonts w:asciiTheme="minorHAnsi" w:hAnsiTheme="minorHAnsi"/>
        </w:rPr>
        <w:t xml:space="preserve">ppeals </w:t>
      </w:r>
      <w:r w:rsidR="000F0F8D">
        <w:rPr>
          <w:rFonts w:asciiTheme="minorHAnsi" w:hAnsiTheme="minorHAnsi"/>
        </w:rPr>
        <w:t>p</w:t>
      </w:r>
      <w:r w:rsidR="00FB2293" w:rsidRPr="00FB2293">
        <w:rPr>
          <w:rFonts w:asciiTheme="minorHAnsi" w:hAnsiTheme="minorHAnsi"/>
        </w:rPr>
        <w:t>rocedure are found on the School’s website.</w:t>
      </w:r>
    </w:p>
    <w:p w14:paraId="2635BE91" w14:textId="3A0B5856" w:rsidR="00476CFB" w:rsidRPr="00CD578F" w:rsidRDefault="001C02AF" w:rsidP="00331212">
      <w:pPr>
        <w:spacing w:after="421"/>
        <w:ind w:left="19" w:right="197"/>
        <w:rPr>
          <w:rFonts w:asciiTheme="minorHAnsi" w:hAnsiTheme="minorHAnsi"/>
        </w:rPr>
      </w:pPr>
      <w:r w:rsidRPr="00CD578F">
        <w:rPr>
          <w:rFonts w:asciiTheme="minorHAnsi" w:hAnsiTheme="minorHAnsi"/>
        </w:rPr>
        <w:t xml:space="preserve">Should a vacancy arise at the </w:t>
      </w:r>
      <w:r w:rsidR="004315B8" w:rsidRPr="00CD578F">
        <w:rPr>
          <w:rFonts w:asciiTheme="minorHAnsi" w:hAnsiTheme="minorHAnsi"/>
        </w:rPr>
        <w:t>school</w:t>
      </w:r>
      <w:r w:rsidRPr="00CD578F">
        <w:rPr>
          <w:rFonts w:asciiTheme="minorHAnsi" w:hAnsiTheme="minorHAnsi"/>
        </w:rPr>
        <w:t xml:space="preserve"> befor</w:t>
      </w:r>
      <w:r w:rsidR="00331212">
        <w:rPr>
          <w:rFonts w:asciiTheme="minorHAnsi" w:hAnsiTheme="minorHAnsi"/>
        </w:rPr>
        <w:t>e the Appeals Panel meets, the S</w:t>
      </w:r>
      <w:r w:rsidRPr="00CD578F">
        <w:rPr>
          <w:rFonts w:asciiTheme="minorHAnsi" w:hAnsiTheme="minorHAnsi"/>
        </w:rPr>
        <w:t xml:space="preserve">chool will allocate the vacancy to an appellant in accordance with its published admissions criteria. </w:t>
      </w:r>
    </w:p>
    <w:p w14:paraId="76DC78F2" w14:textId="77777777" w:rsidR="004315B8" w:rsidRPr="00CD578F" w:rsidRDefault="004315B8" w:rsidP="00331212">
      <w:pPr>
        <w:spacing w:after="0" w:line="259" w:lineRule="auto"/>
        <w:ind w:left="5" w:right="0" w:firstLine="0"/>
        <w:rPr>
          <w:rFonts w:asciiTheme="minorHAnsi" w:hAnsiTheme="minorHAnsi"/>
          <w:b/>
        </w:rPr>
      </w:pPr>
      <w:r w:rsidRPr="00CD578F">
        <w:rPr>
          <w:rFonts w:asciiTheme="minorHAnsi" w:hAnsiTheme="minorHAnsi"/>
          <w:b/>
        </w:rPr>
        <w:t>Fair Access</w:t>
      </w:r>
    </w:p>
    <w:p w14:paraId="0318C591" w14:textId="77777777" w:rsidR="004315B8" w:rsidRPr="00CD578F" w:rsidRDefault="004315B8" w:rsidP="00331212">
      <w:pPr>
        <w:spacing w:after="190" w:line="259" w:lineRule="auto"/>
        <w:ind w:left="5" w:right="0" w:firstLine="0"/>
        <w:rPr>
          <w:rFonts w:asciiTheme="minorHAnsi" w:hAnsiTheme="minorHAnsi"/>
        </w:rPr>
      </w:pPr>
      <w:r w:rsidRPr="00CD578F">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15C7F8FD"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Twins, triplets and other multiple births</w:t>
      </w:r>
    </w:p>
    <w:p w14:paraId="222D95F1" w14:textId="77777777" w:rsidR="00164123" w:rsidRPr="00CD578F" w:rsidRDefault="00164123" w:rsidP="00CD578F">
      <w:pPr>
        <w:spacing w:after="220" w:line="284" w:lineRule="auto"/>
        <w:ind w:left="0" w:right="211" w:hanging="10"/>
        <w:jc w:val="left"/>
        <w:rPr>
          <w:rFonts w:asciiTheme="minorHAnsi" w:hAnsiTheme="minorHAnsi"/>
        </w:rPr>
      </w:pPr>
      <w:r w:rsidRPr="00CD578F">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77777777"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Children with an Education, Health and Care Plan</w:t>
      </w:r>
    </w:p>
    <w:p w14:paraId="36755773" w14:textId="7E020854" w:rsidR="00331212" w:rsidRPr="00331212" w:rsidRDefault="00331212" w:rsidP="00331212">
      <w:pPr>
        <w:spacing w:after="0" w:line="284" w:lineRule="auto"/>
        <w:ind w:left="0" w:right="211" w:hanging="10"/>
        <w:rPr>
          <w:rFonts w:asciiTheme="minorHAnsi" w:hAnsiTheme="minorHAnsi"/>
        </w:rPr>
      </w:pPr>
      <w:r w:rsidRPr="00331212">
        <w:rPr>
          <w:rFonts w:asciiTheme="minorHAnsi" w:hAnsiTheme="minorHAnsi"/>
        </w:rPr>
        <w:t xml:space="preserve">Children with statements of Special Educational Needs (SEN) or Education, Health and Care (EHC) Plans are dealt with under a separate process by </w:t>
      </w:r>
      <w:r>
        <w:rPr>
          <w:rFonts w:asciiTheme="minorHAnsi" w:hAnsiTheme="minorHAnsi"/>
        </w:rPr>
        <w:t xml:space="preserve">ESCC’s </w:t>
      </w:r>
      <w:r w:rsidRPr="00331212">
        <w:rPr>
          <w:rFonts w:asciiTheme="minorHAnsi" w:hAnsiTheme="minorHAnsi"/>
        </w:rPr>
        <w:t xml:space="preserve">Special Educational Needs team. The published admission number is inclusive of students with a statement of SEN or EHC Plan that are admitted to the academy pursuant to the academy being named in their statement or EHC Plan.   </w:t>
      </w:r>
    </w:p>
    <w:p w14:paraId="3D99ACBF" w14:textId="4EA8A826" w:rsidR="00BC63F9" w:rsidRPr="00CD578F" w:rsidRDefault="00331212" w:rsidP="00331212">
      <w:pPr>
        <w:spacing w:after="0" w:line="284" w:lineRule="auto"/>
        <w:ind w:left="0" w:right="211" w:hanging="10"/>
        <w:rPr>
          <w:rFonts w:asciiTheme="minorHAnsi" w:hAnsiTheme="minorHAnsi"/>
        </w:rPr>
      </w:pPr>
      <w:r w:rsidRPr="00331212">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p>
    <w:p w14:paraId="1C49F1C3" w14:textId="67B875D5" w:rsidR="00331212" w:rsidRDefault="00331212" w:rsidP="00CD578F">
      <w:pPr>
        <w:spacing w:after="0" w:line="259" w:lineRule="auto"/>
        <w:ind w:left="14" w:right="0" w:hanging="10"/>
        <w:jc w:val="left"/>
        <w:rPr>
          <w:rFonts w:asciiTheme="minorHAnsi" w:hAnsiTheme="minorHAnsi"/>
          <w:b/>
        </w:rPr>
      </w:pPr>
    </w:p>
    <w:p w14:paraId="2A8D6AEF" w14:textId="0E4C24A6" w:rsidR="0092569E" w:rsidRDefault="0092569E" w:rsidP="00CD578F">
      <w:pPr>
        <w:spacing w:after="0" w:line="259" w:lineRule="auto"/>
        <w:ind w:left="14" w:right="0" w:hanging="10"/>
        <w:jc w:val="left"/>
        <w:rPr>
          <w:rFonts w:asciiTheme="minorHAnsi" w:hAnsiTheme="minorHAnsi"/>
          <w:b/>
        </w:rPr>
      </w:pPr>
    </w:p>
    <w:p w14:paraId="1A26B545" w14:textId="5A04DE0C" w:rsidR="0092569E" w:rsidRDefault="0092569E" w:rsidP="00CD578F">
      <w:pPr>
        <w:spacing w:after="0" w:line="259" w:lineRule="auto"/>
        <w:ind w:left="14" w:right="0" w:hanging="10"/>
        <w:jc w:val="left"/>
        <w:rPr>
          <w:rFonts w:asciiTheme="minorHAnsi" w:hAnsiTheme="minorHAnsi"/>
          <w:b/>
        </w:rPr>
      </w:pPr>
    </w:p>
    <w:p w14:paraId="07C7653A" w14:textId="07832702" w:rsidR="0092569E" w:rsidRDefault="0092569E" w:rsidP="00CD578F">
      <w:pPr>
        <w:spacing w:after="0" w:line="259" w:lineRule="auto"/>
        <w:ind w:left="14" w:right="0" w:hanging="10"/>
        <w:jc w:val="left"/>
        <w:rPr>
          <w:rFonts w:asciiTheme="minorHAnsi" w:hAnsiTheme="minorHAnsi"/>
          <w:b/>
        </w:rPr>
      </w:pPr>
    </w:p>
    <w:p w14:paraId="4D7C2F66" w14:textId="77777777" w:rsidR="0092569E" w:rsidRDefault="0092569E" w:rsidP="00CD578F">
      <w:pPr>
        <w:spacing w:after="0" w:line="259" w:lineRule="auto"/>
        <w:ind w:left="14" w:right="0" w:hanging="10"/>
        <w:jc w:val="left"/>
        <w:rPr>
          <w:rFonts w:asciiTheme="minorHAnsi" w:hAnsiTheme="minorHAnsi"/>
          <w:b/>
        </w:rPr>
      </w:pPr>
      <w:bookmarkStart w:id="0" w:name="_GoBack"/>
      <w:bookmarkEnd w:id="0"/>
    </w:p>
    <w:p w14:paraId="4B84F29A" w14:textId="614E84CF" w:rsidR="00BC63F9" w:rsidRPr="00CD578F" w:rsidRDefault="00BC63F9" w:rsidP="00CD578F">
      <w:pPr>
        <w:spacing w:after="0" w:line="259" w:lineRule="auto"/>
        <w:ind w:left="14" w:right="0" w:hanging="10"/>
        <w:jc w:val="left"/>
        <w:rPr>
          <w:rFonts w:asciiTheme="minorHAnsi" w:hAnsiTheme="minorHAnsi"/>
          <w:b/>
        </w:rPr>
      </w:pPr>
      <w:r w:rsidRPr="000F0F8D">
        <w:rPr>
          <w:rFonts w:asciiTheme="minorHAnsi" w:hAnsiTheme="minorHAnsi"/>
          <w:b/>
        </w:rPr>
        <w:lastRenderedPageBreak/>
        <w:t>In year admissions</w:t>
      </w:r>
    </w:p>
    <w:p w14:paraId="3F34D5E6" w14:textId="27719439" w:rsidR="009E5395" w:rsidRDefault="000F0F8D" w:rsidP="00611E50">
      <w:pPr>
        <w:pStyle w:val="Heading1"/>
        <w:ind w:left="43"/>
        <w:rPr>
          <w:rFonts w:asciiTheme="minorHAnsi" w:hAnsiTheme="minorHAnsi"/>
          <w:sz w:val="22"/>
        </w:rPr>
      </w:pPr>
      <w:r w:rsidRPr="000F0F8D">
        <w:rPr>
          <w:rFonts w:asciiTheme="minorHAnsi" w:hAnsiTheme="minorHAnsi"/>
          <w:sz w:val="22"/>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6A66F57E" w14:textId="77777777" w:rsidR="000F0F8D" w:rsidRPr="000F0F8D" w:rsidRDefault="000F0F8D" w:rsidP="000F0F8D"/>
    <w:p w14:paraId="37608D01" w14:textId="7C5E0D65" w:rsidR="00476CFB" w:rsidRPr="008D3E79" w:rsidRDefault="0059554B" w:rsidP="00611E50">
      <w:pPr>
        <w:pStyle w:val="Heading1"/>
        <w:ind w:left="43"/>
        <w:rPr>
          <w:rFonts w:asciiTheme="minorHAnsi" w:hAnsiTheme="minorHAnsi"/>
          <w:b/>
          <w:sz w:val="22"/>
        </w:rPr>
      </w:pPr>
      <w:r w:rsidRPr="008D3E79">
        <w:rPr>
          <w:rFonts w:asciiTheme="minorHAnsi" w:hAnsiTheme="minorHAnsi"/>
          <w:b/>
          <w:sz w:val="22"/>
        </w:rPr>
        <w:t>Requests for admission outside the normal age group</w:t>
      </w:r>
    </w:p>
    <w:p w14:paraId="0E0E42B9" w14:textId="1F9994E3" w:rsidR="00BC63F9" w:rsidRPr="00CD578F" w:rsidRDefault="00BC63F9" w:rsidP="00CD578F">
      <w:pPr>
        <w:autoSpaceDE w:val="0"/>
        <w:autoSpaceDN w:val="0"/>
        <w:adjustRightInd w:val="0"/>
        <w:jc w:val="left"/>
        <w:rPr>
          <w:rFonts w:asciiTheme="minorHAnsi" w:eastAsiaTheme="minorHAnsi" w:hAnsiTheme="minorHAnsi"/>
          <w:bCs/>
        </w:rPr>
      </w:pPr>
      <w:r w:rsidRPr="008D3E79">
        <w:rPr>
          <w:rFonts w:asciiTheme="minorHAnsi" w:eastAsiaTheme="minorHAnsi" w:hAnsiTheme="minorHAnsi"/>
          <w:bCs/>
        </w:rPr>
        <w:t>Parents of gifted and talented</w:t>
      </w:r>
      <w:r w:rsidRPr="00CD578F">
        <w:rPr>
          <w:rFonts w:asciiTheme="minorHAnsi" w:eastAsiaTheme="minorHAnsi" w:hAnsiTheme="minorHAnsi"/>
          <w:bCs/>
        </w:rPr>
        <w:t xml:space="preserve"> children, or those who have experienced problems or missed part of a year, for example due to ill health, can seek places outside their normal age group.  All such requests must be made in writing in the first instance to the </w:t>
      </w:r>
      <w:r w:rsidR="00067323">
        <w:rPr>
          <w:rFonts w:asciiTheme="minorHAnsi" w:eastAsiaTheme="minorHAnsi" w:hAnsiTheme="minorHAnsi"/>
          <w:bCs/>
        </w:rPr>
        <w:t>Executive H</w:t>
      </w:r>
      <w:r w:rsidRPr="00CD578F">
        <w:rPr>
          <w:rFonts w:asciiTheme="minorHAnsi" w:eastAsiaTheme="minorHAnsi" w:hAnsiTheme="minorHAnsi"/>
          <w:bCs/>
        </w:rPr>
        <w:t xml:space="preserve">eadteacher and the admission authority (please contact </w:t>
      </w:r>
      <w:r w:rsidR="00067323">
        <w:rPr>
          <w:rFonts w:asciiTheme="minorHAnsi" w:eastAsiaTheme="minorHAnsi" w:hAnsiTheme="minorHAnsi"/>
          <w:bCs/>
        </w:rPr>
        <w:t>Mary Capon by emailing at mary.capon@aquinastrust.org)</w:t>
      </w:r>
      <w:r w:rsidRPr="00CD578F">
        <w:rPr>
          <w:rFonts w:asciiTheme="minorHAnsi" w:eastAsiaTheme="minorHAnsi" w:hAnsiTheme="minorHAnsi"/>
          <w:bCs/>
        </w:rPr>
        <w:t>.</w:t>
      </w:r>
    </w:p>
    <w:p w14:paraId="54226123" w14:textId="77777777" w:rsidR="00BC63F9" w:rsidRPr="00CD578F" w:rsidRDefault="00BC63F9" w:rsidP="00CD578F">
      <w:pPr>
        <w:autoSpaceDE w:val="0"/>
        <w:autoSpaceDN w:val="0"/>
        <w:adjustRightInd w:val="0"/>
        <w:jc w:val="left"/>
        <w:rPr>
          <w:rFonts w:asciiTheme="minorHAnsi" w:eastAsiaTheme="minorHAnsi" w:hAnsiTheme="minorHAnsi"/>
          <w:bCs/>
        </w:rPr>
      </w:pPr>
    </w:p>
    <w:p w14:paraId="45F562D1" w14:textId="194532AD" w:rsidR="00BC63F9" w:rsidRPr="00CD578F" w:rsidRDefault="00BC63F9" w:rsidP="00CD578F">
      <w:pPr>
        <w:autoSpaceDE w:val="0"/>
        <w:autoSpaceDN w:val="0"/>
        <w:adjustRightInd w:val="0"/>
        <w:jc w:val="left"/>
        <w:rPr>
          <w:rFonts w:asciiTheme="minorHAnsi" w:eastAsiaTheme="minorHAnsi" w:hAnsiTheme="minorHAnsi"/>
          <w:bCs/>
        </w:rPr>
      </w:pPr>
      <w:r w:rsidRPr="00CD578F">
        <w:rPr>
          <w:rFonts w:asciiTheme="minorHAnsi" w:eastAsiaTheme="minorHAnsi" w:hAnsiTheme="minorHAnsi"/>
          <w:bCs/>
        </w:rPr>
        <w:t>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w:t>
      </w:r>
      <w:r w:rsidR="00067323">
        <w:rPr>
          <w:rFonts w:asciiTheme="minorHAnsi" w:eastAsiaTheme="minorHAnsi" w:hAnsiTheme="minorHAnsi"/>
          <w:bCs/>
        </w:rPr>
        <w:t xml:space="preserve"> Executive H</w:t>
      </w:r>
      <w:r w:rsidRPr="00CD578F">
        <w:rPr>
          <w:rFonts w:asciiTheme="minorHAnsi" w:eastAsiaTheme="minorHAnsi" w:hAnsiTheme="minorHAnsi"/>
          <w:bCs/>
        </w:rPr>
        <w:t xml:space="preserve">eadteacher </w:t>
      </w:r>
      <w:r w:rsidR="00934BA0">
        <w:rPr>
          <w:rFonts w:asciiTheme="minorHAnsi" w:eastAsiaTheme="minorHAnsi" w:hAnsiTheme="minorHAnsi"/>
          <w:bCs/>
        </w:rPr>
        <w:t xml:space="preserve">and Head of School </w:t>
      </w:r>
      <w:r w:rsidRPr="00CD578F">
        <w:rPr>
          <w:rFonts w:asciiTheme="minorHAnsi" w:eastAsiaTheme="minorHAnsi" w:hAnsiTheme="minorHAnsi"/>
          <w:bCs/>
        </w:rPr>
        <w:t>will also be taken into account. When informing a parent of their decision on the year group the child should be admitted to, the admission authority will set out clearly the reasons for the decision.</w:t>
      </w:r>
      <w:r w:rsidR="00A87C7D">
        <w:rPr>
          <w:rFonts w:asciiTheme="minorHAnsi" w:eastAsiaTheme="minorHAnsi" w:hAnsiTheme="minorHAnsi"/>
          <w:bCs/>
        </w:rPr>
        <w:t xml:space="preserve"> </w:t>
      </w:r>
    </w:p>
    <w:p w14:paraId="71DCC35D" w14:textId="77777777" w:rsidR="00BC63F9" w:rsidRPr="00CD578F" w:rsidRDefault="00BC63F9" w:rsidP="00CD578F">
      <w:pPr>
        <w:autoSpaceDE w:val="0"/>
        <w:autoSpaceDN w:val="0"/>
        <w:adjustRightInd w:val="0"/>
        <w:jc w:val="left"/>
        <w:rPr>
          <w:rFonts w:asciiTheme="minorHAnsi" w:eastAsiaTheme="minorHAnsi" w:hAnsiTheme="minorHAnsi"/>
          <w:bCs/>
        </w:rPr>
      </w:pPr>
    </w:p>
    <w:p w14:paraId="3D3FC604" w14:textId="4A4CA5C6" w:rsidR="00BC63F9" w:rsidRPr="00CD578F" w:rsidRDefault="00BC63F9" w:rsidP="008D3E79">
      <w:pPr>
        <w:autoSpaceDE w:val="0"/>
        <w:autoSpaceDN w:val="0"/>
        <w:adjustRightInd w:val="0"/>
        <w:rPr>
          <w:rFonts w:asciiTheme="minorHAnsi" w:eastAsiaTheme="minorHAnsi" w:hAnsiTheme="minorHAnsi"/>
          <w:bCs/>
        </w:rPr>
      </w:pPr>
      <w:r w:rsidRPr="00CD578F">
        <w:rPr>
          <w:rFonts w:asciiTheme="minorHAnsi" w:eastAsiaTheme="minorHAnsi" w:hAnsiTheme="minorHAnsi"/>
          <w:bCs/>
        </w:rPr>
        <w:t>Where the admission authority agrees to a parent’s request for their child to be admitted out of their normal age group and, as a consequence of that decision, the child will be adm</w:t>
      </w:r>
      <w:r w:rsidR="00E46511">
        <w:rPr>
          <w:rFonts w:asciiTheme="minorHAnsi" w:eastAsiaTheme="minorHAnsi" w:hAnsiTheme="minorHAnsi"/>
          <w:bCs/>
        </w:rPr>
        <w:t>itted to a relevant age group (</w:t>
      </w:r>
      <w:r w:rsidR="00E46511" w:rsidRPr="00E46511">
        <w:rPr>
          <w:rFonts w:asciiTheme="minorHAnsi" w:eastAsiaTheme="minorHAnsi" w:hAnsiTheme="minorHAnsi"/>
          <w:bCs/>
        </w:rPr>
        <w:t>i.e. the age group to which the request was accepted</w:t>
      </w:r>
      <w:r w:rsidR="00067323">
        <w:rPr>
          <w:rFonts w:asciiTheme="minorHAnsi" w:eastAsiaTheme="minorHAnsi" w:hAnsiTheme="minorHAnsi"/>
          <w:bCs/>
        </w:rPr>
        <w:t>)</w:t>
      </w:r>
      <w:r w:rsidR="00804486">
        <w:rPr>
          <w:rFonts w:asciiTheme="minorHAnsi" w:eastAsiaTheme="minorHAnsi" w:hAnsiTheme="minorHAnsi"/>
          <w:bCs/>
        </w:rPr>
        <w:t>,</w:t>
      </w:r>
      <w:r w:rsidR="00067323">
        <w:rPr>
          <w:rFonts w:asciiTheme="minorHAnsi" w:eastAsiaTheme="minorHAnsi" w:hAnsiTheme="minorHAnsi"/>
          <w:bCs/>
        </w:rPr>
        <w:t xml:space="preserve"> ESCC</w:t>
      </w:r>
      <w:r w:rsidRPr="00CD578F">
        <w:rPr>
          <w:rFonts w:asciiTheme="minorHAnsi" w:eastAsiaTheme="minorHAnsi" w:hAnsiTheme="minorHAnsi"/>
          <w:bCs/>
        </w:rPr>
        <w:t xml:space="preserve"> and </w:t>
      </w:r>
      <w:r w:rsidR="00804486">
        <w:rPr>
          <w:rFonts w:asciiTheme="minorHAnsi" w:eastAsiaTheme="minorHAnsi" w:hAnsiTheme="minorHAnsi"/>
          <w:bCs/>
        </w:rPr>
        <w:t xml:space="preserve">the </w:t>
      </w:r>
      <w:r w:rsidRPr="00CD578F">
        <w:rPr>
          <w:rFonts w:asciiTheme="minorHAnsi" w:eastAsiaTheme="minorHAnsi" w:hAnsiTheme="minorHAnsi"/>
          <w:bCs/>
        </w:rPr>
        <w:t xml:space="preserve">admission authority </w:t>
      </w:r>
      <w:r w:rsidR="002138FF" w:rsidRPr="00CD578F">
        <w:rPr>
          <w:rFonts w:asciiTheme="minorHAnsi" w:eastAsiaTheme="minorHAnsi" w:hAnsiTheme="minorHAnsi"/>
          <w:bCs/>
        </w:rPr>
        <w:t>will process</w:t>
      </w:r>
      <w:r w:rsidRPr="00CD578F">
        <w:rPr>
          <w:rFonts w:asciiTheme="minorHAnsi" w:eastAsiaTheme="minorHAnsi" w:hAnsiTheme="minorHAnsi"/>
          <w:bCs/>
        </w:rPr>
        <w:t xml:space="preserve">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529C4B6A" w14:textId="77777777" w:rsidR="00BC63F9" w:rsidRPr="00CD578F" w:rsidRDefault="00BC63F9" w:rsidP="008D3E79">
      <w:pPr>
        <w:rPr>
          <w:rFonts w:asciiTheme="minorHAnsi" w:hAnsiTheme="minorHAnsi"/>
        </w:rPr>
      </w:pPr>
    </w:p>
    <w:p w14:paraId="3A5F7AF3" w14:textId="77777777" w:rsidR="00476CFB" w:rsidRPr="00CD578F" w:rsidRDefault="0059554B" w:rsidP="008D3E79">
      <w:pPr>
        <w:pStyle w:val="Heading1"/>
        <w:ind w:left="43"/>
        <w:jc w:val="both"/>
        <w:rPr>
          <w:rFonts w:asciiTheme="minorHAnsi" w:hAnsiTheme="minorHAnsi"/>
          <w:b/>
          <w:sz w:val="22"/>
        </w:rPr>
      </w:pPr>
      <w:r w:rsidRPr="00BD1BE3">
        <w:rPr>
          <w:rFonts w:asciiTheme="minorHAnsi" w:hAnsiTheme="minorHAnsi"/>
          <w:b/>
          <w:sz w:val="22"/>
        </w:rPr>
        <w:t>Waiting Lists</w:t>
      </w:r>
    </w:p>
    <w:p w14:paraId="236E3634" w14:textId="525806B9" w:rsidR="00476CFB" w:rsidRPr="00CD578F" w:rsidRDefault="0059554B" w:rsidP="008D3E79">
      <w:pPr>
        <w:spacing w:after="0"/>
        <w:ind w:left="19" w:right="178"/>
        <w:rPr>
          <w:rFonts w:asciiTheme="minorHAnsi" w:hAnsiTheme="minorHAnsi"/>
        </w:rPr>
      </w:pPr>
      <w:r w:rsidRPr="00CD578F">
        <w:rPr>
          <w:rFonts w:asciiTheme="minorHAnsi" w:hAnsiTheme="minorHAnsi"/>
        </w:rPr>
        <w:t>A parent/carer may ask for his or her child's name to be placed on a waiting list for the relevant year group following an unsuccessful application. Parents should email or write to the Admissions Officer</w:t>
      </w:r>
      <w:r w:rsidRPr="00CD578F">
        <w:rPr>
          <w:rFonts w:asciiTheme="minorHAnsi" w:hAnsiTheme="minorHAnsi"/>
          <w:vertAlign w:val="superscript"/>
        </w:rPr>
        <w:t xml:space="preserve"> </w:t>
      </w:r>
      <w:r w:rsidRPr="00CD578F">
        <w:rPr>
          <w:rFonts w:asciiTheme="minorHAnsi" w:hAnsiTheme="minorHAnsi"/>
        </w:rPr>
        <w:t>to request a place on the waiting list.</w:t>
      </w:r>
    </w:p>
    <w:p w14:paraId="562228F4" w14:textId="3AFE5A6A" w:rsidR="00476CFB" w:rsidRPr="00CD578F" w:rsidRDefault="0059554B" w:rsidP="008D3E79">
      <w:pPr>
        <w:spacing w:after="0"/>
        <w:ind w:left="19" w:right="9"/>
        <w:rPr>
          <w:rFonts w:asciiTheme="minorHAnsi" w:hAnsiTheme="minorHAnsi"/>
        </w:rPr>
      </w:pPr>
      <w:r w:rsidRPr="00CD578F">
        <w:rPr>
          <w:rFonts w:asciiTheme="minorHAnsi" w:hAnsiTheme="minorHAnsi"/>
        </w:rPr>
        <w:t>Parents who appeal following an unsuccessful application will automatically be added to the waiting list.</w:t>
      </w:r>
    </w:p>
    <w:p w14:paraId="4209F612" w14:textId="77777777" w:rsidR="002138FF" w:rsidRDefault="002138FF" w:rsidP="008D3E79">
      <w:pPr>
        <w:ind w:left="19" w:right="82"/>
        <w:rPr>
          <w:rFonts w:asciiTheme="minorHAnsi" w:hAnsiTheme="minorHAnsi"/>
        </w:rPr>
      </w:pPr>
    </w:p>
    <w:p w14:paraId="7789FE17" w14:textId="137B8350" w:rsidR="00476CFB" w:rsidRPr="00CD578F" w:rsidRDefault="0059554B" w:rsidP="008D3E79">
      <w:pPr>
        <w:ind w:left="19" w:right="82"/>
        <w:rPr>
          <w:rFonts w:asciiTheme="minorHAnsi" w:hAnsiTheme="minorHAnsi"/>
        </w:rPr>
      </w:pPr>
      <w:r w:rsidRPr="00CD578F">
        <w:rPr>
          <w:rFonts w:asciiTheme="minorHAnsi" w:hAnsiTheme="minorHAnsi"/>
        </w:rPr>
        <w:t xml:space="preserve">A child's position on the waiting list will be determined in accordance with the </w:t>
      </w:r>
      <w:r w:rsidR="002138FF">
        <w:rPr>
          <w:rFonts w:asciiTheme="minorHAnsi" w:hAnsiTheme="minorHAnsi"/>
        </w:rPr>
        <w:t>School</w:t>
      </w:r>
      <w:r w:rsidRPr="00CD578F">
        <w:rPr>
          <w:rFonts w:asciiTheme="minorHAnsi" w:hAnsiTheme="minorHAnsi"/>
        </w:rPr>
        <w:t xml:space="preserve">'s oversubscription criteria. When places become vacant they will be allocated to children on the waiting list in accordance with the oversubscription criteria and not based on the date on which the application has been made. Please note that children allocated a place at </w:t>
      </w:r>
      <w:r w:rsidR="004D57BB">
        <w:rPr>
          <w:rFonts w:asciiTheme="minorHAnsi" w:hAnsiTheme="minorHAnsi"/>
        </w:rPr>
        <w:t>the School</w:t>
      </w:r>
      <w:r w:rsidR="00067323">
        <w:rPr>
          <w:rFonts w:asciiTheme="minorHAnsi" w:hAnsiTheme="minorHAnsi"/>
        </w:rPr>
        <w:t xml:space="preserve"> </w:t>
      </w:r>
      <w:r w:rsidRPr="00CD578F">
        <w:rPr>
          <w:rFonts w:asciiTheme="minorHAnsi" w:hAnsiTheme="minorHAnsi"/>
        </w:rPr>
        <w:t>in accordance with the Fair Access Protoc</w:t>
      </w:r>
      <w:r w:rsidR="00E45D51" w:rsidRPr="00CD578F">
        <w:rPr>
          <w:rFonts w:asciiTheme="minorHAnsi" w:hAnsiTheme="minorHAnsi"/>
        </w:rPr>
        <w:t>ol</w:t>
      </w:r>
      <w:r w:rsidRPr="00CD578F">
        <w:rPr>
          <w:rFonts w:asciiTheme="minorHAnsi" w:hAnsiTheme="minorHAnsi"/>
          <w:vertAlign w:val="superscript"/>
        </w:rPr>
        <w:t xml:space="preserve"> </w:t>
      </w:r>
      <w:r w:rsidRPr="00CD578F">
        <w:rPr>
          <w:rFonts w:asciiTheme="minorHAnsi" w:hAnsiTheme="minorHAnsi"/>
        </w:rPr>
        <w:t>take precedence over those on the waiting list.</w:t>
      </w:r>
    </w:p>
    <w:p w14:paraId="03E5B650" w14:textId="77777777" w:rsidR="00476CFB" w:rsidRPr="00CD578F" w:rsidRDefault="0059554B" w:rsidP="008D3E79">
      <w:pPr>
        <w:ind w:left="19" w:right="9"/>
        <w:rPr>
          <w:rFonts w:asciiTheme="minorHAnsi" w:hAnsiTheme="minorHAnsi"/>
        </w:rPr>
      </w:pPr>
      <w:r w:rsidRPr="00CD578F">
        <w:rPr>
          <w:rFonts w:asciiTheme="minorHAnsi" w:hAnsiTheme="minorHAnsi"/>
        </w:rPr>
        <w:t>Children will be kept on the waiting list:</w:t>
      </w:r>
    </w:p>
    <w:p w14:paraId="1E8FDB94" w14:textId="0312144E" w:rsidR="00476CFB" w:rsidRPr="00CD578F" w:rsidRDefault="0059554B" w:rsidP="008D3E79">
      <w:pPr>
        <w:pStyle w:val="ListParagraph"/>
        <w:numPr>
          <w:ilvl w:val="0"/>
          <w:numId w:val="7"/>
        </w:numPr>
        <w:spacing w:after="0"/>
        <w:ind w:right="9"/>
        <w:jc w:val="both"/>
      </w:pPr>
      <w:r w:rsidRPr="00CD578F">
        <w:t>until the end of term 2 (31</w:t>
      </w:r>
      <w:r w:rsidRPr="00CD578F">
        <w:rPr>
          <w:vertAlign w:val="superscript"/>
        </w:rPr>
        <w:t xml:space="preserve">st </w:t>
      </w:r>
      <w:r w:rsidRPr="00CD578F">
        <w:t xml:space="preserve">December) for applicants to the normal year of entry to </w:t>
      </w:r>
      <w:r w:rsidR="004D57BB">
        <w:t>the School</w:t>
      </w:r>
      <w:r w:rsidRPr="00CD578F">
        <w:t xml:space="preserve"> (i.e.</w:t>
      </w:r>
    </w:p>
    <w:p w14:paraId="0703D32F" w14:textId="72CDE5E0" w:rsidR="00A31CFD" w:rsidRPr="00CD578F" w:rsidRDefault="0059554B" w:rsidP="008D3E79">
      <w:pPr>
        <w:ind w:left="393" w:right="9"/>
        <w:rPr>
          <w:rFonts w:asciiTheme="minorHAnsi" w:hAnsiTheme="minorHAnsi"/>
        </w:rPr>
      </w:pPr>
      <w:r w:rsidRPr="00CD578F">
        <w:rPr>
          <w:rFonts w:asciiTheme="minorHAnsi" w:hAnsiTheme="minorHAnsi"/>
        </w:rPr>
        <w:t>Year 7).</w:t>
      </w:r>
    </w:p>
    <w:p w14:paraId="3F0B9233" w14:textId="5FF8C31A" w:rsidR="00476CFB" w:rsidRPr="00CD578F" w:rsidRDefault="0059554B" w:rsidP="008D3E79">
      <w:pPr>
        <w:pStyle w:val="ListParagraph"/>
        <w:numPr>
          <w:ilvl w:val="0"/>
          <w:numId w:val="7"/>
        </w:numPr>
        <w:ind w:right="9"/>
        <w:jc w:val="both"/>
      </w:pPr>
      <w:r w:rsidRPr="00CD578F">
        <w:t xml:space="preserve">until the end of the term following the one in which they made an application for in year admission. After this period has expired, the parent/carer must contact the Admissions Officer to request that their child remain on the waiting </w:t>
      </w:r>
      <w:r w:rsidRPr="00CD578F">
        <w:lastRenderedPageBreak/>
        <w:t xml:space="preserve">list for another period. Waiting lists will be reviewed at the end of each term (i.e. 6 times per academic year). If parents do not make contact prior to the end of this </w:t>
      </w:r>
      <w:r w:rsidR="00E45D51" w:rsidRPr="00CD578F">
        <w:t>period,</w:t>
      </w:r>
      <w:r w:rsidRPr="00CD578F">
        <w:t xml:space="preserve"> their child's place on the waiting list will be void.</w:t>
      </w:r>
    </w:p>
    <w:p w14:paraId="39F49794" w14:textId="77777777" w:rsidR="00476CFB" w:rsidRPr="00CD578F" w:rsidRDefault="0059554B" w:rsidP="008D3E79">
      <w:pPr>
        <w:spacing w:after="250"/>
        <w:ind w:left="19" w:right="9"/>
        <w:rPr>
          <w:rFonts w:asciiTheme="minorHAnsi" w:hAnsiTheme="minorHAnsi"/>
        </w:rPr>
      </w:pPr>
      <w:r w:rsidRPr="00CD578F">
        <w:rPr>
          <w:rFonts w:asciiTheme="minorHAnsi" w:hAnsiTheme="minorHAnsi"/>
        </w:rPr>
        <w:t>Parents/carers can contact the Admissions Officer to check their place on the waiting list at any time.</w:t>
      </w:r>
    </w:p>
    <w:p w14:paraId="7767D590" w14:textId="78A8DEFA" w:rsidR="00476CFB" w:rsidRPr="00CD578F" w:rsidRDefault="0059554B" w:rsidP="008D3E79">
      <w:pPr>
        <w:spacing w:after="240"/>
        <w:ind w:left="19" w:right="9"/>
        <w:rPr>
          <w:rFonts w:asciiTheme="minorHAnsi" w:hAnsiTheme="minorHAnsi"/>
        </w:rPr>
      </w:pPr>
      <w:r w:rsidRPr="00CD578F">
        <w:rPr>
          <w:rFonts w:asciiTheme="minorHAnsi" w:hAnsiTheme="minorHAnsi"/>
        </w:rPr>
        <w:t xml:space="preserve">Where it is brought to </w:t>
      </w:r>
      <w:r w:rsidR="00BD1BE3">
        <w:rPr>
          <w:rFonts w:asciiTheme="minorHAnsi" w:hAnsiTheme="minorHAnsi"/>
        </w:rPr>
        <w:t>the School</w:t>
      </w:r>
      <w:r w:rsidRPr="00CD578F">
        <w:rPr>
          <w:rFonts w:asciiTheme="minorHAnsi" w:hAnsiTheme="minorHAnsi"/>
        </w:rPr>
        <w:t xml:space="preserve">'s attention that a child is being kept out of school until an admission place arises </w:t>
      </w:r>
      <w:r w:rsidR="00C80286" w:rsidRPr="00CD578F">
        <w:rPr>
          <w:rFonts w:asciiTheme="minorHAnsi" w:hAnsiTheme="minorHAnsi"/>
        </w:rPr>
        <w:t>at</w:t>
      </w:r>
      <w:r w:rsidRPr="00CD578F">
        <w:rPr>
          <w:rFonts w:asciiTheme="minorHAnsi" w:hAnsiTheme="minorHAnsi"/>
        </w:rPr>
        <w:t xml:space="preserve"> their preferred school, the local authority will be informed via its 'Children Missing in Education' procedures.</w:t>
      </w:r>
    </w:p>
    <w:p w14:paraId="0FDE4A30" w14:textId="4511B33D" w:rsidR="00C80286" w:rsidRPr="00CD578F" w:rsidRDefault="00C80286" w:rsidP="008D3E79">
      <w:pPr>
        <w:ind w:left="19" w:right="269"/>
        <w:rPr>
          <w:rFonts w:asciiTheme="minorHAnsi" w:hAnsiTheme="minorHAnsi"/>
          <w:b/>
        </w:rPr>
      </w:pPr>
      <w:r w:rsidRPr="00CD578F">
        <w:rPr>
          <w:rFonts w:asciiTheme="minorHAnsi" w:hAnsiTheme="minorHAnsi"/>
          <w:b/>
        </w:rPr>
        <w:t>Definitions</w:t>
      </w:r>
    </w:p>
    <w:p w14:paraId="094F2C14" w14:textId="77777777" w:rsidR="000057A7" w:rsidRDefault="000057A7" w:rsidP="000057A7">
      <w:pPr>
        <w:pStyle w:val="NoSpacing"/>
        <w:jc w:val="both"/>
        <w:rPr>
          <w:bCs/>
        </w:rPr>
      </w:pPr>
      <w:r>
        <w:rPr>
          <w:b/>
          <w:bCs/>
        </w:rPr>
        <w:t>Child l</w:t>
      </w:r>
      <w:r w:rsidRPr="00B04EF1">
        <w:rPr>
          <w:b/>
          <w:bCs/>
        </w:rPr>
        <w:t>ooked after</w:t>
      </w:r>
      <w:r>
        <w:rPr>
          <w:b/>
          <w:bCs/>
        </w:rPr>
        <w:t>, previously looked after and internationally adopted previously looked after children</w:t>
      </w:r>
    </w:p>
    <w:p w14:paraId="3D5AAF57" w14:textId="77777777" w:rsidR="000057A7" w:rsidRPr="001F1334" w:rsidRDefault="000057A7" w:rsidP="000057A7">
      <w:pPr>
        <w:pStyle w:val="NoSpacing"/>
        <w:numPr>
          <w:ilvl w:val="0"/>
          <w:numId w:val="5"/>
        </w:numPr>
        <w:jc w:val="both"/>
      </w:pPr>
      <w:r>
        <w:rPr>
          <w:bCs/>
        </w:rPr>
        <w:t xml:space="preserve">A looked after child is a child who is (a) in the care of a local authority, or (b) being provided with accommodation by a local authority in the exercise of their social services functions </w:t>
      </w:r>
      <w:r w:rsidRPr="00922D48">
        <w:rPr>
          <w:rFonts w:cs="Calibri"/>
        </w:rPr>
        <w:t>(see definition in section 22 (1) of the Children Act 1989)</w:t>
      </w:r>
      <w:r>
        <w:rPr>
          <w:rFonts w:cs="Calibri"/>
        </w:rPr>
        <w:t xml:space="preserve"> at the time of making an application to a school</w:t>
      </w:r>
      <w:r>
        <w:rPr>
          <w:bCs/>
        </w:rPr>
        <w:t>. These children must still be ‘looked after’ when the child starts school unless (ii) applies.</w:t>
      </w:r>
    </w:p>
    <w:p w14:paraId="5B057FA9" w14:textId="77777777" w:rsidR="000057A7" w:rsidRPr="008F6E5B" w:rsidRDefault="000057A7" w:rsidP="000057A7">
      <w:pPr>
        <w:pStyle w:val="ListParagraph"/>
        <w:numPr>
          <w:ilvl w:val="0"/>
          <w:numId w:val="5"/>
        </w:numPr>
        <w:jc w:val="both"/>
        <w:rPr>
          <w:bCs/>
        </w:rPr>
      </w:pPr>
      <w:r w:rsidRPr="004D6171">
        <w:rPr>
          <w:bCs/>
        </w:rPr>
        <w:t xml:space="preserve"> Or a child who was previously looked after by an English or Welsh local authority, and immediately after being looked after became subject to an adoption, residence, or special guardianship order. This includes children who were adopted under the Adoption Act 1976</w:t>
      </w:r>
      <w:r>
        <w:rPr>
          <w:bCs/>
        </w:rPr>
        <w:t xml:space="preserve"> </w:t>
      </w:r>
      <w:r w:rsidRPr="004D6171">
        <w:rPr>
          <w:bCs/>
        </w:rPr>
        <w:t>(see section 12 adoption order) and children who were adopted under the Adoption and Children’s Act 2002.</w:t>
      </w:r>
      <w:r w:rsidRPr="004D6171">
        <w:t xml:space="preserve"> </w:t>
      </w:r>
    </w:p>
    <w:p w14:paraId="7CFF552D" w14:textId="77777777" w:rsidR="000057A7" w:rsidRDefault="000057A7" w:rsidP="000057A7">
      <w:pPr>
        <w:pStyle w:val="ListParagraph"/>
        <w:numPr>
          <w:ilvl w:val="0"/>
          <w:numId w:val="5"/>
        </w:numPr>
        <w:jc w:val="both"/>
        <w:rPr>
          <w:bCs/>
        </w:rPr>
      </w:pPr>
      <w:r>
        <w:rPr>
          <w:bCs/>
        </w:rPr>
        <w:t xml:space="preserve">A child </w:t>
      </w:r>
      <w:r w:rsidRPr="008F6E5B">
        <w:rPr>
          <w:bCs/>
        </w:rPr>
        <w:t>internationally adopted previously looked after children</w:t>
      </w:r>
      <w:r>
        <w:rPr>
          <w:bCs/>
        </w:rPr>
        <w:t>, is a child who appears to the admission authority to have been in state care outside of England and ceased to be in state care as a result of being adopted.</w:t>
      </w:r>
      <w:r w:rsidRPr="008F6E5B">
        <w:t xml:space="preserve"> </w:t>
      </w:r>
    </w:p>
    <w:p w14:paraId="6A7396EE" w14:textId="77777777" w:rsidR="000057A7" w:rsidRPr="004D6171" w:rsidRDefault="000057A7" w:rsidP="000057A7">
      <w:pPr>
        <w:pStyle w:val="ListParagraph"/>
        <w:jc w:val="both"/>
        <w:rPr>
          <w:bCs/>
        </w:rPr>
      </w:pPr>
      <w:r>
        <w:rPr>
          <w:bCs/>
        </w:rPr>
        <w:t xml:space="preserve">All these categories of children have equal priority and the tie break provisions will apply where there are more applicants than places. </w:t>
      </w:r>
    </w:p>
    <w:p w14:paraId="1609EBE6" w14:textId="77777777" w:rsidR="004642D5" w:rsidRPr="004642D5"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4642D5">
        <w:rPr>
          <w:rFonts w:asciiTheme="minorHAnsi" w:eastAsiaTheme="minorHAnsi" w:hAnsiTheme="minorHAnsi" w:cstheme="minorBidi"/>
          <w:b/>
          <w:color w:val="auto"/>
          <w:lang w:eastAsia="en-US"/>
        </w:rPr>
        <w:t xml:space="preserve">Community Areas </w:t>
      </w:r>
    </w:p>
    <w:p w14:paraId="530FE93E" w14:textId="77777777" w:rsidR="00975DEB"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975DEB">
        <w:rPr>
          <w:rFonts w:asciiTheme="minorHAnsi" w:eastAsiaTheme="minorHAnsi" w:hAnsiTheme="minorHAnsi" w:cstheme="minorBidi"/>
          <w:color w:val="auto"/>
          <w:lang w:eastAsia="en-US"/>
        </w:rPr>
        <w:t xml:space="preserve">The community area for the School is: Camber, East Guldeford, Fairlight, Guestling Green, Guestling Thorn, Icklesham, Iden, Peasmarsh, Pett, Playden, Rye, Udimore, Winchelsea, Winchelsea Beach.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27E54910" w14:textId="4B212EDE" w:rsidR="004642D5" w:rsidRPr="00975DEB"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975DEB">
        <w:rPr>
          <w:rFonts w:asciiTheme="minorHAnsi" w:eastAsiaTheme="minorHAnsi" w:hAnsiTheme="minorHAnsi" w:cstheme="minorBidi"/>
          <w:b/>
          <w:color w:val="auto"/>
          <w:lang w:eastAsia="en-US"/>
        </w:rPr>
        <w:t xml:space="preserve"> </w:t>
      </w:r>
    </w:p>
    <w:p w14:paraId="0BA2123D" w14:textId="6948C61E" w:rsidR="004642D5" w:rsidRPr="004642D5" w:rsidRDefault="004642D5" w:rsidP="00D77BCF">
      <w:pPr>
        <w:spacing w:after="0" w:line="240" w:lineRule="auto"/>
        <w:ind w:left="0" w:right="0" w:firstLine="0"/>
        <w:jc w:val="left"/>
        <w:rPr>
          <w:rFonts w:asciiTheme="minorHAnsi" w:eastAsiaTheme="minorHAnsi" w:hAnsiTheme="minorHAnsi" w:cs="Arial"/>
          <w:color w:val="auto"/>
          <w:lang w:eastAsia="en-US"/>
        </w:rPr>
      </w:pPr>
      <w:r w:rsidRPr="004642D5">
        <w:rPr>
          <w:rFonts w:asciiTheme="minorHAnsi" w:eastAsiaTheme="minorHAnsi" w:hAnsiTheme="minorHAnsi" w:cstheme="minorBidi"/>
          <w:b/>
          <w:color w:val="auto"/>
          <w:lang w:eastAsia="en-US"/>
        </w:rPr>
        <w:t xml:space="preserve">Distance - </w:t>
      </w:r>
      <w:r w:rsidRPr="004642D5">
        <w:rPr>
          <w:rFonts w:asciiTheme="minorHAnsi" w:eastAsiaTheme="minorHAnsi" w:hAnsiTheme="minorHAnsi" w:cstheme="minorBidi"/>
          <w:color w:val="auto"/>
          <w:lang w:eastAsia="en-US"/>
        </w:rPr>
        <w:t xml:space="preserve">If there are insufficient places to accommodate all applicants qualified under one criterion, places will be allocated to those children who live the shortest distance from home to the School, measured in a straight line from the address point of the School to the address point to the home.  </w:t>
      </w:r>
      <w:r w:rsidRPr="004642D5">
        <w:rPr>
          <w:rFonts w:asciiTheme="minorHAnsi" w:eastAsiaTheme="minorHAnsi" w:hAnsiTheme="minorHAnsi" w:cs="Arial"/>
          <w:color w:val="auto"/>
          <w:lang w:eastAsia="en-US"/>
        </w:rPr>
        <w:t xml:space="preserve">Distance will be measured using ESCC </w:t>
      </w:r>
      <w:r w:rsidRPr="004642D5">
        <w:rPr>
          <w:rFonts w:asciiTheme="minorHAnsi" w:eastAsiaTheme="minorHAnsi" w:hAnsiTheme="minorHAnsi" w:cstheme="minorBidi"/>
          <w:color w:val="auto"/>
          <w:lang w:eastAsia="en-US"/>
        </w:rPr>
        <w:t xml:space="preserve">Geographical Information System (GIS), GIS uses postcode address file data to pinpoint addresses and then calculates the home to school distance to give a constant result every time. For transport eligibility, distances are measured using shortest walking distances. </w:t>
      </w:r>
      <w:r w:rsidRPr="004642D5">
        <w:rPr>
          <w:rFonts w:asciiTheme="minorHAnsi" w:eastAsiaTheme="minorHAnsi" w:hAnsiTheme="minorHAnsi" w:cs="Arial"/>
          <w:color w:val="auto"/>
          <w:lang w:eastAsia="en-US"/>
        </w:rPr>
        <w:t xml:space="preserve">In the event that two or more applicants live the same distance from the school and cannot be differentiated as stated previously, the place will be allocated randomly allocated. </w:t>
      </w:r>
    </w:p>
    <w:p w14:paraId="0115C874" w14:textId="77777777" w:rsidR="004642D5" w:rsidRDefault="004642D5" w:rsidP="00D77BCF">
      <w:pPr>
        <w:jc w:val="left"/>
        <w:rPr>
          <w:rFonts w:asciiTheme="minorHAnsi" w:eastAsiaTheme="minorHAnsi" w:hAnsiTheme="minorHAnsi"/>
          <w:b/>
        </w:rPr>
      </w:pPr>
      <w:r w:rsidRPr="00CD578F">
        <w:rPr>
          <w:rFonts w:asciiTheme="minorHAnsi" w:eastAsiaTheme="minorHAnsi" w:hAnsiTheme="minorHAnsi"/>
          <w:b/>
        </w:rPr>
        <w:t xml:space="preserve"> </w:t>
      </w:r>
    </w:p>
    <w:p w14:paraId="5DD0D885" w14:textId="38CF4009" w:rsidR="00C80286" w:rsidRPr="00CD578F" w:rsidRDefault="00C80286" w:rsidP="00D77BCF">
      <w:pPr>
        <w:jc w:val="left"/>
        <w:rPr>
          <w:rFonts w:asciiTheme="minorHAnsi" w:eastAsiaTheme="minorHAnsi" w:hAnsiTheme="minorHAnsi" w:cs="Times New Roman"/>
        </w:rPr>
      </w:pPr>
      <w:r w:rsidRPr="00CD578F">
        <w:rPr>
          <w:rFonts w:asciiTheme="minorHAnsi" w:eastAsiaTheme="minorHAnsi" w:hAnsiTheme="minorHAnsi"/>
          <w:b/>
        </w:rPr>
        <w:t>Home</w:t>
      </w:r>
      <w:r w:rsidRPr="00CD578F">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934BA0" w:rsidRPr="00934BA0">
        <w:rPr>
          <w:bCs/>
        </w:rPr>
        <w:t>Addresses involved in child minding (professional or relatives) will not be considered. Temporary addresses will also not be accepted.</w:t>
      </w:r>
      <w:r w:rsidR="00934BA0">
        <w:rPr>
          <w:bCs/>
        </w:rPr>
        <w:t xml:space="preserve"> </w:t>
      </w:r>
      <w:r w:rsidRPr="00CD578F">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CD578F" w:rsidRDefault="00C80286" w:rsidP="00D77BCF">
      <w:pPr>
        <w:jc w:val="left"/>
        <w:rPr>
          <w:rFonts w:asciiTheme="minorHAnsi" w:eastAsiaTheme="minorHAnsi" w:hAnsiTheme="minorHAnsi"/>
        </w:rPr>
      </w:pPr>
      <w:r w:rsidRPr="00CD578F">
        <w:rPr>
          <w:rFonts w:asciiTheme="minorHAnsi" w:eastAsiaTheme="minorHAnsi" w:hAnsiTheme="minorHAnsi"/>
        </w:rPr>
        <w:t>• Owned by the child’s parent(s), OR</w:t>
      </w:r>
    </w:p>
    <w:p w14:paraId="56D4B0E8" w14:textId="77777777" w:rsidR="00C80286" w:rsidRPr="00CD578F" w:rsidRDefault="00C80286" w:rsidP="00D77BCF">
      <w:pPr>
        <w:jc w:val="left"/>
        <w:rPr>
          <w:rFonts w:asciiTheme="minorHAnsi" w:eastAsiaTheme="minorHAnsi" w:hAnsiTheme="minorHAnsi"/>
        </w:rPr>
      </w:pPr>
      <w:r w:rsidRPr="00CD578F">
        <w:rPr>
          <w:rFonts w:asciiTheme="minorHAnsi" w:eastAsiaTheme="minorHAnsi" w:hAnsiTheme="minorHAnsi"/>
        </w:rPr>
        <w:lastRenderedPageBreak/>
        <w:t>• Leased to or rented by the child’s parent(s) under a lease or written rental agreement.</w:t>
      </w:r>
    </w:p>
    <w:p w14:paraId="38938DD2" w14:textId="4E543AD5" w:rsidR="00C80286" w:rsidRDefault="00C80286" w:rsidP="00D77BCF">
      <w:pPr>
        <w:autoSpaceDE w:val="0"/>
        <w:autoSpaceDN w:val="0"/>
        <w:adjustRightInd w:val="0"/>
        <w:jc w:val="left"/>
        <w:rPr>
          <w:rFonts w:asciiTheme="minorHAnsi" w:eastAsiaTheme="minorHAnsi" w:hAnsiTheme="minorHAnsi" w:cstheme="minorBidi"/>
        </w:rPr>
      </w:pPr>
      <w:r w:rsidRPr="00CD578F">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1061CD1B" w14:textId="77777777" w:rsidR="007714AD" w:rsidRPr="00CD578F" w:rsidRDefault="007714AD" w:rsidP="00D77BCF">
      <w:pPr>
        <w:autoSpaceDE w:val="0"/>
        <w:autoSpaceDN w:val="0"/>
        <w:adjustRightInd w:val="0"/>
        <w:jc w:val="left"/>
        <w:rPr>
          <w:rFonts w:asciiTheme="minorHAnsi" w:eastAsiaTheme="minorHAnsi" w:hAnsiTheme="minorHAnsi" w:cstheme="minorBidi"/>
          <w:lang w:eastAsia="en-US"/>
        </w:rPr>
      </w:pPr>
    </w:p>
    <w:p w14:paraId="62F959CD" w14:textId="42352AF9" w:rsidR="00476CFB" w:rsidRPr="00CD578F" w:rsidRDefault="00C80286" w:rsidP="00D77BCF">
      <w:pPr>
        <w:pStyle w:val="ListParagraph"/>
        <w:ind w:left="0"/>
        <w:rPr>
          <w:bCs/>
        </w:rPr>
      </w:pPr>
      <w:r w:rsidRPr="00CD578F">
        <w:rPr>
          <w:b/>
          <w:bCs/>
        </w:rPr>
        <w:t>Parent</w:t>
      </w:r>
      <w:r w:rsidRPr="00CD578F">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CD578F">
        <w:rPr>
          <w:bCs/>
        </w:rPr>
        <w:t>.</w:t>
      </w:r>
    </w:p>
    <w:p w14:paraId="6DAEE292" w14:textId="77777777" w:rsidR="004642D5" w:rsidRPr="004642D5" w:rsidRDefault="004642D5" w:rsidP="001955DC">
      <w:pPr>
        <w:spacing w:after="200" w:line="276" w:lineRule="auto"/>
        <w:ind w:left="0" w:right="0" w:firstLine="0"/>
        <w:contextualSpacing/>
        <w:jc w:val="left"/>
        <w:rPr>
          <w:rFonts w:asciiTheme="minorHAnsi" w:eastAsiaTheme="minorHAnsi" w:hAnsiTheme="minorHAnsi" w:cstheme="minorBidi"/>
          <w:color w:val="auto"/>
          <w:lang w:eastAsia="en-US"/>
        </w:rPr>
      </w:pPr>
      <w:r w:rsidRPr="004642D5">
        <w:rPr>
          <w:rFonts w:asciiTheme="minorHAnsi" w:eastAsiaTheme="minorHAnsi" w:hAnsiTheme="minorHAnsi" w:cstheme="minorBidi"/>
          <w:b/>
          <w:bCs/>
          <w:color w:val="auto"/>
          <w:lang w:eastAsia="en-US"/>
        </w:rPr>
        <w:t>Random Allocation</w:t>
      </w:r>
      <w:r w:rsidRPr="004642D5">
        <w:rPr>
          <w:rFonts w:asciiTheme="minorHAnsi" w:eastAsiaTheme="minorHAnsi" w:hAnsiTheme="minorHAnsi" w:cstheme="minorBidi"/>
          <w:bCs/>
          <w:color w:val="auto"/>
          <w:lang w:eastAsia="en-US"/>
        </w:rPr>
        <w:t xml:space="preserve"> - </w:t>
      </w:r>
      <w:r w:rsidRPr="004642D5">
        <w:rPr>
          <w:rFonts w:asciiTheme="minorHAnsi" w:eastAsiaTheme="minorHAnsi" w:hAnsiTheme="minorHAnsi" w:cstheme="minorBidi"/>
          <w:color w:val="auto"/>
          <w:lang w:eastAsia="en-US"/>
        </w:rPr>
        <w:t>In the event that applicants cannot be prioritised using the tiebreaker because the distance measurements are the same, random allocation will be used to decide which children will be offered the remaining places. This will be done electronically using the ESCC’s admissions software.</w:t>
      </w:r>
    </w:p>
    <w:p w14:paraId="12E4C878" w14:textId="77777777" w:rsidR="00975DEB" w:rsidRDefault="00975DEB" w:rsidP="00D77BCF">
      <w:pPr>
        <w:jc w:val="left"/>
        <w:rPr>
          <w:rFonts w:asciiTheme="minorHAnsi" w:hAnsiTheme="minorHAnsi"/>
          <w:b/>
        </w:rPr>
      </w:pPr>
    </w:p>
    <w:p w14:paraId="0F79F993" w14:textId="72DCDE20" w:rsidR="00975DEB" w:rsidRPr="00975DEB" w:rsidRDefault="00975DEB" w:rsidP="00D77BCF">
      <w:pPr>
        <w:jc w:val="left"/>
        <w:rPr>
          <w:rFonts w:asciiTheme="minorHAnsi" w:hAnsiTheme="minorHAnsi"/>
        </w:rPr>
      </w:pPr>
      <w:r w:rsidRPr="00975DEB">
        <w:rPr>
          <w:rFonts w:asciiTheme="minorHAnsi" w:hAnsiTheme="minorHAnsi"/>
          <w:b/>
        </w:rPr>
        <w:t xml:space="preserve">Sibling </w:t>
      </w:r>
      <w:r w:rsidRPr="00975DEB">
        <w:rPr>
          <w:rFonts w:asciiTheme="minorHAnsi" w:hAnsiTheme="minorHAnsi"/>
        </w:rPr>
        <w:t xml:space="preserve">- </w:t>
      </w:r>
      <w:r w:rsidR="00D77BCF" w:rsidRPr="00CD53BA">
        <w:t xml:space="preserve">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w:t>
      </w:r>
      <w:r w:rsidR="00B24CA4" w:rsidRPr="00CD53BA">
        <w:t>school.</w:t>
      </w:r>
    </w:p>
    <w:p w14:paraId="2400F049" w14:textId="42F0AC92" w:rsidR="00975DEB" w:rsidRDefault="00975DEB" w:rsidP="004642D5">
      <w:pPr>
        <w:rPr>
          <w:rFonts w:asciiTheme="minorHAnsi" w:hAnsiTheme="minorHAnsi"/>
          <w:b/>
        </w:rPr>
      </w:pPr>
    </w:p>
    <w:p w14:paraId="1905E7F1" w14:textId="09489987" w:rsidR="00F137E7" w:rsidRPr="00DF27DE" w:rsidRDefault="00F137E7" w:rsidP="00F137E7">
      <w:pPr>
        <w:pStyle w:val="Default"/>
        <w:jc w:val="both"/>
        <w:rPr>
          <w:rFonts w:asciiTheme="minorHAnsi" w:hAnsiTheme="minorHAnsi" w:cs="Calibri"/>
          <w:color w:val="auto"/>
          <w:sz w:val="22"/>
          <w:szCs w:val="22"/>
        </w:rPr>
      </w:pPr>
      <w:r w:rsidRPr="00DF27DE">
        <w:rPr>
          <w:rFonts w:asciiTheme="minorHAnsi" w:hAnsiTheme="minorHAnsi" w:cs="Calibri"/>
          <w:color w:val="auto"/>
          <w:sz w:val="22"/>
          <w:szCs w:val="22"/>
        </w:rPr>
        <w:t>‘</w:t>
      </w:r>
      <w:r w:rsidRPr="00F137E7">
        <w:rPr>
          <w:rFonts w:asciiTheme="minorHAnsi" w:hAnsiTheme="minorHAnsi" w:cs="Calibri"/>
          <w:b/>
          <w:color w:val="auto"/>
          <w:sz w:val="22"/>
          <w:szCs w:val="22"/>
        </w:rPr>
        <w:t>Relevant member of staff’</w:t>
      </w:r>
      <w:r>
        <w:rPr>
          <w:rFonts w:asciiTheme="minorHAnsi" w:hAnsiTheme="minorHAnsi" w:cs="Calibri"/>
          <w:b/>
          <w:color w:val="auto"/>
          <w:sz w:val="22"/>
          <w:szCs w:val="22"/>
        </w:rPr>
        <w:t xml:space="preserve"> - </w:t>
      </w:r>
      <w:r w:rsidRPr="00DF27DE">
        <w:rPr>
          <w:rFonts w:asciiTheme="minorHAnsi" w:hAnsiTheme="minorHAnsi" w:cs="Calibri"/>
          <w:color w:val="auto"/>
          <w:sz w:val="22"/>
          <w:szCs w:val="22"/>
        </w:rPr>
        <w:t xml:space="preserve">a parent will be considered a relevant member of the staff of </w:t>
      </w:r>
      <w:r>
        <w:rPr>
          <w:rFonts w:asciiTheme="minorHAnsi" w:hAnsiTheme="minorHAnsi" w:cs="Calibri"/>
          <w:color w:val="auto"/>
          <w:sz w:val="22"/>
          <w:szCs w:val="22"/>
        </w:rPr>
        <w:t>Rye College</w:t>
      </w:r>
      <w:r w:rsidRPr="00DF27DE">
        <w:rPr>
          <w:rFonts w:asciiTheme="minorHAnsi" w:hAnsiTheme="minorHAnsi" w:cs="Calibri"/>
          <w:color w:val="auto"/>
          <w:sz w:val="22"/>
          <w:szCs w:val="22"/>
        </w:rPr>
        <w:t xml:space="preserve"> if he or she has been employed at the school for two years or more at the time at which the application for admission to the academy is made or has been recruited to fill a vacant post for which there is a demonstrable shortage. </w:t>
      </w:r>
    </w:p>
    <w:p w14:paraId="26192C77" w14:textId="690B875E" w:rsidR="00F137E7" w:rsidRDefault="00F137E7" w:rsidP="00F137E7">
      <w:pPr>
        <w:ind w:left="5"/>
        <w:rPr>
          <w:rFonts w:asciiTheme="minorHAnsi" w:hAnsiTheme="minorHAnsi"/>
          <w:b/>
        </w:rPr>
      </w:pPr>
    </w:p>
    <w:p w14:paraId="149EA805" w14:textId="0A67AB16" w:rsidR="00E46305" w:rsidRDefault="00466393" w:rsidP="00466393">
      <w:pPr>
        <w:rPr>
          <w:rFonts w:asciiTheme="minorHAnsi" w:hAnsiTheme="minorHAnsi"/>
          <w:b/>
        </w:rPr>
      </w:pPr>
      <w:r w:rsidRPr="00F137E7">
        <w:rPr>
          <w:b/>
        </w:rPr>
        <w:t>Children living within the defined community area and attending Rye Community Primary School</w:t>
      </w:r>
      <w:r>
        <w:t xml:space="preserve"> – priority will be given to those children who are attending Rye Community Primary School at the time of application.</w:t>
      </w:r>
    </w:p>
    <w:sectPr w:rsidR="00E46305" w:rsidSect="00CD578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9A5D" w14:textId="6478CD63"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1653B9" w:rsidRPr="00B24CA4">
      <w:rPr>
        <w:noProof/>
        <w:sz w:val="20"/>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9052" w14:textId="1E2232E1" w:rsidR="00476CFB" w:rsidRDefault="0059554B">
    <w:pPr>
      <w:spacing w:after="0" w:line="259" w:lineRule="auto"/>
      <w:ind w:left="0" w:right="72" w:firstLine="0"/>
      <w:jc w:val="right"/>
    </w:pPr>
    <w:r>
      <w:rPr>
        <w:sz w:val="18"/>
      </w:rPr>
      <w:t xml:space="preserve">Page </w:t>
    </w:r>
    <w:r w:rsidR="00707F26" w:rsidRPr="00707F26">
      <w:rPr>
        <w:noProof/>
        <w:sz w:val="20"/>
      </w:rPr>
      <w:t>6</w:t>
    </w:r>
    <w:r>
      <w:rPr>
        <w:sz w:val="20"/>
      </w:rPr>
      <w:t xml:space="preserve"> </w:t>
    </w:r>
    <w:r>
      <w:rPr>
        <w:sz w:val="18"/>
      </w:rPr>
      <w:t xml:space="preserve">of </w:t>
    </w:r>
    <w:r w:rsidR="00707F26" w:rsidRPr="00707F26">
      <w:rPr>
        <w:noProof/>
        <w:sz w:val="20"/>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4625" w14:textId="096C4D13"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1653B9" w:rsidRPr="00B24CA4">
      <w:rPr>
        <w:noProof/>
        <w:sz w:val="20"/>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BC6A" w14:textId="50C82AB7" w:rsidR="006707C2" w:rsidRDefault="006707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1304" w14:textId="2A1B7E22" w:rsidR="00E35270" w:rsidRDefault="00AB7E27" w:rsidP="00CD578F">
    <w:pPr>
      <w:pStyle w:val="Header"/>
      <w:jc w:val="right"/>
    </w:pPr>
    <w:r w:rsidRPr="00AB7E27">
      <w:rPr>
        <w:noProof/>
      </w:rPr>
      <w:drawing>
        <wp:inline distT="0" distB="0" distL="0" distR="0" wp14:anchorId="28A561EF" wp14:editId="1DC498BA">
          <wp:extent cx="1152888" cy="1123950"/>
          <wp:effectExtent l="0" t="0" r="9525" b="0"/>
          <wp:docPr id="3" name="Picture 3" descr="C:\Users\Kingsp\AppData\Local\Microsoft\Windows\INetCache\Content.Outlook\WF0YRNZH\thumbnail_Rye College logo 2019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sp\AppData\Local\Microsoft\Windows\INetCache\Content.Outlook\WF0YRNZH\thumbnail_Rye College logo 2019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47" cy="11459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B098" w14:textId="7D5F6C3C" w:rsidR="006707C2" w:rsidRDefault="006707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4.4pt;height:4.4pt" coordsize="" o:spt="100" o:bullet="t" adj="0,,0" path="" stroked="f">
        <v:stroke joinstyle="miter"/>
        <v:imagedata r:id="rId1" o:title="image8"/>
        <v:formulas/>
        <v:path o:connecttype="segments"/>
      </v:shape>
    </w:pict>
  </w:numPicBullet>
  <w:numPicBullet w:numPicBulletId="1">
    <w:pict>
      <v:shape id="_x0000_i1032" style="width:4.4pt;height:4.4pt" coordsize="" o:spt="100" o:bullet="t" adj="0,,0" path="" stroked="f">
        <v:stroke joinstyle="miter"/>
        <v:imagedata r:id="rId2" o:title="image9"/>
        <v:formulas/>
        <v:path o:connecttype="segments"/>
      </v:shape>
    </w:pict>
  </w:numPicBullet>
  <w:abstractNum w:abstractNumId="0" w15:restartNumberingAfterBreak="0">
    <w:nsid w:val="0C3D3C39"/>
    <w:multiLevelType w:val="hybridMultilevel"/>
    <w:tmpl w:val="500C55E6"/>
    <w:lvl w:ilvl="0" w:tplc="0409000F">
      <w:start w:val="4"/>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55D01"/>
    <w:multiLevelType w:val="hybridMultilevel"/>
    <w:tmpl w:val="5894A7E6"/>
    <w:lvl w:ilvl="0" w:tplc="C91CEF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794190"/>
    <w:multiLevelType w:val="hybridMultilevel"/>
    <w:tmpl w:val="EA8E0CD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9CA7016"/>
    <w:multiLevelType w:val="hybridMultilevel"/>
    <w:tmpl w:val="B6824A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7"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B"/>
    <w:rsid w:val="00002982"/>
    <w:rsid w:val="000057A7"/>
    <w:rsid w:val="00067323"/>
    <w:rsid w:val="000C4FFA"/>
    <w:rsid w:val="000C5BBB"/>
    <w:rsid w:val="000D0213"/>
    <w:rsid w:val="000F0F8D"/>
    <w:rsid w:val="000F39D8"/>
    <w:rsid w:val="00164123"/>
    <w:rsid w:val="001653B9"/>
    <w:rsid w:val="001955DC"/>
    <w:rsid w:val="001C02AF"/>
    <w:rsid w:val="001F2359"/>
    <w:rsid w:val="002036E1"/>
    <w:rsid w:val="002138FF"/>
    <w:rsid w:val="00216F07"/>
    <w:rsid w:val="0025502A"/>
    <w:rsid w:val="002633B4"/>
    <w:rsid w:val="002966B2"/>
    <w:rsid w:val="002A586D"/>
    <w:rsid w:val="002D7862"/>
    <w:rsid w:val="002E0D85"/>
    <w:rsid w:val="00331212"/>
    <w:rsid w:val="00360F56"/>
    <w:rsid w:val="003B306B"/>
    <w:rsid w:val="003C03B9"/>
    <w:rsid w:val="003F421A"/>
    <w:rsid w:val="004315B8"/>
    <w:rsid w:val="004642D5"/>
    <w:rsid w:val="00466393"/>
    <w:rsid w:val="00476CFB"/>
    <w:rsid w:val="004B4CF8"/>
    <w:rsid w:val="004D57BB"/>
    <w:rsid w:val="004D7F73"/>
    <w:rsid w:val="00501CAC"/>
    <w:rsid w:val="005036AC"/>
    <w:rsid w:val="00562F67"/>
    <w:rsid w:val="00587808"/>
    <w:rsid w:val="0059554B"/>
    <w:rsid w:val="005D3D67"/>
    <w:rsid w:val="00611E50"/>
    <w:rsid w:val="006707C2"/>
    <w:rsid w:val="00685484"/>
    <w:rsid w:val="006C46AD"/>
    <w:rsid w:val="00707F26"/>
    <w:rsid w:val="00742DC2"/>
    <w:rsid w:val="00745979"/>
    <w:rsid w:val="0074707A"/>
    <w:rsid w:val="007714AD"/>
    <w:rsid w:val="007C1DB9"/>
    <w:rsid w:val="00804486"/>
    <w:rsid w:val="00817255"/>
    <w:rsid w:val="00833AB3"/>
    <w:rsid w:val="008B1871"/>
    <w:rsid w:val="008D3E79"/>
    <w:rsid w:val="008F72F2"/>
    <w:rsid w:val="00900E9D"/>
    <w:rsid w:val="00901C17"/>
    <w:rsid w:val="009021C4"/>
    <w:rsid w:val="0092569E"/>
    <w:rsid w:val="00934BA0"/>
    <w:rsid w:val="00954AE9"/>
    <w:rsid w:val="00975DEB"/>
    <w:rsid w:val="009A58ED"/>
    <w:rsid w:val="009E5395"/>
    <w:rsid w:val="009F7D7F"/>
    <w:rsid w:val="00A20284"/>
    <w:rsid w:val="00A31CFD"/>
    <w:rsid w:val="00A879D7"/>
    <w:rsid w:val="00A87C7D"/>
    <w:rsid w:val="00AB7DA3"/>
    <w:rsid w:val="00AB7E27"/>
    <w:rsid w:val="00AC403C"/>
    <w:rsid w:val="00B24CA4"/>
    <w:rsid w:val="00B56EBB"/>
    <w:rsid w:val="00B935BC"/>
    <w:rsid w:val="00B97F02"/>
    <w:rsid w:val="00BC63F9"/>
    <w:rsid w:val="00BD137E"/>
    <w:rsid w:val="00BD1BE3"/>
    <w:rsid w:val="00BD5CD5"/>
    <w:rsid w:val="00C1751E"/>
    <w:rsid w:val="00C25A05"/>
    <w:rsid w:val="00C5077D"/>
    <w:rsid w:val="00C61184"/>
    <w:rsid w:val="00C80286"/>
    <w:rsid w:val="00C92468"/>
    <w:rsid w:val="00CD20EE"/>
    <w:rsid w:val="00CD578F"/>
    <w:rsid w:val="00CE78C6"/>
    <w:rsid w:val="00CF6109"/>
    <w:rsid w:val="00D0007A"/>
    <w:rsid w:val="00D43163"/>
    <w:rsid w:val="00D61833"/>
    <w:rsid w:val="00D77BCF"/>
    <w:rsid w:val="00D81B6C"/>
    <w:rsid w:val="00E111FA"/>
    <w:rsid w:val="00E13D86"/>
    <w:rsid w:val="00E24D70"/>
    <w:rsid w:val="00E31D4A"/>
    <w:rsid w:val="00E35270"/>
    <w:rsid w:val="00E45D51"/>
    <w:rsid w:val="00E46305"/>
    <w:rsid w:val="00E46511"/>
    <w:rsid w:val="00E80EFB"/>
    <w:rsid w:val="00EB55F0"/>
    <w:rsid w:val="00EC25E5"/>
    <w:rsid w:val="00ED240C"/>
    <w:rsid w:val="00F030AA"/>
    <w:rsid w:val="00F137E7"/>
    <w:rsid w:val="00F5782D"/>
    <w:rsid w:val="00F61598"/>
    <w:rsid w:val="00F63D7F"/>
    <w:rsid w:val="00FB2293"/>
    <w:rsid w:val="00FC5D62"/>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E35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70"/>
    <w:rPr>
      <w:rFonts w:ascii="Calibri" w:eastAsia="Calibri" w:hAnsi="Calibri" w:cs="Calibri"/>
      <w:color w:val="000000"/>
    </w:rPr>
  </w:style>
  <w:style w:type="paragraph" w:customStyle="1" w:styleId="Default">
    <w:name w:val="Default"/>
    <w:rsid w:val="00F137E7"/>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555">
      <w:bodyDiv w:val="1"/>
      <w:marLeft w:val="0"/>
      <w:marRight w:val="0"/>
      <w:marTop w:val="0"/>
      <w:marBottom w:val="0"/>
      <w:divBdr>
        <w:top w:val="none" w:sz="0" w:space="0" w:color="auto"/>
        <w:left w:val="none" w:sz="0" w:space="0" w:color="auto"/>
        <w:bottom w:val="none" w:sz="0" w:space="0" w:color="auto"/>
        <w:right w:val="none" w:sz="0" w:space="0" w:color="auto"/>
      </w:divBdr>
      <w:divsChild>
        <w:div w:id="1907687844">
          <w:marLeft w:val="0"/>
          <w:marRight w:val="0"/>
          <w:marTop w:val="0"/>
          <w:marBottom w:val="0"/>
          <w:divBdr>
            <w:top w:val="none" w:sz="0" w:space="0" w:color="auto"/>
            <w:left w:val="none" w:sz="0" w:space="0" w:color="auto"/>
            <w:bottom w:val="none" w:sz="0" w:space="0" w:color="auto"/>
            <w:right w:val="none" w:sz="0" w:space="0" w:color="auto"/>
          </w:divBdr>
          <w:divsChild>
            <w:div w:id="766194658">
              <w:marLeft w:val="0"/>
              <w:marRight w:val="0"/>
              <w:marTop w:val="0"/>
              <w:marBottom w:val="0"/>
              <w:divBdr>
                <w:top w:val="none" w:sz="0" w:space="0" w:color="auto"/>
                <w:left w:val="none" w:sz="0" w:space="0" w:color="auto"/>
                <w:bottom w:val="none" w:sz="0" w:space="0" w:color="auto"/>
                <w:right w:val="none" w:sz="0" w:space="0" w:color="auto"/>
              </w:divBdr>
              <w:divsChild>
                <w:div w:id="1400975555">
                  <w:marLeft w:val="-225"/>
                  <w:marRight w:val="-225"/>
                  <w:marTop w:val="0"/>
                  <w:marBottom w:val="0"/>
                  <w:divBdr>
                    <w:top w:val="none" w:sz="0" w:space="0" w:color="auto"/>
                    <w:left w:val="none" w:sz="0" w:space="0" w:color="auto"/>
                    <w:bottom w:val="none" w:sz="0" w:space="0" w:color="auto"/>
                    <w:right w:val="none" w:sz="0" w:space="0" w:color="auto"/>
                  </w:divBdr>
                  <w:divsChild>
                    <w:div w:id="304702336">
                      <w:marLeft w:val="0"/>
                      <w:marRight w:val="0"/>
                      <w:marTop w:val="0"/>
                      <w:marBottom w:val="0"/>
                      <w:divBdr>
                        <w:top w:val="none" w:sz="0" w:space="0" w:color="auto"/>
                        <w:left w:val="none" w:sz="0" w:space="0" w:color="auto"/>
                        <w:bottom w:val="none" w:sz="0" w:space="0" w:color="auto"/>
                        <w:right w:val="none" w:sz="0" w:space="0" w:color="auto"/>
                      </w:divBdr>
                      <w:divsChild>
                        <w:div w:id="834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3</cp:revision>
  <cp:lastPrinted>2020-10-07T10:13:00Z</cp:lastPrinted>
  <dcterms:created xsi:type="dcterms:W3CDTF">2021-07-07T10:52:00Z</dcterms:created>
  <dcterms:modified xsi:type="dcterms:W3CDTF">2021-07-19T09:53:00Z</dcterms:modified>
</cp:coreProperties>
</file>