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1838"/>
        <w:gridCol w:w="2835"/>
        <w:gridCol w:w="3120"/>
        <w:gridCol w:w="2976"/>
        <w:gridCol w:w="2127"/>
        <w:gridCol w:w="1494"/>
      </w:tblGrid>
      <w:tr w:rsidR="00CF57A4" w14:paraId="5D4CEA31" w14:textId="3F5F67B8" w:rsidTr="31D38FF9">
        <w:trPr>
          <w:trHeight w:val="919"/>
        </w:trPr>
        <w:tc>
          <w:tcPr>
            <w:tcW w:w="639" w:type="pct"/>
            <w:shd w:val="clear" w:color="auto" w:fill="FFC000" w:themeFill="accent4"/>
            <w:vAlign w:val="center"/>
          </w:tcPr>
          <w:p w14:paraId="1DB18B99" w14:textId="77777777" w:rsidR="00CF57A4" w:rsidRPr="00BE0FD8" w:rsidRDefault="00CF57A4" w:rsidP="002E4F98">
            <w:pPr>
              <w:jc w:val="center"/>
              <w:rPr>
                <w:rFonts w:ascii="OpenDyslexic" w:hAnsi="OpenDyslexic"/>
                <w:u w:val="single"/>
              </w:rPr>
            </w:pPr>
            <w:r w:rsidRPr="00BE0FD8">
              <w:rPr>
                <w:rFonts w:ascii="OpenDyslexic" w:hAnsi="OpenDyslexic"/>
                <w:sz w:val="56"/>
              </w:rPr>
              <w:t>ART</w:t>
            </w:r>
          </w:p>
        </w:tc>
        <w:tc>
          <w:tcPr>
            <w:tcW w:w="4361" w:type="pct"/>
            <w:gridSpan w:val="5"/>
            <w:shd w:val="clear" w:color="auto" w:fill="FFC000" w:themeFill="accent4"/>
            <w:vAlign w:val="center"/>
          </w:tcPr>
          <w:p w14:paraId="4A1ACEEA" w14:textId="7D8069DC" w:rsidR="00CF57A4" w:rsidRPr="00BE0FD8" w:rsidRDefault="00CF57A4" w:rsidP="00C502F3">
            <w:pPr>
              <w:jc w:val="center"/>
              <w:rPr>
                <w:rFonts w:ascii="OpenDyslexic" w:hAnsi="OpenDyslexic"/>
                <w:sz w:val="96"/>
              </w:rPr>
            </w:pPr>
            <w:r w:rsidRPr="00BE0FD8">
              <w:rPr>
                <w:rFonts w:ascii="OpenDyslexic" w:hAnsi="OpenDyslexic"/>
                <w:sz w:val="72"/>
              </w:rPr>
              <w:t>Year 9 – Long Term Plan</w:t>
            </w:r>
          </w:p>
        </w:tc>
      </w:tr>
      <w:tr w:rsidR="002562EA" w14:paraId="0F6EC1A5" w14:textId="3890824C" w:rsidTr="31D38FF9">
        <w:trPr>
          <w:trHeight w:val="377"/>
        </w:trPr>
        <w:tc>
          <w:tcPr>
            <w:tcW w:w="639" w:type="pct"/>
            <w:shd w:val="clear" w:color="auto" w:fill="FFD966" w:themeFill="accent4" w:themeFillTint="99"/>
            <w:vAlign w:val="center"/>
          </w:tcPr>
          <w:p w14:paraId="6AC14CBD" w14:textId="5146C67F" w:rsidR="00CF57A4" w:rsidRPr="001F7992" w:rsidRDefault="001F7992" w:rsidP="001F7992">
            <w:pPr>
              <w:jc w:val="center"/>
              <w:rPr>
                <w:b/>
                <w:bCs/>
                <w:u w:val="single"/>
              </w:rPr>
            </w:pPr>
            <w:r w:rsidRPr="001F7992">
              <w:rPr>
                <w:b/>
              </w:rPr>
              <w:t>Unit</w:t>
            </w:r>
          </w:p>
        </w:tc>
        <w:tc>
          <w:tcPr>
            <w:tcW w:w="985" w:type="pct"/>
            <w:shd w:val="clear" w:color="auto" w:fill="FFD966" w:themeFill="accent4" w:themeFillTint="99"/>
            <w:vAlign w:val="center"/>
          </w:tcPr>
          <w:p w14:paraId="14A9E0EE" w14:textId="77777777" w:rsidR="00CF57A4" w:rsidRPr="004A59DB" w:rsidRDefault="00CF57A4" w:rsidP="002E4F98">
            <w:pPr>
              <w:jc w:val="center"/>
            </w:pPr>
            <w:r w:rsidRPr="004A59DB">
              <w:rPr>
                <w:b/>
              </w:rPr>
              <w:t>Unit Intent</w:t>
            </w:r>
          </w:p>
        </w:tc>
        <w:tc>
          <w:tcPr>
            <w:tcW w:w="1084" w:type="pct"/>
            <w:shd w:val="clear" w:color="auto" w:fill="FFD966" w:themeFill="accent4" w:themeFillTint="99"/>
            <w:vAlign w:val="center"/>
          </w:tcPr>
          <w:p w14:paraId="5426BE03" w14:textId="77777777" w:rsidR="00CF57A4" w:rsidRPr="004A59DB" w:rsidRDefault="00CF57A4" w:rsidP="002E4F98">
            <w:pPr>
              <w:jc w:val="center"/>
              <w:rPr>
                <w:b/>
              </w:rPr>
            </w:pPr>
            <w:r w:rsidRPr="004A59DB">
              <w:rPr>
                <w:b/>
              </w:rPr>
              <w:t>Feeds Forward to…</w:t>
            </w:r>
          </w:p>
        </w:tc>
        <w:tc>
          <w:tcPr>
            <w:tcW w:w="1034" w:type="pct"/>
            <w:shd w:val="clear" w:color="auto" w:fill="FFD966" w:themeFill="accent4" w:themeFillTint="99"/>
            <w:vAlign w:val="center"/>
          </w:tcPr>
          <w:p w14:paraId="6D5451BA" w14:textId="77777777" w:rsidR="00CF57A4" w:rsidRPr="004A59DB" w:rsidRDefault="00CF57A4" w:rsidP="002E4F98">
            <w:pPr>
              <w:jc w:val="center"/>
              <w:rPr>
                <w:b/>
              </w:rPr>
            </w:pPr>
            <w:r w:rsidRPr="004A59DB">
              <w:rPr>
                <w:b/>
              </w:rPr>
              <w:t>Content Coverage</w:t>
            </w:r>
          </w:p>
        </w:tc>
        <w:tc>
          <w:tcPr>
            <w:tcW w:w="739" w:type="pct"/>
            <w:shd w:val="clear" w:color="auto" w:fill="FFD966" w:themeFill="accent4" w:themeFillTint="99"/>
            <w:vAlign w:val="center"/>
          </w:tcPr>
          <w:p w14:paraId="56D04833" w14:textId="77777777" w:rsidR="00CF57A4" w:rsidRPr="004A59DB" w:rsidRDefault="00CF57A4" w:rsidP="002E4F98">
            <w:pPr>
              <w:jc w:val="center"/>
              <w:rPr>
                <w:b/>
              </w:rPr>
            </w:pPr>
            <w:r w:rsidRPr="004A59DB">
              <w:rPr>
                <w:b/>
              </w:rPr>
              <w:t>Methods of Assessment</w:t>
            </w:r>
          </w:p>
        </w:tc>
        <w:tc>
          <w:tcPr>
            <w:tcW w:w="519" w:type="pct"/>
            <w:shd w:val="clear" w:color="auto" w:fill="FFD966" w:themeFill="accent4" w:themeFillTint="99"/>
            <w:vAlign w:val="center"/>
          </w:tcPr>
          <w:p w14:paraId="1AE36ADD" w14:textId="3C13337C" w:rsidR="00CF57A4" w:rsidRPr="004A59DB" w:rsidRDefault="00CF57A4" w:rsidP="00CF57A4">
            <w:pPr>
              <w:jc w:val="center"/>
              <w:rPr>
                <w:b/>
              </w:rPr>
            </w:pPr>
            <w:r>
              <w:rPr>
                <w:b/>
              </w:rPr>
              <w:t>Reading List</w:t>
            </w:r>
          </w:p>
        </w:tc>
      </w:tr>
      <w:tr w:rsidR="00BE0FD8" w14:paraId="6C6E2AC2" w14:textId="77777777" w:rsidTr="31D38FF9">
        <w:trPr>
          <w:trHeight w:val="1026"/>
        </w:trPr>
        <w:tc>
          <w:tcPr>
            <w:tcW w:w="639" w:type="pct"/>
            <w:shd w:val="clear" w:color="auto" w:fill="FFC000" w:themeFill="accent4"/>
          </w:tcPr>
          <w:p w14:paraId="1D801E79" w14:textId="504CD8FC" w:rsidR="00BE0FD8" w:rsidRDefault="00BE0FD8" w:rsidP="31D38FF9">
            <w:pPr>
              <w:pStyle w:val="paragraph"/>
              <w:spacing w:before="0" w:beforeAutospacing="0" w:after="0" w:afterAutospacing="0"/>
              <w:textAlignment w:val="baseline"/>
              <w:divId w:val="530151398"/>
              <w:rPr>
                <w:rStyle w:val="normaltextrun"/>
                <w:rFonts w:ascii="Century Gothic" w:hAnsi="Century Gothic"/>
                <w:b/>
                <w:bCs/>
                <w:sz w:val="20"/>
                <w:szCs w:val="20"/>
                <w:u w:val="single"/>
              </w:rPr>
            </w:pPr>
            <w:r w:rsidRPr="31D38FF9">
              <w:rPr>
                <w:rStyle w:val="normaltextrun"/>
                <w:rFonts w:ascii="Century Gothic" w:hAnsi="Century Gothic"/>
                <w:b/>
                <w:bCs/>
                <w:sz w:val="20"/>
                <w:szCs w:val="20"/>
                <w:u w:val="single"/>
              </w:rPr>
              <w:t xml:space="preserve">Unit 1: </w:t>
            </w:r>
            <w:r w:rsidR="6EF97CCC" w:rsidRPr="31D38FF9">
              <w:rPr>
                <w:rStyle w:val="normaltextrun"/>
                <w:rFonts w:ascii="Century Gothic" w:hAnsi="Century Gothic"/>
                <w:b/>
                <w:bCs/>
                <w:sz w:val="20"/>
                <w:szCs w:val="20"/>
                <w:u w:val="single"/>
              </w:rPr>
              <w:t>Art History</w:t>
            </w:r>
          </w:p>
          <w:p w14:paraId="2B10FE79" w14:textId="4454BAAD" w:rsidR="00BE0FD8" w:rsidRDefault="6EF97CCC" w:rsidP="31D38FF9">
            <w:pPr>
              <w:pStyle w:val="paragraph"/>
              <w:spacing w:before="0" w:beforeAutospacing="0" w:after="0" w:afterAutospacing="0"/>
              <w:textAlignment w:val="baseline"/>
              <w:divId w:val="1329483963"/>
              <w:rPr>
                <w:rStyle w:val="eop"/>
                <w:rFonts w:ascii="Century Gothic" w:hAnsi="Century Gothic"/>
                <w:sz w:val="20"/>
                <w:szCs w:val="20"/>
              </w:rPr>
            </w:pPr>
            <w:r w:rsidRPr="31D38FF9">
              <w:rPr>
                <w:rStyle w:val="eop"/>
                <w:rFonts w:ascii="Century Gothic" w:hAnsi="Century Gothic"/>
                <w:sz w:val="20"/>
                <w:szCs w:val="20"/>
              </w:rPr>
              <w:t>Students will explore the different art “isms” through history to develop an understanding of what art is and how different artists have used and adapted their arts throughout the decade “isms”</w:t>
            </w:r>
            <w:r w:rsidR="00BE0FD8" w:rsidRPr="31D38FF9">
              <w:rPr>
                <w:rStyle w:val="eop"/>
                <w:rFonts w:ascii="Century Gothic" w:hAnsi="Century Gothic"/>
                <w:sz w:val="20"/>
                <w:szCs w:val="20"/>
              </w:rPr>
              <w:t> </w:t>
            </w:r>
          </w:p>
          <w:p w14:paraId="33767623" w14:textId="484E4A8F" w:rsidR="31D38FF9" w:rsidRDefault="31D38FF9" w:rsidP="31D38FF9">
            <w:pPr>
              <w:pStyle w:val="paragraph"/>
              <w:spacing w:before="0" w:beforeAutospacing="0" w:after="0" w:afterAutospacing="0"/>
              <w:rPr>
                <w:rStyle w:val="eop"/>
                <w:rFonts w:ascii="Century Gothic" w:hAnsi="Century Gothic"/>
                <w:sz w:val="20"/>
                <w:szCs w:val="20"/>
              </w:rPr>
            </w:pPr>
          </w:p>
          <w:p w14:paraId="45FF2433" w14:textId="77777777" w:rsidR="00BE0FD8" w:rsidRDefault="00BE0FD8" w:rsidP="00BE0FD8">
            <w:pPr>
              <w:pStyle w:val="paragraph"/>
              <w:spacing w:before="0" w:beforeAutospacing="0" w:after="0" w:afterAutospacing="0"/>
              <w:textAlignment w:val="baseline"/>
              <w:divId w:val="1128087979"/>
            </w:pPr>
            <w:r>
              <w:rPr>
                <w:rStyle w:val="normaltextrun"/>
                <w:rFonts w:ascii="Century Gothic" w:hAnsi="Century Gothic"/>
                <w:sz w:val="20"/>
                <w:szCs w:val="20"/>
                <w:u w:val="single"/>
              </w:rPr>
              <w:t>Elements of the Art Curriculum:</w:t>
            </w:r>
            <w:r>
              <w:rPr>
                <w:rStyle w:val="eop"/>
                <w:rFonts w:ascii="Century Gothic" w:hAnsi="Century Gothic"/>
                <w:sz w:val="20"/>
                <w:szCs w:val="20"/>
              </w:rPr>
              <w:t> </w:t>
            </w:r>
          </w:p>
          <w:p w14:paraId="681C93DD" w14:textId="77777777" w:rsidR="00BE0FD8" w:rsidRDefault="00BE0FD8" w:rsidP="00BE0FD8">
            <w:pPr>
              <w:pStyle w:val="paragraph"/>
              <w:spacing w:before="0" w:beforeAutospacing="0" w:after="0" w:afterAutospacing="0"/>
              <w:textAlignment w:val="baseline"/>
              <w:divId w:val="1451316195"/>
            </w:pPr>
            <w:r>
              <w:rPr>
                <w:rStyle w:val="normaltextrun"/>
                <w:rFonts w:ascii="Century Gothic" w:hAnsi="Century Gothic"/>
                <w:b/>
                <w:bCs/>
                <w:sz w:val="20"/>
                <w:szCs w:val="20"/>
              </w:rPr>
              <w:t>ACH</w:t>
            </w:r>
            <w:r>
              <w:rPr>
                <w:rStyle w:val="eop"/>
                <w:rFonts w:ascii="Century Gothic" w:hAnsi="Century Gothic"/>
                <w:sz w:val="20"/>
                <w:szCs w:val="20"/>
              </w:rPr>
              <w:t> </w:t>
            </w:r>
          </w:p>
          <w:p w14:paraId="2B616F3C" w14:textId="77777777" w:rsidR="00BE0FD8" w:rsidRDefault="00BE0FD8" w:rsidP="00BE0FD8">
            <w:pPr>
              <w:pStyle w:val="paragraph"/>
              <w:spacing w:before="0" w:beforeAutospacing="0" w:after="0" w:afterAutospacing="0"/>
              <w:textAlignment w:val="baseline"/>
              <w:divId w:val="1523740050"/>
            </w:pPr>
            <w:r>
              <w:rPr>
                <w:rStyle w:val="normaltextrun"/>
                <w:rFonts w:ascii="Century Gothic" w:hAnsi="Century Gothic"/>
                <w:b/>
                <w:bCs/>
                <w:sz w:val="20"/>
                <w:szCs w:val="20"/>
              </w:rPr>
              <w:t>ACC</w:t>
            </w:r>
            <w:r>
              <w:rPr>
                <w:rStyle w:val="eop"/>
                <w:rFonts w:ascii="Century Gothic" w:hAnsi="Century Gothic"/>
                <w:sz w:val="20"/>
                <w:szCs w:val="20"/>
              </w:rPr>
              <w:t> </w:t>
            </w:r>
          </w:p>
          <w:p w14:paraId="53F5247E" w14:textId="77777777" w:rsidR="00BE0FD8" w:rsidRDefault="00BE0FD8" w:rsidP="00BE0FD8">
            <w:pPr>
              <w:pStyle w:val="paragraph"/>
              <w:spacing w:before="0" w:beforeAutospacing="0" w:after="0" w:afterAutospacing="0"/>
              <w:textAlignment w:val="baseline"/>
              <w:divId w:val="646125127"/>
            </w:pPr>
            <w:r>
              <w:rPr>
                <w:rStyle w:val="normaltextrun"/>
                <w:rFonts w:ascii="Century Gothic" w:hAnsi="Century Gothic"/>
                <w:b/>
                <w:bCs/>
                <w:sz w:val="20"/>
                <w:szCs w:val="20"/>
              </w:rPr>
              <w:t>ACD</w:t>
            </w:r>
            <w:r>
              <w:rPr>
                <w:rStyle w:val="eop"/>
                <w:rFonts w:ascii="Century Gothic" w:hAnsi="Century Gothic"/>
                <w:sz w:val="20"/>
                <w:szCs w:val="20"/>
              </w:rPr>
              <w:t> </w:t>
            </w:r>
          </w:p>
          <w:p w14:paraId="05DAC8B9" w14:textId="7E85CB7D" w:rsidR="00BE0FD8" w:rsidRPr="00D00B8C" w:rsidRDefault="00BE0FD8" w:rsidP="00BE0FD8">
            <w:pPr>
              <w:rPr>
                <w:b/>
                <w:bCs/>
                <w:sz w:val="20"/>
                <w:szCs w:val="20"/>
                <w:u w:val="single"/>
              </w:rPr>
            </w:pPr>
            <w:r>
              <w:rPr>
                <w:rStyle w:val="eop"/>
                <w:sz w:val="20"/>
                <w:szCs w:val="20"/>
              </w:rPr>
              <w:t> </w:t>
            </w:r>
          </w:p>
        </w:tc>
        <w:tc>
          <w:tcPr>
            <w:tcW w:w="985" w:type="pct"/>
          </w:tcPr>
          <w:p w14:paraId="6DDC72D1" w14:textId="27513E7A" w:rsidR="00BE0FD8" w:rsidRDefault="00BE0FD8" w:rsidP="31D38FF9">
            <w:pPr>
              <w:pStyle w:val="paragraph"/>
              <w:numPr>
                <w:ilvl w:val="0"/>
                <w:numId w:val="16"/>
              </w:numPr>
              <w:spacing w:before="0" w:beforeAutospacing="0" w:after="0" w:afterAutospacing="0"/>
              <w:ind w:left="0" w:firstLine="0"/>
              <w:textAlignment w:val="baseline"/>
              <w:divId w:val="18625082"/>
              <w:rPr>
                <w:rStyle w:val="normaltextrun"/>
                <w:rFonts w:ascii="Century Gothic" w:hAnsi="Century Gothic"/>
                <w:sz w:val="20"/>
                <w:szCs w:val="20"/>
              </w:rPr>
            </w:pPr>
            <w:r w:rsidRPr="31D38FF9">
              <w:rPr>
                <w:rStyle w:val="normaltextrun"/>
                <w:rFonts w:ascii="Century Gothic" w:hAnsi="Century Gothic"/>
                <w:sz w:val="20"/>
                <w:szCs w:val="20"/>
              </w:rPr>
              <w:t>To introduce students t</w:t>
            </w:r>
            <w:r w:rsidR="1DB3C766" w:rsidRPr="31D38FF9">
              <w:rPr>
                <w:rStyle w:val="normaltextrun"/>
                <w:rFonts w:ascii="Century Gothic" w:hAnsi="Century Gothic"/>
                <w:sz w:val="20"/>
                <w:szCs w:val="20"/>
              </w:rPr>
              <w:t xml:space="preserve">o a huge variety of artists that use different art “isms” to convey a message and/or meaning. </w:t>
            </w:r>
          </w:p>
          <w:p w14:paraId="3D2DB83B" w14:textId="77777777" w:rsidR="00BE0FD8" w:rsidRDefault="00BE0FD8" w:rsidP="00BE0FD8">
            <w:pPr>
              <w:pStyle w:val="paragraph"/>
              <w:numPr>
                <w:ilvl w:val="0"/>
                <w:numId w:val="17"/>
              </w:numPr>
              <w:spacing w:before="0" w:beforeAutospacing="0" w:after="0" w:afterAutospacing="0"/>
              <w:ind w:left="0" w:firstLine="0"/>
              <w:textAlignment w:val="baseline"/>
              <w:divId w:val="1021279771"/>
              <w:rPr>
                <w:rFonts w:ascii="Century Gothic" w:hAnsi="Century Gothic"/>
                <w:sz w:val="20"/>
                <w:szCs w:val="20"/>
              </w:rPr>
            </w:pPr>
            <w:r>
              <w:rPr>
                <w:rStyle w:val="normaltextrun"/>
                <w:rFonts w:ascii="Century Gothic" w:hAnsi="Century Gothic"/>
                <w:sz w:val="20"/>
                <w:szCs w:val="20"/>
              </w:rPr>
              <w:t>To allow students to study artists who represent different areas of society. This inclusive unit allows students who are not a traditional part of ‘local culture’ to be represented and have role models.</w:t>
            </w:r>
            <w:r>
              <w:rPr>
                <w:rStyle w:val="eop"/>
                <w:rFonts w:ascii="Century Gothic" w:hAnsi="Century Gothic"/>
                <w:sz w:val="20"/>
                <w:szCs w:val="20"/>
              </w:rPr>
              <w:t> </w:t>
            </w:r>
          </w:p>
          <w:p w14:paraId="1E019676" w14:textId="77777777" w:rsidR="00BE0FD8" w:rsidRDefault="00BE0FD8" w:rsidP="00BE0FD8">
            <w:pPr>
              <w:pStyle w:val="paragraph"/>
              <w:numPr>
                <w:ilvl w:val="0"/>
                <w:numId w:val="18"/>
              </w:numPr>
              <w:spacing w:before="0" w:beforeAutospacing="0" w:after="0" w:afterAutospacing="0"/>
              <w:ind w:left="0" w:firstLine="0"/>
              <w:textAlignment w:val="baseline"/>
              <w:divId w:val="926187268"/>
              <w:rPr>
                <w:rFonts w:ascii="Century Gothic" w:hAnsi="Century Gothic"/>
                <w:sz w:val="20"/>
                <w:szCs w:val="20"/>
              </w:rPr>
            </w:pPr>
            <w:r>
              <w:rPr>
                <w:rStyle w:val="normaltextrun"/>
                <w:rFonts w:ascii="Century Gothic" w:hAnsi="Century Gothic"/>
                <w:sz w:val="20"/>
                <w:szCs w:val="20"/>
              </w:rPr>
              <w:t>To allow students to explore how Art helps people to express their identities no matter what.</w:t>
            </w:r>
            <w:r>
              <w:rPr>
                <w:rStyle w:val="eop"/>
                <w:rFonts w:ascii="Century Gothic" w:hAnsi="Century Gothic"/>
                <w:sz w:val="20"/>
                <w:szCs w:val="20"/>
              </w:rPr>
              <w:t> </w:t>
            </w:r>
          </w:p>
          <w:p w14:paraId="7AA7911F" w14:textId="3C9EADDC" w:rsidR="00BE0FD8" w:rsidRPr="00BE0FD8" w:rsidRDefault="00BE0FD8" w:rsidP="31D38FF9">
            <w:pPr>
              <w:rPr>
                <w:rStyle w:val="eop"/>
                <w:sz w:val="20"/>
                <w:szCs w:val="20"/>
              </w:rPr>
            </w:pPr>
            <w:r w:rsidRPr="31D38FF9">
              <w:rPr>
                <w:rStyle w:val="normaltextrun"/>
                <w:sz w:val="20"/>
                <w:szCs w:val="20"/>
              </w:rPr>
              <w:t>To support students in understanding the personal, social, moral and cultural impact of Art.</w:t>
            </w:r>
          </w:p>
          <w:p w14:paraId="355311B0" w14:textId="372A17E4" w:rsidR="00BE0FD8" w:rsidRPr="00BE0FD8" w:rsidRDefault="6C013DD1" w:rsidP="31D38FF9">
            <w:pPr>
              <w:rPr>
                <w:rStyle w:val="normaltextrun"/>
                <w:sz w:val="20"/>
                <w:szCs w:val="20"/>
              </w:rPr>
            </w:pPr>
            <w:proofErr w:type="gramStart"/>
            <w:r w:rsidRPr="31D38FF9">
              <w:rPr>
                <w:rStyle w:val="normaltextrun"/>
                <w:sz w:val="20"/>
                <w:szCs w:val="20"/>
              </w:rPr>
              <w:t>4.</w:t>
            </w:r>
            <w:r w:rsidR="6271A373" w:rsidRPr="31D38FF9">
              <w:rPr>
                <w:rStyle w:val="normaltextrun"/>
                <w:sz w:val="20"/>
                <w:szCs w:val="20"/>
              </w:rPr>
              <w:t>To</w:t>
            </w:r>
            <w:proofErr w:type="gramEnd"/>
            <w:r w:rsidR="6271A373" w:rsidRPr="31D38FF9">
              <w:rPr>
                <w:rStyle w:val="normaltextrun"/>
                <w:sz w:val="20"/>
                <w:szCs w:val="20"/>
              </w:rPr>
              <w:t xml:space="preserve"> allow students to develop a boarder understanding of what art is and how it has developed through time, adjusting the society</w:t>
            </w:r>
            <w:r w:rsidR="2D26BA1B" w:rsidRPr="31D38FF9">
              <w:rPr>
                <w:rStyle w:val="normaltextrun"/>
                <w:sz w:val="20"/>
                <w:szCs w:val="20"/>
              </w:rPr>
              <w:t>.</w:t>
            </w:r>
          </w:p>
        </w:tc>
        <w:tc>
          <w:tcPr>
            <w:tcW w:w="1084" w:type="pct"/>
          </w:tcPr>
          <w:p w14:paraId="2104CF98"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Personal identity &amp; development</w:t>
            </w:r>
            <w:r>
              <w:rPr>
                <w:rStyle w:val="eop"/>
                <w:rFonts w:ascii="Century Gothic" w:hAnsi="Century Gothic"/>
                <w:sz w:val="20"/>
                <w:szCs w:val="20"/>
              </w:rPr>
              <w:t> </w:t>
            </w:r>
          </w:p>
          <w:p w14:paraId="509CBDA7"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Confidence</w:t>
            </w:r>
            <w:r>
              <w:rPr>
                <w:rStyle w:val="eop"/>
                <w:rFonts w:ascii="Century Gothic" w:hAnsi="Century Gothic"/>
                <w:sz w:val="20"/>
                <w:szCs w:val="20"/>
              </w:rPr>
              <w:t> </w:t>
            </w:r>
          </w:p>
          <w:p w14:paraId="28249BCB"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Expression</w:t>
            </w:r>
            <w:r>
              <w:rPr>
                <w:rStyle w:val="eop"/>
                <w:rFonts w:ascii="Century Gothic" w:hAnsi="Century Gothic"/>
                <w:sz w:val="20"/>
                <w:szCs w:val="20"/>
              </w:rPr>
              <w:t> </w:t>
            </w:r>
          </w:p>
          <w:p w14:paraId="1F797258"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Representation &amp; Equality</w:t>
            </w:r>
            <w:r>
              <w:rPr>
                <w:rStyle w:val="eop"/>
                <w:rFonts w:ascii="Century Gothic" w:hAnsi="Century Gothic"/>
                <w:sz w:val="20"/>
                <w:szCs w:val="20"/>
              </w:rPr>
              <w:t> </w:t>
            </w:r>
          </w:p>
          <w:p w14:paraId="11246B45"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Open minded</w:t>
            </w:r>
            <w:r>
              <w:rPr>
                <w:rStyle w:val="eop"/>
                <w:rFonts w:ascii="Century Gothic" w:hAnsi="Century Gothic"/>
                <w:sz w:val="20"/>
                <w:szCs w:val="20"/>
              </w:rPr>
              <w:t> </w:t>
            </w:r>
          </w:p>
          <w:p w14:paraId="3D33EC9D"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Cultural appreciation</w:t>
            </w:r>
            <w:r>
              <w:rPr>
                <w:rStyle w:val="eop"/>
                <w:rFonts w:ascii="Century Gothic" w:hAnsi="Century Gothic"/>
                <w:sz w:val="20"/>
                <w:szCs w:val="20"/>
              </w:rPr>
              <w:t> </w:t>
            </w:r>
          </w:p>
          <w:p w14:paraId="0C0925DE"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Analysis skills</w:t>
            </w:r>
            <w:r>
              <w:rPr>
                <w:rStyle w:val="eop"/>
                <w:rFonts w:ascii="Century Gothic" w:hAnsi="Century Gothic"/>
                <w:sz w:val="20"/>
                <w:szCs w:val="20"/>
              </w:rPr>
              <w:t> </w:t>
            </w:r>
          </w:p>
          <w:p w14:paraId="55FE7F87"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Opinion giving/forming</w:t>
            </w:r>
            <w:r>
              <w:rPr>
                <w:rStyle w:val="eop"/>
                <w:rFonts w:ascii="Century Gothic" w:hAnsi="Century Gothic"/>
                <w:sz w:val="20"/>
                <w:szCs w:val="20"/>
              </w:rPr>
              <w:t> </w:t>
            </w:r>
          </w:p>
          <w:p w14:paraId="1F6F3BA1"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Reading images</w:t>
            </w:r>
            <w:r>
              <w:rPr>
                <w:rStyle w:val="eop"/>
                <w:rFonts w:ascii="Century Gothic" w:hAnsi="Century Gothic"/>
                <w:sz w:val="20"/>
                <w:szCs w:val="20"/>
              </w:rPr>
              <w:t> </w:t>
            </w:r>
          </w:p>
          <w:p w14:paraId="094F6450"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Understand visual language</w:t>
            </w:r>
            <w:r>
              <w:rPr>
                <w:rStyle w:val="eop"/>
                <w:rFonts w:ascii="Century Gothic" w:hAnsi="Century Gothic"/>
                <w:sz w:val="20"/>
                <w:szCs w:val="20"/>
              </w:rPr>
              <w:t> </w:t>
            </w:r>
          </w:p>
          <w:p w14:paraId="45C7F5DA"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Creative thinking</w:t>
            </w:r>
            <w:r>
              <w:rPr>
                <w:rStyle w:val="eop"/>
                <w:rFonts w:ascii="Century Gothic" w:hAnsi="Century Gothic"/>
                <w:sz w:val="20"/>
                <w:szCs w:val="20"/>
              </w:rPr>
              <w:t> </w:t>
            </w:r>
          </w:p>
          <w:p w14:paraId="232F8D28" w14:textId="77777777" w:rsidR="00BE0FD8" w:rsidRDefault="00BE0FD8" w:rsidP="00BE0FD8">
            <w:pPr>
              <w:pStyle w:val="paragraph"/>
              <w:numPr>
                <w:ilvl w:val="0"/>
                <w:numId w:val="19"/>
              </w:numPr>
              <w:spacing w:before="0" w:beforeAutospacing="0" w:after="0" w:afterAutospacing="0"/>
              <w:ind w:left="0" w:firstLine="0"/>
              <w:textAlignment w:val="baseline"/>
              <w:divId w:val="854617430"/>
              <w:rPr>
                <w:rFonts w:ascii="Century Gothic" w:hAnsi="Century Gothic"/>
                <w:sz w:val="20"/>
                <w:szCs w:val="20"/>
              </w:rPr>
            </w:pPr>
            <w:r>
              <w:rPr>
                <w:rStyle w:val="normaltextrun"/>
                <w:rFonts w:ascii="Century Gothic" w:hAnsi="Century Gothic"/>
                <w:sz w:val="20"/>
                <w:szCs w:val="20"/>
              </w:rPr>
              <w:t>Historical &amp; Social significance of the Arts</w:t>
            </w:r>
            <w:r>
              <w:rPr>
                <w:rStyle w:val="eop"/>
                <w:rFonts w:ascii="Century Gothic" w:hAnsi="Century Gothic"/>
                <w:sz w:val="20"/>
                <w:szCs w:val="20"/>
              </w:rPr>
              <w:t> </w:t>
            </w:r>
          </w:p>
          <w:p w14:paraId="7246ECA7" w14:textId="77777777" w:rsidR="00BE0FD8" w:rsidRDefault="00BE0FD8" w:rsidP="00BE0FD8">
            <w:pPr>
              <w:pStyle w:val="paragraph"/>
              <w:spacing w:before="0" w:beforeAutospacing="0" w:after="0" w:afterAutospacing="0"/>
              <w:textAlignment w:val="baseline"/>
              <w:divId w:val="705525122"/>
            </w:pPr>
            <w:r>
              <w:rPr>
                <w:rStyle w:val="eop"/>
                <w:rFonts w:ascii="Century Gothic" w:hAnsi="Century Gothic"/>
                <w:sz w:val="20"/>
                <w:szCs w:val="20"/>
              </w:rPr>
              <w:t> </w:t>
            </w:r>
          </w:p>
          <w:p w14:paraId="4EDA546B" w14:textId="04B6EABF" w:rsidR="00BE0FD8" w:rsidRPr="00BE0FD8" w:rsidRDefault="00BE0FD8" w:rsidP="31D38FF9">
            <w:pPr>
              <w:rPr>
                <w:rStyle w:val="eop"/>
                <w:sz w:val="20"/>
                <w:szCs w:val="20"/>
              </w:rPr>
            </w:pPr>
            <w:r w:rsidRPr="31D38FF9">
              <w:rPr>
                <w:rStyle w:val="normaltextrun"/>
                <w:sz w:val="20"/>
                <w:szCs w:val="20"/>
              </w:rPr>
              <w:t>This unit is key in helping students to understand the power of the Arts in helping us to understand</w:t>
            </w:r>
            <w:r w:rsidR="2F55953A" w:rsidRPr="31D38FF9">
              <w:rPr>
                <w:rStyle w:val="normaltextrun"/>
                <w:sz w:val="20"/>
                <w:szCs w:val="20"/>
              </w:rPr>
              <w:t xml:space="preserve"> what art is and why is it so important</w:t>
            </w:r>
            <w:r w:rsidRPr="31D38FF9">
              <w:rPr>
                <w:rStyle w:val="normaltextrun"/>
                <w:sz w:val="20"/>
                <w:szCs w:val="20"/>
              </w:rPr>
              <w:t>. This feeds forward to students being able to understand other’s opinions</w:t>
            </w:r>
            <w:r w:rsidR="7E565CA0" w:rsidRPr="31D38FF9">
              <w:rPr>
                <w:rStyle w:val="normaltextrun"/>
                <w:sz w:val="20"/>
                <w:szCs w:val="20"/>
              </w:rPr>
              <w:t xml:space="preserve">, views and art movements </w:t>
            </w:r>
            <w:r w:rsidRPr="31D38FF9">
              <w:rPr>
                <w:rStyle w:val="normaltextrun"/>
                <w:sz w:val="20"/>
                <w:szCs w:val="20"/>
              </w:rPr>
              <w:t>and being able to produce their own personal artworks</w:t>
            </w:r>
            <w:r w:rsidR="0C8A2255" w:rsidRPr="31D38FF9">
              <w:rPr>
                <w:rStyle w:val="normaltextrun"/>
                <w:sz w:val="20"/>
                <w:szCs w:val="20"/>
              </w:rPr>
              <w:t xml:space="preserve"> inspired by the “isms”</w:t>
            </w:r>
          </w:p>
        </w:tc>
        <w:tc>
          <w:tcPr>
            <w:tcW w:w="1034" w:type="pct"/>
          </w:tcPr>
          <w:p w14:paraId="458EA50A" w14:textId="1516CEE2" w:rsidR="00BE0FD8" w:rsidRDefault="00BE0FD8" w:rsidP="31D38FF9">
            <w:pPr>
              <w:pStyle w:val="paragraph"/>
              <w:spacing w:before="0" w:beforeAutospacing="0" w:after="0" w:afterAutospacing="0"/>
              <w:textAlignment w:val="baseline"/>
              <w:divId w:val="1991863667"/>
            </w:pPr>
            <w:r w:rsidRPr="31D38FF9">
              <w:rPr>
                <w:rStyle w:val="normaltextrun"/>
                <w:rFonts w:ascii="Century Gothic" w:hAnsi="Century Gothic"/>
                <w:sz w:val="20"/>
                <w:szCs w:val="20"/>
              </w:rPr>
              <w:t xml:space="preserve">Students to look at what </w:t>
            </w:r>
            <w:r w:rsidR="46F149A7" w:rsidRPr="31D38FF9">
              <w:rPr>
                <w:rStyle w:val="normaltextrun"/>
                <w:rFonts w:ascii="Century Gothic" w:hAnsi="Century Gothic"/>
                <w:sz w:val="20"/>
                <w:szCs w:val="20"/>
              </w:rPr>
              <w:t>art is</w:t>
            </w:r>
            <w:r w:rsidRPr="31D38FF9">
              <w:rPr>
                <w:rStyle w:val="normaltextrun"/>
                <w:rFonts w:ascii="Century Gothic" w:hAnsi="Century Gothic"/>
                <w:sz w:val="20"/>
                <w:szCs w:val="20"/>
              </w:rPr>
              <w:t xml:space="preserve"> and why it matters.</w:t>
            </w:r>
            <w:r w:rsidRPr="31D38FF9">
              <w:rPr>
                <w:rStyle w:val="eop"/>
                <w:rFonts w:ascii="Century Gothic" w:hAnsi="Century Gothic"/>
                <w:sz w:val="20"/>
                <w:szCs w:val="20"/>
              </w:rPr>
              <w:t> </w:t>
            </w:r>
          </w:p>
          <w:p w14:paraId="0C5E471B" w14:textId="77777777" w:rsidR="00BE0FD8" w:rsidRDefault="00BE0FD8" w:rsidP="00BE0FD8">
            <w:pPr>
              <w:pStyle w:val="paragraph"/>
              <w:spacing w:before="0" w:beforeAutospacing="0" w:after="0" w:afterAutospacing="0"/>
              <w:textAlignment w:val="baseline"/>
              <w:divId w:val="2039157092"/>
            </w:pPr>
            <w:r>
              <w:rPr>
                <w:rStyle w:val="eop"/>
                <w:rFonts w:ascii="Century Gothic" w:hAnsi="Century Gothic"/>
                <w:sz w:val="20"/>
                <w:szCs w:val="20"/>
              </w:rPr>
              <w:t> </w:t>
            </w:r>
          </w:p>
          <w:p w14:paraId="17DA7B74" w14:textId="6397AFDC" w:rsidR="00BE0FD8" w:rsidRDefault="00BE0FD8" w:rsidP="31D38FF9">
            <w:pPr>
              <w:pStyle w:val="paragraph"/>
              <w:spacing w:before="0" w:beforeAutospacing="0" w:after="0" w:afterAutospacing="0"/>
              <w:textAlignment w:val="baseline"/>
              <w:divId w:val="854539047"/>
              <w:rPr>
                <w:rStyle w:val="normaltextrun"/>
                <w:rFonts w:ascii="Century Gothic" w:hAnsi="Century Gothic"/>
                <w:sz w:val="20"/>
                <w:szCs w:val="20"/>
              </w:rPr>
            </w:pPr>
            <w:r w:rsidRPr="31D38FF9">
              <w:rPr>
                <w:rStyle w:val="normaltextrun"/>
                <w:rFonts w:ascii="Century Gothic" w:hAnsi="Century Gothic"/>
                <w:sz w:val="20"/>
                <w:szCs w:val="20"/>
              </w:rPr>
              <w:t xml:space="preserve">Students to think about </w:t>
            </w:r>
            <w:r w:rsidR="64B233CF" w:rsidRPr="31D38FF9">
              <w:rPr>
                <w:rStyle w:val="normaltextrun"/>
                <w:rFonts w:ascii="Century Gothic" w:hAnsi="Century Gothic"/>
                <w:sz w:val="20"/>
                <w:szCs w:val="20"/>
              </w:rPr>
              <w:t xml:space="preserve">how art is used in different “isms” to convey a message/meaning. </w:t>
            </w:r>
          </w:p>
          <w:p w14:paraId="33BEBDCD" w14:textId="77777777" w:rsidR="00BE0FD8" w:rsidRDefault="00BE0FD8" w:rsidP="00BE0FD8">
            <w:pPr>
              <w:pStyle w:val="paragraph"/>
              <w:spacing w:before="0" w:beforeAutospacing="0" w:after="0" w:afterAutospacing="0"/>
              <w:textAlignment w:val="baseline"/>
              <w:divId w:val="1474562140"/>
            </w:pPr>
            <w:r>
              <w:rPr>
                <w:rStyle w:val="eop"/>
                <w:rFonts w:ascii="Century Gothic" w:hAnsi="Century Gothic"/>
                <w:sz w:val="20"/>
                <w:szCs w:val="20"/>
              </w:rPr>
              <w:t> </w:t>
            </w:r>
          </w:p>
          <w:p w14:paraId="37841ED7" w14:textId="2C315460" w:rsidR="00BE0FD8" w:rsidRDefault="00BE0FD8" w:rsidP="31D38FF9">
            <w:pPr>
              <w:pStyle w:val="paragraph"/>
              <w:spacing w:before="0" w:beforeAutospacing="0" w:after="0" w:afterAutospacing="0"/>
              <w:textAlignment w:val="baseline"/>
              <w:divId w:val="1037311158"/>
              <w:rPr>
                <w:rStyle w:val="normaltextrun"/>
                <w:rFonts w:ascii="Century Gothic" w:hAnsi="Century Gothic"/>
                <w:sz w:val="20"/>
                <w:szCs w:val="20"/>
              </w:rPr>
            </w:pPr>
            <w:r w:rsidRPr="31D38FF9">
              <w:rPr>
                <w:rStyle w:val="normaltextrun"/>
                <w:rFonts w:ascii="Century Gothic" w:hAnsi="Century Gothic"/>
                <w:sz w:val="20"/>
                <w:szCs w:val="20"/>
              </w:rPr>
              <w:t xml:space="preserve">Students to understand </w:t>
            </w:r>
            <w:r w:rsidR="23641689" w:rsidRPr="31D38FF9">
              <w:rPr>
                <w:rStyle w:val="normaltextrun"/>
                <w:rFonts w:ascii="Century Gothic" w:hAnsi="Century Gothic"/>
                <w:sz w:val="20"/>
                <w:szCs w:val="20"/>
              </w:rPr>
              <w:t xml:space="preserve">how the art “isms” influence each other and society. </w:t>
            </w:r>
          </w:p>
          <w:p w14:paraId="629FEEE0" w14:textId="77777777" w:rsidR="00BE0FD8" w:rsidRDefault="00BE0FD8" w:rsidP="00BE0FD8">
            <w:pPr>
              <w:pStyle w:val="paragraph"/>
              <w:spacing w:before="0" w:beforeAutospacing="0" w:after="0" w:afterAutospacing="0"/>
              <w:textAlignment w:val="baseline"/>
              <w:divId w:val="2037265928"/>
            </w:pPr>
            <w:r>
              <w:rPr>
                <w:rStyle w:val="eop"/>
                <w:rFonts w:ascii="Century Gothic" w:hAnsi="Century Gothic"/>
                <w:sz w:val="20"/>
                <w:szCs w:val="20"/>
              </w:rPr>
              <w:t> </w:t>
            </w:r>
          </w:p>
          <w:p w14:paraId="49BA6B1B" w14:textId="616DF946" w:rsidR="00BE0FD8" w:rsidRDefault="00BE0FD8" w:rsidP="31D38FF9">
            <w:pPr>
              <w:pStyle w:val="paragraph"/>
              <w:spacing w:before="0" w:beforeAutospacing="0" w:after="0" w:afterAutospacing="0"/>
              <w:textAlignment w:val="baseline"/>
              <w:divId w:val="467478976"/>
            </w:pPr>
            <w:r w:rsidRPr="31D38FF9">
              <w:rPr>
                <w:rStyle w:val="normaltextrun"/>
                <w:rFonts w:ascii="Century Gothic" w:hAnsi="Century Gothic"/>
                <w:sz w:val="20"/>
                <w:szCs w:val="20"/>
              </w:rPr>
              <w:t>Students to explore work from a variety of artists from many a</w:t>
            </w:r>
            <w:r w:rsidR="2A38662A" w:rsidRPr="31D38FF9">
              <w:rPr>
                <w:rStyle w:val="normaltextrun"/>
                <w:rFonts w:ascii="Century Gothic" w:hAnsi="Century Gothic"/>
                <w:sz w:val="20"/>
                <w:szCs w:val="20"/>
              </w:rPr>
              <w:t>rt “isms” including:</w:t>
            </w:r>
          </w:p>
          <w:p w14:paraId="110CB6AC" w14:textId="6C53AA6C" w:rsidR="00BE0FD8" w:rsidRDefault="2A38662A" w:rsidP="31D38FF9">
            <w:pPr>
              <w:pStyle w:val="paragraph"/>
              <w:numPr>
                <w:ilvl w:val="0"/>
                <w:numId w:val="1"/>
              </w:numPr>
              <w:spacing w:before="0" w:beforeAutospacing="0" w:after="0" w:afterAutospacing="0"/>
              <w:textAlignment w:val="baseline"/>
              <w:divId w:val="467478976"/>
              <w:rPr>
                <w:rStyle w:val="eop"/>
                <w:rFonts w:asciiTheme="minorHAnsi" w:eastAsiaTheme="minorEastAsia" w:hAnsiTheme="minorHAnsi" w:cstheme="minorBidi"/>
                <w:sz w:val="20"/>
                <w:szCs w:val="20"/>
              </w:rPr>
            </w:pPr>
            <w:r w:rsidRPr="31D38FF9">
              <w:rPr>
                <w:rStyle w:val="eop"/>
                <w:rFonts w:ascii="Century Gothic" w:hAnsi="Century Gothic"/>
                <w:sz w:val="20"/>
                <w:szCs w:val="20"/>
              </w:rPr>
              <w:t>Dadaism</w:t>
            </w:r>
          </w:p>
          <w:p w14:paraId="6A36B45A" w14:textId="396DCE7F" w:rsidR="00BE0FD8" w:rsidRDefault="2A38662A" w:rsidP="31D38FF9">
            <w:pPr>
              <w:pStyle w:val="paragraph"/>
              <w:numPr>
                <w:ilvl w:val="0"/>
                <w:numId w:val="1"/>
              </w:numPr>
              <w:spacing w:before="0" w:beforeAutospacing="0" w:after="0" w:afterAutospacing="0"/>
              <w:textAlignment w:val="baseline"/>
              <w:divId w:val="467478976"/>
              <w:rPr>
                <w:rStyle w:val="eop"/>
                <w:sz w:val="20"/>
                <w:szCs w:val="20"/>
              </w:rPr>
            </w:pPr>
            <w:r w:rsidRPr="31D38FF9">
              <w:rPr>
                <w:rStyle w:val="eop"/>
                <w:rFonts w:ascii="Century Gothic" w:hAnsi="Century Gothic"/>
                <w:sz w:val="20"/>
                <w:szCs w:val="20"/>
              </w:rPr>
              <w:t>Surrealism</w:t>
            </w:r>
          </w:p>
          <w:p w14:paraId="61EADCB0" w14:textId="2EF1DA00" w:rsidR="00BE0FD8" w:rsidRDefault="2A38662A" w:rsidP="31D38FF9">
            <w:pPr>
              <w:pStyle w:val="paragraph"/>
              <w:numPr>
                <w:ilvl w:val="0"/>
                <w:numId w:val="1"/>
              </w:numPr>
              <w:spacing w:before="0" w:beforeAutospacing="0" w:after="0" w:afterAutospacing="0"/>
              <w:textAlignment w:val="baseline"/>
              <w:divId w:val="467478976"/>
              <w:rPr>
                <w:rStyle w:val="eop"/>
                <w:sz w:val="20"/>
                <w:szCs w:val="20"/>
              </w:rPr>
            </w:pPr>
            <w:r w:rsidRPr="31D38FF9">
              <w:rPr>
                <w:rStyle w:val="eop"/>
                <w:rFonts w:ascii="Century Gothic" w:hAnsi="Century Gothic"/>
                <w:sz w:val="20"/>
                <w:szCs w:val="20"/>
              </w:rPr>
              <w:t>Modernism</w:t>
            </w:r>
          </w:p>
          <w:p w14:paraId="2DDC9C0B" w14:textId="66EB51AA" w:rsidR="00BE0FD8" w:rsidRDefault="2A38662A" w:rsidP="31D38FF9">
            <w:pPr>
              <w:pStyle w:val="paragraph"/>
              <w:numPr>
                <w:ilvl w:val="0"/>
                <w:numId w:val="1"/>
              </w:numPr>
              <w:spacing w:before="0" w:beforeAutospacing="0" w:after="0" w:afterAutospacing="0"/>
              <w:textAlignment w:val="baseline"/>
              <w:divId w:val="467478976"/>
              <w:rPr>
                <w:rStyle w:val="eop"/>
                <w:sz w:val="20"/>
                <w:szCs w:val="20"/>
              </w:rPr>
            </w:pPr>
            <w:r w:rsidRPr="31D38FF9">
              <w:rPr>
                <w:rStyle w:val="eop"/>
                <w:rFonts w:ascii="Century Gothic" w:hAnsi="Century Gothic"/>
                <w:sz w:val="20"/>
                <w:szCs w:val="20"/>
              </w:rPr>
              <w:t xml:space="preserve">Cubism </w:t>
            </w:r>
          </w:p>
          <w:p w14:paraId="092456CD" w14:textId="09C0147C" w:rsidR="00BE0FD8" w:rsidRDefault="2A38662A" w:rsidP="31D38FF9">
            <w:pPr>
              <w:pStyle w:val="paragraph"/>
              <w:numPr>
                <w:ilvl w:val="0"/>
                <w:numId w:val="1"/>
              </w:numPr>
              <w:spacing w:before="0" w:beforeAutospacing="0" w:after="0" w:afterAutospacing="0"/>
              <w:textAlignment w:val="baseline"/>
              <w:divId w:val="467478976"/>
              <w:rPr>
                <w:rStyle w:val="eop"/>
                <w:sz w:val="20"/>
                <w:szCs w:val="20"/>
              </w:rPr>
            </w:pPr>
            <w:r w:rsidRPr="31D38FF9">
              <w:rPr>
                <w:rStyle w:val="eop"/>
                <w:rFonts w:ascii="Century Gothic" w:hAnsi="Century Gothic"/>
                <w:sz w:val="20"/>
                <w:szCs w:val="20"/>
              </w:rPr>
              <w:t xml:space="preserve">Realism </w:t>
            </w:r>
          </w:p>
          <w:p w14:paraId="25DAB339" w14:textId="3D2D5563" w:rsidR="00BE0FD8" w:rsidRDefault="00BE0FD8" w:rsidP="31D38FF9">
            <w:pPr>
              <w:pStyle w:val="paragraph"/>
              <w:spacing w:before="0" w:beforeAutospacing="0" w:after="0" w:afterAutospacing="0"/>
              <w:ind w:left="360"/>
              <w:textAlignment w:val="baseline"/>
              <w:divId w:val="467478976"/>
              <w:rPr>
                <w:rStyle w:val="eop"/>
                <w:rFonts w:ascii="Century Gothic" w:hAnsi="Century Gothic"/>
                <w:sz w:val="20"/>
                <w:szCs w:val="20"/>
              </w:rPr>
            </w:pPr>
            <w:r w:rsidRPr="31D38FF9">
              <w:rPr>
                <w:rStyle w:val="eop"/>
                <w:rFonts w:ascii="Century Gothic" w:hAnsi="Century Gothic"/>
                <w:sz w:val="20"/>
                <w:szCs w:val="20"/>
              </w:rPr>
              <w:t> </w:t>
            </w:r>
          </w:p>
          <w:p w14:paraId="6557AB58" w14:textId="27877D85" w:rsidR="00BE0FD8" w:rsidRDefault="00BE0FD8" w:rsidP="31D38FF9">
            <w:pPr>
              <w:pStyle w:val="paragraph"/>
              <w:spacing w:before="0" w:beforeAutospacing="0" w:after="0" w:afterAutospacing="0"/>
              <w:rPr>
                <w:sz w:val="20"/>
                <w:szCs w:val="20"/>
              </w:rPr>
            </w:pPr>
            <w:r w:rsidRPr="31D38FF9">
              <w:rPr>
                <w:rStyle w:val="normaltextrun"/>
                <w:rFonts w:ascii="Century Gothic" w:hAnsi="Century Gothic"/>
                <w:sz w:val="20"/>
                <w:szCs w:val="20"/>
              </w:rPr>
              <w:t>Students to look at how these artists use</w:t>
            </w:r>
            <w:r w:rsidR="24138DFA" w:rsidRPr="31D38FF9">
              <w:rPr>
                <w:rStyle w:val="normaltextrun"/>
                <w:rFonts w:ascii="Century Gothic" w:hAnsi="Century Gothic"/>
                <w:sz w:val="20"/>
                <w:szCs w:val="20"/>
              </w:rPr>
              <w:t xml:space="preserve"> the “isms” methods and styles to convey their own meaning, styles, messages and social/political issues. </w:t>
            </w:r>
          </w:p>
          <w:p w14:paraId="1773E355" w14:textId="60EE5096" w:rsidR="00BE0FD8" w:rsidRDefault="00BE0FD8" w:rsidP="31D38FF9">
            <w:pPr>
              <w:pStyle w:val="paragraph"/>
              <w:spacing w:before="0" w:beforeAutospacing="0" w:after="0" w:afterAutospacing="0"/>
              <w:rPr>
                <w:rStyle w:val="normaltextrun"/>
                <w:sz w:val="20"/>
                <w:szCs w:val="20"/>
              </w:rPr>
            </w:pPr>
          </w:p>
          <w:p w14:paraId="59F4692A" w14:textId="6A1981FE" w:rsidR="00BE0FD8" w:rsidRDefault="00BE0FD8" w:rsidP="31D38FF9">
            <w:pPr>
              <w:pStyle w:val="paragraph"/>
              <w:spacing w:before="0" w:beforeAutospacing="0" w:after="0" w:afterAutospacing="0"/>
              <w:rPr>
                <w:rStyle w:val="normaltextrun"/>
                <w:rFonts w:ascii="Century Gothic" w:eastAsia="Century Gothic" w:hAnsi="Century Gothic" w:cs="Century Gothic"/>
                <w:sz w:val="20"/>
                <w:szCs w:val="20"/>
              </w:rPr>
            </w:pPr>
            <w:r w:rsidRPr="31D38FF9">
              <w:rPr>
                <w:rStyle w:val="normaltextrun"/>
                <w:rFonts w:ascii="Century Gothic" w:eastAsia="Century Gothic" w:hAnsi="Century Gothic" w:cs="Century Gothic"/>
                <w:sz w:val="20"/>
                <w:szCs w:val="20"/>
              </w:rPr>
              <w:t xml:space="preserve">Knowledge and understanding are key in this unit, as well as the idea of </w:t>
            </w:r>
            <w:r w:rsidR="721D2B91" w:rsidRPr="31D38FF9">
              <w:rPr>
                <w:rStyle w:val="normaltextrun"/>
                <w:rFonts w:ascii="Century Gothic" w:eastAsia="Century Gothic" w:hAnsi="Century Gothic" w:cs="Century Gothic"/>
                <w:sz w:val="20"/>
                <w:szCs w:val="20"/>
              </w:rPr>
              <w:t xml:space="preserve">what is art and why does it matter? </w:t>
            </w:r>
          </w:p>
          <w:p w14:paraId="28E571A7" w14:textId="4CCDD5F9" w:rsidR="00BE0FD8" w:rsidRDefault="00BE0FD8" w:rsidP="31D38FF9">
            <w:pPr>
              <w:pStyle w:val="paragraph"/>
              <w:spacing w:before="0" w:beforeAutospacing="0" w:after="0" w:afterAutospacing="0"/>
              <w:rPr>
                <w:rStyle w:val="normaltextrun"/>
                <w:rFonts w:ascii="Century Gothic" w:eastAsia="Century Gothic" w:hAnsi="Century Gothic" w:cs="Century Gothic"/>
                <w:sz w:val="20"/>
                <w:szCs w:val="20"/>
              </w:rPr>
            </w:pPr>
          </w:p>
        </w:tc>
        <w:tc>
          <w:tcPr>
            <w:tcW w:w="739" w:type="pct"/>
          </w:tcPr>
          <w:p w14:paraId="15C15A92" w14:textId="77777777" w:rsidR="00BE0FD8" w:rsidRDefault="00BE0FD8" w:rsidP="00BE0FD8">
            <w:pPr>
              <w:pStyle w:val="paragraph"/>
              <w:spacing w:before="0" w:beforeAutospacing="0" w:after="0" w:afterAutospacing="0"/>
              <w:textAlignment w:val="baseline"/>
              <w:divId w:val="481000626"/>
            </w:pPr>
            <w:r>
              <w:rPr>
                <w:rStyle w:val="normaltextrun"/>
                <w:rFonts w:ascii="Century Gothic" w:hAnsi="Century Gothic"/>
                <w:b/>
                <w:bCs/>
                <w:sz w:val="20"/>
                <w:szCs w:val="20"/>
              </w:rPr>
              <w:t>Drawing assessment</w:t>
            </w:r>
            <w:r>
              <w:rPr>
                <w:rStyle w:val="eop"/>
                <w:rFonts w:ascii="Century Gothic" w:hAnsi="Century Gothic"/>
                <w:sz w:val="20"/>
                <w:szCs w:val="20"/>
              </w:rPr>
              <w:t> </w:t>
            </w:r>
          </w:p>
          <w:p w14:paraId="35BC634A" w14:textId="77777777" w:rsidR="00BE0FD8" w:rsidRDefault="00BE0FD8" w:rsidP="00BE0FD8">
            <w:pPr>
              <w:pStyle w:val="paragraph"/>
              <w:numPr>
                <w:ilvl w:val="0"/>
                <w:numId w:val="21"/>
              </w:numPr>
              <w:spacing w:before="0" w:beforeAutospacing="0" w:after="0" w:afterAutospacing="0"/>
              <w:ind w:left="360" w:firstLine="0"/>
              <w:textAlignment w:val="baseline"/>
              <w:divId w:val="142159686"/>
              <w:rPr>
                <w:rFonts w:ascii="Century Gothic" w:hAnsi="Century Gothic"/>
                <w:sz w:val="20"/>
                <w:szCs w:val="20"/>
              </w:rPr>
            </w:pPr>
            <w:r>
              <w:rPr>
                <w:rStyle w:val="normaltextrun"/>
                <w:rFonts w:ascii="Century Gothic" w:hAnsi="Century Gothic"/>
                <w:sz w:val="20"/>
                <w:szCs w:val="20"/>
              </w:rPr>
              <w:t>Skill</w:t>
            </w:r>
            <w:r>
              <w:rPr>
                <w:rStyle w:val="eop"/>
                <w:rFonts w:ascii="Century Gothic" w:hAnsi="Century Gothic"/>
                <w:sz w:val="20"/>
                <w:szCs w:val="20"/>
              </w:rPr>
              <w:t> </w:t>
            </w:r>
          </w:p>
          <w:p w14:paraId="1739D5F7" w14:textId="77777777" w:rsidR="00BE0FD8" w:rsidRDefault="00BE0FD8" w:rsidP="00BE0FD8">
            <w:pPr>
              <w:pStyle w:val="paragraph"/>
              <w:spacing w:before="0" w:beforeAutospacing="0" w:after="0" w:afterAutospacing="0"/>
              <w:textAlignment w:val="baseline"/>
              <w:divId w:val="939262035"/>
            </w:pPr>
            <w:r>
              <w:rPr>
                <w:rStyle w:val="normaltextrun"/>
                <w:rFonts w:ascii="Century Gothic" w:hAnsi="Century Gothic"/>
                <w:b/>
                <w:bCs/>
                <w:sz w:val="20"/>
                <w:szCs w:val="20"/>
              </w:rPr>
              <w:t>Theme page</w:t>
            </w:r>
            <w:r>
              <w:rPr>
                <w:rStyle w:val="eop"/>
                <w:rFonts w:ascii="Century Gothic" w:hAnsi="Century Gothic"/>
                <w:sz w:val="20"/>
                <w:szCs w:val="20"/>
              </w:rPr>
              <w:t> </w:t>
            </w:r>
          </w:p>
          <w:p w14:paraId="20D23488" w14:textId="77777777" w:rsidR="00BE0FD8" w:rsidRDefault="00BE0FD8" w:rsidP="00BE0FD8">
            <w:pPr>
              <w:pStyle w:val="paragraph"/>
              <w:numPr>
                <w:ilvl w:val="0"/>
                <w:numId w:val="22"/>
              </w:numPr>
              <w:spacing w:before="0" w:beforeAutospacing="0" w:after="0" w:afterAutospacing="0"/>
              <w:ind w:left="360" w:firstLine="0"/>
              <w:textAlignment w:val="baseline"/>
              <w:divId w:val="1741518453"/>
              <w:rPr>
                <w:rFonts w:ascii="Century Gothic" w:hAnsi="Century Gothic"/>
                <w:sz w:val="20"/>
                <w:szCs w:val="20"/>
              </w:rPr>
            </w:pPr>
            <w:r>
              <w:rPr>
                <w:rStyle w:val="normaltextrun"/>
                <w:rFonts w:ascii="Century Gothic" w:hAnsi="Century Gothic"/>
                <w:sz w:val="20"/>
                <w:szCs w:val="20"/>
              </w:rPr>
              <w:t>Skill</w:t>
            </w:r>
            <w:r>
              <w:rPr>
                <w:rStyle w:val="eop"/>
                <w:rFonts w:ascii="Century Gothic" w:hAnsi="Century Gothic"/>
                <w:sz w:val="20"/>
                <w:szCs w:val="20"/>
              </w:rPr>
              <w:t> </w:t>
            </w:r>
          </w:p>
          <w:p w14:paraId="3B360A0B" w14:textId="77777777" w:rsidR="00BE0FD8" w:rsidRDefault="00BE0FD8" w:rsidP="00BE0FD8">
            <w:pPr>
              <w:pStyle w:val="paragraph"/>
              <w:numPr>
                <w:ilvl w:val="0"/>
                <w:numId w:val="22"/>
              </w:numPr>
              <w:spacing w:before="0" w:beforeAutospacing="0" w:after="0" w:afterAutospacing="0"/>
              <w:ind w:left="360" w:firstLine="0"/>
              <w:textAlignment w:val="baseline"/>
              <w:divId w:val="1741518453"/>
              <w:rPr>
                <w:rFonts w:ascii="Century Gothic" w:hAnsi="Century Gothic"/>
                <w:sz w:val="20"/>
                <w:szCs w:val="20"/>
              </w:rPr>
            </w:pPr>
            <w:r>
              <w:rPr>
                <w:rStyle w:val="normaltextrun"/>
                <w:rFonts w:ascii="Century Gothic" w:hAnsi="Century Gothic"/>
                <w:sz w:val="20"/>
                <w:szCs w:val="20"/>
              </w:rPr>
              <w:t>Knowledge</w:t>
            </w:r>
            <w:r>
              <w:rPr>
                <w:rStyle w:val="eop"/>
                <w:rFonts w:ascii="Century Gothic" w:hAnsi="Century Gothic"/>
                <w:sz w:val="20"/>
                <w:szCs w:val="20"/>
              </w:rPr>
              <w:t> </w:t>
            </w:r>
          </w:p>
          <w:p w14:paraId="232C0A29" w14:textId="77777777" w:rsidR="00BE0FD8" w:rsidRDefault="00BE0FD8" w:rsidP="00BE0FD8">
            <w:pPr>
              <w:pStyle w:val="paragraph"/>
              <w:numPr>
                <w:ilvl w:val="0"/>
                <w:numId w:val="22"/>
              </w:numPr>
              <w:spacing w:before="0" w:beforeAutospacing="0" w:after="0" w:afterAutospacing="0"/>
              <w:ind w:left="360" w:firstLine="0"/>
              <w:textAlignment w:val="baseline"/>
              <w:divId w:val="1741518453"/>
              <w:rPr>
                <w:rFonts w:ascii="Century Gothic" w:hAnsi="Century Gothic"/>
                <w:sz w:val="20"/>
                <w:szCs w:val="20"/>
              </w:rPr>
            </w:pPr>
            <w:r>
              <w:rPr>
                <w:rStyle w:val="normaltextrun"/>
                <w:rFonts w:ascii="Century Gothic" w:hAnsi="Century Gothic"/>
                <w:sz w:val="20"/>
                <w:szCs w:val="20"/>
              </w:rPr>
              <w:t>Effort</w:t>
            </w:r>
            <w:r>
              <w:rPr>
                <w:rStyle w:val="eop"/>
                <w:rFonts w:ascii="Century Gothic" w:hAnsi="Century Gothic"/>
                <w:sz w:val="20"/>
                <w:szCs w:val="20"/>
              </w:rPr>
              <w:t> </w:t>
            </w:r>
          </w:p>
          <w:p w14:paraId="6B8E8947" w14:textId="77777777" w:rsidR="00BE0FD8" w:rsidRDefault="00BE0FD8" w:rsidP="00BE0FD8">
            <w:pPr>
              <w:pStyle w:val="paragraph"/>
              <w:spacing w:before="0" w:beforeAutospacing="0" w:after="0" w:afterAutospacing="0"/>
              <w:textAlignment w:val="baseline"/>
              <w:divId w:val="273830757"/>
            </w:pPr>
            <w:r>
              <w:rPr>
                <w:rStyle w:val="normaltextrun"/>
                <w:rFonts w:ascii="Century Gothic" w:hAnsi="Century Gothic"/>
                <w:b/>
                <w:bCs/>
                <w:sz w:val="20"/>
                <w:szCs w:val="20"/>
              </w:rPr>
              <w:t>Final Piece</w:t>
            </w:r>
            <w:r>
              <w:rPr>
                <w:rStyle w:val="eop"/>
                <w:rFonts w:ascii="Century Gothic" w:hAnsi="Century Gothic"/>
                <w:sz w:val="20"/>
                <w:szCs w:val="20"/>
              </w:rPr>
              <w:t> </w:t>
            </w:r>
          </w:p>
          <w:p w14:paraId="56356672" w14:textId="77777777" w:rsidR="00BE0FD8" w:rsidRDefault="00BE0FD8" w:rsidP="00BE0FD8">
            <w:pPr>
              <w:pStyle w:val="paragraph"/>
              <w:numPr>
                <w:ilvl w:val="0"/>
                <w:numId w:val="23"/>
              </w:numPr>
              <w:spacing w:before="0" w:beforeAutospacing="0" w:after="0" w:afterAutospacing="0"/>
              <w:ind w:left="360" w:firstLine="0"/>
              <w:textAlignment w:val="baseline"/>
              <w:divId w:val="877814762"/>
              <w:rPr>
                <w:rFonts w:ascii="Century Gothic" w:hAnsi="Century Gothic"/>
                <w:sz w:val="20"/>
                <w:szCs w:val="20"/>
              </w:rPr>
            </w:pPr>
            <w:r>
              <w:rPr>
                <w:rStyle w:val="normaltextrun"/>
                <w:rFonts w:ascii="Century Gothic" w:hAnsi="Century Gothic"/>
                <w:sz w:val="20"/>
                <w:szCs w:val="20"/>
              </w:rPr>
              <w:t>Skill</w:t>
            </w:r>
            <w:r>
              <w:rPr>
                <w:rStyle w:val="eop"/>
                <w:rFonts w:ascii="Century Gothic" w:hAnsi="Century Gothic"/>
                <w:sz w:val="20"/>
                <w:szCs w:val="20"/>
              </w:rPr>
              <w:t> </w:t>
            </w:r>
          </w:p>
          <w:p w14:paraId="59A814C8" w14:textId="77777777" w:rsidR="00BE0FD8" w:rsidRDefault="00BE0FD8" w:rsidP="00BE0FD8">
            <w:pPr>
              <w:pStyle w:val="paragraph"/>
              <w:numPr>
                <w:ilvl w:val="0"/>
                <w:numId w:val="23"/>
              </w:numPr>
              <w:spacing w:before="0" w:beforeAutospacing="0" w:after="0" w:afterAutospacing="0"/>
              <w:ind w:left="360" w:firstLine="0"/>
              <w:textAlignment w:val="baseline"/>
              <w:divId w:val="877814762"/>
              <w:rPr>
                <w:rFonts w:ascii="Century Gothic" w:hAnsi="Century Gothic"/>
                <w:sz w:val="20"/>
                <w:szCs w:val="20"/>
              </w:rPr>
            </w:pPr>
            <w:r>
              <w:rPr>
                <w:rStyle w:val="normaltextrun"/>
                <w:rFonts w:ascii="Century Gothic" w:hAnsi="Century Gothic"/>
                <w:sz w:val="20"/>
                <w:szCs w:val="20"/>
              </w:rPr>
              <w:t>Effort</w:t>
            </w:r>
            <w:r>
              <w:rPr>
                <w:rStyle w:val="eop"/>
                <w:rFonts w:ascii="Century Gothic" w:hAnsi="Century Gothic"/>
                <w:sz w:val="20"/>
                <w:szCs w:val="20"/>
              </w:rPr>
              <w:t> </w:t>
            </w:r>
          </w:p>
          <w:p w14:paraId="20320FAE" w14:textId="77777777" w:rsidR="00BE0FD8" w:rsidRDefault="00BE0FD8" w:rsidP="00BE0FD8">
            <w:pPr>
              <w:pStyle w:val="paragraph"/>
              <w:spacing w:before="0" w:beforeAutospacing="0" w:after="0" w:afterAutospacing="0"/>
              <w:textAlignment w:val="baseline"/>
              <w:divId w:val="497114082"/>
            </w:pPr>
            <w:r>
              <w:rPr>
                <w:rStyle w:val="normaltextrun"/>
                <w:rFonts w:ascii="Century Gothic" w:hAnsi="Century Gothic"/>
                <w:b/>
                <w:bCs/>
                <w:sz w:val="20"/>
                <w:szCs w:val="20"/>
              </w:rPr>
              <w:t>Knowledge of Representation Test</w:t>
            </w:r>
            <w:r>
              <w:rPr>
                <w:rStyle w:val="eop"/>
                <w:rFonts w:ascii="Century Gothic" w:hAnsi="Century Gothic"/>
                <w:sz w:val="20"/>
                <w:szCs w:val="20"/>
              </w:rPr>
              <w:t> </w:t>
            </w:r>
          </w:p>
          <w:p w14:paraId="0545D2E9" w14:textId="3B904394" w:rsidR="00BE0FD8" w:rsidRPr="00977F56" w:rsidRDefault="00BE0FD8" w:rsidP="00BE0FD8">
            <w:pPr>
              <w:rPr>
                <w:b/>
                <w:sz w:val="20"/>
                <w:szCs w:val="20"/>
              </w:rPr>
            </w:pPr>
            <w:r>
              <w:rPr>
                <w:rStyle w:val="normaltextrun"/>
                <w:sz w:val="20"/>
                <w:szCs w:val="20"/>
              </w:rPr>
              <w:t>Knowledge</w:t>
            </w:r>
            <w:r>
              <w:rPr>
                <w:rStyle w:val="eop"/>
                <w:sz w:val="20"/>
                <w:szCs w:val="20"/>
              </w:rPr>
              <w:t> </w:t>
            </w:r>
          </w:p>
        </w:tc>
        <w:tc>
          <w:tcPr>
            <w:tcW w:w="519" w:type="pct"/>
          </w:tcPr>
          <w:p w14:paraId="06B2DE7E" w14:textId="584156AB" w:rsidR="00BE0FD8" w:rsidRPr="002562EA" w:rsidRDefault="1F66D8A7" w:rsidP="31D38FF9">
            <w:r w:rsidRPr="31D38FF9">
              <w:rPr>
                <w:rFonts w:ascii="Arial" w:eastAsia="Arial" w:hAnsi="Arial" w:cs="Arial"/>
                <w:sz w:val="24"/>
                <w:szCs w:val="24"/>
              </w:rPr>
              <w:t>50 Art Movements You Should Know: From Impressionism to Performance Art</w:t>
            </w:r>
          </w:p>
          <w:p w14:paraId="57560246" w14:textId="13DB941C" w:rsidR="00BE0FD8" w:rsidRPr="002562EA" w:rsidRDefault="00BE0FD8" w:rsidP="31D38FF9">
            <w:pPr>
              <w:rPr>
                <w:rFonts w:ascii="Arial" w:eastAsia="Arial" w:hAnsi="Arial" w:cs="Arial"/>
                <w:sz w:val="24"/>
                <w:szCs w:val="24"/>
              </w:rPr>
            </w:pPr>
          </w:p>
          <w:p w14:paraId="07C3FD1A" w14:textId="036A3F15" w:rsidR="00BE0FD8" w:rsidRPr="002562EA" w:rsidRDefault="1F66D8A7" w:rsidP="31D38FF9">
            <w:r w:rsidRPr="31D38FF9">
              <w:rPr>
                <w:rFonts w:ascii="Arial" w:eastAsia="Arial" w:hAnsi="Arial" w:cs="Arial"/>
                <w:sz w:val="24"/>
                <w:szCs w:val="24"/>
              </w:rPr>
              <w:t>Art: The Whole Story</w:t>
            </w:r>
          </w:p>
          <w:p w14:paraId="549F9F29" w14:textId="41412FDD" w:rsidR="00BE0FD8" w:rsidRPr="002562EA" w:rsidRDefault="00BE0FD8" w:rsidP="31D38FF9">
            <w:pPr>
              <w:rPr>
                <w:rFonts w:ascii="Arial" w:eastAsia="Arial" w:hAnsi="Arial" w:cs="Arial"/>
                <w:sz w:val="24"/>
                <w:szCs w:val="24"/>
              </w:rPr>
            </w:pPr>
          </w:p>
          <w:p w14:paraId="62B8F3CF" w14:textId="0890A3F7" w:rsidR="00BE0FD8" w:rsidRPr="002562EA" w:rsidRDefault="1F66D8A7" w:rsidP="31D38FF9">
            <w:r w:rsidRPr="31D38FF9">
              <w:rPr>
                <w:rFonts w:ascii="Arial" w:eastAsia="Arial" w:hAnsi="Arial" w:cs="Arial"/>
                <w:sz w:val="24"/>
                <w:szCs w:val="24"/>
              </w:rPr>
              <w:t>50 Modern Artists you should know.</w:t>
            </w:r>
          </w:p>
        </w:tc>
      </w:tr>
      <w:tr w:rsidR="002562EA" w14:paraId="3AAA74DE" w14:textId="3FA4C6C8" w:rsidTr="31D38FF9">
        <w:trPr>
          <w:trHeight w:val="1026"/>
        </w:trPr>
        <w:tc>
          <w:tcPr>
            <w:tcW w:w="639" w:type="pct"/>
            <w:shd w:val="clear" w:color="auto" w:fill="FFD966" w:themeFill="accent4" w:themeFillTint="99"/>
          </w:tcPr>
          <w:p w14:paraId="6A698DB1" w14:textId="012E6E41" w:rsidR="00CF57A4" w:rsidRPr="00D00B8C" w:rsidRDefault="00BE0FD8" w:rsidP="00E31F19">
            <w:pPr>
              <w:rPr>
                <w:b/>
                <w:bCs/>
                <w:sz w:val="20"/>
                <w:szCs w:val="20"/>
                <w:u w:val="single"/>
              </w:rPr>
            </w:pPr>
            <w:r>
              <w:rPr>
                <w:b/>
                <w:bCs/>
                <w:sz w:val="20"/>
                <w:szCs w:val="20"/>
                <w:u w:val="single"/>
              </w:rPr>
              <w:lastRenderedPageBreak/>
              <w:t>Unit 2: Social and Political Issues</w:t>
            </w:r>
          </w:p>
          <w:p w14:paraId="17D19C0A" w14:textId="649389E6" w:rsidR="00CF57A4" w:rsidRDefault="00685965" w:rsidP="00E31F19">
            <w:pPr>
              <w:rPr>
                <w:sz w:val="20"/>
              </w:rPr>
            </w:pPr>
            <w:r>
              <w:rPr>
                <w:sz w:val="20"/>
              </w:rPr>
              <w:t>Looking at how Art help</w:t>
            </w:r>
            <w:r w:rsidR="00AE4E8B">
              <w:rPr>
                <w:sz w:val="20"/>
              </w:rPr>
              <w:t>ed to make us human</w:t>
            </w:r>
            <w:r w:rsidR="00046754">
              <w:rPr>
                <w:sz w:val="20"/>
              </w:rPr>
              <w:t xml:space="preserve"> and exploring how we use it for </w:t>
            </w:r>
            <w:r w:rsidR="002A23F1">
              <w:rPr>
                <w:sz w:val="20"/>
              </w:rPr>
              <w:t>political and societal reasons</w:t>
            </w:r>
            <w:r w:rsidR="00BE0FD8">
              <w:rPr>
                <w:sz w:val="20"/>
              </w:rPr>
              <w:t>.</w:t>
            </w:r>
          </w:p>
          <w:p w14:paraId="0B1E3006" w14:textId="32C23265" w:rsidR="00BE0FD8" w:rsidRDefault="00BE0FD8" w:rsidP="00E31F19">
            <w:pPr>
              <w:rPr>
                <w:sz w:val="20"/>
              </w:rPr>
            </w:pPr>
            <w:r>
              <w:rPr>
                <w:sz w:val="20"/>
              </w:rPr>
              <w:t>And</w:t>
            </w:r>
          </w:p>
          <w:p w14:paraId="56EC3E83" w14:textId="3FEEAA29" w:rsidR="00BE0FD8" w:rsidRDefault="00BE0FD8" w:rsidP="00E31F19">
            <w:pPr>
              <w:rPr>
                <w:sz w:val="20"/>
              </w:rPr>
            </w:pPr>
            <w:r>
              <w:rPr>
                <w:sz w:val="20"/>
              </w:rPr>
              <w:t>Developing mixed media and drawing skills.</w:t>
            </w:r>
          </w:p>
          <w:p w14:paraId="66AFB71F" w14:textId="77777777" w:rsidR="00C24F84" w:rsidRDefault="00C24F84" w:rsidP="00E31F19">
            <w:pPr>
              <w:rPr>
                <w:sz w:val="20"/>
              </w:rPr>
            </w:pPr>
          </w:p>
          <w:p w14:paraId="6F37AFA5" w14:textId="77777777" w:rsidR="00C24F84" w:rsidRPr="00C24F84" w:rsidRDefault="00C24F84" w:rsidP="00C24F84">
            <w:pPr>
              <w:rPr>
                <w:sz w:val="20"/>
                <w:szCs w:val="20"/>
                <w:u w:val="single"/>
              </w:rPr>
            </w:pPr>
            <w:r w:rsidRPr="00C24F84">
              <w:rPr>
                <w:sz w:val="20"/>
                <w:szCs w:val="20"/>
                <w:u w:val="single"/>
              </w:rPr>
              <w:t>Elements of the Art Curriculum:</w:t>
            </w:r>
          </w:p>
          <w:p w14:paraId="465A498C" w14:textId="3AC532E4" w:rsidR="00C24F84" w:rsidRPr="00C24F84" w:rsidRDefault="00C24F84" w:rsidP="00C24F84">
            <w:pPr>
              <w:rPr>
                <w:b/>
                <w:sz w:val="20"/>
                <w:szCs w:val="20"/>
              </w:rPr>
            </w:pPr>
            <w:r w:rsidRPr="00C24F84">
              <w:rPr>
                <w:b/>
                <w:sz w:val="20"/>
                <w:szCs w:val="20"/>
              </w:rPr>
              <w:t>AC</w:t>
            </w:r>
            <w:r w:rsidR="002C2CB1">
              <w:rPr>
                <w:b/>
                <w:sz w:val="20"/>
                <w:szCs w:val="20"/>
              </w:rPr>
              <w:t>H</w:t>
            </w:r>
          </w:p>
          <w:p w14:paraId="10C45C66" w14:textId="77777777" w:rsidR="00C24F84" w:rsidRPr="00C24F84" w:rsidRDefault="00C24F84" w:rsidP="00C24F84">
            <w:pPr>
              <w:rPr>
                <w:b/>
                <w:sz w:val="20"/>
                <w:szCs w:val="20"/>
              </w:rPr>
            </w:pPr>
            <w:r w:rsidRPr="00C24F84">
              <w:rPr>
                <w:b/>
                <w:sz w:val="20"/>
                <w:szCs w:val="20"/>
              </w:rPr>
              <w:t>ACC</w:t>
            </w:r>
          </w:p>
          <w:p w14:paraId="5819750B" w14:textId="7E23ECB4" w:rsidR="00C24F84" w:rsidRPr="00C24F84" w:rsidRDefault="00C24F84" w:rsidP="00C24F84">
            <w:pPr>
              <w:rPr>
                <w:b/>
                <w:sz w:val="20"/>
                <w:szCs w:val="20"/>
              </w:rPr>
            </w:pPr>
            <w:r w:rsidRPr="00C24F84">
              <w:rPr>
                <w:b/>
                <w:sz w:val="20"/>
                <w:szCs w:val="20"/>
              </w:rPr>
              <w:t>AC</w:t>
            </w:r>
            <w:r w:rsidR="002C2CB1">
              <w:rPr>
                <w:b/>
                <w:sz w:val="20"/>
                <w:szCs w:val="20"/>
              </w:rPr>
              <w:t>D</w:t>
            </w:r>
          </w:p>
          <w:p w14:paraId="66C922E1" w14:textId="5F5BFAC1" w:rsidR="00C24F84" w:rsidRPr="005075E6" w:rsidRDefault="00C24F84" w:rsidP="00E31F19">
            <w:pPr>
              <w:rPr>
                <w:sz w:val="20"/>
              </w:rPr>
            </w:pPr>
          </w:p>
        </w:tc>
        <w:tc>
          <w:tcPr>
            <w:tcW w:w="985" w:type="pct"/>
          </w:tcPr>
          <w:p w14:paraId="687496EA" w14:textId="77777777" w:rsidR="00CF57A4" w:rsidRPr="0020022F" w:rsidRDefault="000B238B" w:rsidP="00C24F84">
            <w:pPr>
              <w:pStyle w:val="ListParagraph"/>
              <w:numPr>
                <w:ilvl w:val="0"/>
                <w:numId w:val="6"/>
              </w:numPr>
              <w:spacing w:line="240" w:lineRule="auto"/>
              <w:rPr>
                <w:sz w:val="20"/>
                <w:szCs w:val="20"/>
                <w:u w:val="single"/>
              </w:rPr>
            </w:pPr>
            <w:r>
              <w:rPr>
                <w:sz w:val="20"/>
                <w:szCs w:val="20"/>
              </w:rPr>
              <w:t xml:space="preserve">To </w:t>
            </w:r>
            <w:r w:rsidR="00715666">
              <w:rPr>
                <w:sz w:val="20"/>
                <w:szCs w:val="20"/>
              </w:rPr>
              <w:t xml:space="preserve">help students understand the role of Art in the evolution of </w:t>
            </w:r>
            <w:r w:rsidR="0020022F">
              <w:rPr>
                <w:sz w:val="20"/>
                <w:szCs w:val="20"/>
              </w:rPr>
              <w:t>humans, and the importance of Art in our day to day lives.</w:t>
            </w:r>
          </w:p>
          <w:p w14:paraId="45B1F5B2" w14:textId="77777777" w:rsidR="0020022F" w:rsidRPr="00306F44" w:rsidRDefault="0020022F" w:rsidP="00C24F84">
            <w:pPr>
              <w:pStyle w:val="ListParagraph"/>
              <w:numPr>
                <w:ilvl w:val="0"/>
                <w:numId w:val="6"/>
              </w:numPr>
              <w:spacing w:line="240" w:lineRule="auto"/>
              <w:rPr>
                <w:sz w:val="20"/>
                <w:szCs w:val="20"/>
                <w:u w:val="single"/>
              </w:rPr>
            </w:pPr>
            <w:r>
              <w:rPr>
                <w:sz w:val="20"/>
                <w:szCs w:val="20"/>
              </w:rPr>
              <w:t xml:space="preserve">To </w:t>
            </w:r>
            <w:r w:rsidR="00306F44">
              <w:rPr>
                <w:sz w:val="20"/>
                <w:szCs w:val="20"/>
              </w:rPr>
              <w:t>explore the role of Art in social and political movements, focussing on how works communicate ideas and feelings.</w:t>
            </w:r>
          </w:p>
          <w:p w14:paraId="26DA2C22" w14:textId="77777777" w:rsidR="00306F44" w:rsidRDefault="00AE646F" w:rsidP="00C24F84">
            <w:pPr>
              <w:pStyle w:val="ListParagraph"/>
              <w:numPr>
                <w:ilvl w:val="0"/>
                <w:numId w:val="6"/>
              </w:numPr>
              <w:spacing w:line="240" w:lineRule="auto"/>
              <w:rPr>
                <w:sz w:val="20"/>
                <w:szCs w:val="20"/>
              </w:rPr>
            </w:pPr>
            <w:r w:rsidRPr="00AE646F">
              <w:rPr>
                <w:sz w:val="20"/>
                <w:szCs w:val="20"/>
              </w:rPr>
              <w:t>To</w:t>
            </w:r>
            <w:r w:rsidR="008E40EC">
              <w:rPr>
                <w:sz w:val="20"/>
                <w:szCs w:val="20"/>
              </w:rPr>
              <w:t xml:space="preserve"> understand the power of protest and the</w:t>
            </w:r>
            <w:r w:rsidR="008C6EC7">
              <w:rPr>
                <w:sz w:val="20"/>
                <w:szCs w:val="20"/>
              </w:rPr>
              <w:t xml:space="preserve"> role that Art plays in this.</w:t>
            </w:r>
          </w:p>
          <w:p w14:paraId="721A3903" w14:textId="77777777" w:rsidR="008C6EC7" w:rsidRDefault="008C6EC7" w:rsidP="00C24F84">
            <w:pPr>
              <w:pStyle w:val="ListParagraph"/>
              <w:numPr>
                <w:ilvl w:val="0"/>
                <w:numId w:val="6"/>
              </w:numPr>
              <w:spacing w:line="240" w:lineRule="auto"/>
              <w:rPr>
                <w:sz w:val="20"/>
                <w:szCs w:val="20"/>
              </w:rPr>
            </w:pPr>
            <w:r>
              <w:rPr>
                <w:sz w:val="20"/>
                <w:szCs w:val="20"/>
              </w:rPr>
              <w:t xml:space="preserve">To study several movements in detail, to learn how specific </w:t>
            </w:r>
            <w:r w:rsidR="00C22F1D">
              <w:rPr>
                <w:sz w:val="20"/>
                <w:szCs w:val="20"/>
              </w:rPr>
              <w:t>ideas were communicated, and how Art supported t</w:t>
            </w:r>
            <w:r w:rsidR="00C763D9">
              <w:rPr>
                <w:sz w:val="20"/>
                <w:szCs w:val="20"/>
              </w:rPr>
              <w:t>hem.</w:t>
            </w:r>
          </w:p>
          <w:p w14:paraId="4D4BF53E" w14:textId="01F9495A" w:rsidR="00BE0FD8" w:rsidRPr="00AE646F" w:rsidRDefault="00BE0FD8" w:rsidP="00C24F84">
            <w:pPr>
              <w:pStyle w:val="ListParagraph"/>
              <w:numPr>
                <w:ilvl w:val="0"/>
                <w:numId w:val="6"/>
              </w:numPr>
              <w:spacing w:line="240" w:lineRule="auto"/>
              <w:rPr>
                <w:sz w:val="20"/>
                <w:szCs w:val="20"/>
              </w:rPr>
            </w:pPr>
            <w:r>
              <w:rPr>
                <w:sz w:val="20"/>
                <w:szCs w:val="20"/>
              </w:rPr>
              <w:t xml:space="preserve">To explore the methods and mediums within social and political art to develop own skills and understand how the techniques help convey meaning. </w:t>
            </w:r>
          </w:p>
        </w:tc>
        <w:tc>
          <w:tcPr>
            <w:tcW w:w="1084" w:type="pct"/>
          </w:tcPr>
          <w:p w14:paraId="1BF83C19" w14:textId="77777777" w:rsidR="00D172D5" w:rsidRDefault="00D172D5" w:rsidP="00D172D5">
            <w:pPr>
              <w:pStyle w:val="ListParagraph"/>
              <w:numPr>
                <w:ilvl w:val="0"/>
                <w:numId w:val="8"/>
              </w:numPr>
              <w:rPr>
                <w:sz w:val="20"/>
                <w:szCs w:val="20"/>
              </w:rPr>
            </w:pPr>
            <w:r>
              <w:rPr>
                <w:sz w:val="20"/>
                <w:szCs w:val="20"/>
              </w:rPr>
              <w:t>Personal identity &amp; development</w:t>
            </w:r>
          </w:p>
          <w:p w14:paraId="1D2652CA" w14:textId="77777777" w:rsidR="00D172D5" w:rsidRDefault="00D172D5" w:rsidP="00D172D5">
            <w:pPr>
              <w:pStyle w:val="ListParagraph"/>
              <w:numPr>
                <w:ilvl w:val="0"/>
                <w:numId w:val="8"/>
              </w:numPr>
              <w:rPr>
                <w:sz w:val="20"/>
                <w:szCs w:val="20"/>
              </w:rPr>
            </w:pPr>
            <w:r>
              <w:rPr>
                <w:sz w:val="20"/>
                <w:szCs w:val="20"/>
              </w:rPr>
              <w:t>Confidence</w:t>
            </w:r>
          </w:p>
          <w:p w14:paraId="6242E2B4" w14:textId="77777777" w:rsidR="00D172D5" w:rsidRDefault="00D172D5" w:rsidP="00D172D5">
            <w:pPr>
              <w:pStyle w:val="ListParagraph"/>
              <w:numPr>
                <w:ilvl w:val="0"/>
                <w:numId w:val="8"/>
              </w:numPr>
              <w:rPr>
                <w:sz w:val="20"/>
                <w:szCs w:val="20"/>
              </w:rPr>
            </w:pPr>
            <w:r>
              <w:rPr>
                <w:sz w:val="20"/>
                <w:szCs w:val="20"/>
              </w:rPr>
              <w:t>Expression</w:t>
            </w:r>
          </w:p>
          <w:p w14:paraId="3AFFECA1" w14:textId="77777777" w:rsidR="00D172D5" w:rsidRDefault="00D172D5" w:rsidP="00D172D5">
            <w:pPr>
              <w:pStyle w:val="ListParagraph"/>
              <w:numPr>
                <w:ilvl w:val="0"/>
                <w:numId w:val="8"/>
              </w:numPr>
              <w:rPr>
                <w:sz w:val="20"/>
                <w:szCs w:val="20"/>
              </w:rPr>
            </w:pPr>
            <w:r>
              <w:rPr>
                <w:sz w:val="20"/>
                <w:szCs w:val="20"/>
              </w:rPr>
              <w:t>Representation &amp; Equality</w:t>
            </w:r>
          </w:p>
          <w:p w14:paraId="0725C325" w14:textId="77777777" w:rsidR="00D172D5" w:rsidRDefault="00D172D5" w:rsidP="00D172D5">
            <w:pPr>
              <w:pStyle w:val="ListParagraph"/>
              <w:numPr>
                <w:ilvl w:val="0"/>
                <w:numId w:val="8"/>
              </w:numPr>
              <w:rPr>
                <w:sz w:val="20"/>
                <w:szCs w:val="20"/>
              </w:rPr>
            </w:pPr>
            <w:r>
              <w:rPr>
                <w:sz w:val="20"/>
                <w:szCs w:val="20"/>
              </w:rPr>
              <w:t>Open minded</w:t>
            </w:r>
          </w:p>
          <w:p w14:paraId="4EBC1012" w14:textId="77777777" w:rsidR="00D172D5" w:rsidRDefault="00D172D5" w:rsidP="00D172D5">
            <w:pPr>
              <w:pStyle w:val="ListParagraph"/>
              <w:numPr>
                <w:ilvl w:val="0"/>
                <w:numId w:val="8"/>
              </w:numPr>
              <w:rPr>
                <w:sz w:val="20"/>
                <w:szCs w:val="20"/>
              </w:rPr>
            </w:pPr>
            <w:r>
              <w:rPr>
                <w:sz w:val="20"/>
                <w:szCs w:val="20"/>
              </w:rPr>
              <w:t>Cultural appreciation</w:t>
            </w:r>
          </w:p>
          <w:p w14:paraId="1FC17422" w14:textId="77777777" w:rsidR="00D172D5" w:rsidRDefault="00D172D5" w:rsidP="00D172D5">
            <w:pPr>
              <w:pStyle w:val="ListParagraph"/>
              <w:numPr>
                <w:ilvl w:val="0"/>
                <w:numId w:val="8"/>
              </w:numPr>
              <w:rPr>
                <w:sz w:val="20"/>
                <w:szCs w:val="20"/>
              </w:rPr>
            </w:pPr>
            <w:r>
              <w:rPr>
                <w:sz w:val="20"/>
                <w:szCs w:val="20"/>
              </w:rPr>
              <w:t>Analysis skills</w:t>
            </w:r>
          </w:p>
          <w:p w14:paraId="5B90FDEA" w14:textId="77777777" w:rsidR="00D172D5" w:rsidRDefault="00D172D5" w:rsidP="00D172D5">
            <w:pPr>
              <w:pStyle w:val="ListParagraph"/>
              <w:numPr>
                <w:ilvl w:val="0"/>
                <w:numId w:val="8"/>
              </w:numPr>
              <w:rPr>
                <w:sz w:val="20"/>
                <w:szCs w:val="20"/>
              </w:rPr>
            </w:pPr>
            <w:r>
              <w:rPr>
                <w:sz w:val="20"/>
                <w:szCs w:val="20"/>
              </w:rPr>
              <w:t>Opinion giving/forming</w:t>
            </w:r>
          </w:p>
          <w:p w14:paraId="6469D15F" w14:textId="77777777" w:rsidR="00D172D5" w:rsidRDefault="00D172D5" w:rsidP="00D172D5">
            <w:pPr>
              <w:pStyle w:val="ListParagraph"/>
              <w:numPr>
                <w:ilvl w:val="0"/>
                <w:numId w:val="8"/>
              </w:numPr>
              <w:rPr>
                <w:sz w:val="20"/>
                <w:szCs w:val="20"/>
              </w:rPr>
            </w:pPr>
            <w:r>
              <w:rPr>
                <w:sz w:val="20"/>
                <w:szCs w:val="20"/>
              </w:rPr>
              <w:t>Reading images</w:t>
            </w:r>
          </w:p>
          <w:p w14:paraId="4A9221C5" w14:textId="77777777" w:rsidR="00D172D5" w:rsidRDefault="00D172D5" w:rsidP="00D172D5">
            <w:pPr>
              <w:pStyle w:val="ListParagraph"/>
              <w:numPr>
                <w:ilvl w:val="0"/>
                <w:numId w:val="8"/>
              </w:numPr>
              <w:rPr>
                <w:sz w:val="20"/>
                <w:szCs w:val="20"/>
              </w:rPr>
            </w:pPr>
            <w:r>
              <w:rPr>
                <w:sz w:val="20"/>
                <w:szCs w:val="20"/>
              </w:rPr>
              <w:t>Understand visual language</w:t>
            </w:r>
          </w:p>
          <w:p w14:paraId="632670DC" w14:textId="77777777" w:rsidR="00D172D5" w:rsidRDefault="00D172D5" w:rsidP="00D172D5">
            <w:pPr>
              <w:pStyle w:val="ListParagraph"/>
              <w:numPr>
                <w:ilvl w:val="0"/>
                <w:numId w:val="8"/>
              </w:numPr>
              <w:rPr>
                <w:sz w:val="20"/>
                <w:szCs w:val="20"/>
              </w:rPr>
            </w:pPr>
            <w:r>
              <w:rPr>
                <w:sz w:val="20"/>
                <w:szCs w:val="20"/>
              </w:rPr>
              <w:t>Creative thinking</w:t>
            </w:r>
          </w:p>
          <w:p w14:paraId="54C49025" w14:textId="28CF7892" w:rsidR="00D172D5" w:rsidRDefault="00D172D5" w:rsidP="00D172D5">
            <w:pPr>
              <w:pStyle w:val="ListParagraph"/>
              <w:numPr>
                <w:ilvl w:val="0"/>
                <w:numId w:val="8"/>
              </w:numPr>
              <w:rPr>
                <w:sz w:val="20"/>
                <w:szCs w:val="20"/>
              </w:rPr>
            </w:pPr>
            <w:r>
              <w:rPr>
                <w:sz w:val="20"/>
                <w:szCs w:val="20"/>
              </w:rPr>
              <w:t>Historical &amp; Social significance of the Arts</w:t>
            </w:r>
          </w:p>
          <w:p w14:paraId="3A5141F2" w14:textId="23B12D42" w:rsidR="00D172D5" w:rsidRDefault="00D172D5" w:rsidP="00D172D5">
            <w:pPr>
              <w:rPr>
                <w:sz w:val="20"/>
                <w:szCs w:val="20"/>
              </w:rPr>
            </w:pPr>
          </w:p>
          <w:p w14:paraId="5F220A00" w14:textId="459BA59F" w:rsidR="00D172D5" w:rsidRPr="00D172D5" w:rsidRDefault="00D172D5" w:rsidP="00D172D5">
            <w:pPr>
              <w:rPr>
                <w:sz w:val="20"/>
                <w:szCs w:val="20"/>
              </w:rPr>
            </w:pPr>
            <w:r>
              <w:rPr>
                <w:sz w:val="20"/>
                <w:szCs w:val="20"/>
              </w:rPr>
              <w:t xml:space="preserve">This unit </w:t>
            </w:r>
            <w:r w:rsidR="00B75982">
              <w:rPr>
                <w:sz w:val="20"/>
                <w:szCs w:val="20"/>
              </w:rPr>
              <w:t xml:space="preserve">is intended to support students in understanding the wider social implications of Art. This feeds forward to the understanding and application of Art as a method of protest and communication socially, as well as personally. </w:t>
            </w:r>
          </w:p>
          <w:p w14:paraId="760C2DC0" w14:textId="77777777" w:rsidR="00CF57A4" w:rsidRPr="005075E6" w:rsidRDefault="00CF57A4" w:rsidP="002E4F98">
            <w:pPr>
              <w:rPr>
                <w:sz w:val="20"/>
              </w:rPr>
            </w:pPr>
          </w:p>
        </w:tc>
        <w:tc>
          <w:tcPr>
            <w:tcW w:w="1034" w:type="pct"/>
          </w:tcPr>
          <w:p w14:paraId="597D0233" w14:textId="473911F5" w:rsidR="00CF57A4" w:rsidRDefault="00992E50" w:rsidP="002E4F98">
            <w:pPr>
              <w:rPr>
                <w:sz w:val="20"/>
              </w:rPr>
            </w:pPr>
            <w:r>
              <w:rPr>
                <w:sz w:val="20"/>
              </w:rPr>
              <w:t xml:space="preserve">Students to look at the role of Art in the evolution of human beings. </w:t>
            </w:r>
            <w:r w:rsidR="00221569">
              <w:rPr>
                <w:sz w:val="20"/>
              </w:rPr>
              <w:t xml:space="preserve">Students will look at how Art </w:t>
            </w:r>
            <w:r w:rsidR="00B802A9">
              <w:rPr>
                <w:sz w:val="20"/>
              </w:rPr>
              <w:t xml:space="preserve">helped to </w:t>
            </w:r>
            <w:r w:rsidR="00221569">
              <w:rPr>
                <w:sz w:val="20"/>
              </w:rPr>
              <w:t>create community and how this translates in our current world.</w:t>
            </w:r>
          </w:p>
          <w:p w14:paraId="07688541" w14:textId="77777777" w:rsidR="00221569" w:rsidRDefault="00221569" w:rsidP="002E4F98">
            <w:pPr>
              <w:rPr>
                <w:sz w:val="20"/>
              </w:rPr>
            </w:pPr>
          </w:p>
          <w:p w14:paraId="62D05F16" w14:textId="1EF855E9" w:rsidR="00221569" w:rsidRDefault="00763613" w:rsidP="002E4F98">
            <w:pPr>
              <w:rPr>
                <w:sz w:val="20"/>
              </w:rPr>
            </w:pPr>
            <w:r>
              <w:rPr>
                <w:sz w:val="20"/>
              </w:rPr>
              <w:t>Students to look at key political and social moments (historically and contemporary)</w:t>
            </w:r>
            <w:r w:rsidR="00EB4BE9">
              <w:rPr>
                <w:sz w:val="20"/>
              </w:rPr>
              <w:t>. They will study how Art was relevant to these ideas and how they were communicated.</w:t>
            </w:r>
          </w:p>
          <w:p w14:paraId="229C012C" w14:textId="77777777" w:rsidR="00EB4BE9" w:rsidRDefault="00EB4BE9" w:rsidP="002E4F98">
            <w:pPr>
              <w:rPr>
                <w:sz w:val="20"/>
              </w:rPr>
            </w:pPr>
          </w:p>
          <w:p w14:paraId="5C0F00EF" w14:textId="77777777" w:rsidR="00EB4BE9" w:rsidRDefault="00EB4BE9" w:rsidP="002E4F98">
            <w:pPr>
              <w:rPr>
                <w:sz w:val="20"/>
              </w:rPr>
            </w:pPr>
            <w:r>
              <w:rPr>
                <w:sz w:val="20"/>
              </w:rPr>
              <w:t xml:space="preserve">Students will look at Protest Art and the power that </w:t>
            </w:r>
            <w:r w:rsidR="007A1AE8">
              <w:rPr>
                <w:sz w:val="20"/>
              </w:rPr>
              <w:t>creativity brings to protest.</w:t>
            </w:r>
          </w:p>
          <w:p w14:paraId="112A3E2C" w14:textId="77777777" w:rsidR="007A1AE8" w:rsidRDefault="007A1AE8" w:rsidP="002E4F98">
            <w:pPr>
              <w:rPr>
                <w:sz w:val="20"/>
              </w:rPr>
            </w:pPr>
          </w:p>
          <w:p w14:paraId="33D9B593" w14:textId="172A6F66" w:rsidR="007A1AE8" w:rsidRDefault="007A1AE8" w:rsidP="002E4F98">
            <w:pPr>
              <w:rPr>
                <w:sz w:val="20"/>
              </w:rPr>
            </w:pPr>
            <w:r>
              <w:rPr>
                <w:sz w:val="20"/>
              </w:rPr>
              <w:t xml:space="preserve">Students will understand several key </w:t>
            </w:r>
            <w:r w:rsidR="0039659C">
              <w:rPr>
                <w:sz w:val="20"/>
              </w:rPr>
              <w:t>movements</w:t>
            </w:r>
            <w:r>
              <w:rPr>
                <w:sz w:val="20"/>
              </w:rPr>
              <w:t xml:space="preserve"> </w:t>
            </w:r>
            <w:r w:rsidR="0039659C">
              <w:rPr>
                <w:sz w:val="20"/>
              </w:rPr>
              <w:t xml:space="preserve">and how Art helped people to cope, communicate, survive, </w:t>
            </w:r>
            <w:r w:rsidR="0033122D">
              <w:rPr>
                <w:sz w:val="20"/>
              </w:rPr>
              <w:t>come together and overcome.</w:t>
            </w:r>
          </w:p>
          <w:p w14:paraId="1DC6AC92" w14:textId="77777777" w:rsidR="0033122D" w:rsidRDefault="0033122D" w:rsidP="002E4F98">
            <w:pPr>
              <w:rPr>
                <w:sz w:val="20"/>
              </w:rPr>
            </w:pPr>
          </w:p>
          <w:p w14:paraId="0B96C6D4" w14:textId="77777777" w:rsidR="0033122D" w:rsidRDefault="0033122D" w:rsidP="002E4F98">
            <w:pPr>
              <w:rPr>
                <w:sz w:val="20"/>
              </w:rPr>
            </w:pPr>
            <w:r>
              <w:rPr>
                <w:sz w:val="20"/>
              </w:rPr>
              <w:t>Students will use their knowledge to choose a political or social issue that they will then respond to by creating their own artwork.</w:t>
            </w:r>
          </w:p>
          <w:p w14:paraId="37F73DD3" w14:textId="77777777" w:rsidR="00BE0FD8" w:rsidRDefault="00BE0FD8" w:rsidP="002E4F98">
            <w:pPr>
              <w:rPr>
                <w:sz w:val="20"/>
              </w:rPr>
            </w:pPr>
          </w:p>
          <w:p w14:paraId="0F212D6C" w14:textId="77777777" w:rsidR="00BE0FD8" w:rsidRDefault="00BE0FD8" w:rsidP="002E4F98">
            <w:pPr>
              <w:rPr>
                <w:sz w:val="20"/>
              </w:rPr>
            </w:pPr>
            <w:r>
              <w:rPr>
                <w:sz w:val="20"/>
              </w:rPr>
              <w:t>Student will develop their mixed media skills and the knowledge of how mediums and techniques help convey meaning through development of their own work.</w:t>
            </w:r>
          </w:p>
          <w:p w14:paraId="321E13C8" w14:textId="77777777" w:rsidR="00AD617E" w:rsidRDefault="00AD617E" w:rsidP="002E4F98">
            <w:pPr>
              <w:rPr>
                <w:sz w:val="20"/>
              </w:rPr>
            </w:pPr>
          </w:p>
          <w:p w14:paraId="4C4423F9" w14:textId="1EBB36F3" w:rsidR="00AD617E" w:rsidRPr="005075E6" w:rsidRDefault="00AD617E" w:rsidP="002E4F98">
            <w:pPr>
              <w:rPr>
                <w:sz w:val="20"/>
              </w:rPr>
            </w:pPr>
            <w:r>
              <w:rPr>
                <w:sz w:val="20"/>
              </w:rPr>
              <w:t xml:space="preserve">Student wills develop their own Artists encyclopaedia, </w:t>
            </w:r>
            <w:r>
              <w:rPr>
                <w:sz w:val="20"/>
              </w:rPr>
              <w:lastRenderedPageBreak/>
              <w:t xml:space="preserve">which will develop their research, opinion and analysis skills.  </w:t>
            </w:r>
          </w:p>
        </w:tc>
        <w:tc>
          <w:tcPr>
            <w:tcW w:w="739" w:type="pct"/>
          </w:tcPr>
          <w:p w14:paraId="4F65F689" w14:textId="77777777" w:rsidR="00977F56" w:rsidRPr="00977F56" w:rsidRDefault="00977F56" w:rsidP="00977F56">
            <w:pPr>
              <w:rPr>
                <w:b/>
                <w:sz w:val="20"/>
                <w:szCs w:val="20"/>
              </w:rPr>
            </w:pPr>
            <w:r w:rsidRPr="00977F56">
              <w:rPr>
                <w:b/>
                <w:sz w:val="20"/>
                <w:szCs w:val="20"/>
              </w:rPr>
              <w:lastRenderedPageBreak/>
              <w:t>Drawing assessment</w:t>
            </w:r>
          </w:p>
          <w:p w14:paraId="15AFB6B2" w14:textId="77777777" w:rsidR="00977F56" w:rsidRPr="00977F56" w:rsidRDefault="00977F56" w:rsidP="00977F56">
            <w:pPr>
              <w:pStyle w:val="ListParagraph"/>
              <w:numPr>
                <w:ilvl w:val="0"/>
                <w:numId w:val="2"/>
              </w:numPr>
              <w:rPr>
                <w:sz w:val="20"/>
                <w:szCs w:val="20"/>
              </w:rPr>
            </w:pPr>
            <w:r w:rsidRPr="00977F56">
              <w:rPr>
                <w:sz w:val="20"/>
                <w:szCs w:val="20"/>
              </w:rPr>
              <w:t>Skill</w:t>
            </w:r>
          </w:p>
          <w:p w14:paraId="110084BD" w14:textId="77777777" w:rsidR="00977F56" w:rsidRPr="00977F56" w:rsidRDefault="00977F56" w:rsidP="00977F56">
            <w:pPr>
              <w:rPr>
                <w:b/>
                <w:sz w:val="20"/>
                <w:szCs w:val="20"/>
              </w:rPr>
            </w:pPr>
            <w:r w:rsidRPr="00977F56">
              <w:rPr>
                <w:b/>
                <w:sz w:val="20"/>
                <w:szCs w:val="20"/>
              </w:rPr>
              <w:t>Theme page</w:t>
            </w:r>
          </w:p>
          <w:p w14:paraId="5BF0F15E" w14:textId="77777777" w:rsidR="00977F56" w:rsidRPr="00977F56" w:rsidRDefault="00977F56" w:rsidP="00977F56">
            <w:pPr>
              <w:pStyle w:val="ListParagraph"/>
              <w:numPr>
                <w:ilvl w:val="0"/>
                <w:numId w:val="2"/>
              </w:numPr>
              <w:rPr>
                <w:sz w:val="20"/>
                <w:szCs w:val="20"/>
              </w:rPr>
            </w:pPr>
            <w:r w:rsidRPr="00977F56">
              <w:rPr>
                <w:sz w:val="20"/>
                <w:szCs w:val="20"/>
              </w:rPr>
              <w:t>Skill</w:t>
            </w:r>
          </w:p>
          <w:p w14:paraId="45689185" w14:textId="77777777" w:rsidR="00977F56" w:rsidRPr="00977F56" w:rsidRDefault="00977F56" w:rsidP="00977F56">
            <w:pPr>
              <w:pStyle w:val="ListParagraph"/>
              <w:numPr>
                <w:ilvl w:val="0"/>
                <w:numId w:val="2"/>
              </w:numPr>
              <w:rPr>
                <w:sz w:val="20"/>
                <w:szCs w:val="20"/>
              </w:rPr>
            </w:pPr>
            <w:r w:rsidRPr="00977F56">
              <w:rPr>
                <w:sz w:val="20"/>
                <w:szCs w:val="20"/>
              </w:rPr>
              <w:t>Knowledge</w:t>
            </w:r>
          </w:p>
          <w:p w14:paraId="57A36425" w14:textId="77777777" w:rsidR="00977F56" w:rsidRPr="00977F56" w:rsidRDefault="00977F56" w:rsidP="00977F56">
            <w:pPr>
              <w:pStyle w:val="ListParagraph"/>
              <w:numPr>
                <w:ilvl w:val="0"/>
                <w:numId w:val="2"/>
              </w:numPr>
              <w:rPr>
                <w:sz w:val="20"/>
                <w:szCs w:val="20"/>
              </w:rPr>
            </w:pPr>
            <w:r w:rsidRPr="00977F56">
              <w:rPr>
                <w:sz w:val="20"/>
                <w:szCs w:val="20"/>
              </w:rPr>
              <w:t>Effort</w:t>
            </w:r>
          </w:p>
          <w:p w14:paraId="3245CE90" w14:textId="77777777" w:rsidR="00977F56" w:rsidRPr="00977F56" w:rsidRDefault="00977F56" w:rsidP="00977F56">
            <w:pPr>
              <w:rPr>
                <w:b/>
                <w:sz w:val="20"/>
                <w:szCs w:val="20"/>
              </w:rPr>
            </w:pPr>
            <w:r w:rsidRPr="00977F56">
              <w:rPr>
                <w:b/>
                <w:sz w:val="20"/>
                <w:szCs w:val="20"/>
              </w:rPr>
              <w:t>Final Piece</w:t>
            </w:r>
          </w:p>
          <w:p w14:paraId="3B122C1A" w14:textId="77777777" w:rsidR="00977F56" w:rsidRPr="00977F56" w:rsidRDefault="00977F56" w:rsidP="00977F56">
            <w:pPr>
              <w:pStyle w:val="ListParagraph"/>
              <w:numPr>
                <w:ilvl w:val="0"/>
                <w:numId w:val="3"/>
              </w:numPr>
              <w:spacing w:line="240" w:lineRule="auto"/>
              <w:rPr>
                <w:bCs/>
                <w:sz w:val="20"/>
                <w:szCs w:val="20"/>
              </w:rPr>
            </w:pPr>
            <w:r w:rsidRPr="00977F56">
              <w:rPr>
                <w:bCs/>
                <w:sz w:val="20"/>
                <w:szCs w:val="20"/>
              </w:rPr>
              <w:t>Skill</w:t>
            </w:r>
          </w:p>
          <w:p w14:paraId="4332A75B" w14:textId="77777777" w:rsidR="00977F56" w:rsidRPr="00977F56" w:rsidRDefault="00977F56" w:rsidP="00977F56">
            <w:pPr>
              <w:pStyle w:val="ListParagraph"/>
              <w:numPr>
                <w:ilvl w:val="0"/>
                <w:numId w:val="3"/>
              </w:numPr>
              <w:spacing w:line="240" w:lineRule="auto"/>
              <w:rPr>
                <w:bCs/>
                <w:sz w:val="20"/>
                <w:szCs w:val="20"/>
              </w:rPr>
            </w:pPr>
            <w:r w:rsidRPr="00977F56">
              <w:rPr>
                <w:bCs/>
                <w:sz w:val="20"/>
                <w:szCs w:val="20"/>
              </w:rPr>
              <w:t>Effort</w:t>
            </w:r>
          </w:p>
          <w:p w14:paraId="094B1399" w14:textId="5503A288" w:rsidR="00977F56" w:rsidRPr="00977F56" w:rsidRDefault="00977F56" w:rsidP="00977F56">
            <w:pPr>
              <w:rPr>
                <w:b/>
                <w:sz w:val="20"/>
                <w:szCs w:val="20"/>
                <w:u w:val="single"/>
              </w:rPr>
            </w:pPr>
            <w:r w:rsidRPr="00977F56">
              <w:rPr>
                <w:b/>
                <w:sz w:val="20"/>
                <w:szCs w:val="20"/>
              </w:rPr>
              <w:t xml:space="preserve">Knowledge of </w:t>
            </w:r>
            <w:r>
              <w:rPr>
                <w:b/>
                <w:bCs/>
                <w:sz w:val="20"/>
                <w:szCs w:val="20"/>
              </w:rPr>
              <w:t>Protest, Politics &amp; Society</w:t>
            </w:r>
            <w:r w:rsidRPr="00977F56">
              <w:rPr>
                <w:b/>
                <w:sz w:val="20"/>
                <w:szCs w:val="20"/>
              </w:rPr>
              <w:t xml:space="preserve"> Test</w:t>
            </w:r>
          </w:p>
          <w:p w14:paraId="203B7747" w14:textId="77777777" w:rsidR="00977F56" w:rsidRPr="00977F56" w:rsidRDefault="00977F56" w:rsidP="00977F56">
            <w:pPr>
              <w:pStyle w:val="ListParagraph"/>
              <w:numPr>
                <w:ilvl w:val="0"/>
                <w:numId w:val="4"/>
              </w:numPr>
              <w:spacing w:line="240" w:lineRule="auto"/>
              <w:rPr>
                <w:sz w:val="20"/>
                <w:szCs w:val="20"/>
              </w:rPr>
            </w:pPr>
            <w:r w:rsidRPr="00977F56">
              <w:rPr>
                <w:sz w:val="20"/>
                <w:szCs w:val="20"/>
              </w:rPr>
              <w:t xml:space="preserve">Knowledge </w:t>
            </w:r>
          </w:p>
          <w:p w14:paraId="6D24DFCC" w14:textId="77777777" w:rsidR="00CF57A4" w:rsidRPr="005075E6" w:rsidRDefault="00CF57A4" w:rsidP="002E4F98">
            <w:pPr>
              <w:rPr>
                <w:sz w:val="20"/>
              </w:rPr>
            </w:pPr>
          </w:p>
        </w:tc>
        <w:tc>
          <w:tcPr>
            <w:tcW w:w="519" w:type="pct"/>
          </w:tcPr>
          <w:p w14:paraId="39BD81ED" w14:textId="77777777" w:rsidR="00CF57A4" w:rsidRPr="002562EA" w:rsidRDefault="002562EA" w:rsidP="002E4F98">
            <w:pPr>
              <w:rPr>
                <w:b/>
                <w:bCs/>
                <w:sz w:val="20"/>
              </w:rPr>
            </w:pPr>
            <w:r w:rsidRPr="002562EA">
              <w:rPr>
                <w:b/>
                <w:bCs/>
                <w:sz w:val="20"/>
              </w:rPr>
              <w:t>V&amp;A Disobedient Objects Exhibition Blog</w:t>
            </w:r>
          </w:p>
          <w:p w14:paraId="11283BC1" w14:textId="4773054F" w:rsidR="002562EA" w:rsidRDefault="002562EA" w:rsidP="002E4F98">
            <w:pPr>
              <w:rPr>
                <w:sz w:val="20"/>
                <w:szCs w:val="20"/>
              </w:rPr>
            </w:pPr>
            <w:r w:rsidRPr="31D38FF9">
              <w:rPr>
                <w:sz w:val="20"/>
                <w:szCs w:val="20"/>
              </w:rPr>
              <w:t>https://www.vam.ac.uk/blog/disobedient-objects</w:t>
            </w:r>
          </w:p>
          <w:p w14:paraId="5849654B" w14:textId="77777777" w:rsidR="002562EA" w:rsidRDefault="002562EA" w:rsidP="002E4F98">
            <w:pPr>
              <w:rPr>
                <w:sz w:val="20"/>
                <w:szCs w:val="20"/>
              </w:rPr>
            </w:pPr>
          </w:p>
          <w:p w14:paraId="4E48B1EB" w14:textId="0F3F5C16" w:rsidR="002562EA" w:rsidRPr="005075E6" w:rsidRDefault="20B8A2E1" w:rsidP="31D38FF9">
            <w:r w:rsidRPr="31D38FF9">
              <w:rPr>
                <w:rFonts w:ascii="Arial" w:eastAsia="Arial" w:hAnsi="Arial" w:cs="Arial"/>
                <w:sz w:val="24"/>
                <w:szCs w:val="24"/>
              </w:rPr>
              <w:t>50 Artists you should know</w:t>
            </w:r>
          </w:p>
          <w:p w14:paraId="18ECC646" w14:textId="75552CB2" w:rsidR="002562EA" w:rsidRPr="005075E6" w:rsidRDefault="002562EA" w:rsidP="31D38FF9">
            <w:pPr>
              <w:rPr>
                <w:rFonts w:ascii="Arial" w:eastAsia="Arial" w:hAnsi="Arial" w:cs="Arial"/>
                <w:sz w:val="24"/>
                <w:szCs w:val="24"/>
              </w:rPr>
            </w:pPr>
          </w:p>
          <w:p w14:paraId="2F6AC298" w14:textId="6664DDAA" w:rsidR="002562EA" w:rsidRPr="005075E6" w:rsidRDefault="20B8A2E1" w:rsidP="31D38FF9">
            <w:pPr>
              <w:rPr>
                <w:rFonts w:ascii="Arial" w:eastAsia="Arial" w:hAnsi="Arial" w:cs="Arial"/>
                <w:sz w:val="24"/>
                <w:szCs w:val="24"/>
              </w:rPr>
            </w:pPr>
            <w:r w:rsidRPr="31D38FF9">
              <w:rPr>
                <w:rFonts w:ascii="Arial" w:eastAsia="Arial" w:hAnsi="Arial" w:cs="Arial"/>
                <w:sz w:val="24"/>
                <w:szCs w:val="24"/>
              </w:rPr>
              <w:t>The art book</w:t>
            </w:r>
            <w:r w:rsidR="7F5AB21B" w:rsidRPr="31D38FF9">
              <w:rPr>
                <w:rFonts w:ascii="Arial" w:eastAsia="Arial" w:hAnsi="Arial" w:cs="Arial"/>
                <w:sz w:val="24"/>
                <w:szCs w:val="24"/>
              </w:rPr>
              <w:t xml:space="preserve"> - 2019</w:t>
            </w:r>
          </w:p>
        </w:tc>
      </w:tr>
    </w:tbl>
    <w:p w14:paraId="6CC93402" w14:textId="77777777" w:rsidR="001C371E" w:rsidRDefault="00E61BCD">
      <w:bookmarkStart w:id="0" w:name="_GoBack"/>
      <w:bookmarkEnd w:id="0"/>
    </w:p>
    <w:sectPr w:rsidR="001C371E" w:rsidSect="00C502F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110D"/>
    <w:multiLevelType w:val="multilevel"/>
    <w:tmpl w:val="9120E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3430"/>
    <w:multiLevelType w:val="multilevel"/>
    <w:tmpl w:val="AE14B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576"/>
    <w:multiLevelType w:val="multilevel"/>
    <w:tmpl w:val="17569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65EAA"/>
    <w:multiLevelType w:val="multilevel"/>
    <w:tmpl w:val="BE2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A2B22"/>
    <w:multiLevelType w:val="multilevel"/>
    <w:tmpl w:val="DBB4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A4C37"/>
    <w:multiLevelType w:val="hybridMultilevel"/>
    <w:tmpl w:val="28B27E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04D25"/>
    <w:multiLevelType w:val="hybridMultilevel"/>
    <w:tmpl w:val="7714A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DA0BE6"/>
    <w:multiLevelType w:val="hybridMultilevel"/>
    <w:tmpl w:val="509AAC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471C38"/>
    <w:multiLevelType w:val="hybridMultilevel"/>
    <w:tmpl w:val="FD4E2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897AB5"/>
    <w:multiLevelType w:val="hybridMultilevel"/>
    <w:tmpl w:val="6B6A4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737D95"/>
    <w:multiLevelType w:val="hybridMultilevel"/>
    <w:tmpl w:val="F748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253D29"/>
    <w:multiLevelType w:val="hybridMultilevel"/>
    <w:tmpl w:val="F71ED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B5E1C0B"/>
    <w:multiLevelType w:val="hybridMultilevel"/>
    <w:tmpl w:val="6B6A4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E04DE"/>
    <w:multiLevelType w:val="multilevel"/>
    <w:tmpl w:val="BBC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D0788C"/>
    <w:multiLevelType w:val="hybridMultilevel"/>
    <w:tmpl w:val="AE126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E12210"/>
    <w:multiLevelType w:val="hybridMultilevel"/>
    <w:tmpl w:val="F544D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77191B"/>
    <w:multiLevelType w:val="hybridMultilevel"/>
    <w:tmpl w:val="003C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1613C5"/>
    <w:multiLevelType w:val="hybridMultilevel"/>
    <w:tmpl w:val="419203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70142A"/>
    <w:multiLevelType w:val="multilevel"/>
    <w:tmpl w:val="780C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8842BF"/>
    <w:multiLevelType w:val="hybridMultilevel"/>
    <w:tmpl w:val="A1522DDE"/>
    <w:lvl w:ilvl="0" w:tplc="0910F5EC">
      <w:start w:val="1"/>
      <w:numFmt w:val="bullet"/>
      <w:lvlText w:val=""/>
      <w:lvlJc w:val="left"/>
      <w:pPr>
        <w:ind w:left="720" w:hanging="360"/>
      </w:pPr>
      <w:rPr>
        <w:rFonts w:ascii="Symbol" w:hAnsi="Symbol" w:hint="default"/>
      </w:rPr>
    </w:lvl>
    <w:lvl w:ilvl="1" w:tplc="F0C08958">
      <w:start w:val="1"/>
      <w:numFmt w:val="bullet"/>
      <w:lvlText w:val="o"/>
      <w:lvlJc w:val="left"/>
      <w:pPr>
        <w:ind w:left="1440" w:hanging="360"/>
      </w:pPr>
      <w:rPr>
        <w:rFonts w:ascii="Courier New" w:hAnsi="Courier New" w:hint="default"/>
      </w:rPr>
    </w:lvl>
    <w:lvl w:ilvl="2" w:tplc="8536F30E">
      <w:start w:val="1"/>
      <w:numFmt w:val="bullet"/>
      <w:lvlText w:val=""/>
      <w:lvlJc w:val="left"/>
      <w:pPr>
        <w:ind w:left="2160" w:hanging="360"/>
      </w:pPr>
      <w:rPr>
        <w:rFonts w:ascii="Wingdings" w:hAnsi="Wingdings" w:hint="default"/>
      </w:rPr>
    </w:lvl>
    <w:lvl w:ilvl="3" w:tplc="F0D6CAA0">
      <w:start w:val="1"/>
      <w:numFmt w:val="bullet"/>
      <w:lvlText w:val=""/>
      <w:lvlJc w:val="left"/>
      <w:pPr>
        <w:ind w:left="2880" w:hanging="360"/>
      </w:pPr>
      <w:rPr>
        <w:rFonts w:ascii="Symbol" w:hAnsi="Symbol" w:hint="default"/>
      </w:rPr>
    </w:lvl>
    <w:lvl w:ilvl="4" w:tplc="1A92949E">
      <w:start w:val="1"/>
      <w:numFmt w:val="bullet"/>
      <w:lvlText w:val="o"/>
      <w:lvlJc w:val="left"/>
      <w:pPr>
        <w:ind w:left="3600" w:hanging="360"/>
      </w:pPr>
      <w:rPr>
        <w:rFonts w:ascii="Courier New" w:hAnsi="Courier New" w:hint="default"/>
      </w:rPr>
    </w:lvl>
    <w:lvl w:ilvl="5" w:tplc="F6D87632">
      <w:start w:val="1"/>
      <w:numFmt w:val="bullet"/>
      <w:lvlText w:val=""/>
      <w:lvlJc w:val="left"/>
      <w:pPr>
        <w:ind w:left="4320" w:hanging="360"/>
      </w:pPr>
      <w:rPr>
        <w:rFonts w:ascii="Wingdings" w:hAnsi="Wingdings" w:hint="default"/>
      </w:rPr>
    </w:lvl>
    <w:lvl w:ilvl="6" w:tplc="DAA22532">
      <w:start w:val="1"/>
      <w:numFmt w:val="bullet"/>
      <w:lvlText w:val=""/>
      <w:lvlJc w:val="left"/>
      <w:pPr>
        <w:ind w:left="5040" w:hanging="360"/>
      </w:pPr>
      <w:rPr>
        <w:rFonts w:ascii="Symbol" w:hAnsi="Symbol" w:hint="default"/>
      </w:rPr>
    </w:lvl>
    <w:lvl w:ilvl="7" w:tplc="76749A86">
      <w:start w:val="1"/>
      <w:numFmt w:val="bullet"/>
      <w:lvlText w:val="o"/>
      <w:lvlJc w:val="left"/>
      <w:pPr>
        <w:ind w:left="5760" w:hanging="360"/>
      </w:pPr>
      <w:rPr>
        <w:rFonts w:ascii="Courier New" w:hAnsi="Courier New" w:hint="default"/>
      </w:rPr>
    </w:lvl>
    <w:lvl w:ilvl="8" w:tplc="76923B60">
      <w:start w:val="1"/>
      <w:numFmt w:val="bullet"/>
      <w:lvlText w:val=""/>
      <w:lvlJc w:val="left"/>
      <w:pPr>
        <w:ind w:left="6480" w:hanging="360"/>
      </w:pPr>
      <w:rPr>
        <w:rFonts w:ascii="Wingdings" w:hAnsi="Wingdings" w:hint="default"/>
      </w:rPr>
    </w:lvl>
  </w:abstractNum>
  <w:abstractNum w:abstractNumId="20" w15:restartNumberingAfterBreak="0">
    <w:nsid w:val="770124EA"/>
    <w:multiLevelType w:val="multilevel"/>
    <w:tmpl w:val="9DD8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ED745E"/>
    <w:multiLevelType w:val="multilevel"/>
    <w:tmpl w:val="17D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8"/>
  </w:num>
  <w:num w:numId="4">
    <w:abstractNumId w:val="10"/>
  </w:num>
  <w:num w:numId="5">
    <w:abstractNumId w:val="8"/>
  </w:num>
  <w:num w:numId="6">
    <w:abstractNumId w:val="14"/>
  </w:num>
  <w:num w:numId="7">
    <w:abstractNumId w:val="11"/>
  </w:num>
  <w:num w:numId="8">
    <w:abstractNumId w:val="5"/>
  </w:num>
  <w:num w:numId="9">
    <w:abstractNumId w:val="9"/>
  </w:num>
  <w:num w:numId="10">
    <w:abstractNumId w:val="12"/>
  </w:num>
  <w:num w:numId="11">
    <w:abstractNumId w:val="7"/>
  </w:num>
  <w:num w:numId="12">
    <w:abstractNumId w:val="0"/>
  </w:num>
  <w:num w:numId="13">
    <w:abstractNumId w:val="6"/>
  </w:num>
  <w:num w:numId="14">
    <w:abstractNumId w:val="15"/>
  </w:num>
  <w:num w:numId="15">
    <w:abstractNumId w:val="17"/>
  </w:num>
  <w:num w:numId="16">
    <w:abstractNumId w:val="4"/>
  </w:num>
  <w:num w:numId="17">
    <w:abstractNumId w:val="1"/>
  </w:num>
  <w:num w:numId="18">
    <w:abstractNumId w:val="2"/>
  </w:num>
  <w:num w:numId="19">
    <w:abstractNumId w:val="21"/>
  </w:num>
  <w:num w:numId="20">
    <w:abstractNumId w:val="13"/>
  </w:num>
  <w:num w:numId="21">
    <w:abstractNumId w:val="18"/>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F3"/>
    <w:rsid w:val="0002594F"/>
    <w:rsid w:val="000314E8"/>
    <w:rsid w:val="00041653"/>
    <w:rsid w:val="00046754"/>
    <w:rsid w:val="00080F4C"/>
    <w:rsid w:val="000B238B"/>
    <w:rsid w:val="001C1629"/>
    <w:rsid w:val="001E0109"/>
    <w:rsid w:val="001F7992"/>
    <w:rsid w:val="0020022F"/>
    <w:rsid w:val="0021463B"/>
    <w:rsid w:val="00221569"/>
    <w:rsid w:val="002562EA"/>
    <w:rsid w:val="002A23F1"/>
    <w:rsid w:val="002C2CB1"/>
    <w:rsid w:val="002C7992"/>
    <w:rsid w:val="00306F44"/>
    <w:rsid w:val="00314A1E"/>
    <w:rsid w:val="0033122D"/>
    <w:rsid w:val="0039659C"/>
    <w:rsid w:val="003B6F61"/>
    <w:rsid w:val="00467B3B"/>
    <w:rsid w:val="004F0142"/>
    <w:rsid w:val="004F7AE6"/>
    <w:rsid w:val="00503869"/>
    <w:rsid w:val="005A2D32"/>
    <w:rsid w:val="00602088"/>
    <w:rsid w:val="00685965"/>
    <w:rsid w:val="006A2A35"/>
    <w:rsid w:val="007136D7"/>
    <w:rsid w:val="00715666"/>
    <w:rsid w:val="00752652"/>
    <w:rsid w:val="00763613"/>
    <w:rsid w:val="007A1AE8"/>
    <w:rsid w:val="00851138"/>
    <w:rsid w:val="008722EF"/>
    <w:rsid w:val="008A672A"/>
    <w:rsid w:val="008B07EC"/>
    <w:rsid w:val="008C6EC7"/>
    <w:rsid w:val="008E40EC"/>
    <w:rsid w:val="008F26C5"/>
    <w:rsid w:val="009541DC"/>
    <w:rsid w:val="00977F56"/>
    <w:rsid w:val="00992E50"/>
    <w:rsid w:val="009A3560"/>
    <w:rsid w:val="009A3D9E"/>
    <w:rsid w:val="009A7CDA"/>
    <w:rsid w:val="00A350AC"/>
    <w:rsid w:val="00A4441E"/>
    <w:rsid w:val="00A95191"/>
    <w:rsid w:val="00AD617E"/>
    <w:rsid w:val="00AE4E8B"/>
    <w:rsid w:val="00AE646F"/>
    <w:rsid w:val="00B06312"/>
    <w:rsid w:val="00B25ED5"/>
    <w:rsid w:val="00B75982"/>
    <w:rsid w:val="00B802A9"/>
    <w:rsid w:val="00BE0FD8"/>
    <w:rsid w:val="00C22F1D"/>
    <w:rsid w:val="00C24F84"/>
    <w:rsid w:val="00C502F3"/>
    <w:rsid w:val="00C71173"/>
    <w:rsid w:val="00C763D9"/>
    <w:rsid w:val="00CE0C21"/>
    <w:rsid w:val="00CF57A4"/>
    <w:rsid w:val="00D00B8C"/>
    <w:rsid w:val="00D11B8D"/>
    <w:rsid w:val="00D172D5"/>
    <w:rsid w:val="00D53C87"/>
    <w:rsid w:val="00D82614"/>
    <w:rsid w:val="00D96726"/>
    <w:rsid w:val="00E02FFA"/>
    <w:rsid w:val="00E14FE4"/>
    <w:rsid w:val="00E31F19"/>
    <w:rsid w:val="00E61BCD"/>
    <w:rsid w:val="00EA54CC"/>
    <w:rsid w:val="00EB4BE9"/>
    <w:rsid w:val="00FD7764"/>
    <w:rsid w:val="05C1D158"/>
    <w:rsid w:val="0A06A053"/>
    <w:rsid w:val="0C8A2255"/>
    <w:rsid w:val="0CC4ACB3"/>
    <w:rsid w:val="1DB3C766"/>
    <w:rsid w:val="1DDE858E"/>
    <w:rsid w:val="1F66D8A7"/>
    <w:rsid w:val="20B8A2E1"/>
    <w:rsid w:val="211E228B"/>
    <w:rsid w:val="23641689"/>
    <w:rsid w:val="24138DFA"/>
    <w:rsid w:val="29DD356C"/>
    <w:rsid w:val="2A38662A"/>
    <w:rsid w:val="2D26BA1B"/>
    <w:rsid w:val="2F55953A"/>
    <w:rsid w:val="301CD42C"/>
    <w:rsid w:val="31D38FF9"/>
    <w:rsid w:val="339A39A4"/>
    <w:rsid w:val="34A03EC4"/>
    <w:rsid w:val="37241BC7"/>
    <w:rsid w:val="3A8F75D0"/>
    <w:rsid w:val="3CB6F7BD"/>
    <w:rsid w:val="3FE904BC"/>
    <w:rsid w:val="46F149A7"/>
    <w:rsid w:val="4AFC8ED2"/>
    <w:rsid w:val="4F654193"/>
    <w:rsid w:val="5065F30A"/>
    <w:rsid w:val="5540CA19"/>
    <w:rsid w:val="6271A373"/>
    <w:rsid w:val="64B233CF"/>
    <w:rsid w:val="64C77779"/>
    <w:rsid w:val="6C013DD1"/>
    <w:rsid w:val="6EB9D8C9"/>
    <w:rsid w:val="6EF97CCC"/>
    <w:rsid w:val="70283222"/>
    <w:rsid w:val="71BB6279"/>
    <w:rsid w:val="721D2B91"/>
    <w:rsid w:val="7E565CA0"/>
    <w:rsid w:val="7F5AB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B36"/>
  <w15:chartTrackingRefBased/>
  <w15:docId w15:val="{7C78F79D-4E21-4042-9421-810C8ADD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84"/>
    <w:rPr>
      <w:rFonts w:ascii="Century Gothic" w:hAnsi="Century Gothic"/>
      <w:lang w:val="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2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F56"/>
    <w:pPr>
      <w:spacing w:line="256" w:lineRule="auto"/>
      <w:ind w:left="720"/>
      <w:contextualSpacing/>
    </w:pPr>
  </w:style>
  <w:style w:type="character" w:styleId="Hyperlink">
    <w:name w:val="Hyperlink"/>
    <w:basedOn w:val="DefaultParagraphFont"/>
    <w:uiPriority w:val="99"/>
    <w:semiHidden/>
    <w:unhideWhenUsed/>
    <w:rsid w:val="002562EA"/>
    <w:rPr>
      <w:color w:val="0000FF"/>
      <w:u w:val="single"/>
    </w:rPr>
  </w:style>
  <w:style w:type="paragraph" w:styleId="NormalWeb">
    <w:name w:val="Normal (Web)"/>
    <w:basedOn w:val="Normal"/>
    <w:uiPriority w:val="99"/>
    <w:semiHidden/>
    <w:unhideWhenUsed/>
    <w:rsid w:val="005A2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E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0FD8"/>
  </w:style>
  <w:style w:type="character" w:customStyle="1" w:styleId="eop">
    <w:name w:val="eop"/>
    <w:basedOn w:val="DefaultParagraphFont"/>
    <w:rsid w:val="00BE0FD8"/>
  </w:style>
  <w:style w:type="character" w:customStyle="1" w:styleId="contextualspellingandgrammarerror">
    <w:name w:val="contextualspellingandgrammarerror"/>
    <w:basedOn w:val="DefaultParagraphFont"/>
    <w:rsid w:val="00BE0FD8"/>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0259">
      <w:bodyDiv w:val="1"/>
      <w:marLeft w:val="0"/>
      <w:marRight w:val="0"/>
      <w:marTop w:val="0"/>
      <w:marBottom w:val="0"/>
      <w:divBdr>
        <w:top w:val="none" w:sz="0" w:space="0" w:color="auto"/>
        <w:left w:val="none" w:sz="0" w:space="0" w:color="auto"/>
        <w:bottom w:val="none" w:sz="0" w:space="0" w:color="auto"/>
        <w:right w:val="none" w:sz="0" w:space="0" w:color="auto"/>
      </w:divBdr>
    </w:div>
    <w:div w:id="567500364">
      <w:bodyDiv w:val="1"/>
      <w:marLeft w:val="0"/>
      <w:marRight w:val="0"/>
      <w:marTop w:val="0"/>
      <w:marBottom w:val="0"/>
      <w:divBdr>
        <w:top w:val="none" w:sz="0" w:space="0" w:color="auto"/>
        <w:left w:val="none" w:sz="0" w:space="0" w:color="auto"/>
        <w:bottom w:val="none" w:sz="0" w:space="0" w:color="auto"/>
        <w:right w:val="none" w:sz="0" w:space="0" w:color="auto"/>
      </w:divBdr>
      <w:divsChild>
        <w:div w:id="397023715">
          <w:marLeft w:val="0"/>
          <w:marRight w:val="0"/>
          <w:marTop w:val="30"/>
          <w:marBottom w:val="30"/>
          <w:divBdr>
            <w:top w:val="none" w:sz="0" w:space="0" w:color="auto"/>
            <w:left w:val="none" w:sz="0" w:space="0" w:color="auto"/>
            <w:bottom w:val="none" w:sz="0" w:space="0" w:color="auto"/>
            <w:right w:val="none" w:sz="0" w:space="0" w:color="auto"/>
          </w:divBdr>
          <w:divsChild>
            <w:div w:id="1029452670">
              <w:marLeft w:val="0"/>
              <w:marRight w:val="0"/>
              <w:marTop w:val="0"/>
              <w:marBottom w:val="0"/>
              <w:divBdr>
                <w:top w:val="none" w:sz="0" w:space="0" w:color="auto"/>
                <w:left w:val="none" w:sz="0" w:space="0" w:color="auto"/>
                <w:bottom w:val="none" w:sz="0" w:space="0" w:color="auto"/>
                <w:right w:val="none" w:sz="0" w:space="0" w:color="auto"/>
              </w:divBdr>
              <w:divsChild>
                <w:div w:id="530151398">
                  <w:marLeft w:val="0"/>
                  <w:marRight w:val="0"/>
                  <w:marTop w:val="0"/>
                  <w:marBottom w:val="0"/>
                  <w:divBdr>
                    <w:top w:val="none" w:sz="0" w:space="0" w:color="auto"/>
                    <w:left w:val="none" w:sz="0" w:space="0" w:color="auto"/>
                    <w:bottom w:val="none" w:sz="0" w:space="0" w:color="auto"/>
                    <w:right w:val="none" w:sz="0" w:space="0" w:color="auto"/>
                  </w:divBdr>
                </w:div>
                <w:div w:id="1421292633">
                  <w:marLeft w:val="0"/>
                  <w:marRight w:val="0"/>
                  <w:marTop w:val="0"/>
                  <w:marBottom w:val="0"/>
                  <w:divBdr>
                    <w:top w:val="none" w:sz="0" w:space="0" w:color="auto"/>
                    <w:left w:val="none" w:sz="0" w:space="0" w:color="auto"/>
                    <w:bottom w:val="none" w:sz="0" w:space="0" w:color="auto"/>
                    <w:right w:val="none" w:sz="0" w:space="0" w:color="auto"/>
                  </w:divBdr>
                </w:div>
                <w:div w:id="1329483963">
                  <w:marLeft w:val="0"/>
                  <w:marRight w:val="0"/>
                  <w:marTop w:val="0"/>
                  <w:marBottom w:val="0"/>
                  <w:divBdr>
                    <w:top w:val="none" w:sz="0" w:space="0" w:color="auto"/>
                    <w:left w:val="none" w:sz="0" w:space="0" w:color="auto"/>
                    <w:bottom w:val="none" w:sz="0" w:space="0" w:color="auto"/>
                    <w:right w:val="none" w:sz="0" w:space="0" w:color="auto"/>
                  </w:divBdr>
                </w:div>
                <w:div w:id="1128087979">
                  <w:marLeft w:val="0"/>
                  <w:marRight w:val="0"/>
                  <w:marTop w:val="0"/>
                  <w:marBottom w:val="0"/>
                  <w:divBdr>
                    <w:top w:val="none" w:sz="0" w:space="0" w:color="auto"/>
                    <w:left w:val="none" w:sz="0" w:space="0" w:color="auto"/>
                    <w:bottom w:val="none" w:sz="0" w:space="0" w:color="auto"/>
                    <w:right w:val="none" w:sz="0" w:space="0" w:color="auto"/>
                  </w:divBdr>
                </w:div>
                <w:div w:id="1451316195">
                  <w:marLeft w:val="0"/>
                  <w:marRight w:val="0"/>
                  <w:marTop w:val="0"/>
                  <w:marBottom w:val="0"/>
                  <w:divBdr>
                    <w:top w:val="none" w:sz="0" w:space="0" w:color="auto"/>
                    <w:left w:val="none" w:sz="0" w:space="0" w:color="auto"/>
                    <w:bottom w:val="none" w:sz="0" w:space="0" w:color="auto"/>
                    <w:right w:val="none" w:sz="0" w:space="0" w:color="auto"/>
                  </w:divBdr>
                </w:div>
                <w:div w:id="1523740050">
                  <w:marLeft w:val="0"/>
                  <w:marRight w:val="0"/>
                  <w:marTop w:val="0"/>
                  <w:marBottom w:val="0"/>
                  <w:divBdr>
                    <w:top w:val="none" w:sz="0" w:space="0" w:color="auto"/>
                    <w:left w:val="none" w:sz="0" w:space="0" w:color="auto"/>
                    <w:bottom w:val="none" w:sz="0" w:space="0" w:color="auto"/>
                    <w:right w:val="none" w:sz="0" w:space="0" w:color="auto"/>
                  </w:divBdr>
                </w:div>
                <w:div w:id="646125127">
                  <w:marLeft w:val="0"/>
                  <w:marRight w:val="0"/>
                  <w:marTop w:val="0"/>
                  <w:marBottom w:val="0"/>
                  <w:divBdr>
                    <w:top w:val="none" w:sz="0" w:space="0" w:color="auto"/>
                    <w:left w:val="none" w:sz="0" w:space="0" w:color="auto"/>
                    <w:bottom w:val="none" w:sz="0" w:space="0" w:color="auto"/>
                    <w:right w:val="none" w:sz="0" w:space="0" w:color="auto"/>
                  </w:divBdr>
                </w:div>
              </w:divsChild>
            </w:div>
            <w:div w:id="1266301309">
              <w:marLeft w:val="0"/>
              <w:marRight w:val="0"/>
              <w:marTop w:val="0"/>
              <w:marBottom w:val="0"/>
              <w:divBdr>
                <w:top w:val="none" w:sz="0" w:space="0" w:color="auto"/>
                <w:left w:val="none" w:sz="0" w:space="0" w:color="auto"/>
                <w:bottom w:val="none" w:sz="0" w:space="0" w:color="auto"/>
                <w:right w:val="none" w:sz="0" w:space="0" w:color="auto"/>
              </w:divBdr>
              <w:divsChild>
                <w:div w:id="18625082">
                  <w:marLeft w:val="0"/>
                  <w:marRight w:val="0"/>
                  <w:marTop w:val="0"/>
                  <w:marBottom w:val="0"/>
                  <w:divBdr>
                    <w:top w:val="none" w:sz="0" w:space="0" w:color="auto"/>
                    <w:left w:val="none" w:sz="0" w:space="0" w:color="auto"/>
                    <w:bottom w:val="none" w:sz="0" w:space="0" w:color="auto"/>
                    <w:right w:val="none" w:sz="0" w:space="0" w:color="auto"/>
                  </w:divBdr>
                </w:div>
                <w:div w:id="1021279771">
                  <w:marLeft w:val="0"/>
                  <w:marRight w:val="0"/>
                  <w:marTop w:val="0"/>
                  <w:marBottom w:val="0"/>
                  <w:divBdr>
                    <w:top w:val="none" w:sz="0" w:space="0" w:color="auto"/>
                    <w:left w:val="none" w:sz="0" w:space="0" w:color="auto"/>
                    <w:bottom w:val="none" w:sz="0" w:space="0" w:color="auto"/>
                    <w:right w:val="none" w:sz="0" w:space="0" w:color="auto"/>
                  </w:divBdr>
                </w:div>
                <w:div w:id="926187268">
                  <w:marLeft w:val="0"/>
                  <w:marRight w:val="0"/>
                  <w:marTop w:val="0"/>
                  <w:marBottom w:val="0"/>
                  <w:divBdr>
                    <w:top w:val="none" w:sz="0" w:space="0" w:color="auto"/>
                    <w:left w:val="none" w:sz="0" w:space="0" w:color="auto"/>
                    <w:bottom w:val="none" w:sz="0" w:space="0" w:color="auto"/>
                    <w:right w:val="none" w:sz="0" w:space="0" w:color="auto"/>
                  </w:divBdr>
                </w:div>
              </w:divsChild>
            </w:div>
            <w:div w:id="168833954">
              <w:marLeft w:val="0"/>
              <w:marRight w:val="0"/>
              <w:marTop w:val="0"/>
              <w:marBottom w:val="0"/>
              <w:divBdr>
                <w:top w:val="none" w:sz="0" w:space="0" w:color="auto"/>
                <w:left w:val="none" w:sz="0" w:space="0" w:color="auto"/>
                <w:bottom w:val="none" w:sz="0" w:space="0" w:color="auto"/>
                <w:right w:val="none" w:sz="0" w:space="0" w:color="auto"/>
              </w:divBdr>
              <w:divsChild>
                <w:div w:id="854617430">
                  <w:marLeft w:val="0"/>
                  <w:marRight w:val="0"/>
                  <w:marTop w:val="0"/>
                  <w:marBottom w:val="0"/>
                  <w:divBdr>
                    <w:top w:val="none" w:sz="0" w:space="0" w:color="auto"/>
                    <w:left w:val="none" w:sz="0" w:space="0" w:color="auto"/>
                    <w:bottom w:val="none" w:sz="0" w:space="0" w:color="auto"/>
                    <w:right w:val="none" w:sz="0" w:space="0" w:color="auto"/>
                  </w:divBdr>
                </w:div>
                <w:div w:id="705525122">
                  <w:marLeft w:val="0"/>
                  <w:marRight w:val="0"/>
                  <w:marTop w:val="0"/>
                  <w:marBottom w:val="0"/>
                  <w:divBdr>
                    <w:top w:val="none" w:sz="0" w:space="0" w:color="auto"/>
                    <w:left w:val="none" w:sz="0" w:space="0" w:color="auto"/>
                    <w:bottom w:val="none" w:sz="0" w:space="0" w:color="auto"/>
                    <w:right w:val="none" w:sz="0" w:space="0" w:color="auto"/>
                  </w:divBdr>
                </w:div>
              </w:divsChild>
            </w:div>
            <w:div w:id="772743468">
              <w:marLeft w:val="0"/>
              <w:marRight w:val="0"/>
              <w:marTop w:val="0"/>
              <w:marBottom w:val="0"/>
              <w:divBdr>
                <w:top w:val="none" w:sz="0" w:space="0" w:color="auto"/>
                <w:left w:val="none" w:sz="0" w:space="0" w:color="auto"/>
                <w:bottom w:val="none" w:sz="0" w:space="0" w:color="auto"/>
                <w:right w:val="none" w:sz="0" w:space="0" w:color="auto"/>
              </w:divBdr>
              <w:divsChild>
                <w:div w:id="1991863667">
                  <w:marLeft w:val="0"/>
                  <w:marRight w:val="0"/>
                  <w:marTop w:val="0"/>
                  <w:marBottom w:val="0"/>
                  <w:divBdr>
                    <w:top w:val="none" w:sz="0" w:space="0" w:color="auto"/>
                    <w:left w:val="none" w:sz="0" w:space="0" w:color="auto"/>
                    <w:bottom w:val="none" w:sz="0" w:space="0" w:color="auto"/>
                    <w:right w:val="none" w:sz="0" w:space="0" w:color="auto"/>
                  </w:divBdr>
                </w:div>
                <w:div w:id="2039157092">
                  <w:marLeft w:val="0"/>
                  <w:marRight w:val="0"/>
                  <w:marTop w:val="0"/>
                  <w:marBottom w:val="0"/>
                  <w:divBdr>
                    <w:top w:val="none" w:sz="0" w:space="0" w:color="auto"/>
                    <w:left w:val="none" w:sz="0" w:space="0" w:color="auto"/>
                    <w:bottom w:val="none" w:sz="0" w:space="0" w:color="auto"/>
                    <w:right w:val="none" w:sz="0" w:space="0" w:color="auto"/>
                  </w:divBdr>
                </w:div>
                <w:div w:id="854539047">
                  <w:marLeft w:val="0"/>
                  <w:marRight w:val="0"/>
                  <w:marTop w:val="0"/>
                  <w:marBottom w:val="0"/>
                  <w:divBdr>
                    <w:top w:val="none" w:sz="0" w:space="0" w:color="auto"/>
                    <w:left w:val="none" w:sz="0" w:space="0" w:color="auto"/>
                    <w:bottom w:val="none" w:sz="0" w:space="0" w:color="auto"/>
                    <w:right w:val="none" w:sz="0" w:space="0" w:color="auto"/>
                  </w:divBdr>
                </w:div>
                <w:div w:id="1474562140">
                  <w:marLeft w:val="0"/>
                  <w:marRight w:val="0"/>
                  <w:marTop w:val="0"/>
                  <w:marBottom w:val="0"/>
                  <w:divBdr>
                    <w:top w:val="none" w:sz="0" w:space="0" w:color="auto"/>
                    <w:left w:val="none" w:sz="0" w:space="0" w:color="auto"/>
                    <w:bottom w:val="none" w:sz="0" w:space="0" w:color="auto"/>
                    <w:right w:val="none" w:sz="0" w:space="0" w:color="auto"/>
                  </w:divBdr>
                </w:div>
                <w:div w:id="1037311158">
                  <w:marLeft w:val="0"/>
                  <w:marRight w:val="0"/>
                  <w:marTop w:val="0"/>
                  <w:marBottom w:val="0"/>
                  <w:divBdr>
                    <w:top w:val="none" w:sz="0" w:space="0" w:color="auto"/>
                    <w:left w:val="none" w:sz="0" w:space="0" w:color="auto"/>
                    <w:bottom w:val="none" w:sz="0" w:space="0" w:color="auto"/>
                    <w:right w:val="none" w:sz="0" w:space="0" w:color="auto"/>
                  </w:divBdr>
                </w:div>
                <w:div w:id="2037265928">
                  <w:marLeft w:val="0"/>
                  <w:marRight w:val="0"/>
                  <w:marTop w:val="0"/>
                  <w:marBottom w:val="0"/>
                  <w:divBdr>
                    <w:top w:val="none" w:sz="0" w:space="0" w:color="auto"/>
                    <w:left w:val="none" w:sz="0" w:space="0" w:color="auto"/>
                    <w:bottom w:val="none" w:sz="0" w:space="0" w:color="auto"/>
                    <w:right w:val="none" w:sz="0" w:space="0" w:color="auto"/>
                  </w:divBdr>
                </w:div>
                <w:div w:id="1763992025">
                  <w:marLeft w:val="0"/>
                  <w:marRight w:val="0"/>
                  <w:marTop w:val="0"/>
                  <w:marBottom w:val="0"/>
                  <w:divBdr>
                    <w:top w:val="none" w:sz="0" w:space="0" w:color="auto"/>
                    <w:left w:val="none" w:sz="0" w:space="0" w:color="auto"/>
                    <w:bottom w:val="none" w:sz="0" w:space="0" w:color="auto"/>
                    <w:right w:val="none" w:sz="0" w:space="0" w:color="auto"/>
                  </w:divBdr>
                </w:div>
                <w:div w:id="715206450">
                  <w:marLeft w:val="0"/>
                  <w:marRight w:val="0"/>
                  <w:marTop w:val="0"/>
                  <w:marBottom w:val="0"/>
                  <w:divBdr>
                    <w:top w:val="none" w:sz="0" w:space="0" w:color="auto"/>
                    <w:left w:val="none" w:sz="0" w:space="0" w:color="auto"/>
                    <w:bottom w:val="none" w:sz="0" w:space="0" w:color="auto"/>
                    <w:right w:val="none" w:sz="0" w:space="0" w:color="auto"/>
                  </w:divBdr>
                </w:div>
                <w:div w:id="467478976">
                  <w:marLeft w:val="0"/>
                  <w:marRight w:val="0"/>
                  <w:marTop w:val="0"/>
                  <w:marBottom w:val="0"/>
                  <w:divBdr>
                    <w:top w:val="none" w:sz="0" w:space="0" w:color="auto"/>
                    <w:left w:val="none" w:sz="0" w:space="0" w:color="auto"/>
                    <w:bottom w:val="none" w:sz="0" w:space="0" w:color="auto"/>
                    <w:right w:val="none" w:sz="0" w:space="0" w:color="auto"/>
                  </w:divBdr>
                </w:div>
                <w:div w:id="930283677">
                  <w:marLeft w:val="0"/>
                  <w:marRight w:val="0"/>
                  <w:marTop w:val="0"/>
                  <w:marBottom w:val="0"/>
                  <w:divBdr>
                    <w:top w:val="none" w:sz="0" w:space="0" w:color="auto"/>
                    <w:left w:val="none" w:sz="0" w:space="0" w:color="auto"/>
                    <w:bottom w:val="none" w:sz="0" w:space="0" w:color="auto"/>
                    <w:right w:val="none" w:sz="0" w:space="0" w:color="auto"/>
                  </w:divBdr>
                </w:div>
                <w:div w:id="2117409153">
                  <w:marLeft w:val="0"/>
                  <w:marRight w:val="0"/>
                  <w:marTop w:val="0"/>
                  <w:marBottom w:val="0"/>
                  <w:divBdr>
                    <w:top w:val="none" w:sz="0" w:space="0" w:color="auto"/>
                    <w:left w:val="none" w:sz="0" w:space="0" w:color="auto"/>
                    <w:bottom w:val="none" w:sz="0" w:space="0" w:color="auto"/>
                    <w:right w:val="none" w:sz="0" w:space="0" w:color="auto"/>
                  </w:divBdr>
                </w:div>
              </w:divsChild>
            </w:div>
            <w:div w:id="189073535">
              <w:marLeft w:val="0"/>
              <w:marRight w:val="0"/>
              <w:marTop w:val="0"/>
              <w:marBottom w:val="0"/>
              <w:divBdr>
                <w:top w:val="none" w:sz="0" w:space="0" w:color="auto"/>
                <w:left w:val="none" w:sz="0" w:space="0" w:color="auto"/>
                <w:bottom w:val="none" w:sz="0" w:space="0" w:color="auto"/>
                <w:right w:val="none" w:sz="0" w:space="0" w:color="auto"/>
              </w:divBdr>
              <w:divsChild>
                <w:div w:id="481000626">
                  <w:marLeft w:val="0"/>
                  <w:marRight w:val="0"/>
                  <w:marTop w:val="0"/>
                  <w:marBottom w:val="0"/>
                  <w:divBdr>
                    <w:top w:val="none" w:sz="0" w:space="0" w:color="auto"/>
                    <w:left w:val="none" w:sz="0" w:space="0" w:color="auto"/>
                    <w:bottom w:val="none" w:sz="0" w:space="0" w:color="auto"/>
                    <w:right w:val="none" w:sz="0" w:space="0" w:color="auto"/>
                  </w:divBdr>
                </w:div>
                <w:div w:id="142159686">
                  <w:marLeft w:val="0"/>
                  <w:marRight w:val="0"/>
                  <w:marTop w:val="0"/>
                  <w:marBottom w:val="0"/>
                  <w:divBdr>
                    <w:top w:val="none" w:sz="0" w:space="0" w:color="auto"/>
                    <w:left w:val="none" w:sz="0" w:space="0" w:color="auto"/>
                    <w:bottom w:val="none" w:sz="0" w:space="0" w:color="auto"/>
                    <w:right w:val="none" w:sz="0" w:space="0" w:color="auto"/>
                  </w:divBdr>
                </w:div>
                <w:div w:id="939262035">
                  <w:marLeft w:val="0"/>
                  <w:marRight w:val="0"/>
                  <w:marTop w:val="0"/>
                  <w:marBottom w:val="0"/>
                  <w:divBdr>
                    <w:top w:val="none" w:sz="0" w:space="0" w:color="auto"/>
                    <w:left w:val="none" w:sz="0" w:space="0" w:color="auto"/>
                    <w:bottom w:val="none" w:sz="0" w:space="0" w:color="auto"/>
                    <w:right w:val="none" w:sz="0" w:space="0" w:color="auto"/>
                  </w:divBdr>
                </w:div>
                <w:div w:id="1741518453">
                  <w:marLeft w:val="0"/>
                  <w:marRight w:val="0"/>
                  <w:marTop w:val="0"/>
                  <w:marBottom w:val="0"/>
                  <w:divBdr>
                    <w:top w:val="none" w:sz="0" w:space="0" w:color="auto"/>
                    <w:left w:val="none" w:sz="0" w:space="0" w:color="auto"/>
                    <w:bottom w:val="none" w:sz="0" w:space="0" w:color="auto"/>
                    <w:right w:val="none" w:sz="0" w:space="0" w:color="auto"/>
                  </w:divBdr>
                </w:div>
                <w:div w:id="273830757">
                  <w:marLeft w:val="0"/>
                  <w:marRight w:val="0"/>
                  <w:marTop w:val="0"/>
                  <w:marBottom w:val="0"/>
                  <w:divBdr>
                    <w:top w:val="none" w:sz="0" w:space="0" w:color="auto"/>
                    <w:left w:val="none" w:sz="0" w:space="0" w:color="auto"/>
                    <w:bottom w:val="none" w:sz="0" w:space="0" w:color="auto"/>
                    <w:right w:val="none" w:sz="0" w:space="0" w:color="auto"/>
                  </w:divBdr>
                </w:div>
                <w:div w:id="877814762">
                  <w:marLeft w:val="0"/>
                  <w:marRight w:val="0"/>
                  <w:marTop w:val="0"/>
                  <w:marBottom w:val="0"/>
                  <w:divBdr>
                    <w:top w:val="none" w:sz="0" w:space="0" w:color="auto"/>
                    <w:left w:val="none" w:sz="0" w:space="0" w:color="auto"/>
                    <w:bottom w:val="none" w:sz="0" w:space="0" w:color="auto"/>
                    <w:right w:val="none" w:sz="0" w:space="0" w:color="auto"/>
                  </w:divBdr>
                </w:div>
                <w:div w:id="4971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3559">
      <w:bodyDiv w:val="1"/>
      <w:marLeft w:val="0"/>
      <w:marRight w:val="0"/>
      <w:marTop w:val="0"/>
      <w:marBottom w:val="0"/>
      <w:divBdr>
        <w:top w:val="none" w:sz="0" w:space="0" w:color="auto"/>
        <w:left w:val="none" w:sz="0" w:space="0" w:color="auto"/>
        <w:bottom w:val="none" w:sz="0" w:space="0" w:color="auto"/>
        <w:right w:val="none" w:sz="0" w:space="0" w:color="auto"/>
      </w:divBdr>
    </w:div>
    <w:div w:id="1946422381">
      <w:bodyDiv w:val="1"/>
      <w:marLeft w:val="0"/>
      <w:marRight w:val="0"/>
      <w:marTop w:val="0"/>
      <w:marBottom w:val="0"/>
      <w:divBdr>
        <w:top w:val="none" w:sz="0" w:space="0" w:color="auto"/>
        <w:left w:val="none" w:sz="0" w:space="0" w:color="auto"/>
        <w:bottom w:val="none" w:sz="0" w:space="0" w:color="auto"/>
        <w:right w:val="none" w:sz="0" w:space="0" w:color="auto"/>
      </w:divBdr>
    </w:div>
    <w:div w:id="21084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3927C499CF240A91ED7F23E9C7C67" ma:contentTypeVersion="11" ma:contentTypeDescription="Create a new document." ma:contentTypeScope="" ma:versionID="03ccf38643865fe83e1a89344be97202">
  <xsd:schema xmlns:xsd="http://www.w3.org/2001/XMLSchema" xmlns:xs="http://www.w3.org/2001/XMLSchema" xmlns:p="http://schemas.microsoft.com/office/2006/metadata/properties" xmlns:ns3="f9920396-4551-42d0-be14-69951e2bc53b" xmlns:ns4="072cc96b-6ebf-4919-a8bb-d43b6833be48" targetNamespace="http://schemas.microsoft.com/office/2006/metadata/properties" ma:root="true" ma:fieldsID="d6d5613225c5f70a239f05d14f17d3b7" ns3:_="" ns4:_="">
    <xsd:import namespace="f9920396-4551-42d0-be14-69951e2bc53b"/>
    <xsd:import namespace="072cc96b-6ebf-4919-a8bb-d43b6833b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20396-4551-42d0-be14-69951e2b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cc96b-6ebf-4919-a8bb-d43b6833be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4C723-D95D-4826-911F-C249C6E08523}">
  <ds:schemaRefs>
    <ds:schemaRef ds:uri="http://schemas.microsoft.com/sharepoint/v3/contenttype/forms"/>
  </ds:schemaRefs>
</ds:datastoreItem>
</file>

<file path=customXml/itemProps2.xml><?xml version="1.0" encoding="utf-8"?>
<ds:datastoreItem xmlns:ds="http://schemas.openxmlformats.org/officeDocument/2006/customXml" ds:itemID="{C060F5E5-7FDB-4A27-A371-B05B39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20396-4551-42d0-be14-69951e2bc53b"/>
    <ds:schemaRef ds:uri="072cc96b-6ebf-4919-a8bb-d43b6833b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C3864-1863-4DAD-AC48-32CC02842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Loveless</dc:creator>
  <cp:keywords/>
  <dc:description/>
  <cp:lastModifiedBy>Leah Halvey</cp:lastModifiedBy>
  <cp:revision>2</cp:revision>
  <dcterms:created xsi:type="dcterms:W3CDTF">2021-03-24T14:51:00Z</dcterms:created>
  <dcterms:modified xsi:type="dcterms:W3CDTF">2021-03-24T14:51:00Z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0x010100DAF3927C499CF240A91ED7F23E9C7C67</vt:lpwstr>
  </property>
</Properties>
</file>