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04161" w14:textId="77777777" w:rsidR="00871716" w:rsidRDefault="00871716" w:rsidP="00871716">
      <w:pPr>
        <w:rPr>
          <w:sz w:val="44"/>
          <w:szCs w:val="44"/>
        </w:rPr>
      </w:pPr>
      <w:bookmarkStart w:id="0" w:name="_GoBack"/>
      <w:r w:rsidRPr="0045220F">
        <w:rPr>
          <w:noProof/>
          <w:sz w:val="44"/>
          <w:szCs w:val="44"/>
        </w:rPr>
        <w:drawing>
          <wp:anchor distT="0" distB="0" distL="114300" distR="114300" simplePos="0" relativeHeight="251659264" behindDoc="1" locked="0" layoutInCell="1" allowOverlap="1" wp14:anchorId="462993AB" wp14:editId="4412F125">
            <wp:simplePos x="0" y="0"/>
            <wp:positionH relativeFrom="margin">
              <wp:align>right</wp:align>
            </wp:positionH>
            <wp:positionV relativeFrom="paragraph">
              <wp:posOffset>0</wp:posOffset>
            </wp:positionV>
            <wp:extent cx="882650" cy="882650"/>
            <wp:effectExtent l="0" t="0" r="0" b="0"/>
            <wp:wrapTight wrapText="bothSides">
              <wp:wrapPolygon edited="0">
                <wp:start x="0" y="0"/>
                <wp:lineTo x="0" y="20978"/>
                <wp:lineTo x="20978" y="20978"/>
                <wp:lineTo x="20978" y="0"/>
                <wp:lineTo x="0" y="0"/>
              </wp:wrapPolygon>
            </wp:wrapTight>
            <wp:docPr id="363793202" name="Picture 36379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2650" cy="882650"/>
                    </a:xfrm>
                    <a:prstGeom prst="rect">
                      <a:avLst/>
                    </a:prstGeom>
                  </pic:spPr>
                </pic:pic>
              </a:graphicData>
            </a:graphic>
            <wp14:sizeRelH relativeFrom="page">
              <wp14:pctWidth>0</wp14:pctWidth>
            </wp14:sizeRelH>
            <wp14:sizeRelV relativeFrom="page">
              <wp14:pctHeight>0</wp14:pctHeight>
            </wp14:sizeRelV>
          </wp:anchor>
        </w:drawing>
      </w:r>
      <w:r w:rsidRPr="0045220F">
        <w:rPr>
          <w:sz w:val="44"/>
          <w:szCs w:val="44"/>
        </w:rPr>
        <w:t xml:space="preserve">Saint Clare’s </w:t>
      </w:r>
      <w:r>
        <w:rPr>
          <w:sz w:val="44"/>
          <w:szCs w:val="44"/>
        </w:rPr>
        <w:t xml:space="preserve">Catholic Primary School </w:t>
      </w:r>
    </w:p>
    <w:p w14:paraId="025B2484" w14:textId="3AF7E020" w:rsidR="43BFC0B7" w:rsidRDefault="00871716" w:rsidP="4BA7A4F6">
      <w:r>
        <w:rPr>
          <w:sz w:val="44"/>
          <w:szCs w:val="44"/>
        </w:rPr>
        <w:t>EYFS Long Term Plan</w:t>
      </w:r>
    </w:p>
    <w:tbl>
      <w:tblPr>
        <w:tblStyle w:val="TableGrid"/>
        <w:tblW w:w="10060" w:type="dxa"/>
        <w:tblLook w:val="06A0" w:firstRow="1" w:lastRow="0" w:firstColumn="1" w:lastColumn="0" w:noHBand="1" w:noVBand="1"/>
      </w:tblPr>
      <w:tblGrid>
        <w:gridCol w:w="2972"/>
        <w:gridCol w:w="5245"/>
        <w:gridCol w:w="1843"/>
      </w:tblGrid>
      <w:tr w:rsidR="003A6A93" w:rsidRPr="00177BAE" w14:paraId="2640AB66" w14:textId="77777777" w:rsidTr="00177BAE">
        <w:trPr>
          <w:trHeight w:val="300"/>
        </w:trPr>
        <w:tc>
          <w:tcPr>
            <w:tcW w:w="10060" w:type="dxa"/>
            <w:gridSpan w:val="3"/>
            <w:shd w:val="clear" w:color="auto" w:fill="C1E4F5" w:themeFill="accent1" w:themeFillTint="33"/>
          </w:tcPr>
          <w:bookmarkEnd w:id="0"/>
          <w:p w14:paraId="38C63088" w14:textId="5C3650D2" w:rsidR="003A6A93" w:rsidRPr="00177BAE" w:rsidRDefault="003A6A93" w:rsidP="0056510C">
            <w:r w:rsidRPr="00177BAE">
              <w:t>Little Saplings Class</w:t>
            </w:r>
          </w:p>
        </w:tc>
      </w:tr>
      <w:tr w:rsidR="003A6A93" w:rsidRPr="00177BAE" w14:paraId="5CA82505" w14:textId="77777777" w:rsidTr="00120D83">
        <w:trPr>
          <w:trHeight w:val="300"/>
        </w:trPr>
        <w:tc>
          <w:tcPr>
            <w:tcW w:w="2972" w:type="dxa"/>
          </w:tcPr>
          <w:p w14:paraId="19FC214D" w14:textId="77777777" w:rsidR="003A6A93" w:rsidRPr="00177BAE" w:rsidRDefault="003A6A93" w:rsidP="0056510C">
            <w:pPr>
              <w:spacing w:line="279" w:lineRule="auto"/>
            </w:pPr>
            <w:r w:rsidRPr="00177BAE">
              <w:t>Expressive Art Objective</w:t>
            </w:r>
          </w:p>
        </w:tc>
        <w:tc>
          <w:tcPr>
            <w:tcW w:w="5245" w:type="dxa"/>
          </w:tcPr>
          <w:p w14:paraId="7896581E" w14:textId="77777777" w:rsidR="003A6A93" w:rsidRPr="00177BAE" w:rsidRDefault="003A6A93" w:rsidP="0056510C">
            <w:r w:rsidRPr="00177BAE">
              <w:t>Experiential opportunities</w:t>
            </w:r>
          </w:p>
        </w:tc>
        <w:tc>
          <w:tcPr>
            <w:tcW w:w="1843" w:type="dxa"/>
          </w:tcPr>
          <w:p w14:paraId="3ABF6C3D" w14:textId="77777777" w:rsidR="003A6A93" w:rsidRPr="00177BAE" w:rsidRDefault="003A6A93" w:rsidP="0056510C">
            <w:pPr>
              <w:spacing w:line="279" w:lineRule="auto"/>
            </w:pPr>
            <w:r w:rsidRPr="00177BAE">
              <w:t>Links to progressive skills</w:t>
            </w:r>
          </w:p>
        </w:tc>
      </w:tr>
      <w:tr w:rsidR="001302C3" w:rsidRPr="00177BAE" w14:paraId="092A0BDC" w14:textId="77777777" w:rsidTr="00120D83">
        <w:trPr>
          <w:trHeight w:val="269"/>
        </w:trPr>
        <w:tc>
          <w:tcPr>
            <w:tcW w:w="2972" w:type="dxa"/>
            <w:vMerge w:val="restart"/>
          </w:tcPr>
          <w:p w14:paraId="39A107E2" w14:textId="77777777" w:rsidR="001302C3" w:rsidRPr="00177BAE" w:rsidRDefault="001302C3" w:rsidP="0056510C">
            <w:pPr>
              <w:spacing w:line="259" w:lineRule="auto"/>
            </w:pPr>
            <w:r w:rsidRPr="00177BAE">
              <w:rPr>
                <w:lang w:val="en-GB"/>
              </w:rPr>
              <w:t>Physical skill – manipulate and control a range of tools and equipment for different purposes.</w:t>
            </w:r>
          </w:p>
          <w:p w14:paraId="71B8457C" w14:textId="77777777" w:rsidR="001302C3" w:rsidRPr="00177BAE" w:rsidRDefault="001302C3" w:rsidP="0056510C">
            <w:pPr>
              <w:spacing w:line="279" w:lineRule="auto"/>
            </w:pPr>
          </w:p>
        </w:tc>
        <w:tc>
          <w:tcPr>
            <w:tcW w:w="5245" w:type="dxa"/>
            <w:vMerge w:val="restart"/>
          </w:tcPr>
          <w:p w14:paraId="0DA3628D" w14:textId="491B29F8" w:rsidR="001302C3" w:rsidRDefault="001302C3" w:rsidP="001302C3">
            <w:r>
              <w:t>This is developed across all areas in Little Saplings.  Children are encouraged to choose a range of equipment and improve their technique through a variety or experiences and opportunities.</w:t>
            </w:r>
            <w:r w:rsidR="000A5D7A">
              <w:t xml:space="preserve">  In all the opportunities below, the children develop their physical skills, both fine and gross motor skills, with the support of staff.</w:t>
            </w:r>
          </w:p>
          <w:p w14:paraId="44838CC1" w14:textId="0A4ED739" w:rsidR="001302C3" w:rsidRPr="00177BAE" w:rsidRDefault="001302C3" w:rsidP="001302C3"/>
        </w:tc>
        <w:tc>
          <w:tcPr>
            <w:tcW w:w="1843" w:type="dxa"/>
            <w:shd w:val="clear" w:color="auto" w:fill="FAE2D5" w:themeFill="accent2" w:themeFillTint="33"/>
          </w:tcPr>
          <w:p w14:paraId="05BB9AB0" w14:textId="77777777" w:rsidR="001302C3" w:rsidRPr="00177BAE" w:rsidRDefault="001302C3" w:rsidP="0056510C">
            <w:r w:rsidRPr="00177BAE">
              <w:t>Draw</w:t>
            </w:r>
          </w:p>
        </w:tc>
      </w:tr>
      <w:tr w:rsidR="001302C3" w:rsidRPr="00177BAE" w14:paraId="1018B9F9" w14:textId="77777777" w:rsidTr="00120D83">
        <w:trPr>
          <w:trHeight w:val="268"/>
        </w:trPr>
        <w:tc>
          <w:tcPr>
            <w:tcW w:w="2972" w:type="dxa"/>
            <w:vMerge/>
          </w:tcPr>
          <w:p w14:paraId="2D15BA0F" w14:textId="77777777" w:rsidR="001302C3" w:rsidRPr="00177BAE" w:rsidRDefault="001302C3" w:rsidP="0056510C">
            <w:pPr>
              <w:spacing w:line="259" w:lineRule="auto"/>
              <w:rPr>
                <w:lang w:val="en-GB"/>
              </w:rPr>
            </w:pPr>
          </w:p>
        </w:tc>
        <w:tc>
          <w:tcPr>
            <w:tcW w:w="5245" w:type="dxa"/>
            <w:vMerge/>
          </w:tcPr>
          <w:p w14:paraId="358FA1B3" w14:textId="77777777" w:rsidR="001302C3" w:rsidRPr="00177BAE" w:rsidRDefault="001302C3" w:rsidP="0056510C">
            <w:pPr>
              <w:spacing w:line="259" w:lineRule="auto"/>
              <w:rPr>
                <w:lang w:val="en-GB"/>
              </w:rPr>
            </w:pPr>
          </w:p>
        </w:tc>
        <w:tc>
          <w:tcPr>
            <w:tcW w:w="1843" w:type="dxa"/>
            <w:shd w:val="clear" w:color="auto" w:fill="F2CEED" w:themeFill="accent5" w:themeFillTint="33"/>
          </w:tcPr>
          <w:p w14:paraId="623B181B" w14:textId="77777777" w:rsidR="001302C3" w:rsidRPr="00177BAE" w:rsidRDefault="001302C3" w:rsidP="0056510C">
            <w:r w:rsidRPr="00177BAE">
              <w:t>Paint</w:t>
            </w:r>
          </w:p>
        </w:tc>
      </w:tr>
      <w:tr w:rsidR="001302C3" w:rsidRPr="00177BAE" w14:paraId="0D18CEB4" w14:textId="77777777" w:rsidTr="00120D83">
        <w:trPr>
          <w:trHeight w:val="268"/>
        </w:trPr>
        <w:tc>
          <w:tcPr>
            <w:tcW w:w="2972" w:type="dxa"/>
            <w:vMerge/>
          </w:tcPr>
          <w:p w14:paraId="1FA34A18" w14:textId="77777777" w:rsidR="001302C3" w:rsidRPr="00177BAE" w:rsidRDefault="001302C3" w:rsidP="0056510C">
            <w:pPr>
              <w:spacing w:line="259" w:lineRule="auto"/>
              <w:rPr>
                <w:lang w:val="en-GB"/>
              </w:rPr>
            </w:pPr>
          </w:p>
        </w:tc>
        <w:tc>
          <w:tcPr>
            <w:tcW w:w="5245" w:type="dxa"/>
            <w:vMerge/>
          </w:tcPr>
          <w:p w14:paraId="565E3CE1" w14:textId="77777777" w:rsidR="001302C3" w:rsidRPr="00177BAE" w:rsidRDefault="001302C3" w:rsidP="0056510C">
            <w:pPr>
              <w:spacing w:line="259" w:lineRule="auto"/>
              <w:rPr>
                <w:lang w:val="en-GB"/>
              </w:rPr>
            </w:pPr>
          </w:p>
        </w:tc>
        <w:tc>
          <w:tcPr>
            <w:tcW w:w="1843" w:type="dxa"/>
            <w:shd w:val="clear" w:color="auto" w:fill="F7FDC9"/>
          </w:tcPr>
          <w:p w14:paraId="78526C7C" w14:textId="77777777" w:rsidR="001302C3" w:rsidRPr="00177BAE" w:rsidRDefault="001302C3" w:rsidP="0056510C">
            <w:r w:rsidRPr="00177BAE">
              <w:t>Collage</w:t>
            </w:r>
          </w:p>
        </w:tc>
      </w:tr>
      <w:tr w:rsidR="001302C3" w:rsidRPr="00177BAE" w14:paraId="37B7999B" w14:textId="77777777" w:rsidTr="00120D83">
        <w:trPr>
          <w:trHeight w:val="606"/>
        </w:trPr>
        <w:tc>
          <w:tcPr>
            <w:tcW w:w="2972" w:type="dxa"/>
            <w:vMerge/>
          </w:tcPr>
          <w:p w14:paraId="0BBE9A66" w14:textId="77777777" w:rsidR="001302C3" w:rsidRPr="00177BAE" w:rsidRDefault="001302C3" w:rsidP="0056510C">
            <w:pPr>
              <w:spacing w:line="259" w:lineRule="auto"/>
              <w:rPr>
                <w:lang w:val="en-GB"/>
              </w:rPr>
            </w:pPr>
          </w:p>
        </w:tc>
        <w:tc>
          <w:tcPr>
            <w:tcW w:w="5245" w:type="dxa"/>
            <w:vMerge/>
          </w:tcPr>
          <w:p w14:paraId="2A35E7B7" w14:textId="77777777" w:rsidR="001302C3" w:rsidRPr="00177BAE" w:rsidRDefault="001302C3" w:rsidP="0056510C">
            <w:pPr>
              <w:spacing w:line="259" w:lineRule="auto"/>
              <w:rPr>
                <w:lang w:val="en-GB"/>
              </w:rPr>
            </w:pPr>
          </w:p>
        </w:tc>
        <w:tc>
          <w:tcPr>
            <w:tcW w:w="1843" w:type="dxa"/>
            <w:shd w:val="clear" w:color="auto" w:fill="CAEDFB" w:themeFill="accent4" w:themeFillTint="33"/>
          </w:tcPr>
          <w:p w14:paraId="710714D8" w14:textId="77777777" w:rsidR="001302C3" w:rsidRPr="00177BAE" w:rsidRDefault="001302C3" w:rsidP="0056510C">
            <w:r w:rsidRPr="00177BAE">
              <w:t>Sculpture and 3d</w:t>
            </w:r>
          </w:p>
        </w:tc>
      </w:tr>
      <w:tr w:rsidR="001302C3" w:rsidRPr="00177BAE" w14:paraId="094CFBAE" w14:textId="77777777" w:rsidTr="00120D83">
        <w:trPr>
          <w:trHeight w:val="606"/>
        </w:trPr>
        <w:tc>
          <w:tcPr>
            <w:tcW w:w="2972" w:type="dxa"/>
            <w:vMerge/>
          </w:tcPr>
          <w:p w14:paraId="2E40DA91" w14:textId="77777777" w:rsidR="001302C3" w:rsidRPr="00177BAE" w:rsidRDefault="001302C3" w:rsidP="0056510C">
            <w:pPr>
              <w:spacing w:line="259" w:lineRule="auto"/>
              <w:rPr>
                <w:lang w:val="en-GB"/>
              </w:rPr>
            </w:pPr>
          </w:p>
        </w:tc>
        <w:tc>
          <w:tcPr>
            <w:tcW w:w="5245" w:type="dxa"/>
            <w:vMerge/>
          </w:tcPr>
          <w:p w14:paraId="090DB12A" w14:textId="77777777" w:rsidR="001302C3" w:rsidRPr="00177BAE" w:rsidRDefault="001302C3" w:rsidP="0056510C">
            <w:pPr>
              <w:spacing w:line="259" w:lineRule="auto"/>
              <w:rPr>
                <w:lang w:val="en-GB"/>
              </w:rPr>
            </w:pPr>
          </w:p>
        </w:tc>
        <w:tc>
          <w:tcPr>
            <w:tcW w:w="1843" w:type="dxa"/>
            <w:shd w:val="clear" w:color="auto" w:fill="C1F0C7" w:themeFill="accent3" w:themeFillTint="33"/>
          </w:tcPr>
          <w:p w14:paraId="6D524C7B" w14:textId="11896020" w:rsidR="001302C3" w:rsidRPr="001302C3" w:rsidRDefault="001302C3" w:rsidP="0056510C">
            <w:pPr>
              <w:rPr>
                <w:color w:val="D9F2D0" w:themeColor="accent6" w:themeTint="33"/>
              </w:rPr>
            </w:pPr>
            <w:r>
              <w:t>Print</w:t>
            </w:r>
          </w:p>
        </w:tc>
      </w:tr>
      <w:tr w:rsidR="00F32BAA" w:rsidRPr="00177BAE" w14:paraId="7FD328B2" w14:textId="77777777" w:rsidTr="00120D83">
        <w:trPr>
          <w:trHeight w:val="197"/>
        </w:trPr>
        <w:tc>
          <w:tcPr>
            <w:tcW w:w="2972" w:type="dxa"/>
            <w:vMerge w:val="restart"/>
          </w:tcPr>
          <w:p w14:paraId="198CA1F5" w14:textId="77777777" w:rsidR="00F32BAA" w:rsidRPr="00177BAE" w:rsidRDefault="00F32BAA" w:rsidP="00F32BAA">
            <w:pPr>
              <w:spacing w:line="259" w:lineRule="auto"/>
            </w:pPr>
            <w:r w:rsidRPr="00177BAE">
              <w:rPr>
                <w:lang w:val="en-GB"/>
              </w:rPr>
              <w:t>-Art processes and techniques – use different techniques within painting, drawing, collage and sculpture using a variety of media and materials.</w:t>
            </w:r>
          </w:p>
          <w:p w14:paraId="432DF4E4" w14:textId="77777777" w:rsidR="00F32BAA" w:rsidRPr="00177BAE" w:rsidRDefault="00F32BAA" w:rsidP="00F32BAA">
            <w:pPr>
              <w:spacing w:line="279" w:lineRule="auto"/>
            </w:pPr>
          </w:p>
        </w:tc>
        <w:tc>
          <w:tcPr>
            <w:tcW w:w="5245" w:type="dxa"/>
            <w:vMerge w:val="restart"/>
          </w:tcPr>
          <w:p w14:paraId="5863FC4A" w14:textId="3D242A13" w:rsidR="002E42DC" w:rsidRPr="00177BAE" w:rsidRDefault="002E42DC" w:rsidP="002E42DC">
            <w:pPr>
              <w:rPr>
                <w:rFonts w:cs="Arial"/>
              </w:rPr>
            </w:pPr>
            <w:r w:rsidRPr="00177BAE">
              <w:rPr>
                <w:rFonts w:cs="Arial"/>
              </w:rPr>
              <w:t>Water pictures</w:t>
            </w:r>
            <w:r>
              <w:rPr>
                <w:rFonts w:cs="Arial"/>
              </w:rPr>
              <w:t>-</w:t>
            </w:r>
            <w:r w:rsidRPr="00177BAE">
              <w:rPr>
                <w:rFonts w:cs="Arial"/>
              </w:rPr>
              <w:t xml:space="preserve"> shading by adding black or white</w:t>
            </w:r>
            <w:r>
              <w:rPr>
                <w:rFonts w:cs="Arial"/>
              </w:rPr>
              <w:t>.</w:t>
            </w:r>
          </w:p>
          <w:p w14:paraId="30139D30" w14:textId="2F6F024E" w:rsidR="00F32BAA" w:rsidRPr="00177BAE" w:rsidRDefault="002E42DC" w:rsidP="00177BAE">
            <w:pPr>
              <w:rPr>
                <w:rFonts w:cs="Arial"/>
              </w:rPr>
            </w:pPr>
            <w:proofErr w:type="spellStart"/>
            <w:r w:rsidRPr="00177BAE">
              <w:rPr>
                <w:rFonts w:cs="Arial"/>
              </w:rPr>
              <w:t>Colour</w:t>
            </w:r>
            <w:proofErr w:type="spellEnd"/>
            <w:r w:rsidRPr="00177BAE">
              <w:rPr>
                <w:rFonts w:cs="Arial"/>
              </w:rPr>
              <w:t xml:space="preserve"> mixing – underwater pictures.</w:t>
            </w:r>
          </w:p>
          <w:p w14:paraId="44292951" w14:textId="50B83749" w:rsidR="00F32BAA" w:rsidRPr="00177BAE" w:rsidRDefault="00F32BAA" w:rsidP="002E42DC">
            <w:pPr>
              <w:rPr>
                <w:rFonts w:cs="Arial"/>
              </w:rPr>
            </w:pPr>
            <w:r w:rsidRPr="00177BAE">
              <w:rPr>
                <w:rFonts w:cs="Arial"/>
              </w:rPr>
              <w:t>Castle models.</w:t>
            </w:r>
          </w:p>
          <w:p w14:paraId="7A22D812" w14:textId="2FF5F8C8" w:rsidR="00F32BAA" w:rsidRPr="00177BAE" w:rsidRDefault="00F32BAA" w:rsidP="00177BAE">
            <w:pPr>
              <w:rPr>
                <w:rFonts w:cs="Arial"/>
              </w:rPr>
            </w:pPr>
            <w:r w:rsidRPr="00177BAE">
              <w:rPr>
                <w:rFonts w:cs="Arial"/>
              </w:rPr>
              <w:t>Firework pictures, Christmas decorations, Christmas cards, Divas</w:t>
            </w:r>
            <w:r w:rsidR="00177BAE">
              <w:rPr>
                <w:rFonts w:cs="Arial"/>
              </w:rPr>
              <w:t>.</w:t>
            </w:r>
          </w:p>
          <w:p w14:paraId="0E4FA141" w14:textId="77777777" w:rsidR="002E42DC" w:rsidRDefault="002E42DC" w:rsidP="002E42DC">
            <w:pPr>
              <w:rPr>
                <w:rFonts w:cs="Arial"/>
              </w:rPr>
            </w:pPr>
            <w:r w:rsidRPr="00177BAE">
              <w:rPr>
                <w:rFonts w:cs="Arial"/>
              </w:rPr>
              <w:t>Animal prints</w:t>
            </w:r>
          </w:p>
          <w:p w14:paraId="0430B4C1" w14:textId="77777777" w:rsidR="001302C3" w:rsidRDefault="002E42DC" w:rsidP="001302C3">
            <w:pPr>
              <w:rPr>
                <w:rFonts w:cs="Arial"/>
              </w:rPr>
            </w:pPr>
            <w:r w:rsidRPr="00177BAE">
              <w:rPr>
                <w:rFonts w:cs="Arial"/>
              </w:rPr>
              <w:t>Collage owls / symmetrical butterflies</w:t>
            </w:r>
            <w:r w:rsidR="001302C3">
              <w:rPr>
                <w:rFonts w:cs="Arial"/>
              </w:rPr>
              <w:t xml:space="preserve">/ </w:t>
            </w:r>
            <w:r w:rsidR="001302C3" w:rsidRPr="00177BAE">
              <w:rPr>
                <w:rFonts w:cs="Arial"/>
              </w:rPr>
              <w:t xml:space="preserve">farm animals / </w:t>
            </w:r>
            <w:r w:rsidR="001302C3">
              <w:rPr>
                <w:rFonts w:cs="Arial"/>
              </w:rPr>
              <w:t>butterflies</w:t>
            </w:r>
          </w:p>
          <w:p w14:paraId="46A3EF30" w14:textId="77777777" w:rsidR="001302C3" w:rsidRDefault="001302C3" w:rsidP="001302C3">
            <w:pPr>
              <w:rPr>
                <w:rFonts w:cs="Arial"/>
              </w:rPr>
            </w:pPr>
            <w:r w:rsidRPr="00177BAE">
              <w:rPr>
                <w:rFonts w:cs="Arial"/>
              </w:rPr>
              <w:t xml:space="preserve">Pastel drawings, </w:t>
            </w:r>
          </w:p>
          <w:p w14:paraId="1A1BEF70" w14:textId="77777777" w:rsidR="001302C3" w:rsidRDefault="001302C3" w:rsidP="001302C3">
            <w:pPr>
              <w:rPr>
                <w:rFonts w:cs="Arial"/>
              </w:rPr>
            </w:pPr>
            <w:r>
              <w:rPr>
                <w:rFonts w:cs="Arial"/>
              </w:rPr>
              <w:t>P</w:t>
            </w:r>
            <w:r w:rsidRPr="00177BAE">
              <w:rPr>
                <w:rFonts w:cs="Arial"/>
              </w:rPr>
              <w:t>rinting</w:t>
            </w:r>
          </w:p>
          <w:p w14:paraId="50F0CE97" w14:textId="26131BDE" w:rsidR="00F32BAA" w:rsidRPr="001302C3" w:rsidRDefault="001302C3" w:rsidP="001302C3">
            <w:pPr>
              <w:spacing w:line="259" w:lineRule="auto"/>
              <w:rPr>
                <w:rFonts w:cs="Arial"/>
              </w:rPr>
            </w:pPr>
            <w:r w:rsidRPr="00177BAE">
              <w:rPr>
                <w:rFonts w:cs="Arial"/>
              </w:rPr>
              <w:t>Superhero masks.</w:t>
            </w:r>
          </w:p>
        </w:tc>
        <w:tc>
          <w:tcPr>
            <w:tcW w:w="1843" w:type="dxa"/>
            <w:shd w:val="clear" w:color="auto" w:fill="F2CEED" w:themeFill="accent5" w:themeFillTint="33"/>
          </w:tcPr>
          <w:p w14:paraId="41325CFC" w14:textId="77777777" w:rsidR="00F32BAA" w:rsidRPr="00177BAE" w:rsidRDefault="00F32BAA" w:rsidP="00F32BAA">
            <w:r w:rsidRPr="00177BAE">
              <w:t>Paint</w:t>
            </w:r>
          </w:p>
          <w:p w14:paraId="4425F920" w14:textId="77777777" w:rsidR="00F32BAA" w:rsidRPr="00177BAE" w:rsidRDefault="00F32BAA" w:rsidP="00F32BAA"/>
        </w:tc>
      </w:tr>
      <w:tr w:rsidR="00F32BAA" w:rsidRPr="00177BAE" w14:paraId="2B084124" w14:textId="77777777" w:rsidTr="00120D83">
        <w:trPr>
          <w:trHeight w:val="196"/>
        </w:trPr>
        <w:tc>
          <w:tcPr>
            <w:tcW w:w="2972" w:type="dxa"/>
            <w:vMerge/>
          </w:tcPr>
          <w:p w14:paraId="62CD4054" w14:textId="77777777" w:rsidR="00F32BAA" w:rsidRPr="00177BAE" w:rsidRDefault="00F32BAA" w:rsidP="00F32BAA">
            <w:pPr>
              <w:spacing w:line="259" w:lineRule="auto"/>
              <w:rPr>
                <w:lang w:val="en-GB"/>
              </w:rPr>
            </w:pPr>
          </w:p>
        </w:tc>
        <w:tc>
          <w:tcPr>
            <w:tcW w:w="5245" w:type="dxa"/>
            <w:vMerge/>
          </w:tcPr>
          <w:p w14:paraId="7729C688" w14:textId="77777777" w:rsidR="00F32BAA" w:rsidRPr="00177BAE" w:rsidRDefault="00F32BAA" w:rsidP="00F32BAA">
            <w:pPr>
              <w:spacing w:line="259" w:lineRule="auto"/>
              <w:rPr>
                <w:lang w:val="en-GB"/>
              </w:rPr>
            </w:pPr>
          </w:p>
        </w:tc>
        <w:tc>
          <w:tcPr>
            <w:tcW w:w="1843" w:type="dxa"/>
            <w:shd w:val="clear" w:color="auto" w:fill="C1F0C7" w:themeFill="accent3" w:themeFillTint="33"/>
          </w:tcPr>
          <w:p w14:paraId="18B23E74" w14:textId="77777777" w:rsidR="00F32BAA" w:rsidRPr="00177BAE" w:rsidRDefault="00F32BAA" w:rsidP="00F32BAA">
            <w:r w:rsidRPr="00177BAE">
              <w:t>Print</w:t>
            </w:r>
          </w:p>
          <w:p w14:paraId="0912A31D" w14:textId="77777777" w:rsidR="00F32BAA" w:rsidRPr="00177BAE" w:rsidRDefault="00F32BAA" w:rsidP="00F32BAA"/>
        </w:tc>
      </w:tr>
      <w:tr w:rsidR="00F32BAA" w:rsidRPr="00177BAE" w14:paraId="0245C121" w14:textId="77777777" w:rsidTr="00120D83">
        <w:trPr>
          <w:trHeight w:val="466"/>
        </w:trPr>
        <w:tc>
          <w:tcPr>
            <w:tcW w:w="2972" w:type="dxa"/>
            <w:vMerge/>
          </w:tcPr>
          <w:p w14:paraId="76B7BEFE" w14:textId="77777777" w:rsidR="00F32BAA" w:rsidRPr="00177BAE" w:rsidRDefault="00F32BAA" w:rsidP="00F32BAA">
            <w:pPr>
              <w:spacing w:line="259" w:lineRule="auto"/>
              <w:rPr>
                <w:lang w:val="en-GB"/>
              </w:rPr>
            </w:pPr>
          </w:p>
        </w:tc>
        <w:tc>
          <w:tcPr>
            <w:tcW w:w="5245" w:type="dxa"/>
            <w:vMerge/>
          </w:tcPr>
          <w:p w14:paraId="022709F8" w14:textId="77777777" w:rsidR="00F32BAA" w:rsidRPr="00177BAE" w:rsidRDefault="00F32BAA" w:rsidP="00F32BAA">
            <w:pPr>
              <w:spacing w:line="259" w:lineRule="auto"/>
              <w:rPr>
                <w:lang w:val="en-GB"/>
              </w:rPr>
            </w:pPr>
          </w:p>
        </w:tc>
        <w:tc>
          <w:tcPr>
            <w:tcW w:w="1843" w:type="dxa"/>
            <w:shd w:val="clear" w:color="auto" w:fill="FAE2D5" w:themeFill="accent2" w:themeFillTint="33"/>
          </w:tcPr>
          <w:p w14:paraId="2EB60D97" w14:textId="77777777" w:rsidR="00F32BAA" w:rsidRPr="00177BAE" w:rsidRDefault="00F32BAA" w:rsidP="00F32BAA">
            <w:r w:rsidRPr="00177BAE">
              <w:t>Draw</w:t>
            </w:r>
          </w:p>
          <w:p w14:paraId="193430ED" w14:textId="77777777" w:rsidR="00F32BAA" w:rsidRPr="00177BAE" w:rsidRDefault="00F32BAA" w:rsidP="00F32BAA"/>
        </w:tc>
      </w:tr>
      <w:tr w:rsidR="00F32BAA" w:rsidRPr="00177BAE" w14:paraId="067A27A1" w14:textId="77777777" w:rsidTr="00120D83">
        <w:trPr>
          <w:trHeight w:val="466"/>
        </w:trPr>
        <w:tc>
          <w:tcPr>
            <w:tcW w:w="2972" w:type="dxa"/>
            <w:vMerge/>
          </w:tcPr>
          <w:p w14:paraId="490EB7F9" w14:textId="77777777" w:rsidR="00F32BAA" w:rsidRPr="00177BAE" w:rsidRDefault="00F32BAA" w:rsidP="00F32BAA">
            <w:pPr>
              <w:spacing w:line="259" w:lineRule="auto"/>
              <w:rPr>
                <w:lang w:val="en-GB"/>
              </w:rPr>
            </w:pPr>
          </w:p>
        </w:tc>
        <w:tc>
          <w:tcPr>
            <w:tcW w:w="5245" w:type="dxa"/>
            <w:vMerge/>
          </w:tcPr>
          <w:p w14:paraId="54B4B302" w14:textId="77777777" w:rsidR="00F32BAA" w:rsidRPr="00177BAE" w:rsidRDefault="00F32BAA" w:rsidP="00F32BAA">
            <w:pPr>
              <w:spacing w:line="259" w:lineRule="auto"/>
              <w:rPr>
                <w:lang w:val="en-GB"/>
              </w:rPr>
            </w:pPr>
          </w:p>
        </w:tc>
        <w:tc>
          <w:tcPr>
            <w:tcW w:w="1843" w:type="dxa"/>
            <w:shd w:val="clear" w:color="auto" w:fill="F7FDC9"/>
          </w:tcPr>
          <w:p w14:paraId="3344459E" w14:textId="77777777" w:rsidR="00F32BAA" w:rsidRPr="00177BAE" w:rsidRDefault="00F32BAA" w:rsidP="00F32BAA">
            <w:r w:rsidRPr="00177BAE">
              <w:t>Collage</w:t>
            </w:r>
          </w:p>
          <w:p w14:paraId="5D2F9BD5" w14:textId="77777777" w:rsidR="00F32BAA" w:rsidRPr="00177BAE" w:rsidRDefault="00F32BAA" w:rsidP="00F32BAA"/>
        </w:tc>
      </w:tr>
      <w:tr w:rsidR="00F32BAA" w:rsidRPr="00177BAE" w14:paraId="1FDB3CFD" w14:textId="77777777" w:rsidTr="00120D83">
        <w:trPr>
          <w:trHeight w:val="466"/>
        </w:trPr>
        <w:tc>
          <w:tcPr>
            <w:tcW w:w="2972" w:type="dxa"/>
            <w:vMerge/>
          </w:tcPr>
          <w:p w14:paraId="174EF886" w14:textId="77777777" w:rsidR="00F32BAA" w:rsidRPr="00177BAE" w:rsidRDefault="00F32BAA" w:rsidP="00F32BAA">
            <w:pPr>
              <w:spacing w:line="259" w:lineRule="auto"/>
              <w:rPr>
                <w:lang w:val="en-GB"/>
              </w:rPr>
            </w:pPr>
          </w:p>
        </w:tc>
        <w:tc>
          <w:tcPr>
            <w:tcW w:w="5245" w:type="dxa"/>
            <w:vMerge/>
          </w:tcPr>
          <w:p w14:paraId="4BA0E686" w14:textId="77777777" w:rsidR="00F32BAA" w:rsidRPr="00177BAE" w:rsidRDefault="00F32BAA" w:rsidP="00F32BAA">
            <w:pPr>
              <w:spacing w:line="259" w:lineRule="auto"/>
              <w:rPr>
                <w:lang w:val="en-GB"/>
              </w:rPr>
            </w:pPr>
          </w:p>
        </w:tc>
        <w:tc>
          <w:tcPr>
            <w:tcW w:w="1843" w:type="dxa"/>
            <w:shd w:val="clear" w:color="auto" w:fill="CAEDFB" w:themeFill="accent4" w:themeFillTint="33"/>
          </w:tcPr>
          <w:p w14:paraId="76B88535" w14:textId="77777777" w:rsidR="00F32BAA" w:rsidRPr="00177BAE" w:rsidRDefault="00F32BAA" w:rsidP="00F32BAA">
            <w:r w:rsidRPr="00177BAE">
              <w:t>Sculpture and 3d</w:t>
            </w:r>
          </w:p>
        </w:tc>
      </w:tr>
      <w:tr w:rsidR="001302C3" w:rsidRPr="00177BAE" w14:paraId="4E978480" w14:textId="77777777" w:rsidTr="00120D83">
        <w:trPr>
          <w:trHeight w:val="634"/>
        </w:trPr>
        <w:tc>
          <w:tcPr>
            <w:tcW w:w="2972" w:type="dxa"/>
            <w:vMerge w:val="restart"/>
          </w:tcPr>
          <w:p w14:paraId="38BF7DC4" w14:textId="77777777" w:rsidR="001302C3" w:rsidRPr="00177BAE" w:rsidRDefault="001302C3" w:rsidP="00F32BAA">
            <w:pPr>
              <w:spacing w:line="259" w:lineRule="auto"/>
              <w:rPr>
                <w:lang w:val="en-GB"/>
              </w:rPr>
            </w:pPr>
            <w:r w:rsidRPr="00177BAE">
              <w:rPr>
                <w:lang w:val="en-GB"/>
              </w:rPr>
              <w:t>Explore – experiment and build with a range of construction resources, find out about the properties and functions of different construction materials.</w:t>
            </w:r>
          </w:p>
        </w:tc>
        <w:tc>
          <w:tcPr>
            <w:tcW w:w="5245" w:type="dxa"/>
            <w:vMerge w:val="restart"/>
          </w:tcPr>
          <w:p w14:paraId="619A3EAC" w14:textId="77777777" w:rsidR="001302C3" w:rsidRPr="00177BAE" w:rsidRDefault="001302C3" w:rsidP="002E42DC">
            <w:pPr>
              <w:rPr>
                <w:rFonts w:cs="Arial"/>
              </w:rPr>
            </w:pPr>
            <w:r>
              <w:rPr>
                <w:rFonts w:cs="Arial"/>
              </w:rPr>
              <w:t>B</w:t>
            </w:r>
            <w:r w:rsidRPr="00177BAE">
              <w:rPr>
                <w:rFonts w:cs="Arial"/>
              </w:rPr>
              <w:t>uild models using construction equipment</w:t>
            </w:r>
            <w:r>
              <w:rPr>
                <w:rFonts w:cs="Arial"/>
              </w:rPr>
              <w:t xml:space="preserve"> and junk modelling.</w:t>
            </w:r>
          </w:p>
          <w:p w14:paraId="6F46E87A" w14:textId="7116FC6F" w:rsidR="001302C3" w:rsidRPr="00177BAE" w:rsidRDefault="001302C3" w:rsidP="00177BAE">
            <w:pPr>
              <w:rPr>
                <w:rFonts w:cs="Arial"/>
              </w:rPr>
            </w:pPr>
            <w:r>
              <w:rPr>
                <w:rFonts w:cs="Arial"/>
              </w:rPr>
              <w:t>Learning</w:t>
            </w:r>
            <w:r w:rsidRPr="00177BAE">
              <w:rPr>
                <w:rFonts w:cs="Arial"/>
              </w:rPr>
              <w:t xml:space="preserve"> different techniques for joining materials.</w:t>
            </w:r>
          </w:p>
          <w:p w14:paraId="6E4620C8" w14:textId="77777777" w:rsidR="001302C3" w:rsidRPr="00177BAE" w:rsidRDefault="001302C3" w:rsidP="001302C3">
            <w:pPr>
              <w:rPr>
                <w:rFonts w:cs="Arial"/>
              </w:rPr>
            </w:pPr>
            <w:r w:rsidRPr="00177BAE">
              <w:rPr>
                <w:rFonts w:cs="Arial"/>
              </w:rPr>
              <w:t>Use different textures and materials to make houses for the three little pigs and bridges for the Three Billy Goats.</w:t>
            </w:r>
          </w:p>
          <w:p w14:paraId="3EC96E75" w14:textId="77777777" w:rsidR="001302C3" w:rsidRPr="00177BAE" w:rsidRDefault="001302C3" w:rsidP="001302C3">
            <w:pPr>
              <w:rPr>
                <w:rFonts w:cs="Arial"/>
              </w:rPr>
            </w:pPr>
            <w:r w:rsidRPr="00177BAE">
              <w:rPr>
                <w:rFonts w:cs="Arial"/>
              </w:rPr>
              <w:t>Making houses.</w:t>
            </w:r>
          </w:p>
          <w:p w14:paraId="28C501E4" w14:textId="77777777" w:rsidR="001302C3" w:rsidRPr="00177BAE" w:rsidRDefault="001302C3" w:rsidP="00F32BAA"/>
        </w:tc>
        <w:tc>
          <w:tcPr>
            <w:tcW w:w="1843" w:type="dxa"/>
            <w:shd w:val="clear" w:color="auto" w:fill="FAE2D5" w:themeFill="accent2" w:themeFillTint="33"/>
          </w:tcPr>
          <w:p w14:paraId="28E65049" w14:textId="77777777" w:rsidR="001302C3" w:rsidRPr="00177BAE" w:rsidRDefault="001302C3" w:rsidP="00F32BAA">
            <w:r w:rsidRPr="00177BAE">
              <w:t>Draw</w:t>
            </w:r>
          </w:p>
          <w:p w14:paraId="26A2CCCC" w14:textId="77777777" w:rsidR="001302C3" w:rsidRPr="00177BAE" w:rsidRDefault="001302C3" w:rsidP="00F32BAA"/>
        </w:tc>
      </w:tr>
      <w:tr w:rsidR="001302C3" w:rsidRPr="00177BAE" w14:paraId="7F453F45" w14:textId="77777777" w:rsidTr="00120D83">
        <w:trPr>
          <w:trHeight w:val="1797"/>
        </w:trPr>
        <w:tc>
          <w:tcPr>
            <w:tcW w:w="2972" w:type="dxa"/>
            <w:vMerge/>
          </w:tcPr>
          <w:p w14:paraId="25C30CE6" w14:textId="77777777" w:rsidR="001302C3" w:rsidRPr="00177BAE" w:rsidRDefault="001302C3" w:rsidP="00F32BAA">
            <w:pPr>
              <w:spacing w:line="259" w:lineRule="auto"/>
              <w:rPr>
                <w:lang w:val="en-GB"/>
              </w:rPr>
            </w:pPr>
          </w:p>
        </w:tc>
        <w:tc>
          <w:tcPr>
            <w:tcW w:w="5245" w:type="dxa"/>
            <w:vMerge/>
          </w:tcPr>
          <w:p w14:paraId="46D2AAB2" w14:textId="77777777" w:rsidR="001302C3" w:rsidRPr="00177BAE" w:rsidRDefault="001302C3" w:rsidP="00F32BAA">
            <w:pPr>
              <w:spacing w:line="259" w:lineRule="auto"/>
              <w:rPr>
                <w:lang w:val="en-GB"/>
              </w:rPr>
            </w:pPr>
          </w:p>
        </w:tc>
        <w:tc>
          <w:tcPr>
            <w:tcW w:w="1843" w:type="dxa"/>
            <w:shd w:val="clear" w:color="auto" w:fill="F2CEED" w:themeFill="accent5" w:themeFillTint="33"/>
          </w:tcPr>
          <w:p w14:paraId="1AEB5206" w14:textId="77777777" w:rsidR="001302C3" w:rsidRPr="00177BAE" w:rsidRDefault="001302C3" w:rsidP="00F32BAA">
            <w:r w:rsidRPr="00177BAE">
              <w:t>Paint</w:t>
            </w:r>
          </w:p>
          <w:p w14:paraId="50B65E1C" w14:textId="77777777" w:rsidR="001302C3" w:rsidRPr="00177BAE" w:rsidRDefault="001302C3" w:rsidP="00F32BAA"/>
        </w:tc>
      </w:tr>
      <w:tr w:rsidR="001302C3" w:rsidRPr="00177BAE" w14:paraId="47FC84B7" w14:textId="77777777" w:rsidTr="00120D83">
        <w:trPr>
          <w:trHeight w:val="1796"/>
        </w:trPr>
        <w:tc>
          <w:tcPr>
            <w:tcW w:w="2972" w:type="dxa"/>
            <w:vMerge/>
          </w:tcPr>
          <w:p w14:paraId="12F5913B" w14:textId="77777777" w:rsidR="001302C3" w:rsidRPr="00177BAE" w:rsidRDefault="001302C3" w:rsidP="00F32BAA">
            <w:pPr>
              <w:spacing w:line="259" w:lineRule="auto"/>
              <w:rPr>
                <w:lang w:val="en-GB"/>
              </w:rPr>
            </w:pPr>
          </w:p>
        </w:tc>
        <w:tc>
          <w:tcPr>
            <w:tcW w:w="5245" w:type="dxa"/>
            <w:vMerge/>
          </w:tcPr>
          <w:p w14:paraId="71D1307D" w14:textId="77777777" w:rsidR="001302C3" w:rsidRPr="00177BAE" w:rsidRDefault="001302C3" w:rsidP="00F32BAA">
            <w:pPr>
              <w:spacing w:line="259" w:lineRule="auto"/>
              <w:rPr>
                <w:lang w:val="en-GB"/>
              </w:rPr>
            </w:pPr>
          </w:p>
        </w:tc>
        <w:tc>
          <w:tcPr>
            <w:tcW w:w="1843" w:type="dxa"/>
            <w:shd w:val="clear" w:color="auto" w:fill="DAE9F7" w:themeFill="text2" w:themeFillTint="1A"/>
          </w:tcPr>
          <w:p w14:paraId="013E2420" w14:textId="3C7D88F4" w:rsidR="001302C3" w:rsidRPr="00177BAE" w:rsidRDefault="001302C3" w:rsidP="00F32BAA">
            <w:r>
              <w:t>Sculpture and 3d</w:t>
            </w:r>
          </w:p>
        </w:tc>
      </w:tr>
      <w:tr w:rsidR="00F32BAA" w:rsidRPr="00177BAE" w14:paraId="57EAE533" w14:textId="77777777" w:rsidTr="00120D83">
        <w:trPr>
          <w:trHeight w:val="300"/>
        </w:trPr>
        <w:tc>
          <w:tcPr>
            <w:tcW w:w="2972" w:type="dxa"/>
          </w:tcPr>
          <w:p w14:paraId="1E9937E0" w14:textId="77777777" w:rsidR="00F32BAA" w:rsidRPr="00177BAE" w:rsidRDefault="00F32BAA" w:rsidP="00F32BAA">
            <w:pPr>
              <w:spacing w:line="259" w:lineRule="auto"/>
            </w:pPr>
            <w:r w:rsidRPr="00177BAE">
              <w:rPr>
                <w:lang w:val="en-GB"/>
              </w:rPr>
              <w:lastRenderedPageBreak/>
              <w:t>-Design - talk about ideas, choose resources, tools and techniques with a purpose in mind.</w:t>
            </w:r>
          </w:p>
          <w:p w14:paraId="77013EF3" w14:textId="77777777" w:rsidR="00F32BAA" w:rsidRPr="00177BAE" w:rsidRDefault="00F32BAA" w:rsidP="00F32BAA">
            <w:pPr>
              <w:spacing w:line="259" w:lineRule="auto"/>
              <w:rPr>
                <w:lang w:val="en-GB"/>
              </w:rPr>
            </w:pPr>
          </w:p>
        </w:tc>
        <w:tc>
          <w:tcPr>
            <w:tcW w:w="5245" w:type="dxa"/>
          </w:tcPr>
          <w:p w14:paraId="3F75EE94" w14:textId="77777777" w:rsidR="00F32BAA" w:rsidRPr="00177BAE" w:rsidRDefault="00F32BAA" w:rsidP="00177BAE">
            <w:pPr>
              <w:rPr>
                <w:rFonts w:cs="Arial"/>
              </w:rPr>
            </w:pPr>
            <w:r w:rsidRPr="00177BAE">
              <w:rPr>
                <w:rFonts w:cs="Arial"/>
              </w:rPr>
              <w:t xml:space="preserve">Make different textures; make patterns using different </w:t>
            </w:r>
            <w:proofErr w:type="spellStart"/>
            <w:r w:rsidRPr="00177BAE">
              <w:rPr>
                <w:rFonts w:cs="Arial"/>
              </w:rPr>
              <w:t>colours</w:t>
            </w:r>
            <w:proofErr w:type="spellEnd"/>
            <w:r w:rsidRPr="00177BAE">
              <w:rPr>
                <w:rFonts w:cs="Arial"/>
              </w:rPr>
              <w:t>.</w:t>
            </w:r>
          </w:p>
          <w:p w14:paraId="71E9759C" w14:textId="77777777" w:rsidR="002E42DC" w:rsidRPr="00177BAE" w:rsidRDefault="002E42DC" w:rsidP="002E42DC">
            <w:pPr>
              <w:rPr>
                <w:rFonts w:cs="Arial"/>
              </w:rPr>
            </w:pPr>
            <w:r>
              <w:rPr>
                <w:rFonts w:cs="Arial"/>
              </w:rPr>
              <w:t>Choosing t</w:t>
            </w:r>
            <w:r w:rsidRPr="00177BAE">
              <w:rPr>
                <w:rFonts w:cs="Arial"/>
              </w:rPr>
              <w:t>ools and techniques needed to assemble materials that they are using e.g., creating animal masks.</w:t>
            </w:r>
          </w:p>
          <w:p w14:paraId="54B6505B" w14:textId="3225FAD8" w:rsidR="00F32BAA" w:rsidRPr="00177BAE" w:rsidRDefault="00177BAE" w:rsidP="001302C3">
            <w:pPr>
              <w:rPr>
                <w:rFonts w:cs="Arial"/>
              </w:rPr>
            </w:pPr>
            <w:r>
              <w:rPr>
                <w:rFonts w:cs="Arial"/>
              </w:rPr>
              <w:t>D</w:t>
            </w:r>
            <w:r w:rsidR="00F32BAA" w:rsidRPr="00177BAE">
              <w:rPr>
                <w:rFonts w:cs="Arial"/>
              </w:rPr>
              <w:t>esigning scarecrows.</w:t>
            </w:r>
          </w:p>
          <w:p w14:paraId="316D8292" w14:textId="7614EB96" w:rsidR="00F32BAA" w:rsidRPr="00177BAE" w:rsidRDefault="00177BAE" w:rsidP="000A5D7A">
            <w:pPr>
              <w:rPr>
                <w:rFonts w:cs="Arial"/>
              </w:rPr>
            </w:pPr>
            <w:r>
              <w:rPr>
                <w:rFonts w:cs="Arial"/>
              </w:rPr>
              <w:t>Mother’s Day, Father’s Day and Easter craft</w:t>
            </w:r>
          </w:p>
          <w:p w14:paraId="5435C82A" w14:textId="342160BB" w:rsidR="00F32BAA" w:rsidRPr="00177BAE" w:rsidRDefault="00F32BAA" w:rsidP="00F32BAA">
            <w:pPr>
              <w:spacing w:line="259" w:lineRule="auto"/>
            </w:pPr>
          </w:p>
        </w:tc>
        <w:tc>
          <w:tcPr>
            <w:tcW w:w="1843" w:type="dxa"/>
            <w:shd w:val="clear" w:color="auto" w:fill="FAE2D5" w:themeFill="accent2" w:themeFillTint="33"/>
          </w:tcPr>
          <w:p w14:paraId="2E4CE12E" w14:textId="77777777" w:rsidR="00F32BAA" w:rsidRPr="00177BAE" w:rsidRDefault="00F32BAA" w:rsidP="00F32BAA">
            <w:r w:rsidRPr="00177BAE">
              <w:t>Draw</w:t>
            </w:r>
          </w:p>
          <w:p w14:paraId="56676718" w14:textId="77777777" w:rsidR="00F32BAA" w:rsidRPr="00177BAE" w:rsidRDefault="00F32BAA" w:rsidP="00F32BAA"/>
        </w:tc>
      </w:tr>
      <w:tr w:rsidR="00F32BAA" w:rsidRPr="00177BAE" w14:paraId="706E329B" w14:textId="77777777" w:rsidTr="00120D83">
        <w:trPr>
          <w:trHeight w:val="300"/>
        </w:trPr>
        <w:tc>
          <w:tcPr>
            <w:tcW w:w="2972" w:type="dxa"/>
          </w:tcPr>
          <w:p w14:paraId="6967BB6D" w14:textId="77777777" w:rsidR="00F32BAA" w:rsidRPr="00177BAE" w:rsidRDefault="00F32BAA" w:rsidP="00F32BAA">
            <w:pPr>
              <w:spacing w:line="279" w:lineRule="auto"/>
            </w:pPr>
            <w:r w:rsidRPr="00177BAE">
              <w:rPr>
                <w:lang w:val="en-GB"/>
              </w:rPr>
              <w:t>Make – make models using different construction materials, e.g. construction kits, reclaimed materials, experiment with different ways to build, construction and join resources.</w:t>
            </w:r>
          </w:p>
        </w:tc>
        <w:tc>
          <w:tcPr>
            <w:tcW w:w="5245" w:type="dxa"/>
          </w:tcPr>
          <w:p w14:paraId="2691A45C" w14:textId="7F5562FD" w:rsidR="00F32BAA" w:rsidRPr="00177BAE" w:rsidRDefault="00F32BAA" w:rsidP="00177BAE">
            <w:pPr>
              <w:rPr>
                <w:rFonts w:cs="Arial"/>
              </w:rPr>
            </w:pPr>
            <w:r w:rsidRPr="00177BAE">
              <w:rPr>
                <w:rFonts w:cs="Arial"/>
              </w:rPr>
              <w:t xml:space="preserve">Design and make rockets. </w:t>
            </w:r>
          </w:p>
          <w:p w14:paraId="3F528E12" w14:textId="77777777" w:rsidR="001302C3" w:rsidRPr="00177BAE" w:rsidRDefault="001302C3" w:rsidP="001302C3">
            <w:pPr>
              <w:rPr>
                <w:rFonts w:cs="Arial"/>
              </w:rPr>
            </w:pPr>
            <w:r w:rsidRPr="00177BAE">
              <w:rPr>
                <w:rFonts w:cs="Arial"/>
              </w:rPr>
              <w:t>Paper plate jellyfish</w:t>
            </w:r>
          </w:p>
          <w:p w14:paraId="5D210EBF" w14:textId="77777777" w:rsidR="001302C3" w:rsidRPr="00177BAE" w:rsidRDefault="001302C3" w:rsidP="001302C3">
            <w:pPr>
              <w:rPr>
                <w:rFonts w:cs="Arial"/>
              </w:rPr>
            </w:pPr>
            <w:r w:rsidRPr="00177BAE">
              <w:rPr>
                <w:rFonts w:cs="Arial"/>
              </w:rPr>
              <w:t>Salt dough fossils.</w:t>
            </w:r>
          </w:p>
          <w:p w14:paraId="2DC57667" w14:textId="3A99E446" w:rsidR="00F32BAA" w:rsidRPr="00177BAE" w:rsidRDefault="001302C3" w:rsidP="00177BAE">
            <w:pPr>
              <w:rPr>
                <w:rFonts w:cs="Arial"/>
              </w:rPr>
            </w:pPr>
            <w:r w:rsidRPr="00177BAE">
              <w:rPr>
                <w:rFonts w:cs="Arial"/>
              </w:rPr>
              <w:t>Sand pictures</w:t>
            </w:r>
          </w:p>
          <w:p w14:paraId="1B6C980D" w14:textId="77777777" w:rsidR="001302C3" w:rsidRPr="00177BAE" w:rsidRDefault="001302C3" w:rsidP="001302C3">
            <w:pPr>
              <w:rPr>
                <w:rFonts w:cs="Arial"/>
              </w:rPr>
            </w:pPr>
            <w:r w:rsidRPr="00177BAE">
              <w:rPr>
                <w:rFonts w:cs="Arial"/>
              </w:rPr>
              <w:t>Making lanterns</w:t>
            </w:r>
            <w:r>
              <w:rPr>
                <w:rFonts w:cs="Arial"/>
              </w:rPr>
              <w:t xml:space="preserve"> and puppets</w:t>
            </w:r>
          </w:p>
          <w:p w14:paraId="3011EC10" w14:textId="77777777" w:rsidR="001302C3" w:rsidRPr="00177BAE" w:rsidRDefault="001302C3" w:rsidP="001302C3">
            <w:pPr>
              <w:rPr>
                <w:rFonts w:cs="Arial"/>
              </w:rPr>
            </w:pPr>
            <w:r>
              <w:rPr>
                <w:rFonts w:cs="Arial"/>
              </w:rPr>
              <w:t>Patterns on eggs</w:t>
            </w:r>
          </w:p>
          <w:p w14:paraId="2F566AF7" w14:textId="65A5A08C" w:rsidR="00F32BAA" w:rsidRPr="00177BAE" w:rsidRDefault="00F32BAA" w:rsidP="001302C3">
            <w:pPr>
              <w:rPr>
                <w:lang w:val="en-GB"/>
              </w:rPr>
            </w:pPr>
          </w:p>
        </w:tc>
        <w:tc>
          <w:tcPr>
            <w:tcW w:w="1843" w:type="dxa"/>
            <w:shd w:val="clear" w:color="auto" w:fill="CAEDFB" w:themeFill="accent4" w:themeFillTint="33"/>
          </w:tcPr>
          <w:p w14:paraId="2152615F" w14:textId="77777777" w:rsidR="00F32BAA" w:rsidRPr="00177BAE" w:rsidRDefault="00F32BAA" w:rsidP="00F32BAA">
            <w:r w:rsidRPr="00177BAE">
              <w:t>Sculpture and 3d</w:t>
            </w:r>
          </w:p>
        </w:tc>
      </w:tr>
      <w:tr w:rsidR="00F32BAA" w:rsidRPr="00177BAE" w14:paraId="41698D9A" w14:textId="77777777" w:rsidTr="00120D83">
        <w:trPr>
          <w:trHeight w:val="294"/>
        </w:trPr>
        <w:tc>
          <w:tcPr>
            <w:tcW w:w="2972" w:type="dxa"/>
            <w:vMerge w:val="restart"/>
          </w:tcPr>
          <w:p w14:paraId="4E984DE2" w14:textId="77777777" w:rsidR="00F32BAA" w:rsidRPr="00177BAE" w:rsidRDefault="00F32BAA" w:rsidP="00F32BAA">
            <w:pPr>
              <w:spacing w:line="279" w:lineRule="auto"/>
              <w:rPr>
                <w:lang w:val="en-GB"/>
              </w:rPr>
            </w:pPr>
            <w:r w:rsidRPr="00177BAE">
              <w:rPr>
                <w:lang w:val="en-GB"/>
              </w:rPr>
              <w:t>Observation and Evaluation</w:t>
            </w:r>
          </w:p>
          <w:p w14:paraId="43F0AE65" w14:textId="77777777" w:rsidR="00F32BAA" w:rsidRPr="00177BAE" w:rsidRDefault="00F32BAA" w:rsidP="00F32BAA">
            <w:pPr>
              <w:spacing w:line="279" w:lineRule="auto"/>
            </w:pPr>
            <w:r w:rsidRPr="00177BAE">
              <w:rPr>
                <w:lang w:val="en-GB"/>
              </w:rPr>
              <w:t>– look closely at the world through real experiences, objects and artefacts, and natural and made environments.</w:t>
            </w:r>
          </w:p>
          <w:p w14:paraId="035F23A0" w14:textId="77777777" w:rsidR="00F32BAA" w:rsidRPr="00177BAE" w:rsidRDefault="00F32BAA" w:rsidP="00F32BAA">
            <w:pPr>
              <w:spacing w:line="279" w:lineRule="auto"/>
            </w:pPr>
          </w:p>
        </w:tc>
        <w:tc>
          <w:tcPr>
            <w:tcW w:w="5245" w:type="dxa"/>
            <w:vMerge w:val="restart"/>
          </w:tcPr>
          <w:p w14:paraId="1CE1E8B7" w14:textId="2451E52C" w:rsidR="00F32BAA" w:rsidRPr="00177BAE" w:rsidRDefault="00F32BAA" w:rsidP="002E42DC">
            <w:pPr>
              <w:rPr>
                <w:rFonts w:cs="Arial"/>
              </w:rPr>
            </w:pPr>
            <w:r w:rsidRPr="00177BAE">
              <w:rPr>
                <w:rFonts w:cs="Arial"/>
              </w:rPr>
              <w:t>Rainbow fish collages.</w:t>
            </w:r>
          </w:p>
          <w:p w14:paraId="47212C32" w14:textId="3D9960B1" w:rsidR="00F32BAA" w:rsidRPr="00177BAE" w:rsidRDefault="00F32BAA" w:rsidP="001302C3">
            <w:pPr>
              <w:rPr>
                <w:rFonts w:cs="Arial"/>
              </w:rPr>
            </w:pPr>
            <w:r w:rsidRPr="00177BAE">
              <w:rPr>
                <w:rFonts w:cs="Arial"/>
              </w:rPr>
              <w:t xml:space="preserve">Lighthouse designs </w:t>
            </w:r>
          </w:p>
          <w:p w14:paraId="72B24F4E" w14:textId="77777777" w:rsidR="001302C3" w:rsidRPr="00177BAE" w:rsidRDefault="001302C3" w:rsidP="001302C3">
            <w:pPr>
              <w:rPr>
                <w:rFonts w:cs="Arial"/>
              </w:rPr>
            </w:pPr>
            <w:r w:rsidRPr="00177BAE">
              <w:rPr>
                <w:rFonts w:cs="Arial"/>
              </w:rPr>
              <w:t>Creating outer of space pictures.</w:t>
            </w:r>
          </w:p>
          <w:p w14:paraId="6E15103B" w14:textId="77777777" w:rsidR="001302C3" w:rsidRPr="00177BAE" w:rsidRDefault="001302C3" w:rsidP="001302C3">
            <w:pPr>
              <w:rPr>
                <w:rFonts w:cs="Arial"/>
              </w:rPr>
            </w:pPr>
            <w:r>
              <w:rPr>
                <w:rFonts w:cs="Arial"/>
              </w:rPr>
              <w:t>Self Portraits</w:t>
            </w:r>
          </w:p>
          <w:p w14:paraId="64567220" w14:textId="7F88B401" w:rsidR="00F32BAA" w:rsidRPr="00177BAE" w:rsidRDefault="000A5D7A" w:rsidP="001302C3">
            <w:pPr>
              <w:rPr>
                <w:rFonts w:cs="Arial"/>
              </w:rPr>
            </w:pPr>
            <w:r w:rsidRPr="00177BAE">
              <w:rPr>
                <w:rFonts w:cs="Arial"/>
              </w:rPr>
              <w:t>Artwork themed around The Seasons.</w:t>
            </w:r>
          </w:p>
          <w:p w14:paraId="3C49200E" w14:textId="5997F854" w:rsidR="00F32BAA" w:rsidRPr="00177BAE" w:rsidRDefault="00F32BAA" w:rsidP="00F32BAA"/>
        </w:tc>
        <w:tc>
          <w:tcPr>
            <w:tcW w:w="1843" w:type="dxa"/>
            <w:shd w:val="clear" w:color="auto" w:fill="FAE2D5" w:themeFill="accent2" w:themeFillTint="33"/>
          </w:tcPr>
          <w:p w14:paraId="5C5F9D0A" w14:textId="77777777" w:rsidR="00F32BAA" w:rsidRPr="00177BAE" w:rsidRDefault="00F32BAA" w:rsidP="00F32BAA">
            <w:r w:rsidRPr="00177BAE">
              <w:t>Draw</w:t>
            </w:r>
          </w:p>
          <w:p w14:paraId="5B186E4F" w14:textId="77777777" w:rsidR="00F32BAA" w:rsidRPr="00177BAE" w:rsidRDefault="00F32BAA" w:rsidP="00F32BAA"/>
          <w:p w14:paraId="534CB932" w14:textId="77777777" w:rsidR="00F32BAA" w:rsidRPr="00177BAE" w:rsidRDefault="00F32BAA" w:rsidP="00F32BAA"/>
        </w:tc>
      </w:tr>
      <w:tr w:rsidR="001302C3" w:rsidRPr="00177BAE" w14:paraId="6CE28E77" w14:textId="77777777" w:rsidTr="00120D83">
        <w:trPr>
          <w:trHeight w:val="889"/>
        </w:trPr>
        <w:tc>
          <w:tcPr>
            <w:tcW w:w="2972" w:type="dxa"/>
            <w:vMerge/>
          </w:tcPr>
          <w:p w14:paraId="096A3001" w14:textId="77777777" w:rsidR="001302C3" w:rsidRPr="00177BAE" w:rsidRDefault="001302C3" w:rsidP="00F32BAA">
            <w:pPr>
              <w:rPr>
                <w:lang w:val="en-GB"/>
              </w:rPr>
            </w:pPr>
          </w:p>
        </w:tc>
        <w:tc>
          <w:tcPr>
            <w:tcW w:w="5245" w:type="dxa"/>
            <w:vMerge/>
          </w:tcPr>
          <w:p w14:paraId="49C04EC9" w14:textId="77777777" w:rsidR="001302C3" w:rsidRPr="00177BAE" w:rsidRDefault="001302C3" w:rsidP="00F32BAA">
            <w:pPr>
              <w:spacing w:line="259" w:lineRule="auto"/>
              <w:rPr>
                <w:lang w:val="en-GB"/>
              </w:rPr>
            </w:pPr>
          </w:p>
        </w:tc>
        <w:tc>
          <w:tcPr>
            <w:tcW w:w="1843" w:type="dxa"/>
            <w:shd w:val="clear" w:color="auto" w:fill="FFFF99"/>
          </w:tcPr>
          <w:p w14:paraId="0E37B28B" w14:textId="77777777" w:rsidR="001302C3" w:rsidRPr="00177BAE" w:rsidRDefault="001302C3" w:rsidP="00F32BAA">
            <w:r>
              <w:t>Collage</w:t>
            </w:r>
          </w:p>
          <w:p w14:paraId="719B463D" w14:textId="3B1C700B" w:rsidR="001302C3" w:rsidRPr="00177BAE" w:rsidRDefault="001302C3" w:rsidP="00F32BAA"/>
        </w:tc>
      </w:tr>
      <w:tr w:rsidR="00F32BAA" w:rsidRPr="00177BAE" w14:paraId="2D7377FA" w14:textId="77777777" w:rsidTr="00120D83">
        <w:trPr>
          <w:trHeight w:val="396"/>
        </w:trPr>
        <w:tc>
          <w:tcPr>
            <w:tcW w:w="2972" w:type="dxa"/>
            <w:vMerge/>
          </w:tcPr>
          <w:p w14:paraId="59FFF592" w14:textId="77777777" w:rsidR="00F32BAA" w:rsidRPr="00177BAE" w:rsidRDefault="00F32BAA" w:rsidP="00F32BAA">
            <w:pPr>
              <w:rPr>
                <w:lang w:val="en-GB"/>
              </w:rPr>
            </w:pPr>
          </w:p>
        </w:tc>
        <w:tc>
          <w:tcPr>
            <w:tcW w:w="5245" w:type="dxa"/>
            <w:vMerge/>
          </w:tcPr>
          <w:p w14:paraId="4B7CC52B" w14:textId="77777777" w:rsidR="00F32BAA" w:rsidRPr="00177BAE" w:rsidRDefault="00F32BAA" w:rsidP="00F32BAA">
            <w:pPr>
              <w:spacing w:line="259" w:lineRule="auto"/>
              <w:rPr>
                <w:lang w:val="en-GB"/>
              </w:rPr>
            </w:pPr>
          </w:p>
        </w:tc>
        <w:tc>
          <w:tcPr>
            <w:tcW w:w="1843" w:type="dxa"/>
            <w:shd w:val="clear" w:color="auto" w:fill="F2CEED" w:themeFill="accent5" w:themeFillTint="33"/>
          </w:tcPr>
          <w:p w14:paraId="0CA4E861" w14:textId="77777777" w:rsidR="00F32BAA" w:rsidRPr="00177BAE" w:rsidRDefault="00F32BAA" w:rsidP="00F32BAA">
            <w:r w:rsidRPr="00177BAE">
              <w:t>Paint</w:t>
            </w:r>
          </w:p>
        </w:tc>
      </w:tr>
      <w:tr w:rsidR="00F32BAA" w:rsidRPr="00177BAE" w14:paraId="1A9A09E3" w14:textId="77777777" w:rsidTr="00120D83">
        <w:trPr>
          <w:trHeight w:val="300"/>
        </w:trPr>
        <w:tc>
          <w:tcPr>
            <w:tcW w:w="2972" w:type="dxa"/>
          </w:tcPr>
          <w:p w14:paraId="41CE8823" w14:textId="77777777" w:rsidR="00F32BAA" w:rsidRPr="00177BAE" w:rsidRDefault="00F32BAA" w:rsidP="00F32BAA">
            <w:pPr>
              <w:spacing w:line="259" w:lineRule="auto"/>
            </w:pPr>
            <w:r w:rsidRPr="00177BAE">
              <w:rPr>
                <w:lang w:val="en-GB"/>
              </w:rPr>
              <w:t>- Communication – talk about what they are doing, talk about colours, patterns, shapes, textures, in what they see, touch and feel.</w:t>
            </w:r>
          </w:p>
          <w:p w14:paraId="2B498A25" w14:textId="77777777" w:rsidR="00F32BAA" w:rsidRPr="00177BAE" w:rsidRDefault="00F32BAA" w:rsidP="00F32BAA">
            <w:pPr>
              <w:spacing w:line="259" w:lineRule="auto"/>
              <w:rPr>
                <w:lang w:val="en-GB"/>
              </w:rPr>
            </w:pPr>
          </w:p>
          <w:p w14:paraId="3F4588B4" w14:textId="77777777" w:rsidR="00F32BAA" w:rsidRPr="00177BAE" w:rsidRDefault="00F32BAA" w:rsidP="00F32BAA">
            <w:pPr>
              <w:spacing w:line="259" w:lineRule="auto"/>
              <w:rPr>
                <w:lang w:val="en-GB"/>
              </w:rPr>
            </w:pPr>
            <w:r w:rsidRPr="00177BAE">
              <w:rPr>
                <w:lang w:val="en-GB"/>
              </w:rPr>
              <w:t>– talk about their work/work of others, say what they like and dislike and why, make suggestions for changes.</w:t>
            </w:r>
          </w:p>
        </w:tc>
        <w:tc>
          <w:tcPr>
            <w:tcW w:w="5245" w:type="dxa"/>
          </w:tcPr>
          <w:p w14:paraId="124B4AA3" w14:textId="77777777" w:rsidR="00F32BAA" w:rsidRPr="00177BAE" w:rsidRDefault="00F32BAA" w:rsidP="00F32BAA">
            <w:pPr>
              <w:spacing w:line="259" w:lineRule="auto"/>
              <w:rPr>
                <w:lang w:val="en-GB"/>
              </w:rPr>
            </w:pPr>
            <w:r w:rsidRPr="00177BAE">
              <w:rPr>
                <w:lang w:val="en-GB"/>
              </w:rPr>
              <w:t>This skill will be developed across all areas.</w:t>
            </w:r>
          </w:p>
          <w:p w14:paraId="5E3DC853" w14:textId="6D7B0696" w:rsidR="00F32BAA" w:rsidRPr="00177BAE" w:rsidRDefault="00F32BAA" w:rsidP="00F32BAA">
            <w:pPr>
              <w:spacing w:line="259" w:lineRule="auto"/>
            </w:pPr>
            <w:r w:rsidRPr="00177BAE">
              <w:t>For each opportunity, the children will talk, share and express their opinions with adults and with peers.  They are always encouraged to have their own opinion and make independent suggestions for changes.</w:t>
            </w:r>
          </w:p>
        </w:tc>
        <w:tc>
          <w:tcPr>
            <w:tcW w:w="1843" w:type="dxa"/>
          </w:tcPr>
          <w:p w14:paraId="033B13DD" w14:textId="77777777" w:rsidR="00F32BAA" w:rsidRPr="00177BAE" w:rsidRDefault="00F32BAA" w:rsidP="00F32BAA">
            <w:r w:rsidRPr="00177BAE">
              <w:t>-Observe and evaluate</w:t>
            </w:r>
          </w:p>
          <w:p w14:paraId="0C75B47E" w14:textId="77777777" w:rsidR="00F32BAA" w:rsidRPr="00177BAE" w:rsidRDefault="00F32BAA" w:rsidP="00F32BAA"/>
        </w:tc>
      </w:tr>
    </w:tbl>
    <w:p w14:paraId="78D8E0BF" w14:textId="3332FBEB" w:rsidR="003A6A93" w:rsidRDefault="003A6A93" w:rsidP="4BA7A4F6"/>
    <w:p w14:paraId="58C1E5BE" w14:textId="525E0670" w:rsidR="00120D83" w:rsidRDefault="00120D83" w:rsidP="4BA7A4F6"/>
    <w:p w14:paraId="7C29D638" w14:textId="6C0C12E2" w:rsidR="00871716" w:rsidRDefault="00871716" w:rsidP="4BA7A4F6"/>
    <w:p w14:paraId="263D61B6" w14:textId="77777777" w:rsidR="00871716" w:rsidRDefault="00871716" w:rsidP="4BA7A4F6"/>
    <w:tbl>
      <w:tblPr>
        <w:tblStyle w:val="TableGrid"/>
        <w:tblW w:w="10060" w:type="dxa"/>
        <w:tblLook w:val="06A0" w:firstRow="1" w:lastRow="0" w:firstColumn="1" w:lastColumn="0" w:noHBand="1" w:noVBand="1"/>
      </w:tblPr>
      <w:tblGrid>
        <w:gridCol w:w="2952"/>
        <w:gridCol w:w="4981"/>
        <w:gridCol w:w="2127"/>
      </w:tblGrid>
      <w:tr w:rsidR="4BA7A4F6" w14:paraId="0B9BE452" w14:textId="77777777" w:rsidTr="008C2A9B">
        <w:trPr>
          <w:trHeight w:val="300"/>
        </w:trPr>
        <w:tc>
          <w:tcPr>
            <w:tcW w:w="10060" w:type="dxa"/>
            <w:gridSpan w:val="3"/>
            <w:shd w:val="clear" w:color="auto" w:fill="C1E4F5" w:themeFill="accent1" w:themeFillTint="33"/>
          </w:tcPr>
          <w:p w14:paraId="1EA9A8E7" w14:textId="39B6F448" w:rsidR="6C656BDC" w:rsidRDefault="6C656BDC" w:rsidP="4BA7A4F6">
            <w:r w:rsidRPr="4BA7A4F6">
              <w:lastRenderedPageBreak/>
              <w:t>Rowan Class</w:t>
            </w:r>
          </w:p>
        </w:tc>
      </w:tr>
      <w:tr w:rsidR="4BA7A4F6" w14:paraId="4512AAD9" w14:textId="77777777" w:rsidTr="00692FAB">
        <w:trPr>
          <w:trHeight w:val="300"/>
        </w:trPr>
        <w:tc>
          <w:tcPr>
            <w:tcW w:w="2952" w:type="dxa"/>
          </w:tcPr>
          <w:p w14:paraId="2B59633C" w14:textId="6C722311" w:rsidR="2B412370" w:rsidRDefault="2B412370" w:rsidP="4BA7A4F6">
            <w:pPr>
              <w:spacing w:line="279" w:lineRule="auto"/>
            </w:pPr>
            <w:r w:rsidRPr="4BA7A4F6">
              <w:t>Expressive Art Objective</w:t>
            </w:r>
          </w:p>
        </w:tc>
        <w:tc>
          <w:tcPr>
            <w:tcW w:w="4981" w:type="dxa"/>
          </w:tcPr>
          <w:p w14:paraId="76FB6056" w14:textId="4AF73F80" w:rsidR="32B47D19" w:rsidRDefault="32B47D19" w:rsidP="4BA7A4F6">
            <w:r w:rsidRPr="4BA7A4F6">
              <w:t>Experiential opportunities</w:t>
            </w:r>
          </w:p>
        </w:tc>
        <w:tc>
          <w:tcPr>
            <w:tcW w:w="2127" w:type="dxa"/>
          </w:tcPr>
          <w:p w14:paraId="5C82C0C4" w14:textId="6E51E162" w:rsidR="32B47D19" w:rsidRDefault="32B47D19" w:rsidP="4BA7A4F6">
            <w:pPr>
              <w:spacing w:line="279" w:lineRule="auto"/>
            </w:pPr>
            <w:r w:rsidRPr="4BA7A4F6">
              <w:t>Links to progressive skills</w:t>
            </w:r>
          </w:p>
        </w:tc>
      </w:tr>
      <w:tr w:rsidR="008C2A9B" w14:paraId="103101DB" w14:textId="77777777" w:rsidTr="003A6A93">
        <w:trPr>
          <w:trHeight w:val="269"/>
        </w:trPr>
        <w:tc>
          <w:tcPr>
            <w:tcW w:w="2952" w:type="dxa"/>
            <w:vMerge w:val="restart"/>
          </w:tcPr>
          <w:p w14:paraId="70FCB386" w14:textId="055B057D" w:rsidR="008C2A9B" w:rsidRDefault="008C2A9B" w:rsidP="4BA7A4F6">
            <w:pPr>
              <w:spacing w:line="259" w:lineRule="auto"/>
            </w:pPr>
            <w:r w:rsidRPr="4BA7A4F6">
              <w:rPr>
                <w:lang w:val="en-GB"/>
              </w:rPr>
              <w:t>Physical skill – manipulate and control a range of tools and equipment for different purposes.</w:t>
            </w:r>
          </w:p>
          <w:p w14:paraId="48FED780" w14:textId="7A10EDEF" w:rsidR="008C2A9B" w:rsidRDefault="008C2A9B" w:rsidP="4BA7A4F6">
            <w:pPr>
              <w:spacing w:line="279" w:lineRule="auto"/>
            </w:pPr>
          </w:p>
        </w:tc>
        <w:tc>
          <w:tcPr>
            <w:tcW w:w="4981" w:type="dxa"/>
            <w:vMerge w:val="restart"/>
          </w:tcPr>
          <w:p w14:paraId="3DE663EF" w14:textId="05E78DEA" w:rsidR="008C2A9B" w:rsidRDefault="008C2A9B" w:rsidP="4BA7A4F6">
            <w:pPr>
              <w:spacing w:line="259" w:lineRule="auto"/>
              <w:rPr>
                <w:lang w:val="en-GB"/>
              </w:rPr>
            </w:pPr>
            <w:r w:rsidRPr="4BA7A4F6">
              <w:rPr>
                <w:lang w:val="en-GB"/>
              </w:rPr>
              <w:t xml:space="preserve">-Cameras </w:t>
            </w:r>
          </w:p>
          <w:p w14:paraId="4501ED90" w14:textId="4CB0C331" w:rsidR="008C2A9B" w:rsidRDefault="008C2A9B" w:rsidP="4BA7A4F6">
            <w:pPr>
              <w:spacing w:line="259" w:lineRule="auto"/>
              <w:rPr>
                <w:lang w:val="en-GB"/>
              </w:rPr>
            </w:pPr>
            <w:r w:rsidRPr="4BA7A4F6">
              <w:rPr>
                <w:lang w:val="en-GB"/>
              </w:rPr>
              <w:t>-</w:t>
            </w:r>
            <w:proofErr w:type="spellStart"/>
            <w:r w:rsidRPr="4BA7A4F6">
              <w:rPr>
                <w:lang w:val="en-GB"/>
              </w:rPr>
              <w:t>Peepo</w:t>
            </w:r>
            <w:proofErr w:type="spellEnd"/>
            <w:r w:rsidRPr="4BA7A4F6">
              <w:rPr>
                <w:lang w:val="en-GB"/>
              </w:rPr>
              <w:t xml:space="preserve"> pictures</w:t>
            </w:r>
          </w:p>
          <w:p w14:paraId="30C84DD8" w14:textId="2EC64B90" w:rsidR="008C2A9B" w:rsidRDefault="008C2A9B" w:rsidP="4BA7A4F6">
            <w:pPr>
              <w:spacing w:line="259" w:lineRule="auto"/>
              <w:rPr>
                <w:lang w:val="en-GB"/>
              </w:rPr>
            </w:pPr>
            <w:r w:rsidRPr="4BA7A4F6">
              <w:rPr>
                <w:lang w:val="en-GB"/>
              </w:rPr>
              <w:t>-Paint picture of selves and buddies</w:t>
            </w:r>
          </w:p>
          <w:p w14:paraId="32A26753" w14:textId="1B03335A" w:rsidR="008C2A9B" w:rsidRDefault="008C2A9B" w:rsidP="4BA7A4F6">
            <w:pPr>
              <w:spacing w:line="259" w:lineRule="auto"/>
            </w:pPr>
            <w:r w:rsidRPr="4BA7A4F6">
              <w:t>-</w:t>
            </w:r>
            <w:r w:rsidRPr="4BA7A4F6">
              <w:rPr>
                <w:lang w:val="en-GB"/>
              </w:rPr>
              <w:t>Make hats, decorations, streamers</w:t>
            </w:r>
          </w:p>
          <w:p w14:paraId="1ACBEC81" w14:textId="116EF1C7" w:rsidR="008C2A9B" w:rsidRDefault="008C2A9B" w:rsidP="00692FAB">
            <w:pPr>
              <w:spacing w:line="259" w:lineRule="auto"/>
            </w:pPr>
            <w:r w:rsidRPr="4BA7A4F6">
              <w:rPr>
                <w:lang w:val="en-GB"/>
              </w:rPr>
              <w:t>-Make natural structures and sculptures</w:t>
            </w:r>
          </w:p>
        </w:tc>
        <w:tc>
          <w:tcPr>
            <w:tcW w:w="2127" w:type="dxa"/>
            <w:shd w:val="clear" w:color="auto" w:fill="FAE2D5" w:themeFill="accent2" w:themeFillTint="33"/>
          </w:tcPr>
          <w:p w14:paraId="2D7FF8F7" w14:textId="6FEB8BCB" w:rsidR="008C2A9B" w:rsidRDefault="008C2A9B" w:rsidP="008C2A9B">
            <w:r w:rsidRPr="4BA7A4F6">
              <w:t>Draw</w:t>
            </w:r>
          </w:p>
        </w:tc>
      </w:tr>
      <w:tr w:rsidR="008C2A9B" w14:paraId="5E6B2A52" w14:textId="77777777" w:rsidTr="003A6A93">
        <w:trPr>
          <w:trHeight w:val="268"/>
        </w:trPr>
        <w:tc>
          <w:tcPr>
            <w:tcW w:w="2952" w:type="dxa"/>
            <w:vMerge/>
          </w:tcPr>
          <w:p w14:paraId="1193A5CA" w14:textId="77777777" w:rsidR="008C2A9B" w:rsidRPr="4BA7A4F6" w:rsidRDefault="008C2A9B" w:rsidP="4BA7A4F6">
            <w:pPr>
              <w:spacing w:line="259" w:lineRule="auto"/>
              <w:rPr>
                <w:lang w:val="en-GB"/>
              </w:rPr>
            </w:pPr>
          </w:p>
        </w:tc>
        <w:tc>
          <w:tcPr>
            <w:tcW w:w="4981" w:type="dxa"/>
            <w:vMerge/>
          </w:tcPr>
          <w:p w14:paraId="684BFE9D" w14:textId="77777777" w:rsidR="008C2A9B" w:rsidRPr="4BA7A4F6" w:rsidRDefault="008C2A9B" w:rsidP="4BA7A4F6">
            <w:pPr>
              <w:spacing w:line="259" w:lineRule="auto"/>
              <w:rPr>
                <w:lang w:val="en-GB"/>
              </w:rPr>
            </w:pPr>
          </w:p>
        </w:tc>
        <w:tc>
          <w:tcPr>
            <w:tcW w:w="2127" w:type="dxa"/>
            <w:shd w:val="clear" w:color="auto" w:fill="F2CEED" w:themeFill="accent5" w:themeFillTint="33"/>
          </w:tcPr>
          <w:p w14:paraId="4673AAC5" w14:textId="0DEA487D" w:rsidR="008C2A9B" w:rsidRPr="4BA7A4F6" w:rsidRDefault="008C2A9B" w:rsidP="4BA7A4F6">
            <w:r>
              <w:t>Paint</w:t>
            </w:r>
          </w:p>
        </w:tc>
      </w:tr>
      <w:tr w:rsidR="008C2A9B" w14:paraId="05FF8985" w14:textId="77777777" w:rsidTr="003A6A93">
        <w:trPr>
          <w:trHeight w:val="268"/>
        </w:trPr>
        <w:tc>
          <w:tcPr>
            <w:tcW w:w="2952" w:type="dxa"/>
            <w:vMerge/>
          </w:tcPr>
          <w:p w14:paraId="50437510" w14:textId="77777777" w:rsidR="008C2A9B" w:rsidRPr="4BA7A4F6" w:rsidRDefault="008C2A9B" w:rsidP="4BA7A4F6">
            <w:pPr>
              <w:spacing w:line="259" w:lineRule="auto"/>
              <w:rPr>
                <w:lang w:val="en-GB"/>
              </w:rPr>
            </w:pPr>
          </w:p>
        </w:tc>
        <w:tc>
          <w:tcPr>
            <w:tcW w:w="4981" w:type="dxa"/>
            <w:vMerge/>
          </w:tcPr>
          <w:p w14:paraId="46EEC885" w14:textId="77777777" w:rsidR="008C2A9B" w:rsidRPr="4BA7A4F6" w:rsidRDefault="008C2A9B" w:rsidP="4BA7A4F6">
            <w:pPr>
              <w:spacing w:line="259" w:lineRule="auto"/>
              <w:rPr>
                <w:lang w:val="en-GB"/>
              </w:rPr>
            </w:pPr>
          </w:p>
        </w:tc>
        <w:tc>
          <w:tcPr>
            <w:tcW w:w="2127" w:type="dxa"/>
            <w:shd w:val="clear" w:color="auto" w:fill="F7FDC9"/>
          </w:tcPr>
          <w:p w14:paraId="518F6AC3" w14:textId="653F9104" w:rsidR="008C2A9B" w:rsidRPr="4BA7A4F6" w:rsidRDefault="008C2A9B" w:rsidP="4BA7A4F6">
            <w:r>
              <w:t>Collage</w:t>
            </w:r>
          </w:p>
        </w:tc>
      </w:tr>
      <w:tr w:rsidR="008C2A9B" w14:paraId="3BF158C6" w14:textId="77777777" w:rsidTr="003A6A93">
        <w:trPr>
          <w:trHeight w:val="268"/>
        </w:trPr>
        <w:tc>
          <w:tcPr>
            <w:tcW w:w="2952" w:type="dxa"/>
            <w:vMerge/>
          </w:tcPr>
          <w:p w14:paraId="374B5C27" w14:textId="77777777" w:rsidR="008C2A9B" w:rsidRPr="4BA7A4F6" w:rsidRDefault="008C2A9B" w:rsidP="4BA7A4F6">
            <w:pPr>
              <w:spacing w:line="259" w:lineRule="auto"/>
              <w:rPr>
                <w:lang w:val="en-GB"/>
              </w:rPr>
            </w:pPr>
          </w:p>
        </w:tc>
        <w:tc>
          <w:tcPr>
            <w:tcW w:w="4981" w:type="dxa"/>
            <w:vMerge/>
          </w:tcPr>
          <w:p w14:paraId="611B1DC8" w14:textId="77777777" w:rsidR="008C2A9B" w:rsidRPr="4BA7A4F6" w:rsidRDefault="008C2A9B" w:rsidP="4BA7A4F6">
            <w:pPr>
              <w:spacing w:line="259" w:lineRule="auto"/>
              <w:rPr>
                <w:lang w:val="en-GB"/>
              </w:rPr>
            </w:pPr>
          </w:p>
        </w:tc>
        <w:tc>
          <w:tcPr>
            <w:tcW w:w="2127" w:type="dxa"/>
            <w:shd w:val="clear" w:color="auto" w:fill="CAEDFB" w:themeFill="accent4" w:themeFillTint="33"/>
          </w:tcPr>
          <w:p w14:paraId="685264C9" w14:textId="488D7D5F" w:rsidR="008C2A9B" w:rsidRPr="4BA7A4F6" w:rsidRDefault="008C2A9B" w:rsidP="4BA7A4F6">
            <w:r>
              <w:t>Sculpture and 3d</w:t>
            </w:r>
          </w:p>
        </w:tc>
      </w:tr>
      <w:tr w:rsidR="003A6A93" w14:paraId="12069061" w14:textId="77777777" w:rsidTr="003A6A93">
        <w:trPr>
          <w:trHeight w:val="197"/>
        </w:trPr>
        <w:tc>
          <w:tcPr>
            <w:tcW w:w="2952" w:type="dxa"/>
            <w:vMerge w:val="restart"/>
          </w:tcPr>
          <w:p w14:paraId="7C44DA1B" w14:textId="5F9CD793" w:rsidR="003A6A93" w:rsidRDefault="003A6A93" w:rsidP="4BA7A4F6">
            <w:pPr>
              <w:spacing w:line="259" w:lineRule="auto"/>
            </w:pPr>
            <w:r w:rsidRPr="4BA7A4F6">
              <w:rPr>
                <w:lang w:val="en-GB"/>
              </w:rPr>
              <w:t>-Art processes and techniques – use different techniques within painting, drawing, collage and sculpture using a variety of media and materials.</w:t>
            </w:r>
          </w:p>
          <w:p w14:paraId="65C44F53" w14:textId="448C560F" w:rsidR="003A6A93" w:rsidRDefault="003A6A93" w:rsidP="4BA7A4F6">
            <w:pPr>
              <w:spacing w:line="279" w:lineRule="auto"/>
            </w:pPr>
          </w:p>
        </w:tc>
        <w:tc>
          <w:tcPr>
            <w:tcW w:w="4981" w:type="dxa"/>
            <w:vMerge w:val="restart"/>
          </w:tcPr>
          <w:p w14:paraId="3569B697" w14:textId="61328C18" w:rsidR="003A6A93" w:rsidRDefault="003A6A93" w:rsidP="4BA7A4F6">
            <w:pPr>
              <w:spacing w:line="259" w:lineRule="auto"/>
              <w:rPr>
                <w:lang w:val="en-GB"/>
              </w:rPr>
            </w:pPr>
            <w:r w:rsidRPr="4BA7A4F6">
              <w:rPr>
                <w:lang w:val="en-GB"/>
              </w:rPr>
              <w:t>-Painting portraits</w:t>
            </w:r>
          </w:p>
          <w:p w14:paraId="171C07FD" w14:textId="0AEA4591" w:rsidR="003A6A93" w:rsidRDefault="003A6A93" w:rsidP="4BA7A4F6">
            <w:pPr>
              <w:spacing w:line="259" w:lineRule="auto"/>
            </w:pPr>
            <w:r w:rsidRPr="4BA7A4F6">
              <w:rPr>
                <w:lang w:val="en-GB"/>
              </w:rPr>
              <w:t>-Mehndi patterns, rangoli patterns</w:t>
            </w:r>
          </w:p>
          <w:p w14:paraId="39C08D56" w14:textId="32D88770" w:rsidR="003A6A93" w:rsidRDefault="003A6A93" w:rsidP="4BA7A4F6">
            <w:pPr>
              <w:spacing w:line="259" w:lineRule="auto"/>
            </w:pPr>
            <w:r w:rsidRPr="4BA7A4F6">
              <w:rPr>
                <w:lang w:val="en-GB"/>
              </w:rPr>
              <w:t>-Diva lamps</w:t>
            </w:r>
          </w:p>
          <w:p w14:paraId="1C418636" w14:textId="1D85238B" w:rsidR="003A6A93" w:rsidRDefault="003A6A93" w:rsidP="4BA7A4F6">
            <w:pPr>
              <w:spacing w:line="259" w:lineRule="auto"/>
            </w:pPr>
            <w:r w:rsidRPr="4BA7A4F6">
              <w:rPr>
                <w:lang w:val="en-GB"/>
              </w:rPr>
              <w:t>Look at experimenting with Orla K patterns.</w:t>
            </w:r>
          </w:p>
          <w:p w14:paraId="24234A6C" w14:textId="33C45920" w:rsidR="003A6A93" w:rsidRDefault="003A6A93" w:rsidP="4BA7A4F6">
            <w:pPr>
              <w:spacing w:line="259" w:lineRule="auto"/>
            </w:pPr>
            <w:r w:rsidRPr="4BA7A4F6">
              <w:rPr>
                <w:lang w:val="en-GB"/>
              </w:rPr>
              <w:t>-Make natural structures and sculptures</w:t>
            </w:r>
          </w:p>
          <w:p w14:paraId="74780C05" w14:textId="24D1E943" w:rsidR="003A6A93" w:rsidRDefault="003A6A93" w:rsidP="4BA7A4F6">
            <w:pPr>
              <w:spacing w:line="259" w:lineRule="auto"/>
            </w:pPr>
            <w:r w:rsidRPr="4BA7A4F6">
              <w:rPr>
                <w:lang w:val="en-GB"/>
              </w:rPr>
              <w:t>-Creating patterns for Bears curtains and Goldilocks dress.</w:t>
            </w:r>
          </w:p>
          <w:p w14:paraId="177F8BDE" w14:textId="602032C7" w:rsidR="003A6A93" w:rsidRDefault="003A6A93" w:rsidP="4BA7A4F6">
            <w:r w:rsidRPr="4BA7A4F6">
              <w:t>-Jungle collage</w:t>
            </w:r>
          </w:p>
          <w:p w14:paraId="733E56C9" w14:textId="6D43459C" w:rsidR="003A6A93" w:rsidRDefault="003A6A93" w:rsidP="4BA7A4F6"/>
        </w:tc>
        <w:tc>
          <w:tcPr>
            <w:tcW w:w="2127" w:type="dxa"/>
            <w:shd w:val="clear" w:color="auto" w:fill="F2CEED" w:themeFill="accent5" w:themeFillTint="33"/>
          </w:tcPr>
          <w:p w14:paraId="12029290" w14:textId="3A2A3804" w:rsidR="003A6A93" w:rsidRDefault="003A6A93" w:rsidP="4BA7A4F6">
            <w:r w:rsidRPr="4BA7A4F6">
              <w:t>Paint</w:t>
            </w:r>
          </w:p>
          <w:p w14:paraId="1DF2036F" w14:textId="13A6BB1A" w:rsidR="003A6A93" w:rsidRDefault="003A6A93" w:rsidP="008C2A9B"/>
        </w:tc>
      </w:tr>
      <w:tr w:rsidR="003A6A93" w14:paraId="794D8A26" w14:textId="77777777" w:rsidTr="003A6A93">
        <w:trPr>
          <w:trHeight w:val="196"/>
        </w:trPr>
        <w:tc>
          <w:tcPr>
            <w:tcW w:w="2952" w:type="dxa"/>
            <w:vMerge/>
          </w:tcPr>
          <w:p w14:paraId="72FBEFC0" w14:textId="77777777" w:rsidR="003A6A93" w:rsidRPr="4BA7A4F6" w:rsidRDefault="003A6A93" w:rsidP="4BA7A4F6">
            <w:pPr>
              <w:spacing w:line="259" w:lineRule="auto"/>
              <w:rPr>
                <w:lang w:val="en-GB"/>
              </w:rPr>
            </w:pPr>
          </w:p>
        </w:tc>
        <w:tc>
          <w:tcPr>
            <w:tcW w:w="4981" w:type="dxa"/>
            <w:vMerge/>
          </w:tcPr>
          <w:p w14:paraId="46297F07" w14:textId="77777777" w:rsidR="003A6A93" w:rsidRPr="4BA7A4F6" w:rsidRDefault="003A6A93" w:rsidP="4BA7A4F6">
            <w:pPr>
              <w:spacing w:line="259" w:lineRule="auto"/>
              <w:rPr>
                <w:lang w:val="en-GB"/>
              </w:rPr>
            </w:pPr>
          </w:p>
        </w:tc>
        <w:tc>
          <w:tcPr>
            <w:tcW w:w="2127" w:type="dxa"/>
            <w:shd w:val="clear" w:color="auto" w:fill="C1F0C7" w:themeFill="accent3" w:themeFillTint="33"/>
          </w:tcPr>
          <w:p w14:paraId="65CF75B3" w14:textId="2540E313" w:rsidR="003A6A93" w:rsidRDefault="003A6A93" w:rsidP="4BA7A4F6">
            <w:r>
              <w:t>Print</w:t>
            </w:r>
          </w:p>
          <w:p w14:paraId="40FB0722" w14:textId="275E4024" w:rsidR="003A6A93" w:rsidRPr="4BA7A4F6" w:rsidRDefault="003A6A93" w:rsidP="4BA7A4F6"/>
        </w:tc>
      </w:tr>
      <w:tr w:rsidR="003A6A93" w14:paraId="34102839" w14:textId="77777777" w:rsidTr="003A6A93">
        <w:trPr>
          <w:trHeight w:val="466"/>
        </w:trPr>
        <w:tc>
          <w:tcPr>
            <w:tcW w:w="2952" w:type="dxa"/>
            <w:vMerge/>
          </w:tcPr>
          <w:p w14:paraId="66D02431" w14:textId="77777777" w:rsidR="003A6A93" w:rsidRPr="4BA7A4F6" w:rsidRDefault="003A6A93" w:rsidP="4BA7A4F6">
            <w:pPr>
              <w:spacing w:line="259" w:lineRule="auto"/>
              <w:rPr>
                <w:lang w:val="en-GB"/>
              </w:rPr>
            </w:pPr>
          </w:p>
        </w:tc>
        <w:tc>
          <w:tcPr>
            <w:tcW w:w="4981" w:type="dxa"/>
            <w:vMerge/>
          </w:tcPr>
          <w:p w14:paraId="5A094B68" w14:textId="77777777" w:rsidR="003A6A93" w:rsidRPr="4BA7A4F6" w:rsidRDefault="003A6A93" w:rsidP="4BA7A4F6">
            <w:pPr>
              <w:spacing w:line="259" w:lineRule="auto"/>
              <w:rPr>
                <w:lang w:val="en-GB"/>
              </w:rPr>
            </w:pPr>
          </w:p>
        </w:tc>
        <w:tc>
          <w:tcPr>
            <w:tcW w:w="2127" w:type="dxa"/>
            <w:shd w:val="clear" w:color="auto" w:fill="FAE2D5" w:themeFill="accent2" w:themeFillTint="33"/>
          </w:tcPr>
          <w:p w14:paraId="0AEF6C8E" w14:textId="77777777" w:rsidR="003A6A93" w:rsidRDefault="003A6A93" w:rsidP="008C2A9B">
            <w:r w:rsidRPr="4BA7A4F6">
              <w:t>Draw</w:t>
            </w:r>
          </w:p>
          <w:p w14:paraId="319ECC4B" w14:textId="77777777" w:rsidR="003A6A93" w:rsidRPr="4BA7A4F6" w:rsidRDefault="003A6A93" w:rsidP="4BA7A4F6"/>
        </w:tc>
      </w:tr>
      <w:tr w:rsidR="003A6A93" w14:paraId="62C1E127" w14:textId="77777777" w:rsidTr="003A6A93">
        <w:trPr>
          <w:trHeight w:val="466"/>
        </w:trPr>
        <w:tc>
          <w:tcPr>
            <w:tcW w:w="2952" w:type="dxa"/>
            <w:vMerge/>
          </w:tcPr>
          <w:p w14:paraId="6AE3D76A" w14:textId="77777777" w:rsidR="003A6A93" w:rsidRPr="4BA7A4F6" w:rsidRDefault="003A6A93" w:rsidP="4BA7A4F6">
            <w:pPr>
              <w:spacing w:line="259" w:lineRule="auto"/>
              <w:rPr>
                <w:lang w:val="en-GB"/>
              </w:rPr>
            </w:pPr>
          </w:p>
        </w:tc>
        <w:tc>
          <w:tcPr>
            <w:tcW w:w="4981" w:type="dxa"/>
            <w:vMerge/>
          </w:tcPr>
          <w:p w14:paraId="41CBED00" w14:textId="77777777" w:rsidR="003A6A93" w:rsidRPr="4BA7A4F6" w:rsidRDefault="003A6A93" w:rsidP="4BA7A4F6">
            <w:pPr>
              <w:spacing w:line="259" w:lineRule="auto"/>
              <w:rPr>
                <w:lang w:val="en-GB"/>
              </w:rPr>
            </w:pPr>
          </w:p>
        </w:tc>
        <w:tc>
          <w:tcPr>
            <w:tcW w:w="2127" w:type="dxa"/>
            <w:shd w:val="clear" w:color="auto" w:fill="F7FDC9"/>
          </w:tcPr>
          <w:p w14:paraId="0C2ACBA8" w14:textId="77777777" w:rsidR="003A6A93" w:rsidRDefault="003A6A93" w:rsidP="008C2A9B">
            <w:r w:rsidRPr="4BA7A4F6">
              <w:t>Collage</w:t>
            </w:r>
          </w:p>
          <w:p w14:paraId="474FFDA1" w14:textId="77777777" w:rsidR="003A6A93" w:rsidRPr="4BA7A4F6" w:rsidRDefault="003A6A93" w:rsidP="4BA7A4F6"/>
        </w:tc>
      </w:tr>
      <w:tr w:rsidR="003A6A93" w14:paraId="775D4C92" w14:textId="77777777" w:rsidTr="003A6A93">
        <w:trPr>
          <w:trHeight w:val="466"/>
        </w:trPr>
        <w:tc>
          <w:tcPr>
            <w:tcW w:w="2952" w:type="dxa"/>
            <w:vMerge/>
          </w:tcPr>
          <w:p w14:paraId="42E782F0" w14:textId="77777777" w:rsidR="003A6A93" w:rsidRPr="4BA7A4F6" w:rsidRDefault="003A6A93" w:rsidP="4BA7A4F6">
            <w:pPr>
              <w:spacing w:line="259" w:lineRule="auto"/>
              <w:rPr>
                <w:lang w:val="en-GB"/>
              </w:rPr>
            </w:pPr>
          </w:p>
        </w:tc>
        <w:tc>
          <w:tcPr>
            <w:tcW w:w="4981" w:type="dxa"/>
            <w:vMerge/>
          </w:tcPr>
          <w:p w14:paraId="46970EFF" w14:textId="77777777" w:rsidR="003A6A93" w:rsidRPr="4BA7A4F6" w:rsidRDefault="003A6A93" w:rsidP="4BA7A4F6">
            <w:pPr>
              <w:spacing w:line="259" w:lineRule="auto"/>
              <w:rPr>
                <w:lang w:val="en-GB"/>
              </w:rPr>
            </w:pPr>
          </w:p>
        </w:tc>
        <w:tc>
          <w:tcPr>
            <w:tcW w:w="2127" w:type="dxa"/>
            <w:shd w:val="clear" w:color="auto" w:fill="CAEDFB" w:themeFill="accent4" w:themeFillTint="33"/>
          </w:tcPr>
          <w:p w14:paraId="2C27365D" w14:textId="6C583229" w:rsidR="003A6A93" w:rsidRPr="4BA7A4F6" w:rsidRDefault="003A6A93" w:rsidP="4BA7A4F6">
            <w:r>
              <w:t xml:space="preserve">Sculpture and </w:t>
            </w:r>
            <w:r w:rsidRPr="4BA7A4F6">
              <w:t>3d</w:t>
            </w:r>
          </w:p>
        </w:tc>
      </w:tr>
      <w:tr w:rsidR="003A6A93" w14:paraId="06FB179B" w14:textId="77777777" w:rsidTr="003A6A93">
        <w:trPr>
          <w:trHeight w:val="634"/>
        </w:trPr>
        <w:tc>
          <w:tcPr>
            <w:tcW w:w="2952" w:type="dxa"/>
            <w:vMerge w:val="restart"/>
          </w:tcPr>
          <w:p w14:paraId="2C8357B3" w14:textId="0B612BDE" w:rsidR="003A6A93" w:rsidRDefault="003A6A93" w:rsidP="4BA7A4F6">
            <w:pPr>
              <w:spacing w:line="259" w:lineRule="auto"/>
              <w:rPr>
                <w:lang w:val="en-GB"/>
              </w:rPr>
            </w:pPr>
            <w:r w:rsidRPr="4BA7A4F6">
              <w:rPr>
                <w:lang w:val="en-GB"/>
              </w:rPr>
              <w:t>Explore – experiment and build with a range of construction resources, find out about the properties and functions of different construction materials.</w:t>
            </w:r>
          </w:p>
        </w:tc>
        <w:tc>
          <w:tcPr>
            <w:tcW w:w="4981" w:type="dxa"/>
            <w:vMerge w:val="restart"/>
          </w:tcPr>
          <w:p w14:paraId="69EF5179" w14:textId="50931425" w:rsidR="003A6A93" w:rsidRDefault="003A6A93" w:rsidP="4BA7A4F6">
            <w:pPr>
              <w:spacing w:line="259" w:lineRule="auto"/>
            </w:pPr>
            <w:r w:rsidRPr="4BA7A4F6">
              <w:rPr>
                <w:lang w:val="en-GB"/>
              </w:rPr>
              <w:t>-Creating stencils and experimenting with spraying paint and chalk</w:t>
            </w:r>
          </w:p>
          <w:p w14:paraId="32820721" w14:textId="433B2F9F" w:rsidR="003A6A93" w:rsidRDefault="003A6A93" w:rsidP="4BA7A4F6">
            <w:pPr>
              <w:spacing w:line="259" w:lineRule="auto"/>
            </w:pPr>
            <w:r w:rsidRPr="4BA7A4F6">
              <w:rPr>
                <w:lang w:val="en-GB"/>
              </w:rPr>
              <w:t>-Create artist profile to go with artwork</w:t>
            </w:r>
          </w:p>
          <w:p w14:paraId="3C600B7A" w14:textId="1510A924" w:rsidR="003A6A93" w:rsidRDefault="003A6A93" w:rsidP="4BA7A4F6">
            <w:pPr>
              <w:spacing w:line="259" w:lineRule="auto"/>
            </w:pPr>
            <w:r w:rsidRPr="4BA7A4F6">
              <w:rPr>
                <w:lang w:val="en-GB"/>
              </w:rPr>
              <w:t>-Look at experimenting with Orla K patterns.</w:t>
            </w:r>
          </w:p>
          <w:p w14:paraId="7BEB29AC" w14:textId="5B349BA8" w:rsidR="003A6A93" w:rsidRDefault="003A6A93" w:rsidP="4BA7A4F6"/>
        </w:tc>
        <w:tc>
          <w:tcPr>
            <w:tcW w:w="2127" w:type="dxa"/>
            <w:shd w:val="clear" w:color="auto" w:fill="FAE2D5" w:themeFill="accent2" w:themeFillTint="33"/>
          </w:tcPr>
          <w:p w14:paraId="77FD7450" w14:textId="28D300E4" w:rsidR="003A6A93" w:rsidRDefault="003A6A93" w:rsidP="4BA7A4F6">
            <w:r w:rsidRPr="4BA7A4F6">
              <w:t>Draw</w:t>
            </w:r>
          </w:p>
          <w:p w14:paraId="4BA4591D" w14:textId="5936A758" w:rsidR="003A6A93" w:rsidRDefault="003A6A93" w:rsidP="003A6A93"/>
        </w:tc>
      </w:tr>
      <w:tr w:rsidR="003A6A93" w14:paraId="5F0E95FB" w14:textId="77777777" w:rsidTr="003A6A93">
        <w:trPr>
          <w:trHeight w:val="633"/>
        </w:trPr>
        <w:tc>
          <w:tcPr>
            <w:tcW w:w="2952" w:type="dxa"/>
            <w:vMerge/>
          </w:tcPr>
          <w:p w14:paraId="75103E25" w14:textId="77777777" w:rsidR="003A6A93" w:rsidRPr="4BA7A4F6" w:rsidRDefault="003A6A93" w:rsidP="4BA7A4F6">
            <w:pPr>
              <w:spacing w:line="259" w:lineRule="auto"/>
              <w:rPr>
                <w:lang w:val="en-GB"/>
              </w:rPr>
            </w:pPr>
          </w:p>
        </w:tc>
        <w:tc>
          <w:tcPr>
            <w:tcW w:w="4981" w:type="dxa"/>
            <w:vMerge/>
          </w:tcPr>
          <w:p w14:paraId="0B2D0DC0" w14:textId="77777777" w:rsidR="003A6A93" w:rsidRPr="4BA7A4F6" w:rsidRDefault="003A6A93" w:rsidP="4BA7A4F6">
            <w:pPr>
              <w:spacing w:line="259" w:lineRule="auto"/>
              <w:rPr>
                <w:lang w:val="en-GB"/>
              </w:rPr>
            </w:pPr>
          </w:p>
        </w:tc>
        <w:tc>
          <w:tcPr>
            <w:tcW w:w="2127" w:type="dxa"/>
            <w:shd w:val="clear" w:color="auto" w:fill="F2CEED" w:themeFill="accent5" w:themeFillTint="33"/>
          </w:tcPr>
          <w:p w14:paraId="04BAD341" w14:textId="77777777" w:rsidR="003A6A93" w:rsidRDefault="003A6A93" w:rsidP="003A6A93">
            <w:r w:rsidRPr="4BA7A4F6">
              <w:t>Paint</w:t>
            </w:r>
          </w:p>
          <w:p w14:paraId="5A753F69" w14:textId="77777777" w:rsidR="003A6A93" w:rsidRPr="4BA7A4F6" w:rsidRDefault="003A6A93" w:rsidP="4BA7A4F6"/>
        </w:tc>
      </w:tr>
      <w:tr w:rsidR="4BA7A4F6" w14:paraId="0516F17B" w14:textId="77777777" w:rsidTr="003A6A93">
        <w:trPr>
          <w:trHeight w:val="300"/>
        </w:trPr>
        <w:tc>
          <w:tcPr>
            <w:tcW w:w="2952" w:type="dxa"/>
          </w:tcPr>
          <w:p w14:paraId="7CBDE957" w14:textId="0FD6B96B" w:rsidR="50ABD4E3" w:rsidRDefault="50ABD4E3" w:rsidP="4BA7A4F6">
            <w:pPr>
              <w:spacing w:line="259" w:lineRule="auto"/>
            </w:pPr>
            <w:r w:rsidRPr="4BA7A4F6">
              <w:rPr>
                <w:lang w:val="en-GB"/>
              </w:rPr>
              <w:t>-Design - talk about ideas, choose resources, tools and techniques with a purpose in mind.</w:t>
            </w:r>
          </w:p>
          <w:p w14:paraId="26DAB827" w14:textId="3A94BDA8" w:rsidR="4BA7A4F6" w:rsidRDefault="4BA7A4F6" w:rsidP="4BA7A4F6">
            <w:pPr>
              <w:spacing w:line="259" w:lineRule="auto"/>
              <w:rPr>
                <w:lang w:val="en-GB"/>
              </w:rPr>
            </w:pPr>
          </w:p>
        </w:tc>
        <w:tc>
          <w:tcPr>
            <w:tcW w:w="4981" w:type="dxa"/>
          </w:tcPr>
          <w:p w14:paraId="6A250AC2" w14:textId="3DE728D5" w:rsidR="71487D91" w:rsidRDefault="71487D91" w:rsidP="4BA7A4F6">
            <w:r w:rsidRPr="4BA7A4F6">
              <w:t>-</w:t>
            </w:r>
            <w:r w:rsidR="1E91235F" w:rsidRPr="4BA7A4F6">
              <w:t>Jungle collage</w:t>
            </w:r>
          </w:p>
          <w:p w14:paraId="23C6B3A3" w14:textId="7B0B32BF" w:rsidR="71487D91" w:rsidRDefault="71487D91" w:rsidP="4BA7A4F6">
            <w:pPr>
              <w:spacing w:line="259" w:lineRule="auto"/>
            </w:pPr>
            <w:r w:rsidRPr="4BA7A4F6">
              <w:rPr>
                <w:lang w:val="en-GB"/>
              </w:rPr>
              <w:t>-</w:t>
            </w:r>
            <w:r w:rsidR="7192B070" w:rsidRPr="4BA7A4F6">
              <w:rPr>
                <w:lang w:val="en-GB"/>
              </w:rPr>
              <w:t>Design a fruit ice lolly</w:t>
            </w:r>
          </w:p>
          <w:p w14:paraId="1BD16C7B" w14:textId="62AA1AD7" w:rsidR="4BA7A4F6" w:rsidRDefault="4024F776" w:rsidP="003A6A93">
            <w:pPr>
              <w:spacing w:line="259" w:lineRule="auto"/>
            </w:pPr>
            <w:r w:rsidRPr="4BA7A4F6">
              <w:rPr>
                <w:lang w:val="en-GB"/>
              </w:rPr>
              <w:t>-</w:t>
            </w:r>
            <w:r w:rsidR="7B257579" w:rsidRPr="4BA7A4F6">
              <w:rPr>
                <w:lang w:val="en-GB"/>
              </w:rPr>
              <w:t>Creating patterns for Bears curtains and Goldilocks dress.</w:t>
            </w:r>
          </w:p>
        </w:tc>
        <w:tc>
          <w:tcPr>
            <w:tcW w:w="2127" w:type="dxa"/>
            <w:shd w:val="clear" w:color="auto" w:fill="FAE2D5" w:themeFill="accent2" w:themeFillTint="33"/>
          </w:tcPr>
          <w:p w14:paraId="49915012" w14:textId="290EA111" w:rsidR="6CF00EE5" w:rsidRDefault="6CF00EE5" w:rsidP="4BA7A4F6">
            <w:r w:rsidRPr="4BA7A4F6">
              <w:t>Draw</w:t>
            </w:r>
          </w:p>
          <w:p w14:paraId="4737BE79" w14:textId="56F04A3E" w:rsidR="4BA7A4F6" w:rsidRDefault="4BA7A4F6" w:rsidP="003A6A93"/>
        </w:tc>
      </w:tr>
      <w:tr w:rsidR="4BA7A4F6" w14:paraId="337D978F" w14:textId="77777777" w:rsidTr="003A6A93">
        <w:trPr>
          <w:trHeight w:val="300"/>
        </w:trPr>
        <w:tc>
          <w:tcPr>
            <w:tcW w:w="2952" w:type="dxa"/>
          </w:tcPr>
          <w:p w14:paraId="15FCD106" w14:textId="77777777" w:rsidR="0EDAC10D" w:rsidRDefault="0EDAC10D" w:rsidP="4BA7A4F6">
            <w:pPr>
              <w:spacing w:line="279" w:lineRule="auto"/>
              <w:rPr>
                <w:lang w:val="en-GB"/>
              </w:rPr>
            </w:pPr>
            <w:r w:rsidRPr="4BA7A4F6">
              <w:rPr>
                <w:lang w:val="en-GB"/>
              </w:rPr>
              <w:t>Make – make models using different construction materials, e.g. construction kits, reclaimed materials, experiment with different ways to build, construction and join resources.</w:t>
            </w:r>
          </w:p>
          <w:p w14:paraId="3140B154" w14:textId="5B543D5B" w:rsidR="00EE6ACA" w:rsidRDefault="00EE6ACA" w:rsidP="4BA7A4F6">
            <w:pPr>
              <w:spacing w:line="279" w:lineRule="auto"/>
            </w:pPr>
          </w:p>
        </w:tc>
        <w:tc>
          <w:tcPr>
            <w:tcW w:w="4981" w:type="dxa"/>
          </w:tcPr>
          <w:p w14:paraId="4EAFC6C1" w14:textId="651619A8" w:rsidR="17599273" w:rsidRDefault="17599273" w:rsidP="4BA7A4F6">
            <w:pPr>
              <w:rPr>
                <w:lang w:val="en-GB"/>
              </w:rPr>
            </w:pPr>
            <w:r w:rsidRPr="4BA7A4F6">
              <w:rPr>
                <w:lang w:val="en-GB"/>
              </w:rPr>
              <w:t>-</w:t>
            </w:r>
            <w:r w:rsidR="75B90A3F" w:rsidRPr="4BA7A4F6">
              <w:rPr>
                <w:lang w:val="en-GB"/>
              </w:rPr>
              <w:t>Self-portraits</w:t>
            </w:r>
          </w:p>
          <w:p w14:paraId="54D2D7E1" w14:textId="410945EB" w:rsidR="17599273" w:rsidRDefault="17599273" w:rsidP="4BA7A4F6">
            <w:pPr>
              <w:rPr>
                <w:lang w:val="en-GB"/>
              </w:rPr>
            </w:pPr>
            <w:r w:rsidRPr="4BA7A4F6">
              <w:rPr>
                <w:lang w:val="en-GB"/>
              </w:rPr>
              <w:t>-</w:t>
            </w:r>
            <w:r w:rsidR="75B90A3F" w:rsidRPr="4BA7A4F6">
              <w:rPr>
                <w:lang w:val="en-GB"/>
              </w:rPr>
              <w:t xml:space="preserve">Making </w:t>
            </w:r>
            <w:r w:rsidR="38E89A9A" w:rsidRPr="4BA7A4F6">
              <w:rPr>
                <w:lang w:val="en-GB"/>
              </w:rPr>
              <w:t>toy</w:t>
            </w:r>
            <w:r w:rsidR="550B7CD8" w:rsidRPr="4BA7A4F6">
              <w:rPr>
                <w:lang w:val="en-GB"/>
              </w:rPr>
              <w:t>s</w:t>
            </w:r>
            <w:r w:rsidR="38E89A9A" w:rsidRPr="4BA7A4F6">
              <w:rPr>
                <w:lang w:val="en-GB"/>
              </w:rPr>
              <w:t xml:space="preserve"> </w:t>
            </w:r>
          </w:p>
          <w:p w14:paraId="3C973F96" w14:textId="34769D60" w:rsidR="2C32460F" w:rsidRDefault="2C32460F" w:rsidP="4BA7A4F6">
            <w:pPr>
              <w:spacing w:line="259" w:lineRule="auto"/>
              <w:rPr>
                <w:lang w:val="en-GB"/>
              </w:rPr>
            </w:pPr>
            <w:r w:rsidRPr="4BA7A4F6">
              <w:rPr>
                <w:lang w:val="en-GB"/>
              </w:rPr>
              <w:t>-</w:t>
            </w:r>
            <w:r w:rsidR="51011348" w:rsidRPr="4BA7A4F6">
              <w:rPr>
                <w:lang w:val="en-GB"/>
              </w:rPr>
              <w:t>Mak</w:t>
            </w:r>
            <w:r w:rsidR="644AFE46" w:rsidRPr="4BA7A4F6">
              <w:rPr>
                <w:lang w:val="en-GB"/>
              </w:rPr>
              <w:t xml:space="preserve">ing bonfires </w:t>
            </w:r>
            <w:r w:rsidR="51011348" w:rsidRPr="4BA7A4F6">
              <w:rPr>
                <w:lang w:val="en-GB"/>
              </w:rPr>
              <w:t>out of boxes</w:t>
            </w:r>
            <w:r w:rsidR="02E1E28B" w:rsidRPr="4BA7A4F6">
              <w:rPr>
                <w:lang w:val="en-GB"/>
              </w:rPr>
              <w:t xml:space="preserve">/ </w:t>
            </w:r>
            <w:r w:rsidR="51011348" w:rsidRPr="4BA7A4F6">
              <w:rPr>
                <w:lang w:val="en-GB"/>
              </w:rPr>
              <w:t>/bricks/real bonfire</w:t>
            </w:r>
            <w:r w:rsidR="21518D9E" w:rsidRPr="4BA7A4F6">
              <w:rPr>
                <w:lang w:val="en-GB"/>
              </w:rPr>
              <w:t>.</w:t>
            </w:r>
          </w:p>
          <w:p w14:paraId="6AF825E6" w14:textId="572E4BBC" w:rsidR="2C32460F" w:rsidRDefault="2C32460F" w:rsidP="4BA7A4F6">
            <w:pPr>
              <w:spacing w:line="259" w:lineRule="auto"/>
              <w:rPr>
                <w:lang w:val="en-GB"/>
              </w:rPr>
            </w:pPr>
            <w:r w:rsidRPr="4BA7A4F6">
              <w:rPr>
                <w:lang w:val="en-GB"/>
              </w:rPr>
              <w:t>-</w:t>
            </w:r>
            <w:r w:rsidR="6AD4205E" w:rsidRPr="4BA7A4F6">
              <w:rPr>
                <w:lang w:val="en-GB"/>
              </w:rPr>
              <w:t>Create props from story to fit sized bears.</w:t>
            </w:r>
          </w:p>
          <w:p w14:paraId="0D39C850" w14:textId="5F04AAAA" w:rsidR="243F3F88" w:rsidRDefault="243F3F88" w:rsidP="4BA7A4F6">
            <w:pPr>
              <w:rPr>
                <w:lang w:val="en-GB"/>
              </w:rPr>
            </w:pPr>
            <w:r w:rsidRPr="4BA7A4F6">
              <w:rPr>
                <w:lang w:val="en-GB"/>
              </w:rPr>
              <w:t>-</w:t>
            </w:r>
            <w:r w:rsidR="119AC39B" w:rsidRPr="4BA7A4F6">
              <w:rPr>
                <w:lang w:val="en-GB"/>
              </w:rPr>
              <w:t>Making Natural art using leaves, twigs and dyes from berries.</w:t>
            </w:r>
          </w:p>
        </w:tc>
        <w:tc>
          <w:tcPr>
            <w:tcW w:w="2127" w:type="dxa"/>
            <w:shd w:val="clear" w:color="auto" w:fill="CAEDFB" w:themeFill="accent4" w:themeFillTint="33"/>
          </w:tcPr>
          <w:p w14:paraId="1666D6C3" w14:textId="1782ADD3" w:rsidR="3DB2B47E" w:rsidRDefault="003A6A93" w:rsidP="4BA7A4F6">
            <w:r>
              <w:t xml:space="preserve">Sculpture and </w:t>
            </w:r>
            <w:r w:rsidR="3DB2B47E" w:rsidRPr="4BA7A4F6">
              <w:t>3d</w:t>
            </w:r>
          </w:p>
        </w:tc>
      </w:tr>
      <w:tr w:rsidR="003A6A93" w14:paraId="6DC25F16" w14:textId="77777777" w:rsidTr="003A6A93">
        <w:trPr>
          <w:trHeight w:val="294"/>
        </w:trPr>
        <w:tc>
          <w:tcPr>
            <w:tcW w:w="2952" w:type="dxa"/>
            <w:vMerge w:val="restart"/>
          </w:tcPr>
          <w:p w14:paraId="4521BB2F" w14:textId="299D80C4" w:rsidR="003A6A93" w:rsidRDefault="003A6A93" w:rsidP="4BA7A4F6">
            <w:pPr>
              <w:spacing w:line="279" w:lineRule="auto"/>
              <w:rPr>
                <w:lang w:val="en-GB"/>
              </w:rPr>
            </w:pPr>
            <w:r w:rsidRPr="4BA7A4F6">
              <w:rPr>
                <w:lang w:val="en-GB"/>
              </w:rPr>
              <w:t>Observation and Evaluation</w:t>
            </w:r>
          </w:p>
          <w:p w14:paraId="33853174" w14:textId="0EBF5AB1" w:rsidR="003A6A93" w:rsidRDefault="003A6A93" w:rsidP="4BA7A4F6">
            <w:pPr>
              <w:spacing w:line="279" w:lineRule="auto"/>
            </w:pPr>
            <w:r w:rsidRPr="4BA7A4F6">
              <w:rPr>
                <w:lang w:val="en-GB"/>
              </w:rPr>
              <w:t xml:space="preserve">– look closely at the world through real experiences, </w:t>
            </w:r>
            <w:r w:rsidRPr="4BA7A4F6">
              <w:rPr>
                <w:lang w:val="en-GB"/>
              </w:rPr>
              <w:lastRenderedPageBreak/>
              <w:t>objects and artefacts, and natural and made environments.</w:t>
            </w:r>
          </w:p>
          <w:p w14:paraId="2660EE8E" w14:textId="461E3135" w:rsidR="003A6A93" w:rsidRDefault="003A6A93" w:rsidP="4BA7A4F6">
            <w:pPr>
              <w:spacing w:line="279" w:lineRule="auto"/>
            </w:pPr>
          </w:p>
        </w:tc>
        <w:tc>
          <w:tcPr>
            <w:tcW w:w="4981" w:type="dxa"/>
            <w:vMerge w:val="restart"/>
          </w:tcPr>
          <w:p w14:paraId="05FD365F" w14:textId="7EBE3B01" w:rsidR="003A6A93" w:rsidRDefault="003A6A93" w:rsidP="4BA7A4F6">
            <w:pPr>
              <w:spacing w:line="259" w:lineRule="auto"/>
              <w:rPr>
                <w:lang w:val="en-GB"/>
              </w:rPr>
            </w:pPr>
            <w:r w:rsidRPr="4BA7A4F6">
              <w:rPr>
                <w:lang w:val="en-GB"/>
              </w:rPr>
              <w:lastRenderedPageBreak/>
              <w:t>- Self portrait</w:t>
            </w:r>
          </w:p>
          <w:p w14:paraId="18D26E64" w14:textId="6274A7DA" w:rsidR="003A6A93" w:rsidRDefault="003A6A93" w:rsidP="4BA7A4F6">
            <w:pPr>
              <w:spacing w:line="259" w:lineRule="auto"/>
            </w:pPr>
            <w:r w:rsidRPr="4BA7A4F6">
              <w:rPr>
                <w:lang w:val="en-GB"/>
              </w:rPr>
              <w:t>-Use natural items to make dyes and pictures</w:t>
            </w:r>
          </w:p>
          <w:p w14:paraId="74603D16" w14:textId="597F1837" w:rsidR="003A6A93" w:rsidRDefault="003A6A93" w:rsidP="4BA7A4F6">
            <w:r w:rsidRPr="4BA7A4F6">
              <w:lastRenderedPageBreak/>
              <w:t>-Making natural art using leaves, twigs and dyes from berries.</w:t>
            </w:r>
          </w:p>
        </w:tc>
        <w:tc>
          <w:tcPr>
            <w:tcW w:w="2127" w:type="dxa"/>
            <w:shd w:val="clear" w:color="auto" w:fill="FAE2D5" w:themeFill="accent2" w:themeFillTint="33"/>
          </w:tcPr>
          <w:p w14:paraId="6B961BCA" w14:textId="2AAD414C" w:rsidR="003A6A93" w:rsidRDefault="003A6A93" w:rsidP="4BA7A4F6">
            <w:r>
              <w:lastRenderedPageBreak/>
              <w:t>Draw</w:t>
            </w:r>
          </w:p>
          <w:p w14:paraId="53AED5F4" w14:textId="7552C735" w:rsidR="003A6A93" w:rsidRDefault="003A6A93" w:rsidP="4BA7A4F6"/>
          <w:p w14:paraId="29225E70" w14:textId="597BBEEE" w:rsidR="003A6A93" w:rsidRDefault="003A6A93" w:rsidP="003A6A93"/>
        </w:tc>
      </w:tr>
      <w:tr w:rsidR="003A6A93" w14:paraId="018B7AC7" w14:textId="77777777" w:rsidTr="003A6A93">
        <w:trPr>
          <w:trHeight w:val="293"/>
        </w:trPr>
        <w:tc>
          <w:tcPr>
            <w:tcW w:w="2952" w:type="dxa"/>
            <w:vMerge/>
          </w:tcPr>
          <w:p w14:paraId="548896F2" w14:textId="77777777" w:rsidR="003A6A93" w:rsidRPr="4BA7A4F6" w:rsidRDefault="003A6A93" w:rsidP="4BA7A4F6">
            <w:pPr>
              <w:rPr>
                <w:lang w:val="en-GB"/>
              </w:rPr>
            </w:pPr>
          </w:p>
        </w:tc>
        <w:tc>
          <w:tcPr>
            <w:tcW w:w="4981" w:type="dxa"/>
            <w:vMerge/>
          </w:tcPr>
          <w:p w14:paraId="1713A678" w14:textId="77777777" w:rsidR="003A6A93" w:rsidRPr="4BA7A4F6" w:rsidRDefault="003A6A93" w:rsidP="4BA7A4F6">
            <w:pPr>
              <w:spacing w:line="259" w:lineRule="auto"/>
              <w:rPr>
                <w:lang w:val="en-GB"/>
              </w:rPr>
            </w:pPr>
          </w:p>
        </w:tc>
        <w:tc>
          <w:tcPr>
            <w:tcW w:w="2127" w:type="dxa"/>
            <w:shd w:val="clear" w:color="auto" w:fill="C1F0C7" w:themeFill="accent3" w:themeFillTint="33"/>
          </w:tcPr>
          <w:p w14:paraId="67E61A4A" w14:textId="37CCFB8D" w:rsidR="003A6A93" w:rsidRDefault="003A6A93" w:rsidP="4BA7A4F6">
            <w:r>
              <w:t>Print</w:t>
            </w:r>
          </w:p>
        </w:tc>
      </w:tr>
      <w:tr w:rsidR="003A6A93" w14:paraId="267EB22C" w14:textId="77777777" w:rsidTr="003A6A93">
        <w:trPr>
          <w:trHeight w:val="397"/>
        </w:trPr>
        <w:tc>
          <w:tcPr>
            <w:tcW w:w="2952" w:type="dxa"/>
            <w:vMerge/>
          </w:tcPr>
          <w:p w14:paraId="292981EB" w14:textId="77777777" w:rsidR="003A6A93" w:rsidRPr="4BA7A4F6" w:rsidRDefault="003A6A93" w:rsidP="4BA7A4F6">
            <w:pPr>
              <w:rPr>
                <w:lang w:val="en-GB"/>
              </w:rPr>
            </w:pPr>
          </w:p>
        </w:tc>
        <w:tc>
          <w:tcPr>
            <w:tcW w:w="4981" w:type="dxa"/>
            <w:vMerge/>
          </w:tcPr>
          <w:p w14:paraId="3869DBC7" w14:textId="77777777" w:rsidR="003A6A93" w:rsidRPr="4BA7A4F6" w:rsidRDefault="003A6A93" w:rsidP="4BA7A4F6">
            <w:pPr>
              <w:spacing w:line="259" w:lineRule="auto"/>
              <w:rPr>
                <w:lang w:val="en-GB"/>
              </w:rPr>
            </w:pPr>
          </w:p>
        </w:tc>
        <w:tc>
          <w:tcPr>
            <w:tcW w:w="2127" w:type="dxa"/>
            <w:shd w:val="clear" w:color="auto" w:fill="CAEDFB" w:themeFill="accent4" w:themeFillTint="33"/>
          </w:tcPr>
          <w:p w14:paraId="23E334FE" w14:textId="77777777" w:rsidR="003A6A93" w:rsidRDefault="003A6A93" w:rsidP="003A6A93">
            <w:r>
              <w:t>Sculpture and 3d</w:t>
            </w:r>
          </w:p>
          <w:p w14:paraId="50213F1A" w14:textId="77777777" w:rsidR="003A6A93" w:rsidRDefault="003A6A93" w:rsidP="4BA7A4F6"/>
        </w:tc>
      </w:tr>
      <w:tr w:rsidR="003A6A93" w14:paraId="092F7762" w14:textId="77777777" w:rsidTr="003A6A93">
        <w:trPr>
          <w:trHeight w:val="396"/>
        </w:trPr>
        <w:tc>
          <w:tcPr>
            <w:tcW w:w="2952" w:type="dxa"/>
            <w:vMerge/>
          </w:tcPr>
          <w:p w14:paraId="2A6667B2" w14:textId="77777777" w:rsidR="003A6A93" w:rsidRPr="4BA7A4F6" w:rsidRDefault="003A6A93" w:rsidP="4BA7A4F6">
            <w:pPr>
              <w:rPr>
                <w:lang w:val="en-GB"/>
              </w:rPr>
            </w:pPr>
          </w:p>
        </w:tc>
        <w:tc>
          <w:tcPr>
            <w:tcW w:w="4981" w:type="dxa"/>
            <w:vMerge/>
          </w:tcPr>
          <w:p w14:paraId="35A4D542" w14:textId="77777777" w:rsidR="003A6A93" w:rsidRPr="4BA7A4F6" w:rsidRDefault="003A6A93" w:rsidP="4BA7A4F6">
            <w:pPr>
              <w:spacing w:line="259" w:lineRule="auto"/>
              <w:rPr>
                <w:lang w:val="en-GB"/>
              </w:rPr>
            </w:pPr>
          </w:p>
        </w:tc>
        <w:tc>
          <w:tcPr>
            <w:tcW w:w="2127" w:type="dxa"/>
            <w:shd w:val="clear" w:color="auto" w:fill="F2CEED" w:themeFill="accent5" w:themeFillTint="33"/>
          </w:tcPr>
          <w:p w14:paraId="0F96044B" w14:textId="04091517" w:rsidR="003A6A93" w:rsidRDefault="003A6A93" w:rsidP="003A6A93">
            <w:r>
              <w:t>Paint</w:t>
            </w:r>
          </w:p>
        </w:tc>
      </w:tr>
      <w:tr w:rsidR="4BA7A4F6" w14:paraId="55903B5E" w14:textId="77777777" w:rsidTr="00692FAB">
        <w:trPr>
          <w:trHeight w:val="300"/>
        </w:trPr>
        <w:tc>
          <w:tcPr>
            <w:tcW w:w="2952" w:type="dxa"/>
          </w:tcPr>
          <w:p w14:paraId="08B8EB0B" w14:textId="2D862BB3" w:rsidR="156C6C7D" w:rsidRDefault="156C6C7D" w:rsidP="4BA7A4F6">
            <w:pPr>
              <w:spacing w:line="259" w:lineRule="auto"/>
            </w:pPr>
            <w:r w:rsidRPr="4BA7A4F6">
              <w:rPr>
                <w:lang w:val="en-GB"/>
              </w:rPr>
              <w:t>- Communication – talk about what they are doing, talk about colours, patterns, shapes, textures, in what they see, touch and feel.</w:t>
            </w:r>
          </w:p>
          <w:p w14:paraId="065F3218" w14:textId="2D6E8634" w:rsidR="4BA7A4F6" w:rsidRDefault="4BA7A4F6" w:rsidP="4BA7A4F6">
            <w:pPr>
              <w:spacing w:line="259" w:lineRule="auto"/>
              <w:rPr>
                <w:lang w:val="en-GB"/>
              </w:rPr>
            </w:pPr>
          </w:p>
          <w:p w14:paraId="74C36B02" w14:textId="19356288" w:rsidR="156C6C7D" w:rsidRDefault="156C6C7D" w:rsidP="4BA7A4F6">
            <w:pPr>
              <w:spacing w:line="259" w:lineRule="auto"/>
              <w:rPr>
                <w:lang w:val="en-GB"/>
              </w:rPr>
            </w:pPr>
            <w:r w:rsidRPr="4BA7A4F6">
              <w:rPr>
                <w:lang w:val="en-GB"/>
              </w:rPr>
              <w:t xml:space="preserve">– talk about their work/work of others, say what they like and dislike and why, make suggestions </w:t>
            </w:r>
            <w:r w:rsidR="2ACB2A68" w:rsidRPr="4BA7A4F6">
              <w:rPr>
                <w:lang w:val="en-GB"/>
              </w:rPr>
              <w:t>for changes.</w:t>
            </w:r>
          </w:p>
        </w:tc>
        <w:tc>
          <w:tcPr>
            <w:tcW w:w="4981" w:type="dxa"/>
          </w:tcPr>
          <w:p w14:paraId="5E6725C9" w14:textId="3CC8AE1B" w:rsidR="2ACB2A68" w:rsidRDefault="2ACB2A68" w:rsidP="4BA7A4F6">
            <w:pPr>
              <w:spacing w:line="259" w:lineRule="auto"/>
              <w:rPr>
                <w:lang w:val="en-GB"/>
              </w:rPr>
            </w:pPr>
            <w:r w:rsidRPr="4BA7A4F6">
              <w:rPr>
                <w:lang w:val="en-GB"/>
              </w:rPr>
              <w:t>This skill will be developed across all areas.</w:t>
            </w:r>
          </w:p>
          <w:p w14:paraId="47035BEA" w14:textId="16F890CA" w:rsidR="2ACB2A68" w:rsidRDefault="2ACB2A68" w:rsidP="34A5ED83">
            <w:pPr>
              <w:spacing w:line="259" w:lineRule="auto"/>
            </w:pPr>
            <w:r w:rsidRPr="34A5ED83">
              <w:t>For each opportunity, the children will talk, share and express their opinions</w:t>
            </w:r>
            <w:r w:rsidR="592AA649" w:rsidRPr="34A5ED83">
              <w:t xml:space="preserve"> with adults and with peers.  They are always encouraged to have their own opinion and make independent suggestions for changes.</w:t>
            </w:r>
          </w:p>
        </w:tc>
        <w:tc>
          <w:tcPr>
            <w:tcW w:w="2127" w:type="dxa"/>
          </w:tcPr>
          <w:p w14:paraId="13547EAD" w14:textId="2165F2E9" w:rsidR="2F439D6C" w:rsidRDefault="2F439D6C" w:rsidP="4BA7A4F6">
            <w:r w:rsidRPr="4BA7A4F6">
              <w:t>-Observe and evaluate</w:t>
            </w:r>
          </w:p>
          <w:p w14:paraId="05CF8408" w14:textId="2D400E40" w:rsidR="4BA7A4F6" w:rsidRDefault="4BA7A4F6" w:rsidP="4BA7A4F6"/>
        </w:tc>
      </w:tr>
    </w:tbl>
    <w:p w14:paraId="261D9319" w14:textId="39324F54" w:rsidR="3D301C9D" w:rsidRDefault="3D301C9D" w:rsidP="23676340"/>
    <w:sectPr w:rsidR="3D301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037E7F"/>
    <w:rsid w:val="000A5D7A"/>
    <w:rsid w:val="00120D83"/>
    <w:rsid w:val="001302C3"/>
    <w:rsid w:val="00177BAE"/>
    <w:rsid w:val="001F54EA"/>
    <w:rsid w:val="002D6097"/>
    <w:rsid w:val="002E42DC"/>
    <w:rsid w:val="003210B1"/>
    <w:rsid w:val="003A6A93"/>
    <w:rsid w:val="00692FAB"/>
    <w:rsid w:val="006C23A1"/>
    <w:rsid w:val="00723696"/>
    <w:rsid w:val="0075A216"/>
    <w:rsid w:val="00871716"/>
    <w:rsid w:val="008C2A9B"/>
    <w:rsid w:val="00AC7965"/>
    <w:rsid w:val="00B40F7B"/>
    <w:rsid w:val="00BA4A24"/>
    <w:rsid w:val="00CF301B"/>
    <w:rsid w:val="00DA302D"/>
    <w:rsid w:val="00DF28B2"/>
    <w:rsid w:val="00EE6ACA"/>
    <w:rsid w:val="00F32BAA"/>
    <w:rsid w:val="00FE66B5"/>
    <w:rsid w:val="010CA0BC"/>
    <w:rsid w:val="01250F16"/>
    <w:rsid w:val="01BE6AD0"/>
    <w:rsid w:val="01EDB1AE"/>
    <w:rsid w:val="022D8DDF"/>
    <w:rsid w:val="02D5CF3F"/>
    <w:rsid w:val="02E1E28B"/>
    <w:rsid w:val="03577FB7"/>
    <w:rsid w:val="038703BC"/>
    <w:rsid w:val="04340861"/>
    <w:rsid w:val="04656818"/>
    <w:rsid w:val="04945A29"/>
    <w:rsid w:val="0560B102"/>
    <w:rsid w:val="05DD8620"/>
    <w:rsid w:val="0617C7C8"/>
    <w:rsid w:val="06D9322E"/>
    <w:rsid w:val="07EFD41C"/>
    <w:rsid w:val="0851F8D9"/>
    <w:rsid w:val="089CCF63"/>
    <w:rsid w:val="0AE9BF25"/>
    <w:rsid w:val="0B3092F4"/>
    <w:rsid w:val="0B498909"/>
    <w:rsid w:val="0CEADA4D"/>
    <w:rsid w:val="0DBABDC4"/>
    <w:rsid w:val="0DD49E9C"/>
    <w:rsid w:val="0E3DD485"/>
    <w:rsid w:val="0EDAC10D"/>
    <w:rsid w:val="0F439055"/>
    <w:rsid w:val="0F78FAD9"/>
    <w:rsid w:val="0FE22DDE"/>
    <w:rsid w:val="10A623A1"/>
    <w:rsid w:val="10DE269B"/>
    <w:rsid w:val="1114CB3A"/>
    <w:rsid w:val="119AC39B"/>
    <w:rsid w:val="11D188FE"/>
    <w:rsid w:val="12022F08"/>
    <w:rsid w:val="12053011"/>
    <w:rsid w:val="12714657"/>
    <w:rsid w:val="12899266"/>
    <w:rsid w:val="12B09B9B"/>
    <w:rsid w:val="12DD0974"/>
    <w:rsid w:val="1319CEA0"/>
    <w:rsid w:val="1349201A"/>
    <w:rsid w:val="142C00DD"/>
    <w:rsid w:val="144C9D32"/>
    <w:rsid w:val="144F4E1C"/>
    <w:rsid w:val="1481297B"/>
    <w:rsid w:val="14B59F01"/>
    <w:rsid w:val="15005A3D"/>
    <w:rsid w:val="15622A0E"/>
    <w:rsid w:val="156C6C7D"/>
    <w:rsid w:val="15A45FDE"/>
    <w:rsid w:val="15D9CBA1"/>
    <w:rsid w:val="15E83C5D"/>
    <w:rsid w:val="168C1BE6"/>
    <w:rsid w:val="17599273"/>
    <w:rsid w:val="18D2BB56"/>
    <w:rsid w:val="18F606CB"/>
    <w:rsid w:val="1A169052"/>
    <w:rsid w:val="1A16F86E"/>
    <w:rsid w:val="1A712E61"/>
    <w:rsid w:val="1B9DF77C"/>
    <w:rsid w:val="1BCAE7F6"/>
    <w:rsid w:val="1BD302E1"/>
    <w:rsid w:val="1C2DA78D"/>
    <w:rsid w:val="1CA61A7E"/>
    <w:rsid w:val="1D3411B0"/>
    <w:rsid w:val="1D40EBD1"/>
    <w:rsid w:val="1D57DD8C"/>
    <w:rsid w:val="1DEDF7E8"/>
    <w:rsid w:val="1E0F0D9B"/>
    <w:rsid w:val="1E811D93"/>
    <w:rsid w:val="1E91235F"/>
    <w:rsid w:val="1EF7169B"/>
    <w:rsid w:val="1F449F84"/>
    <w:rsid w:val="1F60ABDB"/>
    <w:rsid w:val="1FF851A8"/>
    <w:rsid w:val="200BBF83"/>
    <w:rsid w:val="200E7AC5"/>
    <w:rsid w:val="2020DD1D"/>
    <w:rsid w:val="209EC03F"/>
    <w:rsid w:val="21380902"/>
    <w:rsid w:val="21518D9E"/>
    <w:rsid w:val="2165EBAF"/>
    <w:rsid w:val="21942209"/>
    <w:rsid w:val="21BD891E"/>
    <w:rsid w:val="22D0B7CB"/>
    <w:rsid w:val="2319B931"/>
    <w:rsid w:val="232FF26A"/>
    <w:rsid w:val="23676340"/>
    <w:rsid w:val="236777C0"/>
    <w:rsid w:val="243F3F88"/>
    <w:rsid w:val="248AA2D3"/>
    <w:rsid w:val="24E7B3F7"/>
    <w:rsid w:val="25BF85BE"/>
    <w:rsid w:val="25E337FA"/>
    <w:rsid w:val="2644DD55"/>
    <w:rsid w:val="264C838B"/>
    <w:rsid w:val="2663277C"/>
    <w:rsid w:val="2807E12C"/>
    <w:rsid w:val="2914181B"/>
    <w:rsid w:val="2918AAA7"/>
    <w:rsid w:val="2ACB2A68"/>
    <w:rsid w:val="2B3B044F"/>
    <w:rsid w:val="2B412370"/>
    <w:rsid w:val="2BEABEF7"/>
    <w:rsid w:val="2C20EC12"/>
    <w:rsid w:val="2C260686"/>
    <w:rsid w:val="2C2F3B2D"/>
    <w:rsid w:val="2C32460F"/>
    <w:rsid w:val="2CDCF75B"/>
    <w:rsid w:val="2D3DFBBF"/>
    <w:rsid w:val="2D6C4264"/>
    <w:rsid w:val="2DAD8A4F"/>
    <w:rsid w:val="2EA84AE6"/>
    <w:rsid w:val="2EFD075F"/>
    <w:rsid w:val="2F439D6C"/>
    <w:rsid w:val="30125B99"/>
    <w:rsid w:val="30BDA966"/>
    <w:rsid w:val="3126AE01"/>
    <w:rsid w:val="3143A9FA"/>
    <w:rsid w:val="3183EC3F"/>
    <w:rsid w:val="31CF71F9"/>
    <w:rsid w:val="32B47D19"/>
    <w:rsid w:val="32C902CD"/>
    <w:rsid w:val="32CF0257"/>
    <w:rsid w:val="3389DE33"/>
    <w:rsid w:val="34A5ED83"/>
    <w:rsid w:val="355CBB0A"/>
    <w:rsid w:val="35BC812B"/>
    <w:rsid w:val="36E8E3E4"/>
    <w:rsid w:val="3778F735"/>
    <w:rsid w:val="37A33B90"/>
    <w:rsid w:val="37CBB256"/>
    <w:rsid w:val="38E89A9A"/>
    <w:rsid w:val="3964BC4E"/>
    <w:rsid w:val="39A89A80"/>
    <w:rsid w:val="3AC485D5"/>
    <w:rsid w:val="3B623B63"/>
    <w:rsid w:val="3BBE61C5"/>
    <w:rsid w:val="3C25D115"/>
    <w:rsid w:val="3CFCA77F"/>
    <w:rsid w:val="3D301C9D"/>
    <w:rsid w:val="3D4260F2"/>
    <w:rsid w:val="3D604319"/>
    <w:rsid w:val="3DB2B47E"/>
    <w:rsid w:val="3DC0E6B8"/>
    <w:rsid w:val="3E7C0BA3"/>
    <w:rsid w:val="3F6B50F7"/>
    <w:rsid w:val="3F77B388"/>
    <w:rsid w:val="3FF5E0F9"/>
    <w:rsid w:val="4024F776"/>
    <w:rsid w:val="4030F10F"/>
    <w:rsid w:val="403B428C"/>
    <w:rsid w:val="4139F6C4"/>
    <w:rsid w:val="41E6D73A"/>
    <w:rsid w:val="4223F056"/>
    <w:rsid w:val="426EE20D"/>
    <w:rsid w:val="43ABB8C1"/>
    <w:rsid w:val="43BFC0B7"/>
    <w:rsid w:val="4416FF0A"/>
    <w:rsid w:val="444BBDC5"/>
    <w:rsid w:val="44EB4D27"/>
    <w:rsid w:val="450ED36D"/>
    <w:rsid w:val="452D82F7"/>
    <w:rsid w:val="455B9118"/>
    <w:rsid w:val="45E6A253"/>
    <w:rsid w:val="4629771B"/>
    <w:rsid w:val="4644B1CA"/>
    <w:rsid w:val="46763230"/>
    <w:rsid w:val="468C2F96"/>
    <w:rsid w:val="46BD62DB"/>
    <w:rsid w:val="46C95358"/>
    <w:rsid w:val="4795A70E"/>
    <w:rsid w:val="47EA8B63"/>
    <w:rsid w:val="481C32D4"/>
    <w:rsid w:val="489331DA"/>
    <w:rsid w:val="490FD43E"/>
    <w:rsid w:val="4912333D"/>
    <w:rsid w:val="4949A295"/>
    <w:rsid w:val="496FBA16"/>
    <w:rsid w:val="4AB6149E"/>
    <w:rsid w:val="4AE37ED0"/>
    <w:rsid w:val="4B2E349B"/>
    <w:rsid w:val="4BA7A4F6"/>
    <w:rsid w:val="4BF25CD7"/>
    <w:rsid w:val="4C478CEB"/>
    <w:rsid w:val="4CAFD9A0"/>
    <w:rsid w:val="4D21B215"/>
    <w:rsid w:val="4E2EED6C"/>
    <w:rsid w:val="4EA8DD01"/>
    <w:rsid w:val="4EF5BF6F"/>
    <w:rsid w:val="4FA06FAD"/>
    <w:rsid w:val="4FACFB52"/>
    <w:rsid w:val="50ABD4E3"/>
    <w:rsid w:val="50B4EE8E"/>
    <w:rsid w:val="50C25897"/>
    <w:rsid w:val="50C9E766"/>
    <w:rsid w:val="50D682B9"/>
    <w:rsid w:val="51011348"/>
    <w:rsid w:val="515B1C11"/>
    <w:rsid w:val="5185926C"/>
    <w:rsid w:val="51C9BC3A"/>
    <w:rsid w:val="52C3B2FB"/>
    <w:rsid w:val="532BF2C3"/>
    <w:rsid w:val="5393727F"/>
    <w:rsid w:val="54596383"/>
    <w:rsid w:val="545A73BA"/>
    <w:rsid w:val="54A4FD40"/>
    <w:rsid w:val="54C919C7"/>
    <w:rsid w:val="550B7CD8"/>
    <w:rsid w:val="55929EE2"/>
    <w:rsid w:val="55C8B0F1"/>
    <w:rsid w:val="55DC0B87"/>
    <w:rsid w:val="55EC8A1D"/>
    <w:rsid w:val="5679F586"/>
    <w:rsid w:val="567BB538"/>
    <w:rsid w:val="56AC905F"/>
    <w:rsid w:val="56F17941"/>
    <w:rsid w:val="5707C96C"/>
    <w:rsid w:val="578C86A6"/>
    <w:rsid w:val="57AC08A4"/>
    <w:rsid w:val="57F7E3BF"/>
    <w:rsid w:val="58A1CDC0"/>
    <w:rsid w:val="58E8E42B"/>
    <w:rsid w:val="5913AC49"/>
    <w:rsid w:val="59205720"/>
    <w:rsid w:val="592AA649"/>
    <w:rsid w:val="59F9D41F"/>
    <w:rsid w:val="5A2C1390"/>
    <w:rsid w:val="5A954693"/>
    <w:rsid w:val="5ADAC4F1"/>
    <w:rsid w:val="5BB6892B"/>
    <w:rsid w:val="5C5FF7C9"/>
    <w:rsid w:val="5C76B785"/>
    <w:rsid w:val="5D2E1DAF"/>
    <w:rsid w:val="5DE5F694"/>
    <w:rsid w:val="5DF062EE"/>
    <w:rsid w:val="5F54FDD5"/>
    <w:rsid w:val="5FF331BE"/>
    <w:rsid w:val="5FFB4682"/>
    <w:rsid w:val="60A05068"/>
    <w:rsid w:val="60CFB9FA"/>
    <w:rsid w:val="626523A1"/>
    <w:rsid w:val="638C9928"/>
    <w:rsid w:val="640AAD1B"/>
    <w:rsid w:val="644AFE46"/>
    <w:rsid w:val="6495A950"/>
    <w:rsid w:val="654F4F3F"/>
    <w:rsid w:val="65651BAD"/>
    <w:rsid w:val="6576E359"/>
    <w:rsid w:val="65947A57"/>
    <w:rsid w:val="661B3CC4"/>
    <w:rsid w:val="66B33E4B"/>
    <w:rsid w:val="6778AAD1"/>
    <w:rsid w:val="6822587B"/>
    <w:rsid w:val="682E03AC"/>
    <w:rsid w:val="6AD4205E"/>
    <w:rsid w:val="6B9B56C6"/>
    <w:rsid w:val="6B9BBD6B"/>
    <w:rsid w:val="6C656BDC"/>
    <w:rsid w:val="6CC5C362"/>
    <w:rsid w:val="6CF00EE5"/>
    <w:rsid w:val="6CF6C38F"/>
    <w:rsid w:val="6D25F4C9"/>
    <w:rsid w:val="6D7F15E0"/>
    <w:rsid w:val="6E615BCA"/>
    <w:rsid w:val="6E85D5E6"/>
    <w:rsid w:val="6F979F0A"/>
    <w:rsid w:val="7027116C"/>
    <w:rsid w:val="706FEF50"/>
    <w:rsid w:val="71487D91"/>
    <w:rsid w:val="715C5E08"/>
    <w:rsid w:val="7192B070"/>
    <w:rsid w:val="71DEFB6D"/>
    <w:rsid w:val="73396E66"/>
    <w:rsid w:val="740729A7"/>
    <w:rsid w:val="74EFA7D6"/>
    <w:rsid w:val="75240F8E"/>
    <w:rsid w:val="754A8D37"/>
    <w:rsid w:val="75B90A3F"/>
    <w:rsid w:val="765378CD"/>
    <w:rsid w:val="77135B1A"/>
    <w:rsid w:val="77F12BE9"/>
    <w:rsid w:val="780CDF89"/>
    <w:rsid w:val="781C54F3"/>
    <w:rsid w:val="784F1C1D"/>
    <w:rsid w:val="787A4073"/>
    <w:rsid w:val="78B7363B"/>
    <w:rsid w:val="7A1610D4"/>
    <w:rsid w:val="7A9E5ED3"/>
    <w:rsid w:val="7B01130B"/>
    <w:rsid w:val="7B257579"/>
    <w:rsid w:val="7C582DEA"/>
    <w:rsid w:val="7CC51B91"/>
    <w:rsid w:val="7D2D2569"/>
    <w:rsid w:val="7D559F1C"/>
    <w:rsid w:val="7E037E7F"/>
    <w:rsid w:val="7E4E6AEF"/>
    <w:rsid w:val="7E883C78"/>
    <w:rsid w:val="7F390F4B"/>
    <w:rsid w:val="7FD48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7E7F"/>
  <w15:chartTrackingRefBased/>
  <w15:docId w15:val="{2FB05887-F045-480C-A5C3-4FC3C118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Thorpe</dc:creator>
  <cp:keywords/>
  <dc:description/>
  <cp:lastModifiedBy>Nicola Thorpe</cp:lastModifiedBy>
  <cp:revision>7</cp:revision>
  <cp:lastPrinted>2025-12-12T09:35:00Z</cp:lastPrinted>
  <dcterms:created xsi:type="dcterms:W3CDTF">2024-06-18T12:40:00Z</dcterms:created>
  <dcterms:modified xsi:type="dcterms:W3CDTF">2026-01-14T13:57:00Z</dcterms:modified>
</cp:coreProperties>
</file>