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5D6C5E" w14:textId="4362B092" w:rsidR="0011437D" w:rsidRDefault="00247CAB">
      <w:r>
        <w:rPr>
          <w:noProof/>
        </w:rPr>
        <mc:AlternateContent>
          <mc:Choice Requires="wps">
            <w:drawing>
              <wp:anchor distT="45720" distB="45720" distL="114300" distR="114300" simplePos="0" relativeHeight="251661312" behindDoc="0" locked="0" layoutInCell="1" allowOverlap="1" wp14:anchorId="5863717F" wp14:editId="0003D1D2">
                <wp:simplePos x="0" y="0"/>
                <wp:positionH relativeFrom="column">
                  <wp:posOffset>8268970</wp:posOffset>
                </wp:positionH>
                <wp:positionV relativeFrom="paragraph">
                  <wp:posOffset>256540</wp:posOffset>
                </wp:positionV>
                <wp:extent cx="2101215" cy="1494790"/>
                <wp:effectExtent l="0" t="0" r="13335" b="101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1494790"/>
                        </a:xfrm>
                        <a:prstGeom prst="rect">
                          <a:avLst/>
                        </a:prstGeom>
                        <a:solidFill>
                          <a:srgbClr val="FFFFFF"/>
                        </a:solidFill>
                        <a:ln w="9525">
                          <a:solidFill>
                            <a:srgbClr val="000000"/>
                          </a:solidFill>
                          <a:miter lim="800000"/>
                          <a:headEnd/>
                          <a:tailEnd/>
                        </a:ln>
                      </wps:spPr>
                      <wps:txbx>
                        <w:txbxContent>
                          <w:p w14:paraId="76B1C9F1" w14:textId="59827BFA" w:rsidR="00CC0831" w:rsidRPr="00CC0831" w:rsidRDefault="00CC0831">
                            <w:pPr>
                              <w:rPr>
                                <w:b/>
                                <w:bCs/>
                              </w:rPr>
                            </w:pPr>
                            <w:bookmarkStart w:id="0" w:name="_GoBack"/>
                            <w:r w:rsidRPr="00CC0831">
                              <w:rPr>
                                <w:b/>
                                <w:bCs/>
                              </w:rPr>
                              <w:t xml:space="preserve">Books </w:t>
                            </w:r>
                          </w:p>
                          <w:p w14:paraId="61691175" w14:textId="1F637BC7" w:rsidR="00CC0831" w:rsidRDefault="00CC0831">
                            <w:r>
                              <w:t>Oliver’s Vegetables</w:t>
                            </w:r>
                            <w:r w:rsidR="00247CAB">
                              <w:t xml:space="preserve">                             </w:t>
                            </w:r>
                            <w:r>
                              <w:t>Jack &amp; the Beanstalk</w:t>
                            </w:r>
                            <w:r w:rsidR="00247CAB">
                              <w:t xml:space="preserve">                  </w:t>
                            </w:r>
                            <w:r>
                              <w:t>Jim &amp; the Beanstalk</w:t>
                            </w:r>
                            <w:r w:rsidR="00247CAB">
                              <w:t xml:space="preserve">                    </w:t>
                            </w:r>
                            <w:r>
                              <w:t>Jasper’s Beanstalk</w:t>
                            </w:r>
                            <w:r w:rsidR="00247CAB">
                              <w:t xml:space="preserve">                        </w:t>
                            </w:r>
                            <w:r>
                              <w:t>The Tiny Seed</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3717F" id="_x0000_t202" coordsize="21600,21600" o:spt="202" path="m,l,21600r21600,l21600,xe">
                <v:stroke joinstyle="miter"/>
                <v:path gradientshapeok="t" o:connecttype="rect"/>
              </v:shapetype>
              <v:shape id="Text Box 2" o:spid="_x0000_s1026" type="#_x0000_t202" style="position:absolute;margin-left:651.1pt;margin-top:20.2pt;width:165.45pt;height:117.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">
                <v:textbox>
                  <w:txbxContent>
                    <w:p w14:paraId="76B1C9F1" w14:textId="59827BFA" w:rsidR="00CC0831" w:rsidRPr="00CC0831" w:rsidRDefault="00CC0831">
                      <w:pPr>
                        <w:rPr>
                          <w:b/>
                          <w:bCs/>
                        </w:rPr>
                      </w:pPr>
                      <w:bookmarkStart w:id="1" w:name="_GoBack"/>
                      <w:r w:rsidRPr="00CC0831">
                        <w:rPr>
                          <w:b/>
                          <w:bCs/>
                        </w:rPr>
                        <w:t xml:space="preserve">Books </w:t>
                      </w:r>
                    </w:p>
                    <w:p w14:paraId="61691175" w14:textId="1F637BC7" w:rsidR="00CC0831" w:rsidRDefault="00CC0831">
                      <w:r>
                        <w:t>Oliver’s Vegetables</w:t>
                      </w:r>
                      <w:r w:rsidR="00247CAB">
                        <w:t xml:space="preserve">                             </w:t>
                      </w:r>
                      <w:r>
                        <w:t>Jack &amp; the Beanstalk</w:t>
                      </w:r>
                      <w:r w:rsidR="00247CAB">
                        <w:t xml:space="preserve">                  </w:t>
                      </w:r>
                      <w:r>
                        <w:t>Jim &amp; the Beanstalk</w:t>
                      </w:r>
                      <w:r w:rsidR="00247CAB">
                        <w:t xml:space="preserve">                    </w:t>
                      </w:r>
                      <w:r>
                        <w:t>Jasper’s Beanstalk</w:t>
                      </w:r>
                      <w:r w:rsidR="00247CAB">
                        <w:t xml:space="preserve">                        </w:t>
                      </w:r>
                      <w:r>
                        <w:t>The Tiny Seed</w:t>
                      </w:r>
                      <w:bookmarkEnd w:id="1"/>
                    </w:p>
                  </w:txbxContent>
                </v:textbox>
                <w10:wrap type="square"/>
              </v:shape>
            </w:pict>
          </mc:Fallback>
        </mc:AlternateContent>
      </w:r>
      <w:r w:rsidR="00185329">
        <w:rPr>
          <w:noProof/>
        </w:rPr>
        <mc:AlternateContent>
          <mc:Choice Requires="wps">
            <w:drawing>
              <wp:anchor distT="0" distB="0" distL="114300" distR="114300" simplePos="0" relativeHeight="251659264" behindDoc="0" locked="0" layoutInCell="1" allowOverlap="1" wp14:anchorId="5A5DFDED" wp14:editId="008F2189">
                <wp:simplePos x="0" y="0"/>
                <wp:positionH relativeFrom="column">
                  <wp:posOffset>3761740</wp:posOffset>
                </wp:positionH>
                <wp:positionV relativeFrom="paragraph">
                  <wp:posOffset>2426970</wp:posOffset>
                </wp:positionV>
                <wp:extent cx="4094423" cy="185609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94423" cy="1856095"/>
                        </a:xfrm>
                        <a:prstGeom prst="rect">
                          <a:avLst/>
                        </a:prstGeom>
                        <a:noFill/>
                        <a:ln>
                          <a:noFill/>
                        </a:ln>
                      </wps:spPr>
                      <wps:txbx>
                        <w:txbxContent>
                          <w:p w14:paraId="28E71541" w14:textId="33FCDDD8" w:rsidR="004E4DE4" w:rsidRPr="00CC0831" w:rsidRDefault="004E4DE4" w:rsidP="004E4DE4">
                            <w:pPr>
                              <w:jc w:val="center"/>
                              <w:rPr>
                                <w:b/>
                                <w:color w:val="A8D08D" w:themeColor="accent6" w:themeTint="99"/>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CC0831">
                              <w:rPr>
                                <w:b/>
                                <w:bCs/>
                                <w:color w:val="A8D08D" w:themeColor="accent6" w:themeTint="99"/>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Come Outside</w:t>
                            </w:r>
                            <w:r w:rsidR="00CC0831" w:rsidRPr="00CC0831">
                              <w:rPr>
                                <w:b/>
                                <w:bCs/>
                                <w:color w:val="A8D08D" w:themeColor="accent6" w:themeTint="99"/>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Spring term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DFDED" id="Text Box 10" o:spid="_x0000_s1027" type="#_x0000_t202" style="position:absolute;margin-left:296.2pt;margin-top:191.1pt;width:322.4pt;height:14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" filled="f" stroked="f">
                <v:textbox>
                  <w:txbxContent>
                    <w:p w14:paraId="28E71541" w14:textId="33FCDDD8" w:rsidR="004E4DE4" w:rsidRPr="00CC0831" w:rsidRDefault="004E4DE4" w:rsidP="004E4DE4">
                      <w:pPr>
                        <w:jc w:val="center"/>
                        <w:rPr>
                          <w:b/>
                          <w:color w:val="A8D08D" w:themeColor="accent6" w:themeTint="99"/>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CC0831">
                        <w:rPr>
                          <w:b/>
                          <w:bCs/>
                          <w:color w:val="A8D08D" w:themeColor="accent6" w:themeTint="99"/>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Come Outside</w:t>
                      </w:r>
                      <w:r w:rsidR="00CC0831" w:rsidRPr="00CC0831">
                        <w:rPr>
                          <w:b/>
                          <w:bCs/>
                          <w:color w:val="A8D08D" w:themeColor="accent6" w:themeTint="99"/>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Spring term 2</w:t>
                      </w:r>
                    </w:p>
                  </w:txbxContent>
                </v:textbox>
              </v:shape>
            </w:pict>
          </mc:Fallback>
        </mc:AlternateContent>
      </w:r>
      <w:r w:rsidR="00C461D1">
        <w:rPr>
          <w:noProof/>
        </w:rPr>
        <mc:AlternateContent>
          <mc:Choice Requires="wps">
            <w:drawing>
              <wp:anchor distT="0" distB="0" distL="114300" distR="114300" simplePos="0" relativeHeight="251655168" behindDoc="0" locked="0" layoutInCell="1" allowOverlap="1" wp14:anchorId="7DF8C493" wp14:editId="1F758F4B">
                <wp:simplePos x="0" y="0"/>
                <wp:positionH relativeFrom="column">
                  <wp:posOffset>14367368</wp:posOffset>
                </wp:positionH>
                <wp:positionV relativeFrom="paragraph">
                  <wp:posOffset>7882833</wp:posOffset>
                </wp:positionV>
                <wp:extent cx="2160649" cy="2620370"/>
                <wp:effectExtent l="0" t="0" r="11430" b="27940"/>
                <wp:wrapNone/>
                <wp:docPr id="3" name="Text Box 3"/>
                <wp:cNvGraphicFramePr/>
                <a:graphic xmlns:a="http://schemas.openxmlformats.org/drawingml/2006/main">
                  <a:graphicData uri="http://schemas.microsoft.com/office/word/2010/wordprocessingShape">
                    <wps:wsp>
                      <wps:cNvSpPr txBox="1"/>
                      <wps:spPr>
                        <a:xfrm>
                          <a:off x="0" y="0"/>
                          <a:ext cx="2160649" cy="2620370"/>
                        </a:xfrm>
                        <a:prstGeom prst="rect">
                          <a:avLst/>
                        </a:prstGeom>
                        <a:solidFill>
                          <a:schemeClr val="lt1"/>
                        </a:solidFill>
                        <a:ln w="6350">
                          <a:solidFill>
                            <a:prstClr val="black"/>
                          </a:solidFill>
                        </a:ln>
                      </wps:spPr>
                      <wps:txbx>
                        <w:txbxContent>
                          <w:p w14:paraId="356D2D28" w14:textId="21E94028" w:rsidR="009472B5" w:rsidRPr="00BC1136" w:rsidRDefault="00BC1136">
                            <w:pPr>
                              <w:rPr>
                                <w:b/>
                                <w:bCs/>
                              </w:rPr>
                            </w:pPr>
                            <w:r w:rsidRPr="00BC1136">
                              <w:rPr>
                                <w:b/>
                                <w:bCs/>
                              </w:rPr>
                              <w:t>Physical development</w:t>
                            </w:r>
                          </w:p>
                          <w:p w14:paraId="0C4F0E69" w14:textId="4785B093" w:rsidR="00BC1136" w:rsidRDefault="00BC1136" w:rsidP="00BC1136">
                            <w:r>
                              <w:t>Balance- children moving with confidence.                                  Dance related activities</w:t>
                            </w:r>
                          </w:p>
                          <w:p w14:paraId="13A7D51A" w14:textId="5BF4671E" w:rsidR="00BC1136" w:rsidRDefault="00BC1136" w:rsidP="00BC1136">
                            <w:r>
                              <w:t xml:space="preserve">Arm/hand/finger strength               scissor skills                                      One handed tools                                                     Using a range of mark making tools </w:t>
                            </w:r>
                          </w:p>
                          <w:p w14:paraId="4A24C190" w14:textId="2A17C750" w:rsidR="00CC0831" w:rsidRDefault="00CC0831" w:rsidP="00BC1136">
                            <w:r>
                              <w:t>Undressing/dressing self and some fastenings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C493" id="Text Box 3" o:spid="_x0000_s1028" type="#_x0000_t202" style="position:absolute;margin-left:1131.3pt;margin-top:620.7pt;width:170.15pt;height:206.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" fillcolor="white [3201]" strokeweight=".5pt">
                <v:textbox>
                  <w:txbxContent>
                    <w:p w14:paraId="356D2D28" w14:textId="21E94028" w:rsidR="009472B5" w:rsidRPr="00BC1136" w:rsidRDefault="00BC1136">
                      <w:pPr>
                        <w:rPr>
                          <w:b/>
                          <w:bCs/>
                        </w:rPr>
                      </w:pPr>
                      <w:r w:rsidRPr="00BC1136">
                        <w:rPr>
                          <w:b/>
                          <w:bCs/>
                        </w:rPr>
                        <w:t>Physical development</w:t>
                      </w:r>
                    </w:p>
                    <w:p w14:paraId="0C4F0E69" w14:textId="4785B093" w:rsidR="00BC1136" w:rsidRDefault="00BC1136" w:rsidP="00BC1136">
                      <w:r>
                        <w:t>Balance- children moving with confidence.                                  Dance related activities</w:t>
                      </w:r>
                    </w:p>
                    <w:p w14:paraId="13A7D51A" w14:textId="5BF4671E" w:rsidR="00BC1136" w:rsidRDefault="00BC1136" w:rsidP="00BC1136">
                      <w:r>
                        <w:t xml:space="preserve">Arm/hand/finger strength               scissor skills                                      One handed tools                                                     Using a range of mark making tools </w:t>
                      </w:r>
                    </w:p>
                    <w:p w14:paraId="4A24C190" w14:textId="2A17C750" w:rsidR="00CC0831" w:rsidRDefault="00CC0831" w:rsidP="00BC1136">
                      <w:r>
                        <w:t>Undressing/dressing self and some fastenings</w:t>
                      </w:r>
                    </w:p>
                  </w:txbxContent>
                </v:textbox>
              </v:shape>
            </w:pict>
          </mc:Fallback>
        </mc:AlternateContent>
      </w:r>
      <w:r w:rsidR="00CC0831">
        <w:rPr>
          <w:noProof/>
        </w:rPr>
        <mc:AlternateContent>
          <mc:Choice Requires="wps">
            <w:drawing>
              <wp:anchor distT="0" distB="0" distL="114300" distR="114300" simplePos="0" relativeHeight="251657216" behindDoc="0" locked="0" layoutInCell="1" allowOverlap="1" wp14:anchorId="4F22A5D0" wp14:editId="37268FD9">
                <wp:simplePos x="0" y="0"/>
                <wp:positionH relativeFrom="column">
                  <wp:posOffset>187552</wp:posOffset>
                </wp:positionH>
                <wp:positionV relativeFrom="paragraph">
                  <wp:posOffset>5154078</wp:posOffset>
                </wp:positionV>
                <wp:extent cx="3854450" cy="1887514"/>
                <wp:effectExtent l="0" t="0" r="12700" b="17780"/>
                <wp:wrapNone/>
                <wp:docPr id="7" name="Text Box 7"/>
                <wp:cNvGraphicFramePr/>
                <a:graphic xmlns:a="http://schemas.openxmlformats.org/drawingml/2006/main">
                  <a:graphicData uri="http://schemas.microsoft.com/office/word/2010/wordprocessingShape">
                    <wps:wsp>
                      <wps:cNvSpPr txBox="1"/>
                      <wps:spPr>
                        <a:xfrm>
                          <a:off x="0" y="0"/>
                          <a:ext cx="3854450" cy="1887514"/>
                        </a:xfrm>
                        <a:prstGeom prst="rect">
                          <a:avLst/>
                        </a:prstGeom>
                        <a:solidFill>
                          <a:schemeClr val="lt1"/>
                        </a:solidFill>
                        <a:ln w="6350">
                          <a:solidFill>
                            <a:prstClr val="black"/>
                          </a:solidFill>
                        </a:ln>
                      </wps:spPr>
                      <wps:txbx>
                        <w:txbxContent>
                          <w:p w14:paraId="0ED69B9F" w14:textId="2B858CD2" w:rsidR="009472B5" w:rsidRPr="004E4DE4" w:rsidRDefault="004E4DE4">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DE4">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Expressive arts &amp; design </w:t>
                            </w:r>
                          </w:p>
                          <w:p w14:paraId="3D781CBF" w14:textId="0D6721E1" w:rsidR="004E4DE4" w:rsidRPr="009472B5" w:rsidRDefault="004E4DE4" w:rsidP="004E4DE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DE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Explore textures of different</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E4DE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materials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E4DE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3d art/ collage work</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E4DE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Artwork themed around The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E4DE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Seas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ons                                                  </w:t>
                            </w:r>
                            <w:r w:rsidRPr="004E4DE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Tapping out rhythms copying those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E4DE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others and creating their 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2A5D0" id="Text Box 7" o:spid="_x0000_s1029" type="#_x0000_t202" style="position:absolute;margin-left:14.75pt;margin-top:405.85pt;width:303.5pt;height:14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" fillcolor="white [3201]" strokeweight=".5pt">
                <v:textbox>
                  <w:txbxContent>
                    <w:p w14:paraId="0ED69B9F" w14:textId="2B858CD2" w:rsidR="009472B5" w:rsidRPr="004E4DE4" w:rsidRDefault="004E4DE4">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DE4">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Expressive arts &amp; design </w:t>
                      </w:r>
                    </w:p>
                    <w:p w14:paraId="3D781CBF" w14:textId="0D6721E1" w:rsidR="004E4DE4" w:rsidRPr="009472B5" w:rsidRDefault="004E4DE4" w:rsidP="004E4DE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DE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Explore textures of different</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E4DE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materials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E4DE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3d art/ collage work</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E4DE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Artwork themed around The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E4DE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Seas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ons                                                  </w:t>
                      </w:r>
                      <w:r w:rsidRPr="004E4DE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Tapping out rhythms copying those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E4DE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others and creating their own</w:t>
                      </w:r>
                    </w:p>
                  </w:txbxContent>
                </v:textbox>
              </v:shape>
            </w:pict>
          </mc:Fallback>
        </mc:AlternateContent>
      </w:r>
      <w:r w:rsidR="004E4DE4">
        <w:rPr>
          <w:noProof/>
        </w:rPr>
        <mc:AlternateContent>
          <mc:Choice Requires="wps">
            <w:drawing>
              <wp:anchor distT="45720" distB="45720" distL="114300" distR="114300" simplePos="0" relativeHeight="251659264" behindDoc="0" locked="0" layoutInCell="1" allowOverlap="1" wp14:anchorId="559538AD" wp14:editId="6110BCBC">
                <wp:simplePos x="0" y="0"/>
                <wp:positionH relativeFrom="margin">
                  <wp:align>right</wp:align>
                </wp:positionH>
                <wp:positionV relativeFrom="paragraph">
                  <wp:posOffset>2205990</wp:posOffset>
                </wp:positionV>
                <wp:extent cx="2157730" cy="1583055"/>
                <wp:effectExtent l="0" t="0" r="1397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1583055"/>
                        </a:xfrm>
                        <a:prstGeom prst="rect">
                          <a:avLst/>
                        </a:prstGeom>
                        <a:solidFill>
                          <a:srgbClr val="FFFFFF"/>
                        </a:solidFill>
                        <a:ln w="9525">
                          <a:solidFill>
                            <a:srgbClr val="000000"/>
                          </a:solidFill>
                          <a:miter lim="800000"/>
                          <a:headEnd/>
                          <a:tailEnd/>
                        </a:ln>
                      </wps:spPr>
                      <wps:txbx>
                        <w:txbxContent>
                          <w:p w14:paraId="6DB3A635" w14:textId="40EF9DEB" w:rsidR="009472B5" w:rsidRDefault="00BC1136" w:rsidP="00BC1136">
                            <w:r w:rsidRPr="00BC1136">
                              <w:rPr>
                                <w:b/>
                                <w:bCs/>
                              </w:rPr>
                              <w:t xml:space="preserve">Personal, social &amp; emotional development                                       Relationships       </w:t>
                            </w:r>
                            <w:r w:rsidRPr="00BC1136">
                              <w:t xml:space="preserve">                                                                                            </w:t>
                            </w:r>
                            <w:r>
                              <w:t>What makes a good friend?                                                                                Healthy me Random acts of Kindness                                                                Looking after pets                                                                                        Looking after our planet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538AD" id="_x0000_s1030" type="#_x0000_t202" style="position:absolute;margin-left:118.7pt;margin-top:173.7pt;width:169.9pt;height:124.6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">
                <v:textbox>
                  <w:txbxContent>
                    <w:p w14:paraId="6DB3A635" w14:textId="40EF9DEB" w:rsidR="009472B5" w:rsidRDefault="00BC1136" w:rsidP="00BC1136">
                      <w:r w:rsidRPr="00BC1136">
                        <w:rPr>
                          <w:b/>
                          <w:bCs/>
                        </w:rPr>
                        <w:t xml:space="preserve">Personal, social &amp; emotional development                                       Relationships       </w:t>
                      </w:r>
                      <w:r w:rsidRPr="00BC1136">
                        <w:t xml:space="preserve">                                                                                            </w:t>
                      </w:r>
                      <w:r>
                        <w:t>What makes a good friend?                                                                                Healthy me Random acts of Kindness                                                                Looking after pets                                                                                        Looking after our planet</w:t>
                      </w:r>
                    </w:p>
                  </w:txbxContent>
                </v:textbox>
                <w10:wrap type="square" anchorx="margin"/>
              </v:shape>
            </w:pict>
          </mc:Fallback>
        </mc:AlternateContent>
      </w:r>
      <w:r w:rsidR="004E4DE4">
        <w:rPr>
          <w:noProof/>
        </w:rPr>
        <mc:AlternateContent>
          <mc:Choice Requires="wps">
            <w:drawing>
              <wp:anchor distT="45720" distB="45720" distL="114300" distR="114300" simplePos="0" relativeHeight="251669504" behindDoc="0" locked="0" layoutInCell="1" allowOverlap="1" wp14:anchorId="2E970A2C" wp14:editId="4D4949D8">
                <wp:simplePos x="0" y="0"/>
                <wp:positionH relativeFrom="margin">
                  <wp:align>right</wp:align>
                </wp:positionH>
                <wp:positionV relativeFrom="paragraph">
                  <wp:posOffset>3935095</wp:posOffset>
                </wp:positionV>
                <wp:extent cx="2208530" cy="1404620"/>
                <wp:effectExtent l="0" t="0" r="20320" b="273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1404620"/>
                        </a:xfrm>
                        <a:prstGeom prst="rect">
                          <a:avLst/>
                        </a:prstGeom>
                        <a:solidFill>
                          <a:srgbClr val="FFFFFF"/>
                        </a:solidFill>
                        <a:ln w="9525">
                          <a:solidFill>
                            <a:srgbClr val="000000"/>
                          </a:solidFill>
                          <a:miter lim="800000"/>
                          <a:headEnd/>
                          <a:tailEnd/>
                        </a:ln>
                      </wps:spPr>
                      <wps:txbx>
                        <w:txbxContent>
                          <w:p w14:paraId="488B6CEF" w14:textId="7D07C8C7" w:rsidR="004E4DE4" w:rsidRPr="004E4DE4" w:rsidRDefault="004E4DE4">
                            <w:pPr>
                              <w:rPr>
                                <w:b/>
                                <w:bCs/>
                              </w:rPr>
                            </w:pPr>
                            <w:r w:rsidRPr="004E4DE4">
                              <w:rPr>
                                <w:b/>
                                <w:bCs/>
                              </w:rPr>
                              <w:t>RE</w:t>
                            </w:r>
                          </w:p>
                          <w:p w14:paraId="2D6946D5" w14:textId="7F57FCF0" w:rsidR="004E4DE4" w:rsidRDefault="00247CAB">
                            <w:r>
                              <w:t xml:space="preserve">Desert to Garden                           </w:t>
                            </w:r>
                            <w:r w:rsidR="004E4DE4">
                              <w:t>Lent                                                       Ramadan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970A2C" id="_x0000_s1031" type="#_x0000_t202" style="position:absolute;margin-left:122.7pt;margin-top:309.85pt;width:173.9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">
                <v:textbox style="mso-fit-shape-to-text:t">
                  <w:txbxContent>
                    <w:p w14:paraId="488B6CEF" w14:textId="7D07C8C7" w:rsidR="004E4DE4" w:rsidRPr="004E4DE4" w:rsidRDefault="004E4DE4">
                      <w:pPr>
                        <w:rPr>
                          <w:b/>
                          <w:bCs/>
                        </w:rPr>
                      </w:pPr>
                      <w:r w:rsidRPr="004E4DE4">
                        <w:rPr>
                          <w:b/>
                          <w:bCs/>
                        </w:rPr>
                        <w:t>RE</w:t>
                      </w:r>
                    </w:p>
                    <w:p w14:paraId="2D6946D5" w14:textId="7F57FCF0" w:rsidR="004E4DE4" w:rsidRDefault="00247CAB">
                      <w:r>
                        <w:t xml:space="preserve">Desert to Garden                           </w:t>
                      </w:r>
                      <w:r w:rsidR="004E4DE4">
                        <w:t>Lent                                                       Ramadan</w:t>
                      </w:r>
                    </w:p>
                  </w:txbxContent>
                </v:textbox>
                <w10:wrap type="square" anchorx="margin"/>
              </v:shape>
            </w:pict>
          </mc:Fallback>
        </mc:AlternateContent>
      </w:r>
      <w:r w:rsidR="004E4DE4">
        <w:rPr>
          <w:noProof/>
        </w:rPr>
        <mc:AlternateContent>
          <mc:Choice Requires="wps">
            <w:drawing>
              <wp:anchor distT="0" distB="0" distL="114300" distR="114300" simplePos="0" relativeHeight="251665408" behindDoc="0" locked="0" layoutInCell="1" allowOverlap="1" wp14:anchorId="6E3D6971" wp14:editId="26BCC49D">
                <wp:simplePos x="0" y="0"/>
                <wp:positionH relativeFrom="margin">
                  <wp:align>right</wp:align>
                </wp:positionH>
                <wp:positionV relativeFrom="paragraph">
                  <wp:posOffset>5157053</wp:posOffset>
                </wp:positionV>
                <wp:extent cx="2184779" cy="1864360"/>
                <wp:effectExtent l="0" t="0" r="25400" b="21590"/>
                <wp:wrapNone/>
                <wp:docPr id="5" name="Text Box 5"/>
                <wp:cNvGraphicFramePr/>
                <a:graphic xmlns:a="http://schemas.openxmlformats.org/drawingml/2006/main">
                  <a:graphicData uri="http://schemas.microsoft.com/office/word/2010/wordprocessingShape">
                    <wps:wsp>
                      <wps:cNvSpPr txBox="1"/>
                      <wps:spPr>
                        <a:xfrm>
                          <a:off x="0" y="0"/>
                          <a:ext cx="2184779" cy="1864360"/>
                        </a:xfrm>
                        <a:prstGeom prst="rect">
                          <a:avLst/>
                        </a:prstGeom>
                        <a:solidFill>
                          <a:schemeClr val="lt1"/>
                        </a:solidFill>
                        <a:ln w="6350">
                          <a:solidFill>
                            <a:prstClr val="black"/>
                          </a:solidFill>
                        </a:ln>
                      </wps:spPr>
                      <wps:txbx>
                        <w:txbxContent>
                          <w:p w14:paraId="0D3D286B" w14:textId="4163F12F" w:rsidR="009472B5" w:rsidRPr="00B95F04" w:rsidRDefault="00B95F04">
                            <w:pPr>
                              <w:rPr>
                                <w:b/>
                                <w:bCs/>
                              </w:rPr>
                            </w:pPr>
                            <w:r w:rsidRPr="00B95F04">
                              <w:rPr>
                                <w:b/>
                                <w:bCs/>
                              </w:rPr>
                              <w:t>Maths</w:t>
                            </w:r>
                          </w:p>
                          <w:p w14:paraId="7B7F0FEE" w14:textId="55B1CC2C" w:rsidR="00B95F04" w:rsidRDefault="00B95F04" w:rsidP="00B95F04">
                            <w:r>
                              <w:t xml:space="preserve">Counting and sharing in equal groups    </w:t>
                            </w:r>
                            <w:r w:rsidRPr="00B95F04">
                              <w:t>Represent, order and explore</w:t>
                            </w:r>
                            <w:r>
                              <w:t xml:space="preserve"> numbers to 10                                     One more/less                                           </w:t>
                            </w:r>
                            <w:r w:rsidRPr="00B95F04">
                              <w:t>Estimate, order compare discuss and explore capacity</w:t>
                            </w:r>
                            <w:r>
                              <w:t xml:space="preserve">, weight and </w:t>
                            </w:r>
                            <w:r w:rsidR="00185329">
                              <w:t>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D6971" id="Text Box 5" o:spid="_x0000_s1032" type="#_x0000_t202" style="position:absolute;margin-left:120.85pt;margin-top:406.05pt;width:172.05pt;height:146.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" fillcolor="white [3201]" strokeweight=".5pt">
                <v:textbox>
                  <w:txbxContent>
                    <w:p w14:paraId="0D3D286B" w14:textId="4163F12F" w:rsidR="009472B5" w:rsidRPr="00B95F04" w:rsidRDefault="00B95F04">
                      <w:pPr>
                        <w:rPr>
                          <w:b/>
                          <w:bCs/>
                        </w:rPr>
                      </w:pPr>
                      <w:r w:rsidRPr="00B95F04">
                        <w:rPr>
                          <w:b/>
                          <w:bCs/>
                        </w:rPr>
                        <w:t>Maths</w:t>
                      </w:r>
                    </w:p>
                    <w:p w14:paraId="7B7F0FEE" w14:textId="55B1CC2C" w:rsidR="00B95F04" w:rsidRDefault="00B95F04" w:rsidP="00B95F04">
                      <w:r>
                        <w:t xml:space="preserve">Counting and sharing in equal groups    </w:t>
                      </w:r>
                      <w:r w:rsidRPr="00B95F04">
                        <w:t>Represent, order and explore</w:t>
                      </w:r>
                      <w:r>
                        <w:t xml:space="preserve"> numbers to 10                                     One more/less                                           </w:t>
                      </w:r>
                      <w:r w:rsidRPr="00B95F04">
                        <w:t>Estimate, order compare discuss and explore capacity</w:t>
                      </w:r>
                      <w:r>
                        <w:t xml:space="preserve">, weight and </w:t>
                      </w:r>
                      <w:r w:rsidR="00185329">
                        <w:t>length.</w:t>
                      </w:r>
                    </w:p>
                  </w:txbxContent>
                </v:textbox>
                <w10:wrap anchorx="margin"/>
              </v:shape>
            </w:pict>
          </mc:Fallback>
        </mc:AlternateContent>
      </w:r>
      <w:r w:rsidR="004E4DE4">
        <w:rPr>
          <w:noProof/>
        </w:rPr>
        <mc:AlternateContent>
          <mc:Choice Requires="wps">
            <w:drawing>
              <wp:anchor distT="45720" distB="45720" distL="114300" distR="114300" simplePos="0" relativeHeight="251662336" behindDoc="0" locked="0" layoutInCell="1" allowOverlap="1" wp14:anchorId="422F3A93" wp14:editId="2511D711">
                <wp:simplePos x="0" y="0"/>
                <wp:positionH relativeFrom="column">
                  <wp:posOffset>4281170</wp:posOffset>
                </wp:positionH>
                <wp:positionV relativeFrom="paragraph">
                  <wp:posOffset>5153660</wp:posOffset>
                </wp:positionV>
                <wp:extent cx="3775075" cy="1887855"/>
                <wp:effectExtent l="0" t="0" r="15875" b="171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075" cy="1887855"/>
                        </a:xfrm>
                        <a:prstGeom prst="rect">
                          <a:avLst/>
                        </a:prstGeom>
                        <a:solidFill>
                          <a:srgbClr val="FFFFFF"/>
                        </a:solidFill>
                        <a:ln w="9525">
                          <a:solidFill>
                            <a:srgbClr val="000000"/>
                          </a:solidFill>
                          <a:miter lim="800000"/>
                          <a:headEnd/>
                          <a:tailEnd/>
                        </a:ln>
                      </wps:spPr>
                      <wps:txbx>
                        <w:txbxContent>
                          <w:p w14:paraId="337A4B68" w14:textId="5600C597" w:rsidR="009472B5" w:rsidRPr="004E4DE4" w:rsidRDefault="00B95F04">
                            <w:pPr>
                              <w:rPr>
                                <w:b/>
                                <w:bCs/>
                              </w:rPr>
                            </w:pPr>
                            <w:r w:rsidRPr="004E4DE4">
                              <w:rPr>
                                <w:b/>
                                <w:bCs/>
                              </w:rPr>
                              <w:t xml:space="preserve">Understanding the world </w:t>
                            </w:r>
                          </w:p>
                          <w:p w14:paraId="76A914FC" w14:textId="70AE97AA" w:rsidR="00B95F04" w:rsidRDefault="00B95F04" w:rsidP="00B95F04">
                            <w:r>
                              <w:t xml:space="preserve">Recycling and how it can take care of our world. Look at what rubbish can do to our environment and animals                                             Explore the world around us and see how it changes as we enter another season.                                                                                         Investigate the seasons and weather                                                          Planting                                                    </w:t>
                            </w:r>
                            <w:r w:rsidR="004E4DE4">
                              <w:t xml:space="preserve">                                           </w:t>
                            </w:r>
                            <w:r>
                              <w:t xml:space="preserve">      Use the Bee Bots                                                                                                Life processes</w:t>
                            </w:r>
                          </w:p>
                          <w:p w14:paraId="77820955" w14:textId="77777777" w:rsidR="00B95F04" w:rsidRDefault="00B95F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F3A93" id="_x0000_s1033" type="#_x0000_t202" style="position:absolute;margin-left:337.1pt;margin-top:405.8pt;width:297.25pt;height:148.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">
                <v:textbox>
                  <w:txbxContent>
                    <w:p w14:paraId="337A4B68" w14:textId="5600C597" w:rsidR="009472B5" w:rsidRPr="004E4DE4" w:rsidRDefault="00B95F04">
                      <w:pPr>
                        <w:rPr>
                          <w:b/>
                          <w:bCs/>
                        </w:rPr>
                      </w:pPr>
                      <w:r w:rsidRPr="004E4DE4">
                        <w:rPr>
                          <w:b/>
                          <w:bCs/>
                        </w:rPr>
                        <w:t xml:space="preserve">Understanding the world </w:t>
                      </w:r>
                    </w:p>
                    <w:p w14:paraId="76A914FC" w14:textId="70AE97AA" w:rsidR="00B95F04" w:rsidRDefault="00B95F04" w:rsidP="00B95F04">
                      <w:r>
                        <w:t xml:space="preserve">Recycling and how it can take care of our world. Look at what rubbish can do to our environment and animals                                             Explore the world around us and see how it changes as we enter another season.                                                                                         Investigate the seasons and weather                                                          Planting                                                    </w:t>
                      </w:r>
                      <w:r w:rsidR="004E4DE4">
                        <w:t xml:space="preserve">                                           </w:t>
                      </w:r>
                      <w:r>
                        <w:t xml:space="preserve">      Use the Bee Bots                                                                                                Life processes</w:t>
                      </w:r>
                    </w:p>
                    <w:p w14:paraId="77820955" w14:textId="77777777" w:rsidR="00B95F04" w:rsidRDefault="00B95F04"/>
                  </w:txbxContent>
                </v:textbox>
                <w10:wrap type="square"/>
              </v:shape>
            </w:pict>
          </mc:Fallback>
        </mc:AlternateContent>
      </w:r>
      <w:r w:rsidR="004E4DE4">
        <w:rPr>
          <w:noProof/>
        </w:rPr>
        <w:drawing>
          <wp:anchor distT="0" distB="0" distL="114300" distR="114300" simplePos="0" relativeHeight="251660288" behindDoc="1" locked="0" layoutInCell="1" allowOverlap="1" wp14:anchorId="2B4BCBD4" wp14:editId="7CCF9F8D">
            <wp:simplePos x="0" y="0"/>
            <wp:positionH relativeFrom="column">
              <wp:posOffset>-1450179</wp:posOffset>
            </wp:positionH>
            <wp:positionV relativeFrom="paragraph">
              <wp:posOffset>-386915</wp:posOffset>
            </wp:positionV>
            <wp:extent cx="14709140" cy="760180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714185" cy="7604410"/>
                    </a:xfrm>
                    <a:prstGeom prst="rect">
                      <a:avLst/>
                    </a:prstGeom>
                    <a:noFill/>
                  </pic:spPr>
                </pic:pic>
              </a:graphicData>
            </a:graphic>
            <wp14:sizeRelH relativeFrom="page">
              <wp14:pctWidth>0</wp14:pctWidth>
            </wp14:sizeRelH>
            <wp14:sizeRelV relativeFrom="page">
              <wp14:pctHeight>0</wp14:pctHeight>
            </wp14:sizeRelV>
          </wp:anchor>
        </w:drawing>
      </w:r>
      <w:r w:rsidR="004E4DE4">
        <w:rPr>
          <w:noProof/>
        </w:rPr>
        <mc:AlternateContent>
          <mc:Choice Requires="wps">
            <w:drawing>
              <wp:anchor distT="0" distB="0" distL="114300" distR="114300" simplePos="0" relativeHeight="251664384" behindDoc="0" locked="0" layoutInCell="1" allowOverlap="1" wp14:anchorId="1F9ABC90" wp14:editId="6EA2B822">
                <wp:simplePos x="0" y="0"/>
                <wp:positionH relativeFrom="column">
                  <wp:posOffset>4369691</wp:posOffset>
                </wp:positionH>
                <wp:positionV relativeFrom="paragraph">
                  <wp:posOffset>238661</wp:posOffset>
                </wp:positionV>
                <wp:extent cx="3621974" cy="1555115"/>
                <wp:effectExtent l="0" t="0" r="17145" b="26035"/>
                <wp:wrapNone/>
                <wp:docPr id="4" name="Text Box 4"/>
                <wp:cNvGraphicFramePr/>
                <a:graphic xmlns:a="http://schemas.openxmlformats.org/drawingml/2006/main">
                  <a:graphicData uri="http://schemas.microsoft.com/office/word/2010/wordprocessingShape">
                    <wps:wsp>
                      <wps:cNvSpPr txBox="1"/>
                      <wps:spPr>
                        <a:xfrm>
                          <a:off x="0" y="0"/>
                          <a:ext cx="3621974" cy="1555115"/>
                        </a:xfrm>
                        <a:prstGeom prst="rect">
                          <a:avLst/>
                        </a:prstGeom>
                        <a:solidFill>
                          <a:schemeClr val="lt1"/>
                        </a:solidFill>
                        <a:ln w="6350">
                          <a:solidFill>
                            <a:prstClr val="black"/>
                          </a:solidFill>
                        </a:ln>
                      </wps:spPr>
                      <wps:txbx>
                        <w:txbxContent>
                          <w:p w14:paraId="2011078D" w14:textId="6DD47638" w:rsidR="009472B5" w:rsidRPr="00B95F04" w:rsidRDefault="00BC1136">
                            <w:pPr>
                              <w:rPr>
                                <w:b/>
                                <w:bCs/>
                              </w:rPr>
                            </w:pPr>
                            <w:r w:rsidRPr="00B95F04">
                              <w:rPr>
                                <w:b/>
                                <w:bCs/>
                              </w:rPr>
                              <w:t>Literacy</w:t>
                            </w:r>
                          </w:p>
                          <w:p w14:paraId="0AC84313" w14:textId="094FEB4C" w:rsidR="00BC1136" w:rsidRDefault="00BC1136" w:rsidP="00BC1136">
                            <w:r>
                              <w:t>Information about animals</w:t>
                            </w:r>
                            <w:r w:rsidR="00B95F04">
                              <w:t>/</w:t>
                            </w:r>
                            <w:r>
                              <w:t>in the garden/plants and growing.</w:t>
                            </w:r>
                            <w:r w:rsidR="00B95F04">
                              <w:t xml:space="preserve">                                                                                            </w:t>
                            </w:r>
                            <w:r>
                              <w:t>Use vocabulary and forms of speech</w:t>
                            </w:r>
                            <w:r w:rsidR="00B95F04">
                              <w:t xml:space="preserve"> </w:t>
                            </w:r>
                            <w:r>
                              <w:t>that are increasingly influenced by</w:t>
                            </w:r>
                            <w:r w:rsidR="00B95F04">
                              <w:t xml:space="preserve"> </w:t>
                            </w:r>
                            <w:r>
                              <w:t>their experiences of books.</w:t>
                            </w:r>
                            <w:r w:rsidR="00B95F04">
                              <w:t xml:space="preserve">                    </w:t>
                            </w:r>
                            <w:r>
                              <w:t>Develop their own narratives and</w:t>
                            </w:r>
                            <w:r w:rsidR="00B95F04">
                              <w:t xml:space="preserve"> </w:t>
                            </w:r>
                            <w:r>
                              <w:t>explanations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9ABC90" id="Text Box 4" o:spid="_x0000_s1034" type="#_x0000_t202" style="position:absolute;margin-left:344.05pt;margin-top:18.8pt;width:285.2pt;height:122.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" fillcolor="white [3201]" strokeweight=".5pt">
                <v:textbox>
                  <w:txbxContent>
                    <w:p w14:paraId="2011078D" w14:textId="6DD47638" w:rsidR="009472B5" w:rsidRPr="00B95F04" w:rsidRDefault="00BC1136">
                      <w:pPr>
                        <w:rPr>
                          <w:b/>
                          <w:bCs/>
                        </w:rPr>
                      </w:pPr>
                      <w:r w:rsidRPr="00B95F04">
                        <w:rPr>
                          <w:b/>
                          <w:bCs/>
                        </w:rPr>
                        <w:t>Literacy</w:t>
                      </w:r>
                    </w:p>
                    <w:p w14:paraId="0AC84313" w14:textId="094FEB4C" w:rsidR="00BC1136" w:rsidRDefault="00BC1136" w:rsidP="00BC1136">
                      <w:r>
                        <w:t>Information about animals</w:t>
                      </w:r>
                      <w:r w:rsidR="00B95F04">
                        <w:t>/</w:t>
                      </w:r>
                      <w:r>
                        <w:t>in the garden/plants and growing.</w:t>
                      </w:r>
                      <w:r w:rsidR="00B95F04">
                        <w:t xml:space="preserve">                                                                                            </w:t>
                      </w:r>
                      <w:r>
                        <w:t>Use vocabulary and forms of speech</w:t>
                      </w:r>
                      <w:r w:rsidR="00B95F04">
                        <w:t xml:space="preserve"> </w:t>
                      </w:r>
                      <w:r>
                        <w:t>that are increasingly influenced by</w:t>
                      </w:r>
                      <w:r w:rsidR="00B95F04">
                        <w:t xml:space="preserve"> </w:t>
                      </w:r>
                      <w:r>
                        <w:t>their experiences of books.</w:t>
                      </w:r>
                      <w:r w:rsidR="00B95F04">
                        <w:t xml:space="preserve">                    </w:t>
                      </w:r>
                      <w:r>
                        <w:t>Develop their own narratives and</w:t>
                      </w:r>
                      <w:r w:rsidR="00B95F04">
                        <w:t xml:space="preserve"> </w:t>
                      </w:r>
                      <w:r>
                        <w:t>explanations</w:t>
                      </w:r>
                    </w:p>
                  </w:txbxContent>
                </v:textbox>
              </v:shape>
            </w:pict>
          </mc:Fallback>
        </mc:AlternateContent>
      </w:r>
      <w:r w:rsidR="00BC1136">
        <w:rPr>
          <w:noProof/>
        </w:rPr>
        <mc:AlternateContent>
          <mc:Choice Requires="wps">
            <w:drawing>
              <wp:anchor distT="0" distB="0" distL="114300" distR="114300" simplePos="0" relativeHeight="251666432" behindDoc="0" locked="0" layoutInCell="1" allowOverlap="1" wp14:anchorId="4BF3ACE1" wp14:editId="5330A72E">
                <wp:simplePos x="0" y="0"/>
                <wp:positionH relativeFrom="column">
                  <wp:posOffset>213253</wp:posOffset>
                </wp:positionH>
                <wp:positionV relativeFrom="paragraph">
                  <wp:posOffset>215538</wp:posOffset>
                </wp:positionV>
                <wp:extent cx="3930732" cy="1733798"/>
                <wp:effectExtent l="0" t="0" r="12700" b="19050"/>
                <wp:wrapNone/>
                <wp:docPr id="6" name="Text Box 6"/>
                <wp:cNvGraphicFramePr/>
                <a:graphic xmlns:a="http://schemas.openxmlformats.org/drawingml/2006/main">
                  <a:graphicData uri="http://schemas.microsoft.com/office/word/2010/wordprocessingShape">
                    <wps:wsp>
                      <wps:cNvSpPr txBox="1"/>
                      <wps:spPr>
                        <a:xfrm>
                          <a:off x="0" y="0"/>
                          <a:ext cx="3930732" cy="1733798"/>
                        </a:xfrm>
                        <a:prstGeom prst="rect">
                          <a:avLst/>
                        </a:prstGeom>
                        <a:solidFill>
                          <a:schemeClr val="lt1"/>
                        </a:solidFill>
                        <a:ln w="6350">
                          <a:solidFill>
                            <a:prstClr val="black"/>
                          </a:solidFill>
                        </a:ln>
                      </wps:spPr>
                      <wps:txbx>
                        <w:txbxContent>
                          <w:p w14:paraId="49986E7E" w14:textId="4FFC0D82" w:rsidR="00BC1136" w:rsidRPr="00BC1136" w:rsidRDefault="00BC1136" w:rsidP="00BC1136">
                            <w:pPr>
                              <w:rPr>
                                <w:b/>
                                <w:bCs/>
                              </w:rPr>
                            </w:pPr>
                            <w:r w:rsidRPr="00BC1136">
                              <w:rPr>
                                <w:b/>
                                <w:bCs/>
                              </w:rPr>
                              <w:t>Communication &amp; language                                                                  Talk it through!</w:t>
                            </w:r>
                          </w:p>
                          <w:p w14:paraId="272B77D3" w14:textId="6DD09759" w:rsidR="00BC1136" w:rsidRDefault="00BC1136" w:rsidP="00BC1136">
                            <w:r>
                              <w:t>Describe events in detail                                                                     Understand how to listen carefully and why listening is important.                                                                                               Use picture cue cards to talk about an object: “What colour is it? Where would you find it?  How do you think that works?                                                     Sustained focus when listening to a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3ACE1" id="Text Box 6" o:spid="_x0000_s1035" type="#_x0000_t202" style="position:absolute;margin-left:16.8pt;margin-top:16.95pt;width:309.5pt;height:1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" fillcolor="white [3201]" strokeweight=".5pt">
                <v:textbox>
                  <w:txbxContent>
                    <w:p w14:paraId="49986E7E" w14:textId="4FFC0D82" w:rsidR="00BC1136" w:rsidRPr="00BC1136" w:rsidRDefault="00BC1136" w:rsidP="00BC1136">
                      <w:pPr>
                        <w:rPr>
                          <w:b/>
                          <w:bCs/>
                        </w:rPr>
                      </w:pPr>
                      <w:r w:rsidRPr="00BC1136">
                        <w:rPr>
                          <w:b/>
                          <w:bCs/>
                        </w:rPr>
                        <w:t>Communication &amp; language                                                                  Talk it through!</w:t>
                      </w:r>
                    </w:p>
                    <w:p w14:paraId="272B77D3" w14:textId="6DD09759" w:rsidR="00BC1136" w:rsidRDefault="00BC1136" w:rsidP="00BC1136">
                      <w:r>
                        <w:t>Describe events in detail                                                                     Understand how to listen carefully and why listening is important.                                                                                               Use picture cue cards to talk about an object: “What colour is it? Where would you find it?  How do you think that works?                                                     Sustained focus when listening to a story</w:t>
                      </w:r>
                    </w:p>
                  </w:txbxContent>
                </v:textbox>
              </v:shape>
            </w:pict>
          </mc:Fallback>
        </mc:AlternateContent>
      </w:r>
    </w:p>
    <w:sectPr w:rsidR="0011437D" w:rsidSect="003D4B4B">
      <w:pgSz w:w="16838" w:h="11906" w:orient="landscape" w:code="9"/>
      <w:pgMar w:top="284" w:right="284" w:bottom="284" w:left="11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37D"/>
    <w:rsid w:val="0011437D"/>
    <w:rsid w:val="00185329"/>
    <w:rsid w:val="00247CAB"/>
    <w:rsid w:val="00365E4D"/>
    <w:rsid w:val="003B5C4E"/>
    <w:rsid w:val="003D4B4B"/>
    <w:rsid w:val="004E4DE4"/>
    <w:rsid w:val="009472B5"/>
    <w:rsid w:val="00B95F04"/>
    <w:rsid w:val="00BC1136"/>
    <w:rsid w:val="00BD6B1E"/>
    <w:rsid w:val="00C461D1"/>
    <w:rsid w:val="00CC0831"/>
    <w:rsid w:val="00E62ADF"/>
    <w:rsid w:val="00ED5E23"/>
    <w:rsid w:val="00F55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A97BC"/>
  <w15:chartTrackingRefBased/>
  <w15:docId w15:val="{E27E7349-7A79-4E4B-AF9F-DD5331306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9472B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472B5"/>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ronson</dc:creator>
  <cp:keywords/>
  <dc:description/>
  <cp:lastModifiedBy>C Ronson (SCL Staff)</cp:lastModifiedBy>
  <cp:revision>2</cp:revision>
  <cp:lastPrinted>2024-02-06T10:19:00Z</cp:lastPrinted>
  <dcterms:created xsi:type="dcterms:W3CDTF">2026-02-13T12:38:00Z</dcterms:created>
  <dcterms:modified xsi:type="dcterms:W3CDTF">2026-02-13T12:38:00Z</dcterms:modified>
</cp:coreProperties>
</file>