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AA93E" w14:textId="5FF4324D" w:rsidR="00A1027D" w:rsidRDefault="00A1027D" w:rsidP="00B5343C">
      <w:pPr>
        <w:pStyle w:val="paragraph"/>
        <w:spacing w:before="0" w:beforeAutospacing="0" w:after="120" w:afterAutospacing="0" w:line="276" w:lineRule="auto"/>
        <w:textAlignment w:val="baseline"/>
        <w:rPr>
          <w:rStyle w:val="normaltextrun"/>
          <w:rFonts w:ascii="Arial" w:hAnsi="Arial" w:cs="Arial"/>
          <w:b/>
          <w:bCs/>
          <w:color w:val="B40000"/>
          <w:sz w:val="52"/>
          <w:szCs w:val="52"/>
          <w:lang w:val="en-US"/>
        </w:rPr>
      </w:pPr>
      <w:bookmarkStart w:id="0" w:name="_Toc304199307"/>
    </w:p>
    <w:p w14:paraId="264DABAE" w14:textId="018B8805" w:rsidR="00263BEE" w:rsidRPr="00BC4351" w:rsidRDefault="00263BEE" w:rsidP="00A1027D">
      <w:pPr>
        <w:pStyle w:val="paragraph"/>
        <w:spacing w:before="0" w:beforeAutospacing="0" w:after="120" w:afterAutospacing="0" w:line="276" w:lineRule="auto"/>
        <w:jc w:val="center"/>
        <w:textAlignment w:val="baseline"/>
        <w:rPr>
          <w:rStyle w:val="scxw66072276"/>
          <w:rFonts w:ascii="Arial" w:hAnsi="Arial" w:cs="Arial"/>
          <w:color w:val="B40000"/>
          <w:sz w:val="52"/>
          <w:szCs w:val="52"/>
        </w:rPr>
      </w:pPr>
      <w:r w:rsidRPr="000B36B3">
        <w:rPr>
          <w:rStyle w:val="normaltextrun"/>
          <w:rFonts w:ascii="Arial" w:hAnsi="Arial" w:cs="Arial"/>
          <w:b/>
          <w:bCs/>
          <w:sz w:val="52"/>
          <w:szCs w:val="52"/>
          <w:lang w:val="en-US"/>
        </w:rPr>
        <w:t>LANCASHIRE</w:t>
      </w:r>
      <w:r w:rsidRPr="00BC4351">
        <w:rPr>
          <w:rStyle w:val="scxw66072276"/>
          <w:rFonts w:ascii="Arial" w:hAnsi="Arial" w:cs="Arial"/>
          <w:color w:val="B40000"/>
          <w:sz w:val="52"/>
          <w:szCs w:val="52"/>
        </w:rPr>
        <w:t> </w:t>
      </w:r>
    </w:p>
    <w:p w14:paraId="33A93755" w14:textId="1621B2D7" w:rsidR="00333E5A" w:rsidRPr="00BC4351"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C4351">
        <w:rPr>
          <w:rStyle w:val="normaltextrun"/>
          <w:rFonts w:ascii="Arial" w:hAnsi="Arial" w:cs="Arial"/>
          <w:b/>
          <w:bCs/>
          <w:sz w:val="52"/>
          <w:szCs w:val="52"/>
          <w:lang w:val="en-US"/>
        </w:rPr>
        <w:t>S</w:t>
      </w:r>
      <w:r w:rsidR="003C22C1" w:rsidRPr="00BC4351">
        <w:rPr>
          <w:rStyle w:val="normaltextrun"/>
          <w:rFonts w:ascii="Arial" w:hAnsi="Arial" w:cs="Arial"/>
          <w:b/>
          <w:bCs/>
          <w:sz w:val="52"/>
          <w:szCs w:val="52"/>
          <w:lang w:val="en-US"/>
        </w:rPr>
        <w:t>afeguarding</w:t>
      </w:r>
      <w:r w:rsidRPr="00BC4351">
        <w:rPr>
          <w:rStyle w:val="normaltextrun"/>
          <w:rFonts w:ascii="Arial" w:hAnsi="Arial" w:cs="Arial"/>
          <w:b/>
          <w:bCs/>
          <w:sz w:val="52"/>
          <w:szCs w:val="52"/>
          <w:lang w:val="en-US"/>
        </w:rPr>
        <w:t xml:space="preserve"> and Child Protection P</w:t>
      </w:r>
      <w:r w:rsidR="003C22C1" w:rsidRPr="00BC4351">
        <w:rPr>
          <w:rStyle w:val="normaltextrun"/>
          <w:rFonts w:ascii="Arial" w:hAnsi="Arial" w:cs="Arial"/>
          <w:b/>
          <w:bCs/>
          <w:sz w:val="52"/>
          <w:szCs w:val="52"/>
          <w:lang w:val="en-US"/>
        </w:rPr>
        <w:t>olicy</w:t>
      </w:r>
    </w:p>
    <w:p w14:paraId="39683C46" w14:textId="2C6434E5" w:rsidR="00263BEE" w:rsidRPr="000B36B3"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0B36B3">
        <w:rPr>
          <w:rStyle w:val="normaltextrun"/>
          <w:rFonts w:ascii="Arial" w:hAnsi="Arial" w:cs="Arial"/>
          <w:b/>
          <w:bCs/>
          <w:sz w:val="52"/>
          <w:szCs w:val="52"/>
          <w:lang w:val="en-US"/>
        </w:rPr>
        <w:t>2026 - 2027</w:t>
      </w:r>
    </w:p>
    <w:p w14:paraId="40E6873B" w14:textId="6D1B3538" w:rsidR="00263BEE" w:rsidRPr="008A7B58"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3E030A7E" w:rsidR="00263BEE" w:rsidRPr="000B36B3" w:rsidRDefault="006D7EF9" w:rsidP="00A1027D">
      <w:pPr>
        <w:pStyle w:val="paragraph"/>
        <w:spacing w:before="0" w:beforeAutospacing="0" w:after="120" w:afterAutospacing="0" w:line="276" w:lineRule="auto"/>
        <w:jc w:val="center"/>
        <w:textAlignment w:val="baseline"/>
        <w:rPr>
          <w:rFonts w:ascii="Arial" w:hAnsi="Arial" w:cs="Arial"/>
          <w:color w:val="FF0000"/>
          <w:sz w:val="44"/>
          <w:szCs w:val="44"/>
        </w:rPr>
      </w:pPr>
      <w:r w:rsidRPr="000B36B3">
        <w:rPr>
          <w:rStyle w:val="normaltextrun"/>
          <w:rFonts w:ascii="Arial" w:hAnsi="Arial" w:cs="Arial"/>
          <w:b/>
          <w:bCs/>
          <w:color w:val="FF0000"/>
          <w:sz w:val="44"/>
          <w:szCs w:val="44"/>
          <w:lang w:val="en-US"/>
        </w:rPr>
        <w:t>St. Clare’s Catholic Primary School</w:t>
      </w:r>
    </w:p>
    <w:p w14:paraId="503A61D0" w14:textId="340FEC91"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75FF2CC2">
                <wp:simplePos x="0" y="0"/>
                <wp:positionH relativeFrom="margin">
                  <wp:align>center</wp:align>
                </wp:positionH>
                <wp:positionV relativeFrom="paragraph">
                  <wp:posOffset>147756</wp:posOffset>
                </wp:positionV>
                <wp:extent cx="2694940" cy="1991995"/>
                <wp:effectExtent l="0" t="0" r="0"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940" cy="1991995"/>
                        </a:xfrm>
                        <a:prstGeom prst="rect">
                          <a:avLst/>
                        </a:prstGeom>
                        <a:solidFill>
                          <a:srgbClr val="FFFFFF"/>
                        </a:solidFill>
                        <a:ln w="9525">
                          <a:noFill/>
                          <a:miter lim="800000"/>
                          <a:headEnd/>
                          <a:tailEnd/>
                        </a:ln>
                      </wps:spPr>
                      <wps:txbx>
                        <w:txbxContent>
                          <w:p w14:paraId="3EAC5C07" w14:textId="61F3352A" w:rsidR="00805497" w:rsidRDefault="00805497" w:rsidP="008900EB">
                            <w:pPr>
                              <w:jc w:val="center"/>
                              <w:rPr>
                                <w:b/>
                                <w:bCs/>
                                <w:color w:val="C00000"/>
                                <w:sz w:val="20"/>
                                <w:szCs w:val="20"/>
                              </w:rPr>
                            </w:pPr>
                            <w:r w:rsidRPr="006D7EF9">
                              <w:rPr>
                                <w:rFonts w:ascii="Times New Roman" w:eastAsia="Times New Roman" w:hAnsi="Times New Roman" w:cs="Times New Roman"/>
                                <w:noProof/>
                                <w:sz w:val="24"/>
                                <w:szCs w:val="24"/>
                                <w:lang w:eastAsia="en-GB"/>
                              </w:rPr>
                              <w:drawing>
                                <wp:inline distT="0" distB="0" distL="0" distR="0" wp14:anchorId="4A4B78D4" wp14:editId="4C673E6C">
                                  <wp:extent cx="1708150" cy="1835150"/>
                                  <wp:effectExtent l="0" t="0" r="6350" b="0"/>
                                  <wp:docPr id="1" name="Picture 1" descr="O:\WEBSITE\LOGOS\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WEBSITE\LOGOS\School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0" cy="18351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0;margin-top:11.65pt;width:212.2pt;height:156.8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" stroked="f">
                <v:textbox>
                  <w:txbxContent>
                    <w:p w14:paraId="3EAC5C07" w14:textId="61F3352A" w:rsidR="00805497" w:rsidRDefault="00805497" w:rsidP="008900EB">
                      <w:pPr>
                        <w:jc w:val="center"/>
                        <w:rPr>
                          <w:b/>
                          <w:bCs/>
                          <w:color w:val="C00000"/>
                          <w:sz w:val="20"/>
                          <w:szCs w:val="20"/>
                        </w:rPr>
                      </w:pPr>
                      <w:r w:rsidRPr="006D7EF9">
                        <w:rPr>
                          <w:rFonts w:ascii="Times New Roman" w:eastAsia="Times New Roman" w:hAnsi="Times New Roman" w:cs="Times New Roman"/>
                          <w:noProof/>
                          <w:sz w:val="24"/>
                          <w:szCs w:val="24"/>
                          <w:lang w:eastAsia="en-GB"/>
                        </w:rPr>
                        <w:drawing>
                          <wp:inline distT="0" distB="0" distL="0" distR="0" wp14:anchorId="4A4B78D4" wp14:editId="4C673E6C">
                            <wp:extent cx="1708150" cy="1835150"/>
                            <wp:effectExtent l="0" t="0" r="6350" b="0"/>
                            <wp:docPr id="1" name="Picture 1" descr="O:\WEBSITE\LOGOS\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WEBSITE\LOGOS\School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08150" cy="1835150"/>
                                    </a:xfrm>
                                    <a:prstGeom prst="rect">
                                      <a:avLst/>
                                    </a:prstGeom>
                                    <a:noFill/>
                                    <a:ln>
                                      <a:noFill/>
                                    </a:ln>
                                  </pic:spPr>
                                </pic:pic>
                              </a:graphicData>
                            </a:graphic>
                          </wp:inline>
                        </w:drawing>
                      </w: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A1027D">
        <w:trPr>
          <w:trHeight w:val="488"/>
        </w:trPr>
        <w:tc>
          <w:tcPr>
            <w:tcW w:w="4139" w:type="dxa"/>
            <w:shd w:val="clear" w:color="auto" w:fill="C0000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77246F82" w:rsidR="008900EB" w:rsidRPr="008A7B58" w:rsidRDefault="006D7EF9"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Rosalie Wroblewski</w:t>
            </w:r>
          </w:p>
        </w:tc>
      </w:tr>
      <w:tr w:rsidR="008900EB" w:rsidRPr="008A7B58" w14:paraId="7B4E405D" w14:textId="77777777" w:rsidTr="00A1027D">
        <w:trPr>
          <w:trHeight w:val="488"/>
        </w:trPr>
        <w:tc>
          <w:tcPr>
            <w:tcW w:w="4139" w:type="dxa"/>
            <w:shd w:val="clear" w:color="auto" w:fill="C0000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0C131431" w:rsidR="008900EB" w:rsidRPr="008A7B58" w:rsidRDefault="006D7EF9"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Rosalie Wroblewski</w:t>
            </w:r>
          </w:p>
        </w:tc>
      </w:tr>
      <w:tr w:rsidR="008900EB" w:rsidRPr="008A7B58" w14:paraId="03F59865" w14:textId="77777777" w:rsidTr="00A1027D">
        <w:trPr>
          <w:trHeight w:val="488"/>
        </w:trPr>
        <w:tc>
          <w:tcPr>
            <w:tcW w:w="4139" w:type="dxa"/>
            <w:shd w:val="clear" w:color="auto" w:fill="C00000"/>
          </w:tcPr>
          <w:p w14:paraId="4887B5B2" w14:textId="42CCA96B"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6D7EF9">
              <w:rPr>
                <w:rFonts w:ascii="Arial" w:hAnsi="Arial" w:cs="Arial"/>
                <w:sz w:val="22"/>
                <w:szCs w:val="22"/>
              </w:rPr>
              <w:t xml:space="preserve"> </w:t>
            </w:r>
            <w:r w:rsidR="00AC6AF3" w:rsidRPr="008A7B58">
              <w:rPr>
                <w:rFonts w:ascii="Arial" w:hAnsi="Arial" w:cs="Arial"/>
                <w:sz w:val="22"/>
                <w:szCs w:val="22"/>
              </w:rPr>
              <w:t>:</w:t>
            </w:r>
          </w:p>
        </w:tc>
        <w:tc>
          <w:tcPr>
            <w:tcW w:w="3429" w:type="dxa"/>
          </w:tcPr>
          <w:p w14:paraId="19524389" w14:textId="58E76D41" w:rsidR="008900EB" w:rsidRPr="008A7B58" w:rsidRDefault="006D7EF9"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Janet Metcalf</w:t>
            </w:r>
          </w:p>
        </w:tc>
      </w:tr>
      <w:tr w:rsidR="008900EB" w:rsidRPr="008A7B58" w14:paraId="188FE943" w14:textId="77777777" w:rsidTr="00A1027D">
        <w:trPr>
          <w:trHeight w:val="488"/>
        </w:trPr>
        <w:tc>
          <w:tcPr>
            <w:tcW w:w="4139" w:type="dxa"/>
            <w:shd w:val="clear" w:color="auto" w:fill="C00000"/>
          </w:tcPr>
          <w:p w14:paraId="692BCE5F" w14:textId="6E1D961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 xml:space="preserve">Chair </w:t>
            </w:r>
            <w:r w:rsidR="006D7EF9">
              <w:rPr>
                <w:rFonts w:ascii="Arial" w:hAnsi="Arial" w:cs="Arial"/>
                <w:sz w:val="22"/>
                <w:szCs w:val="22"/>
              </w:rPr>
              <w:t>of Governors</w:t>
            </w:r>
            <w:r w:rsidRPr="008A7B58">
              <w:rPr>
                <w:rFonts w:ascii="Arial" w:hAnsi="Arial" w:cs="Arial"/>
                <w:sz w:val="22"/>
                <w:szCs w:val="22"/>
              </w:rPr>
              <w:t>:</w:t>
            </w:r>
          </w:p>
        </w:tc>
        <w:tc>
          <w:tcPr>
            <w:tcW w:w="3429" w:type="dxa"/>
          </w:tcPr>
          <w:p w14:paraId="5098FF88" w14:textId="4ADC00FE" w:rsidR="008900EB" w:rsidRPr="008A7B58" w:rsidRDefault="006D7EF9"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Janet Metcalf</w:t>
            </w:r>
          </w:p>
        </w:tc>
      </w:tr>
      <w:tr w:rsidR="008900EB" w:rsidRPr="008A7B58" w14:paraId="3D5CD8A3" w14:textId="77777777" w:rsidTr="00A1027D">
        <w:trPr>
          <w:trHeight w:val="488"/>
        </w:trPr>
        <w:tc>
          <w:tcPr>
            <w:tcW w:w="4139" w:type="dxa"/>
            <w:shd w:val="clear" w:color="auto" w:fill="C0000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07BF8FB6" w:rsidR="008900EB" w:rsidRPr="008A7B58" w:rsidRDefault="00BC6E7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8900EB" w:rsidRPr="008A7B58" w14:paraId="4E18431A" w14:textId="77777777" w:rsidTr="00A1027D">
        <w:trPr>
          <w:trHeight w:val="488"/>
        </w:trPr>
        <w:tc>
          <w:tcPr>
            <w:tcW w:w="4139" w:type="dxa"/>
            <w:shd w:val="clear" w:color="auto" w:fill="C0000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2026</w:t>
            </w:r>
          </w:p>
        </w:tc>
      </w:tr>
      <w:tr w:rsidR="008900EB" w:rsidRPr="008A7B58" w14:paraId="727EAB52" w14:textId="77777777" w:rsidTr="00A1027D">
        <w:trPr>
          <w:trHeight w:val="488"/>
        </w:trPr>
        <w:tc>
          <w:tcPr>
            <w:tcW w:w="4139" w:type="dxa"/>
            <w:shd w:val="clear" w:color="auto" w:fill="C0000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6D7EF9">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eastAsia="en-GB"/>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Default="00437319" w:rsidP="00A1027D">
      <w:pPr>
        <w:spacing w:after="120" w:line="276" w:lineRule="auto"/>
        <w:jc w:val="center"/>
        <w:textAlignment w:val="baseline"/>
        <w:rPr>
          <w:rFonts w:ascii="Arial" w:eastAsia="Times New Roman" w:hAnsi="Arial" w:cs="Arial"/>
          <w:b/>
          <w:bCs/>
          <w:color w:val="B40000"/>
          <w:sz w:val="28"/>
          <w:szCs w:val="28"/>
          <w:lang w:val="en-US" w:eastAsia="en-GB"/>
        </w:rPr>
      </w:pPr>
      <w:r w:rsidRPr="00BC4351">
        <w:rPr>
          <w:rFonts w:ascii="Arial" w:eastAsia="Times New Roman" w:hAnsi="Arial" w:cs="Arial"/>
          <w:b/>
          <w:bCs/>
          <w:color w:val="B40000"/>
          <w:sz w:val="28"/>
          <w:szCs w:val="28"/>
          <w:lang w:val="en-US" w:eastAsia="en-GB"/>
        </w:rPr>
        <w:lastRenderedPageBreak/>
        <w:t>CONTENTS</w:t>
      </w:r>
      <w:r w:rsidR="00862091" w:rsidRPr="00BC4351">
        <w:rPr>
          <w:rFonts w:ascii="Arial" w:eastAsia="Times New Roman" w:hAnsi="Arial" w:cs="Arial"/>
          <w:b/>
          <w:bCs/>
          <w:color w:val="B40000"/>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3" w:history="1">
        <w:r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EB1BE3" w:rsidP="005B0F3C">
      <w:pPr>
        <w:spacing w:after="0" w:line="240" w:lineRule="auto"/>
        <w:textAlignment w:val="baseline"/>
        <w:rPr>
          <w:rFonts w:ascii="Arial" w:eastAsia="Times New Roman" w:hAnsi="Arial" w:cs="Arial"/>
          <w:color w:val="000000" w:themeColor="text1"/>
          <w:lang w:eastAsia="en-GB"/>
        </w:rPr>
      </w:pPr>
      <w:hyperlink w:anchor="section4" w:history="1">
        <w:r w:rsidRPr="008A7B58">
          <w:rPr>
            <w:rStyle w:val="Hyperlink"/>
            <w:rFonts w:ascii="Arial" w:eastAsia="Times New Roman" w:hAnsi="Arial"/>
            <w:lang w:val="en-US" w:eastAsia="en-GB"/>
          </w:rPr>
          <w:t>Roles and Responsibilities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4</w:t>
        </w:r>
        <w:r w:rsidRPr="008A7B58">
          <w:rPr>
            <w:rStyle w:val="Hyperlink"/>
            <w:rFonts w:ascii="Arial" w:eastAsia="Times New Roman" w:hAnsi="Arial"/>
            <w:lang w:eastAsia="en-GB"/>
          </w:rPr>
          <w:t> </w:t>
        </w:r>
      </w:hyperlink>
    </w:p>
    <w:p w14:paraId="2B693541" w14:textId="56444A9A" w:rsidR="00116A57" w:rsidRPr="008A7B58" w:rsidRDefault="00EB1BE3"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Pr="008A7B58">
          <w:rPr>
            <w:rStyle w:val="Hyperlink"/>
            <w:rFonts w:ascii="Arial" w:eastAsia="Times New Roman" w:hAnsi="Arial"/>
            <w:lang w:val="en-US" w:eastAsia="en-GB"/>
          </w:rPr>
          <w:t>Multi-Agency Working</w:t>
        </w:r>
        <w:r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116A57" w:rsidP="005B0F3C">
      <w:pPr>
        <w:spacing w:after="0" w:line="240" w:lineRule="auto"/>
        <w:textAlignment w:val="baseline"/>
        <w:rPr>
          <w:rFonts w:ascii="Arial" w:eastAsia="Times New Roman" w:hAnsi="Arial" w:cs="Arial"/>
          <w:color w:val="000000" w:themeColor="text1"/>
          <w:lang w:eastAsia="en-GB"/>
        </w:rPr>
      </w:pPr>
      <w:hyperlink w:anchor="section8" w:history="1">
        <w:r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Pr="008A7B58">
          <w:rPr>
            <w:rStyle w:val="Hyperlink"/>
            <w:rFonts w:ascii="Arial" w:eastAsia="Times New Roman" w:hAnsi="Arial"/>
            <w:lang w:val="en-US" w:eastAsia="en-GB"/>
          </w:rPr>
          <w:t>Child Exploitation</w:t>
        </w:r>
      </w:hyperlink>
      <w:r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2E1A5D"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Pr="008A7B58">
          <w:rPr>
            <w:rStyle w:val="Hyperlink"/>
            <w:rFonts w:ascii="Arial" w:eastAsia="Times New Roman" w:hAnsi="Arial"/>
            <w:lang w:val="en-US" w:eastAsia="en-GB"/>
          </w:rPr>
          <w:t>Honour or Faith-Based Abuse</w:t>
        </w:r>
      </w:hyperlink>
      <w:r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655987"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E525C1"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116A57"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Pr="008A7B58">
          <w:rPr>
            <w:rStyle w:val="Hyperlink"/>
            <w:rFonts w:ascii="Arial" w:eastAsia="Times New Roman" w:hAnsi="Arial"/>
            <w:lang w:val="en-US" w:eastAsia="en-GB"/>
          </w:rPr>
          <w:t>Pregnancy</w:t>
        </w:r>
      </w:hyperlink>
      <w:r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Pr="008A7B58">
          <w:rPr>
            <w:rStyle w:val="Hyperlink"/>
            <w:rFonts w:ascii="Arial" w:eastAsia="Times New Roman" w:hAnsi="Arial"/>
            <w:b/>
            <w:bCs/>
            <w:lang w:val="en-US" w:eastAsia="en-GB"/>
          </w:rPr>
          <w:t>Online Safety</w:t>
        </w:r>
        <w:r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ehe" w:history="1">
        <w:r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end" w:history="1">
        <w:r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lgbtq" w:history="1">
        <w:r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ces" w:history="1">
        <w:r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E83B04"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Pr="008A7B58">
          <w:rPr>
            <w:rStyle w:val="Hyperlink"/>
            <w:rFonts w:ascii="Arial" w:eastAsia="Times New Roman" w:hAnsi="Arial"/>
            <w:lang w:val="en-US" w:eastAsia="en-GB"/>
          </w:rPr>
          <w:t xml:space="preserve"> Single Central Record (SCR), Referral to the DBS</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Pr="008A7B58">
          <w:rPr>
            <w:rStyle w:val="Hyperlink"/>
            <w:rFonts w:ascii="Arial" w:eastAsia="Times New Roman" w:hAnsi="Arial"/>
            <w:lang w:val="en-US" w:eastAsia="en-GB"/>
          </w:rPr>
          <w:t>Monitoring and Review</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Pr="008A7B58">
          <w:rPr>
            <w:rStyle w:val="Hyperlink"/>
            <w:rFonts w:ascii="Arial" w:eastAsia="Times New Roman" w:hAnsi="Arial"/>
            <w:lang w:val="en-US" w:eastAsia="en-GB"/>
          </w:rPr>
          <w:t>What to do if you have Concerns About a Child Flowchart</w:t>
        </w:r>
        <w:r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C70E20" w:rsidP="005B0F3C">
      <w:pPr>
        <w:spacing w:after="0" w:line="240" w:lineRule="auto"/>
        <w:textAlignment w:val="baseline"/>
        <w:rPr>
          <w:rFonts w:ascii="Arial" w:eastAsia="Times New Roman" w:hAnsi="Arial" w:cs="Arial"/>
          <w:color w:val="C00000"/>
          <w:lang w:val="en-US" w:eastAsia="en-GB"/>
        </w:rPr>
      </w:pPr>
      <w:hyperlink w:anchor="keycontacts" w:history="1">
        <w:r w:rsidRPr="008A7B58">
          <w:rPr>
            <w:rStyle w:val="Hyperlink"/>
            <w:rFonts w:ascii="Arial" w:eastAsia="Times New Roman" w:hAnsi="Arial"/>
            <w:lang w:val="en-US" w:eastAsia="en-GB"/>
          </w:rPr>
          <w:t>Key Contact, Roles and Training</w:t>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r>
        <w:r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lastRenderedPageBreak/>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7BE15D4C" w14:textId="28BF3D93" w:rsidR="00F32CAF" w:rsidRPr="006D7EF9"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bookmarkEnd w:id="1"/>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18463386" w:rsidR="0049532D" w:rsidRPr="006D7EF9" w:rsidRDefault="006D7EF9" w:rsidP="00A1027D">
      <w:pPr>
        <w:autoSpaceDE w:val="0"/>
        <w:autoSpaceDN w:val="0"/>
        <w:adjustRightInd w:val="0"/>
        <w:spacing w:after="120" w:line="276" w:lineRule="auto"/>
        <w:jc w:val="both"/>
        <w:rPr>
          <w:rFonts w:ascii="Arial" w:eastAsia="Calibri" w:hAnsi="Arial" w:cs="Arial"/>
        </w:rPr>
      </w:pPr>
      <w:r w:rsidRPr="006D7EF9">
        <w:rPr>
          <w:rFonts w:ascii="Arial" w:eastAsia="Calibri" w:hAnsi="Arial" w:cs="Arial"/>
        </w:rPr>
        <w:t>St. Clare’s</w:t>
      </w:r>
      <w:r w:rsidR="0049532D" w:rsidRPr="006D7EF9">
        <w:rPr>
          <w:rFonts w:ascii="Arial" w:eastAsia="Calibri" w:hAnsi="Arial" w:cs="Arial"/>
        </w:rPr>
        <w:t xml:space="preserve"> </w:t>
      </w:r>
      <w:r w:rsidR="002A0853" w:rsidRPr="006D7EF9">
        <w:rPr>
          <w:rFonts w:ascii="Arial" w:eastAsia="Calibri" w:hAnsi="Arial" w:cs="Arial"/>
        </w:rPr>
        <w:t>is</w:t>
      </w:r>
      <w:r w:rsidR="0049532D" w:rsidRPr="006D7EF9">
        <w:rPr>
          <w:rFonts w:ascii="Arial" w:eastAsia="Calibri" w:hAnsi="Arial" w:cs="Arial"/>
        </w:rPr>
        <w:t xml:space="preserve"> committed to safeguarding and promoting the </w:t>
      </w:r>
      <w:r w:rsidR="00AC6F74" w:rsidRPr="006D7EF9">
        <w:rPr>
          <w:rFonts w:ascii="Arial" w:eastAsia="Calibri" w:hAnsi="Arial" w:cs="Arial"/>
        </w:rPr>
        <w:t xml:space="preserve">physical, mental and emotional </w:t>
      </w:r>
      <w:r w:rsidR="0049532D" w:rsidRPr="006D7EF9">
        <w:rPr>
          <w:rFonts w:ascii="Arial" w:eastAsia="Calibri" w:hAnsi="Arial" w:cs="Arial"/>
        </w:rPr>
        <w:t xml:space="preserve">welfare of </w:t>
      </w:r>
      <w:r w:rsidR="00AC6F74" w:rsidRPr="006D7EF9">
        <w:rPr>
          <w:rFonts w:ascii="Arial" w:eastAsia="Calibri" w:hAnsi="Arial" w:cs="Arial"/>
        </w:rPr>
        <w:t>every pupil, both insi</w:t>
      </w:r>
      <w:r w:rsidRPr="006D7EF9">
        <w:rPr>
          <w:rFonts w:ascii="Arial" w:eastAsia="Calibri" w:hAnsi="Arial" w:cs="Arial"/>
        </w:rPr>
        <w:t xml:space="preserve">de and outside of their </w:t>
      </w:r>
      <w:proofErr w:type="gramStart"/>
      <w:r w:rsidRPr="006D7EF9">
        <w:rPr>
          <w:rFonts w:ascii="Arial" w:eastAsia="Calibri" w:hAnsi="Arial" w:cs="Arial"/>
        </w:rPr>
        <w:t>schools</w:t>
      </w:r>
      <w:proofErr w:type="gramEnd"/>
      <w:r w:rsidR="00AC6F74" w:rsidRPr="006D7EF9">
        <w:rPr>
          <w:rFonts w:ascii="Arial" w:eastAsia="Calibri" w:hAnsi="Arial" w:cs="Arial"/>
        </w:rPr>
        <w:t xml:space="preserve"> premises. </w:t>
      </w:r>
      <w:r w:rsidR="0049532D" w:rsidRPr="006D7EF9">
        <w:rPr>
          <w:rFonts w:ascii="Arial" w:eastAsia="Calibri" w:hAnsi="Arial" w:cs="Arial"/>
        </w:rPr>
        <w:t xml:space="preserve">We recognise that safeguarding is </w:t>
      </w:r>
      <w:r w:rsidR="0049532D" w:rsidRPr="006D7EF9">
        <w:rPr>
          <w:rFonts w:ascii="Arial" w:eastAsia="Calibri" w:hAnsi="Arial" w:cs="Arial"/>
          <w:b/>
          <w:bCs/>
        </w:rPr>
        <w:t>everyone's responsibility</w:t>
      </w:r>
      <w:r w:rsidR="0049532D" w:rsidRPr="006D7EF9">
        <w:rPr>
          <w:rFonts w:ascii="Arial" w:eastAsia="Calibri" w:hAnsi="Arial" w:cs="Arial"/>
        </w:rPr>
        <w:t xml:space="preserve"> and that the welfare of the child is paramount.</w:t>
      </w:r>
    </w:p>
    <w:p w14:paraId="18FBFDB4" w14:textId="5CCE61C3" w:rsidR="0049532D" w:rsidRPr="005200CF" w:rsidRDefault="0049532D" w:rsidP="00A1027D">
      <w:pPr>
        <w:autoSpaceDE w:val="0"/>
        <w:autoSpaceDN w:val="0"/>
        <w:adjustRightInd w:val="0"/>
        <w:spacing w:after="120" w:line="276" w:lineRule="auto"/>
        <w:jc w:val="both"/>
        <w:rPr>
          <w:rFonts w:ascii="Arial" w:eastAsia="Calibri" w:hAnsi="Arial" w:cs="Arial"/>
        </w:rPr>
      </w:pPr>
      <w:r w:rsidRPr="005200CF">
        <w:rPr>
          <w:rFonts w:ascii="Arial" w:eastAsia="Calibri" w:hAnsi="Arial" w:cs="Arial"/>
        </w:rPr>
        <w:t xml:space="preserve">We are committed to providing a safe, supportive and inclusive environment </w:t>
      </w:r>
      <w:r w:rsidR="005200CF" w:rsidRPr="005200CF">
        <w:rPr>
          <w:rFonts w:ascii="Arial" w:eastAsia="Calibri" w:hAnsi="Arial" w:cs="Arial"/>
        </w:rPr>
        <w:t xml:space="preserve">promoting an inclusive, anti-discriminatory culture where racism, and other forms of discriminatory behaviour are recognised, challenged and addresses as part of schools and colleges safeguarding responsibilities. All staff and governors will ensure St. Clare’s is an </w:t>
      </w:r>
      <w:r w:rsidR="005200CF">
        <w:rPr>
          <w:rFonts w:ascii="Arial" w:eastAsia="Calibri" w:hAnsi="Arial" w:cs="Arial"/>
        </w:rPr>
        <w:t>en</w:t>
      </w:r>
      <w:r w:rsidR="005200CF" w:rsidRPr="005200CF">
        <w:rPr>
          <w:rFonts w:ascii="Arial" w:eastAsia="Calibri" w:hAnsi="Arial" w:cs="Arial"/>
        </w:rPr>
        <w:t xml:space="preserve">vironment </w:t>
      </w:r>
      <w:r w:rsidRPr="005200CF">
        <w:rPr>
          <w:rFonts w:ascii="Arial" w:eastAsia="Calibri" w:hAnsi="Arial" w:cs="Arial"/>
        </w:rPr>
        <w:t xml:space="preserve">where </w:t>
      </w:r>
      <w:r w:rsidR="00AC6F74" w:rsidRPr="005200CF">
        <w:rPr>
          <w:rFonts w:ascii="Arial" w:eastAsia="Calibri" w:hAnsi="Arial" w:cs="Arial"/>
        </w:rPr>
        <w:t xml:space="preserve">all </w:t>
      </w:r>
      <w:r w:rsidRPr="005200CF">
        <w:rPr>
          <w:rFonts w:ascii="Arial" w:eastAsia="Calibri" w:hAnsi="Arial" w:cs="Arial"/>
        </w:rPr>
        <w:t xml:space="preserve">children </w:t>
      </w:r>
      <w:r w:rsidR="00AC6F74" w:rsidRPr="005200CF">
        <w:rPr>
          <w:rFonts w:ascii="Arial" w:eastAsia="Calibri" w:hAnsi="Arial" w:cs="Arial"/>
        </w:rPr>
        <w:t xml:space="preserve">and young people </w:t>
      </w:r>
      <w:r w:rsidRPr="005200CF">
        <w:rPr>
          <w:rFonts w:ascii="Arial" w:eastAsia="Calibri" w:hAnsi="Arial" w:cs="Arial"/>
        </w:rPr>
        <w:t>are respected, valued, listened to and supported to thrive. We recognise that effective safeguarding requires a whole-school approach and strong partnership working with children, families and other agencies.</w:t>
      </w:r>
    </w:p>
    <w:p w14:paraId="4B1D8524" w14:textId="4EEDD860" w:rsidR="0049532D" w:rsidRPr="006D7EF9" w:rsidRDefault="006D7EF9" w:rsidP="00A1027D">
      <w:pPr>
        <w:autoSpaceDE w:val="0"/>
        <w:autoSpaceDN w:val="0"/>
        <w:adjustRightInd w:val="0"/>
        <w:spacing w:after="120" w:line="276" w:lineRule="auto"/>
        <w:jc w:val="both"/>
        <w:rPr>
          <w:rFonts w:ascii="Arial" w:eastAsia="Calibri" w:hAnsi="Arial" w:cs="Arial"/>
        </w:rPr>
      </w:pPr>
      <w:r w:rsidRPr="006D7EF9">
        <w:rPr>
          <w:rFonts w:ascii="Arial" w:eastAsia="Calibri" w:hAnsi="Arial" w:cs="Arial"/>
        </w:rPr>
        <w:t xml:space="preserve">St. Clare’s </w:t>
      </w:r>
      <w:r w:rsidR="0049532D" w:rsidRPr="006D7EF9">
        <w:rPr>
          <w:rFonts w:ascii="Arial" w:eastAsia="Calibri" w:hAnsi="Arial" w:cs="Arial"/>
        </w:rPr>
        <w:t xml:space="preserve">recognise the importance of </w:t>
      </w:r>
      <w:r w:rsidR="0049532D" w:rsidRPr="006D7EF9">
        <w:rPr>
          <w:rFonts w:ascii="Arial" w:eastAsia="Calibri" w:hAnsi="Arial" w:cs="Arial"/>
          <w:b/>
          <w:bCs/>
        </w:rPr>
        <w:t xml:space="preserve">Family Help </w:t>
      </w:r>
      <w:r w:rsidR="0049532D" w:rsidRPr="006D7EF9">
        <w:rPr>
          <w:rFonts w:ascii="Arial" w:eastAsia="Calibri" w:hAnsi="Arial" w:cs="Arial"/>
        </w:rPr>
        <w:t xml:space="preserve">and providing support as soon as a need emerges at </w:t>
      </w:r>
      <w:r w:rsidR="0049532D" w:rsidRPr="006D7EF9">
        <w:rPr>
          <w:rFonts w:ascii="Arial" w:eastAsia="Calibri" w:hAnsi="Arial" w:cs="Arial"/>
          <w:b/>
          <w:bCs/>
        </w:rPr>
        <w:t>any stage</w:t>
      </w:r>
      <w:r w:rsidR="0049532D" w:rsidRPr="006D7EF9">
        <w:rPr>
          <w:rFonts w:ascii="Arial" w:eastAsia="Calibri" w:hAnsi="Arial" w:cs="Arial"/>
        </w:rPr>
        <w:t xml:space="preserve"> of a child's life. We are committed to identifying concerns at the earliest opportunity and ensuring that children and families receive the right help, at the right time.</w:t>
      </w:r>
    </w:p>
    <w:p w14:paraId="45909C22" w14:textId="4B21E05A" w:rsidR="00314F9A" w:rsidRPr="006D7EF9" w:rsidRDefault="00314F9A" w:rsidP="00A1027D">
      <w:pPr>
        <w:autoSpaceDE w:val="0"/>
        <w:autoSpaceDN w:val="0"/>
        <w:adjustRightInd w:val="0"/>
        <w:spacing w:after="120" w:line="276" w:lineRule="auto"/>
        <w:jc w:val="both"/>
        <w:rPr>
          <w:rFonts w:ascii="Arial" w:eastAsia="Calibri" w:hAnsi="Arial" w:cs="Arial"/>
        </w:rPr>
      </w:pPr>
      <w:r w:rsidRPr="006D7EF9">
        <w:rPr>
          <w:rFonts w:ascii="Arial" w:eastAsia="Calibri" w:hAnsi="Arial" w:cs="Arial"/>
        </w:rPr>
        <w:t xml:space="preserve">We recognise that </w:t>
      </w:r>
      <w:r w:rsidRPr="006D7EF9">
        <w:rPr>
          <w:rFonts w:ascii="Arial" w:eastAsia="Calibri" w:hAnsi="Arial" w:cs="Arial"/>
          <w:b/>
          <w:bCs/>
        </w:rPr>
        <w:t>no single practitioner</w:t>
      </w:r>
      <w:r w:rsidRPr="006D7EF9">
        <w:rPr>
          <w:rFonts w:ascii="Arial" w:eastAsia="Calibri" w:hAnsi="Arial" w:cs="Arial"/>
        </w:rPr>
        <w:t xml:space="preserve"> can have a full picture of a child's circumstances and needs. Effective safeguarding requires timely information sharing, </w:t>
      </w:r>
      <w:r w:rsidRPr="006D7EF9">
        <w:rPr>
          <w:rFonts w:ascii="Arial" w:eastAsia="Calibri" w:hAnsi="Arial" w:cs="Arial"/>
          <w:b/>
          <w:bCs/>
        </w:rPr>
        <w:t>professional curiosity</w:t>
      </w:r>
      <w:r w:rsidRPr="006D7EF9">
        <w:rPr>
          <w:rFonts w:ascii="Arial" w:eastAsia="Calibri" w:hAnsi="Arial" w:cs="Arial"/>
        </w:rPr>
        <w:t xml:space="preserve">, </w:t>
      </w:r>
      <w:r w:rsidRPr="006D7EF9">
        <w:rPr>
          <w:rFonts w:ascii="Arial" w:eastAsia="Calibri" w:hAnsi="Arial" w:cs="Arial"/>
          <w:b/>
          <w:bCs/>
        </w:rPr>
        <w:t>professional challenge</w:t>
      </w:r>
      <w:r w:rsidRPr="006D7EF9">
        <w:rPr>
          <w:rFonts w:ascii="Arial" w:eastAsia="Calibri" w:hAnsi="Arial" w:cs="Arial"/>
        </w:rPr>
        <w:t xml:space="preserve"> and effective multi-agency working to ensure children and families receive the right help at the right time. All staff should understand their responsibility to act on concerns and that</w:t>
      </w:r>
      <w:r w:rsidRPr="006D7EF9">
        <w:rPr>
          <w:rFonts w:ascii="Arial" w:eastAsia="Calibri" w:hAnsi="Arial" w:cs="Arial"/>
          <w:b/>
          <w:bCs/>
        </w:rPr>
        <w:t xml:space="preserve"> anyone</w:t>
      </w:r>
      <w:r w:rsidRPr="006D7EF9">
        <w:rPr>
          <w:rFonts w:ascii="Arial" w:eastAsia="Calibri" w:hAnsi="Arial" w:cs="Arial"/>
        </w:rPr>
        <w:t xml:space="preserve"> can make a referral to Children's Social Care where there are concerns about a child's welfare or safety.</w:t>
      </w:r>
    </w:p>
    <w:p w14:paraId="1719C1BE" w14:textId="2F0DF29F" w:rsidR="00AC6F74" w:rsidRPr="008A7B58" w:rsidRDefault="006D7EF9" w:rsidP="00A1027D">
      <w:pPr>
        <w:autoSpaceDE w:val="0"/>
        <w:autoSpaceDN w:val="0"/>
        <w:adjustRightInd w:val="0"/>
        <w:spacing w:after="120" w:line="276" w:lineRule="auto"/>
        <w:jc w:val="both"/>
        <w:rPr>
          <w:rFonts w:ascii="Arial" w:eastAsia="Calibri" w:hAnsi="Arial" w:cs="Arial"/>
          <w:color w:val="00B050"/>
          <w:highlight w:val="yellow"/>
        </w:rPr>
      </w:pPr>
      <w:r w:rsidRPr="006D7EF9">
        <w:rPr>
          <w:rFonts w:ascii="Arial" w:eastAsia="Calibri" w:hAnsi="Arial" w:cs="Arial"/>
        </w:rPr>
        <w:t xml:space="preserve">St. Clare’s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0"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3573F89A" w:rsidR="00F27BAA" w:rsidRPr="008A7B58" w:rsidRDefault="00B5343C" w:rsidP="00A1027D">
      <w:pPr>
        <w:autoSpaceDE w:val="0"/>
        <w:autoSpaceDN w:val="0"/>
        <w:adjustRightInd w:val="0"/>
        <w:spacing w:after="120" w:line="276" w:lineRule="auto"/>
        <w:jc w:val="both"/>
        <w:rPr>
          <w:rFonts w:ascii="Arial" w:hAnsi="Arial" w:cs="Arial"/>
        </w:rPr>
      </w:pPr>
      <w:r w:rsidRPr="00B5343C">
        <w:rPr>
          <w:rFonts w:ascii="Arial" w:eastAsia="Calibri" w:hAnsi="Arial" w:cs="Arial"/>
        </w:rPr>
        <w:t xml:space="preserve">St. Clare’s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1"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66AEEE2D" w:rsidR="0049532D" w:rsidRPr="008A7B58" w:rsidRDefault="00B5343C"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B5343C">
        <w:rPr>
          <w:rFonts w:ascii="Arial" w:eastAsia="Calibri" w:hAnsi="Arial" w:cs="Arial"/>
        </w:rPr>
        <w:lastRenderedPageBreak/>
        <w:t xml:space="preserve">St. Clare’s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79F1194C" w:rsidR="00171216" w:rsidRPr="008A7B58" w:rsidRDefault="00B5343C"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sidRPr="006D7EF9">
        <w:rPr>
          <w:rFonts w:ascii="Arial" w:eastAsia="Calibri" w:hAnsi="Arial" w:cs="Arial"/>
        </w:rPr>
        <w:t>St. Clare’s</w:t>
      </w:r>
      <w:r w:rsidR="00F32CAF" w:rsidRPr="008A7B58">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6AB418AE" w:rsidR="005D5402" w:rsidRPr="00B5343C" w:rsidRDefault="005D5402" w:rsidP="00A1027D">
      <w:pPr>
        <w:autoSpaceDE w:val="0"/>
        <w:autoSpaceDN w:val="0"/>
        <w:adjustRightInd w:val="0"/>
        <w:spacing w:after="120" w:line="276" w:lineRule="auto"/>
        <w:jc w:val="both"/>
        <w:rPr>
          <w:rFonts w:ascii="Arial" w:eastAsia="Calibri" w:hAnsi="Arial" w:cs="Arial"/>
        </w:rPr>
      </w:pPr>
      <w:r w:rsidRPr="00B5343C">
        <w:rPr>
          <w:rFonts w:ascii="Arial" w:eastAsia="Calibri" w:hAnsi="Arial" w:cs="Arial"/>
        </w:rPr>
        <w:t xml:space="preserve">This policy applies to </w:t>
      </w:r>
      <w:r w:rsidRPr="00B5343C">
        <w:rPr>
          <w:rFonts w:ascii="Arial" w:eastAsia="Calibri" w:hAnsi="Arial" w:cs="Arial"/>
          <w:b/>
          <w:bCs/>
        </w:rPr>
        <w:t>all</w:t>
      </w:r>
      <w:r w:rsidRPr="00B5343C">
        <w:rPr>
          <w:rFonts w:ascii="Arial" w:eastAsia="Calibri" w:hAnsi="Arial" w:cs="Arial"/>
        </w:rPr>
        <w:t xml:space="preserve"> members of the school community, including pupils, staff, </w:t>
      </w:r>
      <w:r w:rsidR="00BC4351" w:rsidRPr="00B5343C">
        <w:rPr>
          <w:rFonts w:ascii="Arial" w:eastAsia="Calibri" w:hAnsi="Arial" w:cs="Arial"/>
        </w:rPr>
        <w:t>G</w:t>
      </w:r>
      <w:r w:rsidR="00B5343C" w:rsidRPr="00B5343C">
        <w:rPr>
          <w:rFonts w:ascii="Arial" w:eastAsia="Calibri" w:hAnsi="Arial" w:cs="Arial"/>
        </w:rPr>
        <w:t>overnors,</w:t>
      </w:r>
      <w:r w:rsidRPr="00B5343C">
        <w:rPr>
          <w:rFonts w:ascii="Arial" w:eastAsia="Calibri" w:hAnsi="Arial" w:cs="Arial"/>
        </w:rPr>
        <w:t xml:space="preserve"> volunteers, trainee teachers, placement students, visitors, contractors, agency and supply staff, and</w:t>
      </w:r>
      <w:r w:rsidRPr="00B5343C">
        <w:rPr>
          <w:rFonts w:ascii="Arial" w:eastAsia="Calibri" w:hAnsi="Arial" w:cs="Arial"/>
          <w:b/>
          <w:bCs/>
        </w:rPr>
        <w:t xml:space="preserve"> anyone</w:t>
      </w:r>
      <w:r w:rsidRPr="00B5343C">
        <w:rPr>
          <w:rFonts w:ascii="Arial" w:eastAsia="Calibri" w:hAnsi="Arial" w:cs="Arial"/>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27FD991E"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B5343C" w:rsidRPr="006D7EF9">
        <w:rPr>
          <w:rFonts w:ascii="Arial" w:eastAsia="Calibri" w:hAnsi="Arial" w:cs="Arial"/>
        </w:rPr>
        <w:t>St. Clare’s</w:t>
      </w:r>
      <w:r w:rsidRPr="008A7B58">
        <w:rPr>
          <w:rFonts w:ascii="Arial" w:eastAsia="Calibri" w:hAnsi="Arial" w:cs="Arial"/>
          <w:color w:val="FF0000"/>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lastRenderedPageBreak/>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04A43E5A" w14:textId="77777777" w:rsidR="005200CF" w:rsidRDefault="005200CF" w:rsidP="005200CF">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w:t>
      </w:r>
      <w:r>
        <w:rPr>
          <w:rFonts w:ascii="Arial" w:hAnsi="Arial" w:cs="Arial"/>
          <w:color w:val="000000" w:themeColor="text1"/>
        </w:rPr>
        <w:t xml:space="preserve">, </w:t>
      </w:r>
      <w:r w:rsidRPr="005200CF">
        <w:rPr>
          <w:rFonts w:ascii="Arial" w:hAnsi="Arial" w:cs="Arial"/>
          <w:color w:val="000000" w:themeColor="text1"/>
        </w:rPr>
        <w:t xml:space="preserve">causing or inciting a child or young person to take part in sexual activities, not necessarily involving violence, whether or not the child is aware of what is happening. The activities may involve physical contact, </w:t>
      </w:r>
      <w:r w:rsidRPr="005200CF">
        <w:rPr>
          <w:rFonts w:ascii="Arial" w:hAnsi="Arial" w:cs="Arial"/>
        </w:rPr>
        <w:t>such as acts of penetration, whether that is with part of a person’s body or an object (e.g. rape</w:t>
      </w:r>
      <w:r w:rsidRPr="005200CF">
        <w:rPr>
          <w:rFonts w:ascii="Arial" w:hAnsi="Arial" w:cs="Arial"/>
          <w:color w:val="000000" w:themeColor="text1"/>
        </w:rPr>
        <w:t xml:space="preserv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w:t>
      </w:r>
      <w:r w:rsidRPr="0091060F">
        <w:rPr>
          <w:rFonts w:ascii="Arial" w:hAnsi="Arial" w:cs="Arial"/>
          <w:color w:val="000000" w:themeColor="text1"/>
        </w:rPr>
        <w:t xml:space="preserve"> </w:t>
      </w:r>
      <w:r w:rsidRPr="008A7B58">
        <w:rPr>
          <w:rFonts w:ascii="Arial" w:hAnsi="Arial" w:cs="Arial"/>
          <w:color w:val="000000" w:themeColor="text1"/>
        </w:rPr>
        <w:t>The sexual abuse of children by other children is a specific safeguarding issue in education and all staff should be aware of it and of their school procedures for dealing with it.</w:t>
      </w:r>
    </w:p>
    <w:p w14:paraId="2BF8BFEA" w14:textId="77777777" w:rsidR="005200CF" w:rsidRDefault="005200CF" w:rsidP="005200CF">
      <w:pPr>
        <w:spacing w:after="0" w:line="276" w:lineRule="auto"/>
        <w:jc w:val="both"/>
        <w:rPr>
          <w:rFonts w:ascii="Arial" w:hAnsi="Arial" w:cs="Arial"/>
          <w:color w:val="000000" w:themeColor="text1"/>
        </w:rPr>
      </w:pPr>
      <w:r w:rsidRPr="005F1A3D">
        <w:rPr>
          <w:rFonts w:ascii="Arial" w:hAnsi="Arial" w:cs="Arial"/>
          <w:color w:val="000000" w:themeColor="text1"/>
        </w:rPr>
        <w:t xml:space="preserve">There are specific </w:t>
      </w:r>
      <w:hyperlink r:id="rId12" w:history="1">
        <w:r w:rsidRPr="005F1A3D">
          <w:rPr>
            <w:rStyle w:val="Hyperlink"/>
            <w:rFonts w:ascii="Arial" w:hAnsi="Arial"/>
          </w:rPr>
          <w:t>offences for children under 13</w:t>
        </w:r>
      </w:hyperlink>
      <w:r w:rsidRPr="005F1A3D">
        <w:rPr>
          <w:rFonts w:ascii="Arial" w:hAnsi="Arial" w:cs="Arial"/>
          <w:color w:val="000000" w:themeColor="text1"/>
        </w:rPr>
        <w:t xml:space="preserve">, who can never provide valid consent to sexual activity and there are specific offences which make clear that </w:t>
      </w:r>
      <w:hyperlink r:id="rId13" w:history="1">
        <w:r w:rsidRPr="005F1A3D">
          <w:rPr>
            <w:rStyle w:val="Hyperlink"/>
            <w:rFonts w:ascii="Arial" w:hAnsi="Arial"/>
          </w:rPr>
          <w:t>sexual activity with a child under 16 is an offence</w:t>
        </w:r>
      </w:hyperlink>
      <w:r w:rsidRPr="005F1A3D">
        <w:rPr>
          <w:rFonts w:ascii="Arial" w:hAnsi="Arial" w:cs="Arial"/>
          <w:color w:val="000000" w:themeColor="text1"/>
        </w:rPr>
        <w:t>, regardless of whether they agreed to that activity.</w:t>
      </w:r>
    </w:p>
    <w:p w14:paraId="412FD735" w14:textId="77777777" w:rsidR="005200CF" w:rsidRDefault="005200CF" w:rsidP="00A1027D">
      <w:pPr>
        <w:spacing w:after="120" w:line="276" w:lineRule="auto"/>
        <w:jc w:val="both"/>
        <w:rPr>
          <w:rFonts w:ascii="Arial" w:hAnsi="Arial" w:cs="Arial"/>
          <w:b/>
          <w:color w:val="000000" w:themeColor="text1"/>
        </w:rPr>
      </w:pPr>
    </w:p>
    <w:p w14:paraId="36078AF0" w14:textId="00E736D9"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w:t>
      </w:r>
      <w:r w:rsidRPr="008A7B58">
        <w:rPr>
          <w:rFonts w:ascii="Arial" w:hAnsi="Arial" w:cs="Arial"/>
          <w:color w:val="000000" w:themeColor="text1"/>
        </w:rPr>
        <w:lastRenderedPageBreak/>
        <w:t xml:space="preserve">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lastRenderedPageBreak/>
        <w:t>consensual and non-consensual making or sharing of nudes or semi-nudes.</w:t>
      </w:r>
      <w:r w:rsidR="004E657D" w:rsidRPr="005B0F3C">
        <w:rPr>
          <w:rFonts w:cs="Arial"/>
          <w:sz w:val="22"/>
          <w:szCs w:val="22"/>
        </w:rPr>
        <w:t xml:space="preserve"> </w:t>
      </w:r>
      <w:hyperlink r:id="rId14"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6F240C" w:rsidP="00A1027D">
      <w:pPr>
        <w:autoSpaceDE w:val="0"/>
        <w:autoSpaceDN w:val="0"/>
        <w:adjustRightInd w:val="0"/>
        <w:spacing w:after="120" w:line="276" w:lineRule="auto"/>
        <w:jc w:val="both"/>
        <w:rPr>
          <w:rFonts w:ascii="Arial" w:eastAsia="Calibri" w:hAnsi="Arial" w:cs="Arial"/>
          <w:color w:val="000000"/>
        </w:rPr>
      </w:pPr>
      <w:hyperlink r:id="rId15" w:history="1">
        <w:r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6F240C" w:rsidP="00A1027D">
      <w:pPr>
        <w:autoSpaceDE w:val="0"/>
        <w:autoSpaceDN w:val="0"/>
        <w:adjustRightInd w:val="0"/>
        <w:spacing w:after="120" w:line="276" w:lineRule="auto"/>
        <w:contextualSpacing/>
        <w:jc w:val="both"/>
        <w:rPr>
          <w:rFonts w:ascii="Arial" w:eastAsia="Calibri" w:hAnsi="Arial" w:cs="Arial"/>
          <w:color w:val="000000"/>
        </w:rPr>
      </w:pPr>
      <w:hyperlink r:id="rId16" w:history="1">
        <w:r w:rsidRPr="008A7B58">
          <w:rPr>
            <w:rStyle w:val="Hyperlink"/>
            <w:rFonts w:ascii="Arial" w:eastAsia="Calibri" w:hAnsi="Arial"/>
          </w:rPr>
          <w:t>UKCIS</w:t>
        </w:r>
      </w:hyperlink>
      <w:r w:rsidRPr="008A7B58">
        <w:rPr>
          <w:rFonts w:ascii="Arial" w:eastAsia="Calibri" w:hAnsi="Arial" w:cs="Arial"/>
          <w:color w:val="000000"/>
        </w:rPr>
        <w:t xml:space="preserve"> </w:t>
      </w:r>
      <w:r w:rsidR="00071C65" w:rsidRPr="008A7B58">
        <w:rPr>
          <w:rFonts w:ascii="Arial" w:eastAsia="Calibri" w:hAnsi="Arial" w:cs="Arial"/>
          <w:color w:val="000000"/>
        </w:rPr>
        <w:t>states t</w:t>
      </w:r>
      <w:r w:rsidRPr="008A7B58">
        <w:rPr>
          <w:rFonts w:ascii="Arial" w:hAnsi="Arial" w:cs="Arial"/>
        </w:rPr>
        <w:t>he term ‘indecent images’</w:t>
      </w:r>
      <w:r w:rsidR="00071C65" w:rsidRPr="008A7B58">
        <w:rPr>
          <w:rFonts w:ascii="Arial" w:hAnsi="Arial" w:cs="Arial"/>
        </w:rPr>
        <w:t xml:space="preserve">, </w:t>
      </w:r>
      <w:r w:rsidRPr="008A7B58">
        <w:rPr>
          <w:rFonts w:ascii="Arial" w:hAnsi="Arial" w:cs="Arial"/>
        </w:rPr>
        <w:t xml:space="preserve">also include pseudo-images </w:t>
      </w:r>
      <w:r w:rsidR="007056D7" w:rsidRPr="008A7B58">
        <w:rPr>
          <w:rFonts w:ascii="Arial" w:hAnsi="Arial" w:cs="Arial"/>
        </w:rPr>
        <w:t>(</w:t>
      </w:r>
      <w:r w:rsidRPr="008A7B58">
        <w:rPr>
          <w:rFonts w:ascii="Arial" w:hAnsi="Arial" w:cs="Arial"/>
        </w:rPr>
        <w:t>which are computer-generated images</w:t>
      </w:r>
      <w:r w:rsidR="00071C65" w:rsidRPr="008A7B58">
        <w:rPr>
          <w:rFonts w:ascii="Arial" w:hAnsi="Arial" w:cs="Arial"/>
        </w:rPr>
        <w:t>)</w:t>
      </w:r>
      <w:r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46E7DE61"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 xml:space="preserve">Primary schools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75D67617" w14:textId="3DF5FBF0" w:rsidR="00DE66B7" w:rsidRPr="00B5343C" w:rsidRDefault="00DE66B7" w:rsidP="00B5343C">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lastRenderedPageBreak/>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151B4EBA"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4132535A"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7"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06239D" w:rsidP="00A1027D">
      <w:pPr>
        <w:pStyle w:val="ListParagraph"/>
        <w:numPr>
          <w:ilvl w:val="0"/>
          <w:numId w:val="41"/>
        </w:numPr>
        <w:spacing w:line="276" w:lineRule="auto"/>
        <w:rPr>
          <w:rFonts w:cs="Arial"/>
          <w:color w:val="auto"/>
          <w:sz w:val="22"/>
          <w:szCs w:val="22"/>
        </w:rPr>
      </w:pPr>
      <w:hyperlink r:id="rId18" w:history="1">
        <w:r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28076C74" w14:textId="210D04C5" w:rsidR="00CE42CC" w:rsidRPr="00B5343C"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5B7F3F84" w14:textId="2605DD65"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Attendance Policy</w:t>
      </w:r>
    </w:p>
    <w:p w14:paraId="2276D62E" w14:textId="79593A9A" w:rsidR="008608EF" w:rsidRPr="008A7B58" w:rsidRDefault="00B5343C"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Behaviour policy</w:t>
      </w:r>
    </w:p>
    <w:p w14:paraId="536F4EAC" w14:textId="6E830F65" w:rsidR="008608EF" w:rsidRPr="008A7B58" w:rsidRDefault="00B5343C"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Staff Handbook</w:t>
      </w:r>
      <w:r w:rsidR="008608EF" w:rsidRPr="008A7B58">
        <w:rPr>
          <w:rFonts w:cs="Arial"/>
          <w:color w:val="000000" w:themeColor="text1"/>
          <w:sz w:val="22"/>
          <w:szCs w:val="22"/>
        </w:rPr>
        <w:t xml:space="preserve"> </w:t>
      </w:r>
    </w:p>
    <w:p w14:paraId="3BF0F7E0" w14:textId="71FD8622" w:rsidR="008608EF"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Online Safety Policy</w:t>
      </w:r>
    </w:p>
    <w:p w14:paraId="46668C2B" w14:textId="65267D48" w:rsidR="0054472F" w:rsidRPr="008A7B58" w:rsidRDefault="000D4F9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Managing Allegations Against Staff, Volunteers and Low-Level Concerns Procedure </w:t>
      </w:r>
    </w:p>
    <w:p w14:paraId="5537B0D7" w14:textId="34F2887C"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lastRenderedPageBreak/>
        <w:t xml:space="preserve">Safer Recruitment Policy </w:t>
      </w:r>
    </w:p>
    <w:p w14:paraId="548817D3" w14:textId="465F250A" w:rsidR="003F69F2" w:rsidRPr="008A7B58" w:rsidRDefault="00B5343C" w:rsidP="00A1027D">
      <w:pPr>
        <w:pStyle w:val="ListParagraph"/>
        <w:numPr>
          <w:ilvl w:val="0"/>
          <w:numId w:val="42"/>
        </w:numPr>
        <w:spacing w:line="276" w:lineRule="auto"/>
        <w:rPr>
          <w:rFonts w:cs="Arial"/>
          <w:color w:val="000000" w:themeColor="text1"/>
          <w:sz w:val="22"/>
          <w:szCs w:val="22"/>
        </w:rPr>
      </w:pPr>
      <w:r>
        <w:rPr>
          <w:rFonts w:cs="Arial"/>
          <w:color w:val="000000" w:themeColor="text1"/>
          <w:sz w:val="22"/>
          <w:szCs w:val="22"/>
        </w:rPr>
        <w:t>Medicine Policy</w:t>
      </w:r>
    </w:p>
    <w:p w14:paraId="0406CCD4"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Data Protection Policy</w:t>
      </w:r>
    </w:p>
    <w:p w14:paraId="13EC85F5"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Complaints Policy</w:t>
      </w:r>
    </w:p>
    <w:p w14:paraId="73DBD088" w14:textId="23AA2868"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Relationships and Sex Education (RSE) Policy</w:t>
      </w:r>
    </w:p>
    <w:p w14:paraId="37862920" w14:textId="35B81B7E" w:rsidR="00B5343C" w:rsidRPr="005200CF" w:rsidRDefault="00005CF6" w:rsidP="00B5343C">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50F3ECC1" w14:textId="77777777" w:rsidR="00B5343C" w:rsidRPr="00B5343C" w:rsidRDefault="00B5343C" w:rsidP="00B5343C">
      <w:pPr>
        <w:spacing w:line="276" w:lineRule="auto"/>
        <w:rPr>
          <w:rFonts w:cs="Arial"/>
          <w:color w:val="000000" w:themeColor="text1"/>
        </w:rPr>
      </w:pPr>
    </w:p>
    <w:p w14:paraId="451458F4" w14:textId="33AE9576" w:rsidR="00610071" w:rsidRPr="008A7B58" w:rsidRDefault="00610071" w:rsidP="00A1027D">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8A7B58">
        <w:rPr>
          <w:rFonts w:cs="Arial"/>
          <w:b/>
          <w:bCs/>
          <w:sz w:val="22"/>
          <w:szCs w:val="22"/>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34B4337F"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w:t>
      </w:r>
      <w:r w:rsidR="005658A3">
        <w:rPr>
          <w:rFonts w:eastAsia="Times New Roman" w:cs="Arial"/>
          <w:color w:val="auto"/>
          <w:sz w:val="22"/>
          <w:szCs w:val="22"/>
        </w:rPr>
        <w:t xml:space="preserve"> Act 1998, the Equality Act 2010</w:t>
      </w:r>
      <w:r w:rsidRPr="008A7B58">
        <w:rPr>
          <w:rFonts w:eastAsia="Times New Roman" w:cs="Arial"/>
          <w:color w:val="auto"/>
          <w:sz w:val="22"/>
          <w:szCs w:val="22"/>
        </w:rPr>
        <w:t>,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6BD68379" w:rsidR="00610071" w:rsidRPr="008A7B58" w:rsidRDefault="005200CF" w:rsidP="00A1027D">
      <w:pPr>
        <w:spacing w:after="120" w:line="276" w:lineRule="auto"/>
        <w:rPr>
          <w:rFonts w:ascii="Arial" w:hAnsi="Arial" w:cs="Arial"/>
          <w:b/>
          <w:bCs/>
        </w:rPr>
      </w:pPr>
      <w:r>
        <w:rPr>
          <w:rFonts w:ascii="Arial" w:hAnsi="Arial" w:cs="Arial"/>
          <w:b/>
          <w:bCs/>
        </w:rPr>
        <w:t>Headteacher</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lastRenderedPageBreak/>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0165F4E2"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 xml:space="preserve">Governing Body </w:t>
      </w:r>
      <w:r w:rsidR="005658A3">
        <w:rPr>
          <w:rFonts w:ascii="Arial" w:eastAsia="Times New Roman" w:hAnsi="Arial" w:cs="Arial"/>
        </w:rPr>
        <w:t>/ Board of Trustees /</w:t>
      </w:r>
      <w:r w:rsidR="00F34BDB" w:rsidRPr="008A7B58">
        <w:rPr>
          <w:rFonts w:ascii="Arial" w:eastAsia="Times New Roman" w:hAnsi="Arial" w:cs="Arial"/>
        </w:rPr>
        <w:t xml:space="preserve">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236DB76B"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 xml:space="preserve">Work collaboratively </w:t>
      </w:r>
      <w:r w:rsidRPr="00577D83">
        <w:rPr>
          <w:rFonts w:cs="Arial"/>
          <w:color w:val="auto"/>
          <w:sz w:val="22"/>
          <w:szCs w:val="22"/>
        </w:rPr>
        <w:t>with the</w:t>
      </w:r>
      <w:r w:rsidR="0092723A" w:rsidRPr="00577D83">
        <w:rPr>
          <w:rFonts w:cs="Arial"/>
          <w:color w:val="auto"/>
          <w:sz w:val="22"/>
          <w:szCs w:val="22"/>
        </w:rPr>
        <w:t xml:space="preserve"> Head</w:t>
      </w:r>
      <w:r w:rsidR="00577D83" w:rsidRPr="00577D83">
        <w:rPr>
          <w:rFonts w:cs="Arial"/>
          <w:color w:val="auto"/>
          <w:sz w:val="22"/>
          <w:szCs w:val="22"/>
        </w:rPr>
        <w:t>teacher</w:t>
      </w:r>
      <w:r w:rsidRPr="00577D83">
        <w:rPr>
          <w:rFonts w:cs="Arial"/>
          <w:color w:val="auto"/>
          <w:sz w:val="22"/>
          <w:szCs w:val="22"/>
        </w:rPr>
        <w:t xml:space="preserve"> (where they are not the DSL), senior leaders and the </w:t>
      </w:r>
      <w:r w:rsidR="00F34BDB" w:rsidRPr="00577D83">
        <w:rPr>
          <w:rFonts w:cs="Arial"/>
          <w:color w:val="auto"/>
          <w:sz w:val="22"/>
          <w:szCs w:val="22"/>
        </w:rPr>
        <w:t xml:space="preserve">Governing </w:t>
      </w:r>
      <w:r w:rsidR="00577D83" w:rsidRPr="00577D83">
        <w:rPr>
          <w:rFonts w:cs="Arial"/>
          <w:color w:val="auto"/>
          <w:sz w:val="22"/>
          <w:szCs w:val="22"/>
        </w:rPr>
        <w:t>Body</w:t>
      </w:r>
      <w:r w:rsidRPr="00577D83">
        <w:rPr>
          <w:rFonts w:cs="Arial"/>
          <w:color w:val="auto"/>
          <w:sz w:val="22"/>
          <w:szCs w:val="22"/>
        </w:rPr>
        <w:t xml:space="preserve"> 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lastRenderedPageBreak/>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533A4CFF" w:rsidR="00233B91" w:rsidRPr="008A7B58" w:rsidRDefault="00233B91" w:rsidP="00A1027D">
      <w:pPr>
        <w:spacing w:after="120" w:line="276" w:lineRule="auto"/>
        <w:jc w:val="both"/>
        <w:rPr>
          <w:rFonts w:ascii="Arial" w:eastAsia="Times New Roman" w:hAnsi="Arial" w:cs="Arial"/>
          <w:lang w:eastAsia="en-GB"/>
        </w:rPr>
      </w:pPr>
      <w:r w:rsidRPr="00577D83">
        <w:rPr>
          <w:rFonts w:ascii="Arial" w:eastAsia="Times New Roman" w:hAnsi="Arial" w:cs="Arial"/>
          <w:lang w:eastAsia="en-GB"/>
        </w:rPr>
        <w:t xml:space="preserve">The list below is not exhaustive, and policy titles may differ between settings. </w:t>
      </w:r>
      <w:r w:rsidR="00F34BDB" w:rsidRPr="00577D83">
        <w:rPr>
          <w:rFonts w:ascii="Arial" w:eastAsia="Times New Roman" w:hAnsi="Arial" w:cs="Arial"/>
          <w:lang w:eastAsia="en-GB"/>
        </w:rPr>
        <w:t>The G</w:t>
      </w:r>
      <w:r w:rsidR="00577D83" w:rsidRPr="00577D83">
        <w:rPr>
          <w:rFonts w:ascii="Arial" w:eastAsia="Times New Roman" w:hAnsi="Arial" w:cs="Arial"/>
          <w:lang w:eastAsia="en-GB"/>
        </w:rPr>
        <w:t>overning Body</w:t>
      </w:r>
      <w:r w:rsidR="00BC4351" w:rsidRPr="00577D83">
        <w:rPr>
          <w:rFonts w:ascii="Arial" w:eastAsia="Times New Roman" w:hAnsi="Arial" w:cs="Arial"/>
          <w:lang w:eastAsia="en-GB"/>
        </w:rPr>
        <w:t xml:space="preserve"> </w:t>
      </w:r>
      <w:r w:rsidRPr="008A7B58">
        <w:rPr>
          <w:rFonts w:ascii="Arial" w:eastAsia="Times New Roman" w:hAnsi="Arial" w:cs="Arial"/>
          <w:lang w:eastAsia="en-GB"/>
        </w:rPr>
        <w:t xml:space="preserve">remain responsible for ensuring that </w:t>
      </w:r>
      <w:r w:rsidRPr="008A7B58">
        <w:rPr>
          <w:rFonts w:ascii="Arial" w:eastAsia="Times New Roman" w:hAnsi="Arial" w:cs="Arial"/>
          <w:b/>
          <w:bCs/>
          <w:lang w:eastAsia="en-GB"/>
        </w:rPr>
        <w:t xml:space="preserve">all </w:t>
      </w:r>
      <w:r w:rsidRPr="008A7B58">
        <w:rPr>
          <w:rFonts w:ascii="Arial" w:eastAsia="Times New Roman" w:hAnsi="Arial" w:cs="Arial"/>
          <w:lang w:eastAsia="en-GB"/>
        </w:rPr>
        <w:t>safeguarding information, policies, procedures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lastRenderedPageBreak/>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1380BCBE" w:rsidR="00F55E61" w:rsidRPr="008A7B58" w:rsidRDefault="00577D83" w:rsidP="00A1027D">
      <w:pPr>
        <w:autoSpaceDE w:val="0"/>
        <w:autoSpaceDN w:val="0"/>
        <w:adjustRightInd w:val="0"/>
        <w:spacing w:after="120" w:line="276" w:lineRule="auto"/>
        <w:contextualSpacing/>
        <w:jc w:val="both"/>
        <w:rPr>
          <w:rFonts w:ascii="Arial" w:eastAsia="Calibri" w:hAnsi="Arial" w:cs="Arial"/>
          <w:color w:val="FF0000"/>
        </w:rPr>
      </w:pPr>
      <w:r w:rsidRPr="006D7EF9">
        <w:rPr>
          <w:rFonts w:ascii="Arial" w:eastAsia="Calibri" w:hAnsi="Arial" w:cs="Arial"/>
        </w:rPr>
        <w:t xml:space="preserve">St. Clare’s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Pr="006D7EF9">
        <w:rPr>
          <w:rFonts w:ascii="Arial" w:eastAsia="Calibri" w:hAnsi="Arial" w:cs="Arial"/>
        </w:rPr>
        <w:t>St. Clare’s</w:t>
      </w:r>
      <w:r w:rsidR="00042C55" w:rsidRPr="008A7B58">
        <w:rPr>
          <w:rFonts w:ascii="Arial" w:eastAsia="Calibri" w:hAnsi="Arial" w:cs="Arial"/>
          <w:color w:val="FF0000"/>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19"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4B95CB98"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577D83" w:rsidRPr="006D7EF9">
        <w:rPr>
          <w:rFonts w:ascii="Arial" w:eastAsia="Calibri" w:hAnsi="Arial" w:cs="Arial"/>
        </w:rPr>
        <w:t xml:space="preserve">St. Clare’s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The school will work collaboratively with Family Help services, Children's Social Care, health services, police, education services and other relevant agencies, including those from other </w:t>
      </w:r>
      <w:r w:rsidRPr="008A7B58">
        <w:rPr>
          <w:rFonts w:ascii="Arial" w:eastAsia="Calibri" w:hAnsi="Arial" w:cs="Arial"/>
          <w:color w:val="000000"/>
        </w:rPr>
        <w:lastRenderedPageBreak/>
        <w:t>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 xml:space="preserve">Further information regarding local multi-agency safeguarding arrangements can be found via the </w:t>
      </w:r>
      <w:hyperlink r:id="rId20"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1"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22"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23"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24"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1F7EA2AF" w14:textId="77777777" w:rsidR="005200CF" w:rsidRPr="008A7B58" w:rsidRDefault="005200CF" w:rsidP="005200CF">
      <w:pPr>
        <w:autoSpaceDE w:val="0"/>
        <w:autoSpaceDN w:val="0"/>
        <w:adjustRightInd w:val="0"/>
        <w:spacing w:after="120" w:line="276" w:lineRule="auto"/>
        <w:contextualSpacing/>
        <w:jc w:val="both"/>
        <w:rPr>
          <w:rFonts w:ascii="Arial" w:eastAsia="Calibri" w:hAnsi="Arial" w:cs="Arial"/>
          <w:color w:val="000000"/>
        </w:rPr>
      </w:pPr>
      <w:r w:rsidRPr="005200CF">
        <w:rPr>
          <w:rFonts w:ascii="Arial" w:eastAsia="Calibri" w:hAnsi="Arial" w:cs="Arial"/>
          <w:color w:val="000000"/>
        </w:rPr>
        <w:t xml:space="preserve">Governing bodies and proprietors should ensure relevant staff have due regard to the relevant data protection principles, which allow them to share (and withhold) personal information, as provided for in the data protection laws. Understanding that ‘safeguarding of children and individuals at risk’ is a processing condition that allows, </w:t>
      </w:r>
      <w:r w:rsidRPr="005200CF">
        <w:rPr>
          <w:rFonts w:ascii="Arial" w:eastAsia="Calibri" w:hAnsi="Arial" w:cs="Arial"/>
          <w:b/>
          <w:bCs/>
          <w:color w:val="000000"/>
        </w:rPr>
        <w:t>where appropriate</w:t>
      </w:r>
      <w:r w:rsidRPr="005200CF">
        <w:rPr>
          <w:rFonts w:ascii="Arial" w:eastAsia="Calibri" w:hAnsi="Arial" w:cs="Arial"/>
          <w:color w:val="000000"/>
        </w:rPr>
        <w:t xml:space="preserve">, practitioners to share special category personal data </w:t>
      </w:r>
      <w:r w:rsidRPr="005200CF">
        <w:rPr>
          <w:rFonts w:ascii="Arial" w:eastAsia="Calibri" w:hAnsi="Arial" w:cs="Arial"/>
          <w:b/>
          <w:bCs/>
          <w:color w:val="000000"/>
        </w:rPr>
        <w:t>without the need for consent.</w:t>
      </w:r>
      <w:r w:rsidRPr="005F1A3D">
        <w:rPr>
          <w:rFonts w:ascii="Arial" w:eastAsia="Calibri" w:hAnsi="Arial" w:cs="Arial"/>
          <w:b/>
          <w:bCs/>
          <w:color w:val="000000"/>
        </w:rPr>
        <w:t xml:space="preserve"> </w:t>
      </w:r>
      <w:r w:rsidRPr="00E55CBF">
        <w:rPr>
          <w:rFonts w:ascii="Arial" w:eastAsia="Calibri" w:hAnsi="Arial" w:cs="Arial"/>
          <w:color w:val="000000"/>
        </w:rPr>
        <w:t>Fears,</w:t>
      </w:r>
      <w:r w:rsidRPr="008A7B58">
        <w:rPr>
          <w:rFonts w:ascii="Arial" w:eastAsia="Calibri" w:hAnsi="Arial" w:cs="Arial"/>
          <w:color w:val="000000"/>
        </w:rPr>
        <w:t xml:space="preserve"> about sharing information must not be allowed to stand in the way of the need to safeguard and protect children.</w:t>
      </w:r>
    </w:p>
    <w:p w14:paraId="5833D270" w14:textId="77777777" w:rsidR="005200CF" w:rsidRPr="008A7B58" w:rsidRDefault="005200CF" w:rsidP="005200CF">
      <w:pPr>
        <w:autoSpaceDE w:val="0"/>
        <w:autoSpaceDN w:val="0"/>
        <w:adjustRightInd w:val="0"/>
        <w:spacing w:after="120" w:line="276" w:lineRule="auto"/>
        <w:contextualSpacing/>
        <w:jc w:val="both"/>
        <w:rPr>
          <w:rFonts w:ascii="Arial" w:eastAsia="Calibri" w:hAnsi="Arial" w:cs="Arial"/>
          <w:color w:val="000000"/>
        </w:rPr>
      </w:pPr>
    </w:p>
    <w:p w14:paraId="571CFBBC" w14:textId="77777777" w:rsidR="005200CF" w:rsidRPr="008A7B58" w:rsidRDefault="005200CF" w:rsidP="005200CF">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will share information with relevant professionals and agencies in accordance with safeguarding responsibilities, local procedures and statutory guidance. Where there are concerns about a </w:t>
      </w:r>
      <w:r w:rsidRPr="005200CF">
        <w:rPr>
          <w:rFonts w:ascii="Arial" w:eastAsia="Calibri" w:hAnsi="Arial" w:cs="Arial"/>
          <w:color w:val="000000"/>
        </w:rPr>
        <w:t>child's safety, welfare or wellbeing, staff will act promptly and share information where appropriate.</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0DC001C9"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at </w:t>
      </w:r>
      <w:r w:rsidR="00577D83" w:rsidRPr="006D7EF9">
        <w:rPr>
          <w:rFonts w:ascii="Arial" w:eastAsia="Calibri" w:hAnsi="Arial" w:cs="Arial"/>
        </w:rPr>
        <w:t>St. Clare’s</w:t>
      </w:r>
      <w:r w:rsidR="00042C55" w:rsidRPr="008A7B58">
        <w:rPr>
          <w:rFonts w:ascii="Arial" w:hAnsi="Arial" w:cs="Arial"/>
          <w:color w:val="FF0000"/>
        </w:rPr>
        <w:t xml:space="preserve"> </w:t>
      </w:r>
      <w:r w:rsidRPr="008A7B58">
        <w:rPr>
          <w:rFonts w:ascii="Arial" w:hAnsi="Arial" w:cs="Arial"/>
        </w:rPr>
        <w:t>recognise that all staff have a role in identifying children and families who may benefit from early help, Family Help and other services</w:t>
      </w:r>
      <w:r w:rsidR="00577D83">
        <w:rPr>
          <w:rFonts w:ascii="Arial" w:hAnsi="Arial" w:cs="Arial"/>
        </w:rPr>
        <w:t>.</w:t>
      </w:r>
      <w:r w:rsidR="0087097F">
        <w:rPr>
          <w:rFonts w:ascii="Arial" w:hAnsi="Arial" w:cs="Arial"/>
        </w:rPr>
        <w:t xml:space="preserve"> </w:t>
      </w:r>
      <w:r w:rsidR="00577D83" w:rsidRPr="00002393">
        <w:rPr>
          <w:rFonts w:ascii="Arial" w:eastAsia="Calibri" w:hAnsi="Arial" w:cs="Arial"/>
          <w:color w:val="000000" w:themeColor="text1"/>
        </w:rPr>
        <w:t xml:space="preserve">Mrs Clayton, our Family Support Worker and DDSL can be contacted on </w:t>
      </w:r>
      <w:hyperlink r:id="rId25" w:history="1">
        <w:r w:rsidR="00577D83" w:rsidRPr="00002393">
          <w:rPr>
            <w:rStyle w:val="Hyperlink"/>
            <w:rFonts w:ascii="Arial" w:hAnsi="Arial"/>
          </w:rPr>
          <w:t>lclayton@stclares.mecmat.org</w:t>
        </w:r>
      </w:hyperlink>
      <w:r w:rsidR="00577D83">
        <w:rPr>
          <w:rFonts w:ascii="Arial" w:hAnsi="Arial" w:cs="Arial"/>
        </w:rPr>
        <w:t>.</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lastRenderedPageBreak/>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5E8D9933"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577D83">
        <w:rPr>
          <w:rFonts w:ascii="Arial" w:eastAsia="Times New Roman" w:hAnsi="Arial" w:cs="Arial"/>
          <w:color w:val="000000" w:themeColor="text1"/>
          <w:lang w:eastAsia="en-GB"/>
        </w:rPr>
        <w:t xml:space="preserve"> St. Clare’s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3A54436C" w:rsidR="00F52C6D" w:rsidRPr="008A7B58" w:rsidRDefault="00577D83" w:rsidP="00A1027D">
      <w:pPr>
        <w:spacing w:after="120" w:line="276" w:lineRule="auto"/>
        <w:jc w:val="both"/>
        <w:outlineLvl w:val="0"/>
        <w:rPr>
          <w:rFonts w:ascii="Arial" w:eastAsia="Times New Roman" w:hAnsi="Arial" w:cs="Arial"/>
          <w:color w:val="000000" w:themeColor="text1"/>
          <w:lang w:eastAsia="en-GB"/>
        </w:rPr>
      </w:pPr>
      <w:r>
        <w:rPr>
          <w:rFonts w:ascii="Arial" w:eastAsia="Times New Roman" w:hAnsi="Arial" w:cs="Arial"/>
          <w:color w:val="000000" w:themeColor="text1"/>
          <w:lang w:eastAsia="en-GB"/>
        </w:rPr>
        <w:t>Staff within St. Clare’s</w:t>
      </w:r>
      <w:r w:rsidR="00F52C6D" w:rsidRPr="008A7B58">
        <w:rPr>
          <w:rFonts w:ascii="Arial" w:eastAsia="Times New Roman" w:hAnsi="Arial" w:cs="Arial"/>
          <w:color w:val="000000" w:themeColor="text1"/>
          <w:lang w:eastAsia="en-GB"/>
        </w:rPr>
        <w:t xml:space="preserve"> 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F32CAF" w:rsidP="00A1027D">
      <w:pPr>
        <w:autoSpaceDE w:val="0"/>
        <w:autoSpaceDN w:val="0"/>
        <w:adjustRightInd w:val="0"/>
        <w:spacing w:after="120" w:line="276" w:lineRule="auto"/>
        <w:jc w:val="both"/>
        <w:rPr>
          <w:rFonts w:ascii="Arial" w:hAnsi="Arial" w:cs="Arial"/>
        </w:rPr>
      </w:pPr>
      <w:hyperlink r:id="rId26" w:history="1">
        <w:r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F10ECF" w:rsidP="00A1027D">
      <w:pPr>
        <w:autoSpaceDE w:val="0"/>
        <w:autoSpaceDN w:val="0"/>
        <w:adjustRightInd w:val="0"/>
        <w:spacing w:after="120" w:line="276" w:lineRule="auto"/>
        <w:jc w:val="both"/>
        <w:rPr>
          <w:rFonts w:ascii="Arial" w:hAnsi="Arial" w:cs="Arial"/>
        </w:rPr>
      </w:pPr>
      <w:hyperlink r:id="rId27" w:history="1">
        <w:r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F10ECF" w:rsidP="00A1027D">
      <w:pPr>
        <w:autoSpaceDE w:val="0"/>
        <w:autoSpaceDN w:val="0"/>
        <w:adjustRightInd w:val="0"/>
        <w:spacing w:after="120" w:line="276" w:lineRule="auto"/>
        <w:jc w:val="both"/>
        <w:rPr>
          <w:rFonts w:ascii="Arial" w:eastAsia="Calibri" w:hAnsi="Arial" w:cs="Arial"/>
          <w:color w:val="000000"/>
        </w:rPr>
      </w:pPr>
      <w:hyperlink r:id="rId28" w:history="1">
        <w:r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23B8E5AD" w:rsidR="009173B1"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074FEB67" w14:textId="50FED344" w:rsidR="005200CF" w:rsidRPr="005200CF" w:rsidRDefault="005200CF" w:rsidP="005200CF">
      <w:pPr>
        <w:numPr>
          <w:ilvl w:val="0"/>
          <w:numId w:val="21"/>
        </w:numPr>
        <w:autoSpaceDE w:val="0"/>
        <w:autoSpaceDN w:val="0"/>
        <w:adjustRightInd w:val="0"/>
        <w:spacing w:after="0" w:line="276" w:lineRule="auto"/>
        <w:contextualSpacing/>
        <w:jc w:val="both"/>
        <w:rPr>
          <w:rFonts w:ascii="Arial" w:eastAsia="Calibri" w:hAnsi="Arial" w:cs="Arial"/>
          <w:color w:val="000000"/>
        </w:rPr>
      </w:pPr>
      <w:r w:rsidRPr="005F1A3D">
        <w:rPr>
          <w:rFonts w:ascii="Arial" w:eastAsia="Calibri" w:hAnsi="Arial" w:cs="Arial"/>
          <w:b/>
          <w:bCs/>
          <w:color w:val="000000"/>
        </w:rPr>
        <w:t>discriminatory behaviour</w:t>
      </w:r>
      <w:r w:rsidRPr="005F1A3D">
        <w:rPr>
          <w:rFonts w:ascii="Arial" w:eastAsia="Calibri" w:hAnsi="Arial" w:cs="Arial"/>
          <w:color w:val="000000"/>
        </w:rPr>
        <w:t>, including racism, faith-targeted abuse, and other prejudice-based incidents,</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4E775C08" w14:textId="67B2F4A2" w:rsidR="005200CF" w:rsidRPr="005200CF" w:rsidRDefault="009173B1" w:rsidP="005200CF">
      <w:pPr>
        <w:numPr>
          <w:ilvl w:val="0"/>
          <w:numId w:val="21"/>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5200CF">
        <w:rPr>
          <w:rFonts w:ascii="Arial" w:eastAsia="Calibri" w:hAnsi="Arial" w:cs="Arial"/>
        </w:rPr>
        <w:t xml:space="preserve">) </w:t>
      </w:r>
    </w:p>
    <w:p w14:paraId="661F70DD" w14:textId="5F39C2DF" w:rsidR="005200CF" w:rsidRPr="005200CF" w:rsidRDefault="005200CF" w:rsidP="005200CF">
      <w:pPr>
        <w:autoSpaceDE w:val="0"/>
        <w:autoSpaceDN w:val="0"/>
        <w:adjustRightInd w:val="0"/>
        <w:spacing w:after="120" w:line="276" w:lineRule="auto"/>
        <w:ind w:left="783"/>
        <w:contextualSpacing/>
        <w:jc w:val="both"/>
        <w:rPr>
          <w:rFonts w:ascii="Arial" w:eastAsia="Calibri" w:hAnsi="Arial" w:cs="Arial"/>
          <w:color w:val="000000"/>
        </w:rPr>
      </w:pPr>
    </w:p>
    <w:p w14:paraId="54128016" w14:textId="77777777" w:rsidR="005200CF" w:rsidRPr="005200CF" w:rsidRDefault="005200CF" w:rsidP="005200CF">
      <w:pPr>
        <w:spacing w:line="276" w:lineRule="auto"/>
        <w:rPr>
          <w:rFonts w:ascii="Arial" w:hAnsi="Arial" w:cs="Arial"/>
        </w:rPr>
      </w:pPr>
      <w:r w:rsidRPr="005200CF">
        <w:rPr>
          <w:rFonts w:ascii="Arial" w:hAnsi="Arial" w:cs="Arial"/>
        </w:rPr>
        <w:t>All staff should recognise that children may experience prejudice-based harm, including racism, faith-based prejudice, and other forms of discrimination. Such experiences may affect a child's welfare, wellbeing, mental health, and willingness to seek help. Staff should be alert to the signs and impact of prejudice-based harm and ensure that concerns are considered within safeguarding practice where appropriate.</w:t>
      </w:r>
    </w:p>
    <w:p w14:paraId="71782F5D" w14:textId="5F02DCBA" w:rsidR="00071337" w:rsidRPr="008A7B58" w:rsidRDefault="00071337" w:rsidP="005200CF">
      <w:pPr>
        <w:autoSpaceDE w:val="0"/>
        <w:autoSpaceDN w:val="0"/>
        <w:adjustRightInd w:val="0"/>
        <w:spacing w:after="120" w:line="276" w:lineRule="auto"/>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2CDDF19"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recognise that some children may be at increased risk of harm, abuse or discrimination based on their protected characteristics, perceived differences or vulnerabilities. This can include children who are lesbian, gay, bisexual or questioning their </w:t>
      </w:r>
      <w:r w:rsidRPr="008A7B58">
        <w:rPr>
          <w:rFonts w:ascii="Arial" w:eastAsia="Calibri" w:hAnsi="Arial" w:cs="Arial"/>
          <w:color w:val="000000" w:themeColor="text1"/>
        </w:rPr>
        <w:lastRenderedPageBreak/>
        <w:t>identity, as well as those who are perce</w:t>
      </w:r>
      <w:r w:rsidR="005658A3">
        <w:rPr>
          <w:rFonts w:ascii="Arial" w:eastAsia="Calibri" w:hAnsi="Arial" w:cs="Arial"/>
          <w:color w:val="000000" w:themeColor="text1"/>
        </w:rPr>
        <w:t>ived by others to be so and</w:t>
      </w:r>
      <w:r w:rsidRPr="008A7B58">
        <w:rPr>
          <w:rFonts w:ascii="Arial" w:eastAsia="Calibri" w:hAnsi="Arial" w:cs="Arial"/>
          <w:color w:val="000000" w:themeColor="text1"/>
        </w:rPr>
        <w:t xml:space="preserve">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6431B5B4" w:rsidR="00761331" w:rsidRPr="00CC356E" w:rsidRDefault="00761331" w:rsidP="00A1027D">
      <w:pPr>
        <w:autoSpaceDE w:val="0"/>
        <w:autoSpaceDN w:val="0"/>
        <w:adjustRightInd w:val="0"/>
        <w:spacing w:after="120" w:line="276" w:lineRule="auto"/>
        <w:jc w:val="both"/>
        <w:rPr>
          <w:rFonts w:ascii="Arial" w:eastAsia="Calibri" w:hAnsi="Arial" w:cs="Arial"/>
        </w:rPr>
      </w:pPr>
      <w:r w:rsidRPr="00CC356E">
        <w:rPr>
          <w:rFonts w:ascii="Arial" w:eastAsia="Calibri" w:hAnsi="Arial" w:cs="Arial"/>
        </w:rPr>
        <w:t xml:space="preserve">The school's arrangements for preventing, identifying and responding to child-on-child abuse are set out within this Child Protection and Safeguarding Policy. These arrangements should be read alongside the school's Behaviour Policy, Anti-Bullying Policy and any other relevant policies and procedures </w:t>
      </w:r>
      <w:r w:rsidR="00CC356E" w:rsidRPr="00CC356E">
        <w:rPr>
          <w:rFonts w:ascii="Arial" w:eastAsia="Calibri" w:hAnsi="Arial" w:cs="Arial"/>
        </w:rPr>
        <w:t xml:space="preserve">located on the school website </w:t>
      </w:r>
      <w:hyperlink r:id="rId29" w:history="1">
        <w:r w:rsidR="00CC356E" w:rsidRPr="00CC356E">
          <w:rPr>
            <w:rStyle w:val="Hyperlink"/>
            <w:rFonts w:ascii="Arial" w:hAnsi="Arial"/>
            <w:color w:val="auto"/>
          </w:rPr>
          <w:t>https://stclares.mecmat.org/about-us/school-policies</w:t>
        </w:r>
      </w:hyperlink>
      <w:r w:rsidR="00CC356E" w:rsidRPr="00CC356E">
        <w:rPr>
          <w:rFonts w:ascii="Arial" w:eastAsia="Calibri" w:hAnsi="Arial" w:cs="Arial"/>
        </w:rPr>
        <w:t xml:space="preserve"> </w:t>
      </w:r>
      <w:r w:rsidRPr="00CC356E">
        <w:rPr>
          <w:rFonts w:ascii="Arial" w:eastAsia="Calibri" w:hAnsi="Arial" w:cs="Arial"/>
        </w:rPr>
        <w:t xml:space="preserve">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CC356E" w:rsidRDefault="006D4404" w:rsidP="00A1027D">
      <w:pPr>
        <w:autoSpaceDE w:val="0"/>
        <w:autoSpaceDN w:val="0"/>
        <w:adjustRightInd w:val="0"/>
        <w:spacing w:after="120" w:line="276" w:lineRule="auto"/>
        <w:contextualSpacing/>
        <w:rPr>
          <w:rFonts w:ascii="Arial" w:eastAsia="Calibri" w:hAnsi="Arial" w:cs="Arial"/>
        </w:rPr>
      </w:pPr>
    </w:p>
    <w:p w14:paraId="61C9EB7F" w14:textId="53BF4EB7" w:rsidR="00222B82" w:rsidRPr="00CC356E" w:rsidRDefault="00CC356E" w:rsidP="00A1027D">
      <w:pPr>
        <w:autoSpaceDE w:val="0"/>
        <w:autoSpaceDN w:val="0"/>
        <w:adjustRightInd w:val="0"/>
        <w:spacing w:after="120" w:line="276" w:lineRule="auto"/>
        <w:jc w:val="both"/>
        <w:rPr>
          <w:rFonts w:ascii="Arial" w:eastAsia="Calibri" w:hAnsi="Arial" w:cs="Arial"/>
        </w:rPr>
      </w:pPr>
      <w:r w:rsidRPr="00CC356E">
        <w:rPr>
          <w:rFonts w:ascii="Arial" w:eastAsia="Calibri" w:hAnsi="Arial" w:cs="Arial"/>
        </w:rPr>
        <w:t>St. Clare’s</w:t>
      </w:r>
      <w:r w:rsidR="00042C55" w:rsidRPr="00CC356E">
        <w:rPr>
          <w:rFonts w:ascii="Arial" w:eastAsia="Calibri" w:hAnsi="Arial" w:cs="Arial"/>
        </w:rPr>
        <w:t xml:space="preserve"> </w:t>
      </w:r>
      <w:r w:rsidR="00222B82" w:rsidRPr="00CC356E">
        <w:rPr>
          <w:rFonts w:ascii="Arial" w:eastAsia="Calibri" w:hAnsi="Arial" w:cs="Arial"/>
        </w:rPr>
        <w:t>will refer</w:t>
      </w:r>
      <w:r w:rsidR="00222B82" w:rsidRPr="00CC356E">
        <w:rPr>
          <w:rFonts w:ascii="Arial" w:eastAsia="Times New Roman" w:hAnsi="Arial" w:cs="Arial"/>
          <w:lang w:eastAsia="en-GB"/>
        </w:rPr>
        <w:t xml:space="preserve"> to Keeping Children Safe in Education Part 5 for detailed guidance on managing such incidents</w:t>
      </w:r>
    </w:p>
    <w:p w14:paraId="7E54DCA7" w14:textId="703FEE5E" w:rsidR="00222B82" w:rsidRPr="00CC356E" w:rsidRDefault="00222B82" w:rsidP="00A1027D">
      <w:pPr>
        <w:autoSpaceDE w:val="0"/>
        <w:autoSpaceDN w:val="0"/>
        <w:adjustRightInd w:val="0"/>
        <w:spacing w:after="120" w:line="276" w:lineRule="auto"/>
        <w:jc w:val="both"/>
        <w:rPr>
          <w:rFonts w:ascii="Arial" w:eastAsia="Calibri" w:hAnsi="Arial" w:cs="Arial"/>
          <w:b/>
          <w:bCs/>
        </w:rPr>
      </w:pPr>
      <w:r w:rsidRPr="00CC356E">
        <w:rPr>
          <w:rFonts w:ascii="Arial" w:eastAsia="Calibri" w:hAnsi="Arial" w:cs="Arial"/>
        </w:rPr>
        <w:t xml:space="preserve">Child on child abuse, including sexual harassment and sexual violence, </w:t>
      </w:r>
      <w:r w:rsidRPr="00CC356E">
        <w:rPr>
          <w:rFonts w:ascii="Arial" w:eastAsia="Calibri" w:hAnsi="Arial" w:cs="Arial"/>
          <w:b/>
          <w:bCs/>
        </w:rPr>
        <w:t xml:space="preserve">will not be tolerated within the </w:t>
      </w:r>
      <w:r w:rsidR="00CC356E" w:rsidRPr="00CC356E">
        <w:rPr>
          <w:rFonts w:ascii="Arial" w:eastAsia="Calibri" w:hAnsi="Arial" w:cs="Arial"/>
        </w:rPr>
        <w:t>St. Clare’s</w:t>
      </w:r>
      <w:r w:rsidRPr="00CC356E">
        <w:rPr>
          <w:rFonts w:ascii="Arial" w:eastAsia="Calibri" w:hAnsi="Arial" w:cs="Arial"/>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CC356E" w:rsidRDefault="006D4404" w:rsidP="00A1027D">
      <w:pPr>
        <w:spacing w:after="120" w:line="276" w:lineRule="auto"/>
        <w:jc w:val="both"/>
        <w:rPr>
          <w:rFonts w:ascii="Arial" w:eastAsia="Times New Roman" w:hAnsi="Arial" w:cs="Arial"/>
          <w:lang w:eastAsia="en-GB"/>
        </w:rPr>
      </w:pPr>
      <w:r w:rsidRPr="00CC356E">
        <w:rPr>
          <w:rFonts w:ascii="Arial" w:eastAsia="Times New Roman" w:hAnsi="Arial" w:cs="Arial"/>
          <w:lang w:eastAsia="en-GB"/>
        </w:rPr>
        <w:t>Where concerns involve harmful sexual behaviour (HSB), advice and support may be sought from AIM-trained safeguarding professionals. Schools with AIM-trained DSLs or Deputy DSLs may use AIM resources and approaches within their own setting to support assessment and decision-making. Where appropriate, AIM Checklists and Risk Assessment Management Plans (RAMPs) may be used to help understand the nature of the behaviour, assess risk and protective factors, inform safety planning and identify appropriate support and intervention, taking account of the age, developmental stage, understanding and circumstances of the child(ren) involved.</w:t>
      </w:r>
    </w:p>
    <w:p w14:paraId="2FE38A7E" w14:textId="1AA002B2" w:rsidR="006D4404" w:rsidRPr="00CC356E" w:rsidRDefault="006D4404" w:rsidP="00A1027D">
      <w:pPr>
        <w:autoSpaceDE w:val="0"/>
        <w:autoSpaceDN w:val="0"/>
        <w:adjustRightInd w:val="0"/>
        <w:spacing w:after="120" w:line="276" w:lineRule="auto"/>
        <w:jc w:val="both"/>
        <w:rPr>
          <w:rFonts w:ascii="Arial" w:eastAsia="Times New Roman" w:hAnsi="Arial" w:cs="Arial"/>
          <w:lang w:eastAsia="en-GB"/>
        </w:rPr>
      </w:pPr>
      <w:r w:rsidRPr="00CC356E">
        <w:rPr>
          <w:rFonts w:ascii="Arial" w:eastAsia="Times New Roman" w:hAnsi="Arial" w:cs="Arial"/>
          <w:lang w:eastAsia="en-GB"/>
        </w:rPr>
        <w:t xml:space="preserve">However, all cases that are assessed using the AIM Assessment and categorised as abusive/violent (including all reports of rape or penetration with an object), 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30"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1"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2"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33"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w:t>
      </w:r>
      <w:r w:rsidRPr="008A7B58">
        <w:rPr>
          <w:rFonts w:ascii="Arial" w:eastAsia="Calibri" w:hAnsi="Arial" w:cs="Arial"/>
          <w:color w:val="000000"/>
        </w:rPr>
        <w:lastRenderedPageBreak/>
        <w:t xml:space="preserve">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34"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35"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32AE7382" w:rsidR="00980721" w:rsidRPr="008A7B58" w:rsidRDefault="00CC356E" w:rsidP="00A1027D">
      <w:pPr>
        <w:autoSpaceDE w:val="0"/>
        <w:autoSpaceDN w:val="0"/>
        <w:adjustRightInd w:val="0"/>
        <w:spacing w:after="120" w:line="276" w:lineRule="auto"/>
        <w:jc w:val="both"/>
        <w:rPr>
          <w:rFonts w:ascii="Arial" w:eastAsia="Calibri" w:hAnsi="Arial" w:cs="Arial"/>
          <w:color w:val="000000" w:themeColor="text1"/>
        </w:rPr>
      </w:pPr>
      <w:r w:rsidRPr="00CC356E">
        <w:rPr>
          <w:rFonts w:ascii="Arial" w:eastAsia="Calibri" w:hAnsi="Arial" w:cs="Arial"/>
        </w:rPr>
        <w:t>St. Clare’s</w:t>
      </w:r>
      <w:r w:rsidR="00980721" w:rsidRPr="00CC356E">
        <w:rPr>
          <w:rFonts w:ascii="Arial" w:eastAsia="Calibri" w:hAnsi="Arial" w:cs="Arial"/>
        </w:rPr>
        <w:t xml:space="preserve"> </w:t>
      </w:r>
      <w:r w:rsidR="00980721" w:rsidRPr="008A7B58">
        <w:rPr>
          <w:rFonts w:ascii="Arial" w:eastAsia="Calibri" w:hAnsi="Arial" w:cs="Arial"/>
          <w:color w:val="000000" w:themeColor="text1"/>
        </w:rPr>
        <w:t xml:space="preserve">is committed to Operation Encompass, </w:t>
      </w:r>
      <w:r w:rsidR="00A30F8D">
        <w:rPr>
          <w:rFonts w:ascii="Arial" w:eastAsia="Calibri" w:hAnsi="Arial" w:cs="Arial"/>
          <w:color w:val="000000" w:themeColor="text1"/>
        </w:rPr>
        <w:t xml:space="preserve">and </w:t>
      </w:r>
      <w:r w:rsidR="00980721" w:rsidRPr="008A7B58">
        <w:rPr>
          <w:rFonts w:ascii="Arial" w:eastAsia="Calibri" w:hAnsi="Arial" w:cs="Arial"/>
          <w:color w:val="000000" w:themeColor="text1"/>
        </w:rPr>
        <w:t>the timely sharing of information 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5D96875C"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CC356E" w:rsidRPr="00CC356E">
        <w:rPr>
          <w:rFonts w:ascii="Arial" w:eastAsia="Times New Roman" w:hAnsi="Arial" w:cs="Arial"/>
          <w:lang w:eastAsia="en-GB"/>
        </w:rPr>
        <w:t>Rosalie Wroblewski.</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lastRenderedPageBreak/>
        <w:t>More information about the scheme can be found:</w:t>
      </w:r>
      <w:r w:rsidR="00F32CAF" w:rsidRPr="008A7B58">
        <w:rPr>
          <w:rFonts w:ascii="Arial" w:eastAsia="Times New Roman" w:hAnsi="Arial" w:cs="Arial"/>
          <w:color w:val="000000" w:themeColor="text1"/>
          <w:lang w:eastAsia="en-GB"/>
        </w:rPr>
        <w:t xml:space="preserve"> </w:t>
      </w:r>
      <w:hyperlink r:id="rId36" w:history="1">
        <w:r w:rsidR="0095610F" w:rsidRPr="008A7B58">
          <w:rPr>
            <w:rFonts w:ascii="Arial" w:hAnsi="Arial" w:cs="Arial"/>
            <w:color w:val="0000FF"/>
            <w:u w:val="single"/>
          </w:rPr>
          <w:t>Home : Operation Encompass</w:t>
        </w:r>
      </w:hyperlink>
    </w:p>
    <w:p w14:paraId="6FA96AA6" w14:textId="3BB5535E" w:rsidR="00312DD9" w:rsidRDefault="00A94AA9" w:rsidP="00A1027D">
      <w:pPr>
        <w:autoSpaceDE w:val="0"/>
        <w:autoSpaceDN w:val="0"/>
        <w:adjustRightInd w:val="0"/>
        <w:spacing w:after="120" w:line="276" w:lineRule="auto"/>
        <w:jc w:val="both"/>
      </w:pPr>
      <w:hyperlink r:id="rId37" w:history="1">
        <w:r w:rsidRPr="00A94AA9">
          <w:rPr>
            <w:color w:val="0000FF"/>
            <w:u w:val="single"/>
          </w:rPr>
          <w:t>Children affected by domestic abuse  |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1C93C949" w:rsidR="00A13733" w:rsidRPr="008A7B58" w:rsidRDefault="00CC356E" w:rsidP="00A1027D">
      <w:pPr>
        <w:autoSpaceDE w:val="0"/>
        <w:autoSpaceDN w:val="0"/>
        <w:adjustRightInd w:val="0"/>
        <w:spacing w:after="120" w:line="276" w:lineRule="auto"/>
        <w:jc w:val="both"/>
        <w:rPr>
          <w:rFonts w:ascii="Arial" w:eastAsia="Calibri" w:hAnsi="Arial" w:cs="Arial"/>
        </w:rPr>
      </w:pPr>
      <w:r w:rsidRPr="00CC356E">
        <w:rPr>
          <w:rFonts w:ascii="Arial" w:eastAsia="Calibri" w:hAnsi="Arial" w:cs="Arial"/>
        </w:rPr>
        <w:t>St. Clare’s</w:t>
      </w:r>
      <w:r w:rsidR="00A13733" w:rsidRPr="00CC356E">
        <w:rPr>
          <w:rFonts w:ascii="Arial" w:eastAsia="Calibri" w:hAnsi="Arial" w:cs="Arial"/>
        </w:rPr>
        <w:t xml:space="preserve"> </w:t>
      </w:r>
      <w:r w:rsidR="00A13733" w:rsidRPr="008A7B58">
        <w:rPr>
          <w:rFonts w:ascii="Arial" w:eastAsia="Calibri" w:hAnsi="Arial" w:cs="Arial"/>
        </w:rPr>
        <w:t xml:space="preserve">recognises that all forms of child exploitation are criminal. For the purposes of this </w:t>
      </w:r>
      <w:r w:rsidR="00602379" w:rsidRPr="008A7B58">
        <w:rPr>
          <w:rFonts w:ascii="Arial" w:eastAsia="Calibri" w:hAnsi="Arial" w:cs="Arial"/>
        </w:rPr>
        <w:t>policy,</w:t>
      </w:r>
      <w:r w:rsidR="00A13733"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38"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186DA7" w:rsidP="00A1027D">
      <w:pPr>
        <w:spacing w:after="120" w:line="276" w:lineRule="auto"/>
        <w:jc w:val="both"/>
        <w:rPr>
          <w:rFonts w:ascii="Arial" w:hAnsi="Arial" w:cs="Arial"/>
          <w:color w:val="000000" w:themeColor="text1"/>
        </w:rPr>
      </w:pPr>
      <w:hyperlink r:id="rId39" w:history="1">
        <w:r w:rsidRPr="008A7B58">
          <w:rPr>
            <w:rStyle w:val="Hyperlink"/>
            <w:rFonts w:ascii="Arial" w:hAnsi="Arial"/>
          </w:rPr>
          <w:t>The National Referral Mechanism (NRM)</w:t>
        </w:r>
      </w:hyperlink>
      <w:r w:rsidRPr="008A7B58">
        <w:rPr>
          <w:rFonts w:ascii="Arial" w:hAnsi="Arial" w:cs="Arial"/>
          <w:color w:val="00B050"/>
        </w:rPr>
        <w:t xml:space="preserve"> </w:t>
      </w:r>
      <w:r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40"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1"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2"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43"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44"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45"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w:t>
      </w:r>
      <w:r w:rsidRPr="008A7B58">
        <w:rPr>
          <w:rFonts w:ascii="Arial" w:eastAsia="Calibri" w:hAnsi="Arial" w:cs="Arial"/>
          <w:color w:val="000000"/>
        </w:rPr>
        <w:lastRenderedPageBreak/>
        <w:t>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69110A2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Protecting pupils from the risk of radicalisation is part of the school’s wider safeguarding duties. </w:t>
      </w:r>
      <w:r w:rsidR="00CC356E" w:rsidRPr="00CC356E">
        <w:rPr>
          <w:rFonts w:ascii="Arial" w:eastAsia="Calibri" w:hAnsi="Arial" w:cs="Arial"/>
        </w:rPr>
        <w:t>St. Clare’s</w:t>
      </w:r>
      <w:r w:rsidR="00612690" w:rsidRPr="00CC356E">
        <w:rPr>
          <w:rFonts w:ascii="Arial" w:eastAsia="Calibri" w:hAnsi="Arial" w:cs="Arial"/>
        </w:rPr>
        <w:t xml:space="preserve"> </w:t>
      </w:r>
      <w:r w:rsidRPr="008A7B58">
        <w:rPr>
          <w:rFonts w:ascii="Arial" w:eastAsia="Calibri" w:hAnsi="Arial" w:cs="Arial"/>
          <w:color w:val="000000"/>
        </w:rPr>
        <w:t xml:space="preserve">will actively assess the risk of pupils being radicalised and drawn into extremism and/or terrorism. </w:t>
      </w:r>
      <w:r w:rsidR="00CC356E" w:rsidRPr="00CC356E">
        <w:rPr>
          <w:rFonts w:ascii="Arial" w:eastAsia="Calibri" w:hAnsi="Arial" w:cs="Arial"/>
        </w:rPr>
        <w:t xml:space="preserve">St. Clare’s </w:t>
      </w:r>
      <w:r w:rsidRPr="008A7B58">
        <w:rPr>
          <w:rFonts w:ascii="Arial" w:eastAsia="Calibri" w:hAnsi="Arial" w:cs="Arial"/>
          <w:color w:val="000000"/>
        </w:rPr>
        <w:t xml:space="preserve">will </w:t>
      </w:r>
      <w:r w:rsidR="00612690" w:rsidRPr="008A7B58">
        <w:rPr>
          <w:rFonts w:ascii="Arial" w:eastAsia="Calibri" w:hAnsi="Arial" w:cs="Arial"/>
          <w:color w:val="000000"/>
        </w:rPr>
        <w:t xml:space="preserve">ensure procedures are in place for staff to be </w:t>
      </w:r>
      <w:r w:rsidRPr="008A7B58">
        <w:rPr>
          <w:rFonts w:ascii="Arial" w:eastAsia="Calibri" w:hAnsi="Arial" w:cs="Arial"/>
          <w:color w:val="000000"/>
        </w:rPr>
        <w:t xml:space="preserve">alert to changes in pupils’ behaviour which could indicate that they may need help or protection. </w:t>
      </w:r>
      <w:r w:rsidR="00CC356E" w:rsidRPr="00CC356E">
        <w:rPr>
          <w:rFonts w:ascii="Arial" w:eastAsia="Calibri" w:hAnsi="Arial" w:cs="Arial"/>
        </w:rPr>
        <w:t xml:space="preserve">St. Clare’s </w:t>
      </w:r>
      <w:r w:rsidR="00612690" w:rsidRPr="008A7B58">
        <w:rPr>
          <w:rFonts w:ascii="Arial" w:eastAsia="Calibri" w:hAnsi="Arial" w:cs="Arial"/>
          <w:color w:val="000000"/>
        </w:rPr>
        <w:t xml:space="preserve">will also ensure that staff can </w:t>
      </w:r>
      <w:r w:rsidRPr="008A7B58">
        <w:rPr>
          <w:rFonts w:ascii="Arial" w:eastAsia="Calibri" w:hAnsi="Arial" w:cs="Arial"/>
          <w:color w:val="000000"/>
        </w:rPr>
        <w:t>use their professional judgement to identify pupils who may be at risk of radicalisation and act appropriately, which may include contacting the DSL or making a</w:t>
      </w:r>
      <w:r w:rsidR="00612690" w:rsidRPr="008A7B58">
        <w:rPr>
          <w:rFonts w:ascii="Arial" w:eastAsia="Calibri" w:hAnsi="Arial" w:cs="Arial"/>
          <w:color w:val="000000"/>
        </w:rPr>
        <w:t xml:space="preserve"> referral to Channel and are aware how to do so.</w:t>
      </w:r>
      <w:r w:rsidRPr="008A7B58">
        <w:rPr>
          <w:rFonts w:ascii="Arial" w:eastAsia="Calibri" w:hAnsi="Arial" w:cs="Arial"/>
          <w:color w:val="000000"/>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4FB9BE7F" w:rsidR="009173B1" w:rsidRPr="008A7B58" w:rsidRDefault="00CC356E" w:rsidP="00A1027D">
      <w:pPr>
        <w:autoSpaceDE w:val="0"/>
        <w:autoSpaceDN w:val="0"/>
        <w:adjustRightInd w:val="0"/>
        <w:spacing w:after="120" w:line="276" w:lineRule="auto"/>
        <w:jc w:val="both"/>
        <w:rPr>
          <w:rFonts w:ascii="Arial" w:eastAsia="Calibri" w:hAnsi="Arial" w:cs="Arial"/>
          <w:color w:val="000000"/>
        </w:rPr>
      </w:pPr>
      <w:r w:rsidRPr="00CC356E">
        <w:rPr>
          <w:rFonts w:ascii="Arial" w:eastAsia="Calibri" w:hAnsi="Arial" w:cs="Arial"/>
        </w:rPr>
        <w:t>St. Clare’s</w:t>
      </w:r>
      <w:r w:rsidR="009173B1" w:rsidRPr="008A7B58">
        <w:rPr>
          <w:rFonts w:ascii="Arial" w:eastAsia="Calibri" w:hAnsi="Arial" w:cs="Arial"/>
          <w:color w:val="FF0000"/>
        </w:rPr>
        <w:t xml:space="preserve"> </w:t>
      </w:r>
      <w:r w:rsidR="009173B1" w:rsidRPr="008A7B58">
        <w:rPr>
          <w:rFonts w:ascii="Arial" w:eastAsia="Calibri" w:hAnsi="Arial" w:cs="Arial"/>
          <w:color w:val="000000"/>
        </w:rPr>
        <w:t>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46"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6AD1F8FE"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DSL and the Prevent Lead are able to provide advice and support to other staff on how to protect pupils against the risk of radicalisation and will ensure that all staff and governors have received appropriate and up-to date training that is refr</w:t>
      </w:r>
      <w:r w:rsidR="00CC356E">
        <w:rPr>
          <w:rFonts w:ascii="Arial" w:eastAsia="Calibri" w:hAnsi="Arial" w:cs="Arial"/>
          <w:color w:val="000000"/>
        </w:rPr>
        <w:t>eshed at least every two years.</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214CF5AC" w:rsidR="009173B1" w:rsidRPr="008A7B58" w:rsidRDefault="009173B1" w:rsidP="00A1027D">
      <w:pPr>
        <w:pStyle w:val="ListParagraph"/>
        <w:numPr>
          <w:ilvl w:val="0"/>
          <w:numId w:val="53"/>
        </w:numPr>
        <w:spacing w:line="276" w:lineRule="auto"/>
        <w:ind w:left="360"/>
        <w:rPr>
          <w:rFonts w:cs="Arial"/>
          <w:color w:val="000000" w:themeColor="text1"/>
          <w:sz w:val="22"/>
          <w:szCs w:val="22"/>
        </w:rPr>
      </w:pPr>
      <w:r w:rsidRPr="00CC356E">
        <w:rPr>
          <w:rFonts w:cs="Arial"/>
          <w:color w:val="auto"/>
          <w:sz w:val="22"/>
          <w:szCs w:val="22"/>
        </w:rPr>
        <w:t>The Online Safet</w:t>
      </w:r>
      <w:r w:rsidR="00CC356E" w:rsidRPr="00CC356E">
        <w:rPr>
          <w:rFonts w:cs="Arial"/>
          <w:color w:val="auto"/>
          <w:sz w:val="22"/>
          <w:szCs w:val="22"/>
        </w:rPr>
        <w:t>y Policy</w:t>
      </w:r>
      <w:r w:rsidRPr="00CC356E">
        <w:rPr>
          <w:rFonts w:cs="Arial"/>
          <w:color w:val="auto"/>
          <w:sz w:val="22"/>
          <w:szCs w:val="22"/>
        </w:rPr>
        <w:t xml:space="preserve"> </w:t>
      </w:r>
      <w:r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Pr="008A7B58">
        <w:rPr>
          <w:rFonts w:cs="Arial"/>
          <w:color w:val="000000" w:themeColor="text1"/>
          <w:sz w:val="22"/>
          <w:szCs w:val="22"/>
        </w:rPr>
        <w:t xml:space="preserve">place. Systems are regularly tested </w:t>
      </w:r>
      <w:r w:rsidRPr="008A7B58">
        <w:rPr>
          <w:rFonts w:cs="Arial"/>
          <w:color w:val="000000" w:themeColor="text1"/>
          <w:sz w:val="22"/>
          <w:szCs w:val="22"/>
        </w:rPr>
        <w:lastRenderedPageBreak/>
        <w:t xml:space="preserve">using technology such as the </w:t>
      </w:r>
      <w:hyperlink r:id="rId47" w:history="1">
        <w:r w:rsidRPr="008A7B58">
          <w:rPr>
            <w:rStyle w:val="Hyperlink"/>
            <w:color w:val="000000" w:themeColor="text1"/>
            <w:sz w:val="22"/>
            <w:szCs w:val="22"/>
          </w:rPr>
          <w:t>testfiltering.com</w:t>
        </w:r>
      </w:hyperlink>
      <w:r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779C57DE" w:rsidR="00F81C62" w:rsidRPr="008A7B58" w:rsidRDefault="00CC356E" w:rsidP="00A1027D">
      <w:pPr>
        <w:autoSpaceDE w:val="0"/>
        <w:autoSpaceDN w:val="0"/>
        <w:adjustRightInd w:val="0"/>
        <w:spacing w:after="120" w:line="276" w:lineRule="auto"/>
        <w:jc w:val="both"/>
        <w:rPr>
          <w:rFonts w:ascii="Arial" w:eastAsia="Calibri" w:hAnsi="Arial" w:cs="Arial"/>
        </w:rPr>
      </w:pPr>
      <w:r w:rsidRPr="00CC356E">
        <w:rPr>
          <w:rFonts w:ascii="Arial" w:eastAsia="Calibri" w:hAnsi="Arial" w:cs="Arial"/>
        </w:rPr>
        <w:t>St. Clare’s</w:t>
      </w:r>
      <w:r w:rsidR="00F81C62" w:rsidRPr="00CC356E">
        <w:rPr>
          <w:rFonts w:ascii="Arial" w:eastAsia="Calibri" w:hAnsi="Arial" w:cs="Arial"/>
        </w:rPr>
        <w:t xml:space="preserve"> </w:t>
      </w:r>
      <w:r w:rsidR="00F81C62" w:rsidRPr="008A7B58">
        <w:rPr>
          <w:rFonts w:ascii="Arial" w:eastAsia="Calibri" w:hAnsi="Arial" w:cs="Arial"/>
        </w:rPr>
        <w:t xml:space="preserve">will ensure that all staff, governors and volunteers receive appropriate Prevent 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48"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000000"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49" o:title=""/>
            <w10:wrap type="square" side="right"/>
          </v:shape>
          <o:OLEObject Type="Embed" ProgID="Word.Document.12" ShapeID="_x0000_s2054" DrawAspect="Icon" ObjectID="_1851150961" r:id="rId50">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1"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B0F3C">
        <w:trPr>
          <w:trHeight w:val="411"/>
          <w:jc w:val="center"/>
        </w:trPr>
        <w:tc>
          <w:tcPr>
            <w:tcW w:w="3397" w:type="dxa"/>
            <w:shd w:val="clear" w:color="auto" w:fill="C0000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1849C4BD" w:rsidR="009173B1" w:rsidRPr="00F5094F" w:rsidRDefault="00CC356E" w:rsidP="00A1027D">
            <w:pPr>
              <w:autoSpaceDE w:val="0"/>
              <w:autoSpaceDN w:val="0"/>
              <w:adjustRightInd w:val="0"/>
              <w:spacing w:after="120" w:line="276" w:lineRule="auto"/>
              <w:jc w:val="both"/>
              <w:rPr>
                <w:rFonts w:ascii="Arial" w:eastAsia="Calibri" w:hAnsi="Arial" w:cs="Arial"/>
              </w:rPr>
            </w:pPr>
            <w:r w:rsidRPr="00F5094F">
              <w:rPr>
                <w:rFonts w:ascii="Arial" w:eastAsia="Calibri" w:hAnsi="Arial" w:cs="Arial"/>
              </w:rPr>
              <w:t>Rosalie Wroblewski</w:t>
            </w:r>
          </w:p>
        </w:tc>
      </w:tr>
      <w:tr w:rsidR="009173B1" w:rsidRPr="008A7B58" w14:paraId="3F52997E" w14:textId="77777777" w:rsidTr="005B0F3C">
        <w:trPr>
          <w:trHeight w:val="411"/>
          <w:jc w:val="center"/>
        </w:trPr>
        <w:tc>
          <w:tcPr>
            <w:tcW w:w="3397" w:type="dxa"/>
            <w:shd w:val="clear" w:color="auto" w:fill="C0000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7B8FC830" w:rsidR="009173B1" w:rsidRPr="00F5094F" w:rsidRDefault="00CC356E" w:rsidP="00A1027D">
            <w:pPr>
              <w:autoSpaceDE w:val="0"/>
              <w:autoSpaceDN w:val="0"/>
              <w:adjustRightInd w:val="0"/>
              <w:spacing w:after="120" w:line="276" w:lineRule="auto"/>
              <w:jc w:val="both"/>
              <w:rPr>
                <w:rFonts w:ascii="Arial" w:eastAsia="Calibri" w:hAnsi="Arial" w:cs="Arial"/>
              </w:rPr>
            </w:pPr>
            <w:r w:rsidRPr="00F5094F">
              <w:rPr>
                <w:rFonts w:ascii="Arial" w:eastAsia="Calibri" w:hAnsi="Arial" w:cs="Arial"/>
              </w:rPr>
              <w:t>Janet Metcalf</w:t>
            </w:r>
          </w:p>
        </w:tc>
      </w:tr>
      <w:tr w:rsidR="009173B1" w:rsidRPr="008A7B58" w14:paraId="520A9295" w14:textId="77777777" w:rsidTr="005B0F3C">
        <w:trPr>
          <w:trHeight w:val="411"/>
          <w:jc w:val="center"/>
        </w:trPr>
        <w:tc>
          <w:tcPr>
            <w:tcW w:w="3397" w:type="dxa"/>
            <w:shd w:val="clear" w:color="auto" w:fill="C0000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63072B83" w:rsidR="009173B1" w:rsidRPr="00F5094F" w:rsidRDefault="00F5094F" w:rsidP="00A1027D">
            <w:pPr>
              <w:autoSpaceDE w:val="0"/>
              <w:autoSpaceDN w:val="0"/>
              <w:adjustRightInd w:val="0"/>
              <w:spacing w:after="120" w:line="276" w:lineRule="auto"/>
              <w:jc w:val="both"/>
              <w:rPr>
                <w:rFonts w:ascii="Arial" w:eastAsia="Calibri" w:hAnsi="Arial" w:cs="Arial"/>
              </w:rPr>
            </w:pPr>
            <w:r w:rsidRPr="00F5094F">
              <w:rPr>
                <w:rFonts w:ascii="Arial" w:eastAsia="Calibri" w:hAnsi="Arial" w:cs="Arial"/>
              </w:rPr>
              <w:t>Rosalie Wroblewski</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rPr>
      </w:pPr>
      <w:hyperlink r:id="rId52" w:history="1">
        <w:r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lastRenderedPageBreak/>
        <w:t xml:space="preserve">Families can access support from </w:t>
      </w:r>
      <w:hyperlink r:id="rId53"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1BC46C67" w14:textId="693837DF"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5"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5"/>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6" w:name="_Children_missing_from"/>
      <w:bookmarkStart w:id="47" w:name="childrenabsentfromschool"/>
      <w:bookmarkEnd w:id="46"/>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8" w:name="_Hlk204696936"/>
      <w:bookmarkEnd w:id="47"/>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0547A25D" w14:textId="17B2F7BF" w:rsidR="00180D3B" w:rsidRPr="00F5094F" w:rsidRDefault="00180D3B" w:rsidP="00F5094F">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w:t>
      </w:r>
      <w:r w:rsidR="00F5094F">
        <w:rPr>
          <w:rFonts w:ascii="Arial" w:eastAsia="Times New Roman" w:hAnsi="Arial" w:cs="Arial"/>
          <w:lang w:eastAsia="en-GB"/>
        </w:rPr>
        <w:t>cy and safeguarding procedures.</w:t>
      </w:r>
    </w:p>
    <w:p w14:paraId="7B153F33" w14:textId="7F3EF1F7" w:rsidR="00180D3B" w:rsidRPr="008A7B58" w:rsidRDefault="00180D3B" w:rsidP="00A1027D">
      <w:pPr>
        <w:spacing w:after="120" w:line="276" w:lineRule="auto"/>
        <w:jc w:val="both"/>
        <w:rPr>
          <w:rFonts w:ascii="Arial" w:eastAsia="Calibri" w:hAnsi="Arial" w:cs="Arial"/>
          <w:color w:val="FF0000"/>
        </w:rPr>
      </w:pPr>
      <w:r w:rsidRPr="00F5094F">
        <w:rPr>
          <w:rFonts w:ascii="Arial" w:eastAsia="Calibri" w:hAnsi="Arial" w:cs="Arial"/>
        </w:rPr>
        <w:lastRenderedPageBreak/>
        <w:t xml:space="preserve">The school's Senior Attendance Champion is </w:t>
      </w:r>
      <w:r w:rsidR="00F5094F" w:rsidRPr="00F5094F">
        <w:rPr>
          <w:rFonts w:ascii="Arial" w:eastAsia="Calibri" w:hAnsi="Arial" w:cs="Arial"/>
        </w:rPr>
        <w:t>Rosalie Wroblewski and the</w:t>
      </w:r>
      <w:r w:rsidRPr="00F5094F">
        <w:rPr>
          <w:rFonts w:ascii="Arial" w:eastAsia="Calibri" w:hAnsi="Arial" w:cs="Arial"/>
        </w:rPr>
        <w:t xml:space="preserve"> nominated attend</w:t>
      </w:r>
      <w:r w:rsidR="00F5094F" w:rsidRPr="00F5094F">
        <w:rPr>
          <w:rFonts w:ascii="Arial" w:eastAsia="Calibri" w:hAnsi="Arial" w:cs="Arial"/>
        </w:rPr>
        <w:t>ance lead is Laura Clayton</w:t>
      </w:r>
      <w:r w:rsidRPr="00F5094F">
        <w:rPr>
          <w:rFonts w:ascii="Arial" w:eastAsia="Calibri" w:hAnsi="Arial" w:cs="Arial"/>
        </w:rPr>
        <w:t xml:space="preserve"> </w:t>
      </w:r>
      <w:r w:rsidRPr="008A7B58">
        <w:rPr>
          <w:rFonts w:ascii="Arial" w:eastAsia="Calibri" w:hAnsi="Arial" w:cs="Arial"/>
        </w:rPr>
        <w:t>who will monitor daily 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54"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1D6F1CF"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 / student.</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1A9738F1" w:rsidR="00180D3B" w:rsidRDefault="00F5094F" w:rsidP="00A1027D">
      <w:pPr>
        <w:autoSpaceDE w:val="0"/>
        <w:autoSpaceDN w:val="0"/>
        <w:adjustRightInd w:val="0"/>
        <w:spacing w:after="120" w:line="276" w:lineRule="auto"/>
        <w:contextualSpacing/>
        <w:jc w:val="both"/>
        <w:rPr>
          <w:rFonts w:ascii="Arial" w:hAnsi="Arial" w:cs="Arial"/>
        </w:rPr>
      </w:pPr>
      <w:r w:rsidRPr="00F5094F">
        <w:rPr>
          <w:rFonts w:ascii="Arial" w:eastAsia="Calibri" w:hAnsi="Arial" w:cs="Arial"/>
        </w:rPr>
        <w:t xml:space="preserve">St. Clare’s </w:t>
      </w:r>
      <w:r w:rsidR="00180D3B" w:rsidRPr="008A7B58">
        <w:rPr>
          <w:rFonts w:ascii="Arial" w:eastAsia="Calibri" w:hAnsi="Arial" w:cs="Arial"/>
          <w:color w:val="000000"/>
        </w:rPr>
        <w:t xml:space="preserve">will follow local guidance when children go missing from care, home and education: </w:t>
      </w:r>
      <w:hyperlink r:id="rId55"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49" w:name="alternativeprovision"/>
      <w:bookmarkEnd w:id="48"/>
      <w:r w:rsidRPr="008A7B58">
        <w:rPr>
          <w:rFonts w:ascii="Arial" w:hAnsi="Arial" w:cs="Arial"/>
          <w:b/>
          <w:bCs/>
        </w:rPr>
        <w:t xml:space="preserve">Alternative Provision </w:t>
      </w:r>
    </w:p>
    <w:bookmarkEnd w:id="49"/>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w:t>
      </w:r>
      <w:r w:rsidRPr="008A7B58">
        <w:rPr>
          <w:rFonts w:ascii="Arial" w:hAnsi="Arial" w:cs="Arial"/>
        </w:rPr>
        <w:lastRenderedPageBreak/>
        <w:t>out on 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0"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0"/>
    <w:p w14:paraId="2955F210" w14:textId="56E3B7AD"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F5094F" w:rsidRPr="00F5094F">
        <w:rPr>
          <w:rFonts w:ascii="Arial" w:eastAsia="Times New Roman" w:hAnsi="Arial" w:cs="Arial"/>
          <w:lang w:eastAsia="en-GB"/>
        </w:rPr>
        <w:t xml:space="preserve">St. Clare’s </w:t>
      </w:r>
      <w:r w:rsidRPr="008A7B58">
        <w:rPr>
          <w:rFonts w:ascii="Arial" w:eastAsia="Times New Roman" w:hAnsi="Arial" w:cs="Arial"/>
          <w:lang w:eastAsia="en-GB"/>
        </w:rPr>
        <w:t>will 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1" w:name="childrenfromminoritisedcommunities"/>
      <w:r w:rsidRPr="008A7B58">
        <w:rPr>
          <w:rFonts w:ascii="Arial" w:eastAsia="Times New Roman" w:hAnsi="Arial" w:cs="Arial"/>
          <w:b/>
          <w:bCs/>
          <w:lang w:eastAsia="en-GB"/>
        </w:rPr>
        <w:t xml:space="preserve">Children from Black, Asian, Minoritised Ethnic and Diverse Communities </w:t>
      </w:r>
    </w:p>
    <w:bookmarkEnd w:id="51"/>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_[New]_Child_abduction"/>
      <w:bookmarkStart w:id="53" w:name="_[Updated]_Child_criminal"/>
      <w:bookmarkStart w:id="54" w:name="pregnancy"/>
      <w:bookmarkEnd w:id="52"/>
      <w:bookmarkEnd w:id="53"/>
      <w:r w:rsidRPr="008A7B58">
        <w:rPr>
          <w:rFonts w:ascii="Arial" w:eastAsia="Times New Roman" w:hAnsi="Arial" w:cs="Arial"/>
          <w:b/>
          <w:bCs/>
          <w:lang w:eastAsia="en-GB"/>
        </w:rPr>
        <w:t>Pregnancy</w:t>
      </w:r>
    </w:p>
    <w:bookmarkEnd w:id="54"/>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w:t>
      </w:r>
      <w:r w:rsidRPr="008A7B58">
        <w:rPr>
          <w:rFonts w:ascii="Arial" w:eastAsia="Times New Roman" w:hAnsi="Arial" w:cs="Arial"/>
          <w:lang w:eastAsia="en-GB"/>
        </w:rPr>
        <w:lastRenderedPageBreak/>
        <w:t>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2FC0633F"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F5094F" w:rsidRPr="00F5094F">
        <w:rPr>
          <w:rFonts w:ascii="Arial" w:eastAsia="Calibri" w:hAnsi="Arial" w:cs="Arial"/>
          <w:lang w:eastAsia="en-GB"/>
        </w:rPr>
        <w:t xml:space="preserve">St. Clare’s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F32CAF" w:rsidP="00A1027D">
      <w:pPr>
        <w:autoSpaceDE w:val="0"/>
        <w:autoSpaceDN w:val="0"/>
        <w:adjustRightInd w:val="0"/>
        <w:spacing w:after="120" w:line="276" w:lineRule="auto"/>
        <w:jc w:val="both"/>
        <w:rPr>
          <w:rFonts w:ascii="Arial" w:hAnsi="Arial" w:cs="Arial"/>
        </w:rPr>
      </w:pPr>
      <w:hyperlink r:id="rId56" w:history="1">
        <w:r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5" w:name="_Types_of_abuse"/>
      <w:bookmarkStart w:id="56" w:name="_FGM"/>
      <w:bookmarkStart w:id="57" w:name="_[Updated]_FGM"/>
      <w:bookmarkStart w:id="58" w:name="_[Updated]_Radicalisation"/>
      <w:bookmarkStart w:id="59" w:name="_Pupils_with_family_1"/>
      <w:bookmarkStart w:id="60" w:name="_Pupils_required_to"/>
      <w:bookmarkStart w:id="61" w:name="_[Updated]_Peer-on-peer_abuse"/>
      <w:bookmarkStart w:id="62" w:name="_[Updated]_Serious_violence"/>
      <w:bookmarkStart w:id="63" w:name="seriousviolence"/>
      <w:bookmarkEnd w:id="55"/>
      <w:bookmarkEnd w:id="56"/>
      <w:bookmarkEnd w:id="57"/>
      <w:bookmarkEnd w:id="58"/>
      <w:bookmarkEnd w:id="59"/>
      <w:bookmarkEnd w:id="60"/>
      <w:bookmarkEnd w:id="61"/>
      <w:bookmarkEnd w:id="62"/>
      <w:r w:rsidRPr="008A7B58">
        <w:rPr>
          <w:rFonts w:eastAsia="Times New Roman" w:cs="Arial"/>
          <w:b/>
          <w:bCs/>
          <w:sz w:val="22"/>
          <w:szCs w:val="22"/>
          <w:lang w:eastAsia="en-GB"/>
        </w:rPr>
        <w:t>Serious violence</w:t>
      </w:r>
    </w:p>
    <w:bookmarkEnd w:id="63"/>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lastRenderedPageBreak/>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57" w:history="1">
        <w:r w:rsidRPr="008A7B58">
          <w:rPr>
            <w:rStyle w:val="Hyperlink"/>
            <w:rFonts w:ascii="Arial" w:hAnsi="Arial"/>
          </w:rPr>
          <w:t>Youth Endowment Fund.</w:t>
        </w:r>
      </w:hyperlink>
      <w:r w:rsidRPr="008A7B58">
        <w:rPr>
          <w:rFonts w:ascii="Arial" w:hAnsi="Arial" w:cs="Arial"/>
        </w:rPr>
        <w:t xml:space="preserve"> </w:t>
      </w:r>
    </w:p>
    <w:p w14:paraId="302DE033" w14:textId="034AD8F8"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6357C78E" w14:textId="77777777" w:rsidR="005200CF" w:rsidRPr="00740272" w:rsidRDefault="005200CF" w:rsidP="008F5110">
      <w:pPr>
        <w:spacing w:after="120" w:line="276" w:lineRule="auto"/>
        <w:jc w:val="both"/>
        <w:rPr>
          <w:rFonts w:ascii="Arial" w:hAnsi="Arial" w:cs="Arial"/>
        </w:rPr>
      </w:pPr>
      <w:r w:rsidRPr="005F1A3D">
        <w:rPr>
          <w:rFonts w:ascii="Arial" w:hAnsi="Arial" w:cs="Arial"/>
        </w:rPr>
        <w:t xml:space="preserve">Schools and colleges may also wish to consider the Home Office and Ministry of Justice's Government Guidance for </w:t>
      </w:r>
      <w:hyperlink r:id="rId58" w:history="1">
        <w:r w:rsidRPr="005F1A3D">
          <w:rPr>
            <w:rStyle w:val="Hyperlink"/>
            <w:rFonts w:ascii="Arial" w:hAnsi="Arial"/>
          </w:rPr>
          <w:t>Child Knife Possession Offences</w:t>
        </w:r>
      </w:hyperlink>
      <w:r w:rsidRPr="005F1A3D">
        <w:rPr>
          <w:rFonts w:ascii="Arial" w:hAnsi="Arial" w:cs="Arial"/>
        </w:rPr>
        <w:t>, which outlines the Government's expectations when a child is found in possession of a knife or bladed article. The guidance emphasises the need for a swift, robust, evidence-based and thorough response to ensure that the child receives timely and appropriate support, reducing the risk of reoffending.</w:t>
      </w:r>
    </w:p>
    <w:p w14:paraId="69725C9C" w14:textId="0FD9FA04" w:rsidR="005200CF" w:rsidRDefault="005200CF" w:rsidP="00A1027D">
      <w:pPr>
        <w:spacing w:after="120" w:line="276" w:lineRule="auto"/>
        <w:jc w:val="both"/>
        <w:rPr>
          <w:rFonts w:ascii="Arial" w:hAnsi="Arial" w:cs="Arial"/>
        </w:rPr>
      </w:pPr>
    </w:p>
    <w:p w14:paraId="385924A0" w14:textId="4EDED84E" w:rsidR="008F5110" w:rsidRDefault="008F5110" w:rsidP="00A1027D">
      <w:pPr>
        <w:spacing w:after="120" w:line="276" w:lineRule="auto"/>
        <w:jc w:val="both"/>
        <w:rPr>
          <w:rFonts w:ascii="Arial" w:hAnsi="Arial" w:cs="Arial"/>
        </w:rPr>
      </w:pPr>
    </w:p>
    <w:p w14:paraId="561CFB6E" w14:textId="77777777" w:rsidR="008F5110" w:rsidRDefault="008F5110" w:rsidP="00A1027D">
      <w:pPr>
        <w:spacing w:after="120" w:line="276" w:lineRule="auto"/>
        <w:jc w:val="both"/>
        <w:rPr>
          <w:rFonts w:ascii="Arial" w:hAnsi="Arial" w:cs="Arial"/>
        </w:rPr>
      </w:pP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4" w:name="_Online_safety_and"/>
      <w:bookmarkStart w:id="65" w:name="onlinesafety"/>
      <w:bookmarkEnd w:id="64"/>
      <w:r w:rsidRPr="008A7B58">
        <w:rPr>
          <w:rFonts w:ascii="Arial" w:eastAsia="Times New Roman" w:hAnsi="Arial" w:cs="Arial"/>
          <w:b/>
          <w:bCs/>
          <w:lang w:eastAsia="en-GB"/>
        </w:rPr>
        <w:lastRenderedPageBreak/>
        <w:t>Online Safety, Artificial Intelligence (AI), Filtering and Monitoring</w:t>
      </w:r>
    </w:p>
    <w:bookmarkEnd w:id="65"/>
    <w:p w14:paraId="6C16263B" w14:textId="691C76FB" w:rsidR="005F56FE" w:rsidRPr="008A7B58" w:rsidRDefault="00F5094F" w:rsidP="00A1027D">
      <w:pPr>
        <w:autoSpaceDE w:val="0"/>
        <w:autoSpaceDN w:val="0"/>
        <w:adjustRightInd w:val="0"/>
        <w:spacing w:after="120" w:line="276" w:lineRule="auto"/>
        <w:jc w:val="both"/>
        <w:outlineLvl w:val="0"/>
        <w:rPr>
          <w:rFonts w:ascii="Arial" w:eastAsia="Times New Roman" w:hAnsi="Arial" w:cs="Arial"/>
          <w:lang w:eastAsia="en-GB"/>
        </w:rPr>
      </w:pPr>
      <w:r w:rsidRPr="00F5094F">
        <w:rPr>
          <w:rFonts w:ascii="Arial" w:eastAsia="Times New Roman" w:hAnsi="Arial" w:cs="Arial"/>
          <w:lang w:eastAsia="en-GB"/>
        </w:rPr>
        <w:t xml:space="preserve">St. Clare’s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Pr="00F5094F">
        <w:rPr>
          <w:rFonts w:ascii="Arial" w:eastAsia="Times New Roman" w:hAnsi="Arial" w:cs="Arial"/>
          <w:lang w:eastAsia="en-GB"/>
        </w:rPr>
        <w:t>school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47FB0980"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The </w:t>
      </w:r>
      <w:r w:rsidR="00F5094F" w:rsidRPr="00F5094F">
        <w:rPr>
          <w:rFonts w:ascii="Arial" w:eastAsia="Times New Roman" w:hAnsi="Arial" w:cs="Arial"/>
          <w:lang w:eastAsia="en-GB"/>
        </w:rPr>
        <w:t>school</w:t>
      </w:r>
      <w:r w:rsidRPr="00F5094F">
        <w:rPr>
          <w:rFonts w:ascii="Arial" w:eastAsia="Times New Roman" w:hAnsi="Arial" w:cs="Arial"/>
          <w:lang w:eastAsia="en-GB"/>
        </w:rPr>
        <w:t xml:space="preserve">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school</w:t>
      </w:r>
      <w:r w:rsidR="00481757" w:rsidRPr="008A7B58">
        <w:rPr>
          <w:rFonts w:ascii="Arial" w:eastAsia="Times New Roman" w:hAnsi="Arial" w:cs="Arial"/>
          <w:color w:val="000000" w:themeColor="text1"/>
          <w:lang w:eastAsia="en-GB"/>
        </w:rPr>
        <w:t xml:space="preserve"> and </w:t>
      </w:r>
      <w:r w:rsidRPr="008A7B58">
        <w:rPr>
          <w:rFonts w:ascii="Arial" w:eastAsia="Times New Roman" w:hAnsi="Arial" w:cs="Arial"/>
          <w:color w:val="000000" w:themeColor="text1"/>
          <w:lang w:eastAsia="en-GB"/>
        </w:rPr>
        <w:t xml:space="preserve">college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An annual review of filtering and monitoring s</w:t>
      </w:r>
      <w:r w:rsidR="00F5094F">
        <w:rPr>
          <w:rFonts w:ascii="Arial" w:eastAsia="Times New Roman" w:hAnsi="Arial" w:cs="Arial"/>
          <w:lang w:eastAsia="en-GB"/>
        </w:rPr>
        <w:t xml:space="preserve">ystems will take place with the ICT Lead, </w:t>
      </w:r>
      <w:r w:rsidR="00E017F4">
        <w:rPr>
          <w:rFonts w:ascii="Arial" w:eastAsia="Times New Roman" w:hAnsi="Arial" w:cs="Arial"/>
          <w:lang w:eastAsia="en-GB"/>
        </w:rPr>
        <w:t>Mr Cummings</w:t>
      </w:r>
      <w:r w:rsidR="00F82AC8" w:rsidRPr="008A7B58">
        <w:rPr>
          <w:rFonts w:ascii="Arial" w:eastAsia="Times New Roman" w:hAnsi="Arial" w:cs="Arial"/>
          <w:color w:val="FF0000"/>
          <w:lang w:eastAsia="en-GB"/>
        </w:rPr>
        <w:t xml:space="preserve">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the </w:t>
      </w:r>
      <w:r w:rsidR="00E017F4" w:rsidRPr="00E017F4">
        <w:rPr>
          <w:rFonts w:ascii="Arial" w:eastAsia="Times New Roman" w:hAnsi="Arial" w:cs="Arial"/>
          <w:lang w:eastAsia="en-GB"/>
        </w:rPr>
        <w:t>Governing Body</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5E4085B8"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The </w:t>
      </w:r>
      <w:r w:rsidR="00E017F4" w:rsidRPr="00E017F4">
        <w:rPr>
          <w:rFonts w:ascii="Arial" w:eastAsia="Times New Roman" w:hAnsi="Arial" w:cs="Arial"/>
          <w:lang w:eastAsia="en-GB"/>
        </w:rPr>
        <w:t>school</w:t>
      </w:r>
      <w:r w:rsidRPr="008A7B58">
        <w:rPr>
          <w:rFonts w:ascii="Arial" w:eastAsia="Times New Roman" w:hAnsi="Arial" w:cs="Arial"/>
          <w:color w:val="FF0000"/>
          <w:lang w:eastAsia="en-GB"/>
        </w:rPr>
        <w:t xml:space="preserve"> </w:t>
      </w:r>
      <w:r w:rsidRPr="008A7B58">
        <w:rPr>
          <w:rFonts w:ascii="Arial" w:eastAsia="Times New Roman" w:hAnsi="Arial" w:cs="Arial"/>
          <w:lang w:eastAsia="en-GB"/>
        </w:rPr>
        <w:t>will 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5E39F434" w:rsidR="00834A09" w:rsidRPr="00E017F4"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w:t>
      </w:r>
      <w:r w:rsidRPr="00E017F4">
        <w:rPr>
          <w:rFonts w:ascii="Arial" w:eastAsia="Times New Roman" w:hAnsi="Arial" w:cs="Arial"/>
          <w:lang w:eastAsia="en-GB"/>
        </w:rPr>
        <w:t xml:space="preserve">he </w:t>
      </w:r>
      <w:r w:rsidR="00481757" w:rsidRPr="00E017F4">
        <w:rPr>
          <w:rFonts w:ascii="Arial" w:eastAsia="Times New Roman" w:hAnsi="Arial" w:cs="Arial"/>
          <w:lang w:eastAsia="en-GB"/>
        </w:rPr>
        <w:t>school</w:t>
      </w:r>
      <w:r w:rsidRPr="00E017F4">
        <w:rPr>
          <w:rFonts w:ascii="Arial" w:eastAsia="Times New Roman" w:hAnsi="Arial" w:cs="Arial"/>
          <w:lang w:eastAsia="en-GB"/>
        </w:rPr>
        <w:t xml:space="preserve"> will ensure that it meets the </w:t>
      </w:r>
      <w:hyperlink r:id="rId59" w:history="1">
        <w:r w:rsidRPr="00E017F4">
          <w:rPr>
            <w:rStyle w:val="Hyperlink"/>
            <w:rFonts w:ascii="Arial" w:eastAsia="Times New Roman" w:hAnsi="Arial"/>
            <w:color w:val="auto"/>
            <w:lang w:eastAsia="en-GB"/>
          </w:rPr>
          <w:t>filtering and monitoring standards</w:t>
        </w:r>
      </w:hyperlink>
      <w:r w:rsidRPr="00E017F4">
        <w:rPr>
          <w:rFonts w:ascii="Arial" w:eastAsia="Times New Roman" w:hAnsi="Arial" w:cs="Arial"/>
          <w:lang w:eastAsia="en-GB"/>
        </w:rPr>
        <w:t xml:space="preserve"> published by the DfE.</w:t>
      </w:r>
    </w:p>
    <w:p w14:paraId="0C314D15" w14:textId="60332E10" w:rsidR="005F56FE" w:rsidRPr="00E017F4"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E017F4">
        <w:rPr>
          <w:rFonts w:ascii="Arial" w:eastAsia="Times New Roman" w:hAnsi="Arial" w:cs="Arial"/>
          <w:lang w:eastAsia="en-GB"/>
        </w:rPr>
        <w:t xml:space="preserve">The </w:t>
      </w:r>
      <w:r w:rsidR="00E017F4" w:rsidRPr="00E017F4">
        <w:rPr>
          <w:rFonts w:ascii="Arial" w:eastAsia="Times New Roman" w:hAnsi="Arial" w:cs="Arial"/>
          <w:lang w:eastAsia="en-GB"/>
        </w:rPr>
        <w:t>school</w:t>
      </w:r>
      <w:r w:rsidRPr="00E017F4">
        <w:rPr>
          <w:rFonts w:ascii="Arial" w:eastAsia="Times New Roman" w:hAnsi="Arial" w:cs="Arial"/>
          <w:lang w:eastAsia="en-GB"/>
        </w:rPr>
        <w:t xml:space="preserve"> will ensure that staff remain aware of emerging online risks, trends and technologies, including those involving artificial intelligence (AI), online communication platforms and groups, online exploitation, cybercrime and other emerging safeguarding concerns.</w:t>
      </w:r>
    </w:p>
    <w:p w14:paraId="0B7E2954" w14:textId="0300ACAE" w:rsidR="00CD02D6" w:rsidRPr="008A7B58" w:rsidRDefault="00E017F4" w:rsidP="00A1027D">
      <w:pPr>
        <w:autoSpaceDE w:val="0"/>
        <w:autoSpaceDN w:val="0"/>
        <w:adjustRightInd w:val="0"/>
        <w:spacing w:after="120" w:line="276" w:lineRule="auto"/>
        <w:jc w:val="both"/>
        <w:outlineLvl w:val="0"/>
        <w:rPr>
          <w:rFonts w:ascii="Arial" w:eastAsia="Times New Roman" w:hAnsi="Arial" w:cs="Arial"/>
          <w:lang w:eastAsia="en-GB"/>
        </w:rPr>
      </w:pPr>
      <w:r w:rsidRPr="00E017F4">
        <w:rPr>
          <w:rFonts w:ascii="Arial" w:hAnsi="Arial" w:cs="Arial"/>
        </w:rPr>
        <w:t>St. Clare’s</w:t>
      </w:r>
      <w:r w:rsidR="00D90557" w:rsidRPr="00E017F4">
        <w:rPr>
          <w:rFonts w:ascii="Arial" w:hAnsi="Arial" w:cs="Arial"/>
        </w:rPr>
        <w:t xml:space="preserve"> </w:t>
      </w:r>
      <w:r w:rsidR="00D90557" w:rsidRPr="008A7B58">
        <w:rPr>
          <w:rFonts w:ascii="Arial" w:hAnsi="Arial" w:cs="Arial"/>
        </w:rPr>
        <w:t xml:space="preserve">is aware of the DfE guidance on the </w:t>
      </w:r>
      <w:hyperlink r:id="rId60" w:anchor=":~:text=Schools%20and%20colleges%20are%20free,and%20filtering%20and%20monitoring%20features" w:history="1">
        <w:r w:rsidR="00D90557" w:rsidRPr="008A7B58">
          <w:rPr>
            <w:rFonts w:ascii="Arial" w:hAnsi="Arial" w:cs="Arial"/>
            <w:color w:val="0000FF"/>
            <w:u w:val="single"/>
          </w:rPr>
          <w:t>Generative Use of AI in Education 2025</w:t>
        </w:r>
      </w:hyperlink>
      <w:r w:rsidR="00D90557"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6D440C7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Where the</w:t>
      </w:r>
      <w:r w:rsidRPr="00E017F4">
        <w:rPr>
          <w:rFonts w:ascii="Arial" w:eastAsia="Times New Roman" w:hAnsi="Arial" w:cs="Arial"/>
          <w:lang w:eastAsia="en-GB"/>
        </w:rPr>
        <w:t xml:space="preserve"> </w:t>
      </w:r>
      <w:r w:rsidR="00E017F4" w:rsidRPr="00E017F4">
        <w:rPr>
          <w:rFonts w:ascii="Arial" w:eastAsia="Times New Roman" w:hAnsi="Arial" w:cs="Arial"/>
          <w:lang w:eastAsia="en-GB"/>
        </w:rPr>
        <w:t xml:space="preserve">school </w:t>
      </w:r>
      <w:r w:rsidRPr="008A7B58">
        <w:rPr>
          <w:rFonts w:ascii="Arial" w:eastAsia="Times New Roman" w:hAnsi="Arial" w:cs="Arial"/>
          <w:lang w:eastAsia="en-GB"/>
        </w:rPr>
        <w:t>becomes aware of an online safety incident that has occurred outside of the setting, it will be managed in accordance with the Child Protection and Safeguarding Policy, Online Safety Policy and Behaviour Policy, where appropriate.</w:t>
      </w:r>
    </w:p>
    <w:p w14:paraId="438148B5" w14:textId="332049F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Further information regarding the school's approach to online safety, including filtering and monitoring arrangements, can be found</w:t>
      </w:r>
      <w:r w:rsidR="00E017F4">
        <w:rPr>
          <w:rFonts w:ascii="Arial" w:eastAsia="Times New Roman" w:hAnsi="Arial" w:cs="Arial"/>
          <w:lang w:eastAsia="en-GB"/>
        </w:rPr>
        <w:t xml:space="preserve"> within the Online Safety Policy.</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6" w:name="remoteeducation"/>
      <w:r w:rsidRPr="008A7B58">
        <w:rPr>
          <w:rFonts w:ascii="Arial" w:eastAsia="Times New Roman" w:hAnsi="Arial" w:cs="Arial"/>
          <w:b/>
          <w:bCs/>
          <w:lang w:eastAsia="en-GB"/>
        </w:rPr>
        <w:t>Online safety relating to remote education, virtual lessons and live streaming</w:t>
      </w:r>
    </w:p>
    <w:bookmarkEnd w:id="66"/>
    <w:p w14:paraId="491A292B" w14:textId="1D36F108"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E017F4" w:rsidRPr="00E017F4">
        <w:rPr>
          <w:rFonts w:ascii="Arial" w:eastAsia="Times New Roman" w:hAnsi="Arial" w:cs="Arial"/>
          <w:lang w:eastAsia="en-GB"/>
        </w:rPr>
        <w:t>St. Clare’s</w:t>
      </w:r>
      <w:r w:rsidRPr="00E017F4">
        <w:rPr>
          <w:rFonts w:ascii="Arial" w:eastAsia="Times New Roman" w:hAnsi="Arial" w:cs="Arial"/>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CD02D6" w:rsidP="00A1027D">
      <w:pPr>
        <w:autoSpaceDE w:val="0"/>
        <w:autoSpaceDN w:val="0"/>
        <w:adjustRightInd w:val="0"/>
        <w:spacing w:after="120" w:line="276" w:lineRule="auto"/>
        <w:jc w:val="both"/>
        <w:outlineLvl w:val="0"/>
        <w:rPr>
          <w:rFonts w:ascii="Arial" w:hAnsi="Arial" w:cs="Arial"/>
        </w:rPr>
      </w:pPr>
      <w:hyperlink r:id="rId61" w:history="1">
        <w:r w:rsidRPr="008A7B58">
          <w:rPr>
            <w:rFonts w:ascii="Arial" w:hAnsi="Arial" w:cs="Arial"/>
            <w:color w:val="0000FF"/>
            <w:u w:val="single"/>
          </w:rPr>
          <w:t>Safeguarding and remote education - GOV.UK</w:t>
        </w:r>
      </w:hyperlink>
      <w:r w:rsidRPr="008A7B58">
        <w:rPr>
          <w:rFonts w:ascii="Arial" w:hAnsi="Arial" w:cs="Arial"/>
        </w:rPr>
        <w:t xml:space="preserve"> and </w:t>
      </w:r>
      <w:hyperlink r:id="rId62" w:history="1">
        <w:r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7"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7"/>
    <w:p w14:paraId="4897EBA9" w14:textId="041B274C"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E017F4" w:rsidRPr="00E017F4">
        <w:rPr>
          <w:rFonts w:ascii="Arial" w:eastAsia="Calibri" w:hAnsi="Arial" w:cs="Arial"/>
        </w:rPr>
        <w:t>Staff Handbook.</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63"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15163C48"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8" w:name="_Mobile_phone_and"/>
      <w:bookmarkStart w:id="69" w:name="_Sexting_and_the"/>
      <w:bookmarkStart w:id="70" w:name="nudesandseminudes"/>
      <w:bookmarkEnd w:id="68"/>
      <w:bookmarkEnd w:id="69"/>
      <w:r w:rsidRPr="008A7B58">
        <w:rPr>
          <w:rFonts w:cs="Arial"/>
          <w:b/>
          <w:bCs/>
          <w:sz w:val="22"/>
          <w:szCs w:val="22"/>
        </w:rPr>
        <w:t>Nudes and semi-nudes – (including where generated by AI)</w:t>
      </w:r>
    </w:p>
    <w:bookmarkEnd w:id="70"/>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should be aware that creating, possessing, and distributing indecent imagery of children, including images altered or generated using AI, is a criminal offence, regardless of whether </w:t>
      </w:r>
      <w:r w:rsidRPr="008A7B58">
        <w:rPr>
          <w:rFonts w:ascii="Arial" w:eastAsia="Calibri" w:hAnsi="Arial" w:cs="Arial"/>
          <w:color w:val="000000" w:themeColor="text1"/>
        </w:rPr>
        <w:lastRenderedPageBreak/>
        <w:t>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64"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65"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1" w:name="_Homelessness"/>
      <w:bookmarkStart w:id="72" w:name="_County_lines"/>
      <w:bookmarkStart w:id="73" w:name="_Serious_violence"/>
      <w:bookmarkStart w:id="74" w:name="_Pupils_with_family"/>
      <w:bookmarkStart w:id="75" w:name="_Contextual_safeguarding"/>
      <w:bookmarkStart w:id="76" w:name="_Context_of_safeguarding"/>
      <w:bookmarkStart w:id="77" w:name="_Preventing_radicalisation"/>
      <w:bookmarkStart w:id="78" w:name="_A_child_missing"/>
      <w:bookmarkStart w:id="79" w:name="_Pupils_with_SEND"/>
      <w:bookmarkStart w:id="80" w:name="_[Updated]_Pupils_potentially"/>
      <w:bookmarkStart w:id="81" w:name="pupilswhoneedasw"/>
      <w:bookmarkEnd w:id="71"/>
      <w:bookmarkEnd w:id="72"/>
      <w:bookmarkEnd w:id="73"/>
      <w:bookmarkEnd w:id="74"/>
      <w:bookmarkEnd w:id="75"/>
      <w:bookmarkEnd w:id="76"/>
      <w:bookmarkEnd w:id="77"/>
      <w:bookmarkEnd w:id="78"/>
      <w:bookmarkEnd w:id="79"/>
      <w:bookmarkEnd w:id="80"/>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1"/>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2"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2"/>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574E178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Email: </w:t>
      </w:r>
      <w:r w:rsidR="00E017F4">
        <w:rPr>
          <w:rFonts w:ascii="Arial" w:eastAsia="Calibri" w:hAnsi="Arial" w:cs="Arial"/>
        </w:rPr>
        <w:t>bursar@stclares.mecmat.or</w:t>
      </w:r>
      <w:r w:rsidR="00E017F4" w:rsidRPr="00E017F4">
        <w:rPr>
          <w:rFonts w:ascii="Arial" w:eastAsia="Calibri" w:hAnsi="Arial" w:cs="Arial"/>
        </w:rPr>
        <w:t>g</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3"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3"/>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4" w:name="youngcarers"/>
      <w:r w:rsidRPr="008A7B58">
        <w:rPr>
          <w:rFonts w:eastAsia="Times New Roman" w:cs="Arial"/>
          <w:b/>
          <w:bCs/>
          <w:sz w:val="22"/>
          <w:szCs w:val="22"/>
          <w:lang w:eastAsia="en-GB"/>
        </w:rPr>
        <w:t>Young Carers</w:t>
      </w:r>
    </w:p>
    <w:bookmarkEnd w:id="84"/>
    <w:p w14:paraId="42CC15F6" w14:textId="23417AF8" w:rsidR="006153CF" w:rsidRDefault="004A4E5F" w:rsidP="00A1027D">
      <w:pPr>
        <w:spacing w:after="120" w:line="276" w:lineRule="auto"/>
        <w:jc w:val="both"/>
        <w:rPr>
          <w:rFonts w:ascii="Arial" w:eastAsia="Times New Roman" w:hAnsi="Arial" w:cs="Arial"/>
          <w:lang w:eastAsia="en-GB"/>
        </w:rPr>
      </w:pPr>
      <w:r w:rsidRPr="00E017F4">
        <w:rPr>
          <w:rFonts w:ascii="Arial" w:eastAsia="Times New Roman" w:hAnsi="Arial" w:cs="Arial"/>
          <w:lang w:eastAsia="en-GB"/>
        </w:rPr>
        <w:t>S</w:t>
      </w:r>
      <w:r w:rsidR="00E017F4" w:rsidRPr="00E017F4">
        <w:rPr>
          <w:rFonts w:ascii="Arial" w:eastAsia="Times New Roman" w:hAnsi="Arial" w:cs="Arial"/>
          <w:lang w:eastAsia="en-GB"/>
        </w:rPr>
        <w:t>chool</w:t>
      </w:r>
      <w:r w:rsidR="006153CF" w:rsidRPr="00E017F4">
        <w:rPr>
          <w:rFonts w:ascii="Arial" w:eastAsia="Times New Roman" w:hAnsi="Arial" w:cs="Arial"/>
          <w:lang w:eastAsia="en-GB"/>
        </w:rPr>
        <w:t xml:space="preserve">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5" w:name="send"/>
      <w:r w:rsidRPr="008A7B58">
        <w:rPr>
          <w:rFonts w:cs="Arial"/>
          <w:b/>
          <w:bCs/>
          <w:sz w:val="22"/>
          <w:szCs w:val="22"/>
        </w:rPr>
        <w:t>Pupils with Special Educational Needs and Disabilities (SEND), disabilities or health issues</w:t>
      </w:r>
    </w:p>
    <w:bookmarkEnd w:id="85"/>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2FF35C9B"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E017F4">
        <w:rPr>
          <w:rFonts w:ascii="Arial" w:eastAsia="Calibri" w:hAnsi="Arial" w:cs="Arial"/>
        </w:rPr>
        <w:t>School</w:t>
      </w:r>
      <w:r w:rsidR="00235FD7" w:rsidRPr="00E017F4">
        <w:rPr>
          <w:rFonts w:ascii="Arial" w:eastAsia="Calibri" w:hAnsi="Arial" w:cs="Arial"/>
        </w:rPr>
        <w:t xml:space="preserve"> r</w:t>
      </w:r>
      <w:r w:rsidR="00235FD7" w:rsidRPr="008A7B58">
        <w:rPr>
          <w:rFonts w:ascii="Arial" w:eastAsia="Calibri" w:hAnsi="Arial" w:cs="Arial"/>
          <w:color w:val="000000"/>
        </w:rPr>
        <w:t>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E017F4" w:rsidRDefault="00235FD7" w:rsidP="00A1027D">
      <w:pPr>
        <w:pStyle w:val="ListParagraph"/>
        <w:numPr>
          <w:ilvl w:val="0"/>
          <w:numId w:val="28"/>
        </w:numPr>
        <w:spacing w:line="276" w:lineRule="auto"/>
        <w:rPr>
          <w:rFonts w:cs="Arial"/>
          <w:color w:val="auto"/>
          <w:sz w:val="22"/>
          <w:szCs w:val="22"/>
        </w:rPr>
      </w:pPr>
      <w:r w:rsidRPr="008A7B58">
        <w:rPr>
          <w:rFonts w:cs="Arial"/>
          <w:sz w:val="22"/>
          <w:szCs w:val="22"/>
        </w:rPr>
        <w:t xml:space="preserve">some children and young people may experience difficulties understanding risk, </w:t>
      </w:r>
      <w:r w:rsidRPr="00E017F4">
        <w:rPr>
          <w:rFonts w:cs="Arial"/>
          <w:color w:val="auto"/>
          <w:sz w:val="22"/>
          <w:szCs w:val="22"/>
        </w:rPr>
        <w:t>healthy relationships, consent, or distinguishing between fact and fiction, particularly within online environments.</w:t>
      </w:r>
    </w:p>
    <w:p w14:paraId="1B6E841F" w14:textId="516BEFF1" w:rsidR="00235FD7" w:rsidRPr="00E017F4" w:rsidRDefault="00235FD7" w:rsidP="00A1027D">
      <w:pPr>
        <w:autoSpaceDE w:val="0"/>
        <w:autoSpaceDN w:val="0"/>
        <w:adjustRightInd w:val="0"/>
        <w:spacing w:after="120" w:line="276" w:lineRule="auto"/>
        <w:contextualSpacing/>
        <w:jc w:val="both"/>
        <w:rPr>
          <w:rFonts w:ascii="Arial" w:eastAsia="Calibri" w:hAnsi="Arial" w:cs="Arial"/>
        </w:rPr>
      </w:pPr>
      <w:r w:rsidRPr="00E017F4">
        <w:rPr>
          <w:rFonts w:ascii="Arial" w:eastAsia="Calibri" w:hAnsi="Arial" w:cs="Arial"/>
        </w:rPr>
        <w:t xml:space="preserve">The </w:t>
      </w:r>
      <w:r w:rsidR="00E017F4" w:rsidRPr="00E017F4">
        <w:rPr>
          <w:rFonts w:ascii="Arial" w:eastAsia="Calibri" w:hAnsi="Arial" w:cs="Arial"/>
        </w:rPr>
        <w:t>school</w:t>
      </w:r>
      <w:r w:rsidRPr="00E017F4">
        <w:rPr>
          <w:rFonts w:ascii="Arial" w:eastAsia="Calibri" w:hAnsi="Arial" w:cs="Arial"/>
        </w:rPr>
        <w:t xml:space="preserve"> will ensure that the wishes, feelings and lived experiences of children and young people with SEND, medical conditions or physical health needs are taken into account when </w:t>
      </w:r>
      <w:r w:rsidRPr="00E017F4">
        <w:rPr>
          <w:rFonts w:ascii="Arial" w:eastAsia="Calibri" w:hAnsi="Arial" w:cs="Arial"/>
        </w:rPr>
        <w:lastRenderedPageBreak/>
        <w:t>responding to safeguarding concerns. Appropriate communication support and reasonable adjustments will be provided where required to enable children and young people to be heard and understood.</w:t>
      </w:r>
    </w:p>
    <w:p w14:paraId="79CF555A" w14:textId="77777777" w:rsidR="00235FD7" w:rsidRPr="00E017F4" w:rsidRDefault="00235FD7" w:rsidP="00A1027D">
      <w:pPr>
        <w:autoSpaceDE w:val="0"/>
        <w:autoSpaceDN w:val="0"/>
        <w:adjustRightInd w:val="0"/>
        <w:spacing w:after="120" w:line="276" w:lineRule="auto"/>
        <w:contextualSpacing/>
        <w:jc w:val="both"/>
        <w:rPr>
          <w:rFonts w:ascii="Arial" w:eastAsia="Calibri" w:hAnsi="Arial" w:cs="Arial"/>
        </w:rPr>
      </w:pPr>
    </w:p>
    <w:p w14:paraId="220A5176" w14:textId="4C5282AC" w:rsidR="00235FD7" w:rsidRPr="00E017F4" w:rsidRDefault="00235FD7" w:rsidP="00A1027D">
      <w:pPr>
        <w:autoSpaceDE w:val="0"/>
        <w:autoSpaceDN w:val="0"/>
        <w:adjustRightInd w:val="0"/>
        <w:spacing w:after="120" w:line="276" w:lineRule="auto"/>
        <w:contextualSpacing/>
        <w:jc w:val="both"/>
        <w:rPr>
          <w:rFonts w:ascii="Arial" w:eastAsia="Calibri" w:hAnsi="Arial" w:cs="Arial"/>
        </w:rPr>
      </w:pPr>
      <w:r w:rsidRPr="00E017F4">
        <w:rPr>
          <w:rFonts w:ascii="Arial" w:eastAsia="Calibri" w:hAnsi="Arial" w:cs="Arial"/>
        </w:rPr>
        <w:t>Any safeguarding concerns involving a child or young person with SEND, medical conditions or physical health needs will involve close liaison between the Designated Safeguarding Lead (DSL) (or De</w:t>
      </w:r>
      <w:r w:rsidR="00E017F4" w:rsidRPr="00E017F4">
        <w:rPr>
          <w:rFonts w:ascii="Arial" w:eastAsia="Calibri" w:hAnsi="Arial" w:cs="Arial"/>
        </w:rPr>
        <w:t>puty DSL) and the SENCO</w:t>
      </w:r>
      <w:r w:rsidRPr="00E017F4">
        <w:rPr>
          <w:rFonts w:ascii="Arial" w:eastAsia="Calibri" w:hAnsi="Arial" w:cs="Arial"/>
        </w:rPr>
        <w:t>, together with parents/carers and other relevant professionals where appropriate.</w:t>
      </w:r>
    </w:p>
    <w:p w14:paraId="00E3E7C6" w14:textId="77777777" w:rsidR="00235FD7" w:rsidRPr="00E017F4" w:rsidRDefault="00235FD7" w:rsidP="00A1027D">
      <w:pPr>
        <w:autoSpaceDE w:val="0"/>
        <w:autoSpaceDN w:val="0"/>
        <w:adjustRightInd w:val="0"/>
        <w:spacing w:after="120" w:line="276" w:lineRule="auto"/>
        <w:contextualSpacing/>
        <w:jc w:val="both"/>
        <w:rPr>
          <w:rFonts w:ascii="Arial" w:eastAsia="Calibri" w:hAnsi="Arial" w:cs="Arial"/>
        </w:rPr>
      </w:pPr>
    </w:p>
    <w:p w14:paraId="5994A7C3" w14:textId="789AD87D"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E017F4">
        <w:rPr>
          <w:rFonts w:ascii="Arial" w:eastAsia="Calibri" w:hAnsi="Arial" w:cs="Arial"/>
        </w:rPr>
        <w:t xml:space="preserve">The </w:t>
      </w:r>
      <w:r w:rsidR="00E017F4" w:rsidRPr="00E017F4">
        <w:rPr>
          <w:rFonts w:ascii="Arial" w:eastAsia="Calibri" w:hAnsi="Arial" w:cs="Arial"/>
        </w:rPr>
        <w:t>school</w:t>
      </w:r>
      <w:r w:rsidRPr="00E017F4">
        <w:rPr>
          <w:rFonts w:ascii="Arial" w:eastAsia="Calibri" w:hAnsi="Arial" w:cs="Arial"/>
        </w:rPr>
        <w:t xml:space="preserve">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6D7EF9">
      <w:pPr>
        <w:pStyle w:val="ListParagraph"/>
        <w:numPr>
          <w:ilvl w:val="0"/>
          <w:numId w:val="59"/>
        </w:numPr>
        <w:spacing w:line="276" w:lineRule="auto"/>
        <w:rPr>
          <w:rFonts w:eastAsia="Times New Roman" w:cs="Arial"/>
          <w:b/>
          <w:bCs/>
          <w:sz w:val="22"/>
          <w:szCs w:val="22"/>
          <w:lang w:eastAsia="en-GB"/>
        </w:rPr>
      </w:pPr>
      <w:bookmarkStart w:id="86" w:name="lgbtq"/>
      <w:r w:rsidRPr="00B82BB1">
        <w:rPr>
          <w:rFonts w:eastAsia="Times New Roman" w:cs="Arial"/>
          <w:b/>
          <w:bCs/>
          <w:sz w:val="22"/>
          <w:szCs w:val="22"/>
          <w:lang w:eastAsia="en-GB"/>
        </w:rPr>
        <w:t>LGBTQ+ Children and Young People</w:t>
      </w:r>
      <w:bookmarkEnd w:id="86"/>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73649A7B"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w:t>
      </w:r>
      <w:r w:rsidRPr="00E017F4">
        <w:rPr>
          <w:rFonts w:ascii="Arial" w:eastAsia="Times New Roman" w:hAnsi="Arial" w:cs="Arial"/>
          <w:lang w:eastAsia="en-GB"/>
        </w:rPr>
        <w:t xml:space="preserve">The </w:t>
      </w:r>
      <w:r w:rsidR="00E017F4" w:rsidRPr="00E017F4">
        <w:rPr>
          <w:rFonts w:ascii="Arial" w:eastAsia="Times New Roman" w:hAnsi="Arial" w:cs="Arial"/>
          <w:lang w:eastAsia="en-GB"/>
        </w:rPr>
        <w:t>school</w:t>
      </w:r>
      <w:r w:rsidRPr="00E017F4">
        <w:rPr>
          <w:rFonts w:ascii="Arial" w:eastAsia="Times New Roman" w:hAnsi="Arial" w:cs="Arial"/>
          <w:lang w:eastAsia="en-GB"/>
        </w:rPr>
        <w:t xml:space="preserve"> </w:t>
      </w:r>
      <w:r w:rsidRPr="008A7B58">
        <w:rPr>
          <w:rFonts w:ascii="Arial" w:eastAsia="Times New Roman" w:hAnsi="Arial" w:cs="Arial"/>
          <w:lang w:eastAsia="en-GB"/>
        </w:rPr>
        <w:t>will 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7" w:name="aces"/>
      <w:r w:rsidRPr="008A7B58">
        <w:rPr>
          <w:rFonts w:cs="Arial"/>
          <w:b/>
          <w:bCs/>
          <w:sz w:val="22"/>
          <w:szCs w:val="22"/>
        </w:rPr>
        <w:t>Adverse Childhood Experiences (ACEs) and Trauma</w:t>
      </w:r>
    </w:p>
    <w:bookmarkEnd w:id="87"/>
    <w:p w14:paraId="26DE235A" w14:textId="028987AE"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w:t>
      </w:r>
      <w:r w:rsidRPr="00E017F4">
        <w:rPr>
          <w:rFonts w:ascii="Arial" w:eastAsia="Calibri" w:hAnsi="Arial" w:cs="Arial"/>
        </w:rPr>
        <w:t xml:space="preserve"> </w:t>
      </w:r>
      <w:r w:rsidR="00E017F4" w:rsidRPr="00E017F4">
        <w:rPr>
          <w:rFonts w:ascii="Arial" w:eastAsia="Calibri" w:hAnsi="Arial" w:cs="Arial"/>
        </w:rPr>
        <w:t>school</w:t>
      </w:r>
      <w:r w:rsidRPr="00E017F4">
        <w:rPr>
          <w:rFonts w:ascii="Arial" w:eastAsia="Calibri" w:hAnsi="Arial" w:cs="Arial"/>
        </w:rPr>
        <w:t xml:space="preserve">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lastRenderedPageBreak/>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3A2A05F5"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00E017F4" w:rsidRPr="00E017F4">
        <w:rPr>
          <w:rFonts w:ascii="Arial" w:eastAsia="Calibri" w:hAnsi="Arial" w:cs="Arial"/>
        </w:rPr>
        <w:t>school</w:t>
      </w:r>
      <w:r w:rsidRPr="008A7B58">
        <w:rPr>
          <w:rFonts w:ascii="Arial" w:eastAsia="Calibri" w:hAnsi="Arial" w:cs="Arial"/>
          <w:color w:val="FF0000"/>
        </w:rPr>
        <w:t xml:space="preserve"> </w:t>
      </w:r>
      <w:r w:rsidRPr="008A7B58">
        <w:rPr>
          <w:rFonts w:ascii="Arial" w:eastAsia="Calibri" w:hAnsi="Arial" w:cs="Arial"/>
          <w:color w:val="000000"/>
        </w:rPr>
        <w:t>recognises 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47B1909A" w14:textId="7240AAC8" w:rsidR="002506D6" w:rsidRPr="00E017F4"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66"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8" w:name="SGextracurricularandexternalproviders"/>
      <w:r w:rsidRPr="008A7B58">
        <w:rPr>
          <w:rFonts w:eastAsia="Times New Roman" w:cs="Arial"/>
          <w:b/>
          <w:bCs/>
          <w:sz w:val="22"/>
          <w:szCs w:val="22"/>
          <w:lang w:eastAsia="en-GB"/>
        </w:rPr>
        <w:t xml:space="preserve">Safeguarding in Extracurricular Activities and External Provision </w:t>
      </w:r>
    </w:p>
    <w:bookmarkEnd w:id="88"/>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7B19B56B" w:rsidR="00F32CAF" w:rsidRPr="00E017F4" w:rsidRDefault="00E017F4" w:rsidP="00A1027D">
      <w:pPr>
        <w:autoSpaceDE w:val="0"/>
        <w:autoSpaceDN w:val="0"/>
        <w:adjustRightInd w:val="0"/>
        <w:spacing w:after="120" w:line="276" w:lineRule="auto"/>
        <w:jc w:val="both"/>
        <w:rPr>
          <w:rFonts w:ascii="Arial" w:eastAsia="Calibri" w:hAnsi="Arial" w:cs="Arial"/>
        </w:rPr>
      </w:pPr>
      <w:r w:rsidRPr="00E017F4">
        <w:rPr>
          <w:rFonts w:ascii="Arial" w:eastAsia="Calibri" w:hAnsi="Arial" w:cs="Arial"/>
        </w:rPr>
        <w:t xml:space="preserve">St. Clare’s </w:t>
      </w:r>
      <w:r w:rsidR="00F32CAF" w:rsidRPr="00E017F4">
        <w:rPr>
          <w:rFonts w:ascii="Arial" w:eastAsia="Calibri" w:hAnsi="Arial" w:cs="Arial"/>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5E32AAF0"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E017F4">
        <w:rPr>
          <w:rFonts w:ascii="Arial" w:eastAsia="Calibri" w:hAnsi="Arial" w:cs="Arial"/>
        </w:rPr>
        <w:t xml:space="preserve">Where the </w:t>
      </w:r>
      <w:r w:rsidR="00E017F4" w:rsidRPr="00E017F4">
        <w:rPr>
          <w:rFonts w:ascii="Arial" w:eastAsia="Calibri" w:hAnsi="Arial" w:cs="Arial"/>
        </w:rPr>
        <w:t>Governing Body</w:t>
      </w:r>
      <w:r w:rsidR="00B8649B" w:rsidRPr="00E017F4">
        <w:rPr>
          <w:rFonts w:ascii="Arial" w:eastAsia="Calibri" w:hAnsi="Arial" w:cs="Arial"/>
        </w:rPr>
        <w:t xml:space="preserve"> </w:t>
      </w:r>
      <w:r w:rsidRPr="008A7B58">
        <w:rPr>
          <w:rFonts w:ascii="Arial" w:eastAsia="Calibri" w:hAnsi="Arial" w:cs="Arial"/>
          <w:color w:val="000000"/>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67" w:history="1">
        <w:r w:rsidRPr="008A7B58">
          <w:rPr>
            <w:rStyle w:val="Hyperlink"/>
            <w:rFonts w:ascii="Arial" w:eastAsia="Calibri" w:hAnsi="Arial"/>
          </w:rPr>
          <w:t>keeping children safe in out-of-school settings</w:t>
        </w:r>
      </w:hyperlink>
      <w:r w:rsidRPr="008A7B58">
        <w:rPr>
          <w:rFonts w:ascii="Arial" w:eastAsia="Calibri" w:hAnsi="Arial" w:cs="Arial"/>
          <w:color w:val="000000"/>
        </w:rPr>
        <w:t xml:space="preserve"> in these circumstances.</w:t>
      </w:r>
    </w:p>
    <w:p w14:paraId="0A607D9B" w14:textId="386A8A39"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 xml:space="preserve">Where the </w:t>
      </w:r>
      <w:r w:rsidR="00E017F4" w:rsidRPr="00E017F4">
        <w:rPr>
          <w:rFonts w:ascii="Arial" w:eastAsia="Calibri" w:hAnsi="Arial" w:cs="Arial"/>
        </w:rPr>
        <w:t>Governing Body</w:t>
      </w:r>
      <w:r w:rsidRPr="00E017F4">
        <w:rPr>
          <w:rFonts w:ascii="Arial" w:eastAsia="Calibri" w:hAnsi="Arial" w:cs="Arial"/>
        </w:rPr>
        <w:t xml:space="preserve">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w:t>
      </w:r>
      <w:r w:rsidRPr="00E017F4">
        <w:rPr>
          <w:rFonts w:ascii="Arial" w:eastAsia="Calibri" w:hAnsi="Arial" w:cs="Arial"/>
        </w:rPr>
        <w:t xml:space="preserve">therefore, the </w:t>
      </w:r>
      <w:r w:rsidR="00F34BDB" w:rsidRPr="00E017F4">
        <w:rPr>
          <w:rFonts w:ascii="Arial" w:eastAsia="Calibri" w:hAnsi="Arial" w:cs="Arial"/>
        </w:rPr>
        <w:t xml:space="preserve">Governing Body </w:t>
      </w:r>
      <w:r w:rsidRPr="00E017F4">
        <w:rPr>
          <w:rFonts w:ascii="Arial" w:eastAsia="Calibri" w:hAnsi="Arial" w:cs="Arial"/>
        </w:rPr>
        <w:t xml:space="preserve">will seek assurance that the body concerned has appropriate safeguarding and child protection policies and procedures in place, </w:t>
      </w:r>
      <w:r w:rsidRPr="00E017F4">
        <w:rPr>
          <w:rFonts w:ascii="Arial" w:eastAsia="Calibri" w:hAnsi="Arial" w:cs="Arial"/>
          <w:b/>
          <w:bCs/>
        </w:rPr>
        <w:t>including inspecting these as needed</w:t>
      </w:r>
      <w:r w:rsidR="00477857">
        <w:rPr>
          <w:rFonts w:ascii="Arial" w:eastAsia="Calibri" w:hAnsi="Arial" w:cs="Arial"/>
        </w:rPr>
        <w:t xml:space="preserve">. </w:t>
      </w:r>
      <w:r w:rsidRPr="00E017F4">
        <w:rPr>
          <w:rFonts w:ascii="Arial" w:eastAsia="Calibri" w:hAnsi="Arial" w:cs="Arial"/>
        </w:rPr>
        <w:t xml:space="preserve">The </w:t>
      </w:r>
      <w:r w:rsidR="00E017F4" w:rsidRPr="00E017F4">
        <w:rPr>
          <w:rFonts w:ascii="Arial" w:eastAsia="Calibri" w:hAnsi="Arial" w:cs="Arial"/>
        </w:rPr>
        <w:t>Governing Body</w:t>
      </w:r>
      <w:r w:rsidRPr="00E017F4">
        <w:rPr>
          <w:rFonts w:ascii="Arial" w:eastAsia="Calibri" w:hAnsi="Arial" w:cs="Arial"/>
        </w:rPr>
        <w:t xml:space="preserve"> will also ensure that there are arrangements in place to liaise with the school on these matters where appropriate. </w:t>
      </w:r>
      <w:r w:rsidR="00AB1D54" w:rsidRPr="00E017F4">
        <w:rPr>
          <w:rFonts w:ascii="Arial" w:hAnsi="Arial" w:cs="Arial"/>
        </w:rPr>
        <w:t xml:space="preserve">This applies regardless of whether or not the children who attend any of these services or activities are children on the school roll or attend the college </w:t>
      </w:r>
      <w:r w:rsidRPr="00E017F4">
        <w:rPr>
          <w:rFonts w:ascii="Arial" w:eastAsia="Calibri" w:hAnsi="Arial" w:cs="Arial"/>
        </w:rPr>
        <w:t xml:space="preserve">The </w:t>
      </w:r>
      <w:r w:rsidR="00F34BDB" w:rsidRPr="00E017F4">
        <w:rPr>
          <w:rFonts w:ascii="Arial" w:eastAsia="Calibri" w:hAnsi="Arial" w:cs="Arial"/>
        </w:rPr>
        <w:t>Go</w:t>
      </w:r>
      <w:r w:rsidR="00E017F4" w:rsidRPr="00E017F4">
        <w:rPr>
          <w:rFonts w:ascii="Arial" w:eastAsia="Calibri" w:hAnsi="Arial" w:cs="Arial"/>
        </w:rPr>
        <w:t xml:space="preserve">verning Body </w:t>
      </w:r>
      <w:r w:rsidRPr="00E017F4">
        <w:rPr>
          <w:rFonts w:ascii="Arial" w:eastAsia="Calibri" w:hAnsi="Arial" w:cs="Arial"/>
        </w:rPr>
        <w:t xml:space="preserve">will ensure safeguarding requirements are included in any transfer of control agreement,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89" w:name="_Alternative_provision"/>
      <w:bookmarkStart w:id="90" w:name="_Work_experience"/>
      <w:bookmarkStart w:id="91" w:name="_Homestay_exchange_visits"/>
      <w:bookmarkStart w:id="92" w:name="_Private_fostering"/>
      <w:bookmarkStart w:id="93" w:name="_Concerns_about_a"/>
      <w:bookmarkStart w:id="94" w:name="_Early_help"/>
      <w:bookmarkStart w:id="95" w:name="_Managing_referrals"/>
      <w:bookmarkStart w:id="96" w:name="managingreferrals"/>
      <w:bookmarkEnd w:id="89"/>
      <w:bookmarkEnd w:id="90"/>
      <w:bookmarkEnd w:id="91"/>
      <w:bookmarkEnd w:id="92"/>
      <w:bookmarkEnd w:id="93"/>
      <w:bookmarkEnd w:id="94"/>
      <w:bookmarkEnd w:id="95"/>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6"/>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68"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w:t>
      </w:r>
      <w:r w:rsidRPr="008A7B58">
        <w:rPr>
          <w:rFonts w:ascii="Arial" w:eastAsia="Calibri" w:hAnsi="Arial" w:cs="Arial"/>
          <w:color w:val="000000"/>
        </w:rPr>
        <w:lastRenderedPageBreak/>
        <w:t>arrangements in place, such as in-school interventions, is effectively supported, and knows where they can access additional support.</w:t>
      </w:r>
    </w:p>
    <w:p w14:paraId="76064B1E" w14:textId="6BC9B432"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69" w:history="1">
        <w:r w:rsidR="008167F1" w:rsidRPr="008167F1">
          <w:rPr>
            <w:color w:val="0000FF"/>
            <w:u w:val="single"/>
          </w:rPr>
          <w:t>Conflict Resolution and Professional Challenge Process</w:t>
        </w:r>
      </w:hyperlink>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7" w:name="allegationsofstaff"/>
      <w:r w:rsidRPr="008A7B58">
        <w:rPr>
          <w:rFonts w:ascii="Arial" w:eastAsia="Times New Roman" w:hAnsi="Arial" w:cs="Arial"/>
          <w:b/>
          <w:bCs/>
          <w:lang w:eastAsia="en-GB"/>
        </w:rPr>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8" w:name="_Dealing_with_allegations"/>
      <w:bookmarkStart w:id="99" w:name="_[Updated]_Allegations_of"/>
      <w:bookmarkStart w:id="100" w:name="_Hlk76565743"/>
      <w:bookmarkEnd w:id="97"/>
      <w:bookmarkEnd w:id="98"/>
      <w:bookmarkEnd w:id="99"/>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0"/>
    <w:p w14:paraId="0518A04C" w14:textId="11909EA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rPr>
        <w:t>'s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BD3CCF">
        <w:rPr>
          <w:rFonts w:ascii="Arial" w:eastAsia="Calibri" w:hAnsi="Arial" w:cs="Arial"/>
          <w:color w:val="000000"/>
        </w:rPr>
        <w:t>. (T</w:t>
      </w:r>
      <w:r w:rsidR="004A27BF" w:rsidRPr="008A7B58">
        <w:rPr>
          <w:rFonts w:ascii="Arial" w:eastAsia="Calibri" w:hAnsi="Arial" w:cs="Arial"/>
          <w:color w:val="000000"/>
        </w:rPr>
        <w:t>his may also include concerns over practice)</w:t>
      </w:r>
      <w:r w:rsidR="00805497">
        <w:rPr>
          <w:rFonts w:ascii="Arial" w:eastAsia="Calibri" w:hAnsi="Arial" w:cs="Arial"/>
          <w:color w:val="000000"/>
        </w:rPr>
        <w:t xml:space="preserve">. </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Committed or possibly committed a criminal offence against or related to a child.</w:t>
      </w:r>
    </w:p>
    <w:p w14:paraId="083199D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towards a child in a way that indicates they may pose a risk of harm to children.</w:t>
      </w:r>
    </w:p>
    <w:p w14:paraId="71E6A484" w14:textId="00756FF8"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or may have behaved, in a way that indicates they may not be suitable to work with children.</w:t>
      </w:r>
    </w:p>
    <w:p w14:paraId="34553B36"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color w:val="000000"/>
        </w:rPr>
      </w:pPr>
    </w:p>
    <w:p w14:paraId="384241A2" w14:textId="231CDE73" w:rsidR="00F32CAF" w:rsidRPr="008A7B58" w:rsidRDefault="00E017F4" w:rsidP="00A1027D">
      <w:pPr>
        <w:autoSpaceDE w:val="0"/>
        <w:autoSpaceDN w:val="0"/>
        <w:adjustRightInd w:val="0"/>
        <w:spacing w:after="120" w:line="276" w:lineRule="auto"/>
        <w:jc w:val="both"/>
        <w:rPr>
          <w:rFonts w:ascii="Arial" w:eastAsia="Times New Roman" w:hAnsi="Arial" w:cs="Arial"/>
          <w:i/>
          <w:color w:val="000000"/>
        </w:rPr>
      </w:pPr>
      <w:r>
        <w:rPr>
          <w:rFonts w:ascii="Arial" w:eastAsia="Times New Roman" w:hAnsi="Arial" w:cs="Arial"/>
          <w:color w:val="000000"/>
        </w:rPr>
        <w:t xml:space="preserve">All staff at St. Clare’s </w:t>
      </w:r>
      <w:r w:rsidR="002F7CC9" w:rsidRPr="008A7B58">
        <w:rPr>
          <w:rFonts w:ascii="Arial" w:eastAsia="Times New Roman" w:hAnsi="Arial" w:cs="Arial"/>
        </w:rPr>
        <w:t xml:space="preserve">will be made </w:t>
      </w:r>
      <w:r w:rsidR="00F32CAF" w:rsidRPr="008A7B58">
        <w:rPr>
          <w:rFonts w:ascii="Arial" w:eastAsia="Times New Roman" w:hAnsi="Arial" w:cs="Arial"/>
          <w:color w:val="000000"/>
        </w:rPr>
        <w:t xml:space="preserve">aware of </w:t>
      </w:r>
      <w:r w:rsidR="002F7CC9" w:rsidRPr="008A7B58">
        <w:rPr>
          <w:rFonts w:ascii="Arial" w:eastAsia="Times New Roman" w:hAnsi="Arial" w:cs="Arial"/>
          <w:color w:val="000000"/>
        </w:rPr>
        <w:t xml:space="preserve">these procedures and receive training on reporting concerns, including being aware of the role of the Local Authority Designated officer (LADO) </w:t>
      </w:r>
      <w:r w:rsidR="00F32CAF" w:rsidRPr="008A7B58">
        <w:rPr>
          <w:rFonts w:ascii="Arial" w:eastAsia="Times New Roman" w:hAnsi="Arial" w:cs="Arial"/>
          <w:color w:val="000000"/>
        </w:rPr>
        <w:t>and the following expectations and protocol</w:t>
      </w:r>
      <w:r w:rsidR="0042457C" w:rsidRPr="008A7B58">
        <w:rPr>
          <w:rFonts w:ascii="Arial" w:eastAsia="Times New Roman" w:hAnsi="Arial" w:cs="Arial"/>
          <w:color w:val="000000"/>
        </w:rPr>
        <w:t xml:space="preserve">: </w:t>
      </w:r>
    </w:p>
    <w:p w14:paraId="0C74E2DC" w14:textId="1448B4A0" w:rsidR="00F32CAF" w:rsidRPr="00EF696C"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ALL staff and volunteers are aware that they must refer allegations or concerns around staff (including supply staff</w:t>
      </w:r>
      <w:r w:rsidR="000E0703" w:rsidRPr="008A7B58">
        <w:rPr>
          <w:rFonts w:ascii="Arial" w:eastAsia="Calibri" w:hAnsi="Arial" w:cs="Arial"/>
          <w:color w:val="000000"/>
        </w:rPr>
        <w:t xml:space="preserve">, trainee teachers, </w:t>
      </w:r>
      <w:r w:rsidR="002506D6" w:rsidRPr="008A7B58">
        <w:rPr>
          <w:rFonts w:ascii="Arial" w:eastAsia="Calibri" w:hAnsi="Arial" w:cs="Arial"/>
          <w:color w:val="000000"/>
        </w:rPr>
        <w:t>volunteers</w:t>
      </w:r>
      <w:r w:rsidR="000E0703" w:rsidRPr="008A7B58">
        <w:rPr>
          <w:rFonts w:ascii="Arial" w:eastAsia="Calibri" w:hAnsi="Arial" w:cs="Arial"/>
          <w:color w:val="000000"/>
        </w:rPr>
        <w:t xml:space="preserve"> and contractors</w:t>
      </w:r>
      <w:r w:rsidRPr="008A7B58">
        <w:rPr>
          <w:rFonts w:ascii="Arial" w:eastAsia="Calibri" w:hAnsi="Arial" w:cs="Arial"/>
          <w:color w:val="000000"/>
        </w:rPr>
        <w:t xml:space="preserve">) conduct to the </w:t>
      </w:r>
      <w:r w:rsidR="00E017F4" w:rsidRPr="00EF696C">
        <w:rPr>
          <w:rFonts w:ascii="Arial" w:eastAsia="Calibri" w:hAnsi="Arial" w:cs="Arial"/>
        </w:rPr>
        <w:t>Headteacher</w:t>
      </w:r>
      <w:r w:rsidR="0092723A" w:rsidRPr="00EF696C">
        <w:rPr>
          <w:rFonts w:ascii="Arial" w:eastAsia="Calibri" w:hAnsi="Arial" w:cs="Arial"/>
        </w:rPr>
        <w:t xml:space="preserve"> otherwise knowns as t</w:t>
      </w:r>
      <w:r w:rsidR="00A90764" w:rsidRPr="00EF696C">
        <w:rPr>
          <w:rFonts w:ascii="Arial" w:eastAsia="Calibri" w:hAnsi="Arial" w:cs="Arial"/>
        </w:rPr>
        <w:t>he "case manager"</w:t>
      </w:r>
      <w:r w:rsidR="0092723A" w:rsidRPr="00EF696C">
        <w:rPr>
          <w:rFonts w:ascii="Arial" w:eastAsia="Calibri" w:hAnsi="Arial" w:cs="Arial"/>
        </w:rPr>
        <w:t>.</w:t>
      </w:r>
    </w:p>
    <w:p w14:paraId="7B2FCA7D" w14:textId="262A27C1" w:rsidR="00F32CAF" w:rsidRPr="00EF696C"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EF696C">
        <w:rPr>
          <w:rFonts w:ascii="Arial" w:eastAsia="Calibri" w:hAnsi="Arial" w:cs="Arial"/>
        </w:rPr>
        <w:t>ALL staff and volunteers are aware of the requirement to, and process of referring allegations or concerns around the Headteacher</w:t>
      </w:r>
      <w:r w:rsidR="00E017F4" w:rsidRPr="00EF696C">
        <w:rPr>
          <w:rFonts w:ascii="Arial" w:eastAsia="Calibri" w:hAnsi="Arial" w:cs="Arial"/>
        </w:rPr>
        <w:t xml:space="preserve"> </w:t>
      </w:r>
      <w:r w:rsidRPr="00EF696C">
        <w:rPr>
          <w:rFonts w:ascii="Arial" w:eastAsia="Calibri" w:hAnsi="Arial" w:cs="Arial"/>
        </w:rPr>
        <w:t xml:space="preserve">to the </w:t>
      </w:r>
      <w:r w:rsidR="000E0703" w:rsidRPr="00EF696C">
        <w:rPr>
          <w:rFonts w:ascii="Arial" w:eastAsia="Calibri" w:hAnsi="Arial" w:cs="Arial"/>
        </w:rPr>
        <w:t>Chair of</w:t>
      </w:r>
      <w:r w:rsidRPr="00EF696C">
        <w:rPr>
          <w:rFonts w:ascii="Arial" w:eastAsia="Calibri" w:hAnsi="Arial" w:cs="Arial"/>
        </w:rPr>
        <w:t xml:space="preserve"> Governor</w:t>
      </w:r>
      <w:r w:rsidR="00EF696C" w:rsidRPr="00EF696C">
        <w:rPr>
          <w:rFonts w:ascii="Arial" w:eastAsia="Calibri" w:hAnsi="Arial" w:cs="Arial"/>
        </w:rPr>
        <w:t xml:space="preserve">s </w:t>
      </w:r>
      <w:r w:rsidRPr="00EF696C">
        <w:rPr>
          <w:rFonts w:ascii="Arial" w:eastAsia="Calibri" w:hAnsi="Arial" w:cs="Arial"/>
        </w:rPr>
        <w:t>and how to contact them</w:t>
      </w:r>
    </w:p>
    <w:p w14:paraId="737822EE" w14:textId="4B9CA68E"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proofErr w:type="gramStart"/>
      <w:r w:rsidRPr="00EF696C">
        <w:rPr>
          <w:rFonts w:ascii="Arial" w:eastAsia="Calibri" w:hAnsi="Arial" w:cs="Arial"/>
        </w:rPr>
        <w:t>Headt</w:t>
      </w:r>
      <w:r w:rsidR="00EF696C" w:rsidRPr="00EF696C">
        <w:rPr>
          <w:rFonts w:ascii="Arial" w:eastAsia="Calibri" w:hAnsi="Arial" w:cs="Arial"/>
        </w:rPr>
        <w:t>eacher</w:t>
      </w:r>
      <w:r w:rsidR="00EF696C">
        <w:rPr>
          <w:rFonts w:ascii="Arial" w:eastAsia="Calibri" w:hAnsi="Arial" w:cs="Arial"/>
          <w:color w:val="FF0000"/>
        </w:rPr>
        <w:t xml:space="preserve"> </w:t>
      </w:r>
      <w:r w:rsidRPr="008A7B58">
        <w:rPr>
          <w:rFonts w:ascii="Arial" w:eastAsia="Calibri" w:hAnsi="Arial" w:cs="Arial"/>
          <w:color w:val="FF0000"/>
        </w:rPr>
        <w:t xml:space="preserve"> </w:t>
      </w:r>
      <w:r w:rsidRPr="008A7B58">
        <w:rPr>
          <w:rFonts w:ascii="Arial" w:eastAsia="Calibri" w:hAnsi="Arial" w:cs="Arial"/>
          <w:color w:val="000000"/>
        </w:rPr>
        <w:t>will</w:t>
      </w:r>
      <w:proofErr w:type="gramEnd"/>
      <w:r w:rsidRPr="008A7B58">
        <w:rPr>
          <w:rFonts w:ascii="Arial" w:eastAsia="Calibri" w:hAnsi="Arial" w:cs="Arial"/>
          <w:color w:val="000000"/>
        </w:rPr>
        <w:t xml:space="preserve"> </w:t>
      </w:r>
      <w:r w:rsidR="003B2D13" w:rsidRPr="008A7B58">
        <w:rPr>
          <w:rFonts w:ascii="Arial" w:eastAsia="Calibri" w:hAnsi="Arial" w:cs="Arial"/>
          <w:color w:val="000000"/>
        </w:rPr>
        <w:t xml:space="preserve">make a referral to </w:t>
      </w:r>
      <w:r w:rsidRPr="008A7B58">
        <w:rPr>
          <w:rFonts w:ascii="Arial" w:eastAsia="Calibri" w:hAnsi="Arial" w:cs="Arial"/>
          <w:color w:val="000000"/>
        </w:rPr>
        <w:t>the Local Authority Designated Officer (LADO)</w:t>
      </w:r>
      <w:r w:rsidR="003B2D13" w:rsidRPr="008A7B58">
        <w:rPr>
          <w:rFonts w:ascii="Arial" w:eastAsia="Calibri" w:hAnsi="Arial" w:cs="Arial"/>
          <w:color w:val="000000"/>
        </w:rPr>
        <w:t xml:space="preserve"> when they feel the threshold of harm has been met</w:t>
      </w:r>
      <w:r w:rsidRPr="008A7B58">
        <w:rPr>
          <w:rFonts w:ascii="Arial" w:eastAsia="Calibri" w:hAnsi="Arial" w:cs="Arial"/>
          <w:color w:val="000000"/>
        </w:rPr>
        <w:t xml:space="preserve"> </w:t>
      </w:r>
    </w:p>
    <w:p w14:paraId="62E0F8AC" w14:textId="2A5F6A4C" w:rsidR="00F32CAF"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CSAP procedures for dealing with allegations against staff will be followed </w:t>
      </w:r>
      <w:hyperlink r:id="rId70" w:history="1">
        <w:r w:rsidR="00BE6FAC" w:rsidRPr="008A7B58">
          <w:rPr>
            <w:rStyle w:val="Hyperlink"/>
            <w:rFonts w:ascii="Arial" w:eastAsia="Calibri" w:hAnsi="Arial"/>
          </w:rPr>
          <w:t>Allegations Against Staff or Volunteers</w:t>
        </w:r>
      </w:hyperlink>
      <w:r w:rsidR="00BE6FAC" w:rsidRPr="008A7B58">
        <w:rPr>
          <w:rFonts w:ascii="Arial" w:eastAsia="Calibri" w:hAnsi="Arial" w:cs="Arial"/>
          <w:color w:val="000000"/>
        </w:rPr>
        <w:t xml:space="preserve"> </w:t>
      </w:r>
    </w:p>
    <w:p w14:paraId="6BB0D432" w14:textId="6ACE011A" w:rsidR="00F32CAF" w:rsidRPr="00EF696C"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t xml:space="preserve">ALL staff and volunteers remember that the welfare of the child is paramount and that they have a duty to inform </w:t>
      </w:r>
      <w:r w:rsidR="00EF696C" w:rsidRPr="00EF696C">
        <w:rPr>
          <w:rFonts w:ascii="Arial" w:eastAsia="Calibri" w:hAnsi="Arial" w:cs="Arial"/>
          <w:b/>
        </w:rPr>
        <w:t>the Headteacher</w:t>
      </w:r>
      <w:r w:rsidRPr="00EF696C">
        <w:rPr>
          <w:rFonts w:ascii="Arial" w:eastAsia="Calibri" w:hAnsi="Arial" w:cs="Arial"/>
        </w:rPr>
        <w:t xml:space="preserve"> if any adult's conduct gives cause for concern </w:t>
      </w:r>
    </w:p>
    <w:p w14:paraId="79C969B6" w14:textId="71C7E87F" w:rsidR="00F32CAF" w:rsidRPr="00EF696C"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EF696C">
        <w:rPr>
          <w:rFonts w:ascii="Arial" w:eastAsia="Calibri" w:hAnsi="Arial" w:cs="Arial"/>
        </w:rPr>
        <w:t xml:space="preserve">All staff recognise the importance of sharing and reporting low-level concerns (see below guidance on low-level concerns) surrounding staff or any adult in a position of trust to the </w:t>
      </w:r>
      <w:r w:rsidR="00EF696C" w:rsidRPr="00EF696C">
        <w:rPr>
          <w:rFonts w:ascii="Arial" w:eastAsia="Calibri" w:hAnsi="Arial" w:cs="Arial"/>
          <w:b/>
        </w:rPr>
        <w:t>Headteacher.</w:t>
      </w:r>
      <w:r w:rsidRPr="00EF696C">
        <w:rPr>
          <w:rFonts w:ascii="Arial" w:eastAsia="Calibri" w:hAnsi="Arial" w:cs="Arial"/>
        </w:rPr>
        <w:t xml:space="preserve"> </w:t>
      </w:r>
    </w:p>
    <w:p w14:paraId="3EE96C85" w14:textId="319D0B75" w:rsidR="00F32CAF" w:rsidRPr="00EF696C"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color w:val="000000"/>
        </w:rPr>
        <w:lastRenderedPageBreak/>
        <w:t xml:space="preserve">ALL staff are aware of the school’s </w:t>
      </w:r>
      <w:r w:rsidR="00EF696C">
        <w:rPr>
          <w:rFonts w:ascii="Arial" w:eastAsia="Times New Roman" w:hAnsi="Arial" w:cs="Arial"/>
          <w:color w:val="000000"/>
        </w:rPr>
        <w:t>Whistle Blowing Policy</w:t>
      </w:r>
      <w:r w:rsidR="005A21B8" w:rsidRPr="008A7B58">
        <w:rPr>
          <w:rFonts w:ascii="Arial" w:eastAsia="Times New Roman" w:hAnsi="Arial" w:cs="Arial"/>
          <w:color w:val="FF0000"/>
        </w:rPr>
        <w:t xml:space="preserve"> </w:t>
      </w:r>
      <w:r w:rsidRPr="00EF696C">
        <w:rPr>
          <w:rFonts w:ascii="Arial" w:eastAsia="Times New Roman" w:hAnsi="Arial" w:cs="Arial"/>
        </w:rPr>
        <w:t>which</w:t>
      </w:r>
      <w:r w:rsidRPr="00EF696C">
        <w:rPr>
          <w:rFonts w:ascii="Arial" w:eastAsia="Calibri" w:hAnsi="Arial" w:cs="Arial"/>
        </w:rPr>
        <w:t xml:space="preserve"> enables staff to raise concerns or allegations in confidence and for a sensitive enquiry to take place</w:t>
      </w:r>
    </w:p>
    <w:p w14:paraId="1BF4F878" w14:textId="7C0954D6" w:rsidR="00F32CAF" w:rsidRPr="00EF696C"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EF696C">
        <w:rPr>
          <w:rFonts w:ascii="Arial" w:eastAsia="Calibri" w:hAnsi="Arial" w:cs="Arial"/>
        </w:rPr>
        <w:t xml:space="preserve">Staff are fully aware of Guidance for Safer Working Practice 2022 and </w:t>
      </w:r>
      <w:r w:rsidR="00EF696C" w:rsidRPr="00EF696C">
        <w:rPr>
          <w:rFonts w:ascii="Arial" w:eastAsia="Calibri" w:hAnsi="Arial" w:cs="Arial"/>
        </w:rPr>
        <w:t xml:space="preserve">Staff Handbook </w:t>
      </w:r>
      <w:r w:rsidRPr="00EF696C">
        <w:rPr>
          <w:rFonts w:ascii="Arial" w:eastAsia="Calibri" w:hAnsi="Arial" w:cs="Arial"/>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71"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1E293D" w:rsidP="00A1027D">
      <w:pPr>
        <w:autoSpaceDE w:val="0"/>
        <w:autoSpaceDN w:val="0"/>
        <w:adjustRightInd w:val="0"/>
        <w:spacing w:after="120" w:line="276" w:lineRule="auto"/>
        <w:ind w:left="720"/>
        <w:contextualSpacing/>
        <w:jc w:val="both"/>
        <w:rPr>
          <w:rFonts w:ascii="Arial" w:hAnsi="Arial" w:cs="Arial"/>
        </w:rPr>
      </w:pPr>
      <w:hyperlink r:id="rId72" w:history="1">
        <w:r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0FB708BB" w:rsidR="00A90764" w:rsidRPr="00EF696C" w:rsidRDefault="00EF696C" w:rsidP="00A1027D">
      <w:pPr>
        <w:autoSpaceDE w:val="0"/>
        <w:autoSpaceDN w:val="0"/>
        <w:adjustRightInd w:val="0"/>
        <w:spacing w:after="120" w:line="276" w:lineRule="auto"/>
        <w:jc w:val="both"/>
        <w:rPr>
          <w:rFonts w:ascii="Arial" w:eastAsia="Calibri" w:hAnsi="Arial" w:cs="Arial"/>
        </w:rPr>
      </w:pPr>
      <w:r w:rsidRPr="00EF696C">
        <w:rPr>
          <w:rFonts w:ascii="Arial" w:eastAsia="Calibri" w:hAnsi="Arial" w:cs="Arial"/>
        </w:rPr>
        <w:t xml:space="preserve">St. Clare’s </w:t>
      </w:r>
      <w:r w:rsidR="00A90764" w:rsidRPr="00EF696C">
        <w:rPr>
          <w:rFonts w:ascii="Arial" w:eastAsia="Calibri" w:hAnsi="Arial" w:cs="Arial"/>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73"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74"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75"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51C13D5B" w:rsidR="00F32CAF" w:rsidRPr="008A7B58" w:rsidRDefault="00EF696C" w:rsidP="00A1027D">
      <w:pPr>
        <w:autoSpaceDE w:val="0"/>
        <w:autoSpaceDN w:val="0"/>
        <w:adjustRightInd w:val="0"/>
        <w:spacing w:after="120" w:line="276" w:lineRule="auto"/>
        <w:jc w:val="both"/>
        <w:rPr>
          <w:rFonts w:ascii="Arial" w:eastAsia="Calibri" w:hAnsi="Arial" w:cs="Arial"/>
          <w:color w:val="000000"/>
        </w:rPr>
      </w:pPr>
      <w:r w:rsidRPr="00EF696C">
        <w:rPr>
          <w:rFonts w:ascii="Arial" w:eastAsia="Calibri" w:hAnsi="Arial" w:cs="Arial"/>
        </w:rPr>
        <w:t xml:space="preserve">St. Clare’s </w:t>
      </w:r>
      <w:r w:rsidR="00F32CAF" w:rsidRPr="008A7B58">
        <w:rPr>
          <w:rFonts w:ascii="Arial" w:eastAsia="Calibri" w:hAnsi="Arial" w:cs="Arial"/>
          <w:color w:val="000000"/>
        </w:rPr>
        <w:t xml:space="preserve">ensure 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lastRenderedPageBreak/>
        <w:t>humiliating pupils.</w:t>
      </w:r>
    </w:p>
    <w:p w14:paraId="0A1228FB" w14:textId="7EC410E1" w:rsidR="00F32CAF" w:rsidRPr="008A7B58" w:rsidRDefault="00EF696C" w:rsidP="00A1027D">
      <w:pPr>
        <w:autoSpaceDE w:val="0"/>
        <w:autoSpaceDN w:val="0"/>
        <w:adjustRightInd w:val="0"/>
        <w:spacing w:after="120" w:line="276" w:lineRule="auto"/>
        <w:jc w:val="both"/>
        <w:rPr>
          <w:rFonts w:ascii="Arial" w:eastAsia="Calibri" w:hAnsi="Arial" w:cs="Arial"/>
          <w:color w:val="000000"/>
        </w:rPr>
      </w:pPr>
      <w:r w:rsidRPr="00EF696C">
        <w:rPr>
          <w:rFonts w:ascii="Arial" w:eastAsia="Calibri" w:hAnsi="Arial" w:cs="Arial"/>
        </w:rPr>
        <w:t xml:space="preserve">St. Clare’s </w:t>
      </w:r>
      <w:r w:rsidR="00F32CAF" w:rsidRPr="008A7B58">
        <w:rPr>
          <w:rFonts w:ascii="Arial" w:eastAsia="Calibri" w:hAnsi="Arial" w:cs="Arial"/>
          <w:color w:val="000000"/>
        </w:rPr>
        <w:t xml:space="preserve">will promote 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appropriately. </w:t>
      </w:r>
      <w:r w:rsidRPr="00EF696C">
        <w:rPr>
          <w:rFonts w:ascii="Arial" w:eastAsia="Calibri" w:hAnsi="Arial" w:cs="Arial"/>
        </w:rPr>
        <w:t xml:space="preserve">St. Clare’s </w:t>
      </w:r>
      <w:r w:rsidR="00F32CAF" w:rsidRPr="008A7B58">
        <w:rPr>
          <w:rFonts w:ascii="Arial" w:eastAsia="Calibri" w:hAnsi="Arial" w:cs="Arial"/>
          <w:color w:val="000000"/>
        </w:rPr>
        <w:t xml:space="preserve">will strive to embed a culture of openness, trust and transparency in which the </w:t>
      </w:r>
      <w:r w:rsidR="00081230" w:rsidRPr="00081230">
        <w:rPr>
          <w:rFonts w:ascii="Arial" w:eastAsia="Calibri" w:hAnsi="Arial" w:cs="Arial"/>
        </w:rPr>
        <w:t>school’s</w:t>
      </w:r>
      <w:r w:rsidR="00F32CAF" w:rsidRPr="00081230">
        <w:rPr>
          <w:rFonts w:ascii="Arial" w:eastAsia="Calibri" w:hAnsi="Arial" w:cs="Arial"/>
        </w:rPr>
        <w:t xml:space="preserve"> </w:t>
      </w:r>
      <w:r w:rsidR="00F32CAF" w:rsidRPr="008A7B58">
        <w:rPr>
          <w:rFonts w:ascii="Arial" w:eastAsia="Calibri" w:hAnsi="Arial" w:cs="Arial"/>
          <w:color w:val="000000"/>
        </w:rPr>
        <w:t>values and expected behaviour set out in the staff code of conduct are lived, monitored and reinforced constantly by all staff.</w:t>
      </w:r>
    </w:p>
    <w:p w14:paraId="75BAEE76" w14:textId="009DF2E0" w:rsidR="00F32CAF" w:rsidRPr="008A7B58" w:rsidRDefault="00EF696C" w:rsidP="00A1027D">
      <w:pPr>
        <w:autoSpaceDE w:val="0"/>
        <w:autoSpaceDN w:val="0"/>
        <w:adjustRightInd w:val="0"/>
        <w:spacing w:after="120" w:line="276" w:lineRule="auto"/>
        <w:jc w:val="both"/>
        <w:rPr>
          <w:rFonts w:ascii="Arial" w:eastAsia="Calibri" w:hAnsi="Arial" w:cs="Arial"/>
          <w:color w:val="000000"/>
        </w:rPr>
      </w:pPr>
      <w:r w:rsidRPr="00EF696C">
        <w:rPr>
          <w:rFonts w:ascii="Arial" w:eastAsia="Calibri" w:hAnsi="Arial" w:cs="Arial"/>
        </w:rPr>
        <w:t xml:space="preserve">St. Clare’s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170822FB" w:rsidR="00F32CAF" w:rsidRPr="00081230" w:rsidRDefault="00F32CAF"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All staff are clear on how to report low level concerns and will be empowered to do so. Staff must re</w:t>
      </w:r>
      <w:r w:rsidR="00081230">
        <w:rPr>
          <w:rFonts w:ascii="Arial" w:eastAsia="Calibri" w:hAnsi="Arial" w:cs="Arial"/>
          <w:color w:val="000000"/>
        </w:rPr>
        <w:t>port their concerns to the Head</w:t>
      </w:r>
      <w:r w:rsidRPr="008A7B58">
        <w:rPr>
          <w:rFonts w:ascii="Arial" w:eastAsia="Calibri" w:hAnsi="Arial" w:cs="Arial"/>
          <w:color w:val="000000"/>
        </w:rPr>
        <w:t>teacher</w:t>
      </w:r>
      <w:r w:rsidR="00081230">
        <w:rPr>
          <w:rFonts w:ascii="Arial" w:eastAsia="Calibri" w:hAnsi="Arial" w:cs="Arial"/>
          <w:color w:val="000000"/>
        </w:rPr>
        <w:t>, Mrs Wroblewski.</w:t>
      </w:r>
      <w:r w:rsidRPr="008A7B58">
        <w:rPr>
          <w:rFonts w:ascii="Arial" w:eastAsia="Calibri" w:hAnsi="Arial" w:cs="Arial"/>
          <w:color w:val="000000"/>
        </w:rPr>
        <w:t xml:space="preserve"> If co</w:t>
      </w:r>
      <w:r w:rsidR="00B0308F">
        <w:rPr>
          <w:rFonts w:ascii="Arial" w:eastAsia="Calibri" w:hAnsi="Arial" w:cs="Arial"/>
          <w:color w:val="000000"/>
        </w:rPr>
        <w:t>ncerns are surrounding the Head</w:t>
      </w:r>
      <w:r w:rsidRPr="008A7B58">
        <w:rPr>
          <w:rFonts w:ascii="Arial" w:eastAsia="Calibri" w:hAnsi="Arial" w:cs="Arial"/>
          <w:color w:val="000000"/>
        </w:rPr>
        <w:t>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 xml:space="preserve">Guidance from Keeping </w:t>
      </w:r>
      <w:r w:rsidRPr="00081230">
        <w:rPr>
          <w:rFonts w:ascii="Arial" w:eastAsia="Calibri" w:hAnsi="Arial" w:cs="Arial"/>
        </w:rPr>
        <w:t>Children Safe in Education, September 202</w:t>
      </w:r>
      <w:r w:rsidR="004A27BF" w:rsidRPr="00081230">
        <w:rPr>
          <w:rFonts w:ascii="Arial" w:eastAsia="Calibri" w:hAnsi="Arial" w:cs="Arial"/>
        </w:rPr>
        <w:t>6</w:t>
      </w:r>
      <w:r w:rsidRPr="00081230">
        <w:rPr>
          <w:rFonts w:ascii="Arial" w:eastAsia="Calibri" w:hAnsi="Arial" w:cs="Arial"/>
        </w:rPr>
        <w:t xml:space="preserve">, will be followed in view of recording and storage of such concerns. </w:t>
      </w:r>
    </w:p>
    <w:p w14:paraId="049ECCD4" w14:textId="1E9A0770" w:rsidR="00F32CAF" w:rsidRPr="00081230" w:rsidRDefault="00F32CAF" w:rsidP="00A1027D">
      <w:pPr>
        <w:autoSpaceDE w:val="0"/>
        <w:autoSpaceDN w:val="0"/>
        <w:adjustRightInd w:val="0"/>
        <w:spacing w:after="120" w:line="276" w:lineRule="auto"/>
        <w:jc w:val="both"/>
        <w:rPr>
          <w:rFonts w:ascii="Arial" w:eastAsia="Calibri" w:hAnsi="Arial" w:cs="Arial"/>
        </w:rPr>
      </w:pPr>
      <w:r w:rsidRPr="00081230">
        <w:rPr>
          <w:rFonts w:ascii="Arial" w:eastAsia="Calibri" w:hAnsi="Arial" w:cs="Arial"/>
        </w:rPr>
        <w:t xml:space="preserve">If in doubt whether the concern is a low-level concern, </w:t>
      </w:r>
      <w:r w:rsidR="00081230" w:rsidRPr="00081230">
        <w:rPr>
          <w:rFonts w:ascii="Arial" w:eastAsia="Calibri" w:hAnsi="Arial" w:cs="Arial"/>
        </w:rPr>
        <w:t>the Headteacher</w:t>
      </w:r>
      <w:r w:rsidRPr="00081230">
        <w:rPr>
          <w:rFonts w:ascii="Arial" w:eastAsia="Calibri" w:hAnsi="Arial" w:cs="Arial"/>
        </w:rPr>
        <w:t xml:space="preserve"> will consult with LADO for guidance. </w:t>
      </w:r>
    </w:p>
    <w:p w14:paraId="5B2489C6" w14:textId="1E42FBB1" w:rsidR="00F32CAF" w:rsidRPr="00081230" w:rsidRDefault="00F32CAF" w:rsidP="00A1027D">
      <w:pPr>
        <w:autoSpaceDE w:val="0"/>
        <w:autoSpaceDN w:val="0"/>
        <w:adjustRightInd w:val="0"/>
        <w:spacing w:after="120" w:line="276" w:lineRule="auto"/>
        <w:jc w:val="both"/>
        <w:rPr>
          <w:rFonts w:ascii="Arial" w:eastAsia="Calibri" w:hAnsi="Arial" w:cs="Arial"/>
        </w:rPr>
      </w:pPr>
      <w:r w:rsidRPr="00081230">
        <w:rPr>
          <w:rFonts w:ascii="Arial" w:eastAsia="Calibri" w:hAnsi="Arial" w:cs="Arial"/>
        </w:rPr>
        <w:t xml:space="preserve">The </w:t>
      </w:r>
      <w:r w:rsidR="00081230" w:rsidRPr="00081230">
        <w:rPr>
          <w:rFonts w:ascii="Arial" w:eastAsia="Calibri" w:hAnsi="Arial" w:cs="Arial"/>
        </w:rPr>
        <w:t xml:space="preserve">Governing Body </w:t>
      </w:r>
      <w:r w:rsidRPr="00081230">
        <w:rPr>
          <w:rFonts w:ascii="Arial" w:eastAsia="Calibri" w:hAnsi="Arial" w:cs="Arial"/>
        </w:rPr>
        <w:t xml:space="preserve">will ensure low level concern procedures and staff behaviour expectations are clearly addressed within the </w:t>
      </w:r>
      <w:r w:rsidR="00081230" w:rsidRPr="00081230">
        <w:rPr>
          <w:rFonts w:ascii="Arial" w:eastAsia="Calibri" w:hAnsi="Arial" w:cs="Arial"/>
        </w:rPr>
        <w:t>Staff Handbook a</w:t>
      </w:r>
      <w:r w:rsidRPr="00081230">
        <w:rPr>
          <w:rFonts w:ascii="Arial" w:eastAsia="Calibri" w:hAnsi="Arial" w:cs="Arial"/>
        </w:rPr>
        <w:t xml:space="preserve">nd procedures are implemented effectively, ensuring that appropriate action is taken in a timely manner to safeguard children and facilitate a whole </w:t>
      </w:r>
      <w:r w:rsidR="00B82BB1" w:rsidRPr="00081230">
        <w:rPr>
          <w:rFonts w:ascii="Arial" w:eastAsia="Calibri" w:hAnsi="Arial" w:cs="Arial"/>
        </w:rPr>
        <w:t>school or</w:t>
      </w:r>
      <w:r w:rsidR="009E4E6E" w:rsidRPr="00081230">
        <w:rPr>
          <w:rFonts w:ascii="Arial" w:eastAsia="Calibri" w:hAnsi="Arial" w:cs="Arial"/>
        </w:rPr>
        <w:t xml:space="preserve"> </w:t>
      </w:r>
      <w:r w:rsidRPr="00081230">
        <w:rPr>
          <w:rFonts w:ascii="Arial" w:eastAsia="Calibri" w:hAnsi="Arial" w:cs="Arial"/>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1"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1"/>
    <w:p w14:paraId="0DDB0371" w14:textId="0FD4307C" w:rsidR="00F32CAF" w:rsidRPr="008A7B58" w:rsidRDefault="00081230" w:rsidP="00A1027D">
      <w:pPr>
        <w:autoSpaceDE w:val="0"/>
        <w:autoSpaceDN w:val="0"/>
        <w:adjustRightInd w:val="0"/>
        <w:spacing w:after="120" w:line="276" w:lineRule="auto"/>
        <w:jc w:val="both"/>
        <w:rPr>
          <w:rFonts w:ascii="Arial" w:eastAsia="Times New Roman" w:hAnsi="Arial" w:cs="Arial"/>
          <w:color w:val="000000"/>
        </w:rPr>
      </w:pPr>
      <w:r w:rsidRPr="00EF696C">
        <w:rPr>
          <w:rFonts w:ascii="Arial" w:eastAsia="Calibri" w:hAnsi="Arial" w:cs="Arial"/>
        </w:rPr>
        <w:t xml:space="preserve">St. Clare’s </w:t>
      </w:r>
      <w:r w:rsidR="00F32CAF" w:rsidRPr="008A7B58">
        <w:rPr>
          <w:rFonts w:ascii="Arial" w:eastAsia="Times New Roman" w:hAnsi="Arial" w:cs="Arial"/>
          <w:color w:val="000000"/>
        </w:rPr>
        <w:t>is committed to keeping pupils safe by ensuring that adults who work or volunteer in school are 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5E072573"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w:t>
      </w:r>
      <w:r w:rsidR="00081230" w:rsidRPr="00081230">
        <w:rPr>
          <w:rFonts w:ascii="Arial" w:eastAsia="Calibri" w:hAnsi="Arial" w:cs="Arial"/>
        </w:rPr>
        <w:t xml:space="preserve">Governing Body </w:t>
      </w:r>
      <w:r w:rsidRPr="008A7B58">
        <w:rPr>
          <w:rFonts w:ascii="Arial" w:eastAsia="Calibri" w:hAnsi="Arial" w:cs="Arial"/>
          <w:color w:val="000000"/>
        </w:rPr>
        <w:t>will 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lastRenderedPageBreak/>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4F9665B9"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r w:rsidRPr="008A7B58">
        <w:rPr>
          <w:rFonts w:cs="Arial"/>
          <w:bCs/>
          <w:color w:val="FF0000"/>
          <w:sz w:val="22"/>
          <w:szCs w:val="22"/>
        </w:rPr>
        <w:t xml:space="preserve">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76"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4D5F96DC" w:rsidR="00FE0D27" w:rsidRPr="00081230" w:rsidRDefault="00FE0D27" w:rsidP="00A1027D">
      <w:pPr>
        <w:spacing w:after="120" w:line="276" w:lineRule="auto"/>
        <w:jc w:val="both"/>
        <w:rPr>
          <w:rFonts w:ascii="Arial" w:hAnsi="Arial" w:cs="Arial"/>
        </w:rPr>
      </w:pPr>
      <w:r w:rsidRPr="00081230">
        <w:rPr>
          <w:rFonts w:ascii="Arial" w:hAnsi="Arial" w:cs="Arial"/>
        </w:rPr>
        <w:t>The school recognises its legal duty to make a referral to the Disclosure and Barring Service (DBS) where an individual has harmed, or poses a risk of harm to, a child, and the criteria for a referral are met.</w:t>
      </w:r>
    </w:p>
    <w:p w14:paraId="71D743DB" w14:textId="77777777" w:rsidR="00FE0D27" w:rsidRPr="00081230" w:rsidRDefault="00FE0D27" w:rsidP="00A1027D">
      <w:pPr>
        <w:spacing w:after="120" w:line="276" w:lineRule="auto"/>
        <w:jc w:val="both"/>
        <w:rPr>
          <w:rFonts w:ascii="Arial" w:hAnsi="Arial" w:cs="Arial"/>
        </w:rPr>
      </w:pPr>
      <w:r w:rsidRPr="00081230">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0C9F86DF" w:rsidR="00FE0D27" w:rsidRPr="00081230" w:rsidRDefault="00FE0D27" w:rsidP="00A1027D">
      <w:pPr>
        <w:spacing w:after="120" w:line="276" w:lineRule="auto"/>
        <w:jc w:val="both"/>
        <w:rPr>
          <w:rFonts w:ascii="Arial" w:hAnsi="Arial" w:cs="Arial"/>
        </w:rPr>
      </w:pPr>
      <w:r w:rsidRPr="00081230">
        <w:rPr>
          <w:rFonts w:ascii="Arial" w:hAnsi="Arial" w:cs="Arial"/>
        </w:rPr>
        <w:t xml:space="preserve">The </w:t>
      </w:r>
      <w:r w:rsidR="00081230" w:rsidRPr="00081230">
        <w:rPr>
          <w:rFonts w:ascii="Arial" w:hAnsi="Arial" w:cs="Arial"/>
        </w:rPr>
        <w:t>Headteacher</w:t>
      </w:r>
      <w:r w:rsidRPr="00081230">
        <w:rPr>
          <w:rFonts w:ascii="Arial" w:hAnsi="Arial" w:cs="Arial"/>
        </w:rPr>
        <w:t xml:space="preserve"> will ensure that referrals to the DBS, Teaching Regulation Agency (TRA), and any other relevant bodies are made in accordance with statutory guidance and within required timescales.</w:t>
      </w:r>
    </w:p>
    <w:p w14:paraId="0F3941AA" w14:textId="30DF3052" w:rsidR="00FE0D27" w:rsidRPr="00081230" w:rsidRDefault="00FE0D27" w:rsidP="00A1027D">
      <w:pPr>
        <w:spacing w:after="120" w:line="276" w:lineRule="auto"/>
        <w:jc w:val="both"/>
        <w:rPr>
          <w:rFonts w:ascii="Arial" w:hAnsi="Arial" w:cs="Arial"/>
        </w:rPr>
      </w:pPr>
      <w:r w:rsidRPr="00081230">
        <w:rPr>
          <w:rFonts w:ascii="Arial" w:hAnsi="Arial" w:cs="Arial"/>
        </w:rPr>
        <w:t>The school</w:t>
      </w:r>
      <w:r w:rsidR="00081230" w:rsidRPr="00081230">
        <w:rPr>
          <w:rFonts w:ascii="Arial" w:hAnsi="Arial" w:cs="Arial"/>
        </w:rPr>
        <w:t xml:space="preserve"> </w:t>
      </w:r>
      <w:r w:rsidRPr="00081230">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081230" w:rsidRDefault="00B82BB1" w:rsidP="00A1027D">
      <w:pPr>
        <w:spacing w:after="120" w:line="276" w:lineRule="auto"/>
        <w:jc w:val="both"/>
        <w:rPr>
          <w:rFonts w:ascii="Arial" w:hAnsi="Arial" w:cs="Arial"/>
        </w:rPr>
      </w:pPr>
    </w:p>
    <w:p w14:paraId="51DD0AA4" w14:textId="53577788" w:rsidR="00FE0D27" w:rsidRPr="00081230" w:rsidRDefault="00FE0D27" w:rsidP="00A1027D">
      <w:pPr>
        <w:spacing w:after="120" w:line="276" w:lineRule="auto"/>
        <w:jc w:val="both"/>
        <w:rPr>
          <w:rFonts w:ascii="Arial" w:hAnsi="Arial" w:cs="Arial"/>
          <w:b/>
          <w:bCs/>
        </w:rPr>
      </w:pPr>
      <w:r w:rsidRPr="00081230">
        <w:rPr>
          <w:rFonts w:ascii="Arial" w:hAnsi="Arial" w:cs="Arial"/>
          <w:b/>
          <w:bCs/>
        </w:rPr>
        <w:lastRenderedPageBreak/>
        <w:t xml:space="preserve">Single </w:t>
      </w:r>
      <w:r w:rsidR="00506CC5" w:rsidRPr="00081230">
        <w:rPr>
          <w:rFonts w:ascii="Arial" w:hAnsi="Arial" w:cs="Arial"/>
          <w:b/>
          <w:bCs/>
        </w:rPr>
        <w:t>C</w:t>
      </w:r>
      <w:r w:rsidRPr="00081230">
        <w:rPr>
          <w:rFonts w:ascii="Arial" w:hAnsi="Arial" w:cs="Arial"/>
          <w:b/>
          <w:bCs/>
        </w:rPr>
        <w:t xml:space="preserve">entral </w:t>
      </w:r>
      <w:r w:rsidR="00506CC5" w:rsidRPr="00081230">
        <w:rPr>
          <w:rFonts w:ascii="Arial" w:hAnsi="Arial" w:cs="Arial"/>
          <w:b/>
          <w:bCs/>
        </w:rPr>
        <w:t>R</w:t>
      </w:r>
      <w:r w:rsidRPr="00081230">
        <w:rPr>
          <w:rFonts w:ascii="Arial" w:hAnsi="Arial" w:cs="Arial"/>
          <w:b/>
          <w:bCs/>
        </w:rPr>
        <w:t>ecord (SCR)</w:t>
      </w:r>
    </w:p>
    <w:p w14:paraId="5C68C57A" w14:textId="042F770D" w:rsidR="001A6943" w:rsidRPr="00081230" w:rsidRDefault="00E91270" w:rsidP="00A1027D">
      <w:pPr>
        <w:spacing w:after="120" w:line="276" w:lineRule="auto"/>
        <w:jc w:val="both"/>
        <w:rPr>
          <w:rFonts w:ascii="Arial" w:hAnsi="Arial" w:cs="Arial"/>
        </w:rPr>
      </w:pPr>
      <w:r w:rsidRPr="00081230">
        <w:rPr>
          <w:rFonts w:ascii="Arial" w:hAnsi="Arial" w:cs="Arial"/>
        </w:rPr>
        <w:t>The school maintains 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6D7EF9">
      <w:pPr>
        <w:pStyle w:val="ListParagraph"/>
        <w:numPr>
          <w:ilvl w:val="0"/>
          <w:numId w:val="59"/>
        </w:numPr>
        <w:spacing w:line="276" w:lineRule="auto"/>
        <w:textAlignment w:val="baseline"/>
        <w:rPr>
          <w:rFonts w:eastAsia="Times New Roman" w:cs="Arial"/>
          <w:b/>
          <w:bCs/>
          <w:sz w:val="22"/>
          <w:szCs w:val="22"/>
          <w:lang w:val="en-US" w:eastAsia="en-GB"/>
        </w:rPr>
      </w:pPr>
      <w:bookmarkStart w:id="102" w:name="_Training"/>
      <w:bookmarkStart w:id="103" w:name="_[Updated]_Training"/>
      <w:bookmarkStart w:id="104" w:name="monitoringandreview"/>
      <w:bookmarkEnd w:id="102"/>
      <w:bookmarkEnd w:id="103"/>
      <w:r w:rsidRPr="00B82BB1">
        <w:rPr>
          <w:rFonts w:eastAsia="Times New Roman" w:cs="Arial"/>
          <w:b/>
          <w:bCs/>
          <w:color w:val="000000" w:themeColor="text1"/>
          <w:sz w:val="22"/>
          <w:szCs w:val="22"/>
          <w:lang w:val="en-US" w:eastAsia="en-GB"/>
        </w:rPr>
        <w:t>Monitoring and Review</w:t>
      </w:r>
      <w:bookmarkEnd w:id="104"/>
    </w:p>
    <w:p w14:paraId="3D12997A" w14:textId="6EAAABDF"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081230" w:rsidRPr="00081230">
        <w:rPr>
          <w:rFonts w:ascii="Arial" w:eastAsia="Times New Roman" w:hAnsi="Arial" w:cs="Arial"/>
          <w:lang w:val="en-US" w:eastAsia="en-GB"/>
        </w:rPr>
        <w:t>Governing Body</w:t>
      </w:r>
      <w:r w:rsidRPr="00081230">
        <w:rPr>
          <w:rFonts w:ascii="Arial" w:eastAsia="Times New Roman" w:hAnsi="Arial" w:cs="Arial"/>
          <w:lang w:val="en-US" w:eastAsia="en-GB"/>
        </w:rPr>
        <w:t xml:space="preserve">, together with the Designated Safeguarding Lead (DSL), to ensure it remains compliant with current legislation, statutory guidance and local safeguarding procedures. The policy will also be reviewed and updated as required to reflect emerging safeguarding issues, changes </w:t>
      </w:r>
      <w:r w:rsidRPr="008A7B58">
        <w:rPr>
          <w:rFonts w:ascii="Arial" w:eastAsia="Times New Roman" w:hAnsi="Arial" w:cs="Arial"/>
          <w:lang w:val="en-US" w:eastAsia="en-GB"/>
        </w:rPr>
        <w:t>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081230">
        <w:rPr>
          <w:rFonts w:ascii="Arial" w:eastAsia="Times New Roman" w:hAnsi="Arial" w:cs="Arial"/>
          <w:b/>
          <w:bCs/>
          <w:lang w:val="en-US" w:eastAsia="en-GB"/>
        </w:rPr>
        <w:t>September 2027.</w:t>
      </w:r>
    </w:p>
    <w:p w14:paraId="3E31761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2897C6D"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0F5B26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50F20AF6"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16494EEF"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F1891C8"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73A3A0B0"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47CE871F" w14:textId="24908472" w:rsidR="006E48DA" w:rsidRDefault="006E48DA" w:rsidP="00A1027D">
      <w:pPr>
        <w:spacing w:after="120" w:line="276" w:lineRule="auto"/>
        <w:textAlignment w:val="baseline"/>
        <w:rPr>
          <w:rFonts w:ascii="Arial" w:eastAsia="Times New Roman" w:hAnsi="Arial" w:cs="Arial"/>
          <w:b/>
          <w:bCs/>
          <w:lang w:val="en-US" w:eastAsia="en-GB"/>
        </w:rPr>
      </w:pPr>
    </w:p>
    <w:p w14:paraId="5735DBC2" w14:textId="483C9338" w:rsidR="00081230" w:rsidRDefault="00081230" w:rsidP="00A1027D">
      <w:pPr>
        <w:spacing w:after="120" w:line="276" w:lineRule="auto"/>
        <w:textAlignment w:val="baseline"/>
        <w:rPr>
          <w:rFonts w:ascii="Arial" w:eastAsia="Times New Roman" w:hAnsi="Arial" w:cs="Arial"/>
          <w:b/>
          <w:bCs/>
          <w:lang w:val="en-US" w:eastAsia="en-GB"/>
        </w:rPr>
      </w:pPr>
    </w:p>
    <w:p w14:paraId="56E89AD7" w14:textId="34891F98" w:rsidR="00081230" w:rsidRDefault="00081230" w:rsidP="00A1027D">
      <w:pPr>
        <w:spacing w:after="120" w:line="276" w:lineRule="auto"/>
        <w:textAlignment w:val="baseline"/>
        <w:rPr>
          <w:rFonts w:ascii="Arial" w:eastAsia="Times New Roman" w:hAnsi="Arial" w:cs="Arial"/>
          <w:b/>
          <w:bCs/>
          <w:lang w:val="en-US" w:eastAsia="en-GB"/>
        </w:rPr>
      </w:pPr>
    </w:p>
    <w:p w14:paraId="0B8DDCDE" w14:textId="5C5EF189" w:rsidR="00081230" w:rsidRDefault="00081230" w:rsidP="00A1027D">
      <w:pPr>
        <w:spacing w:after="120" w:line="276" w:lineRule="auto"/>
        <w:textAlignment w:val="baseline"/>
        <w:rPr>
          <w:rFonts w:ascii="Arial" w:eastAsia="Times New Roman" w:hAnsi="Arial" w:cs="Arial"/>
          <w:b/>
          <w:bCs/>
          <w:lang w:val="en-US" w:eastAsia="en-GB"/>
        </w:rPr>
      </w:pPr>
    </w:p>
    <w:p w14:paraId="4164FA26" w14:textId="59DD546D" w:rsidR="00081230" w:rsidRDefault="00081230" w:rsidP="00A1027D">
      <w:pPr>
        <w:spacing w:after="120" w:line="276" w:lineRule="auto"/>
        <w:textAlignment w:val="baseline"/>
        <w:rPr>
          <w:rFonts w:ascii="Arial" w:eastAsia="Times New Roman" w:hAnsi="Arial" w:cs="Arial"/>
          <w:b/>
          <w:bCs/>
          <w:lang w:val="en-US" w:eastAsia="en-GB"/>
        </w:rPr>
      </w:pPr>
    </w:p>
    <w:p w14:paraId="1AFCC486" w14:textId="6E0C03DF" w:rsidR="00081230" w:rsidRDefault="00081230" w:rsidP="00A1027D">
      <w:pPr>
        <w:spacing w:after="120" w:line="276" w:lineRule="auto"/>
        <w:textAlignment w:val="baseline"/>
        <w:rPr>
          <w:rFonts w:ascii="Arial" w:eastAsia="Times New Roman" w:hAnsi="Arial" w:cs="Arial"/>
          <w:b/>
          <w:bCs/>
          <w:lang w:val="en-US" w:eastAsia="en-GB"/>
        </w:rPr>
      </w:pPr>
    </w:p>
    <w:p w14:paraId="5DFD6EE2" w14:textId="5E93AB17" w:rsidR="00081230" w:rsidRDefault="00081230" w:rsidP="00A1027D">
      <w:pPr>
        <w:spacing w:after="120" w:line="276" w:lineRule="auto"/>
        <w:textAlignment w:val="baseline"/>
        <w:rPr>
          <w:rFonts w:ascii="Arial" w:eastAsia="Times New Roman" w:hAnsi="Arial" w:cs="Arial"/>
          <w:b/>
          <w:bCs/>
          <w:lang w:val="en-US" w:eastAsia="en-GB"/>
        </w:rPr>
      </w:pPr>
    </w:p>
    <w:p w14:paraId="62178D23" w14:textId="3C8E5440" w:rsidR="00081230" w:rsidRDefault="00081230" w:rsidP="00A1027D">
      <w:pPr>
        <w:spacing w:after="120" w:line="276" w:lineRule="auto"/>
        <w:textAlignment w:val="baseline"/>
        <w:rPr>
          <w:rFonts w:ascii="Arial" w:eastAsia="Times New Roman" w:hAnsi="Arial" w:cs="Arial"/>
          <w:b/>
          <w:bCs/>
          <w:lang w:val="en-US" w:eastAsia="en-GB"/>
        </w:rPr>
      </w:pPr>
    </w:p>
    <w:p w14:paraId="43248827" w14:textId="2DAADEA6" w:rsidR="006E48DA" w:rsidRPr="008A7B58" w:rsidRDefault="006E48DA" w:rsidP="00A1027D">
      <w:pPr>
        <w:spacing w:after="120" w:line="276" w:lineRule="auto"/>
        <w:textAlignment w:val="baseline"/>
        <w:rPr>
          <w:rFonts w:ascii="Arial" w:eastAsia="Times New Roman" w:hAnsi="Arial" w:cs="Arial"/>
          <w:b/>
          <w:bCs/>
          <w:lang w:val="en-US" w:eastAsia="en-GB"/>
        </w:rPr>
      </w:pPr>
    </w:p>
    <w:p w14:paraId="125B20CB" w14:textId="29167573" w:rsidR="00FE0D27" w:rsidRPr="008F5110" w:rsidRDefault="00253AA9" w:rsidP="00A1027D">
      <w:pPr>
        <w:pStyle w:val="ListParagraph"/>
        <w:numPr>
          <w:ilvl w:val="0"/>
          <w:numId w:val="59"/>
        </w:numPr>
        <w:spacing w:line="276" w:lineRule="auto"/>
        <w:rPr>
          <w:rFonts w:cs="Arial"/>
          <w:b/>
          <w:sz w:val="22"/>
          <w:szCs w:val="22"/>
        </w:rPr>
      </w:pPr>
      <w:bookmarkStart w:id="105" w:name="flowchart"/>
      <w:r w:rsidRPr="008A7B58">
        <w:rPr>
          <w:rFonts w:cs="Arial"/>
          <w:b/>
          <w:sz w:val="22"/>
          <w:szCs w:val="22"/>
        </w:rPr>
        <w:lastRenderedPageBreak/>
        <w:t>What to do if you have concerns about a child</w:t>
      </w:r>
      <w:bookmarkEnd w:id="105"/>
    </w:p>
    <w:p w14:paraId="1FE15DDB" w14:textId="71EAA6B8" w:rsidR="008F5110" w:rsidRDefault="008F5110" w:rsidP="00A1027D">
      <w:pPr>
        <w:spacing w:after="120" w:line="276" w:lineRule="auto"/>
        <w:jc w:val="both"/>
        <w:rPr>
          <w:rFonts w:ascii="Arial" w:hAnsi="Arial" w:cs="Arial"/>
          <w:b/>
          <w:noProof/>
          <w:lang w:eastAsia="en-GB"/>
        </w:rPr>
      </w:pPr>
      <w:r w:rsidRPr="00961058">
        <w:rPr>
          <w:rFonts w:ascii="Arial" w:eastAsia="Times New Roman" w:hAnsi="Arial" w:cs="Arial"/>
          <w:noProof/>
          <w:lang w:eastAsia="en-GB"/>
        </w:rPr>
        <w:drawing>
          <wp:anchor distT="0" distB="0" distL="114300" distR="114300" simplePos="0" relativeHeight="251666432" behindDoc="0" locked="0" layoutInCell="1" allowOverlap="1" wp14:anchorId="45BEF279" wp14:editId="4BF509E0">
            <wp:simplePos x="0" y="0"/>
            <wp:positionH relativeFrom="margin">
              <wp:posOffset>-476250</wp:posOffset>
            </wp:positionH>
            <wp:positionV relativeFrom="paragraph">
              <wp:posOffset>120649</wp:posOffset>
            </wp:positionV>
            <wp:extent cx="6637240" cy="8105775"/>
            <wp:effectExtent l="0" t="0" r="0" b="0"/>
            <wp:wrapNone/>
            <wp:docPr id="629807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07132" name=""/>
                    <pic:cNvPicPr/>
                  </pic:nvPicPr>
                  <pic:blipFill>
                    <a:blip r:embed="rId77">
                      <a:extLst>
                        <a:ext uri="{28A0092B-C50C-407E-A947-70E740481C1C}">
                          <a14:useLocalDpi xmlns:a14="http://schemas.microsoft.com/office/drawing/2010/main" val="0"/>
                        </a:ext>
                      </a:extLst>
                    </a:blip>
                    <a:stretch>
                      <a:fillRect/>
                    </a:stretch>
                  </pic:blipFill>
                  <pic:spPr>
                    <a:xfrm>
                      <a:off x="0" y="0"/>
                      <a:ext cx="6677825" cy="8155340"/>
                    </a:xfrm>
                    <a:prstGeom prst="rect">
                      <a:avLst/>
                    </a:prstGeom>
                  </pic:spPr>
                </pic:pic>
              </a:graphicData>
            </a:graphic>
            <wp14:sizeRelH relativeFrom="margin">
              <wp14:pctWidth>0</wp14:pctWidth>
            </wp14:sizeRelH>
            <wp14:sizeRelV relativeFrom="margin">
              <wp14:pctHeight>0</wp14:pctHeight>
            </wp14:sizeRelV>
          </wp:anchor>
        </w:drawing>
      </w:r>
    </w:p>
    <w:p w14:paraId="1045A495" w14:textId="61115B5B" w:rsidR="008F5110" w:rsidRDefault="008F5110" w:rsidP="00A1027D">
      <w:pPr>
        <w:spacing w:after="120" w:line="276" w:lineRule="auto"/>
        <w:jc w:val="both"/>
        <w:rPr>
          <w:rFonts w:ascii="Arial" w:hAnsi="Arial" w:cs="Arial"/>
          <w:b/>
          <w:noProof/>
          <w:lang w:eastAsia="en-GB"/>
        </w:rPr>
      </w:pPr>
    </w:p>
    <w:p w14:paraId="2CC7DF40" w14:textId="6BEC2B9E" w:rsidR="008F5110" w:rsidRDefault="008F5110" w:rsidP="00A1027D">
      <w:pPr>
        <w:spacing w:after="120" w:line="276" w:lineRule="auto"/>
        <w:jc w:val="both"/>
        <w:rPr>
          <w:rFonts w:ascii="Arial" w:hAnsi="Arial" w:cs="Arial"/>
          <w:b/>
          <w:noProof/>
          <w:lang w:eastAsia="en-GB"/>
        </w:rPr>
      </w:pPr>
    </w:p>
    <w:p w14:paraId="5E522D81" w14:textId="7BD90675" w:rsidR="008F5110" w:rsidRDefault="008F5110" w:rsidP="00A1027D">
      <w:pPr>
        <w:spacing w:after="120" w:line="276" w:lineRule="auto"/>
        <w:jc w:val="both"/>
        <w:rPr>
          <w:rFonts w:ascii="Arial" w:hAnsi="Arial" w:cs="Arial"/>
          <w:b/>
          <w:noProof/>
          <w:lang w:eastAsia="en-GB"/>
        </w:rPr>
      </w:pPr>
    </w:p>
    <w:p w14:paraId="4FD9AC4A" w14:textId="44EAA91A" w:rsidR="008F5110" w:rsidRDefault="008F5110" w:rsidP="00A1027D">
      <w:pPr>
        <w:spacing w:after="120" w:line="276" w:lineRule="auto"/>
        <w:jc w:val="both"/>
        <w:rPr>
          <w:rFonts w:ascii="Arial" w:hAnsi="Arial" w:cs="Arial"/>
          <w:b/>
          <w:noProof/>
          <w:lang w:eastAsia="en-GB"/>
        </w:rPr>
      </w:pPr>
    </w:p>
    <w:p w14:paraId="79661AEA" w14:textId="396FAF8D" w:rsidR="008F5110" w:rsidRDefault="008F5110" w:rsidP="00A1027D">
      <w:pPr>
        <w:spacing w:after="120" w:line="276" w:lineRule="auto"/>
        <w:jc w:val="both"/>
        <w:rPr>
          <w:rFonts w:ascii="Arial" w:hAnsi="Arial" w:cs="Arial"/>
          <w:b/>
          <w:noProof/>
          <w:lang w:eastAsia="en-GB"/>
        </w:rPr>
      </w:pPr>
    </w:p>
    <w:p w14:paraId="0CAE8E11" w14:textId="4BC281EA" w:rsidR="008F5110" w:rsidRDefault="008F5110" w:rsidP="00A1027D">
      <w:pPr>
        <w:spacing w:after="120" w:line="276" w:lineRule="auto"/>
        <w:jc w:val="both"/>
        <w:rPr>
          <w:rFonts w:ascii="Arial" w:hAnsi="Arial" w:cs="Arial"/>
          <w:b/>
          <w:noProof/>
          <w:lang w:eastAsia="en-GB"/>
        </w:rPr>
      </w:pPr>
    </w:p>
    <w:p w14:paraId="7FFEB9C2" w14:textId="6A2939D1" w:rsidR="008F5110" w:rsidRDefault="008F5110" w:rsidP="00A1027D">
      <w:pPr>
        <w:spacing w:after="120" w:line="276" w:lineRule="auto"/>
        <w:jc w:val="both"/>
        <w:rPr>
          <w:rFonts w:ascii="Arial" w:hAnsi="Arial" w:cs="Arial"/>
          <w:b/>
          <w:noProof/>
          <w:lang w:eastAsia="en-GB"/>
        </w:rPr>
      </w:pPr>
    </w:p>
    <w:p w14:paraId="4A9BE7F5" w14:textId="40FBD2E5" w:rsidR="008F5110" w:rsidRDefault="008F5110" w:rsidP="00A1027D">
      <w:pPr>
        <w:spacing w:after="120" w:line="276" w:lineRule="auto"/>
        <w:jc w:val="both"/>
        <w:rPr>
          <w:rFonts w:ascii="Arial" w:hAnsi="Arial" w:cs="Arial"/>
          <w:b/>
          <w:noProof/>
          <w:lang w:eastAsia="en-GB"/>
        </w:rPr>
      </w:pPr>
    </w:p>
    <w:p w14:paraId="17D66E24" w14:textId="7EF6F219" w:rsidR="008F5110" w:rsidRDefault="008F5110" w:rsidP="00A1027D">
      <w:pPr>
        <w:spacing w:after="120" w:line="276" w:lineRule="auto"/>
        <w:jc w:val="both"/>
        <w:rPr>
          <w:rFonts w:ascii="Arial" w:hAnsi="Arial" w:cs="Arial"/>
          <w:b/>
          <w:noProof/>
          <w:lang w:eastAsia="en-GB"/>
        </w:rPr>
      </w:pPr>
    </w:p>
    <w:p w14:paraId="62B2AC48" w14:textId="3D49842D" w:rsidR="008F5110" w:rsidRDefault="008F5110" w:rsidP="00A1027D">
      <w:pPr>
        <w:spacing w:after="120" w:line="276" w:lineRule="auto"/>
        <w:jc w:val="both"/>
        <w:rPr>
          <w:rFonts w:ascii="Arial" w:hAnsi="Arial" w:cs="Arial"/>
          <w:b/>
          <w:noProof/>
          <w:lang w:eastAsia="en-GB"/>
        </w:rPr>
      </w:pPr>
    </w:p>
    <w:p w14:paraId="48609900" w14:textId="2D1F0B36" w:rsidR="008F5110" w:rsidRDefault="008F5110" w:rsidP="00A1027D">
      <w:pPr>
        <w:spacing w:after="120" w:line="276" w:lineRule="auto"/>
        <w:jc w:val="both"/>
        <w:rPr>
          <w:rFonts w:ascii="Arial" w:hAnsi="Arial" w:cs="Arial"/>
          <w:b/>
          <w:noProof/>
          <w:lang w:eastAsia="en-GB"/>
        </w:rPr>
      </w:pPr>
    </w:p>
    <w:p w14:paraId="1AFDEDFC" w14:textId="0096FF33" w:rsidR="008F5110" w:rsidRDefault="008F5110" w:rsidP="00A1027D">
      <w:pPr>
        <w:spacing w:after="120" w:line="276" w:lineRule="auto"/>
        <w:jc w:val="both"/>
        <w:rPr>
          <w:rFonts w:ascii="Arial" w:hAnsi="Arial" w:cs="Arial"/>
          <w:b/>
          <w:noProof/>
          <w:lang w:eastAsia="en-GB"/>
        </w:rPr>
      </w:pPr>
    </w:p>
    <w:p w14:paraId="3BC8EE1E" w14:textId="3D77D3F5" w:rsidR="008F5110" w:rsidRDefault="008F5110" w:rsidP="00A1027D">
      <w:pPr>
        <w:spacing w:after="120" w:line="276" w:lineRule="auto"/>
        <w:jc w:val="both"/>
        <w:rPr>
          <w:rFonts w:ascii="Arial" w:hAnsi="Arial" w:cs="Arial"/>
          <w:b/>
          <w:noProof/>
          <w:lang w:eastAsia="en-GB"/>
        </w:rPr>
      </w:pPr>
    </w:p>
    <w:p w14:paraId="390B3752" w14:textId="46F7E18D" w:rsidR="008F5110" w:rsidRDefault="008F5110" w:rsidP="00A1027D">
      <w:pPr>
        <w:spacing w:after="120" w:line="276" w:lineRule="auto"/>
        <w:jc w:val="both"/>
        <w:rPr>
          <w:rFonts w:ascii="Arial" w:hAnsi="Arial" w:cs="Arial"/>
          <w:b/>
          <w:noProof/>
          <w:lang w:eastAsia="en-GB"/>
        </w:rPr>
      </w:pPr>
    </w:p>
    <w:p w14:paraId="2E94AA34" w14:textId="43156B15" w:rsidR="008F5110" w:rsidRDefault="008F5110" w:rsidP="00A1027D">
      <w:pPr>
        <w:spacing w:after="120" w:line="276" w:lineRule="auto"/>
        <w:jc w:val="both"/>
        <w:rPr>
          <w:rFonts w:ascii="Arial" w:hAnsi="Arial" w:cs="Arial"/>
          <w:b/>
          <w:noProof/>
          <w:lang w:eastAsia="en-GB"/>
        </w:rPr>
      </w:pPr>
    </w:p>
    <w:p w14:paraId="27B9CFB5" w14:textId="45CA9C00" w:rsidR="008F5110" w:rsidRDefault="008F5110" w:rsidP="00A1027D">
      <w:pPr>
        <w:spacing w:after="120" w:line="276" w:lineRule="auto"/>
        <w:jc w:val="both"/>
        <w:rPr>
          <w:rFonts w:ascii="Arial" w:hAnsi="Arial" w:cs="Arial"/>
          <w:b/>
          <w:noProof/>
          <w:lang w:eastAsia="en-GB"/>
        </w:rPr>
      </w:pPr>
    </w:p>
    <w:p w14:paraId="08CF7AFA" w14:textId="1AAD8D88" w:rsidR="008F5110" w:rsidRDefault="008F5110" w:rsidP="00A1027D">
      <w:pPr>
        <w:spacing w:after="120" w:line="276" w:lineRule="auto"/>
        <w:jc w:val="both"/>
        <w:rPr>
          <w:rFonts w:ascii="Arial" w:hAnsi="Arial" w:cs="Arial"/>
          <w:b/>
          <w:noProof/>
          <w:lang w:eastAsia="en-GB"/>
        </w:rPr>
      </w:pPr>
    </w:p>
    <w:p w14:paraId="0F1B638A" w14:textId="28C66366" w:rsidR="008F5110" w:rsidRDefault="008F5110" w:rsidP="00A1027D">
      <w:pPr>
        <w:spacing w:after="120" w:line="276" w:lineRule="auto"/>
        <w:jc w:val="both"/>
        <w:rPr>
          <w:rFonts w:ascii="Arial" w:hAnsi="Arial" w:cs="Arial"/>
          <w:b/>
          <w:noProof/>
          <w:lang w:eastAsia="en-GB"/>
        </w:rPr>
      </w:pPr>
    </w:p>
    <w:p w14:paraId="5DE017B8" w14:textId="78FADB9C" w:rsidR="008F5110" w:rsidRDefault="008F5110" w:rsidP="00A1027D">
      <w:pPr>
        <w:spacing w:after="120" w:line="276" w:lineRule="auto"/>
        <w:jc w:val="both"/>
        <w:rPr>
          <w:rFonts w:ascii="Arial" w:hAnsi="Arial" w:cs="Arial"/>
          <w:b/>
          <w:noProof/>
          <w:lang w:eastAsia="en-GB"/>
        </w:rPr>
      </w:pPr>
    </w:p>
    <w:p w14:paraId="4AC7F3D8" w14:textId="73E28F31" w:rsidR="008F5110" w:rsidRDefault="008F5110" w:rsidP="00A1027D">
      <w:pPr>
        <w:spacing w:after="120" w:line="276" w:lineRule="auto"/>
        <w:jc w:val="both"/>
        <w:rPr>
          <w:rFonts w:ascii="Arial" w:hAnsi="Arial" w:cs="Arial"/>
          <w:b/>
          <w:noProof/>
          <w:lang w:eastAsia="en-GB"/>
        </w:rPr>
      </w:pPr>
    </w:p>
    <w:p w14:paraId="559C2FF4" w14:textId="63E885DF" w:rsidR="008F5110" w:rsidRDefault="008F5110" w:rsidP="00A1027D">
      <w:pPr>
        <w:spacing w:after="120" w:line="276" w:lineRule="auto"/>
        <w:jc w:val="both"/>
        <w:rPr>
          <w:rFonts w:ascii="Arial" w:hAnsi="Arial" w:cs="Arial"/>
          <w:b/>
          <w:noProof/>
          <w:lang w:eastAsia="en-GB"/>
        </w:rPr>
      </w:pPr>
    </w:p>
    <w:p w14:paraId="6A649ADE" w14:textId="30963534" w:rsidR="008F5110" w:rsidRDefault="008F5110" w:rsidP="00A1027D">
      <w:pPr>
        <w:spacing w:after="120" w:line="276" w:lineRule="auto"/>
        <w:jc w:val="both"/>
        <w:rPr>
          <w:rFonts w:ascii="Arial" w:hAnsi="Arial" w:cs="Arial"/>
          <w:b/>
          <w:noProof/>
          <w:lang w:eastAsia="en-GB"/>
        </w:rPr>
      </w:pPr>
    </w:p>
    <w:p w14:paraId="0D83DDB7" w14:textId="16DD7672" w:rsidR="008F5110" w:rsidRDefault="008F5110" w:rsidP="00A1027D">
      <w:pPr>
        <w:spacing w:after="120" w:line="276" w:lineRule="auto"/>
        <w:jc w:val="both"/>
        <w:rPr>
          <w:rFonts w:ascii="Arial" w:hAnsi="Arial" w:cs="Arial"/>
          <w:b/>
          <w:noProof/>
          <w:lang w:eastAsia="en-GB"/>
        </w:rPr>
      </w:pPr>
    </w:p>
    <w:p w14:paraId="4915B966" w14:textId="61764A8E" w:rsidR="008F5110" w:rsidRDefault="008F5110" w:rsidP="00A1027D">
      <w:pPr>
        <w:spacing w:after="120" w:line="276" w:lineRule="auto"/>
        <w:jc w:val="both"/>
        <w:rPr>
          <w:rFonts w:ascii="Arial" w:hAnsi="Arial" w:cs="Arial"/>
          <w:b/>
          <w:noProof/>
          <w:lang w:eastAsia="en-GB"/>
        </w:rPr>
      </w:pPr>
    </w:p>
    <w:p w14:paraId="121714E3" w14:textId="1A890024" w:rsidR="008F5110" w:rsidRDefault="008F5110" w:rsidP="00A1027D">
      <w:pPr>
        <w:spacing w:after="120" w:line="276" w:lineRule="auto"/>
        <w:jc w:val="both"/>
        <w:rPr>
          <w:rFonts w:ascii="Arial" w:hAnsi="Arial" w:cs="Arial"/>
          <w:b/>
          <w:noProof/>
          <w:lang w:eastAsia="en-GB"/>
        </w:rPr>
      </w:pPr>
    </w:p>
    <w:p w14:paraId="14D716FC" w14:textId="1A9973FA" w:rsidR="008F5110" w:rsidRDefault="008F5110" w:rsidP="00A1027D">
      <w:pPr>
        <w:spacing w:after="120" w:line="276" w:lineRule="auto"/>
        <w:jc w:val="both"/>
        <w:rPr>
          <w:rFonts w:ascii="Arial" w:hAnsi="Arial" w:cs="Arial"/>
          <w:b/>
          <w:noProof/>
          <w:lang w:eastAsia="en-GB"/>
        </w:rPr>
      </w:pPr>
    </w:p>
    <w:p w14:paraId="0C02FAAA" w14:textId="6957121D" w:rsidR="008F5110" w:rsidRDefault="008F5110" w:rsidP="00A1027D">
      <w:pPr>
        <w:spacing w:after="120" w:line="276" w:lineRule="auto"/>
        <w:jc w:val="both"/>
        <w:rPr>
          <w:rFonts w:ascii="Arial" w:hAnsi="Arial" w:cs="Arial"/>
          <w:b/>
          <w:noProof/>
          <w:lang w:eastAsia="en-GB"/>
        </w:rPr>
      </w:pPr>
    </w:p>
    <w:p w14:paraId="4C5ED1E1" w14:textId="6CA67B6E" w:rsidR="008F5110" w:rsidRDefault="008F5110" w:rsidP="00A1027D">
      <w:pPr>
        <w:spacing w:after="120" w:line="276" w:lineRule="auto"/>
        <w:jc w:val="both"/>
        <w:rPr>
          <w:rFonts w:ascii="Arial" w:hAnsi="Arial" w:cs="Arial"/>
          <w:b/>
          <w:noProof/>
          <w:lang w:eastAsia="en-GB"/>
        </w:rPr>
      </w:pPr>
    </w:p>
    <w:p w14:paraId="49DA0ADE" w14:textId="4CDFD3AB" w:rsidR="008F5110" w:rsidRDefault="008F5110" w:rsidP="00A1027D">
      <w:pPr>
        <w:spacing w:after="120" w:line="276" w:lineRule="auto"/>
        <w:jc w:val="both"/>
        <w:rPr>
          <w:rFonts w:ascii="Arial" w:hAnsi="Arial" w:cs="Arial"/>
          <w:b/>
          <w:noProof/>
          <w:lang w:eastAsia="en-GB"/>
        </w:rPr>
      </w:pPr>
    </w:p>
    <w:p w14:paraId="41C82BFA" w14:textId="374BDC07" w:rsidR="008F5110" w:rsidRDefault="008F5110" w:rsidP="00A1027D">
      <w:pPr>
        <w:spacing w:after="120" w:line="276" w:lineRule="auto"/>
        <w:jc w:val="both"/>
        <w:rPr>
          <w:rFonts w:ascii="Arial" w:hAnsi="Arial" w:cs="Arial"/>
          <w:b/>
          <w:noProof/>
          <w:lang w:eastAsia="en-GB"/>
        </w:rPr>
      </w:pPr>
    </w:p>
    <w:p w14:paraId="7444D9F2" w14:textId="106A1E37" w:rsidR="008F5110" w:rsidRDefault="008F5110" w:rsidP="00A1027D">
      <w:pPr>
        <w:spacing w:after="120" w:line="276" w:lineRule="auto"/>
        <w:jc w:val="both"/>
        <w:rPr>
          <w:rFonts w:ascii="Arial" w:hAnsi="Arial" w:cs="Arial"/>
          <w:b/>
          <w:noProof/>
          <w:lang w:eastAsia="en-GB"/>
        </w:rPr>
      </w:pPr>
    </w:p>
    <w:p w14:paraId="5215DCDA" w14:textId="2BC66BDE" w:rsidR="008F5110" w:rsidRDefault="008F5110" w:rsidP="00A1027D">
      <w:pPr>
        <w:spacing w:after="120" w:line="276" w:lineRule="auto"/>
        <w:jc w:val="both"/>
        <w:rPr>
          <w:rFonts w:ascii="Arial" w:hAnsi="Arial" w:cs="Arial"/>
          <w:b/>
          <w:noProof/>
          <w:lang w:eastAsia="en-GB"/>
        </w:rPr>
      </w:pPr>
    </w:p>
    <w:p w14:paraId="7624E0DD" w14:textId="7FD3677B" w:rsidR="008F5110" w:rsidRDefault="008F5110" w:rsidP="00A1027D">
      <w:pPr>
        <w:spacing w:after="120" w:line="276" w:lineRule="auto"/>
        <w:jc w:val="both"/>
        <w:rPr>
          <w:rFonts w:ascii="Arial" w:hAnsi="Arial" w:cs="Arial"/>
          <w:b/>
          <w:noProof/>
          <w:lang w:eastAsia="en-GB"/>
        </w:rPr>
      </w:pPr>
    </w:p>
    <w:p w14:paraId="6C35DAC8" w14:textId="142AC9BB" w:rsidR="008F5110" w:rsidRDefault="008F5110" w:rsidP="00A1027D">
      <w:pPr>
        <w:spacing w:after="120" w:line="276" w:lineRule="auto"/>
        <w:jc w:val="both"/>
        <w:rPr>
          <w:rFonts w:ascii="Arial" w:hAnsi="Arial" w:cs="Arial"/>
          <w:b/>
          <w:noProof/>
          <w:lang w:eastAsia="en-GB"/>
        </w:rPr>
      </w:pPr>
      <w:r w:rsidRPr="00BC2837">
        <w:rPr>
          <w:rFonts w:ascii="Arial" w:eastAsia="Times New Roman" w:hAnsi="Arial" w:cs="Arial"/>
          <w:noProof/>
          <w:lang w:eastAsia="en-GB"/>
        </w:rPr>
        <w:lastRenderedPageBreak/>
        <w:drawing>
          <wp:anchor distT="0" distB="0" distL="114300" distR="114300" simplePos="0" relativeHeight="251668480" behindDoc="0" locked="0" layoutInCell="1" allowOverlap="1" wp14:anchorId="16A47376" wp14:editId="77B64F36">
            <wp:simplePos x="0" y="0"/>
            <wp:positionH relativeFrom="margin">
              <wp:posOffset>-285750</wp:posOffset>
            </wp:positionH>
            <wp:positionV relativeFrom="paragraph">
              <wp:posOffset>229896</wp:posOffset>
            </wp:positionV>
            <wp:extent cx="6506845" cy="6708697"/>
            <wp:effectExtent l="0" t="0" r="8255" b="0"/>
            <wp:wrapNone/>
            <wp:docPr id="661029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29429" name=""/>
                    <pic:cNvPicPr/>
                  </pic:nvPicPr>
                  <pic:blipFill>
                    <a:blip r:embed="rId78">
                      <a:extLst>
                        <a:ext uri="{28A0092B-C50C-407E-A947-70E740481C1C}">
                          <a14:useLocalDpi xmlns:a14="http://schemas.microsoft.com/office/drawing/2010/main" val="0"/>
                        </a:ext>
                      </a:extLst>
                    </a:blip>
                    <a:stretch>
                      <a:fillRect/>
                    </a:stretch>
                  </pic:blipFill>
                  <pic:spPr>
                    <a:xfrm>
                      <a:off x="0" y="0"/>
                      <a:ext cx="6511080" cy="6713063"/>
                    </a:xfrm>
                    <a:prstGeom prst="rect">
                      <a:avLst/>
                    </a:prstGeom>
                  </pic:spPr>
                </pic:pic>
              </a:graphicData>
            </a:graphic>
            <wp14:sizeRelH relativeFrom="page">
              <wp14:pctWidth>0</wp14:pctWidth>
            </wp14:sizeRelH>
            <wp14:sizeRelV relativeFrom="page">
              <wp14:pctHeight>0</wp14:pctHeight>
            </wp14:sizeRelV>
          </wp:anchor>
        </w:drawing>
      </w:r>
    </w:p>
    <w:p w14:paraId="38A60DBD" w14:textId="03FF84D0" w:rsidR="008F5110" w:rsidRDefault="008F5110" w:rsidP="00A1027D">
      <w:pPr>
        <w:spacing w:after="120" w:line="276" w:lineRule="auto"/>
        <w:jc w:val="both"/>
        <w:rPr>
          <w:rFonts w:ascii="Arial" w:hAnsi="Arial" w:cs="Arial"/>
          <w:b/>
          <w:noProof/>
          <w:lang w:eastAsia="en-GB"/>
        </w:rPr>
      </w:pPr>
    </w:p>
    <w:p w14:paraId="25CC9F2B" w14:textId="0E169A51" w:rsidR="008F5110" w:rsidRDefault="008F5110" w:rsidP="00A1027D">
      <w:pPr>
        <w:spacing w:after="120" w:line="276" w:lineRule="auto"/>
        <w:jc w:val="both"/>
        <w:rPr>
          <w:rFonts w:ascii="Arial" w:hAnsi="Arial" w:cs="Arial"/>
          <w:b/>
          <w:noProof/>
          <w:lang w:eastAsia="en-GB"/>
        </w:rPr>
      </w:pPr>
    </w:p>
    <w:p w14:paraId="2B9CCC95" w14:textId="39613810" w:rsidR="008F5110" w:rsidRDefault="008F5110" w:rsidP="00A1027D">
      <w:pPr>
        <w:spacing w:after="120" w:line="276" w:lineRule="auto"/>
        <w:jc w:val="both"/>
        <w:rPr>
          <w:rFonts w:ascii="Arial" w:hAnsi="Arial" w:cs="Arial"/>
          <w:b/>
          <w:noProof/>
          <w:lang w:eastAsia="en-GB"/>
        </w:rPr>
      </w:pPr>
    </w:p>
    <w:p w14:paraId="61B07FAC" w14:textId="4B1EDCB9" w:rsidR="008F5110" w:rsidRDefault="008F5110" w:rsidP="00A1027D">
      <w:pPr>
        <w:spacing w:after="120" w:line="276" w:lineRule="auto"/>
        <w:jc w:val="both"/>
        <w:rPr>
          <w:rFonts w:ascii="Arial" w:hAnsi="Arial" w:cs="Arial"/>
          <w:b/>
          <w:noProof/>
          <w:lang w:eastAsia="en-GB"/>
        </w:rPr>
      </w:pPr>
    </w:p>
    <w:p w14:paraId="7A068CFB" w14:textId="685B68F9" w:rsidR="008F5110" w:rsidRDefault="008F5110" w:rsidP="00A1027D">
      <w:pPr>
        <w:spacing w:after="120" w:line="276" w:lineRule="auto"/>
        <w:jc w:val="both"/>
        <w:rPr>
          <w:rFonts w:ascii="Arial" w:hAnsi="Arial" w:cs="Arial"/>
          <w:b/>
          <w:noProof/>
          <w:lang w:eastAsia="en-GB"/>
        </w:rPr>
      </w:pPr>
    </w:p>
    <w:p w14:paraId="15D718F6" w14:textId="77E55C8C" w:rsidR="008F5110" w:rsidRDefault="008F5110" w:rsidP="00A1027D">
      <w:pPr>
        <w:spacing w:after="120" w:line="276" w:lineRule="auto"/>
        <w:jc w:val="both"/>
        <w:rPr>
          <w:rFonts w:ascii="Arial" w:hAnsi="Arial" w:cs="Arial"/>
          <w:b/>
          <w:noProof/>
          <w:lang w:eastAsia="en-GB"/>
        </w:rPr>
      </w:pPr>
    </w:p>
    <w:p w14:paraId="351C5621" w14:textId="1B20FFCA" w:rsidR="008F5110" w:rsidRDefault="008F5110" w:rsidP="00A1027D">
      <w:pPr>
        <w:spacing w:after="120" w:line="276" w:lineRule="auto"/>
        <w:jc w:val="both"/>
        <w:rPr>
          <w:rFonts w:ascii="Arial" w:hAnsi="Arial" w:cs="Arial"/>
          <w:b/>
          <w:noProof/>
          <w:lang w:eastAsia="en-GB"/>
        </w:rPr>
      </w:pPr>
    </w:p>
    <w:p w14:paraId="5C01AD04" w14:textId="47575AFA" w:rsidR="008F5110" w:rsidRDefault="008F5110" w:rsidP="00A1027D">
      <w:pPr>
        <w:spacing w:after="120" w:line="276" w:lineRule="auto"/>
        <w:jc w:val="both"/>
        <w:rPr>
          <w:rFonts w:ascii="Arial" w:hAnsi="Arial" w:cs="Arial"/>
          <w:b/>
          <w:noProof/>
          <w:lang w:eastAsia="en-GB"/>
        </w:rPr>
      </w:pPr>
    </w:p>
    <w:p w14:paraId="7D4A1191" w14:textId="1D90E555" w:rsidR="008F5110" w:rsidRDefault="008F5110" w:rsidP="00A1027D">
      <w:pPr>
        <w:spacing w:after="120" w:line="276" w:lineRule="auto"/>
        <w:jc w:val="both"/>
        <w:rPr>
          <w:rFonts w:ascii="Arial" w:hAnsi="Arial" w:cs="Arial"/>
          <w:b/>
          <w:noProof/>
          <w:lang w:eastAsia="en-GB"/>
        </w:rPr>
      </w:pPr>
    </w:p>
    <w:p w14:paraId="5ABAB8E1" w14:textId="4853891F" w:rsidR="008F5110" w:rsidRDefault="008F5110" w:rsidP="00A1027D">
      <w:pPr>
        <w:spacing w:after="120" w:line="276" w:lineRule="auto"/>
        <w:jc w:val="both"/>
        <w:rPr>
          <w:rFonts w:ascii="Arial" w:hAnsi="Arial" w:cs="Arial"/>
          <w:b/>
          <w:noProof/>
          <w:lang w:eastAsia="en-GB"/>
        </w:rPr>
      </w:pPr>
    </w:p>
    <w:p w14:paraId="47C04DFE" w14:textId="377CDA0C" w:rsidR="008F5110" w:rsidRDefault="008F5110" w:rsidP="00A1027D">
      <w:pPr>
        <w:spacing w:after="120" w:line="276" w:lineRule="auto"/>
        <w:jc w:val="both"/>
        <w:rPr>
          <w:rFonts w:ascii="Arial" w:hAnsi="Arial" w:cs="Arial"/>
          <w:b/>
          <w:noProof/>
          <w:lang w:eastAsia="en-GB"/>
        </w:rPr>
      </w:pPr>
    </w:p>
    <w:p w14:paraId="4BC5D0DB" w14:textId="7EEA3ADF" w:rsidR="008F5110" w:rsidRDefault="008F5110" w:rsidP="00A1027D">
      <w:pPr>
        <w:spacing w:after="120" w:line="276" w:lineRule="auto"/>
        <w:jc w:val="both"/>
        <w:rPr>
          <w:rFonts w:ascii="Arial" w:hAnsi="Arial" w:cs="Arial"/>
          <w:b/>
          <w:noProof/>
          <w:lang w:eastAsia="en-GB"/>
        </w:rPr>
      </w:pPr>
    </w:p>
    <w:p w14:paraId="7AE16AA1" w14:textId="34C498CD" w:rsidR="008F5110" w:rsidRDefault="008F5110" w:rsidP="00A1027D">
      <w:pPr>
        <w:spacing w:after="120" w:line="276" w:lineRule="auto"/>
        <w:jc w:val="both"/>
        <w:rPr>
          <w:rFonts w:ascii="Arial" w:hAnsi="Arial" w:cs="Arial"/>
          <w:b/>
          <w:noProof/>
          <w:lang w:eastAsia="en-GB"/>
        </w:rPr>
      </w:pPr>
    </w:p>
    <w:p w14:paraId="7526C31E" w14:textId="6B183D26" w:rsidR="008F5110" w:rsidRDefault="008F5110" w:rsidP="00A1027D">
      <w:pPr>
        <w:spacing w:after="120" w:line="276" w:lineRule="auto"/>
        <w:jc w:val="both"/>
        <w:rPr>
          <w:rFonts w:ascii="Arial" w:hAnsi="Arial" w:cs="Arial"/>
          <w:b/>
          <w:noProof/>
          <w:lang w:eastAsia="en-GB"/>
        </w:rPr>
      </w:pPr>
    </w:p>
    <w:p w14:paraId="1BEEC056" w14:textId="31555B84" w:rsidR="008F5110" w:rsidRDefault="008F5110" w:rsidP="00A1027D">
      <w:pPr>
        <w:spacing w:after="120" w:line="276" w:lineRule="auto"/>
        <w:jc w:val="both"/>
        <w:rPr>
          <w:rFonts w:ascii="Arial" w:hAnsi="Arial" w:cs="Arial"/>
          <w:b/>
          <w:noProof/>
          <w:lang w:eastAsia="en-GB"/>
        </w:rPr>
      </w:pPr>
    </w:p>
    <w:p w14:paraId="32A49A3D" w14:textId="6FBDF458" w:rsidR="008F5110" w:rsidRDefault="008F5110" w:rsidP="00A1027D">
      <w:pPr>
        <w:spacing w:after="120" w:line="276" w:lineRule="auto"/>
        <w:jc w:val="both"/>
        <w:rPr>
          <w:rFonts w:ascii="Arial" w:hAnsi="Arial" w:cs="Arial"/>
          <w:b/>
          <w:noProof/>
          <w:lang w:eastAsia="en-GB"/>
        </w:rPr>
      </w:pPr>
    </w:p>
    <w:p w14:paraId="6553BA2B" w14:textId="5819FA88" w:rsidR="008F5110" w:rsidRDefault="008F5110" w:rsidP="00A1027D">
      <w:pPr>
        <w:spacing w:after="120" w:line="276" w:lineRule="auto"/>
        <w:jc w:val="both"/>
        <w:rPr>
          <w:rFonts w:ascii="Arial" w:hAnsi="Arial" w:cs="Arial"/>
          <w:b/>
          <w:noProof/>
          <w:lang w:eastAsia="en-GB"/>
        </w:rPr>
      </w:pPr>
    </w:p>
    <w:p w14:paraId="77AD175C" w14:textId="46660A19" w:rsidR="008F5110" w:rsidRDefault="008F5110" w:rsidP="00A1027D">
      <w:pPr>
        <w:spacing w:after="120" w:line="276" w:lineRule="auto"/>
        <w:jc w:val="both"/>
        <w:rPr>
          <w:rFonts w:ascii="Arial" w:hAnsi="Arial" w:cs="Arial"/>
          <w:b/>
          <w:noProof/>
          <w:lang w:eastAsia="en-GB"/>
        </w:rPr>
      </w:pPr>
    </w:p>
    <w:p w14:paraId="539E4DA7" w14:textId="7B15E112" w:rsidR="008F5110" w:rsidRDefault="008F5110" w:rsidP="00A1027D">
      <w:pPr>
        <w:spacing w:after="120" w:line="276" w:lineRule="auto"/>
        <w:jc w:val="both"/>
        <w:rPr>
          <w:rFonts w:ascii="Arial" w:hAnsi="Arial" w:cs="Arial"/>
          <w:b/>
          <w:noProof/>
          <w:lang w:eastAsia="en-GB"/>
        </w:rPr>
      </w:pPr>
    </w:p>
    <w:p w14:paraId="116874D7" w14:textId="6F5714F9" w:rsidR="008F5110" w:rsidRDefault="008F5110" w:rsidP="00A1027D">
      <w:pPr>
        <w:spacing w:after="120" w:line="276" w:lineRule="auto"/>
        <w:jc w:val="both"/>
        <w:rPr>
          <w:rFonts w:ascii="Arial" w:hAnsi="Arial" w:cs="Arial"/>
          <w:b/>
          <w:noProof/>
          <w:lang w:eastAsia="en-GB"/>
        </w:rPr>
      </w:pPr>
    </w:p>
    <w:p w14:paraId="7ACC8F7C" w14:textId="14A99225" w:rsidR="008F5110" w:rsidRDefault="008F5110" w:rsidP="00A1027D">
      <w:pPr>
        <w:spacing w:after="120" w:line="276" w:lineRule="auto"/>
        <w:jc w:val="both"/>
        <w:rPr>
          <w:rFonts w:ascii="Arial" w:hAnsi="Arial" w:cs="Arial"/>
          <w:b/>
          <w:noProof/>
          <w:lang w:eastAsia="en-GB"/>
        </w:rPr>
      </w:pPr>
    </w:p>
    <w:p w14:paraId="48583FED" w14:textId="7C99408F" w:rsidR="008F5110" w:rsidRDefault="008F5110" w:rsidP="00A1027D">
      <w:pPr>
        <w:spacing w:after="120" w:line="276" w:lineRule="auto"/>
        <w:jc w:val="both"/>
        <w:rPr>
          <w:rFonts w:ascii="Arial" w:hAnsi="Arial" w:cs="Arial"/>
          <w:b/>
          <w:noProof/>
          <w:lang w:eastAsia="en-GB"/>
        </w:rPr>
      </w:pPr>
    </w:p>
    <w:p w14:paraId="1E4EA982" w14:textId="4AC9A7EF" w:rsidR="008F5110" w:rsidRDefault="008F5110" w:rsidP="00A1027D">
      <w:pPr>
        <w:spacing w:after="120" w:line="276" w:lineRule="auto"/>
        <w:jc w:val="both"/>
        <w:rPr>
          <w:rFonts w:ascii="Arial" w:hAnsi="Arial" w:cs="Arial"/>
          <w:b/>
          <w:noProof/>
          <w:lang w:eastAsia="en-GB"/>
        </w:rPr>
      </w:pPr>
    </w:p>
    <w:p w14:paraId="353C4F25" w14:textId="65B517AE" w:rsidR="008F5110" w:rsidRDefault="008F5110" w:rsidP="00A1027D">
      <w:pPr>
        <w:spacing w:after="120" w:line="276" w:lineRule="auto"/>
        <w:jc w:val="both"/>
        <w:rPr>
          <w:rFonts w:ascii="Arial" w:hAnsi="Arial" w:cs="Arial"/>
          <w:b/>
          <w:noProof/>
          <w:lang w:eastAsia="en-GB"/>
        </w:rPr>
      </w:pPr>
    </w:p>
    <w:p w14:paraId="6F5A54DC" w14:textId="77777777" w:rsidR="008F5110" w:rsidRDefault="008F5110" w:rsidP="00A1027D">
      <w:pPr>
        <w:spacing w:after="120" w:line="276" w:lineRule="auto"/>
        <w:jc w:val="both"/>
        <w:rPr>
          <w:rFonts w:ascii="Arial" w:hAnsi="Arial" w:cs="Arial"/>
          <w:b/>
          <w:noProof/>
          <w:lang w:eastAsia="en-GB"/>
        </w:rPr>
      </w:pPr>
    </w:p>
    <w:p w14:paraId="3D91607F" w14:textId="77DF822B" w:rsidR="008F5110" w:rsidRDefault="008F5110" w:rsidP="00A1027D">
      <w:pPr>
        <w:spacing w:after="120" w:line="276" w:lineRule="auto"/>
        <w:jc w:val="both"/>
        <w:rPr>
          <w:rFonts w:ascii="Arial" w:eastAsia="Times New Roman" w:hAnsi="Arial" w:cs="Arial"/>
          <w:lang w:eastAsia="en-GB"/>
        </w:rPr>
      </w:pPr>
    </w:p>
    <w:p w14:paraId="5491A022" w14:textId="71B92392" w:rsidR="008F5110" w:rsidRDefault="008F5110" w:rsidP="00A1027D">
      <w:pPr>
        <w:spacing w:after="120" w:line="276" w:lineRule="auto"/>
        <w:jc w:val="both"/>
        <w:rPr>
          <w:rFonts w:ascii="Arial" w:eastAsia="Times New Roman" w:hAnsi="Arial" w:cs="Arial"/>
          <w:lang w:eastAsia="en-GB"/>
        </w:rPr>
      </w:pPr>
    </w:p>
    <w:p w14:paraId="66969578" w14:textId="43ADE117" w:rsidR="008F5110" w:rsidRDefault="008F5110" w:rsidP="00A1027D">
      <w:pPr>
        <w:spacing w:after="120" w:line="276" w:lineRule="auto"/>
        <w:jc w:val="both"/>
        <w:rPr>
          <w:rFonts w:ascii="Arial" w:eastAsia="Times New Roman" w:hAnsi="Arial" w:cs="Arial"/>
          <w:lang w:eastAsia="en-GB"/>
        </w:rPr>
      </w:pPr>
    </w:p>
    <w:p w14:paraId="00A10B26" w14:textId="6A77AA4F" w:rsidR="008F5110" w:rsidRDefault="008F5110" w:rsidP="00A1027D">
      <w:pPr>
        <w:spacing w:after="120" w:line="276" w:lineRule="auto"/>
        <w:jc w:val="both"/>
        <w:rPr>
          <w:rFonts w:ascii="Arial" w:eastAsia="Times New Roman" w:hAnsi="Arial" w:cs="Arial"/>
          <w:lang w:eastAsia="en-GB"/>
        </w:rPr>
      </w:pPr>
    </w:p>
    <w:p w14:paraId="0BCD9A54" w14:textId="49B4A3F7" w:rsidR="008F5110" w:rsidRDefault="008F5110" w:rsidP="00A1027D">
      <w:pPr>
        <w:spacing w:after="120" w:line="276" w:lineRule="auto"/>
        <w:jc w:val="both"/>
        <w:rPr>
          <w:rFonts w:ascii="Arial" w:eastAsia="Times New Roman" w:hAnsi="Arial" w:cs="Arial"/>
          <w:lang w:eastAsia="en-GB"/>
        </w:rPr>
      </w:pPr>
    </w:p>
    <w:p w14:paraId="3203104D" w14:textId="48A6D6E5" w:rsidR="008F5110" w:rsidRDefault="008F5110" w:rsidP="00A1027D">
      <w:pPr>
        <w:spacing w:after="120" w:line="276" w:lineRule="auto"/>
        <w:jc w:val="both"/>
        <w:rPr>
          <w:rFonts w:ascii="Arial" w:eastAsia="Times New Roman" w:hAnsi="Arial" w:cs="Arial"/>
          <w:lang w:eastAsia="en-GB"/>
        </w:rPr>
      </w:pPr>
    </w:p>
    <w:p w14:paraId="438EE3DC" w14:textId="5C0C6AC4" w:rsidR="008F5110" w:rsidRDefault="008F5110" w:rsidP="00A1027D">
      <w:pPr>
        <w:spacing w:after="120" w:line="276" w:lineRule="auto"/>
        <w:jc w:val="both"/>
        <w:rPr>
          <w:rFonts w:ascii="Arial" w:eastAsia="Times New Roman" w:hAnsi="Arial" w:cs="Arial"/>
          <w:lang w:eastAsia="en-GB"/>
        </w:rPr>
      </w:pPr>
    </w:p>
    <w:p w14:paraId="6368B9C4" w14:textId="0F59275F" w:rsidR="008F5110" w:rsidRDefault="008F5110" w:rsidP="00A1027D">
      <w:pPr>
        <w:spacing w:after="120" w:line="276" w:lineRule="auto"/>
        <w:jc w:val="both"/>
        <w:rPr>
          <w:rFonts w:ascii="Arial" w:eastAsia="Times New Roman" w:hAnsi="Arial" w:cs="Arial"/>
          <w:lang w:eastAsia="en-GB"/>
        </w:rPr>
      </w:pPr>
    </w:p>
    <w:p w14:paraId="6A482267" w14:textId="77777777" w:rsidR="008F5110" w:rsidRPr="008A7B58" w:rsidRDefault="008F5110" w:rsidP="00A1027D">
      <w:pPr>
        <w:spacing w:after="120" w:line="276" w:lineRule="auto"/>
        <w:jc w:val="both"/>
        <w:rPr>
          <w:rFonts w:ascii="Arial" w:eastAsia="Times New Roman" w:hAnsi="Arial" w:cs="Arial"/>
          <w:lang w:eastAsia="en-GB"/>
        </w:rPr>
      </w:pPr>
    </w:p>
    <w:p w14:paraId="676F6715" w14:textId="475BAD87" w:rsidR="00481757" w:rsidRPr="00B82BB1" w:rsidRDefault="00FE0D27" w:rsidP="006D7EF9">
      <w:pPr>
        <w:pStyle w:val="ListParagraph"/>
        <w:numPr>
          <w:ilvl w:val="0"/>
          <w:numId w:val="59"/>
        </w:numPr>
        <w:spacing w:line="276" w:lineRule="auto"/>
        <w:rPr>
          <w:rFonts w:eastAsia="Times New Roman" w:cs="Arial"/>
          <w:sz w:val="22"/>
          <w:szCs w:val="22"/>
          <w:lang w:eastAsia="en-GB"/>
        </w:rPr>
      </w:pPr>
      <w:bookmarkStart w:id="106" w:name="keycontacts"/>
      <w:r w:rsidRPr="00B82BB1">
        <w:rPr>
          <w:rFonts w:eastAsia="Times New Roman" w:cs="Arial"/>
          <w:b/>
          <w:bCs/>
          <w:sz w:val="22"/>
          <w:szCs w:val="22"/>
          <w:lang w:val="en-US" w:eastAsia="en-GB"/>
        </w:rPr>
        <w:lastRenderedPageBreak/>
        <w:t>Key Contacts, Roles and Training</w:t>
      </w:r>
      <w:bookmarkEnd w:id="106"/>
    </w:p>
    <w:tbl>
      <w:tblPr>
        <w:tblStyle w:val="TableGrid"/>
        <w:tblW w:w="0" w:type="auto"/>
        <w:tblLook w:val="04A0" w:firstRow="1" w:lastRow="0" w:firstColumn="1" w:lastColumn="0" w:noHBand="0" w:noVBand="1"/>
      </w:tblPr>
      <w:tblGrid>
        <w:gridCol w:w="2822"/>
        <w:gridCol w:w="3569"/>
        <w:gridCol w:w="2625"/>
      </w:tblGrid>
      <w:tr w:rsidR="00FE0D27" w:rsidRPr="008A7B58" w14:paraId="32085538" w14:textId="77777777" w:rsidTr="006D7EF9">
        <w:tc>
          <w:tcPr>
            <w:tcW w:w="9016" w:type="dxa"/>
            <w:gridSpan w:val="3"/>
            <w:shd w:val="clear" w:color="auto" w:fill="C00000"/>
          </w:tcPr>
          <w:p w14:paraId="678D47CC" w14:textId="014F1B10" w:rsidR="00FE0D27" w:rsidRPr="008A7B58" w:rsidRDefault="0092723A" w:rsidP="00A1027D">
            <w:pPr>
              <w:spacing w:after="120" w:line="276" w:lineRule="auto"/>
              <w:jc w:val="center"/>
              <w:rPr>
                <w:rFonts w:cs="Arial"/>
                <w:b/>
                <w:bCs/>
                <w:color w:val="FFFFFF" w:themeColor="background1"/>
                <w:sz w:val="22"/>
                <w:szCs w:val="22"/>
              </w:rPr>
            </w:pPr>
            <w:r w:rsidRPr="008A7B58">
              <w:rPr>
                <w:rFonts w:cs="Arial"/>
                <w:b/>
                <w:bCs/>
                <w:color w:val="FFFFFF" w:themeColor="background1"/>
                <w:sz w:val="22"/>
                <w:szCs w:val="22"/>
              </w:rPr>
              <w:t>[</w:t>
            </w:r>
            <w:r w:rsidR="00FE0D27" w:rsidRPr="008A7B58">
              <w:rPr>
                <w:rFonts w:cs="Arial"/>
                <w:b/>
                <w:bCs/>
                <w:color w:val="FFFFFF" w:themeColor="background1"/>
                <w:sz w:val="22"/>
                <w:szCs w:val="22"/>
              </w:rPr>
              <w:t xml:space="preserve">School </w:t>
            </w:r>
            <w:r w:rsidR="005E37DA" w:rsidRPr="008A7B58">
              <w:rPr>
                <w:rFonts w:cs="Arial"/>
                <w:b/>
                <w:bCs/>
                <w:color w:val="FFFFFF" w:themeColor="background1"/>
                <w:sz w:val="22"/>
                <w:szCs w:val="22"/>
              </w:rPr>
              <w:t>/ College</w:t>
            </w:r>
            <w:r w:rsidRPr="008A7B58">
              <w:rPr>
                <w:rFonts w:cs="Arial"/>
                <w:b/>
                <w:bCs/>
                <w:color w:val="FFFFFF" w:themeColor="background1"/>
                <w:sz w:val="22"/>
                <w:szCs w:val="22"/>
              </w:rPr>
              <w:t xml:space="preserve"> Name]</w:t>
            </w:r>
          </w:p>
        </w:tc>
      </w:tr>
      <w:tr w:rsidR="00FE0D27" w:rsidRPr="008A7B58" w14:paraId="04DCDE2D" w14:textId="77777777" w:rsidTr="006D7EF9">
        <w:tc>
          <w:tcPr>
            <w:tcW w:w="2840" w:type="dxa"/>
            <w:shd w:val="clear" w:color="auto" w:fill="C00000"/>
          </w:tcPr>
          <w:p w14:paraId="7445347E" w14:textId="1276E5A0" w:rsidR="00FE0D27" w:rsidRPr="008A7B58" w:rsidRDefault="00FE0D27" w:rsidP="00B82BB1">
            <w:pPr>
              <w:spacing w:after="120" w:line="276" w:lineRule="auto"/>
              <w:jc w:val="both"/>
              <w:rPr>
                <w:rFonts w:cs="Arial"/>
                <w:b/>
                <w:bCs/>
                <w:color w:val="000000" w:themeColor="text1"/>
                <w:sz w:val="22"/>
                <w:szCs w:val="22"/>
              </w:rPr>
            </w:pPr>
            <w:r w:rsidRPr="008A7B58">
              <w:rPr>
                <w:rFonts w:cs="Arial"/>
                <w:b/>
                <w:bCs/>
                <w:color w:val="FFFFFF" w:themeColor="background1"/>
                <w:sz w:val="22"/>
                <w:szCs w:val="22"/>
              </w:rPr>
              <w:t>Role</w:t>
            </w:r>
          </w:p>
        </w:tc>
        <w:tc>
          <w:tcPr>
            <w:tcW w:w="3534" w:type="dxa"/>
            <w:shd w:val="clear" w:color="auto" w:fill="C00000"/>
          </w:tcPr>
          <w:p w14:paraId="1DFBB844"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Name</w:t>
            </w:r>
          </w:p>
        </w:tc>
        <w:tc>
          <w:tcPr>
            <w:tcW w:w="2642" w:type="dxa"/>
            <w:shd w:val="clear" w:color="auto" w:fill="C00000"/>
          </w:tcPr>
          <w:p w14:paraId="5CD8D128" w14:textId="77777777" w:rsidR="00FE0D27" w:rsidRPr="008A7B58" w:rsidRDefault="00FE0D27" w:rsidP="00A1027D">
            <w:pPr>
              <w:spacing w:after="120" w:line="276" w:lineRule="auto"/>
              <w:jc w:val="both"/>
              <w:rPr>
                <w:rFonts w:cs="Arial"/>
                <w:b/>
                <w:bCs/>
                <w:color w:val="FFFFFF" w:themeColor="background1"/>
                <w:sz w:val="22"/>
                <w:szCs w:val="22"/>
              </w:rPr>
            </w:pPr>
            <w:r w:rsidRPr="008A7B58">
              <w:rPr>
                <w:rFonts w:cs="Arial"/>
                <w:b/>
                <w:bCs/>
                <w:color w:val="FFFFFF" w:themeColor="background1"/>
                <w:sz w:val="22"/>
                <w:szCs w:val="22"/>
              </w:rPr>
              <w:t>Details of training</w:t>
            </w:r>
          </w:p>
        </w:tc>
      </w:tr>
      <w:tr w:rsidR="00FE0D27" w:rsidRPr="008A7B58" w14:paraId="29A17D6D" w14:textId="77777777" w:rsidTr="006D7EF9">
        <w:tc>
          <w:tcPr>
            <w:tcW w:w="2840" w:type="dxa"/>
          </w:tcPr>
          <w:p w14:paraId="56CE9146" w14:textId="09F83787" w:rsidR="00FE0D27" w:rsidRPr="008A7B58" w:rsidRDefault="00FE0D27" w:rsidP="00A1027D">
            <w:pPr>
              <w:spacing w:after="120" w:line="276" w:lineRule="auto"/>
              <w:rPr>
                <w:rFonts w:cs="Arial"/>
                <w:sz w:val="22"/>
                <w:szCs w:val="22"/>
              </w:rPr>
            </w:pPr>
            <w:r w:rsidRPr="008A7B58">
              <w:rPr>
                <w:rFonts w:cs="Arial"/>
                <w:sz w:val="22"/>
                <w:szCs w:val="22"/>
              </w:rPr>
              <w:t>Designated Safeguarding Lead (DSL):</w:t>
            </w:r>
          </w:p>
          <w:p w14:paraId="4DA80192" w14:textId="77777777" w:rsidR="00FE0D27" w:rsidRPr="008A7B58" w:rsidRDefault="00FE0D27" w:rsidP="00A1027D">
            <w:pPr>
              <w:spacing w:after="120" w:line="276" w:lineRule="auto"/>
              <w:rPr>
                <w:rFonts w:cs="Arial"/>
                <w:sz w:val="22"/>
                <w:szCs w:val="22"/>
              </w:rPr>
            </w:pPr>
          </w:p>
        </w:tc>
        <w:tc>
          <w:tcPr>
            <w:tcW w:w="3534" w:type="dxa"/>
          </w:tcPr>
          <w:p w14:paraId="41512165" w14:textId="2E9435BB" w:rsidR="00FE0D27" w:rsidRPr="008A7B58" w:rsidRDefault="00FE0D27" w:rsidP="00A1027D">
            <w:pPr>
              <w:spacing w:after="120" w:line="276" w:lineRule="auto"/>
              <w:jc w:val="both"/>
              <w:rPr>
                <w:rFonts w:cs="Arial"/>
                <w:sz w:val="22"/>
                <w:szCs w:val="22"/>
              </w:rPr>
            </w:pPr>
            <w:proofErr w:type="gramStart"/>
            <w:r w:rsidRPr="008A7B58">
              <w:rPr>
                <w:rFonts w:cs="Arial"/>
                <w:sz w:val="22"/>
                <w:szCs w:val="22"/>
              </w:rPr>
              <w:t>Name</w:t>
            </w:r>
            <w:r w:rsidR="00081230">
              <w:rPr>
                <w:rFonts w:cs="Arial"/>
                <w:sz w:val="22"/>
                <w:szCs w:val="22"/>
              </w:rPr>
              <w:t xml:space="preserve">  </w:t>
            </w:r>
            <w:proofErr w:type="spellStart"/>
            <w:r w:rsidR="00081230">
              <w:rPr>
                <w:rFonts w:cs="Arial"/>
                <w:sz w:val="22"/>
                <w:szCs w:val="22"/>
              </w:rPr>
              <w:t>Mrs.Rosalie</w:t>
            </w:r>
            <w:proofErr w:type="spellEnd"/>
            <w:proofErr w:type="gramEnd"/>
            <w:r w:rsidR="00081230">
              <w:rPr>
                <w:rFonts w:cs="Arial"/>
                <w:sz w:val="22"/>
                <w:szCs w:val="22"/>
              </w:rPr>
              <w:t xml:space="preserve"> Wroblewski</w:t>
            </w:r>
          </w:p>
          <w:p w14:paraId="54B944BF" w14:textId="7F2404FC" w:rsidR="00FE0D27" w:rsidRPr="008A7B58" w:rsidRDefault="00FE0D27" w:rsidP="00B82BB1">
            <w:pPr>
              <w:spacing w:after="120" w:line="276" w:lineRule="auto"/>
              <w:jc w:val="both"/>
              <w:rPr>
                <w:rFonts w:cs="Arial"/>
                <w:sz w:val="22"/>
                <w:szCs w:val="22"/>
              </w:rPr>
            </w:pPr>
            <w:r w:rsidRPr="008A7B58">
              <w:rPr>
                <w:rFonts w:cs="Arial"/>
                <w:sz w:val="22"/>
                <w:szCs w:val="22"/>
              </w:rPr>
              <w:t>Email:</w:t>
            </w:r>
            <w:r w:rsidR="00081230">
              <w:rPr>
                <w:rFonts w:cs="Arial"/>
                <w:sz w:val="22"/>
                <w:szCs w:val="22"/>
              </w:rPr>
              <w:t xml:space="preserve"> rwroblewski@stclares.mecmat.org</w:t>
            </w:r>
          </w:p>
        </w:tc>
        <w:tc>
          <w:tcPr>
            <w:tcW w:w="2642" w:type="dxa"/>
          </w:tcPr>
          <w:p w14:paraId="00DA4E43" w14:textId="77777777" w:rsidR="00081230" w:rsidRDefault="00081230" w:rsidP="00081230">
            <w:pPr>
              <w:autoSpaceDE w:val="0"/>
              <w:autoSpaceDN w:val="0"/>
              <w:adjustRightInd w:val="0"/>
              <w:spacing w:after="120"/>
              <w:jc w:val="both"/>
              <w:rPr>
                <w:rFonts w:eastAsia="Calibri" w:cs="Arial"/>
                <w:color w:val="000000"/>
              </w:rPr>
            </w:pPr>
            <w:r>
              <w:rPr>
                <w:rFonts w:eastAsia="Calibri" w:cs="Arial"/>
                <w:color w:val="000000"/>
              </w:rPr>
              <w:t xml:space="preserve">LCC DSL Training: </w:t>
            </w:r>
          </w:p>
          <w:p w14:paraId="51F915EA" w14:textId="77777777" w:rsidR="00081230" w:rsidRPr="00F32CAF" w:rsidRDefault="00081230" w:rsidP="00081230">
            <w:pPr>
              <w:autoSpaceDE w:val="0"/>
              <w:autoSpaceDN w:val="0"/>
              <w:adjustRightInd w:val="0"/>
              <w:spacing w:after="120"/>
              <w:jc w:val="both"/>
              <w:rPr>
                <w:rFonts w:eastAsia="Calibri" w:cs="Arial"/>
                <w:color w:val="000000"/>
              </w:rPr>
            </w:pPr>
            <w:r>
              <w:rPr>
                <w:rFonts w:eastAsia="Calibri" w:cs="Arial"/>
                <w:color w:val="000000"/>
              </w:rPr>
              <w:t>25 Feb 2025</w:t>
            </w:r>
          </w:p>
          <w:p w14:paraId="628F2C40" w14:textId="77777777" w:rsidR="00FE0D27" w:rsidRPr="008A7B58" w:rsidRDefault="00FE0D27" w:rsidP="00A1027D">
            <w:pPr>
              <w:spacing w:after="120" w:line="276" w:lineRule="auto"/>
              <w:jc w:val="both"/>
              <w:rPr>
                <w:rFonts w:cs="Arial"/>
                <w:sz w:val="22"/>
                <w:szCs w:val="22"/>
              </w:rPr>
            </w:pPr>
          </w:p>
        </w:tc>
      </w:tr>
      <w:tr w:rsidR="00FE0D27" w:rsidRPr="008A7B58" w14:paraId="14EBE65D" w14:textId="77777777" w:rsidTr="006D7EF9">
        <w:tc>
          <w:tcPr>
            <w:tcW w:w="2840" w:type="dxa"/>
          </w:tcPr>
          <w:p w14:paraId="335580D6" w14:textId="77777777" w:rsidR="00FE0D27" w:rsidRPr="008A7B58" w:rsidRDefault="00FE0D27" w:rsidP="00A1027D">
            <w:pPr>
              <w:spacing w:after="120" w:line="276" w:lineRule="auto"/>
              <w:jc w:val="both"/>
              <w:rPr>
                <w:rFonts w:cs="Arial"/>
                <w:sz w:val="22"/>
                <w:szCs w:val="22"/>
              </w:rPr>
            </w:pPr>
            <w:r w:rsidRPr="008A7B58">
              <w:rPr>
                <w:rFonts w:cs="Arial"/>
                <w:sz w:val="22"/>
                <w:szCs w:val="22"/>
              </w:rPr>
              <w:t>Deputy DSLs:</w:t>
            </w:r>
          </w:p>
          <w:p w14:paraId="723C5B18" w14:textId="77777777" w:rsidR="00FE0D27" w:rsidRPr="008A7B58" w:rsidRDefault="00FE0D27" w:rsidP="00A1027D">
            <w:pPr>
              <w:spacing w:after="120" w:line="276" w:lineRule="auto"/>
              <w:jc w:val="both"/>
              <w:rPr>
                <w:rFonts w:cs="Arial"/>
                <w:sz w:val="22"/>
                <w:szCs w:val="22"/>
              </w:rPr>
            </w:pPr>
          </w:p>
          <w:p w14:paraId="107FA141" w14:textId="77777777" w:rsidR="00FE0D27" w:rsidRPr="008A7B58" w:rsidRDefault="00FE0D27" w:rsidP="00A1027D">
            <w:pPr>
              <w:spacing w:after="120" w:line="276" w:lineRule="auto"/>
              <w:jc w:val="both"/>
              <w:rPr>
                <w:rFonts w:cs="Arial"/>
                <w:sz w:val="22"/>
                <w:szCs w:val="22"/>
              </w:rPr>
            </w:pPr>
          </w:p>
        </w:tc>
        <w:tc>
          <w:tcPr>
            <w:tcW w:w="3534" w:type="dxa"/>
          </w:tcPr>
          <w:p w14:paraId="0EE1C88B" w14:textId="77777777" w:rsidR="00081230" w:rsidRPr="00081230" w:rsidRDefault="00081230" w:rsidP="00081230">
            <w:pPr>
              <w:autoSpaceDE w:val="0"/>
              <w:autoSpaceDN w:val="0"/>
              <w:adjustRightInd w:val="0"/>
              <w:spacing w:after="120"/>
              <w:jc w:val="both"/>
              <w:rPr>
                <w:rFonts w:eastAsia="Calibri" w:cs="Arial"/>
                <w:color w:val="000000"/>
                <w:sz w:val="22"/>
                <w:szCs w:val="22"/>
              </w:rPr>
            </w:pPr>
            <w:r w:rsidRPr="00081230">
              <w:rPr>
                <w:rFonts w:eastAsia="Calibri" w:cs="Arial"/>
                <w:color w:val="000000"/>
                <w:sz w:val="22"/>
                <w:szCs w:val="22"/>
              </w:rPr>
              <w:t>Mr. William Parkinson</w:t>
            </w:r>
          </w:p>
          <w:p w14:paraId="06D722A3" w14:textId="77777777" w:rsidR="00081230" w:rsidRPr="00081230" w:rsidRDefault="00081230" w:rsidP="00081230">
            <w:pPr>
              <w:autoSpaceDE w:val="0"/>
              <w:autoSpaceDN w:val="0"/>
              <w:adjustRightInd w:val="0"/>
              <w:spacing w:after="120"/>
              <w:jc w:val="both"/>
              <w:rPr>
                <w:rFonts w:eastAsia="Calibri" w:cs="Arial"/>
                <w:color w:val="000000"/>
                <w:sz w:val="22"/>
                <w:szCs w:val="22"/>
              </w:rPr>
            </w:pPr>
            <w:r w:rsidRPr="00081230">
              <w:rPr>
                <w:rFonts w:eastAsia="Calibri" w:cs="Arial"/>
                <w:color w:val="000000"/>
                <w:sz w:val="22"/>
                <w:szCs w:val="22"/>
              </w:rPr>
              <w:t>Mrs. Sarah Clack</w:t>
            </w:r>
          </w:p>
          <w:p w14:paraId="414A1AEF" w14:textId="06588C27" w:rsidR="00FE0D27" w:rsidRPr="008A7B58" w:rsidRDefault="00081230" w:rsidP="00081230">
            <w:pPr>
              <w:spacing w:after="120" w:line="276" w:lineRule="auto"/>
              <w:jc w:val="both"/>
              <w:rPr>
                <w:rFonts w:cs="Arial"/>
                <w:sz w:val="22"/>
                <w:szCs w:val="22"/>
              </w:rPr>
            </w:pPr>
            <w:r w:rsidRPr="00081230">
              <w:rPr>
                <w:rFonts w:eastAsia="Calibri" w:cs="Arial"/>
                <w:color w:val="000000"/>
                <w:sz w:val="22"/>
                <w:szCs w:val="22"/>
              </w:rPr>
              <w:t>Mrs. Laura Clayton</w:t>
            </w:r>
          </w:p>
        </w:tc>
        <w:tc>
          <w:tcPr>
            <w:tcW w:w="2642" w:type="dxa"/>
          </w:tcPr>
          <w:p w14:paraId="5B6FD6A0" w14:textId="77777777" w:rsidR="00081230" w:rsidRDefault="00081230" w:rsidP="00081230">
            <w:pPr>
              <w:autoSpaceDE w:val="0"/>
              <w:autoSpaceDN w:val="0"/>
              <w:adjustRightInd w:val="0"/>
              <w:spacing w:after="120"/>
              <w:jc w:val="both"/>
              <w:rPr>
                <w:rFonts w:eastAsia="Calibri" w:cs="Arial"/>
                <w:color w:val="000000"/>
              </w:rPr>
            </w:pPr>
            <w:r>
              <w:rPr>
                <w:rFonts w:eastAsia="Calibri" w:cs="Arial"/>
                <w:color w:val="000000"/>
              </w:rPr>
              <w:t xml:space="preserve">LCC DSL Training: </w:t>
            </w:r>
          </w:p>
          <w:p w14:paraId="6C89A07F" w14:textId="0E862EAD" w:rsidR="00081230" w:rsidRDefault="00081230" w:rsidP="00081230">
            <w:pPr>
              <w:autoSpaceDE w:val="0"/>
              <w:autoSpaceDN w:val="0"/>
              <w:adjustRightInd w:val="0"/>
              <w:spacing w:after="120"/>
              <w:jc w:val="both"/>
              <w:rPr>
                <w:rFonts w:eastAsia="Calibri" w:cs="Arial"/>
                <w:color w:val="000000"/>
              </w:rPr>
            </w:pPr>
            <w:r>
              <w:rPr>
                <w:rFonts w:eastAsia="Calibri" w:cs="Arial"/>
                <w:color w:val="000000"/>
              </w:rPr>
              <w:t>WP 20 Nov 2025</w:t>
            </w:r>
          </w:p>
          <w:p w14:paraId="76DF294F" w14:textId="77777777" w:rsidR="00081230" w:rsidRDefault="00081230" w:rsidP="00081230">
            <w:pPr>
              <w:autoSpaceDE w:val="0"/>
              <w:autoSpaceDN w:val="0"/>
              <w:adjustRightInd w:val="0"/>
              <w:spacing w:after="120"/>
              <w:jc w:val="both"/>
              <w:rPr>
                <w:rFonts w:eastAsia="Calibri" w:cs="Arial"/>
                <w:color w:val="000000"/>
              </w:rPr>
            </w:pPr>
            <w:r>
              <w:rPr>
                <w:rFonts w:eastAsia="Calibri" w:cs="Arial"/>
                <w:color w:val="000000"/>
              </w:rPr>
              <w:t>SC 27 Feb 2025</w:t>
            </w:r>
          </w:p>
          <w:p w14:paraId="52F8268E" w14:textId="513A8370" w:rsidR="00FE0D27" w:rsidRPr="00081230" w:rsidRDefault="00081230" w:rsidP="00081230">
            <w:pPr>
              <w:autoSpaceDE w:val="0"/>
              <w:autoSpaceDN w:val="0"/>
              <w:adjustRightInd w:val="0"/>
              <w:spacing w:after="120"/>
              <w:jc w:val="both"/>
              <w:rPr>
                <w:rFonts w:eastAsia="Calibri" w:cs="Arial"/>
                <w:color w:val="000000"/>
              </w:rPr>
            </w:pPr>
            <w:r>
              <w:rPr>
                <w:rFonts w:eastAsia="Calibri" w:cs="Arial"/>
                <w:color w:val="000000"/>
              </w:rPr>
              <w:t>LC 27 Feb 2025</w:t>
            </w:r>
          </w:p>
        </w:tc>
      </w:tr>
      <w:tr w:rsidR="00FE0D27" w:rsidRPr="008A7B58" w14:paraId="364ADE0F" w14:textId="77777777" w:rsidTr="006D7EF9">
        <w:tc>
          <w:tcPr>
            <w:tcW w:w="2840" w:type="dxa"/>
          </w:tcPr>
          <w:p w14:paraId="38F129EB" w14:textId="77777777" w:rsidR="00FE0D27" w:rsidRPr="008A7B58" w:rsidRDefault="00FE0D27" w:rsidP="00A1027D">
            <w:pPr>
              <w:spacing w:after="120" w:line="276" w:lineRule="auto"/>
              <w:jc w:val="both"/>
              <w:rPr>
                <w:rFonts w:cs="Arial"/>
                <w:sz w:val="22"/>
                <w:szCs w:val="22"/>
              </w:rPr>
            </w:pPr>
            <w:r w:rsidRPr="008A7B58">
              <w:rPr>
                <w:rFonts w:cs="Arial"/>
                <w:sz w:val="22"/>
                <w:szCs w:val="22"/>
              </w:rPr>
              <w:t xml:space="preserve">Prevent Lead </w:t>
            </w:r>
          </w:p>
          <w:p w14:paraId="16E1F5B0" w14:textId="77777777" w:rsidR="00FE0D27" w:rsidRPr="008A7B58" w:rsidRDefault="00FE0D27" w:rsidP="00A1027D">
            <w:pPr>
              <w:spacing w:after="120" w:line="276" w:lineRule="auto"/>
              <w:jc w:val="both"/>
              <w:rPr>
                <w:rFonts w:cs="Arial"/>
                <w:sz w:val="22"/>
                <w:szCs w:val="22"/>
              </w:rPr>
            </w:pPr>
          </w:p>
          <w:p w14:paraId="759B2831" w14:textId="77777777" w:rsidR="00FE0D27" w:rsidRPr="008A7B58" w:rsidRDefault="00FE0D27" w:rsidP="00A1027D">
            <w:pPr>
              <w:spacing w:after="120" w:line="276" w:lineRule="auto"/>
              <w:jc w:val="both"/>
              <w:rPr>
                <w:rFonts w:cs="Arial"/>
                <w:sz w:val="22"/>
                <w:szCs w:val="22"/>
              </w:rPr>
            </w:pPr>
          </w:p>
        </w:tc>
        <w:tc>
          <w:tcPr>
            <w:tcW w:w="3534" w:type="dxa"/>
          </w:tcPr>
          <w:p w14:paraId="6D335C09" w14:textId="77777777" w:rsidR="00081230" w:rsidRPr="008A7B58" w:rsidRDefault="00081230" w:rsidP="00081230">
            <w:pPr>
              <w:spacing w:after="120" w:line="276" w:lineRule="auto"/>
              <w:jc w:val="both"/>
              <w:rPr>
                <w:rFonts w:cs="Arial"/>
                <w:sz w:val="22"/>
                <w:szCs w:val="22"/>
              </w:rPr>
            </w:pPr>
            <w:r w:rsidRPr="008A7B58">
              <w:rPr>
                <w:rFonts w:cs="Arial"/>
                <w:sz w:val="22"/>
                <w:szCs w:val="22"/>
              </w:rPr>
              <w:t>Name</w:t>
            </w:r>
            <w:r>
              <w:rPr>
                <w:rFonts w:cs="Arial"/>
                <w:sz w:val="22"/>
                <w:szCs w:val="22"/>
              </w:rPr>
              <w:t xml:space="preserve"> Rosalie Wroblewski</w:t>
            </w:r>
          </w:p>
          <w:p w14:paraId="6DD18C6E" w14:textId="665EBFED" w:rsidR="00FE0D27" w:rsidRPr="008A7B58" w:rsidRDefault="00081230" w:rsidP="00081230">
            <w:pPr>
              <w:spacing w:after="120" w:line="276" w:lineRule="auto"/>
              <w:jc w:val="both"/>
              <w:rPr>
                <w:rFonts w:cs="Arial"/>
                <w:sz w:val="22"/>
                <w:szCs w:val="22"/>
              </w:rPr>
            </w:pPr>
            <w:r w:rsidRPr="008A7B58">
              <w:rPr>
                <w:rFonts w:cs="Arial"/>
                <w:sz w:val="22"/>
                <w:szCs w:val="22"/>
              </w:rPr>
              <w:t>Email:</w:t>
            </w:r>
            <w:r>
              <w:rPr>
                <w:rFonts w:cs="Arial"/>
                <w:sz w:val="22"/>
                <w:szCs w:val="22"/>
              </w:rPr>
              <w:t xml:space="preserve"> rwroblewski@stclares.mecmat.org</w:t>
            </w:r>
          </w:p>
        </w:tc>
        <w:tc>
          <w:tcPr>
            <w:tcW w:w="2642" w:type="dxa"/>
          </w:tcPr>
          <w:p w14:paraId="1B0552EC" w14:textId="584605A1" w:rsidR="00FE0D27" w:rsidRPr="008A7B58" w:rsidRDefault="00081230" w:rsidP="00A1027D">
            <w:pPr>
              <w:spacing w:after="120" w:line="276" w:lineRule="auto"/>
              <w:rPr>
                <w:rFonts w:cs="Arial"/>
                <w:sz w:val="22"/>
                <w:szCs w:val="22"/>
              </w:rPr>
            </w:pPr>
            <w:r>
              <w:rPr>
                <w:rFonts w:eastAsia="Calibri" w:cs="Arial"/>
                <w:color w:val="000000"/>
              </w:rPr>
              <w:t>Making Effective Prevent Referrals – training run by Counter Terrorism policing Unit NW and facilitated by the DfE. 2 October 2025.</w:t>
            </w:r>
          </w:p>
        </w:tc>
      </w:tr>
      <w:tr w:rsidR="00FE0D27" w:rsidRPr="008A7B58" w14:paraId="53AE5548" w14:textId="77777777" w:rsidTr="006D7EF9">
        <w:tc>
          <w:tcPr>
            <w:tcW w:w="2840" w:type="dxa"/>
          </w:tcPr>
          <w:p w14:paraId="7135B35F" w14:textId="77777777" w:rsidR="00FE0D27" w:rsidRPr="008A7B58" w:rsidRDefault="00FE0D27" w:rsidP="00A1027D">
            <w:pPr>
              <w:spacing w:after="120" w:line="276" w:lineRule="auto"/>
              <w:rPr>
                <w:rFonts w:cs="Arial"/>
                <w:sz w:val="22"/>
                <w:szCs w:val="22"/>
              </w:rPr>
            </w:pPr>
            <w:r w:rsidRPr="008A7B58">
              <w:rPr>
                <w:rFonts w:cs="Arial"/>
                <w:sz w:val="22"/>
                <w:szCs w:val="22"/>
              </w:rPr>
              <w:t>Operation Encompass Lead</w:t>
            </w:r>
          </w:p>
        </w:tc>
        <w:tc>
          <w:tcPr>
            <w:tcW w:w="3534" w:type="dxa"/>
          </w:tcPr>
          <w:p w14:paraId="7FF731D6" w14:textId="77777777" w:rsidR="00081230" w:rsidRPr="008A7B58" w:rsidRDefault="00081230" w:rsidP="00081230">
            <w:pPr>
              <w:spacing w:after="120" w:line="276" w:lineRule="auto"/>
              <w:jc w:val="both"/>
              <w:rPr>
                <w:rFonts w:cs="Arial"/>
                <w:sz w:val="22"/>
                <w:szCs w:val="22"/>
              </w:rPr>
            </w:pPr>
            <w:r w:rsidRPr="008A7B58">
              <w:rPr>
                <w:rFonts w:cs="Arial"/>
                <w:sz w:val="22"/>
                <w:szCs w:val="22"/>
              </w:rPr>
              <w:t>Name</w:t>
            </w:r>
            <w:r>
              <w:rPr>
                <w:rFonts w:cs="Arial"/>
                <w:sz w:val="22"/>
                <w:szCs w:val="22"/>
              </w:rPr>
              <w:t xml:space="preserve"> Rosalie Wroblewski</w:t>
            </w:r>
          </w:p>
          <w:p w14:paraId="7BCCE654" w14:textId="493FD9D9" w:rsidR="00FE0D27" w:rsidRPr="008A7B58" w:rsidRDefault="00081230" w:rsidP="00081230">
            <w:pPr>
              <w:spacing w:after="120" w:line="276" w:lineRule="auto"/>
              <w:jc w:val="both"/>
              <w:rPr>
                <w:rFonts w:cs="Arial"/>
                <w:sz w:val="22"/>
                <w:szCs w:val="22"/>
              </w:rPr>
            </w:pPr>
            <w:r w:rsidRPr="008A7B58">
              <w:rPr>
                <w:rFonts w:cs="Arial"/>
                <w:sz w:val="22"/>
                <w:szCs w:val="22"/>
              </w:rPr>
              <w:t>Email:</w:t>
            </w:r>
            <w:r>
              <w:rPr>
                <w:rFonts w:cs="Arial"/>
                <w:sz w:val="22"/>
                <w:szCs w:val="22"/>
              </w:rPr>
              <w:t xml:space="preserve"> rwroblewski@stclares.mecmat.org</w:t>
            </w:r>
          </w:p>
        </w:tc>
        <w:tc>
          <w:tcPr>
            <w:tcW w:w="2642" w:type="dxa"/>
          </w:tcPr>
          <w:p w14:paraId="5BCA86FA" w14:textId="77777777" w:rsidR="00081230" w:rsidRDefault="00081230" w:rsidP="00081230">
            <w:pPr>
              <w:autoSpaceDE w:val="0"/>
              <w:autoSpaceDN w:val="0"/>
              <w:adjustRightInd w:val="0"/>
              <w:spacing w:after="120"/>
              <w:jc w:val="both"/>
              <w:rPr>
                <w:rFonts w:eastAsia="Calibri" w:cs="Arial"/>
                <w:color w:val="000000"/>
              </w:rPr>
            </w:pPr>
            <w:r>
              <w:rPr>
                <w:rFonts w:eastAsia="Calibri" w:cs="Arial"/>
                <w:color w:val="000000"/>
              </w:rPr>
              <w:t xml:space="preserve">LCC DSL Training: </w:t>
            </w:r>
          </w:p>
          <w:p w14:paraId="03A90961" w14:textId="77777777" w:rsidR="00081230" w:rsidRPr="00F32CAF" w:rsidRDefault="00081230" w:rsidP="00081230">
            <w:pPr>
              <w:autoSpaceDE w:val="0"/>
              <w:autoSpaceDN w:val="0"/>
              <w:adjustRightInd w:val="0"/>
              <w:spacing w:after="120"/>
              <w:jc w:val="both"/>
              <w:rPr>
                <w:rFonts w:eastAsia="Calibri" w:cs="Arial"/>
                <w:color w:val="000000"/>
              </w:rPr>
            </w:pPr>
            <w:r>
              <w:rPr>
                <w:rFonts w:eastAsia="Calibri" w:cs="Arial"/>
                <w:color w:val="000000"/>
              </w:rPr>
              <w:t>25 Feb 2025</w:t>
            </w:r>
          </w:p>
          <w:p w14:paraId="7EAD2696" w14:textId="77777777" w:rsidR="00FE0D27" w:rsidRPr="008A7B58" w:rsidRDefault="00FE0D27" w:rsidP="00A1027D">
            <w:pPr>
              <w:spacing w:after="120" w:line="276" w:lineRule="auto"/>
              <w:rPr>
                <w:rFonts w:cs="Arial"/>
                <w:sz w:val="22"/>
                <w:szCs w:val="22"/>
              </w:rPr>
            </w:pPr>
          </w:p>
        </w:tc>
      </w:tr>
      <w:tr w:rsidR="00FE0D27" w:rsidRPr="008A7B58" w14:paraId="49AF6D0A" w14:textId="77777777" w:rsidTr="006D7EF9">
        <w:tc>
          <w:tcPr>
            <w:tcW w:w="2840" w:type="dxa"/>
          </w:tcPr>
          <w:p w14:paraId="7C70C307" w14:textId="5FF36AEE" w:rsidR="00FE0D27" w:rsidRPr="00081230" w:rsidRDefault="00081230" w:rsidP="00081230">
            <w:pPr>
              <w:spacing w:after="120" w:line="276" w:lineRule="auto"/>
              <w:rPr>
                <w:rFonts w:cs="Arial"/>
                <w:color w:val="FF0000"/>
                <w:sz w:val="22"/>
                <w:szCs w:val="22"/>
              </w:rPr>
            </w:pPr>
            <w:r>
              <w:rPr>
                <w:rFonts w:cs="Arial"/>
                <w:sz w:val="22"/>
                <w:szCs w:val="22"/>
              </w:rPr>
              <w:t xml:space="preserve">Safeguarding </w:t>
            </w:r>
            <w:r w:rsidR="00FE0D27" w:rsidRPr="008A7B58">
              <w:rPr>
                <w:rFonts w:cs="Arial"/>
                <w:sz w:val="22"/>
                <w:szCs w:val="22"/>
              </w:rPr>
              <w:t>Governor</w:t>
            </w:r>
            <w:r>
              <w:rPr>
                <w:rFonts w:cs="Arial"/>
                <w:sz w:val="22"/>
                <w:szCs w:val="22"/>
              </w:rPr>
              <w:t xml:space="preserve"> and Chair of Governors</w:t>
            </w:r>
          </w:p>
        </w:tc>
        <w:tc>
          <w:tcPr>
            <w:tcW w:w="3534" w:type="dxa"/>
          </w:tcPr>
          <w:p w14:paraId="77D0B971" w14:textId="36B79B01" w:rsidR="00FE0D27" w:rsidRPr="008A7B58" w:rsidRDefault="00FE0D27" w:rsidP="00A1027D">
            <w:pPr>
              <w:spacing w:after="120" w:line="276" w:lineRule="auto"/>
              <w:jc w:val="both"/>
              <w:rPr>
                <w:rFonts w:cs="Arial"/>
                <w:sz w:val="22"/>
                <w:szCs w:val="22"/>
              </w:rPr>
            </w:pPr>
            <w:r w:rsidRPr="008A7B58">
              <w:rPr>
                <w:rFonts w:cs="Arial"/>
                <w:sz w:val="22"/>
                <w:szCs w:val="22"/>
              </w:rPr>
              <w:t>Name:</w:t>
            </w:r>
            <w:r w:rsidR="00B0308F">
              <w:rPr>
                <w:rFonts w:cs="Arial"/>
                <w:sz w:val="22"/>
                <w:szCs w:val="22"/>
              </w:rPr>
              <w:t xml:space="preserve"> Miss Janet Met</w:t>
            </w:r>
            <w:r w:rsidR="00081230">
              <w:rPr>
                <w:rFonts w:cs="Arial"/>
                <w:sz w:val="22"/>
                <w:szCs w:val="22"/>
              </w:rPr>
              <w:t>calf</w:t>
            </w:r>
          </w:p>
          <w:p w14:paraId="18094D65" w14:textId="5CCF3D10" w:rsidR="00FE0D27" w:rsidRPr="008A7B58" w:rsidRDefault="00FE0D27" w:rsidP="00B82BB1">
            <w:pPr>
              <w:spacing w:after="120" w:line="276" w:lineRule="auto"/>
              <w:jc w:val="both"/>
              <w:rPr>
                <w:rFonts w:cs="Arial"/>
                <w:sz w:val="22"/>
                <w:szCs w:val="22"/>
              </w:rPr>
            </w:pPr>
          </w:p>
        </w:tc>
        <w:tc>
          <w:tcPr>
            <w:tcW w:w="2642" w:type="dxa"/>
          </w:tcPr>
          <w:p w14:paraId="37EAE712" w14:textId="5210C26E" w:rsidR="00FE0D27" w:rsidRPr="008A7B58" w:rsidRDefault="00081230" w:rsidP="00A1027D">
            <w:pPr>
              <w:spacing w:after="120" w:line="276" w:lineRule="auto"/>
              <w:rPr>
                <w:rFonts w:cs="Arial"/>
                <w:sz w:val="22"/>
                <w:szCs w:val="22"/>
              </w:rPr>
            </w:pPr>
            <w:r>
              <w:rPr>
                <w:rFonts w:eastAsia="Calibri" w:cs="Arial"/>
                <w:color w:val="000000"/>
              </w:rPr>
              <w:t>National College Safeguarding Training</w:t>
            </w:r>
          </w:p>
        </w:tc>
      </w:tr>
    </w:tbl>
    <w:p w14:paraId="34078D4E" w14:textId="2B62867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969"/>
      </w:tblGrid>
      <w:tr w:rsidR="00FE0D27" w:rsidRPr="008A7B58" w14:paraId="2611879E"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C00000"/>
            <w:hideMark/>
          </w:tcPr>
          <w:p w14:paraId="18E24916"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eastAsia="en-GB"/>
              </w:rPr>
              <w:t>Lancashire Safeguarding Contacts</w:t>
            </w:r>
          </w:p>
          <w:p w14:paraId="3C1A95ED" w14:textId="77777777" w:rsidR="00FE0D27" w:rsidRPr="008A7B58" w:rsidRDefault="00FE0D27" w:rsidP="00A1027D">
            <w:pPr>
              <w:spacing w:after="120" w:line="276" w:lineRule="auto"/>
              <w:textAlignment w:val="baseline"/>
              <w:rPr>
                <w:rFonts w:ascii="Arial" w:eastAsia="Times New Roman" w:hAnsi="Arial" w:cs="Arial"/>
                <w:b/>
                <w:bCs/>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C00000"/>
            <w:hideMark/>
          </w:tcPr>
          <w:p w14:paraId="62F68321" w14:textId="77777777" w:rsidR="00FE0D27" w:rsidRPr="008A7B58" w:rsidRDefault="00FE0D27" w:rsidP="00A1027D">
            <w:pPr>
              <w:spacing w:after="120" w:line="276" w:lineRule="auto"/>
              <w:textAlignment w:val="baseline"/>
              <w:rPr>
                <w:rFonts w:ascii="Arial" w:eastAsia="Times New Roman" w:hAnsi="Arial" w:cs="Arial"/>
                <w:b/>
                <w:bCs/>
                <w:lang w:eastAsia="en-GB"/>
              </w:rPr>
            </w:pPr>
            <w:r w:rsidRPr="008A7B58">
              <w:rPr>
                <w:rFonts w:ascii="Arial" w:eastAsia="Times New Roman" w:hAnsi="Arial" w:cs="Arial"/>
                <w:b/>
                <w:bCs/>
                <w:lang w:val="en-US" w:eastAsia="en-GB"/>
              </w:rPr>
              <w:t>Details</w:t>
            </w:r>
            <w:r w:rsidRPr="008A7B58">
              <w:rPr>
                <w:rFonts w:ascii="Arial" w:eastAsia="Times New Roman" w:hAnsi="Arial" w:cs="Arial"/>
                <w:b/>
                <w:bCs/>
                <w:lang w:eastAsia="en-GB"/>
              </w:rPr>
              <w:t> </w:t>
            </w:r>
          </w:p>
        </w:tc>
      </w:tr>
      <w:tr w:rsidR="00FE0D27" w:rsidRPr="008A7B58" w14:paraId="072BA087"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Safeguarding in Education Officers</w:t>
            </w:r>
          </w:p>
          <w:p w14:paraId="0E465C08"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Victoria Wallace, Mechelle Lewis, Sarah Holyhead,</w:t>
            </w:r>
          </w:p>
          <w:p w14:paraId="2F39AE3F" w14:textId="63299E1F"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Natalie Barton, Leonie Watson</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Safeguarding in Education Advice Line </w:t>
            </w:r>
          </w:p>
          <w:p w14:paraId="4B93FBB1"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01772 531196</w:t>
            </w:r>
          </w:p>
        </w:tc>
      </w:tr>
      <w:tr w:rsidR="00FE0D27" w:rsidRPr="008A7B58" w14:paraId="1347A12A"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MASH Education Officers</w:t>
            </w:r>
          </w:p>
          <w:p w14:paraId="08F28BA1" w14:textId="3DC36649"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Matt Chipchase, Adrienne Fox</w:t>
            </w:r>
            <w:r w:rsidRPr="008A7B58">
              <w:rPr>
                <w:rFonts w:ascii="Arial" w:eastAsia="Times New Roman" w:hAnsi="Arial" w:cs="Arial"/>
                <w:lang w:eastAsia="en-GB"/>
              </w:rPr>
              <w:t> </w:t>
            </w:r>
          </w:p>
          <w:p w14:paraId="5BE36698"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648D606" w14:textId="77777777" w:rsidR="00FE0D27" w:rsidRPr="008A7B58" w:rsidRDefault="00FE0D27" w:rsidP="00A1027D">
            <w:pPr>
              <w:spacing w:after="120" w:line="276" w:lineRule="auto"/>
              <w:textAlignment w:val="baseline"/>
              <w:rPr>
                <w:rFonts w:ascii="Arial" w:eastAsia="Times New Roman" w:hAnsi="Arial" w:cs="Arial"/>
                <w:lang w:eastAsia="en-GB"/>
              </w:rPr>
            </w:pPr>
            <w:hyperlink r:id="rId79" w:history="1">
              <w:r w:rsidRPr="008A7B58">
                <w:rPr>
                  <w:rStyle w:val="Hyperlink"/>
                  <w:rFonts w:ascii="Arial" w:eastAsia="Times New Roman" w:hAnsi="Arial"/>
                  <w:lang w:val="en-US" w:eastAsia="en-GB"/>
                </w:rPr>
                <w:t>mash.education@lancashire.gov.uk</w:t>
              </w:r>
            </w:hyperlink>
          </w:p>
        </w:tc>
      </w:tr>
      <w:tr w:rsidR="00FE0D27" w:rsidRPr="008A7B58" w14:paraId="54D00A54"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0130C3D8" w14:textId="0589AF38" w:rsidR="00FE0D27" w:rsidRPr="0087097F"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LADO</w:t>
            </w:r>
            <w:r w:rsidRPr="008A7B58">
              <w:rPr>
                <w:rFonts w:ascii="Arial" w:eastAsia="Times New Roman" w:hAnsi="Arial" w:cs="Arial"/>
                <w:lang w:eastAsia="en-GB"/>
              </w:rPr>
              <w:t xml:space="preserve"> - </w:t>
            </w:r>
            <w:r w:rsidRPr="008A7B58">
              <w:rPr>
                <w:rFonts w:ascii="Arial" w:eastAsia="Calibri" w:hAnsi="Arial" w:cs="Arial"/>
                <w:color w:val="000000"/>
              </w:rPr>
              <w:t>Loca</w:t>
            </w:r>
            <w:r w:rsidR="0087097F">
              <w:rPr>
                <w:rFonts w:ascii="Arial" w:eastAsia="Calibri" w:hAnsi="Arial" w:cs="Arial"/>
                <w:color w:val="000000"/>
              </w:rPr>
              <w:t>l Authority Designated Officers</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01772 536694 </w:t>
            </w:r>
          </w:p>
          <w:p w14:paraId="513AB8CA" w14:textId="21F4DE54" w:rsidR="00FE0D27" w:rsidRPr="0087097F" w:rsidRDefault="00FE0D27" w:rsidP="00A1027D">
            <w:pPr>
              <w:spacing w:after="120" w:line="276" w:lineRule="auto"/>
              <w:textAlignment w:val="baseline"/>
              <w:rPr>
                <w:rFonts w:ascii="Arial" w:eastAsia="Times New Roman" w:hAnsi="Arial" w:cs="Arial"/>
                <w:lang w:val="en-US" w:eastAsia="en-GB"/>
              </w:rPr>
            </w:pPr>
            <w:hyperlink r:id="rId80" w:history="1">
              <w:r w:rsidRPr="008A7B58">
                <w:rPr>
                  <w:rStyle w:val="Hyperlink"/>
                  <w:rFonts w:ascii="Arial" w:eastAsia="Times New Roman" w:hAnsi="Arial"/>
                  <w:lang w:val="en-US" w:eastAsia="en-GB"/>
                </w:rPr>
                <w:t>LADO.admin@lancashire.gov.uk</w:t>
              </w:r>
            </w:hyperlink>
          </w:p>
        </w:tc>
      </w:tr>
      <w:tr w:rsidR="00FE0D27" w:rsidRPr="008A7B58" w14:paraId="7E6756EF"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8A7B58" w:rsidRDefault="00FE0D27" w:rsidP="00A1027D">
            <w:pPr>
              <w:spacing w:after="120" w:line="276" w:lineRule="auto"/>
              <w:textAlignment w:val="baseline"/>
              <w:rPr>
                <w:rFonts w:ascii="Arial" w:eastAsia="Calibri" w:hAnsi="Arial" w:cs="Arial"/>
                <w:color w:val="000000"/>
              </w:rPr>
            </w:pPr>
            <w:r w:rsidRPr="008A7B58">
              <w:rPr>
                <w:rFonts w:ascii="Arial" w:eastAsia="Times New Roman" w:hAnsi="Arial" w:cs="Arial"/>
                <w:lang w:val="en-US" w:eastAsia="en-GB"/>
              </w:rPr>
              <w:t>MASH</w:t>
            </w:r>
            <w:r w:rsidRPr="008A7B58">
              <w:rPr>
                <w:rFonts w:ascii="Arial" w:eastAsia="Times New Roman" w:hAnsi="Arial" w:cs="Arial"/>
                <w:lang w:eastAsia="en-GB"/>
              </w:rPr>
              <w:t xml:space="preserve"> - </w:t>
            </w:r>
            <w:r w:rsidRPr="008A7B58">
              <w:rPr>
                <w:rFonts w:ascii="Arial" w:eastAsia="Calibri" w:hAnsi="Arial" w:cs="Arial"/>
                <w:color w:val="000000"/>
              </w:rPr>
              <w:t>Multi-Agency Safeguarding Hub</w:t>
            </w:r>
          </w:p>
          <w:p w14:paraId="30607B6C" w14:textId="77777777" w:rsidR="00FE0D27" w:rsidRPr="008A7B58" w:rsidRDefault="00FE0D27" w:rsidP="00A1027D">
            <w:pPr>
              <w:spacing w:after="120" w:line="276" w:lineRule="auto"/>
              <w:textAlignment w:val="baseline"/>
              <w:rPr>
                <w:rFonts w:ascii="Arial" w:eastAsia="Times New Roman" w:hAnsi="Arial" w:cs="Arial"/>
                <w:lang w:eastAsia="en-GB"/>
              </w:rPr>
            </w:pP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0300 123 6720</w:t>
            </w:r>
          </w:p>
          <w:p w14:paraId="6348E433" w14:textId="77777777" w:rsidR="00FE0D27" w:rsidRPr="008A7B58" w:rsidRDefault="00FE0D27"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0300 123 6722 (out of hours)</w:t>
            </w:r>
          </w:p>
        </w:tc>
      </w:tr>
      <w:tr w:rsidR="00FE0D27" w:rsidRPr="008A7B58" w14:paraId="47C5E906" w14:textId="77777777" w:rsidTr="006D7EF9">
        <w:trPr>
          <w:trHeight w:val="300"/>
        </w:trPr>
        <w:tc>
          <w:tcPr>
            <w:tcW w:w="5095"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8A7B58" w:rsidRDefault="00FE0D27" w:rsidP="00B82BB1">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Lancashire Prevent Team</w:t>
            </w:r>
          </w:p>
        </w:tc>
        <w:tc>
          <w:tcPr>
            <w:tcW w:w="3969"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8A7B58" w:rsidRDefault="00FE0D27" w:rsidP="00A1027D">
            <w:pPr>
              <w:spacing w:after="120" w:line="276" w:lineRule="auto"/>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01254 585260 </w:t>
            </w:r>
          </w:p>
          <w:p w14:paraId="653F484F" w14:textId="5808AD35" w:rsidR="00FE0D27" w:rsidRPr="008A7B58" w:rsidRDefault="00FE0D27" w:rsidP="00A1027D">
            <w:pPr>
              <w:spacing w:after="120" w:line="276" w:lineRule="auto"/>
              <w:textAlignment w:val="baseline"/>
              <w:rPr>
                <w:rFonts w:ascii="Arial" w:eastAsia="Times New Roman" w:hAnsi="Arial" w:cs="Arial"/>
                <w:lang w:eastAsia="en-GB"/>
              </w:rPr>
            </w:pPr>
            <w:hyperlink r:id="rId81" w:history="1">
              <w:r w:rsidRPr="008A7B58">
                <w:rPr>
                  <w:rStyle w:val="Hyperlink"/>
                  <w:rFonts w:ascii="Arial" w:eastAsia="Times New Roman" w:hAnsi="Arial"/>
                  <w:lang w:val="en-US" w:eastAsia="en-GB"/>
                </w:rPr>
                <w:t>Prevent.team@blackburn.gov.uk</w:t>
              </w:r>
            </w:hyperlink>
          </w:p>
        </w:tc>
      </w:tr>
      <w:bookmarkEnd w:id="0"/>
    </w:tbl>
    <w:p w14:paraId="08EEA829" w14:textId="4A01F948" w:rsidR="009B3FCD" w:rsidRPr="007E082B" w:rsidRDefault="009B3FCD" w:rsidP="00A1027D">
      <w:pPr>
        <w:spacing w:after="120" w:line="276" w:lineRule="auto"/>
        <w:jc w:val="both"/>
        <w:rPr>
          <w:rFonts w:ascii="Arial" w:hAnsi="Arial" w:cs="Arial"/>
          <w:color w:val="FF0000"/>
          <w:sz w:val="20"/>
          <w:szCs w:val="20"/>
        </w:rPr>
      </w:pPr>
    </w:p>
    <w:sectPr w:rsidR="009B3FCD" w:rsidRPr="007E082B" w:rsidSect="005B0F3C">
      <w:headerReference w:type="default" r:id="rId82"/>
      <w:footerReference w:type="default" r:id="rId83"/>
      <w:pgSz w:w="11906" w:h="16838"/>
      <w:pgMar w:top="1304" w:right="1440" w:bottom="1304" w:left="1440" w:header="709" w:footer="709"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B63A6" w14:textId="77777777" w:rsidR="00262793" w:rsidRDefault="00262793" w:rsidP="00317C25">
      <w:pPr>
        <w:spacing w:after="0" w:line="240" w:lineRule="auto"/>
      </w:pPr>
      <w:r>
        <w:separator/>
      </w:r>
    </w:p>
  </w:endnote>
  <w:endnote w:type="continuationSeparator" w:id="0">
    <w:p w14:paraId="4AA166DD" w14:textId="77777777" w:rsidR="00262793" w:rsidRDefault="00262793"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2761" w14:textId="45AC362F" w:rsidR="00805497" w:rsidRPr="00A642F2" w:rsidRDefault="00805497">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 xml:space="preserve">Lancashire Safeguarding and Child Protection </w:t>
    </w:r>
    <w:r>
      <w:rPr>
        <w:rStyle w:val="normaltextrun"/>
        <w:rFonts w:cs="Arial"/>
        <w:color w:val="auto"/>
        <w:sz w:val="16"/>
        <w:szCs w:val="16"/>
        <w:shd w:val="clear" w:color="auto" w:fill="FFFFFF"/>
        <w:lang w:val="en-US"/>
      </w:rPr>
      <w:t xml:space="preserve">Policy 2026-27 </w:t>
    </w:r>
  </w:p>
  <w:p w14:paraId="0CA11027" w14:textId="3ECC371D" w:rsidR="00805497" w:rsidRPr="00263BEE" w:rsidRDefault="00805497">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66958" w14:textId="77777777" w:rsidR="00262793" w:rsidRDefault="00262793" w:rsidP="00317C25">
      <w:pPr>
        <w:spacing w:after="0" w:line="240" w:lineRule="auto"/>
      </w:pPr>
      <w:r>
        <w:separator/>
      </w:r>
    </w:p>
  </w:footnote>
  <w:footnote w:type="continuationSeparator" w:id="0">
    <w:p w14:paraId="51E40A57" w14:textId="77777777" w:rsidR="00262793" w:rsidRDefault="00262793"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F19A" w14:textId="160BD1F5" w:rsidR="00805497" w:rsidRPr="000C5AE1" w:rsidRDefault="00805497"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Pr>
        <w:color w:val="B4C6E7" w:themeColor="accent1" w:themeTint="66"/>
        <w:sz w:val="36"/>
        <w:szCs w:val="36"/>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7"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6"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3"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4"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49"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2687753">
    <w:abstractNumId w:val="25"/>
  </w:num>
  <w:num w:numId="2" w16cid:durableId="795565475">
    <w:abstractNumId w:val="33"/>
  </w:num>
  <w:num w:numId="3" w16cid:durableId="697893095">
    <w:abstractNumId w:val="51"/>
  </w:num>
  <w:num w:numId="4" w16cid:durableId="1609702562">
    <w:abstractNumId w:val="48"/>
  </w:num>
  <w:num w:numId="5" w16cid:durableId="816267448">
    <w:abstractNumId w:val="29"/>
  </w:num>
  <w:num w:numId="6" w16cid:durableId="1192455995">
    <w:abstractNumId w:val="41"/>
  </w:num>
  <w:num w:numId="7" w16cid:durableId="1527019427">
    <w:abstractNumId w:val="39"/>
  </w:num>
  <w:num w:numId="8" w16cid:durableId="735082942">
    <w:abstractNumId w:val="4"/>
  </w:num>
  <w:num w:numId="9" w16cid:durableId="878321711">
    <w:abstractNumId w:val="43"/>
  </w:num>
  <w:num w:numId="10" w16cid:durableId="1904027147">
    <w:abstractNumId w:val="42"/>
  </w:num>
  <w:num w:numId="11" w16cid:durableId="1507163013">
    <w:abstractNumId w:val="27"/>
  </w:num>
  <w:num w:numId="12" w16cid:durableId="1430197911">
    <w:abstractNumId w:val="26"/>
  </w:num>
  <w:num w:numId="13" w16cid:durableId="400520552">
    <w:abstractNumId w:val="59"/>
  </w:num>
  <w:num w:numId="14" w16cid:durableId="563687497">
    <w:abstractNumId w:val="14"/>
  </w:num>
  <w:num w:numId="15" w16cid:durableId="394159851">
    <w:abstractNumId w:val="31"/>
  </w:num>
  <w:num w:numId="16" w16cid:durableId="574703850">
    <w:abstractNumId w:val="13"/>
  </w:num>
  <w:num w:numId="17" w16cid:durableId="1979142900">
    <w:abstractNumId w:val="46"/>
  </w:num>
  <w:num w:numId="18" w16cid:durableId="21053241">
    <w:abstractNumId w:val="0"/>
  </w:num>
  <w:num w:numId="19" w16cid:durableId="1206411907">
    <w:abstractNumId w:val="11"/>
  </w:num>
  <w:num w:numId="20" w16cid:durableId="1182819249">
    <w:abstractNumId w:val="35"/>
  </w:num>
  <w:num w:numId="21" w16cid:durableId="1947080388">
    <w:abstractNumId w:val="16"/>
  </w:num>
  <w:num w:numId="22" w16cid:durableId="54163098">
    <w:abstractNumId w:val="44"/>
  </w:num>
  <w:num w:numId="23" w16cid:durableId="1788960937">
    <w:abstractNumId w:val="52"/>
  </w:num>
  <w:num w:numId="24" w16cid:durableId="1137381759">
    <w:abstractNumId w:val="49"/>
  </w:num>
  <w:num w:numId="25" w16cid:durableId="1320186512">
    <w:abstractNumId w:val="54"/>
  </w:num>
  <w:num w:numId="26" w16cid:durableId="850415691">
    <w:abstractNumId w:val="22"/>
  </w:num>
  <w:num w:numId="27" w16cid:durableId="1645086645">
    <w:abstractNumId w:val="21"/>
  </w:num>
  <w:num w:numId="28" w16cid:durableId="635716412">
    <w:abstractNumId w:val="15"/>
  </w:num>
  <w:num w:numId="29" w16cid:durableId="1205366967">
    <w:abstractNumId w:val="23"/>
  </w:num>
  <w:num w:numId="30" w16cid:durableId="856969244">
    <w:abstractNumId w:val="58"/>
  </w:num>
  <w:num w:numId="31" w16cid:durableId="1483766485">
    <w:abstractNumId w:val="9"/>
  </w:num>
  <w:num w:numId="32" w16cid:durableId="1756052734">
    <w:abstractNumId w:val="3"/>
  </w:num>
  <w:num w:numId="33" w16cid:durableId="1901668866">
    <w:abstractNumId w:val="12"/>
  </w:num>
  <w:num w:numId="34" w16cid:durableId="154761526">
    <w:abstractNumId w:val="7"/>
  </w:num>
  <w:num w:numId="35" w16cid:durableId="880825414">
    <w:abstractNumId w:val="53"/>
  </w:num>
  <w:num w:numId="36" w16cid:durableId="1143425807">
    <w:abstractNumId w:val="24"/>
  </w:num>
  <w:num w:numId="37" w16cid:durableId="1134560645">
    <w:abstractNumId w:val="37"/>
  </w:num>
  <w:num w:numId="38" w16cid:durableId="1950358689">
    <w:abstractNumId w:val="55"/>
  </w:num>
  <w:num w:numId="39" w16cid:durableId="470289013">
    <w:abstractNumId w:val="19"/>
  </w:num>
  <w:num w:numId="40" w16cid:durableId="1605965434">
    <w:abstractNumId w:val="56"/>
  </w:num>
  <w:num w:numId="41" w16cid:durableId="52508134">
    <w:abstractNumId w:val="45"/>
  </w:num>
  <w:num w:numId="42" w16cid:durableId="2020616968">
    <w:abstractNumId w:val="38"/>
  </w:num>
  <w:num w:numId="43" w16cid:durableId="786196327">
    <w:abstractNumId w:val="2"/>
  </w:num>
  <w:num w:numId="44" w16cid:durableId="745569855">
    <w:abstractNumId w:val="36"/>
  </w:num>
  <w:num w:numId="45" w16cid:durableId="1222598934">
    <w:abstractNumId w:val="18"/>
  </w:num>
  <w:num w:numId="46" w16cid:durableId="810513299">
    <w:abstractNumId w:val="6"/>
  </w:num>
  <w:num w:numId="47" w16cid:durableId="451824003">
    <w:abstractNumId w:val="8"/>
  </w:num>
  <w:num w:numId="48" w16cid:durableId="1183011439">
    <w:abstractNumId w:val="5"/>
  </w:num>
  <w:num w:numId="49" w16cid:durableId="692076323">
    <w:abstractNumId w:val="47"/>
  </w:num>
  <w:num w:numId="50" w16cid:durableId="1296720783">
    <w:abstractNumId w:val="34"/>
  </w:num>
  <w:num w:numId="51" w16cid:durableId="223028242">
    <w:abstractNumId w:val="10"/>
  </w:num>
  <w:num w:numId="52" w16cid:durableId="2115250095">
    <w:abstractNumId w:val="50"/>
  </w:num>
  <w:num w:numId="53" w16cid:durableId="2071151023">
    <w:abstractNumId w:val="57"/>
  </w:num>
  <w:num w:numId="54" w16cid:durableId="2143688617">
    <w:abstractNumId w:val="32"/>
  </w:num>
  <w:num w:numId="55" w16cid:durableId="18237373">
    <w:abstractNumId w:val="61"/>
  </w:num>
  <w:num w:numId="56" w16cid:durableId="746610429">
    <w:abstractNumId w:val="60"/>
  </w:num>
  <w:num w:numId="57" w16cid:durableId="1643806529">
    <w:abstractNumId w:val="30"/>
  </w:num>
  <w:num w:numId="58" w16cid:durableId="330565864">
    <w:abstractNumId w:val="17"/>
  </w:num>
  <w:num w:numId="59" w16cid:durableId="1077822332">
    <w:abstractNumId w:val="28"/>
  </w:num>
  <w:num w:numId="60" w16cid:durableId="1227303044">
    <w:abstractNumId w:val="1"/>
  </w:num>
  <w:num w:numId="61" w16cid:durableId="1880585972">
    <w:abstractNumId w:val="40"/>
  </w:num>
  <w:num w:numId="62" w16cid:durableId="1349602003">
    <w:abstractNumId w:val="2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81230"/>
    <w:rsid w:val="000820E7"/>
    <w:rsid w:val="00085274"/>
    <w:rsid w:val="00096645"/>
    <w:rsid w:val="000A38D8"/>
    <w:rsid w:val="000B3568"/>
    <w:rsid w:val="000B36B3"/>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1877"/>
    <w:rsid w:val="00146BBD"/>
    <w:rsid w:val="001511E0"/>
    <w:rsid w:val="00157C3C"/>
    <w:rsid w:val="00170F28"/>
    <w:rsid w:val="00171216"/>
    <w:rsid w:val="001725B1"/>
    <w:rsid w:val="00172F61"/>
    <w:rsid w:val="00177BD8"/>
    <w:rsid w:val="00180D3B"/>
    <w:rsid w:val="00183087"/>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2793"/>
    <w:rsid w:val="00263BEE"/>
    <w:rsid w:val="00265731"/>
    <w:rsid w:val="002712AA"/>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2DD9"/>
    <w:rsid w:val="00314ED6"/>
    <w:rsid w:val="00314F9A"/>
    <w:rsid w:val="00317C25"/>
    <w:rsid w:val="00320070"/>
    <w:rsid w:val="00326172"/>
    <w:rsid w:val="00333E5A"/>
    <w:rsid w:val="0034044E"/>
    <w:rsid w:val="0034151A"/>
    <w:rsid w:val="00352E5F"/>
    <w:rsid w:val="00352E72"/>
    <w:rsid w:val="0035398D"/>
    <w:rsid w:val="003630E8"/>
    <w:rsid w:val="00366A85"/>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857"/>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00CF"/>
    <w:rsid w:val="00521A92"/>
    <w:rsid w:val="00522E29"/>
    <w:rsid w:val="0053230F"/>
    <w:rsid w:val="0053753A"/>
    <w:rsid w:val="0054472F"/>
    <w:rsid w:val="00545FCD"/>
    <w:rsid w:val="00563D6A"/>
    <w:rsid w:val="00565850"/>
    <w:rsid w:val="005658A3"/>
    <w:rsid w:val="00573865"/>
    <w:rsid w:val="00577D83"/>
    <w:rsid w:val="00582120"/>
    <w:rsid w:val="00582560"/>
    <w:rsid w:val="00586B1C"/>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B0A7B"/>
    <w:rsid w:val="006C1132"/>
    <w:rsid w:val="006D1CDE"/>
    <w:rsid w:val="006D4404"/>
    <w:rsid w:val="006D59FA"/>
    <w:rsid w:val="006D7EF9"/>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75E9"/>
    <w:rsid w:val="0080230E"/>
    <w:rsid w:val="00805497"/>
    <w:rsid w:val="008071B5"/>
    <w:rsid w:val="008141EF"/>
    <w:rsid w:val="008167F1"/>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097F"/>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F00B0"/>
    <w:rsid w:val="008F511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70A13"/>
    <w:rsid w:val="00A759C1"/>
    <w:rsid w:val="00A90764"/>
    <w:rsid w:val="00A94AA9"/>
    <w:rsid w:val="00AB118F"/>
    <w:rsid w:val="00AB1D54"/>
    <w:rsid w:val="00AB782B"/>
    <w:rsid w:val="00AC6AF3"/>
    <w:rsid w:val="00AC6F74"/>
    <w:rsid w:val="00AD0934"/>
    <w:rsid w:val="00AF1615"/>
    <w:rsid w:val="00B00B33"/>
    <w:rsid w:val="00B0308F"/>
    <w:rsid w:val="00B15857"/>
    <w:rsid w:val="00B20266"/>
    <w:rsid w:val="00B3718D"/>
    <w:rsid w:val="00B5343C"/>
    <w:rsid w:val="00B55E9D"/>
    <w:rsid w:val="00B606D5"/>
    <w:rsid w:val="00B651F6"/>
    <w:rsid w:val="00B65241"/>
    <w:rsid w:val="00B655CF"/>
    <w:rsid w:val="00B75838"/>
    <w:rsid w:val="00B82BB1"/>
    <w:rsid w:val="00B84A8D"/>
    <w:rsid w:val="00B8649B"/>
    <w:rsid w:val="00B87695"/>
    <w:rsid w:val="00BA2CE5"/>
    <w:rsid w:val="00BC4351"/>
    <w:rsid w:val="00BC5C09"/>
    <w:rsid w:val="00BC6E7A"/>
    <w:rsid w:val="00BD1E67"/>
    <w:rsid w:val="00BD3CCF"/>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356E"/>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17F4"/>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EF696C"/>
    <w:rsid w:val="00F10ECF"/>
    <w:rsid w:val="00F13E0D"/>
    <w:rsid w:val="00F177CA"/>
    <w:rsid w:val="00F21360"/>
    <w:rsid w:val="00F25521"/>
    <w:rsid w:val="00F26918"/>
    <w:rsid w:val="00F27BAA"/>
    <w:rsid w:val="00F329C5"/>
    <w:rsid w:val="00F32CAF"/>
    <w:rsid w:val="00F34BDB"/>
    <w:rsid w:val="00F35E2E"/>
    <w:rsid w:val="00F36EB3"/>
    <w:rsid w:val="00F5094F"/>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customStyle="1" w:styleId="UnresolvedMention1">
    <w:name w:val="Unresolved Mention1"/>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 w:id="17937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lancashire.gov.uk/practitioners/supporting-children-and-families/early-help-assessment/"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www.nspcc.org.uk/keeping-children-safe/types-of-abuse/female-genital-mutilation-fgm/" TargetMode="External"/><Relationship Id="rId47" Type="http://schemas.openxmlformats.org/officeDocument/2006/relationships/hyperlink" Target="https://testfiltering.com/" TargetMode="External"/><Relationship Id="rId63" Type="http://schemas.openxmlformats.org/officeDocument/2006/relationships/hyperlink" Target="https://www.gov.uk/government/publications/mobile-phones-in-schools/mobile-phones-in-schools" TargetMode="External"/><Relationship Id="rId68" Type="http://schemas.openxmlformats.org/officeDocument/2006/relationships/hyperlink" Target="https://www.npcc.police.uk/SysSiteAssets/media/downloads/publications/publications-log/2020/when-to-call-the-police--guidance-for-schools-and-colleges.pdf" TargetMode="External"/><Relationship Id="rId84" Type="http://schemas.openxmlformats.org/officeDocument/2006/relationships/fontTable" Target="fontTable.xml"/><Relationship Id="rId16" Type="http://schemas.openxmlformats.org/officeDocument/2006/relationships/hyperlink" Target="https://www.gov.uk/government/organisations/uk-council-for-internet-safety" TargetMode="External"/><Relationship Id="rId11" Type="http://schemas.openxmlformats.org/officeDocument/2006/relationships/hyperlink" Target="https://lancashiresafeguardingpartnership.org.uk/" TargetMode="External"/><Relationship Id="rId32" Type="http://schemas.openxmlformats.org/officeDocument/2006/relationships/hyperlink" Target="https://shorespace.org.uk/" TargetMode="External"/><Relationship Id="rId37" Type="http://schemas.openxmlformats.org/officeDocument/2006/relationships/hyperlink" Target="https://www.barnardos.org.uk/get-support/support-for-parents-and-carers/children-affected-domestic-abuse" TargetMode="External"/><Relationship Id="rId53" Type="http://schemas.openxmlformats.org/officeDocument/2006/relationships/hyperlink" Target="https://www.prisonersfamilies.org/" TargetMode="External"/><Relationship Id="rId58" Type="http://schemas.openxmlformats.org/officeDocument/2006/relationships/hyperlink" Target="https://www.gov.uk/government/publications/child-knife-possession-offences/government-guidance-for-child-knife-possession-offences-accessible--2" TargetMode="External"/><Relationship Id="rId74" Type="http://schemas.openxmlformats.org/officeDocument/2006/relationships/hyperlink" Target="https://www.nspcc.org.uk/keeping-children-safe/reporting-abuse/dedicated-helplines/whistleblowing-advice-line/" TargetMode="External"/><Relationship Id="rId79" Type="http://schemas.openxmlformats.org/officeDocument/2006/relationships/hyperlink" Target="mailto:mash.education@lancashire.gov.uk" TargetMode="External"/><Relationship Id="rId5" Type="http://schemas.openxmlformats.org/officeDocument/2006/relationships/webSettings" Target="webSettings.xml"/><Relationship Id="rId19" Type="http://schemas.openxmlformats.org/officeDocument/2006/relationships/hyperlink" Target="https://www.gov.uk/government/publications/early-years-foundation-stage-framework--2" TargetMode="External"/><Relationship Id="rId14"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lancashiresafeguardingpartnership.org.uk/p/safeguarding-children/early-help-support-for-families" TargetMode="External"/><Relationship Id="rId30" Type="http://schemas.openxmlformats.org/officeDocument/2006/relationships/hyperlink" Target="https://www.stopitnow.org.uk/" TargetMode="External"/><Relationship Id="rId35" Type="http://schemas.openxmlformats.org/officeDocument/2006/relationships/hyperlink" Target="https://safelives.org.uk/research-policy/children-and-young-people/" TargetMode="External"/><Relationship Id="rId43" Type="http://schemas.openxmlformats.org/officeDocument/2006/relationships/hyperlink" Target="https://www.gov.uk/government/publications/multi-agency-statutory-guidance-on-female-genital-mutilation" TargetMode="External"/><Relationship Id="rId48" Type="http://schemas.openxmlformats.org/officeDocument/2006/relationships/hyperlink" Target="http://www.lancashirepreventpartnership.org.uk" TargetMode="External"/><Relationship Id="rId56" Type="http://schemas.openxmlformats.org/officeDocument/2006/relationships/hyperlink" Target="https://panlancashirescp.trixonline.co.uk/chapter/concealed-and-denied-pregnancies" TargetMode="External"/><Relationship Id="rId64" Type="http://schemas.openxmlformats.org/officeDocument/2006/relationships/hyperlink" Target="https://www.iwf.org.uk/our-technology/report-remove/" TargetMode="External"/><Relationship Id="rId69" Type="http://schemas.openxmlformats.org/officeDocument/2006/relationships/hyperlink" Target="https://panlancashirescp.trixonline.co.uk/chapter/conflict-resolution-and-professional-challenge-process" TargetMode="External"/><Relationship Id="rId77" Type="http://schemas.openxmlformats.org/officeDocument/2006/relationships/image" Target="media/image4.png"/><Relationship Id="rId8" Type="http://schemas.openxmlformats.org/officeDocument/2006/relationships/image" Target="media/image1.png"/><Relationship Id="rId51" Type="http://schemas.openxmlformats.org/officeDocument/2006/relationships/hyperlink" Target="mailto:Prevent.Team@Blackburn.gov.uk" TargetMode="External"/><Relationship Id="rId72" Type="http://schemas.openxmlformats.org/officeDocument/2006/relationships/hyperlink" Target="https://my.apps.lancashire.gov.uk/w/webpage/request?form=management_of_allegations_notification" TargetMode="External"/><Relationship Id="rId80" Type="http://schemas.openxmlformats.org/officeDocument/2006/relationships/hyperlink" Target="mailto:LADO.admin@lancashire.gov.uk"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legislation.gov.uk/ukpga/2003/42/part/1/crossheading/rape-and-other-offences-against-children-under-13" TargetMode="External"/><Relationship Id="rId17" Type="http://schemas.openxmlformats.org/officeDocument/2006/relationships/hyperlink" Target="https://lancashirecsc.trixonline.co.uk/contents/contents" TargetMode="External"/><Relationship Id="rId25" Type="http://schemas.openxmlformats.org/officeDocument/2006/relationships/hyperlink" Target="mailto:lclayton@stclares.mecmat.org" TargetMode="External"/><Relationship Id="rId33"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38"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6"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59" Type="http://schemas.openxmlformats.org/officeDocument/2006/relationships/hyperlink" Target="https://www.gov.uk/guidance/meeting-digital-and-technology-standards-in-schools-and-colleges" TargetMode="External"/><Relationship Id="rId67" Type="http://schemas.openxmlformats.org/officeDocument/2006/relationships/hyperlink" Target="https://www.gov.uk/government/publications/keeping-children-safe-in-out-of-school-settings-code-of-practice" TargetMode="External"/><Relationship Id="rId20" Type="http://schemas.openxmlformats.org/officeDocument/2006/relationships/hyperlink" Target="https://lancashiresafeguardingpartnership.org.uk/" TargetMode="External"/><Relationship Id="rId41" Type="http://schemas.openxmlformats.org/officeDocument/2006/relationships/hyperlink" Target="https://assets.publishing.service.gov.uk/media/6a0486afda82768016cb3ee9/MSSG_v4.6.pdf" TargetMode="External"/><Relationship Id="rId54" Type="http://schemas.openxmlformats.org/officeDocument/2006/relationships/hyperlink" Target="https://www.gov.uk/government/publications/working-together-to-improve-school-attendance" TargetMode="External"/><Relationship Id="rId62" Type="http://schemas.openxmlformats.org/officeDocument/2006/relationships/hyperlink" Target="https://www.gov.uk/government/publications/providing-remote-education-guidance-for-schools" TargetMode="External"/><Relationship Id="rId70" Type="http://schemas.openxmlformats.org/officeDocument/2006/relationships/hyperlink" Target="https://panlancashirescp.trixonline.co.uk/chapter/allegations-against-staff-or-volunteers" TargetMode="External"/><Relationship Id="rId75" Type="http://schemas.openxmlformats.org/officeDocument/2006/relationships/hyperlink" Target="mailto:LADO.admin@lancashire.gov.uk"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lancashiresafeguardingpartnership.org.uk/p/safeguarding-children/childrens-policies-and-procedures" TargetMode="External"/><Relationship Id="rId36" Type="http://schemas.openxmlformats.org/officeDocument/2006/relationships/hyperlink" Target="https://www.operationencompass.org/" TargetMode="External"/><Relationship Id="rId49" Type="http://schemas.openxmlformats.org/officeDocument/2006/relationships/image" Target="media/image3.emf"/><Relationship Id="rId57" Type="http://schemas.openxmlformats.org/officeDocument/2006/relationships/hyperlink" Target="https://youthendowmentfund.org.uk/about-us/our-strategy/sectors/education/" TargetMode="External"/><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44" Type="http://schemas.openxmlformats.org/officeDocument/2006/relationships/hyperlink" Target="https://www.gov.uk/government/publications/female-genital-mutilation-resource-pack" TargetMode="External"/><Relationship Id="rId52" Type="http://schemas.openxmlformats.org/officeDocument/2006/relationships/hyperlink" Target="https://lancashiresafeguardingpartnership.org.uk/p/toolkits/private-fostering" TargetMode="External"/><Relationship Id="rId60" Type="http://schemas.openxmlformats.org/officeDocument/2006/relationships/hyperlink" Target="https://www.gov.uk/government/publications/generative-artificial-intelligence-in-education/generative-artificial-intelligence-ai-in-education" TargetMode="External"/><Relationship Id="rId65" Type="http://schemas.openxmlformats.org/officeDocument/2006/relationships/hyperlink" Target="https://www.gov.uk/government/publications/sharing-nudes-and-semi-nudes-advice-for-education-settings-working-with-children-and-young-people" TargetMode="External"/><Relationship Id="rId73" Type="http://schemas.openxmlformats.org/officeDocument/2006/relationships/hyperlink" Target="https://www.gov.uk/whistleblowing" TargetMode="External"/><Relationship Id="rId78" Type="http://schemas.openxmlformats.org/officeDocument/2006/relationships/image" Target="media/image5.png"/><Relationship Id="rId81" Type="http://schemas.openxmlformats.org/officeDocument/2006/relationships/hyperlink" Target="mailto:Prevent.team@blackburn.gov.uk"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legislation.gov.uk/ukpga/2003/42/part/1/crossheading/child-sex-offences" TargetMode="External"/><Relationship Id="rId18" Type="http://schemas.openxmlformats.org/officeDocument/2006/relationships/hyperlink" Target="https://panlancashirescp.trixonline.co.uk/chapter/working-well-with-children-and-families-in-lancashire" TargetMode="External"/><Relationship Id="rId39" Type="http://schemas.openxmlformats.org/officeDocument/2006/relationships/hyperlink" Target="https://www.gov.uk/government/publications/modern-slavery-how-to-identify-and-support-victims" TargetMode="External"/><Relationship Id="rId34" Type="http://schemas.openxmlformats.org/officeDocument/2006/relationships/hyperlink" Target="https://www.legislation.gov.uk/ukpga/2021/17/contents" TargetMode="External"/><Relationship Id="rId50" Type="http://schemas.openxmlformats.org/officeDocument/2006/relationships/package" Target="embeddings/Microsoft_Word_Document.docx"/><Relationship Id="rId55" Type="http://schemas.openxmlformats.org/officeDocument/2006/relationships/hyperlink" Target="https://panlancashirescp.trixonline.co.uk/chapter/children-missing-from-care-home-and-education" TargetMode="External"/><Relationship Id="rId76" Type="http://schemas.openxmlformats.org/officeDocument/2006/relationships/hyperlink" Target="mailto:disqualification@ofsted.gov.uk" TargetMode="External"/><Relationship Id="rId7" Type="http://schemas.openxmlformats.org/officeDocument/2006/relationships/endnotes" Target="endnotes.xml"/><Relationship Id="rId71" Type="http://schemas.openxmlformats.org/officeDocument/2006/relationships/hyperlink" Target="https://www.lancashire.gov.uk/practitioners/supporting-children-and-families/safeguarding-children/local-authority-designated-officer/" TargetMode="External"/><Relationship Id="rId2" Type="http://schemas.openxmlformats.org/officeDocument/2006/relationships/numbering" Target="numbering.xml"/><Relationship Id="rId29" Type="http://schemas.openxmlformats.org/officeDocument/2006/relationships/hyperlink" Target="https://stclares.mecmat.org/about-us/school-policies" TargetMode="External"/><Relationship Id="rId24" Type="http://schemas.openxmlformats.org/officeDocument/2006/relationships/hyperlink" Target="https://www.gov.uk/government/consultations/information-sharing-duty-statutory-guidance" TargetMode="External"/><Relationship Id="rId40"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5" Type="http://schemas.openxmlformats.org/officeDocument/2006/relationships/hyperlink" Target="https://www.gov.uk/government/publications/mandatory-reporting-of-female-genital-mutilation-procedural-information" TargetMode="External"/><Relationship Id="rId66" Type="http://schemas.openxmlformats.org/officeDocument/2006/relationships/hyperlink" Target="https://uktraumacouncil.org/resources/ci-guidance?cn-reloaded=1" TargetMode="External"/><Relationship Id="rId61" Type="http://schemas.openxmlformats.org/officeDocument/2006/relationships/hyperlink" Target="https://www.gov.uk/guidance/safeguarding-and-remote-education" TargetMode="External"/><Relationship Id="rId8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4CE4F-CD44-4253-902E-2FFFD4F5026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27</TotalTime>
  <Pages>50</Pages>
  <Words>22153</Words>
  <Characters>126277</Characters>
  <Application>Microsoft Office Word</Application>
  <DocSecurity>0</DocSecurity>
  <Lines>1052</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R Wroblewski (SCL Staff)</cp:lastModifiedBy>
  <cp:revision>9</cp:revision>
  <dcterms:created xsi:type="dcterms:W3CDTF">2026-08-27T11:30:00Z</dcterms:created>
  <dcterms:modified xsi:type="dcterms:W3CDTF">2026-09-17T10:50:00Z</dcterms:modified>
</cp:coreProperties>
</file>