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F223" w14:textId="77777777" w:rsidR="000348D6" w:rsidRDefault="00DA2902">
      <w:pPr>
        <w:spacing w:after="0"/>
        <w:jc w:val="both"/>
      </w:pPr>
      <w:r>
        <w:rPr>
          <w:rFonts w:ascii="Segoe UI" w:eastAsia="Segoe UI" w:hAnsi="Segoe UI" w:cs="Segoe UI"/>
          <w:sz w:val="20"/>
        </w:rPr>
        <w:t xml:space="preserve"> </w:t>
      </w:r>
      <w:r>
        <w:rPr>
          <w:rFonts w:ascii="Segoe UI" w:eastAsia="Segoe UI" w:hAnsi="Segoe UI" w:cs="Segoe UI"/>
          <w:sz w:val="20"/>
        </w:rPr>
        <w:tab/>
        <w:t xml:space="preserve"> </w:t>
      </w:r>
    </w:p>
    <w:tbl>
      <w:tblPr>
        <w:tblStyle w:val="TableGrid"/>
        <w:tblW w:w="14341" w:type="dxa"/>
        <w:tblInd w:w="761" w:type="dxa"/>
        <w:tblCellMar>
          <w:top w:w="150" w:type="dxa"/>
          <w:left w:w="41" w:type="dxa"/>
          <w:right w:w="72" w:type="dxa"/>
        </w:tblCellMar>
        <w:tblLook w:val="04A0" w:firstRow="1" w:lastRow="0" w:firstColumn="1" w:lastColumn="0" w:noHBand="0" w:noVBand="1"/>
      </w:tblPr>
      <w:tblGrid>
        <w:gridCol w:w="14341"/>
      </w:tblGrid>
      <w:tr w:rsidR="000348D6" w:rsidRPr="00AF4B16" w14:paraId="26932EE4" w14:textId="77777777" w:rsidTr="00AF4B16">
        <w:trPr>
          <w:trHeight w:val="1562"/>
        </w:trPr>
        <w:tc>
          <w:tcPr>
            <w:tcW w:w="14341"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6588F31E" w14:textId="570F38B5" w:rsidR="000348D6" w:rsidRPr="00AF4B16" w:rsidRDefault="000348D6" w:rsidP="00AF4B16">
            <w:pPr>
              <w:spacing w:after="112"/>
              <w:ind w:left="250"/>
              <w:jc w:val="center"/>
              <w:rPr>
                <w:rFonts w:ascii="Poppins" w:hAnsi="Poppins" w:cs="Poppins"/>
                <w:b/>
                <w:bCs/>
                <w:sz w:val="28"/>
                <w:szCs w:val="28"/>
              </w:rPr>
            </w:pPr>
          </w:p>
          <w:p w14:paraId="51E3ADE6" w14:textId="62E42D87" w:rsidR="000348D6" w:rsidRPr="00AF4B16" w:rsidRDefault="00AF4B16" w:rsidP="00AF4B16">
            <w:pPr>
              <w:jc w:val="center"/>
              <w:rPr>
                <w:rFonts w:ascii="Poppins" w:hAnsi="Poppins" w:cs="Poppins"/>
                <w:szCs w:val="22"/>
              </w:rPr>
            </w:pPr>
            <w:r w:rsidRPr="00AF4B16">
              <w:rPr>
                <w:rFonts w:ascii="Poppins" w:eastAsia="Comic Sans MS" w:hAnsi="Poppins" w:cs="Poppins"/>
                <w:b/>
                <w:bCs/>
                <w:sz w:val="28"/>
                <w:szCs w:val="28"/>
              </w:rPr>
              <w:t>Samlesbury</w:t>
            </w:r>
            <w:r w:rsidR="00DA2902" w:rsidRPr="00AF4B16">
              <w:rPr>
                <w:rFonts w:ascii="Poppins" w:eastAsia="Comic Sans MS" w:hAnsi="Poppins" w:cs="Poppins"/>
                <w:b/>
                <w:bCs/>
                <w:sz w:val="28"/>
                <w:szCs w:val="28"/>
              </w:rPr>
              <w:t xml:space="preserve"> C of </w:t>
            </w:r>
            <w:r w:rsidR="00D1488A" w:rsidRPr="00AF4B16">
              <w:rPr>
                <w:rFonts w:ascii="Poppins" w:eastAsia="Comic Sans MS" w:hAnsi="Poppins" w:cs="Poppins"/>
                <w:b/>
                <w:bCs/>
                <w:sz w:val="28"/>
                <w:szCs w:val="28"/>
              </w:rPr>
              <w:t>E Primary</w:t>
            </w:r>
            <w:r w:rsidR="00DA2902" w:rsidRPr="00AF4B16">
              <w:rPr>
                <w:rFonts w:ascii="Poppins" w:eastAsia="Comic Sans MS" w:hAnsi="Poppins" w:cs="Poppins"/>
                <w:b/>
                <w:bCs/>
                <w:sz w:val="28"/>
                <w:szCs w:val="28"/>
              </w:rPr>
              <w:t xml:space="preserve"> School Well-being </w:t>
            </w:r>
            <w:r w:rsidR="00F6648F">
              <w:rPr>
                <w:rFonts w:ascii="Poppins" w:eastAsia="Comic Sans MS" w:hAnsi="Poppins" w:cs="Poppins"/>
                <w:b/>
                <w:bCs/>
                <w:sz w:val="28"/>
                <w:szCs w:val="28"/>
              </w:rPr>
              <w:t xml:space="preserve">&amp; Mental Health </w:t>
            </w:r>
            <w:r w:rsidR="00DA2902" w:rsidRPr="00AF4B16">
              <w:rPr>
                <w:rFonts w:ascii="Poppins" w:eastAsia="Comic Sans MS" w:hAnsi="Poppins" w:cs="Poppins"/>
                <w:b/>
                <w:bCs/>
                <w:sz w:val="28"/>
                <w:szCs w:val="28"/>
              </w:rPr>
              <w:t>Action Plan 20</w:t>
            </w:r>
            <w:r w:rsidRPr="00AF4B16">
              <w:rPr>
                <w:rFonts w:ascii="Poppins" w:eastAsia="Comic Sans MS" w:hAnsi="Poppins" w:cs="Poppins"/>
                <w:b/>
                <w:bCs/>
                <w:sz w:val="28"/>
                <w:szCs w:val="28"/>
              </w:rPr>
              <w:t>25 - 2028</w:t>
            </w:r>
          </w:p>
        </w:tc>
      </w:tr>
      <w:tr w:rsidR="000348D6" w:rsidRPr="00AF4B16" w14:paraId="1117D829" w14:textId="77777777">
        <w:trPr>
          <w:trHeight w:val="7165"/>
        </w:trPr>
        <w:tc>
          <w:tcPr>
            <w:tcW w:w="14341" w:type="dxa"/>
            <w:tcBorders>
              <w:top w:val="single" w:sz="5" w:space="0" w:color="000000"/>
              <w:left w:val="single" w:sz="5" w:space="0" w:color="000000"/>
              <w:bottom w:val="single" w:sz="5" w:space="0" w:color="000000"/>
              <w:right w:val="single" w:sz="5" w:space="0" w:color="000000"/>
            </w:tcBorders>
            <w:vAlign w:val="center"/>
          </w:tcPr>
          <w:p w14:paraId="777AAE9A" w14:textId="185E672E" w:rsidR="000348D6" w:rsidRPr="00CD6507" w:rsidRDefault="00DA2902">
            <w:pPr>
              <w:spacing w:line="239" w:lineRule="auto"/>
              <w:ind w:left="17"/>
              <w:rPr>
                <w:rFonts w:ascii="Poppins" w:hAnsi="Poppins" w:cs="Poppins"/>
                <w:sz w:val="18"/>
                <w:szCs w:val="18"/>
              </w:rPr>
            </w:pPr>
            <w:r w:rsidRPr="00CD6507">
              <w:rPr>
                <w:rFonts w:ascii="Poppins" w:eastAsia="Segoe UI" w:hAnsi="Poppins" w:cs="Poppins"/>
                <w:sz w:val="18"/>
                <w:szCs w:val="18"/>
              </w:rPr>
              <w:t xml:space="preserve">The combination of pastoral care and quality of teaching at </w:t>
            </w:r>
            <w:r w:rsidR="00AF4B16" w:rsidRPr="00CD6507">
              <w:rPr>
                <w:rFonts w:ascii="Poppins" w:eastAsia="Segoe UI" w:hAnsi="Poppins" w:cs="Poppins"/>
                <w:sz w:val="18"/>
                <w:szCs w:val="18"/>
              </w:rPr>
              <w:t>Samlesbury</w:t>
            </w:r>
            <w:r w:rsidRPr="00CD6507">
              <w:rPr>
                <w:rFonts w:ascii="Poppins" w:eastAsia="Segoe UI" w:hAnsi="Poppins" w:cs="Poppins"/>
                <w:sz w:val="18"/>
                <w:szCs w:val="18"/>
              </w:rPr>
              <w:t xml:space="preserve"> C of E Primary School helps our children to thrive and prepares them for the </w:t>
            </w:r>
            <w:proofErr w:type="gramStart"/>
            <w:r w:rsidRPr="00CD6507">
              <w:rPr>
                <w:rFonts w:ascii="Poppins" w:eastAsia="Segoe UI" w:hAnsi="Poppins" w:cs="Poppins"/>
                <w:sz w:val="18"/>
                <w:szCs w:val="18"/>
              </w:rPr>
              <w:t>opportunities</w:t>
            </w:r>
            <w:proofErr w:type="gramEnd"/>
            <w:r w:rsidRPr="00CD6507">
              <w:rPr>
                <w:rFonts w:ascii="Poppins" w:eastAsia="Segoe UI" w:hAnsi="Poppins" w:cs="Poppins"/>
                <w:sz w:val="18"/>
                <w:szCs w:val="18"/>
              </w:rPr>
              <w:t xml:space="preserve"> experiences and responsibilities of adult life. They have a wide range of opportunities to understand the importance of good mental health and wellbeing – for example explicit teaching through our PSHE and RSE curriculum and is reinforced consistently through the supportive, positive ethos of the school.  We know that our children feel safe and secure, they know that adults will listen to them and that they are valued. </w:t>
            </w:r>
          </w:p>
          <w:p w14:paraId="3889389D" w14:textId="77777777" w:rsidR="000348D6" w:rsidRPr="00CD6507" w:rsidRDefault="00DA2902">
            <w:pPr>
              <w:ind w:left="17"/>
              <w:rPr>
                <w:rFonts w:ascii="Poppins" w:hAnsi="Poppins" w:cs="Poppins"/>
                <w:sz w:val="18"/>
                <w:szCs w:val="18"/>
              </w:rPr>
            </w:pPr>
            <w:r w:rsidRPr="00CD6507">
              <w:rPr>
                <w:rFonts w:ascii="Poppins" w:eastAsia="Segoe UI" w:hAnsi="Poppins" w:cs="Poppins"/>
                <w:sz w:val="18"/>
                <w:szCs w:val="18"/>
              </w:rPr>
              <w:t xml:space="preserve"> </w:t>
            </w:r>
          </w:p>
          <w:p w14:paraId="034DC3D1" w14:textId="77777777" w:rsidR="000348D6" w:rsidRPr="00CD6507" w:rsidRDefault="00DA2902">
            <w:pPr>
              <w:spacing w:after="284" w:line="239" w:lineRule="auto"/>
              <w:ind w:left="17" w:right="65"/>
              <w:rPr>
                <w:rFonts w:ascii="Poppins" w:hAnsi="Poppins" w:cs="Poppins"/>
                <w:sz w:val="18"/>
                <w:szCs w:val="18"/>
              </w:rPr>
            </w:pPr>
            <w:r w:rsidRPr="00CD6507">
              <w:rPr>
                <w:rFonts w:ascii="Poppins" w:eastAsia="Segoe UI" w:hAnsi="Poppins" w:cs="Poppins"/>
                <w:sz w:val="18"/>
                <w:szCs w:val="18"/>
              </w:rPr>
              <w:t xml:space="preserve">The World Health Organisation defines mental health as “a state of wellbeing in which every individual achieves their potential, copes with the normal stresses of life, works productively and fruitfully, and is able to make a contribution to their community”. Mental health includes our emotional, psychological and social wellbeing. It affects how we think, feel and act.   Good mental health helps children:  </w:t>
            </w:r>
          </w:p>
          <w:p w14:paraId="595DE82A" w14:textId="77777777" w:rsidR="000348D6" w:rsidRPr="00CD6507" w:rsidRDefault="00DA2902" w:rsidP="00FB0E26">
            <w:pPr>
              <w:numPr>
                <w:ilvl w:val="0"/>
                <w:numId w:val="1"/>
              </w:numPr>
              <w:rPr>
                <w:rFonts w:ascii="Poppins" w:hAnsi="Poppins" w:cs="Poppins"/>
                <w:sz w:val="18"/>
                <w:szCs w:val="18"/>
              </w:rPr>
            </w:pPr>
            <w:r w:rsidRPr="00CD6507">
              <w:rPr>
                <w:rFonts w:ascii="Poppins" w:eastAsia="Segoe UI" w:hAnsi="Poppins" w:cs="Poppins"/>
                <w:sz w:val="18"/>
                <w:szCs w:val="18"/>
              </w:rPr>
              <w:t xml:space="preserve">Learn and explore the world  </w:t>
            </w:r>
          </w:p>
          <w:p w14:paraId="02A078CB" w14:textId="77777777" w:rsidR="000348D6" w:rsidRPr="00CD6507" w:rsidRDefault="00DA2902" w:rsidP="00FB0E26">
            <w:pPr>
              <w:numPr>
                <w:ilvl w:val="0"/>
                <w:numId w:val="1"/>
              </w:numPr>
              <w:rPr>
                <w:rFonts w:ascii="Poppins" w:hAnsi="Poppins" w:cs="Poppins"/>
                <w:sz w:val="18"/>
                <w:szCs w:val="18"/>
              </w:rPr>
            </w:pPr>
            <w:r w:rsidRPr="00CD6507">
              <w:rPr>
                <w:rFonts w:ascii="Poppins" w:eastAsia="Segoe UI" w:hAnsi="Poppins" w:cs="Poppins"/>
                <w:sz w:val="18"/>
                <w:szCs w:val="18"/>
              </w:rPr>
              <w:t xml:space="preserve">feel, express and manage a range of positive and negative emotions  </w:t>
            </w:r>
          </w:p>
          <w:p w14:paraId="68DDD344" w14:textId="77777777" w:rsidR="00FB0E26" w:rsidRPr="00CD6507" w:rsidRDefault="00DA2902" w:rsidP="00FB0E26">
            <w:pPr>
              <w:numPr>
                <w:ilvl w:val="0"/>
                <w:numId w:val="1"/>
              </w:numPr>
              <w:spacing w:line="270" w:lineRule="auto"/>
              <w:rPr>
                <w:rFonts w:ascii="Poppins" w:hAnsi="Poppins" w:cs="Poppins"/>
                <w:sz w:val="18"/>
                <w:szCs w:val="18"/>
              </w:rPr>
            </w:pPr>
            <w:r w:rsidRPr="00CD6507">
              <w:rPr>
                <w:rFonts w:ascii="Poppins" w:eastAsia="Segoe UI" w:hAnsi="Poppins" w:cs="Poppins"/>
                <w:sz w:val="18"/>
                <w:szCs w:val="18"/>
              </w:rPr>
              <w:t xml:space="preserve">form and maintain good relationships with others  </w:t>
            </w:r>
          </w:p>
          <w:p w14:paraId="7F2D4C4F" w14:textId="77777777" w:rsidR="00FB0E26" w:rsidRPr="00CD6507" w:rsidRDefault="00DA2902" w:rsidP="00FB0E26">
            <w:pPr>
              <w:numPr>
                <w:ilvl w:val="0"/>
                <w:numId w:val="1"/>
              </w:numPr>
              <w:spacing w:line="270" w:lineRule="auto"/>
              <w:rPr>
                <w:rFonts w:ascii="Poppins" w:hAnsi="Poppins" w:cs="Poppins"/>
                <w:sz w:val="18"/>
                <w:szCs w:val="18"/>
              </w:rPr>
            </w:pPr>
            <w:r w:rsidRPr="00CD6507">
              <w:rPr>
                <w:rFonts w:ascii="Poppins" w:eastAsia="Segoe UI" w:hAnsi="Poppins" w:cs="Poppins"/>
                <w:sz w:val="18"/>
                <w:szCs w:val="18"/>
              </w:rPr>
              <w:t xml:space="preserve">cope </w:t>
            </w:r>
            <w:r w:rsidR="00FB0E26" w:rsidRPr="00CD6507">
              <w:rPr>
                <w:rFonts w:ascii="Poppins" w:eastAsia="Segoe UI" w:hAnsi="Poppins" w:cs="Poppins"/>
                <w:sz w:val="18"/>
                <w:szCs w:val="18"/>
              </w:rPr>
              <w:t>with and</w:t>
            </w:r>
            <w:r w:rsidRPr="00CD6507">
              <w:rPr>
                <w:rFonts w:ascii="Poppins" w:eastAsia="Segoe UI" w:hAnsi="Poppins" w:cs="Poppins"/>
                <w:sz w:val="18"/>
                <w:szCs w:val="18"/>
              </w:rPr>
              <w:t xml:space="preserve"> manage change and uncertainty   </w:t>
            </w:r>
          </w:p>
          <w:p w14:paraId="6146AC95" w14:textId="23188830" w:rsidR="000348D6" w:rsidRPr="00CD6507" w:rsidRDefault="00DA2902" w:rsidP="00FB0E26">
            <w:pPr>
              <w:numPr>
                <w:ilvl w:val="0"/>
                <w:numId w:val="1"/>
              </w:numPr>
              <w:spacing w:line="270" w:lineRule="auto"/>
              <w:rPr>
                <w:rFonts w:ascii="Poppins" w:hAnsi="Poppins" w:cs="Poppins"/>
                <w:sz w:val="18"/>
                <w:szCs w:val="18"/>
              </w:rPr>
            </w:pPr>
            <w:r w:rsidRPr="00CD6507">
              <w:rPr>
                <w:rFonts w:ascii="Poppins" w:eastAsia="Segoe UI" w:hAnsi="Poppins" w:cs="Poppins"/>
                <w:sz w:val="18"/>
                <w:szCs w:val="18"/>
              </w:rPr>
              <w:t xml:space="preserve">develop and thrive.   </w:t>
            </w:r>
          </w:p>
          <w:p w14:paraId="6F57A9BE" w14:textId="77777777" w:rsidR="000348D6" w:rsidRPr="00AF4B16" w:rsidRDefault="00DA2902">
            <w:pPr>
              <w:ind w:left="38"/>
              <w:rPr>
                <w:rFonts w:ascii="Poppins" w:hAnsi="Poppins" w:cs="Poppins"/>
                <w:szCs w:val="22"/>
              </w:rPr>
            </w:pPr>
            <w:r w:rsidRPr="00CD6507">
              <w:rPr>
                <w:rFonts w:ascii="Poppins" w:eastAsia="Segoe UI" w:hAnsi="Poppins" w:cs="Poppins"/>
                <w:sz w:val="18"/>
                <w:szCs w:val="18"/>
              </w:rPr>
              <w:t>Building strong mental health early in life can help children build their self-esteem, learn to settle themselves and engage positively with their education. This, in turn, can lead to improved academic attainment, enhanced future employment opportunities and positive life choices. In line with local and national agendas, we aim to further develop our whole school approaches to Mental Health and Wellbeing thus providing opportunities for children, and the adults surrounding them, to develop their strengths and coping skills that underpin resilience.  We are a school that can help our pupils (and staff) flourish and let their light shine.</w:t>
            </w:r>
            <w:r w:rsidRPr="00AF4B16">
              <w:rPr>
                <w:rFonts w:ascii="Poppins" w:eastAsia="Comic Sans MS" w:hAnsi="Poppins" w:cs="Poppins"/>
                <w:szCs w:val="22"/>
              </w:rPr>
              <w:t xml:space="preserve"> </w:t>
            </w:r>
          </w:p>
        </w:tc>
      </w:tr>
    </w:tbl>
    <w:p w14:paraId="5ACC535E" w14:textId="77777777" w:rsidR="000348D6" w:rsidRPr="00AF4B16" w:rsidRDefault="00DA2902">
      <w:pPr>
        <w:spacing w:after="0"/>
        <w:jc w:val="both"/>
        <w:rPr>
          <w:rFonts w:ascii="Poppins" w:hAnsi="Poppins" w:cs="Poppins"/>
          <w:szCs w:val="22"/>
        </w:rPr>
      </w:pPr>
      <w:r w:rsidRPr="00AF4B16">
        <w:rPr>
          <w:rFonts w:ascii="Poppins" w:eastAsia="Segoe UI" w:hAnsi="Poppins" w:cs="Poppins"/>
          <w:szCs w:val="22"/>
        </w:rPr>
        <w:t xml:space="preserve"> </w:t>
      </w:r>
    </w:p>
    <w:tbl>
      <w:tblPr>
        <w:tblStyle w:val="TableGrid"/>
        <w:tblW w:w="0" w:type="auto"/>
        <w:tblInd w:w="561" w:type="dxa"/>
        <w:tblCellMar>
          <w:top w:w="129" w:type="dxa"/>
          <w:bottom w:w="8" w:type="dxa"/>
          <w:right w:w="6" w:type="dxa"/>
        </w:tblCellMar>
        <w:tblLook w:val="04A0" w:firstRow="1" w:lastRow="0" w:firstColumn="1" w:lastColumn="0" w:noHBand="0" w:noVBand="1"/>
      </w:tblPr>
      <w:tblGrid>
        <w:gridCol w:w="1122"/>
        <w:gridCol w:w="3840"/>
        <w:gridCol w:w="1134"/>
        <w:gridCol w:w="1275"/>
        <w:gridCol w:w="5812"/>
        <w:gridCol w:w="1381"/>
      </w:tblGrid>
      <w:tr w:rsidR="00166B95" w:rsidRPr="00AF4B16" w14:paraId="27E88205" w14:textId="77777777" w:rsidTr="00166B95">
        <w:trPr>
          <w:trHeight w:val="1196"/>
        </w:trPr>
        <w:tc>
          <w:tcPr>
            <w:tcW w:w="1122"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6BA71902" w14:textId="77777777" w:rsidR="000348D6" w:rsidRPr="00CD6507" w:rsidRDefault="00DA2902">
            <w:pPr>
              <w:ind w:left="67"/>
              <w:rPr>
                <w:rFonts w:ascii="Poppins" w:hAnsi="Poppins" w:cs="Poppins"/>
                <w:b/>
                <w:bCs/>
                <w:color w:val="000000" w:themeColor="text1"/>
                <w:sz w:val="18"/>
                <w:szCs w:val="18"/>
              </w:rPr>
            </w:pPr>
            <w:r w:rsidRPr="00CD6507">
              <w:rPr>
                <w:rFonts w:ascii="Poppins" w:eastAsia="Segoe UI" w:hAnsi="Poppins" w:cs="Poppins"/>
                <w:b/>
                <w:bCs/>
                <w:color w:val="000000" w:themeColor="text1"/>
                <w:sz w:val="18"/>
                <w:szCs w:val="18"/>
              </w:rPr>
              <w:lastRenderedPageBreak/>
              <w:t xml:space="preserve">  </w:t>
            </w:r>
          </w:p>
        </w:tc>
        <w:tc>
          <w:tcPr>
            <w:tcW w:w="3840"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04775618" w14:textId="77777777" w:rsidR="000348D6" w:rsidRPr="00CD6507" w:rsidRDefault="00DA2902">
            <w:pPr>
              <w:ind w:left="65"/>
              <w:rPr>
                <w:rFonts w:ascii="Poppins" w:hAnsi="Poppins" w:cs="Poppins"/>
                <w:b/>
                <w:bCs/>
                <w:color w:val="000000" w:themeColor="text1"/>
                <w:sz w:val="18"/>
                <w:szCs w:val="18"/>
              </w:rPr>
            </w:pPr>
            <w:r w:rsidRPr="00CD6507">
              <w:rPr>
                <w:rFonts w:ascii="Poppins" w:eastAsia="Segoe UI" w:hAnsi="Poppins" w:cs="Poppins"/>
                <w:b/>
                <w:bCs/>
                <w:color w:val="000000" w:themeColor="text1"/>
                <w:sz w:val="18"/>
                <w:szCs w:val="18"/>
              </w:rPr>
              <w:t xml:space="preserve">Actions  </w:t>
            </w:r>
          </w:p>
        </w:tc>
        <w:tc>
          <w:tcPr>
            <w:tcW w:w="1134"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712E8DA3" w14:textId="77777777" w:rsidR="000348D6" w:rsidRPr="00CD6507" w:rsidRDefault="00DA2902">
            <w:pPr>
              <w:ind w:left="68"/>
              <w:rPr>
                <w:rFonts w:ascii="Poppins" w:hAnsi="Poppins" w:cs="Poppins"/>
                <w:b/>
                <w:bCs/>
                <w:color w:val="000000" w:themeColor="text1"/>
                <w:sz w:val="18"/>
                <w:szCs w:val="18"/>
              </w:rPr>
            </w:pPr>
            <w:r w:rsidRPr="00CD6507">
              <w:rPr>
                <w:rFonts w:ascii="Poppins" w:eastAsia="Segoe UI" w:hAnsi="Poppins" w:cs="Poppins"/>
                <w:b/>
                <w:bCs/>
                <w:color w:val="000000" w:themeColor="text1"/>
                <w:sz w:val="18"/>
                <w:szCs w:val="18"/>
              </w:rPr>
              <w:t xml:space="preserve">Leadership  </w:t>
            </w:r>
          </w:p>
        </w:tc>
        <w:tc>
          <w:tcPr>
            <w:tcW w:w="1275"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21FCABE4" w14:textId="77777777" w:rsidR="000348D6" w:rsidRPr="00CD6507" w:rsidRDefault="00DA2902">
            <w:pPr>
              <w:ind w:left="67"/>
              <w:rPr>
                <w:rFonts w:ascii="Poppins" w:hAnsi="Poppins" w:cs="Poppins"/>
                <w:b/>
                <w:bCs/>
                <w:color w:val="000000" w:themeColor="text1"/>
                <w:sz w:val="18"/>
                <w:szCs w:val="18"/>
              </w:rPr>
            </w:pPr>
            <w:r w:rsidRPr="00CD6507">
              <w:rPr>
                <w:rFonts w:ascii="Poppins" w:eastAsia="Segoe UI" w:hAnsi="Poppins" w:cs="Poppins"/>
                <w:b/>
                <w:bCs/>
                <w:color w:val="000000" w:themeColor="text1"/>
                <w:sz w:val="18"/>
                <w:szCs w:val="18"/>
              </w:rPr>
              <w:t xml:space="preserve">Support  </w:t>
            </w:r>
          </w:p>
        </w:tc>
        <w:tc>
          <w:tcPr>
            <w:tcW w:w="5812" w:type="dxa"/>
            <w:tcBorders>
              <w:top w:val="single" w:sz="5" w:space="0" w:color="000000"/>
              <w:left w:val="single" w:sz="5" w:space="0" w:color="000000"/>
              <w:bottom w:val="single" w:sz="5" w:space="0" w:color="000000"/>
              <w:right w:val="single" w:sz="5" w:space="0" w:color="000000"/>
            </w:tcBorders>
            <w:shd w:val="clear" w:color="auto" w:fill="A5C9EB" w:themeFill="text2" w:themeFillTint="40"/>
            <w:vAlign w:val="center"/>
          </w:tcPr>
          <w:p w14:paraId="755AFF19" w14:textId="77777777" w:rsidR="000348D6" w:rsidRPr="00CD6507" w:rsidRDefault="00DA2902">
            <w:pPr>
              <w:spacing w:after="126"/>
              <w:ind w:left="66"/>
              <w:rPr>
                <w:rFonts w:ascii="Poppins" w:hAnsi="Poppins" w:cs="Poppins"/>
                <w:b/>
                <w:bCs/>
                <w:color w:val="000000" w:themeColor="text1"/>
                <w:sz w:val="18"/>
                <w:szCs w:val="18"/>
              </w:rPr>
            </w:pPr>
            <w:r w:rsidRPr="00CD6507">
              <w:rPr>
                <w:rFonts w:ascii="Poppins" w:eastAsia="Segoe UI" w:hAnsi="Poppins" w:cs="Poppins"/>
                <w:b/>
                <w:bCs/>
                <w:color w:val="000000" w:themeColor="text1"/>
                <w:sz w:val="18"/>
                <w:szCs w:val="18"/>
              </w:rPr>
              <w:t xml:space="preserve">Impact.  What do we want to see?  </w:t>
            </w:r>
          </w:p>
          <w:p w14:paraId="3EF967E8" w14:textId="77777777" w:rsidR="000348D6" w:rsidRPr="00CD6507" w:rsidRDefault="00DA2902">
            <w:pPr>
              <w:ind w:left="66"/>
              <w:rPr>
                <w:rFonts w:ascii="Poppins" w:hAnsi="Poppins" w:cs="Poppins"/>
                <w:b/>
                <w:bCs/>
                <w:color w:val="000000" w:themeColor="text1"/>
                <w:sz w:val="18"/>
                <w:szCs w:val="18"/>
              </w:rPr>
            </w:pPr>
            <w:r w:rsidRPr="00CD6507">
              <w:rPr>
                <w:rFonts w:ascii="Poppins" w:eastAsia="Segoe UI" w:hAnsi="Poppins" w:cs="Poppins"/>
                <w:b/>
                <w:bCs/>
                <w:color w:val="000000" w:themeColor="text1"/>
                <w:sz w:val="18"/>
                <w:szCs w:val="18"/>
              </w:rPr>
              <w:t xml:space="preserve">Implementation.  </w:t>
            </w:r>
          </w:p>
        </w:tc>
        <w:tc>
          <w:tcPr>
            <w:tcW w:w="1381"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0113F2A5" w14:textId="77777777" w:rsidR="000348D6" w:rsidRPr="00CD6507" w:rsidRDefault="00DA2902">
            <w:pPr>
              <w:spacing w:after="7"/>
              <w:ind w:left="67"/>
              <w:rPr>
                <w:rFonts w:ascii="Poppins" w:hAnsi="Poppins" w:cs="Poppins"/>
                <w:b/>
                <w:bCs/>
                <w:color w:val="000000" w:themeColor="text1"/>
                <w:sz w:val="18"/>
                <w:szCs w:val="18"/>
              </w:rPr>
            </w:pPr>
            <w:r w:rsidRPr="00CD6507">
              <w:rPr>
                <w:rFonts w:ascii="Poppins" w:eastAsia="Segoe UI" w:hAnsi="Poppins" w:cs="Poppins"/>
                <w:b/>
                <w:bCs/>
                <w:color w:val="000000" w:themeColor="text1"/>
                <w:sz w:val="18"/>
                <w:szCs w:val="18"/>
              </w:rPr>
              <w:t xml:space="preserve">Completion  </w:t>
            </w:r>
          </w:p>
          <w:p w14:paraId="755062BA" w14:textId="77777777" w:rsidR="000348D6" w:rsidRPr="00CD6507" w:rsidRDefault="00DA2902">
            <w:pPr>
              <w:ind w:left="67"/>
              <w:rPr>
                <w:rFonts w:ascii="Poppins" w:hAnsi="Poppins" w:cs="Poppins"/>
                <w:b/>
                <w:bCs/>
                <w:color w:val="000000" w:themeColor="text1"/>
                <w:sz w:val="18"/>
                <w:szCs w:val="18"/>
              </w:rPr>
            </w:pPr>
            <w:r w:rsidRPr="00CD6507">
              <w:rPr>
                <w:rFonts w:ascii="Poppins" w:eastAsia="Segoe UI" w:hAnsi="Poppins" w:cs="Poppins"/>
                <w:b/>
                <w:bCs/>
                <w:color w:val="000000" w:themeColor="text1"/>
                <w:sz w:val="18"/>
                <w:szCs w:val="18"/>
              </w:rPr>
              <w:t xml:space="preserve">Date  </w:t>
            </w:r>
          </w:p>
        </w:tc>
      </w:tr>
      <w:tr w:rsidR="00166B95" w:rsidRPr="00AF4B16" w14:paraId="3CE2EA21" w14:textId="77777777" w:rsidTr="00166B95">
        <w:trPr>
          <w:trHeight w:val="478"/>
        </w:trPr>
        <w:tc>
          <w:tcPr>
            <w:tcW w:w="1122"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1DD0AFFE" w14:textId="77777777" w:rsidR="000348D6" w:rsidRPr="00D1488A" w:rsidRDefault="00DA2902">
            <w:pPr>
              <w:ind w:left="67"/>
              <w:rPr>
                <w:rFonts w:ascii="Poppins" w:hAnsi="Poppins" w:cs="Poppins"/>
                <w:b/>
                <w:bCs/>
                <w:color w:val="808080" w:themeColor="background1" w:themeShade="80"/>
                <w:szCs w:val="22"/>
              </w:rPr>
            </w:pPr>
            <w:r w:rsidRPr="00D1488A">
              <w:rPr>
                <w:rFonts w:ascii="Poppins" w:eastAsia="Segoe UI" w:hAnsi="Poppins" w:cs="Poppins"/>
                <w:b/>
                <w:bCs/>
                <w:color w:val="808080" w:themeColor="background1" w:themeShade="80"/>
                <w:szCs w:val="22"/>
              </w:rPr>
              <w:t xml:space="preserve">1.  </w:t>
            </w:r>
          </w:p>
        </w:tc>
        <w:tc>
          <w:tcPr>
            <w:tcW w:w="3840"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69FC6343" w14:textId="77777777" w:rsidR="000348D6" w:rsidRPr="00D1488A" w:rsidRDefault="00DA2902">
            <w:pPr>
              <w:ind w:left="65"/>
              <w:rPr>
                <w:rFonts w:ascii="Poppins" w:hAnsi="Poppins" w:cs="Poppins"/>
                <w:b/>
                <w:bCs/>
                <w:color w:val="808080" w:themeColor="background1" w:themeShade="80"/>
                <w:szCs w:val="22"/>
              </w:rPr>
            </w:pPr>
            <w:r w:rsidRPr="00D1488A">
              <w:rPr>
                <w:rFonts w:ascii="Poppins" w:eastAsia="Segoe UI" w:hAnsi="Poppins" w:cs="Poppins"/>
                <w:b/>
                <w:bCs/>
                <w:color w:val="808080" w:themeColor="background1" w:themeShade="80"/>
                <w:szCs w:val="22"/>
              </w:rPr>
              <w:t xml:space="preserve">Promoting a whole school approach  </w:t>
            </w:r>
          </w:p>
        </w:tc>
        <w:tc>
          <w:tcPr>
            <w:tcW w:w="1134"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1278DFD4" w14:textId="77777777" w:rsidR="000348D6" w:rsidRPr="00D1488A" w:rsidRDefault="00DA2902">
            <w:pPr>
              <w:ind w:left="68"/>
              <w:rPr>
                <w:rFonts w:ascii="Poppins" w:hAnsi="Poppins" w:cs="Poppins"/>
                <w:b/>
                <w:bCs/>
                <w:color w:val="808080" w:themeColor="background1" w:themeShade="80"/>
                <w:szCs w:val="22"/>
              </w:rPr>
            </w:pPr>
            <w:r w:rsidRPr="00D1488A">
              <w:rPr>
                <w:rFonts w:ascii="Poppins" w:eastAsia="Segoe UI" w:hAnsi="Poppins" w:cs="Poppins"/>
                <w:b/>
                <w:bCs/>
                <w:color w:val="808080" w:themeColor="background1" w:themeShade="80"/>
                <w:szCs w:val="22"/>
              </w:rPr>
              <w:t xml:space="preserve">  </w:t>
            </w:r>
          </w:p>
        </w:tc>
        <w:tc>
          <w:tcPr>
            <w:tcW w:w="1275"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422F7D5D" w14:textId="77777777" w:rsidR="000348D6" w:rsidRPr="00D1488A" w:rsidRDefault="00DA2902">
            <w:pPr>
              <w:ind w:left="67"/>
              <w:rPr>
                <w:rFonts w:ascii="Poppins" w:hAnsi="Poppins" w:cs="Poppins"/>
                <w:b/>
                <w:bCs/>
                <w:color w:val="808080" w:themeColor="background1" w:themeShade="80"/>
                <w:szCs w:val="22"/>
              </w:rPr>
            </w:pPr>
            <w:r w:rsidRPr="00D1488A">
              <w:rPr>
                <w:rFonts w:ascii="Poppins" w:eastAsia="Segoe UI" w:hAnsi="Poppins" w:cs="Poppins"/>
                <w:b/>
                <w:bCs/>
                <w:color w:val="808080" w:themeColor="background1" w:themeShade="80"/>
                <w:szCs w:val="22"/>
              </w:rPr>
              <w:t xml:space="preserve">  </w:t>
            </w:r>
          </w:p>
        </w:tc>
        <w:tc>
          <w:tcPr>
            <w:tcW w:w="5812"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32E93F37" w14:textId="77777777" w:rsidR="000348D6" w:rsidRPr="00D1488A" w:rsidRDefault="00DA2902">
            <w:pPr>
              <w:ind w:left="66"/>
              <w:rPr>
                <w:rFonts w:ascii="Poppins" w:hAnsi="Poppins" w:cs="Poppins"/>
                <w:b/>
                <w:bCs/>
                <w:color w:val="808080" w:themeColor="background1" w:themeShade="80"/>
                <w:szCs w:val="22"/>
              </w:rPr>
            </w:pPr>
            <w:r w:rsidRPr="00D1488A">
              <w:rPr>
                <w:rFonts w:ascii="Poppins" w:eastAsia="Segoe UI" w:hAnsi="Poppins" w:cs="Poppins"/>
                <w:b/>
                <w:bCs/>
                <w:color w:val="808080" w:themeColor="background1" w:themeShade="80"/>
                <w:szCs w:val="22"/>
              </w:rPr>
              <w:t xml:space="preserve">  </w:t>
            </w:r>
          </w:p>
        </w:tc>
        <w:tc>
          <w:tcPr>
            <w:tcW w:w="1381"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392AE012" w14:textId="77777777" w:rsidR="000348D6" w:rsidRPr="00D1488A" w:rsidRDefault="00DA2902">
            <w:pPr>
              <w:ind w:left="67"/>
              <w:rPr>
                <w:rFonts w:ascii="Poppins" w:hAnsi="Poppins" w:cs="Poppins"/>
                <w:b/>
                <w:bCs/>
                <w:color w:val="808080" w:themeColor="background1" w:themeShade="80"/>
                <w:szCs w:val="22"/>
              </w:rPr>
            </w:pPr>
            <w:r w:rsidRPr="00D1488A">
              <w:rPr>
                <w:rFonts w:ascii="Poppins" w:eastAsia="Segoe UI" w:hAnsi="Poppins" w:cs="Poppins"/>
                <w:b/>
                <w:bCs/>
                <w:color w:val="808080" w:themeColor="background1" w:themeShade="80"/>
                <w:szCs w:val="22"/>
              </w:rPr>
              <w:t xml:space="preserve">  </w:t>
            </w:r>
          </w:p>
        </w:tc>
      </w:tr>
      <w:tr w:rsidR="00166B95" w:rsidRPr="00AF4B16" w14:paraId="252F961E" w14:textId="77777777" w:rsidTr="00166B95">
        <w:trPr>
          <w:trHeight w:val="478"/>
        </w:trPr>
        <w:tc>
          <w:tcPr>
            <w:tcW w:w="112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2865CC21" w14:textId="77777777" w:rsidR="003D7BC3" w:rsidRPr="00AF4B16" w:rsidRDefault="003D7BC3">
            <w:pPr>
              <w:ind w:left="67"/>
              <w:rPr>
                <w:rFonts w:ascii="Poppins" w:eastAsia="Segoe UI" w:hAnsi="Poppins" w:cs="Poppins"/>
                <w:szCs w:val="22"/>
              </w:rPr>
            </w:pPr>
          </w:p>
        </w:tc>
        <w:tc>
          <w:tcPr>
            <w:tcW w:w="384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F66CB10" w14:textId="44CA1149" w:rsidR="003D7BC3" w:rsidRPr="00CD6507" w:rsidRDefault="003D7BC3" w:rsidP="003D7BC3">
            <w:pPr>
              <w:spacing w:line="283" w:lineRule="auto"/>
              <w:ind w:left="65" w:right="62"/>
              <w:jc w:val="both"/>
              <w:rPr>
                <w:rFonts w:ascii="Poppins" w:hAnsi="Poppins" w:cs="Poppins"/>
                <w:sz w:val="16"/>
                <w:szCs w:val="16"/>
              </w:rPr>
            </w:pPr>
            <w:r w:rsidRPr="00CD6507">
              <w:rPr>
                <w:rFonts w:ascii="Poppins" w:eastAsia="Segoe UI" w:hAnsi="Poppins" w:cs="Poppins"/>
                <w:sz w:val="16"/>
                <w:szCs w:val="16"/>
              </w:rPr>
              <w:t>Ensur</w:t>
            </w:r>
            <w:r w:rsidR="00963813">
              <w:rPr>
                <w:rFonts w:ascii="Poppins" w:eastAsia="Segoe UI" w:hAnsi="Poppins" w:cs="Poppins"/>
                <w:sz w:val="16"/>
                <w:szCs w:val="16"/>
              </w:rPr>
              <w:t>e</w:t>
            </w:r>
            <w:r w:rsidRPr="00CD6507">
              <w:rPr>
                <w:rFonts w:ascii="Poppins" w:eastAsia="Segoe UI" w:hAnsi="Poppins" w:cs="Poppins"/>
                <w:sz w:val="16"/>
                <w:szCs w:val="16"/>
              </w:rPr>
              <w:t xml:space="preserve"> there is a mental health and wellbeing policy that demonstrates commitment in the development and improvement of </w:t>
            </w:r>
            <w:r w:rsidR="00963813">
              <w:rPr>
                <w:rFonts w:ascii="Poppins" w:eastAsia="Segoe UI" w:hAnsi="Poppins" w:cs="Poppins"/>
                <w:sz w:val="16"/>
                <w:szCs w:val="16"/>
              </w:rPr>
              <w:t>m</w:t>
            </w:r>
            <w:r w:rsidRPr="00CD6507">
              <w:rPr>
                <w:rFonts w:ascii="Poppins" w:eastAsia="Segoe UI" w:hAnsi="Poppins" w:cs="Poppins"/>
                <w:sz w:val="16"/>
                <w:szCs w:val="16"/>
              </w:rPr>
              <w:t xml:space="preserve">ental </w:t>
            </w:r>
            <w:r w:rsidR="00963813">
              <w:rPr>
                <w:rFonts w:ascii="Poppins" w:eastAsia="Segoe UI" w:hAnsi="Poppins" w:cs="Poppins"/>
                <w:sz w:val="16"/>
                <w:szCs w:val="16"/>
              </w:rPr>
              <w:t>h</w:t>
            </w:r>
            <w:r w:rsidRPr="00CD6507">
              <w:rPr>
                <w:rFonts w:ascii="Poppins" w:eastAsia="Segoe UI" w:hAnsi="Poppins" w:cs="Poppins"/>
                <w:sz w:val="16"/>
                <w:szCs w:val="16"/>
              </w:rPr>
              <w:t xml:space="preserve">ealth and </w:t>
            </w:r>
            <w:r w:rsidR="00963813">
              <w:rPr>
                <w:rFonts w:ascii="Poppins" w:eastAsia="Segoe UI" w:hAnsi="Poppins" w:cs="Poppins"/>
                <w:sz w:val="16"/>
                <w:szCs w:val="16"/>
              </w:rPr>
              <w:t>w</w:t>
            </w:r>
            <w:r w:rsidRPr="00CD6507">
              <w:rPr>
                <w:rFonts w:ascii="Poppins" w:eastAsia="Segoe UI" w:hAnsi="Poppins" w:cs="Poppins"/>
                <w:sz w:val="16"/>
                <w:szCs w:val="16"/>
              </w:rPr>
              <w:t>ellbeing of children, and staff</w:t>
            </w:r>
            <w:r w:rsidR="00963813">
              <w:rPr>
                <w:rFonts w:ascii="Poppins" w:eastAsia="Segoe UI" w:hAnsi="Poppins" w:cs="Poppins"/>
                <w:sz w:val="16"/>
                <w:szCs w:val="16"/>
              </w:rPr>
              <w:t>.</w:t>
            </w:r>
          </w:p>
          <w:p w14:paraId="6454DCBC" w14:textId="77777777" w:rsidR="003D7BC3" w:rsidRPr="00CD6507" w:rsidRDefault="003D7BC3">
            <w:pPr>
              <w:ind w:left="65"/>
              <w:rPr>
                <w:rFonts w:ascii="Poppins" w:eastAsia="Segoe UI" w:hAnsi="Poppins" w:cs="Poppins"/>
                <w:sz w:val="16"/>
                <w:szCs w:val="16"/>
              </w:rPr>
            </w:pPr>
          </w:p>
        </w:tc>
        <w:tc>
          <w:tcPr>
            <w:tcW w:w="1134"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26A514D4" w14:textId="340BA630" w:rsidR="003D7BC3" w:rsidRPr="00CD6507" w:rsidRDefault="003D7BC3" w:rsidP="00D1488A">
            <w:pPr>
              <w:ind w:left="68"/>
              <w:jc w:val="center"/>
              <w:rPr>
                <w:rFonts w:ascii="Poppins" w:eastAsia="Segoe UI" w:hAnsi="Poppins" w:cs="Poppins"/>
                <w:sz w:val="16"/>
                <w:szCs w:val="16"/>
              </w:rPr>
            </w:pPr>
            <w:r w:rsidRPr="00CD6507">
              <w:rPr>
                <w:rFonts w:ascii="Poppins" w:eastAsia="Segoe UI" w:hAnsi="Poppins" w:cs="Poppins"/>
                <w:sz w:val="16"/>
                <w:szCs w:val="16"/>
              </w:rPr>
              <w:t>LS</w:t>
            </w:r>
          </w:p>
        </w:tc>
        <w:tc>
          <w:tcPr>
            <w:tcW w:w="1275"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261CDE83" w14:textId="57E265EE" w:rsidR="003D7BC3" w:rsidRPr="00CD6507" w:rsidRDefault="00963813" w:rsidP="00D1488A">
            <w:pPr>
              <w:ind w:left="67"/>
              <w:jc w:val="center"/>
              <w:rPr>
                <w:rFonts w:ascii="Poppins" w:eastAsia="Segoe UI" w:hAnsi="Poppins" w:cs="Poppins"/>
                <w:sz w:val="16"/>
                <w:szCs w:val="16"/>
              </w:rPr>
            </w:pPr>
            <w:r>
              <w:rPr>
                <w:rFonts w:ascii="Poppins" w:eastAsia="Segoe UI" w:hAnsi="Poppins" w:cs="Poppins"/>
                <w:sz w:val="16"/>
                <w:szCs w:val="16"/>
              </w:rPr>
              <w:t>All staff</w:t>
            </w:r>
          </w:p>
        </w:tc>
        <w:tc>
          <w:tcPr>
            <w:tcW w:w="581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41E51A4" w14:textId="77777777" w:rsidR="003D7BC3" w:rsidRPr="00166B95" w:rsidRDefault="003D7BC3" w:rsidP="00166B95">
            <w:pPr>
              <w:pStyle w:val="ListParagraph"/>
              <w:numPr>
                <w:ilvl w:val="0"/>
                <w:numId w:val="15"/>
              </w:numPr>
              <w:spacing w:line="238" w:lineRule="auto"/>
              <w:rPr>
                <w:rFonts w:ascii="Poppins" w:hAnsi="Poppins" w:cs="Poppins"/>
                <w:sz w:val="16"/>
                <w:szCs w:val="16"/>
              </w:rPr>
            </w:pPr>
            <w:r w:rsidRPr="00166B95">
              <w:rPr>
                <w:rFonts w:ascii="Poppins" w:eastAsia="Segoe UI" w:hAnsi="Poppins" w:cs="Poppins"/>
                <w:sz w:val="16"/>
                <w:szCs w:val="16"/>
              </w:rPr>
              <w:t>Promoting Mental health and wellbeing by providing training and access to webinars and other resources as required</w:t>
            </w:r>
          </w:p>
          <w:p w14:paraId="4A2EEDAC" w14:textId="7D0F6488" w:rsidR="003D7BC3" w:rsidRPr="00166B95" w:rsidRDefault="00D1488A" w:rsidP="00166B95">
            <w:pPr>
              <w:pStyle w:val="ListParagraph"/>
              <w:numPr>
                <w:ilvl w:val="0"/>
                <w:numId w:val="15"/>
              </w:numPr>
              <w:spacing w:line="281" w:lineRule="auto"/>
              <w:rPr>
                <w:rFonts w:ascii="Poppins" w:hAnsi="Poppins" w:cs="Poppins"/>
                <w:sz w:val="16"/>
                <w:szCs w:val="16"/>
              </w:rPr>
            </w:pPr>
            <w:r w:rsidRPr="00166B95">
              <w:rPr>
                <w:rFonts w:ascii="Poppins" w:eastAsia="Segoe UI" w:hAnsi="Poppins" w:cs="Poppins"/>
                <w:sz w:val="16"/>
                <w:szCs w:val="16"/>
              </w:rPr>
              <w:t>Wellbeing</w:t>
            </w:r>
            <w:r w:rsidR="003D7BC3" w:rsidRPr="00166B95">
              <w:rPr>
                <w:rFonts w:ascii="Poppins" w:eastAsia="Segoe UI" w:hAnsi="Poppins" w:cs="Poppins"/>
                <w:sz w:val="16"/>
                <w:szCs w:val="16"/>
              </w:rPr>
              <w:t xml:space="preserve"> and mental health at the forefront of the school for everyone – agenda item at all meetings. </w:t>
            </w:r>
          </w:p>
          <w:p w14:paraId="0560CB4F" w14:textId="77777777" w:rsidR="003D7BC3" w:rsidRPr="00166B95" w:rsidRDefault="003D7BC3" w:rsidP="00166B95">
            <w:pPr>
              <w:pStyle w:val="ListParagraph"/>
              <w:numPr>
                <w:ilvl w:val="0"/>
                <w:numId w:val="15"/>
              </w:numPr>
              <w:spacing w:line="238" w:lineRule="auto"/>
              <w:rPr>
                <w:rFonts w:ascii="Poppins" w:hAnsi="Poppins" w:cs="Poppins"/>
                <w:sz w:val="16"/>
                <w:szCs w:val="16"/>
              </w:rPr>
            </w:pPr>
            <w:r w:rsidRPr="00166B95">
              <w:rPr>
                <w:rFonts w:ascii="Poppins" w:eastAsia="Segoe UI" w:hAnsi="Poppins" w:cs="Poppins"/>
                <w:sz w:val="16"/>
                <w:szCs w:val="16"/>
              </w:rPr>
              <w:t xml:space="preserve">Action plan to be reviewed regularly at staff meetings and with the wellbeing governor with a focus on outcomes/impact. </w:t>
            </w:r>
          </w:p>
          <w:p w14:paraId="3C9104BB" w14:textId="77777777" w:rsidR="003D7BC3" w:rsidRPr="00CD6507" w:rsidRDefault="003D7BC3">
            <w:pPr>
              <w:ind w:left="66"/>
              <w:rPr>
                <w:rFonts w:ascii="Poppins" w:eastAsia="Segoe UI" w:hAnsi="Poppins" w:cs="Poppins"/>
                <w:sz w:val="16"/>
                <w:szCs w:val="16"/>
              </w:rPr>
            </w:pPr>
          </w:p>
        </w:tc>
        <w:tc>
          <w:tcPr>
            <w:tcW w:w="1381"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226F5C2B" w14:textId="7CB9532F" w:rsidR="003D7BC3" w:rsidRPr="00CD6507" w:rsidRDefault="003D7BC3">
            <w:pPr>
              <w:ind w:left="67"/>
              <w:rPr>
                <w:rFonts w:ascii="Poppins" w:eastAsia="Segoe UI" w:hAnsi="Poppins" w:cs="Poppins"/>
                <w:sz w:val="16"/>
                <w:szCs w:val="16"/>
              </w:rPr>
            </w:pPr>
            <w:r w:rsidRPr="00CD6507">
              <w:rPr>
                <w:rFonts w:ascii="Poppins" w:hAnsi="Poppins" w:cs="Poppins"/>
                <w:sz w:val="16"/>
                <w:szCs w:val="16"/>
              </w:rPr>
              <w:t>Ongoing</w:t>
            </w:r>
          </w:p>
        </w:tc>
      </w:tr>
      <w:tr w:rsidR="00166B95" w:rsidRPr="00AF4B16" w14:paraId="47380D4E" w14:textId="77777777" w:rsidTr="00166B95">
        <w:trPr>
          <w:trHeight w:val="478"/>
        </w:trPr>
        <w:tc>
          <w:tcPr>
            <w:tcW w:w="112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2D9ED517" w14:textId="77777777" w:rsidR="003D7BC3" w:rsidRPr="00AF4B16" w:rsidRDefault="003D7BC3">
            <w:pPr>
              <w:ind w:left="67"/>
              <w:rPr>
                <w:rFonts w:ascii="Poppins" w:eastAsia="Segoe UI" w:hAnsi="Poppins" w:cs="Poppins"/>
                <w:szCs w:val="22"/>
              </w:rPr>
            </w:pPr>
          </w:p>
        </w:tc>
        <w:tc>
          <w:tcPr>
            <w:tcW w:w="384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161A52D" w14:textId="0BDE7BEA" w:rsidR="003D7BC3" w:rsidRPr="00CD6507" w:rsidRDefault="00FB0E26">
            <w:pPr>
              <w:ind w:left="65"/>
              <w:rPr>
                <w:rFonts w:ascii="Poppins" w:eastAsia="Segoe UI" w:hAnsi="Poppins" w:cs="Poppins"/>
                <w:sz w:val="16"/>
                <w:szCs w:val="16"/>
              </w:rPr>
            </w:pPr>
            <w:r w:rsidRPr="00CD6507">
              <w:rPr>
                <w:rFonts w:ascii="Poppins" w:eastAsia="Segoe UI" w:hAnsi="Poppins" w:cs="Poppins"/>
                <w:sz w:val="16"/>
                <w:szCs w:val="16"/>
              </w:rPr>
              <w:t>Continue to s</w:t>
            </w:r>
            <w:r w:rsidR="003D7BC3" w:rsidRPr="00CD6507">
              <w:rPr>
                <w:rFonts w:ascii="Poppins" w:eastAsia="Segoe UI" w:hAnsi="Poppins" w:cs="Poppins"/>
                <w:sz w:val="16"/>
                <w:szCs w:val="16"/>
              </w:rPr>
              <w:t>ignpost information for governors, staff, pupils, parents and carers and ensure the website is updated regularly</w:t>
            </w:r>
          </w:p>
        </w:tc>
        <w:tc>
          <w:tcPr>
            <w:tcW w:w="1134"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A0A96AC" w14:textId="6483B973" w:rsidR="003D7BC3" w:rsidRPr="00CD6507" w:rsidRDefault="003D7BC3" w:rsidP="00D1488A">
            <w:pPr>
              <w:ind w:left="68"/>
              <w:jc w:val="center"/>
              <w:rPr>
                <w:rFonts w:ascii="Poppins" w:eastAsia="Segoe UI" w:hAnsi="Poppins" w:cs="Poppins"/>
                <w:sz w:val="16"/>
                <w:szCs w:val="16"/>
              </w:rPr>
            </w:pPr>
            <w:r w:rsidRPr="00CD6507">
              <w:rPr>
                <w:rFonts w:ascii="Poppins" w:eastAsia="Segoe UI" w:hAnsi="Poppins" w:cs="Poppins"/>
                <w:sz w:val="16"/>
                <w:szCs w:val="16"/>
              </w:rPr>
              <w:t>LS</w:t>
            </w:r>
            <w:r w:rsidR="00963813">
              <w:rPr>
                <w:rFonts w:ascii="Poppins" w:eastAsia="Segoe UI" w:hAnsi="Poppins" w:cs="Poppins"/>
                <w:sz w:val="16"/>
                <w:szCs w:val="16"/>
              </w:rPr>
              <w:t>/LQ</w:t>
            </w:r>
          </w:p>
        </w:tc>
        <w:tc>
          <w:tcPr>
            <w:tcW w:w="1275"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34330D4" w14:textId="40AAE6A1" w:rsidR="003D7BC3" w:rsidRPr="00CD6507" w:rsidRDefault="003D7BC3" w:rsidP="00D1488A">
            <w:pPr>
              <w:ind w:left="67"/>
              <w:jc w:val="center"/>
              <w:rPr>
                <w:rFonts w:ascii="Poppins" w:eastAsia="Segoe UI" w:hAnsi="Poppins" w:cs="Poppins"/>
                <w:sz w:val="16"/>
                <w:szCs w:val="16"/>
              </w:rPr>
            </w:pPr>
            <w:r w:rsidRPr="00CD6507">
              <w:rPr>
                <w:rFonts w:ascii="Poppins" w:eastAsia="Segoe UI" w:hAnsi="Poppins" w:cs="Poppins"/>
                <w:sz w:val="16"/>
                <w:szCs w:val="16"/>
              </w:rPr>
              <w:t>Office – all staff</w:t>
            </w:r>
          </w:p>
        </w:tc>
        <w:tc>
          <w:tcPr>
            <w:tcW w:w="581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2A209A2" w14:textId="2AB28E51" w:rsidR="003D7BC3" w:rsidRPr="00166B95" w:rsidRDefault="003D7BC3" w:rsidP="00166B95">
            <w:pPr>
              <w:pStyle w:val="ListParagraph"/>
              <w:numPr>
                <w:ilvl w:val="0"/>
                <w:numId w:val="14"/>
              </w:numPr>
              <w:spacing w:line="238" w:lineRule="auto"/>
              <w:ind w:right="45"/>
              <w:rPr>
                <w:rFonts w:ascii="Poppins" w:hAnsi="Poppins" w:cs="Poppins"/>
                <w:sz w:val="16"/>
                <w:szCs w:val="16"/>
              </w:rPr>
            </w:pPr>
            <w:r w:rsidRPr="00166B95">
              <w:rPr>
                <w:rFonts w:ascii="Poppins" w:eastAsia="Segoe UI" w:hAnsi="Poppins" w:cs="Poppins"/>
                <w:sz w:val="16"/>
                <w:szCs w:val="16"/>
              </w:rPr>
              <w:t xml:space="preserve">Information shared with staff and pupils, </w:t>
            </w:r>
            <w:r w:rsidR="00FB0E26" w:rsidRPr="00166B95">
              <w:rPr>
                <w:rFonts w:ascii="Poppins" w:eastAsia="Segoe UI" w:hAnsi="Poppins" w:cs="Poppins"/>
                <w:sz w:val="16"/>
                <w:szCs w:val="16"/>
              </w:rPr>
              <w:t>m</w:t>
            </w:r>
            <w:r w:rsidRPr="00166B95">
              <w:rPr>
                <w:rFonts w:ascii="Poppins" w:eastAsia="Segoe UI" w:hAnsi="Poppins" w:cs="Poppins"/>
                <w:sz w:val="16"/>
                <w:szCs w:val="16"/>
              </w:rPr>
              <w:t xml:space="preserve">ental health and wellbeing page on the school website including online safety, </w:t>
            </w:r>
            <w:r w:rsidR="00FB0E26" w:rsidRPr="00166B95">
              <w:rPr>
                <w:rFonts w:ascii="Poppins" w:eastAsia="Segoe UI" w:hAnsi="Poppins" w:cs="Poppins"/>
                <w:sz w:val="16"/>
                <w:szCs w:val="16"/>
              </w:rPr>
              <w:t>w</w:t>
            </w:r>
            <w:r w:rsidRPr="00166B95">
              <w:rPr>
                <w:rFonts w:ascii="Poppins" w:eastAsia="Segoe UI" w:hAnsi="Poppins" w:cs="Poppins"/>
                <w:sz w:val="16"/>
                <w:szCs w:val="16"/>
              </w:rPr>
              <w:t xml:space="preserve">ellbeing/mental health information available for governors on Governor Hub with regular updates at governor </w:t>
            </w:r>
            <w:r w:rsidR="00D1488A" w:rsidRPr="00166B95">
              <w:rPr>
                <w:rFonts w:ascii="Poppins" w:eastAsia="Segoe UI" w:hAnsi="Poppins" w:cs="Poppins"/>
                <w:sz w:val="16"/>
                <w:szCs w:val="16"/>
              </w:rPr>
              <w:t>meetings</w:t>
            </w:r>
            <w:r w:rsidRPr="00166B95">
              <w:rPr>
                <w:rFonts w:ascii="Poppins" w:eastAsia="Segoe UI" w:hAnsi="Poppins" w:cs="Poppins"/>
                <w:sz w:val="16"/>
                <w:szCs w:val="16"/>
              </w:rPr>
              <w:t xml:space="preserve">. </w:t>
            </w:r>
          </w:p>
          <w:p w14:paraId="23B527E2" w14:textId="77777777" w:rsidR="003D7BC3" w:rsidRPr="00CD6507" w:rsidRDefault="003D7BC3" w:rsidP="00166B95">
            <w:pPr>
              <w:rPr>
                <w:rFonts w:ascii="Poppins" w:eastAsia="Segoe UI" w:hAnsi="Poppins" w:cs="Poppins"/>
                <w:sz w:val="16"/>
                <w:szCs w:val="16"/>
              </w:rPr>
            </w:pPr>
          </w:p>
        </w:tc>
        <w:tc>
          <w:tcPr>
            <w:tcW w:w="1381"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A9B6434" w14:textId="77777777" w:rsidR="003D7BC3" w:rsidRPr="00CD6507" w:rsidRDefault="003D7BC3" w:rsidP="003D7BC3">
            <w:pPr>
              <w:ind w:left="5"/>
              <w:rPr>
                <w:rFonts w:ascii="Poppins" w:hAnsi="Poppins" w:cs="Poppins"/>
                <w:sz w:val="16"/>
                <w:szCs w:val="16"/>
              </w:rPr>
            </w:pPr>
            <w:r w:rsidRPr="00CD6507">
              <w:rPr>
                <w:rFonts w:ascii="Poppins" w:eastAsia="Segoe UI" w:hAnsi="Poppins" w:cs="Poppins"/>
                <w:sz w:val="16"/>
                <w:szCs w:val="16"/>
              </w:rPr>
              <w:t xml:space="preserve">Ongoing.  </w:t>
            </w:r>
          </w:p>
          <w:p w14:paraId="77C7CE08" w14:textId="77777777" w:rsidR="003D7BC3" w:rsidRPr="00CD6507" w:rsidRDefault="003D7BC3">
            <w:pPr>
              <w:ind w:left="67"/>
              <w:rPr>
                <w:rFonts w:ascii="Poppins" w:eastAsia="Segoe UI" w:hAnsi="Poppins" w:cs="Poppins"/>
                <w:sz w:val="16"/>
                <w:szCs w:val="16"/>
              </w:rPr>
            </w:pPr>
          </w:p>
        </w:tc>
      </w:tr>
      <w:tr w:rsidR="00166B95" w:rsidRPr="00AF4B16" w14:paraId="2760D860" w14:textId="77777777" w:rsidTr="00166B95">
        <w:trPr>
          <w:trHeight w:val="478"/>
        </w:trPr>
        <w:tc>
          <w:tcPr>
            <w:tcW w:w="112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2754F8F1" w14:textId="77777777" w:rsidR="003D7BC3" w:rsidRPr="00AF4B16" w:rsidRDefault="003D7BC3">
            <w:pPr>
              <w:ind w:left="67"/>
              <w:rPr>
                <w:rFonts w:ascii="Poppins" w:eastAsia="Segoe UI" w:hAnsi="Poppins" w:cs="Poppins"/>
                <w:szCs w:val="22"/>
              </w:rPr>
            </w:pPr>
          </w:p>
        </w:tc>
        <w:tc>
          <w:tcPr>
            <w:tcW w:w="384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1DF0F2B" w14:textId="7B50E173" w:rsidR="003D7BC3" w:rsidRPr="00CD6507" w:rsidRDefault="003D7BC3">
            <w:pPr>
              <w:ind w:left="65"/>
              <w:rPr>
                <w:rFonts w:ascii="Poppins" w:eastAsia="Segoe UI" w:hAnsi="Poppins" w:cs="Poppins"/>
                <w:sz w:val="16"/>
                <w:szCs w:val="16"/>
              </w:rPr>
            </w:pPr>
            <w:r w:rsidRPr="00CD6507">
              <w:rPr>
                <w:rFonts w:ascii="Poppins" w:eastAsia="Segoe UI" w:hAnsi="Poppins" w:cs="Poppins"/>
                <w:sz w:val="16"/>
                <w:szCs w:val="16"/>
              </w:rPr>
              <w:t xml:space="preserve">Ensure that dedicated </w:t>
            </w:r>
            <w:r w:rsidR="00FB0E26" w:rsidRPr="00CD6507">
              <w:rPr>
                <w:rFonts w:ascii="Poppins" w:eastAsia="Segoe UI" w:hAnsi="Poppins" w:cs="Poppins"/>
                <w:sz w:val="16"/>
                <w:szCs w:val="16"/>
              </w:rPr>
              <w:t>wellbeing</w:t>
            </w:r>
            <w:r w:rsidRPr="00CD6507">
              <w:rPr>
                <w:rFonts w:ascii="Poppins" w:eastAsia="Segoe UI" w:hAnsi="Poppins" w:cs="Poppins"/>
                <w:sz w:val="16"/>
                <w:szCs w:val="16"/>
              </w:rPr>
              <w:t xml:space="preserve"> time in classes is maintained and worships continue to support the impact of faith / spirituality on positive wellbeing and mental health  </w:t>
            </w:r>
          </w:p>
        </w:tc>
        <w:tc>
          <w:tcPr>
            <w:tcW w:w="1134"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555A163" w14:textId="46307136" w:rsidR="003D7BC3" w:rsidRPr="00CD6507" w:rsidRDefault="003D7BC3" w:rsidP="00D1488A">
            <w:pPr>
              <w:ind w:left="68"/>
              <w:jc w:val="center"/>
              <w:rPr>
                <w:rFonts w:ascii="Poppins" w:eastAsia="Segoe UI" w:hAnsi="Poppins" w:cs="Poppins"/>
                <w:sz w:val="16"/>
                <w:szCs w:val="16"/>
              </w:rPr>
            </w:pPr>
            <w:r w:rsidRPr="00CD6507">
              <w:rPr>
                <w:rFonts w:ascii="Poppins" w:eastAsia="Segoe UI" w:hAnsi="Poppins" w:cs="Poppins"/>
                <w:sz w:val="16"/>
                <w:szCs w:val="16"/>
              </w:rPr>
              <w:t>LS</w:t>
            </w:r>
          </w:p>
        </w:tc>
        <w:tc>
          <w:tcPr>
            <w:tcW w:w="1275"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D693BC5" w14:textId="746524FC" w:rsidR="003D7BC3" w:rsidRPr="00CD6507" w:rsidRDefault="003D7BC3" w:rsidP="00D1488A">
            <w:pPr>
              <w:spacing w:line="238" w:lineRule="auto"/>
              <w:ind w:left="5"/>
              <w:jc w:val="center"/>
              <w:rPr>
                <w:rFonts w:ascii="Poppins" w:hAnsi="Poppins" w:cs="Poppins"/>
                <w:sz w:val="16"/>
                <w:szCs w:val="16"/>
              </w:rPr>
            </w:pPr>
            <w:r w:rsidRPr="00CD6507">
              <w:rPr>
                <w:rFonts w:ascii="Poppins" w:eastAsia="Segoe UI" w:hAnsi="Poppins" w:cs="Poppins"/>
                <w:sz w:val="16"/>
                <w:szCs w:val="16"/>
              </w:rPr>
              <w:t>LS and all</w:t>
            </w:r>
          </w:p>
          <w:p w14:paraId="1926A9B1" w14:textId="6748C697" w:rsidR="003D7BC3" w:rsidRPr="00CD6507" w:rsidRDefault="003D7BC3" w:rsidP="00D1488A">
            <w:pPr>
              <w:ind w:left="5"/>
              <w:jc w:val="center"/>
              <w:rPr>
                <w:rFonts w:ascii="Poppins" w:hAnsi="Poppins" w:cs="Poppins"/>
                <w:sz w:val="16"/>
                <w:szCs w:val="16"/>
              </w:rPr>
            </w:pPr>
            <w:r w:rsidRPr="00CD6507">
              <w:rPr>
                <w:rFonts w:ascii="Poppins" w:eastAsia="Segoe UI" w:hAnsi="Poppins" w:cs="Poppins"/>
                <w:sz w:val="16"/>
                <w:szCs w:val="16"/>
              </w:rPr>
              <w:t>staff</w:t>
            </w:r>
          </w:p>
          <w:p w14:paraId="211D38B9" w14:textId="77777777" w:rsidR="003D7BC3" w:rsidRPr="00CD6507" w:rsidRDefault="003D7BC3" w:rsidP="00D1488A">
            <w:pPr>
              <w:ind w:left="67"/>
              <w:jc w:val="center"/>
              <w:rPr>
                <w:rFonts w:ascii="Poppins" w:eastAsia="Segoe UI" w:hAnsi="Poppins" w:cs="Poppins"/>
                <w:sz w:val="16"/>
                <w:szCs w:val="16"/>
              </w:rPr>
            </w:pPr>
          </w:p>
        </w:tc>
        <w:tc>
          <w:tcPr>
            <w:tcW w:w="581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915CEF2" w14:textId="2843961D" w:rsidR="003D7BC3" w:rsidRPr="00166B95" w:rsidRDefault="003D7BC3" w:rsidP="00166B95">
            <w:pPr>
              <w:pStyle w:val="ListParagraph"/>
              <w:numPr>
                <w:ilvl w:val="0"/>
                <w:numId w:val="13"/>
              </w:numPr>
              <w:spacing w:line="238" w:lineRule="auto"/>
              <w:ind w:right="45"/>
              <w:rPr>
                <w:rFonts w:ascii="Poppins" w:eastAsia="Segoe UI" w:hAnsi="Poppins" w:cs="Poppins"/>
                <w:sz w:val="16"/>
                <w:szCs w:val="16"/>
              </w:rPr>
            </w:pPr>
            <w:r w:rsidRPr="00166B95">
              <w:rPr>
                <w:rFonts w:ascii="Poppins" w:eastAsia="Segoe UI" w:hAnsi="Poppins" w:cs="Poppins"/>
                <w:sz w:val="16"/>
                <w:szCs w:val="16"/>
              </w:rPr>
              <w:t>Monitor through staff meeting discussion and pupil council feedback across whole school.</w:t>
            </w:r>
          </w:p>
        </w:tc>
        <w:tc>
          <w:tcPr>
            <w:tcW w:w="1381"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4B10D87" w14:textId="44E69E14" w:rsidR="003D7BC3" w:rsidRPr="00CD6507" w:rsidRDefault="003D7BC3" w:rsidP="003D7BC3">
            <w:pPr>
              <w:ind w:left="5"/>
              <w:rPr>
                <w:rFonts w:ascii="Poppins" w:eastAsia="Segoe UI" w:hAnsi="Poppins" w:cs="Poppins"/>
                <w:sz w:val="16"/>
                <w:szCs w:val="16"/>
              </w:rPr>
            </w:pPr>
            <w:r w:rsidRPr="00CD6507">
              <w:rPr>
                <w:rFonts w:ascii="Poppins" w:eastAsia="Segoe UI" w:hAnsi="Poppins" w:cs="Poppins"/>
                <w:sz w:val="16"/>
                <w:szCs w:val="16"/>
              </w:rPr>
              <w:t>Ongoing</w:t>
            </w:r>
          </w:p>
        </w:tc>
      </w:tr>
      <w:tr w:rsidR="00166B95" w:rsidRPr="00AF4B16" w14:paraId="23FC602E" w14:textId="77777777" w:rsidTr="00166B95">
        <w:trPr>
          <w:trHeight w:val="478"/>
        </w:trPr>
        <w:tc>
          <w:tcPr>
            <w:tcW w:w="1122"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495996AB" w14:textId="4F8FD548" w:rsidR="003D7BC3" w:rsidRPr="00CD6507" w:rsidRDefault="003D7BC3">
            <w:pPr>
              <w:ind w:left="67"/>
              <w:rPr>
                <w:rFonts w:ascii="Poppins" w:eastAsia="Segoe UI"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2.</w:t>
            </w:r>
          </w:p>
        </w:tc>
        <w:tc>
          <w:tcPr>
            <w:tcW w:w="3840"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0CF5F604" w14:textId="049AF94B" w:rsidR="003D7BC3" w:rsidRPr="00CD6507" w:rsidRDefault="003D7BC3">
            <w:pPr>
              <w:ind w:left="65"/>
              <w:rPr>
                <w:rFonts w:ascii="Poppins" w:eastAsia="Segoe UI"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Targeted interventions</w:t>
            </w:r>
          </w:p>
        </w:tc>
        <w:tc>
          <w:tcPr>
            <w:tcW w:w="1134"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52EBAD67" w14:textId="77777777" w:rsidR="003D7BC3" w:rsidRPr="00D1488A" w:rsidRDefault="003D7BC3">
            <w:pPr>
              <w:ind w:left="68"/>
              <w:rPr>
                <w:rFonts w:ascii="Poppins" w:eastAsia="Segoe UI" w:hAnsi="Poppins" w:cs="Poppins"/>
                <w:b/>
                <w:bCs/>
                <w:color w:val="808080" w:themeColor="background1" w:themeShade="80"/>
                <w:szCs w:val="22"/>
              </w:rPr>
            </w:pPr>
          </w:p>
        </w:tc>
        <w:tc>
          <w:tcPr>
            <w:tcW w:w="1275"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366819DE" w14:textId="77777777" w:rsidR="003D7BC3" w:rsidRPr="00D1488A" w:rsidRDefault="003D7BC3">
            <w:pPr>
              <w:ind w:left="67"/>
              <w:rPr>
                <w:rFonts w:ascii="Poppins" w:eastAsia="Segoe UI" w:hAnsi="Poppins" w:cs="Poppins"/>
                <w:b/>
                <w:bCs/>
                <w:color w:val="808080" w:themeColor="background1" w:themeShade="80"/>
                <w:szCs w:val="22"/>
              </w:rPr>
            </w:pPr>
          </w:p>
        </w:tc>
        <w:tc>
          <w:tcPr>
            <w:tcW w:w="5812"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52B51E22" w14:textId="77777777" w:rsidR="003D7BC3" w:rsidRPr="00D1488A" w:rsidRDefault="003D7BC3" w:rsidP="003D7BC3">
            <w:pPr>
              <w:spacing w:line="238" w:lineRule="auto"/>
              <w:ind w:left="6" w:right="45"/>
              <w:rPr>
                <w:rFonts w:ascii="Poppins" w:eastAsia="Segoe UI" w:hAnsi="Poppins" w:cs="Poppins"/>
                <w:b/>
                <w:bCs/>
                <w:color w:val="808080" w:themeColor="background1" w:themeShade="80"/>
                <w:sz w:val="18"/>
                <w:szCs w:val="18"/>
              </w:rPr>
            </w:pPr>
          </w:p>
        </w:tc>
        <w:tc>
          <w:tcPr>
            <w:tcW w:w="1381" w:type="dxa"/>
            <w:tcBorders>
              <w:top w:val="single" w:sz="5" w:space="0" w:color="000000"/>
              <w:left w:val="single" w:sz="5" w:space="0" w:color="000000"/>
              <w:bottom w:val="single" w:sz="5" w:space="0" w:color="000000"/>
              <w:right w:val="single" w:sz="5" w:space="0" w:color="000000"/>
            </w:tcBorders>
            <w:shd w:val="clear" w:color="auto" w:fill="DAE9F7" w:themeFill="text2" w:themeFillTint="1A"/>
            <w:vAlign w:val="center"/>
          </w:tcPr>
          <w:p w14:paraId="0951D8F2" w14:textId="77777777" w:rsidR="003D7BC3" w:rsidRPr="00D1488A" w:rsidRDefault="003D7BC3" w:rsidP="003D7BC3">
            <w:pPr>
              <w:ind w:left="5"/>
              <w:rPr>
                <w:rFonts w:ascii="Poppins" w:eastAsia="Segoe UI" w:hAnsi="Poppins" w:cs="Poppins"/>
                <w:b/>
                <w:bCs/>
                <w:color w:val="808080" w:themeColor="background1" w:themeShade="80"/>
                <w:sz w:val="18"/>
                <w:szCs w:val="18"/>
              </w:rPr>
            </w:pPr>
          </w:p>
        </w:tc>
      </w:tr>
      <w:tr w:rsidR="00166B95" w:rsidRPr="00AF4B16" w14:paraId="36F9BB0F"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tcPr>
          <w:p w14:paraId="683CDACA" w14:textId="77777777" w:rsidR="000348D6" w:rsidRPr="00CD6507" w:rsidRDefault="00DA2902">
            <w:pPr>
              <w:ind w:left="67"/>
              <w:rPr>
                <w:rFonts w:ascii="Poppins" w:hAnsi="Poppins" w:cs="Poppins"/>
                <w:sz w:val="16"/>
                <w:szCs w:val="16"/>
              </w:rPr>
            </w:pPr>
            <w:r w:rsidRPr="00CD6507">
              <w:rPr>
                <w:rFonts w:ascii="Poppins" w:eastAsia="Segoe UI" w:hAnsi="Poppins" w:cs="Poppins"/>
                <w:sz w:val="16"/>
                <w:szCs w:val="16"/>
              </w:rPr>
              <w:t xml:space="preserve">  </w:t>
            </w:r>
          </w:p>
        </w:tc>
        <w:tc>
          <w:tcPr>
            <w:tcW w:w="3840" w:type="dxa"/>
            <w:tcBorders>
              <w:top w:val="single" w:sz="5" w:space="0" w:color="000000"/>
              <w:left w:val="single" w:sz="5" w:space="0" w:color="000000"/>
              <w:bottom w:val="single" w:sz="5" w:space="0" w:color="000000"/>
              <w:right w:val="single" w:sz="5" w:space="0" w:color="000000"/>
            </w:tcBorders>
            <w:vAlign w:val="bottom"/>
          </w:tcPr>
          <w:p w14:paraId="783C4667" w14:textId="77777777" w:rsidR="003D7BC3" w:rsidRPr="00CD6507" w:rsidRDefault="003D7BC3" w:rsidP="003D7BC3">
            <w:pPr>
              <w:spacing w:line="283" w:lineRule="auto"/>
              <w:ind w:left="66"/>
              <w:jc w:val="both"/>
              <w:rPr>
                <w:rFonts w:ascii="Poppins" w:hAnsi="Poppins" w:cs="Poppins"/>
                <w:sz w:val="16"/>
                <w:szCs w:val="16"/>
              </w:rPr>
            </w:pPr>
            <w:r w:rsidRPr="00CD6507">
              <w:rPr>
                <w:rFonts w:ascii="Poppins" w:eastAsia="Segoe UI" w:hAnsi="Poppins" w:cs="Poppins"/>
                <w:sz w:val="16"/>
                <w:szCs w:val="16"/>
              </w:rPr>
              <w:t xml:space="preserve">Identify mental health needs for children or staff at risk. </w:t>
            </w:r>
          </w:p>
          <w:p w14:paraId="77B59639" w14:textId="49ACFFAB" w:rsidR="000348D6" w:rsidRPr="00CD6507" w:rsidRDefault="000348D6" w:rsidP="003D7BC3">
            <w:pPr>
              <w:ind w:left="65"/>
              <w:jc w:val="both"/>
              <w:rPr>
                <w:rFonts w:ascii="Poppins" w:hAnsi="Poppins" w:cs="Poppins"/>
                <w:sz w:val="16"/>
                <w:szCs w:val="16"/>
              </w:rPr>
            </w:pPr>
          </w:p>
        </w:tc>
        <w:tc>
          <w:tcPr>
            <w:tcW w:w="1134" w:type="dxa"/>
            <w:tcBorders>
              <w:top w:val="single" w:sz="5" w:space="0" w:color="000000"/>
              <w:left w:val="single" w:sz="5" w:space="0" w:color="000000"/>
              <w:bottom w:val="single" w:sz="5" w:space="0" w:color="000000"/>
              <w:right w:val="single" w:sz="5" w:space="0" w:color="000000"/>
            </w:tcBorders>
          </w:tcPr>
          <w:p w14:paraId="703363AA" w14:textId="65CE2B78" w:rsidR="003D7BC3" w:rsidRPr="00CD6507" w:rsidRDefault="003D7BC3" w:rsidP="00D1488A">
            <w:pPr>
              <w:ind w:left="68"/>
              <w:jc w:val="center"/>
              <w:rPr>
                <w:rFonts w:ascii="Poppins" w:hAnsi="Poppins" w:cs="Poppins"/>
                <w:sz w:val="16"/>
                <w:szCs w:val="16"/>
              </w:rPr>
            </w:pPr>
            <w:r w:rsidRPr="00CD6507">
              <w:rPr>
                <w:rFonts w:ascii="Poppins" w:hAnsi="Poppins" w:cs="Poppins"/>
                <w:sz w:val="16"/>
                <w:szCs w:val="16"/>
              </w:rPr>
              <w:t>LS / LQ &amp;</w:t>
            </w:r>
          </w:p>
          <w:p w14:paraId="7E8372AE" w14:textId="77777777" w:rsidR="003D7BC3" w:rsidRPr="00CD6507" w:rsidRDefault="003D7BC3" w:rsidP="00D1488A">
            <w:pPr>
              <w:ind w:left="68"/>
              <w:jc w:val="center"/>
              <w:rPr>
                <w:rFonts w:ascii="Poppins" w:hAnsi="Poppins" w:cs="Poppins"/>
                <w:sz w:val="16"/>
                <w:szCs w:val="16"/>
              </w:rPr>
            </w:pPr>
            <w:r w:rsidRPr="00CD6507">
              <w:rPr>
                <w:rFonts w:ascii="Poppins" w:eastAsia="Segoe UI" w:hAnsi="Poppins" w:cs="Poppins"/>
                <w:sz w:val="16"/>
                <w:szCs w:val="16"/>
              </w:rPr>
              <w:t>Teaching staff</w:t>
            </w:r>
          </w:p>
          <w:p w14:paraId="7E45AC0D" w14:textId="144334C3" w:rsidR="000348D6" w:rsidRPr="00CD6507" w:rsidRDefault="000348D6" w:rsidP="00D1488A">
            <w:pPr>
              <w:ind w:left="-7"/>
              <w:jc w:val="center"/>
              <w:rPr>
                <w:rFonts w:ascii="Poppins" w:hAnsi="Poppins" w:cs="Poppins"/>
                <w:sz w:val="16"/>
                <w:szCs w:val="16"/>
              </w:rPr>
            </w:pPr>
          </w:p>
        </w:tc>
        <w:tc>
          <w:tcPr>
            <w:tcW w:w="1275" w:type="dxa"/>
            <w:tcBorders>
              <w:top w:val="single" w:sz="5" w:space="0" w:color="000000"/>
              <w:left w:val="single" w:sz="5" w:space="0" w:color="000000"/>
              <w:bottom w:val="single" w:sz="5" w:space="0" w:color="000000"/>
              <w:right w:val="single" w:sz="5" w:space="0" w:color="000000"/>
            </w:tcBorders>
          </w:tcPr>
          <w:p w14:paraId="25C8383C" w14:textId="1D1CC959" w:rsidR="003D7BC3" w:rsidRPr="00CD6507" w:rsidRDefault="00D1488A" w:rsidP="00D1488A">
            <w:pPr>
              <w:spacing w:line="238" w:lineRule="auto"/>
              <w:ind w:left="-8" w:firstLine="77"/>
              <w:jc w:val="center"/>
              <w:rPr>
                <w:rFonts w:ascii="Poppins" w:hAnsi="Poppins" w:cs="Poppins"/>
                <w:sz w:val="16"/>
                <w:szCs w:val="16"/>
              </w:rPr>
            </w:pPr>
            <w:r w:rsidRPr="00CD6507">
              <w:rPr>
                <w:rFonts w:ascii="Poppins" w:eastAsia="Segoe UI" w:hAnsi="Poppins" w:cs="Poppins"/>
                <w:sz w:val="16"/>
                <w:szCs w:val="16"/>
              </w:rPr>
              <w:t>Teaching staff</w:t>
            </w:r>
            <w:r w:rsidR="003D7BC3" w:rsidRPr="00CD6507">
              <w:rPr>
                <w:rFonts w:ascii="Poppins" w:eastAsia="Segoe UI" w:hAnsi="Poppins" w:cs="Poppins"/>
                <w:sz w:val="16"/>
                <w:szCs w:val="16"/>
              </w:rPr>
              <w:t>, parents</w:t>
            </w:r>
          </w:p>
          <w:p w14:paraId="65E8B164" w14:textId="7A651E2A" w:rsidR="000348D6" w:rsidRPr="00CD6507" w:rsidRDefault="000348D6" w:rsidP="00D1488A">
            <w:pPr>
              <w:ind w:left="5"/>
              <w:jc w:val="center"/>
              <w:rPr>
                <w:rFonts w:ascii="Poppins" w:hAnsi="Poppins" w:cs="Poppins"/>
                <w:sz w:val="16"/>
                <w:szCs w:val="16"/>
              </w:rPr>
            </w:pPr>
          </w:p>
        </w:tc>
        <w:tc>
          <w:tcPr>
            <w:tcW w:w="5812" w:type="dxa"/>
            <w:tcBorders>
              <w:top w:val="single" w:sz="5" w:space="0" w:color="000000"/>
              <w:left w:val="single" w:sz="5" w:space="0" w:color="000000"/>
              <w:bottom w:val="single" w:sz="5" w:space="0" w:color="000000"/>
              <w:right w:val="single" w:sz="5" w:space="0" w:color="000000"/>
            </w:tcBorders>
            <w:vAlign w:val="center"/>
          </w:tcPr>
          <w:p w14:paraId="2BFB3000" w14:textId="7A00284B" w:rsidR="003D7BC3" w:rsidRPr="00166B95" w:rsidRDefault="003D7BC3" w:rsidP="00166B95">
            <w:pPr>
              <w:pStyle w:val="ListParagraph"/>
              <w:numPr>
                <w:ilvl w:val="0"/>
                <w:numId w:val="12"/>
              </w:numPr>
              <w:spacing w:line="237" w:lineRule="auto"/>
              <w:rPr>
                <w:rFonts w:ascii="Poppins" w:hAnsi="Poppins" w:cs="Poppins"/>
                <w:sz w:val="16"/>
                <w:szCs w:val="16"/>
              </w:rPr>
            </w:pPr>
            <w:r w:rsidRPr="00166B95">
              <w:rPr>
                <w:rFonts w:ascii="Poppins" w:eastAsia="Segoe UI" w:hAnsi="Poppins" w:cs="Poppins"/>
                <w:sz w:val="16"/>
                <w:szCs w:val="16"/>
              </w:rPr>
              <w:t xml:space="preserve">Continue to survey children and staff to </w:t>
            </w:r>
            <w:r w:rsidR="00D1488A" w:rsidRPr="00166B95">
              <w:rPr>
                <w:rFonts w:ascii="Poppins" w:eastAsia="Segoe UI" w:hAnsi="Poppins" w:cs="Poppins"/>
                <w:sz w:val="16"/>
                <w:szCs w:val="16"/>
              </w:rPr>
              <w:t>ascertain current</w:t>
            </w:r>
            <w:r w:rsidRPr="00166B95">
              <w:rPr>
                <w:rFonts w:ascii="Poppins" w:eastAsia="Segoe UI" w:hAnsi="Poppins" w:cs="Poppins"/>
                <w:sz w:val="16"/>
                <w:szCs w:val="16"/>
              </w:rPr>
              <w:t xml:space="preserve"> wellbeing levels as well as day to </w:t>
            </w:r>
            <w:r w:rsidR="00963813" w:rsidRPr="00166B95">
              <w:rPr>
                <w:rFonts w:ascii="Poppins" w:eastAsia="Segoe UI" w:hAnsi="Poppins" w:cs="Poppins"/>
                <w:sz w:val="16"/>
                <w:szCs w:val="16"/>
              </w:rPr>
              <w:t>day interactions</w:t>
            </w:r>
            <w:r w:rsidRPr="00166B95">
              <w:rPr>
                <w:rFonts w:ascii="Poppins" w:eastAsia="Segoe UI" w:hAnsi="Poppins" w:cs="Poppins"/>
                <w:sz w:val="16"/>
                <w:szCs w:val="16"/>
              </w:rPr>
              <w:t xml:space="preserve"> via 121 conversations. </w:t>
            </w:r>
          </w:p>
          <w:p w14:paraId="07AF3587" w14:textId="77777777" w:rsidR="000348D6" w:rsidRPr="00166B95" w:rsidRDefault="003D7BC3" w:rsidP="00166B95">
            <w:pPr>
              <w:pStyle w:val="ListParagraph"/>
              <w:numPr>
                <w:ilvl w:val="0"/>
                <w:numId w:val="12"/>
              </w:numPr>
              <w:spacing w:line="238" w:lineRule="auto"/>
              <w:rPr>
                <w:rFonts w:ascii="Poppins" w:hAnsi="Poppins" w:cs="Poppins"/>
                <w:sz w:val="16"/>
                <w:szCs w:val="16"/>
              </w:rPr>
            </w:pPr>
            <w:r w:rsidRPr="00166B95">
              <w:rPr>
                <w:rFonts w:ascii="Poppins" w:eastAsia="Segoe UI" w:hAnsi="Poppins" w:cs="Poppins"/>
                <w:sz w:val="16"/>
                <w:szCs w:val="16"/>
              </w:rPr>
              <w:t xml:space="preserve">Analyse data to establish interventions required. </w:t>
            </w:r>
            <w:r w:rsidR="00963813" w:rsidRPr="00166B95">
              <w:rPr>
                <w:rFonts w:ascii="Poppins" w:eastAsia="Segoe UI" w:hAnsi="Poppins" w:cs="Poppins"/>
                <w:sz w:val="16"/>
                <w:szCs w:val="16"/>
              </w:rPr>
              <w:t>m</w:t>
            </w:r>
            <w:r w:rsidRPr="00166B95">
              <w:rPr>
                <w:rFonts w:ascii="Poppins" w:eastAsia="Segoe UI" w:hAnsi="Poppins" w:cs="Poppins"/>
                <w:sz w:val="16"/>
                <w:szCs w:val="16"/>
              </w:rPr>
              <w:t xml:space="preserve">onitor </w:t>
            </w:r>
            <w:r w:rsidR="00963813" w:rsidRPr="00166B95">
              <w:rPr>
                <w:rFonts w:ascii="Poppins" w:eastAsia="Segoe UI" w:hAnsi="Poppins" w:cs="Poppins"/>
                <w:sz w:val="16"/>
                <w:szCs w:val="16"/>
              </w:rPr>
              <w:t xml:space="preserve">any patterns </w:t>
            </w:r>
            <w:r w:rsidRPr="00166B95">
              <w:rPr>
                <w:rFonts w:ascii="Poppins" w:eastAsia="Segoe UI" w:hAnsi="Poppins" w:cs="Poppins"/>
                <w:sz w:val="16"/>
                <w:szCs w:val="16"/>
              </w:rPr>
              <w:t xml:space="preserve">and </w:t>
            </w:r>
            <w:r w:rsidR="00963813" w:rsidRPr="00166B95">
              <w:rPr>
                <w:rFonts w:ascii="Poppins" w:eastAsia="Segoe UI" w:hAnsi="Poppins" w:cs="Poppins"/>
                <w:sz w:val="16"/>
                <w:szCs w:val="16"/>
              </w:rPr>
              <w:t xml:space="preserve">discuss with the external </w:t>
            </w:r>
            <w:r w:rsidRPr="00166B95">
              <w:rPr>
                <w:rFonts w:ascii="Poppins" w:eastAsia="Segoe UI" w:hAnsi="Poppins" w:cs="Poppins"/>
                <w:sz w:val="16"/>
                <w:szCs w:val="16"/>
              </w:rPr>
              <w:t>attendance officer</w:t>
            </w:r>
            <w:r w:rsidR="00963813" w:rsidRPr="00166B95">
              <w:rPr>
                <w:rFonts w:ascii="Poppins" w:eastAsia="Segoe UI" w:hAnsi="Poppins" w:cs="Poppins"/>
                <w:sz w:val="16"/>
                <w:szCs w:val="16"/>
              </w:rPr>
              <w:t xml:space="preserve"> if it was necessary. </w:t>
            </w:r>
          </w:p>
          <w:p w14:paraId="16B6486E" w14:textId="3BC789EB" w:rsidR="00166B95" w:rsidRPr="00166B95" w:rsidRDefault="00166B95" w:rsidP="00166B95">
            <w:pPr>
              <w:pStyle w:val="ListParagraph"/>
              <w:numPr>
                <w:ilvl w:val="0"/>
                <w:numId w:val="12"/>
              </w:numPr>
              <w:spacing w:line="238" w:lineRule="auto"/>
              <w:rPr>
                <w:rFonts w:ascii="Poppins" w:hAnsi="Poppins" w:cs="Poppins"/>
                <w:sz w:val="16"/>
                <w:szCs w:val="16"/>
              </w:rPr>
            </w:pPr>
          </w:p>
        </w:tc>
        <w:tc>
          <w:tcPr>
            <w:tcW w:w="1381" w:type="dxa"/>
            <w:tcBorders>
              <w:top w:val="single" w:sz="5" w:space="0" w:color="000000"/>
              <w:left w:val="single" w:sz="5" w:space="0" w:color="000000"/>
              <w:bottom w:val="single" w:sz="5" w:space="0" w:color="000000"/>
              <w:right w:val="single" w:sz="5" w:space="0" w:color="000000"/>
            </w:tcBorders>
          </w:tcPr>
          <w:p w14:paraId="2D8DE0E7" w14:textId="6B4EDA88" w:rsidR="000348D6" w:rsidRPr="00CD6507" w:rsidRDefault="003D7BC3" w:rsidP="003D7BC3">
            <w:pPr>
              <w:ind w:left="5"/>
              <w:rPr>
                <w:rFonts w:ascii="Poppins" w:hAnsi="Poppins" w:cs="Poppins"/>
                <w:sz w:val="16"/>
                <w:szCs w:val="16"/>
              </w:rPr>
            </w:pPr>
            <w:r w:rsidRPr="00CD6507">
              <w:rPr>
                <w:rFonts w:ascii="Poppins" w:eastAsia="Segoe UI" w:hAnsi="Poppins" w:cs="Poppins"/>
                <w:sz w:val="16"/>
                <w:szCs w:val="16"/>
              </w:rPr>
              <w:t>Ongoing</w:t>
            </w:r>
          </w:p>
        </w:tc>
      </w:tr>
      <w:tr w:rsidR="00166B95" w:rsidRPr="00AF4B16" w14:paraId="71CDBBBC"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tcPr>
          <w:p w14:paraId="0065E8D8" w14:textId="77777777" w:rsidR="003D7BC3" w:rsidRPr="00CD6507" w:rsidRDefault="003D7BC3">
            <w:pPr>
              <w:ind w:left="67"/>
              <w:rPr>
                <w:rFonts w:ascii="Poppins" w:eastAsia="Segoe UI" w:hAnsi="Poppins" w:cs="Poppins"/>
                <w:sz w:val="16"/>
                <w:szCs w:val="16"/>
              </w:rPr>
            </w:pPr>
          </w:p>
        </w:tc>
        <w:tc>
          <w:tcPr>
            <w:tcW w:w="3840" w:type="dxa"/>
            <w:tcBorders>
              <w:top w:val="single" w:sz="5" w:space="0" w:color="000000"/>
              <w:left w:val="single" w:sz="5" w:space="0" w:color="000000"/>
              <w:bottom w:val="single" w:sz="5" w:space="0" w:color="000000"/>
              <w:right w:val="single" w:sz="5" w:space="0" w:color="000000"/>
            </w:tcBorders>
            <w:vAlign w:val="bottom"/>
          </w:tcPr>
          <w:p w14:paraId="5AF36570" w14:textId="61C485B9" w:rsidR="003D7BC3" w:rsidRPr="00CD6507" w:rsidRDefault="003D7BC3" w:rsidP="003D7BC3">
            <w:pPr>
              <w:spacing w:line="238" w:lineRule="auto"/>
              <w:ind w:left="66"/>
              <w:rPr>
                <w:rFonts w:ascii="Poppins" w:hAnsi="Poppins" w:cs="Poppins"/>
                <w:sz w:val="16"/>
                <w:szCs w:val="16"/>
              </w:rPr>
            </w:pPr>
            <w:r w:rsidRPr="00CD6507">
              <w:rPr>
                <w:rFonts w:ascii="Poppins" w:eastAsia="Segoe UI" w:hAnsi="Poppins" w:cs="Poppins"/>
                <w:sz w:val="16"/>
                <w:szCs w:val="16"/>
              </w:rPr>
              <w:t xml:space="preserve">Implementing different interventions as required to meet the needs of pupils and </w:t>
            </w:r>
            <w:r w:rsidR="00D1488A" w:rsidRPr="00CD6507">
              <w:rPr>
                <w:rFonts w:ascii="Poppins" w:eastAsia="Segoe UI" w:hAnsi="Poppins" w:cs="Poppins"/>
                <w:sz w:val="16"/>
                <w:szCs w:val="16"/>
              </w:rPr>
              <w:t>staff.</w:t>
            </w:r>
            <w:r w:rsidRPr="00CD6507">
              <w:rPr>
                <w:rFonts w:ascii="Poppins" w:eastAsia="Segoe UI" w:hAnsi="Poppins" w:cs="Poppins"/>
                <w:sz w:val="16"/>
                <w:szCs w:val="16"/>
              </w:rPr>
              <w:t xml:space="preserve"> </w:t>
            </w:r>
          </w:p>
          <w:p w14:paraId="60A25E24" w14:textId="77777777" w:rsidR="003D7BC3" w:rsidRPr="00CD6507" w:rsidRDefault="003D7BC3" w:rsidP="003D7BC3">
            <w:pPr>
              <w:ind w:left="65"/>
              <w:jc w:val="both"/>
              <w:rPr>
                <w:rFonts w:ascii="Poppins" w:hAnsi="Poppins" w:cs="Poppins"/>
                <w:sz w:val="16"/>
                <w:szCs w:val="16"/>
              </w:rPr>
            </w:pPr>
          </w:p>
        </w:tc>
        <w:tc>
          <w:tcPr>
            <w:tcW w:w="1134" w:type="dxa"/>
            <w:tcBorders>
              <w:top w:val="single" w:sz="5" w:space="0" w:color="000000"/>
              <w:left w:val="single" w:sz="5" w:space="0" w:color="000000"/>
              <w:bottom w:val="single" w:sz="5" w:space="0" w:color="000000"/>
              <w:right w:val="single" w:sz="5" w:space="0" w:color="000000"/>
            </w:tcBorders>
          </w:tcPr>
          <w:p w14:paraId="5FA6C7F9" w14:textId="31667B2D" w:rsidR="003D7BC3" w:rsidRPr="00CD6507" w:rsidRDefault="003D7BC3" w:rsidP="00D1488A">
            <w:pPr>
              <w:ind w:left="6"/>
              <w:jc w:val="center"/>
              <w:rPr>
                <w:rFonts w:ascii="Poppins" w:hAnsi="Poppins" w:cs="Poppins"/>
                <w:sz w:val="16"/>
                <w:szCs w:val="16"/>
              </w:rPr>
            </w:pPr>
            <w:r w:rsidRPr="00CD6507">
              <w:rPr>
                <w:rFonts w:ascii="Poppins" w:eastAsia="Segoe UI" w:hAnsi="Poppins" w:cs="Poppins"/>
                <w:sz w:val="16"/>
                <w:szCs w:val="16"/>
              </w:rPr>
              <w:t>SENDCO,</w:t>
            </w:r>
          </w:p>
          <w:p w14:paraId="1C52761F" w14:textId="43904C5B" w:rsidR="003D7BC3" w:rsidRPr="00CD6507" w:rsidRDefault="003D7BC3" w:rsidP="00D1488A">
            <w:pPr>
              <w:ind w:left="6"/>
              <w:jc w:val="center"/>
              <w:rPr>
                <w:rFonts w:ascii="Poppins" w:hAnsi="Poppins" w:cs="Poppins"/>
                <w:sz w:val="16"/>
                <w:szCs w:val="16"/>
              </w:rPr>
            </w:pPr>
            <w:r w:rsidRPr="00CD6507">
              <w:rPr>
                <w:rFonts w:ascii="Poppins" w:eastAsia="Segoe UI" w:hAnsi="Poppins" w:cs="Poppins"/>
                <w:sz w:val="16"/>
                <w:szCs w:val="16"/>
              </w:rPr>
              <w:t>Teaching staff</w:t>
            </w:r>
          </w:p>
          <w:p w14:paraId="50026358" w14:textId="77777777" w:rsidR="003D7BC3" w:rsidRPr="00CD6507" w:rsidRDefault="003D7BC3" w:rsidP="00D1488A">
            <w:pPr>
              <w:ind w:left="-7"/>
              <w:jc w:val="center"/>
              <w:rPr>
                <w:rFonts w:ascii="Poppins" w:hAnsi="Poppins" w:cs="Poppins"/>
                <w:sz w:val="16"/>
                <w:szCs w:val="16"/>
              </w:rPr>
            </w:pPr>
          </w:p>
        </w:tc>
        <w:tc>
          <w:tcPr>
            <w:tcW w:w="1275" w:type="dxa"/>
            <w:tcBorders>
              <w:top w:val="single" w:sz="5" w:space="0" w:color="000000"/>
              <w:left w:val="single" w:sz="5" w:space="0" w:color="000000"/>
              <w:bottom w:val="single" w:sz="5" w:space="0" w:color="000000"/>
              <w:right w:val="single" w:sz="5" w:space="0" w:color="000000"/>
            </w:tcBorders>
          </w:tcPr>
          <w:p w14:paraId="54948D4D" w14:textId="11CE2530" w:rsidR="003D7BC3" w:rsidRPr="00CD6507" w:rsidRDefault="003D7BC3" w:rsidP="00D1488A">
            <w:pPr>
              <w:ind w:left="68"/>
              <w:jc w:val="center"/>
              <w:rPr>
                <w:rFonts w:ascii="Poppins" w:hAnsi="Poppins" w:cs="Poppins"/>
                <w:sz w:val="16"/>
                <w:szCs w:val="16"/>
              </w:rPr>
            </w:pPr>
            <w:r w:rsidRPr="00CD6507">
              <w:rPr>
                <w:rFonts w:ascii="Poppins" w:eastAsia="Segoe UI" w:hAnsi="Poppins" w:cs="Poppins"/>
                <w:sz w:val="16"/>
                <w:szCs w:val="16"/>
              </w:rPr>
              <w:t>Teaching</w:t>
            </w:r>
          </w:p>
          <w:p w14:paraId="61FDB529" w14:textId="2C756C05" w:rsidR="003D7BC3" w:rsidRPr="00CD6507" w:rsidRDefault="003D7BC3" w:rsidP="00D1488A">
            <w:pPr>
              <w:ind w:left="68"/>
              <w:jc w:val="center"/>
              <w:rPr>
                <w:rFonts w:ascii="Poppins" w:hAnsi="Poppins" w:cs="Poppins"/>
                <w:sz w:val="16"/>
                <w:szCs w:val="16"/>
              </w:rPr>
            </w:pPr>
            <w:r w:rsidRPr="00CD6507">
              <w:rPr>
                <w:rFonts w:ascii="Poppins" w:eastAsia="Segoe UI" w:hAnsi="Poppins" w:cs="Poppins"/>
                <w:sz w:val="16"/>
                <w:szCs w:val="16"/>
              </w:rPr>
              <w:t>staff</w:t>
            </w:r>
          </w:p>
          <w:p w14:paraId="06AA0E26" w14:textId="77777777" w:rsidR="003D7BC3" w:rsidRPr="00CD6507" w:rsidRDefault="003D7BC3" w:rsidP="00D1488A">
            <w:pPr>
              <w:ind w:left="5"/>
              <w:jc w:val="center"/>
              <w:rPr>
                <w:rFonts w:ascii="Poppins" w:hAnsi="Poppins" w:cs="Poppins"/>
                <w:sz w:val="16"/>
                <w:szCs w:val="16"/>
              </w:rPr>
            </w:pPr>
          </w:p>
        </w:tc>
        <w:tc>
          <w:tcPr>
            <w:tcW w:w="5812" w:type="dxa"/>
            <w:tcBorders>
              <w:top w:val="single" w:sz="5" w:space="0" w:color="000000"/>
              <w:left w:val="single" w:sz="5" w:space="0" w:color="000000"/>
              <w:bottom w:val="single" w:sz="5" w:space="0" w:color="000000"/>
              <w:right w:val="single" w:sz="5" w:space="0" w:color="000000"/>
            </w:tcBorders>
            <w:vAlign w:val="center"/>
          </w:tcPr>
          <w:p w14:paraId="42BA5A05" w14:textId="77777777" w:rsidR="003D7BC3" w:rsidRPr="00166B95" w:rsidRDefault="003D7BC3" w:rsidP="00166B95">
            <w:pPr>
              <w:pStyle w:val="ListParagraph"/>
              <w:numPr>
                <w:ilvl w:val="0"/>
                <w:numId w:val="8"/>
              </w:numPr>
              <w:rPr>
                <w:rFonts w:ascii="Poppins" w:hAnsi="Poppins" w:cs="Poppins"/>
                <w:sz w:val="16"/>
                <w:szCs w:val="16"/>
              </w:rPr>
            </w:pPr>
            <w:r w:rsidRPr="00166B95">
              <w:rPr>
                <w:rFonts w:ascii="Poppins" w:eastAsia="Segoe UI" w:hAnsi="Poppins" w:cs="Poppins"/>
                <w:sz w:val="16"/>
                <w:szCs w:val="16"/>
              </w:rPr>
              <w:t xml:space="preserve">Pastoral provisions on offer- </w:t>
            </w:r>
          </w:p>
          <w:p w14:paraId="021C3A20" w14:textId="77777777" w:rsidR="003D7BC3" w:rsidRPr="00166B95" w:rsidRDefault="003D7BC3" w:rsidP="00166B95">
            <w:pPr>
              <w:pStyle w:val="ListParagraph"/>
              <w:numPr>
                <w:ilvl w:val="0"/>
                <w:numId w:val="8"/>
              </w:numPr>
              <w:rPr>
                <w:rFonts w:ascii="Poppins" w:hAnsi="Poppins" w:cs="Poppins"/>
                <w:sz w:val="16"/>
                <w:szCs w:val="16"/>
              </w:rPr>
            </w:pPr>
            <w:r w:rsidRPr="00166B95">
              <w:rPr>
                <w:rFonts w:ascii="Poppins" w:eastAsia="Segoe UI" w:hAnsi="Poppins" w:cs="Poppins"/>
                <w:sz w:val="16"/>
                <w:szCs w:val="16"/>
              </w:rPr>
              <w:t xml:space="preserve">Mental Health first aiders – LS is trained </w:t>
            </w:r>
          </w:p>
          <w:p w14:paraId="0FEE9BF8" w14:textId="77777777" w:rsidR="003D7BC3" w:rsidRPr="00166B95" w:rsidRDefault="003D7BC3" w:rsidP="00166B95">
            <w:pPr>
              <w:pStyle w:val="ListParagraph"/>
              <w:numPr>
                <w:ilvl w:val="0"/>
                <w:numId w:val="8"/>
              </w:numPr>
              <w:rPr>
                <w:rFonts w:ascii="Poppins" w:eastAsia="Segoe UI" w:hAnsi="Poppins" w:cs="Poppins"/>
                <w:sz w:val="16"/>
                <w:szCs w:val="16"/>
              </w:rPr>
            </w:pPr>
            <w:r w:rsidRPr="00166B95">
              <w:rPr>
                <w:rFonts w:ascii="Poppins" w:eastAsia="Segoe UI" w:hAnsi="Poppins" w:cs="Poppins"/>
                <w:sz w:val="16"/>
                <w:szCs w:val="16"/>
              </w:rPr>
              <w:t xml:space="preserve">Year R and Year 6 buddies </w:t>
            </w:r>
          </w:p>
          <w:p w14:paraId="76D83EED" w14:textId="3D639B3A" w:rsidR="003D7BC3" w:rsidRPr="00166B95" w:rsidRDefault="003D7BC3" w:rsidP="00166B95">
            <w:pPr>
              <w:pStyle w:val="ListParagraph"/>
              <w:numPr>
                <w:ilvl w:val="0"/>
                <w:numId w:val="8"/>
              </w:numPr>
              <w:rPr>
                <w:rFonts w:ascii="Poppins" w:hAnsi="Poppins" w:cs="Poppins"/>
                <w:sz w:val="16"/>
                <w:szCs w:val="16"/>
              </w:rPr>
            </w:pPr>
            <w:r w:rsidRPr="00166B95">
              <w:rPr>
                <w:rFonts w:ascii="Poppins" w:eastAsia="Segoe UI" w:hAnsi="Poppins" w:cs="Poppins"/>
                <w:sz w:val="16"/>
                <w:szCs w:val="16"/>
              </w:rPr>
              <w:t xml:space="preserve">Wellbeing Wednesdays and the </w:t>
            </w:r>
            <w:r w:rsidR="00963813" w:rsidRPr="00166B95">
              <w:rPr>
                <w:rFonts w:ascii="Poppins" w:eastAsia="Segoe UI" w:hAnsi="Poppins" w:cs="Poppins"/>
                <w:sz w:val="16"/>
                <w:szCs w:val="16"/>
              </w:rPr>
              <w:t>Barnardo’s</w:t>
            </w:r>
            <w:r w:rsidRPr="00166B95">
              <w:rPr>
                <w:rFonts w:ascii="Poppins" w:eastAsia="Segoe UI" w:hAnsi="Poppins" w:cs="Poppins"/>
                <w:sz w:val="16"/>
                <w:szCs w:val="16"/>
              </w:rPr>
              <w:t xml:space="preserve"> Well Being Warriors</w:t>
            </w:r>
          </w:p>
          <w:p w14:paraId="60F2FC10" w14:textId="77777777" w:rsidR="003D7BC3" w:rsidRPr="00166B95" w:rsidRDefault="003D7BC3" w:rsidP="00166B95">
            <w:pPr>
              <w:pStyle w:val="ListParagraph"/>
              <w:numPr>
                <w:ilvl w:val="0"/>
                <w:numId w:val="8"/>
              </w:numPr>
              <w:rPr>
                <w:rFonts w:ascii="Poppins" w:eastAsia="Segoe UI" w:hAnsi="Poppins" w:cs="Poppins"/>
                <w:sz w:val="16"/>
                <w:szCs w:val="16"/>
              </w:rPr>
            </w:pPr>
            <w:r w:rsidRPr="00166B95">
              <w:rPr>
                <w:rFonts w:ascii="Poppins" w:eastAsia="Segoe UI" w:hAnsi="Poppins" w:cs="Poppins"/>
                <w:sz w:val="16"/>
                <w:szCs w:val="16"/>
              </w:rPr>
              <w:t>Ensure cost of TA support is covered</w:t>
            </w:r>
          </w:p>
          <w:p w14:paraId="5DE5E363" w14:textId="25D2B92E" w:rsidR="003D7BC3" w:rsidRPr="00166B95" w:rsidRDefault="000B29DA" w:rsidP="00166B95">
            <w:pPr>
              <w:pStyle w:val="ListParagraph"/>
              <w:numPr>
                <w:ilvl w:val="0"/>
                <w:numId w:val="8"/>
              </w:numPr>
              <w:rPr>
                <w:rFonts w:ascii="Poppins" w:eastAsia="Segoe UI" w:hAnsi="Poppins" w:cs="Poppins"/>
                <w:sz w:val="16"/>
                <w:szCs w:val="16"/>
              </w:rPr>
            </w:pPr>
            <w:r w:rsidRPr="00166B95">
              <w:rPr>
                <w:rFonts w:ascii="Poppins" w:eastAsia="Segoe UI" w:hAnsi="Poppins" w:cs="Poppins"/>
                <w:sz w:val="16"/>
                <w:szCs w:val="16"/>
              </w:rPr>
              <w:lastRenderedPageBreak/>
              <w:t xml:space="preserve">Ensure that effective pupil </w:t>
            </w:r>
            <w:proofErr w:type="gramStart"/>
            <w:r w:rsidRPr="00166B95">
              <w:rPr>
                <w:rFonts w:ascii="Poppins" w:eastAsia="Segoe UI" w:hAnsi="Poppins" w:cs="Poppins"/>
                <w:sz w:val="16"/>
                <w:szCs w:val="16"/>
              </w:rPr>
              <w:t>an</w:t>
            </w:r>
            <w:proofErr w:type="gramEnd"/>
            <w:r w:rsidRPr="00166B95">
              <w:rPr>
                <w:rFonts w:ascii="Poppins" w:eastAsia="Segoe UI" w:hAnsi="Poppins" w:cs="Poppins"/>
                <w:sz w:val="16"/>
                <w:szCs w:val="16"/>
              </w:rPr>
              <w:t xml:space="preserve"> family support is offered as a </w:t>
            </w:r>
            <w:r w:rsidR="00D1488A" w:rsidRPr="00166B95">
              <w:rPr>
                <w:rFonts w:ascii="Poppins" w:eastAsia="Segoe UI" w:hAnsi="Poppins" w:cs="Poppins"/>
                <w:sz w:val="16"/>
                <w:szCs w:val="16"/>
              </w:rPr>
              <w:t>low-level</w:t>
            </w:r>
            <w:r w:rsidRPr="00166B95">
              <w:rPr>
                <w:rFonts w:ascii="Poppins" w:eastAsia="Segoe UI" w:hAnsi="Poppins" w:cs="Poppins"/>
                <w:sz w:val="16"/>
                <w:szCs w:val="16"/>
              </w:rPr>
              <w:t xml:space="preserve"> pastoral / </w:t>
            </w:r>
            <w:r w:rsidR="00D1488A" w:rsidRPr="00166B95">
              <w:rPr>
                <w:rFonts w:ascii="Poppins" w:eastAsia="Segoe UI" w:hAnsi="Poppins" w:cs="Poppins"/>
                <w:sz w:val="16"/>
                <w:szCs w:val="16"/>
              </w:rPr>
              <w:t>wellbeing</w:t>
            </w:r>
            <w:r w:rsidRPr="00166B95">
              <w:rPr>
                <w:rFonts w:ascii="Poppins" w:eastAsia="Segoe UI" w:hAnsi="Poppins" w:cs="Poppins"/>
                <w:sz w:val="16"/>
                <w:szCs w:val="16"/>
              </w:rPr>
              <w:t xml:space="preserve"> avenue through end of the day chats, </w:t>
            </w:r>
            <w:proofErr w:type="gramStart"/>
            <w:r w:rsidRPr="00166B95">
              <w:rPr>
                <w:rFonts w:ascii="Poppins" w:eastAsia="Segoe UI" w:hAnsi="Poppins" w:cs="Poppins"/>
                <w:sz w:val="16"/>
                <w:szCs w:val="16"/>
              </w:rPr>
              <w:t>dojo  messages</w:t>
            </w:r>
            <w:proofErr w:type="gramEnd"/>
            <w:r w:rsidRPr="00166B95">
              <w:rPr>
                <w:rFonts w:ascii="Poppins" w:eastAsia="Segoe UI" w:hAnsi="Poppins" w:cs="Poppins"/>
                <w:sz w:val="16"/>
                <w:szCs w:val="16"/>
              </w:rPr>
              <w:t xml:space="preserve"> and further outside agency </w:t>
            </w:r>
            <w:proofErr w:type="gramStart"/>
            <w:r w:rsidRPr="00166B95">
              <w:rPr>
                <w:rFonts w:ascii="Poppins" w:eastAsia="Segoe UI" w:hAnsi="Poppins" w:cs="Poppins"/>
                <w:sz w:val="16"/>
                <w:szCs w:val="16"/>
              </w:rPr>
              <w:t>well  support</w:t>
            </w:r>
            <w:proofErr w:type="gramEnd"/>
            <w:r w:rsidRPr="00166B95">
              <w:rPr>
                <w:rFonts w:ascii="Poppins" w:eastAsia="Segoe UI" w:hAnsi="Poppins" w:cs="Poppins"/>
                <w:sz w:val="16"/>
                <w:szCs w:val="16"/>
              </w:rPr>
              <w:t xml:space="preserve"> as needed. Using </w:t>
            </w:r>
            <w:r w:rsidR="00963813" w:rsidRPr="00166B95">
              <w:rPr>
                <w:rFonts w:ascii="Poppins" w:eastAsia="Segoe UI" w:hAnsi="Poppins" w:cs="Poppins"/>
                <w:sz w:val="16"/>
                <w:szCs w:val="16"/>
              </w:rPr>
              <w:t xml:space="preserve">external agencies e.g. Children &amp; Family Well Being or Barnardo’s as needed plus Time to Talk. </w:t>
            </w:r>
          </w:p>
          <w:p w14:paraId="44ED7FDA" w14:textId="77777777" w:rsidR="003D7BC3" w:rsidRPr="00CD6507" w:rsidRDefault="003D7BC3" w:rsidP="003D7BC3">
            <w:pPr>
              <w:ind w:left="6"/>
              <w:rPr>
                <w:rFonts w:ascii="Poppins" w:hAnsi="Poppins" w:cs="Poppins"/>
                <w:sz w:val="16"/>
                <w:szCs w:val="16"/>
              </w:rPr>
            </w:pPr>
          </w:p>
        </w:tc>
        <w:tc>
          <w:tcPr>
            <w:tcW w:w="1381" w:type="dxa"/>
            <w:tcBorders>
              <w:top w:val="single" w:sz="5" w:space="0" w:color="000000"/>
              <w:left w:val="single" w:sz="5" w:space="0" w:color="000000"/>
              <w:bottom w:val="single" w:sz="5" w:space="0" w:color="000000"/>
              <w:right w:val="single" w:sz="5" w:space="0" w:color="000000"/>
            </w:tcBorders>
          </w:tcPr>
          <w:p w14:paraId="70BD0A58" w14:textId="77777777" w:rsidR="003D7BC3" w:rsidRPr="00CD6507" w:rsidRDefault="003D7BC3" w:rsidP="003D7BC3">
            <w:pPr>
              <w:ind w:left="68"/>
              <w:rPr>
                <w:rFonts w:ascii="Poppins" w:hAnsi="Poppins" w:cs="Poppins"/>
                <w:sz w:val="16"/>
                <w:szCs w:val="16"/>
              </w:rPr>
            </w:pPr>
            <w:r w:rsidRPr="00CD6507">
              <w:rPr>
                <w:rFonts w:ascii="Poppins" w:hAnsi="Poppins" w:cs="Poppins"/>
                <w:sz w:val="16"/>
                <w:szCs w:val="16"/>
              </w:rPr>
              <w:lastRenderedPageBreak/>
              <w:t>Autumn 2025 WW and Spring 2026 for BWW</w:t>
            </w:r>
          </w:p>
          <w:p w14:paraId="664EA2F0" w14:textId="77777777" w:rsidR="003D7BC3" w:rsidRPr="00CD6507" w:rsidRDefault="003D7BC3" w:rsidP="003D7BC3">
            <w:pPr>
              <w:ind w:left="5"/>
              <w:rPr>
                <w:rFonts w:ascii="Poppins" w:hAnsi="Poppins" w:cs="Poppins"/>
                <w:sz w:val="16"/>
                <w:szCs w:val="16"/>
              </w:rPr>
            </w:pPr>
          </w:p>
        </w:tc>
      </w:tr>
      <w:tr w:rsidR="00166B95" w:rsidRPr="00AF4B16" w14:paraId="7BC51A1B"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tcPr>
          <w:p w14:paraId="7CA8005F" w14:textId="77777777" w:rsidR="003D7BC3" w:rsidRPr="00CD6507" w:rsidRDefault="003D7BC3">
            <w:pPr>
              <w:ind w:left="67"/>
              <w:rPr>
                <w:rFonts w:ascii="Poppins" w:eastAsia="Segoe UI" w:hAnsi="Poppins" w:cs="Poppins"/>
                <w:sz w:val="16"/>
                <w:szCs w:val="16"/>
              </w:rPr>
            </w:pPr>
          </w:p>
        </w:tc>
        <w:tc>
          <w:tcPr>
            <w:tcW w:w="3840" w:type="dxa"/>
            <w:tcBorders>
              <w:top w:val="single" w:sz="5" w:space="0" w:color="000000"/>
              <w:left w:val="single" w:sz="5" w:space="0" w:color="000000"/>
              <w:bottom w:val="single" w:sz="5" w:space="0" w:color="000000"/>
              <w:right w:val="single" w:sz="5" w:space="0" w:color="000000"/>
            </w:tcBorders>
            <w:vAlign w:val="bottom"/>
          </w:tcPr>
          <w:p w14:paraId="6CE9D4B5" w14:textId="77777777" w:rsidR="003D7BC3" w:rsidRPr="00CD6507" w:rsidRDefault="003D7BC3" w:rsidP="003D7BC3">
            <w:pPr>
              <w:spacing w:line="283" w:lineRule="auto"/>
              <w:ind w:left="6"/>
              <w:jc w:val="both"/>
              <w:rPr>
                <w:rFonts w:ascii="Poppins" w:hAnsi="Poppins" w:cs="Poppins"/>
                <w:sz w:val="16"/>
                <w:szCs w:val="16"/>
              </w:rPr>
            </w:pPr>
            <w:r w:rsidRPr="00CD6507">
              <w:rPr>
                <w:rFonts w:ascii="Poppins" w:eastAsia="Segoe UI" w:hAnsi="Poppins" w:cs="Poppins"/>
                <w:sz w:val="16"/>
                <w:szCs w:val="16"/>
              </w:rPr>
              <w:t xml:space="preserve">To investigate impact of our additional sport provision as a tool to continue to raise positive mental health and wellbeing in school.  opportunities to support our work around MHWB.   </w:t>
            </w:r>
          </w:p>
          <w:p w14:paraId="54233E10" w14:textId="77777777" w:rsidR="003D7BC3" w:rsidRPr="00CD6507" w:rsidRDefault="003D7BC3" w:rsidP="003D7BC3">
            <w:pPr>
              <w:ind w:left="65"/>
              <w:jc w:val="both"/>
              <w:rPr>
                <w:rFonts w:ascii="Poppins" w:hAnsi="Poppins" w:cs="Poppins"/>
                <w:sz w:val="16"/>
                <w:szCs w:val="16"/>
              </w:rPr>
            </w:pPr>
          </w:p>
        </w:tc>
        <w:tc>
          <w:tcPr>
            <w:tcW w:w="1134" w:type="dxa"/>
            <w:tcBorders>
              <w:top w:val="single" w:sz="5" w:space="0" w:color="000000"/>
              <w:left w:val="single" w:sz="5" w:space="0" w:color="000000"/>
              <w:bottom w:val="single" w:sz="5" w:space="0" w:color="000000"/>
              <w:right w:val="single" w:sz="5" w:space="0" w:color="000000"/>
            </w:tcBorders>
          </w:tcPr>
          <w:p w14:paraId="0E1D3C94" w14:textId="43086A48" w:rsidR="003D7BC3" w:rsidRPr="00CD6507" w:rsidRDefault="003D7BC3" w:rsidP="003D7BC3">
            <w:pPr>
              <w:spacing w:line="238" w:lineRule="auto"/>
              <w:ind w:left="6"/>
              <w:rPr>
                <w:rFonts w:ascii="Poppins" w:hAnsi="Poppins" w:cs="Poppins"/>
                <w:sz w:val="16"/>
                <w:szCs w:val="16"/>
              </w:rPr>
            </w:pPr>
            <w:r w:rsidRPr="00CD6507">
              <w:rPr>
                <w:rFonts w:ascii="Poppins" w:eastAsia="Segoe UI" w:hAnsi="Poppins" w:cs="Poppins"/>
                <w:sz w:val="16"/>
                <w:szCs w:val="16"/>
              </w:rPr>
              <w:t>SENDCO, WB/PSHE and PE</w:t>
            </w:r>
            <w:r w:rsidR="00D1488A" w:rsidRPr="00CD6507">
              <w:rPr>
                <w:rFonts w:ascii="Poppins" w:eastAsia="Segoe UI" w:hAnsi="Poppins" w:cs="Poppins"/>
                <w:sz w:val="16"/>
                <w:szCs w:val="16"/>
              </w:rPr>
              <w:t xml:space="preserve"> </w:t>
            </w:r>
            <w:r w:rsidRPr="00CD6507">
              <w:rPr>
                <w:rFonts w:ascii="Poppins" w:eastAsia="Segoe UI" w:hAnsi="Poppins" w:cs="Poppins"/>
                <w:sz w:val="16"/>
                <w:szCs w:val="16"/>
              </w:rPr>
              <w:t xml:space="preserve">lead </w:t>
            </w:r>
          </w:p>
          <w:p w14:paraId="6710C7E6" w14:textId="77777777" w:rsidR="003D7BC3" w:rsidRPr="00CD6507" w:rsidRDefault="003D7BC3" w:rsidP="003D7BC3">
            <w:pPr>
              <w:ind w:left="-7"/>
              <w:rPr>
                <w:rFonts w:ascii="Poppins" w:hAnsi="Poppins" w:cs="Poppins"/>
                <w:sz w:val="16"/>
                <w:szCs w:val="16"/>
              </w:rPr>
            </w:pPr>
          </w:p>
        </w:tc>
        <w:tc>
          <w:tcPr>
            <w:tcW w:w="1275" w:type="dxa"/>
            <w:tcBorders>
              <w:top w:val="single" w:sz="5" w:space="0" w:color="000000"/>
              <w:left w:val="single" w:sz="5" w:space="0" w:color="000000"/>
              <w:bottom w:val="single" w:sz="5" w:space="0" w:color="000000"/>
              <w:right w:val="single" w:sz="5" w:space="0" w:color="000000"/>
            </w:tcBorders>
          </w:tcPr>
          <w:p w14:paraId="399BCD65" w14:textId="77777777" w:rsidR="003D7BC3" w:rsidRPr="00CD6507" w:rsidRDefault="003D7BC3" w:rsidP="003D7BC3">
            <w:pPr>
              <w:ind w:left="6"/>
              <w:rPr>
                <w:rFonts w:ascii="Poppins" w:hAnsi="Poppins" w:cs="Poppins"/>
                <w:sz w:val="16"/>
                <w:szCs w:val="16"/>
              </w:rPr>
            </w:pPr>
            <w:r w:rsidRPr="00CD6507">
              <w:rPr>
                <w:rFonts w:ascii="Poppins" w:eastAsia="Segoe UI" w:hAnsi="Poppins" w:cs="Poppins"/>
                <w:sz w:val="16"/>
                <w:szCs w:val="16"/>
              </w:rPr>
              <w:t xml:space="preserve">Teaching </w:t>
            </w:r>
          </w:p>
          <w:p w14:paraId="29237C9D" w14:textId="77777777" w:rsidR="003D7BC3" w:rsidRPr="00CD6507" w:rsidRDefault="003D7BC3" w:rsidP="003D7BC3">
            <w:pPr>
              <w:ind w:left="6"/>
              <w:rPr>
                <w:rFonts w:ascii="Poppins" w:hAnsi="Poppins" w:cs="Poppins"/>
                <w:sz w:val="16"/>
                <w:szCs w:val="16"/>
              </w:rPr>
            </w:pPr>
            <w:r w:rsidRPr="00CD6507">
              <w:rPr>
                <w:rFonts w:ascii="Poppins" w:eastAsia="Segoe UI" w:hAnsi="Poppins" w:cs="Poppins"/>
                <w:sz w:val="16"/>
                <w:szCs w:val="16"/>
              </w:rPr>
              <w:t xml:space="preserve">staff </w:t>
            </w:r>
          </w:p>
          <w:p w14:paraId="09D1A577" w14:textId="77777777" w:rsidR="003D7BC3" w:rsidRPr="00CD6507" w:rsidRDefault="003D7BC3" w:rsidP="003D7BC3">
            <w:pPr>
              <w:ind w:left="5"/>
              <w:rPr>
                <w:rFonts w:ascii="Poppins" w:hAnsi="Poppins" w:cs="Poppins"/>
                <w:sz w:val="16"/>
                <w:szCs w:val="16"/>
              </w:rPr>
            </w:pPr>
          </w:p>
        </w:tc>
        <w:tc>
          <w:tcPr>
            <w:tcW w:w="5812" w:type="dxa"/>
            <w:tcBorders>
              <w:top w:val="single" w:sz="5" w:space="0" w:color="000000"/>
              <w:left w:val="single" w:sz="5" w:space="0" w:color="000000"/>
              <w:bottom w:val="single" w:sz="5" w:space="0" w:color="000000"/>
              <w:right w:val="single" w:sz="5" w:space="0" w:color="000000"/>
            </w:tcBorders>
            <w:vAlign w:val="center"/>
          </w:tcPr>
          <w:p w14:paraId="18F86131" w14:textId="77777777" w:rsidR="003D7BC3" w:rsidRPr="00166B95" w:rsidRDefault="003D7BC3" w:rsidP="00166B95">
            <w:pPr>
              <w:pStyle w:val="ListParagraph"/>
              <w:numPr>
                <w:ilvl w:val="0"/>
                <w:numId w:val="9"/>
              </w:numPr>
              <w:rPr>
                <w:rFonts w:ascii="Poppins" w:eastAsia="Segoe UI" w:hAnsi="Poppins" w:cs="Poppins"/>
                <w:sz w:val="16"/>
                <w:szCs w:val="16"/>
              </w:rPr>
            </w:pPr>
            <w:r w:rsidRPr="00166B95">
              <w:rPr>
                <w:rFonts w:ascii="Poppins" w:eastAsia="Segoe UI" w:hAnsi="Poppins" w:cs="Poppins"/>
                <w:sz w:val="16"/>
                <w:szCs w:val="16"/>
              </w:rPr>
              <w:t>Ensure that children who might benefit from the extra provision are attending and enjoying the activity</w:t>
            </w:r>
          </w:p>
          <w:p w14:paraId="4AC570B7" w14:textId="7B2A544B" w:rsidR="003D7BC3" w:rsidRPr="00166B95" w:rsidRDefault="003D7BC3" w:rsidP="00166B95">
            <w:pPr>
              <w:pStyle w:val="ListParagraph"/>
              <w:numPr>
                <w:ilvl w:val="0"/>
                <w:numId w:val="9"/>
              </w:numPr>
              <w:rPr>
                <w:rFonts w:ascii="Poppins" w:eastAsia="Segoe UI" w:hAnsi="Poppins" w:cs="Poppins"/>
                <w:sz w:val="16"/>
                <w:szCs w:val="16"/>
              </w:rPr>
            </w:pPr>
            <w:r w:rsidRPr="00166B95">
              <w:rPr>
                <w:rFonts w:ascii="Poppins" w:eastAsia="Segoe UI" w:hAnsi="Poppins" w:cs="Poppins"/>
                <w:sz w:val="16"/>
                <w:szCs w:val="16"/>
              </w:rPr>
              <w:t xml:space="preserve">Ensure that TA who runs these clubs has effective CPD to deliver the outcomes as well as the sport. </w:t>
            </w:r>
          </w:p>
        </w:tc>
        <w:tc>
          <w:tcPr>
            <w:tcW w:w="1381" w:type="dxa"/>
            <w:tcBorders>
              <w:top w:val="single" w:sz="5" w:space="0" w:color="000000"/>
              <w:left w:val="single" w:sz="5" w:space="0" w:color="000000"/>
              <w:bottom w:val="single" w:sz="5" w:space="0" w:color="000000"/>
              <w:right w:val="single" w:sz="5" w:space="0" w:color="000000"/>
            </w:tcBorders>
          </w:tcPr>
          <w:p w14:paraId="0FC97D06" w14:textId="77777777" w:rsidR="003D7BC3" w:rsidRPr="00CD6507" w:rsidRDefault="003D7BC3" w:rsidP="003D7BC3">
            <w:pPr>
              <w:ind w:left="68"/>
              <w:rPr>
                <w:rFonts w:ascii="Poppins" w:hAnsi="Poppins" w:cs="Poppins"/>
                <w:sz w:val="16"/>
                <w:szCs w:val="16"/>
              </w:rPr>
            </w:pPr>
            <w:r w:rsidRPr="00CD6507">
              <w:rPr>
                <w:rFonts w:ascii="Poppins" w:eastAsia="Segoe UI" w:hAnsi="Poppins" w:cs="Poppins"/>
                <w:sz w:val="16"/>
                <w:szCs w:val="16"/>
              </w:rPr>
              <w:t xml:space="preserve">Ongoing </w:t>
            </w:r>
          </w:p>
          <w:p w14:paraId="1381F5F3" w14:textId="77777777" w:rsidR="003D7BC3" w:rsidRPr="00CD6507" w:rsidRDefault="003D7BC3" w:rsidP="003D7BC3">
            <w:pPr>
              <w:ind w:left="5"/>
              <w:rPr>
                <w:rFonts w:ascii="Poppins" w:hAnsi="Poppins" w:cs="Poppins"/>
                <w:sz w:val="16"/>
                <w:szCs w:val="16"/>
              </w:rPr>
            </w:pPr>
          </w:p>
        </w:tc>
      </w:tr>
      <w:tr w:rsidR="00166B95" w:rsidRPr="00AF4B16" w14:paraId="714D6101"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53876BCD" w14:textId="5D9BA50C" w:rsidR="003D7BC3" w:rsidRPr="00CD6507" w:rsidRDefault="003D7BC3">
            <w:pPr>
              <w:ind w:left="67"/>
              <w:rPr>
                <w:rFonts w:ascii="Poppins" w:eastAsia="Segoe UI"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 xml:space="preserve">3.  </w:t>
            </w:r>
          </w:p>
        </w:tc>
        <w:tc>
          <w:tcPr>
            <w:tcW w:w="3840" w:type="dxa"/>
            <w:tcBorders>
              <w:top w:val="single" w:sz="5" w:space="0" w:color="000000"/>
              <w:left w:val="single" w:sz="5" w:space="0" w:color="000000"/>
              <w:bottom w:val="single" w:sz="5" w:space="0" w:color="000000"/>
              <w:right w:val="single" w:sz="5" w:space="0" w:color="000000"/>
            </w:tcBorders>
            <w:shd w:val="clear" w:color="auto" w:fill="A5C9EB" w:themeFill="text2" w:themeFillTint="40"/>
            <w:vAlign w:val="bottom"/>
          </w:tcPr>
          <w:p w14:paraId="0D3F8A31" w14:textId="6A5A7EB2" w:rsidR="003D7BC3" w:rsidRPr="00CD6507" w:rsidRDefault="003D7BC3" w:rsidP="003D7BC3">
            <w:pPr>
              <w:ind w:left="65"/>
              <w:jc w:val="both"/>
              <w:rPr>
                <w:rFonts w:ascii="Poppins"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Working in partnership with professional service teams</w:t>
            </w:r>
          </w:p>
        </w:tc>
        <w:tc>
          <w:tcPr>
            <w:tcW w:w="1134"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59A530CC" w14:textId="77777777" w:rsidR="003D7BC3" w:rsidRPr="00CD6507" w:rsidRDefault="003D7BC3" w:rsidP="003D7BC3">
            <w:pPr>
              <w:ind w:left="-7"/>
              <w:rPr>
                <w:rFonts w:ascii="Poppins" w:hAnsi="Poppins" w:cs="Poppins"/>
                <w:b/>
                <w:bCs/>
                <w:color w:val="808080" w:themeColor="background1" w:themeShade="80"/>
                <w:sz w:val="18"/>
                <w:szCs w:val="18"/>
              </w:rPr>
            </w:pPr>
          </w:p>
        </w:tc>
        <w:tc>
          <w:tcPr>
            <w:tcW w:w="1275"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314DE863" w14:textId="77777777" w:rsidR="003D7BC3" w:rsidRPr="00CD6507" w:rsidRDefault="003D7BC3" w:rsidP="003D7BC3">
            <w:pPr>
              <w:ind w:left="5"/>
              <w:rPr>
                <w:rFonts w:ascii="Poppins" w:hAnsi="Poppins" w:cs="Poppins"/>
                <w:b/>
                <w:bCs/>
                <w:color w:val="808080" w:themeColor="background1" w:themeShade="80"/>
                <w:sz w:val="18"/>
                <w:szCs w:val="18"/>
              </w:rPr>
            </w:pPr>
          </w:p>
        </w:tc>
        <w:tc>
          <w:tcPr>
            <w:tcW w:w="5812" w:type="dxa"/>
            <w:tcBorders>
              <w:top w:val="single" w:sz="5" w:space="0" w:color="000000"/>
              <w:left w:val="single" w:sz="5" w:space="0" w:color="000000"/>
              <w:bottom w:val="single" w:sz="5" w:space="0" w:color="000000"/>
              <w:right w:val="single" w:sz="5" w:space="0" w:color="000000"/>
            </w:tcBorders>
            <w:shd w:val="clear" w:color="auto" w:fill="A5C9EB" w:themeFill="text2" w:themeFillTint="40"/>
            <w:vAlign w:val="center"/>
          </w:tcPr>
          <w:p w14:paraId="14D8F57C" w14:textId="77777777" w:rsidR="003D7BC3" w:rsidRPr="00CD6507" w:rsidRDefault="003D7BC3" w:rsidP="003D7BC3">
            <w:pPr>
              <w:ind w:left="6"/>
              <w:rPr>
                <w:rFonts w:ascii="Poppins" w:hAnsi="Poppins" w:cs="Poppins"/>
                <w:b/>
                <w:bCs/>
                <w:color w:val="808080" w:themeColor="background1" w:themeShade="80"/>
                <w:sz w:val="18"/>
                <w:szCs w:val="18"/>
              </w:rPr>
            </w:pPr>
          </w:p>
        </w:tc>
        <w:tc>
          <w:tcPr>
            <w:tcW w:w="1381"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624E4F84" w14:textId="77777777" w:rsidR="003D7BC3" w:rsidRPr="00CD6507" w:rsidRDefault="003D7BC3" w:rsidP="003D7BC3">
            <w:pPr>
              <w:ind w:left="5"/>
              <w:rPr>
                <w:rFonts w:ascii="Poppins" w:hAnsi="Poppins" w:cs="Poppins"/>
                <w:b/>
                <w:bCs/>
                <w:color w:val="808080" w:themeColor="background1" w:themeShade="80"/>
                <w:sz w:val="18"/>
                <w:szCs w:val="18"/>
              </w:rPr>
            </w:pPr>
          </w:p>
        </w:tc>
      </w:tr>
      <w:tr w:rsidR="00166B95" w:rsidRPr="00AF4B16" w14:paraId="3C0237DE"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tcPr>
          <w:p w14:paraId="4531C0C4" w14:textId="77777777" w:rsidR="003D7BC3" w:rsidRPr="00CD6507" w:rsidRDefault="003D7BC3">
            <w:pPr>
              <w:ind w:left="67"/>
              <w:rPr>
                <w:rFonts w:ascii="Poppins" w:eastAsia="Segoe UI" w:hAnsi="Poppins" w:cs="Poppins"/>
                <w:sz w:val="16"/>
                <w:szCs w:val="16"/>
              </w:rPr>
            </w:pPr>
          </w:p>
        </w:tc>
        <w:tc>
          <w:tcPr>
            <w:tcW w:w="3840" w:type="dxa"/>
            <w:tcBorders>
              <w:top w:val="single" w:sz="5" w:space="0" w:color="000000"/>
              <w:left w:val="single" w:sz="5" w:space="0" w:color="000000"/>
              <w:bottom w:val="single" w:sz="5" w:space="0" w:color="000000"/>
              <w:right w:val="single" w:sz="5" w:space="0" w:color="000000"/>
            </w:tcBorders>
            <w:vAlign w:val="bottom"/>
          </w:tcPr>
          <w:p w14:paraId="20BD021C" w14:textId="4FA1C9D8" w:rsidR="003D7BC3" w:rsidRPr="00CD6507" w:rsidRDefault="000B29DA" w:rsidP="003D7BC3">
            <w:pPr>
              <w:ind w:left="65"/>
              <w:jc w:val="both"/>
              <w:rPr>
                <w:rFonts w:ascii="Poppins" w:hAnsi="Poppins" w:cs="Poppins"/>
                <w:sz w:val="16"/>
                <w:szCs w:val="16"/>
              </w:rPr>
            </w:pPr>
            <w:r w:rsidRPr="00CD6507">
              <w:rPr>
                <w:rFonts w:ascii="Poppins" w:eastAsia="Segoe UI" w:hAnsi="Poppins" w:cs="Poppins"/>
                <w:sz w:val="16"/>
                <w:szCs w:val="16"/>
              </w:rPr>
              <w:t>To investigate how other external agencies and or charities may be able to support our work around MHWB for example visits, lessons, assemblies, and specialist lessons</w:t>
            </w:r>
          </w:p>
        </w:tc>
        <w:tc>
          <w:tcPr>
            <w:tcW w:w="1134" w:type="dxa"/>
            <w:tcBorders>
              <w:top w:val="single" w:sz="5" w:space="0" w:color="000000"/>
              <w:left w:val="single" w:sz="5" w:space="0" w:color="000000"/>
              <w:bottom w:val="single" w:sz="5" w:space="0" w:color="000000"/>
              <w:right w:val="single" w:sz="5" w:space="0" w:color="000000"/>
            </w:tcBorders>
          </w:tcPr>
          <w:p w14:paraId="1E111F15" w14:textId="359665DA" w:rsidR="000B29DA" w:rsidRPr="00CD6507" w:rsidRDefault="000B29DA" w:rsidP="00D1488A">
            <w:pPr>
              <w:spacing w:line="238" w:lineRule="auto"/>
              <w:ind w:left="6"/>
              <w:jc w:val="center"/>
              <w:rPr>
                <w:rFonts w:ascii="Poppins" w:hAnsi="Poppins" w:cs="Poppins"/>
                <w:sz w:val="16"/>
                <w:szCs w:val="16"/>
              </w:rPr>
            </w:pPr>
            <w:r w:rsidRPr="00CD6507">
              <w:rPr>
                <w:rFonts w:ascii="Poppins" w:eastAsia="Segoe UI" w:hAnsi="Poppins" w:cs="Poppins"/>
                <w:sz w:val="16"/>
                <w:szCs w:val="16"/>
              </w:rPr>
              <w:t xml:space="preserve">SENDCO, </w:t>
            </w:r>
            <w:r w:rsidR="00D1488A" w:rsidRPr="00CD6507">
              <w:rPr>
                <w:rFonts w:ascii="Poppins" w:eastAsia="Segoe UI" w:hAnsi="Poppins" w:cs="Poppins"/>
                <w:sz w:val="16"/>
                <w:szCs w:val="16"/>
              </w:rPr>
              <w:t>Well-being</w:t>
            </w:r>
            <w:r w:rsidRPr="00CD6507">
              <w:rPr>
                <w:rFonts w:ascii="Poppins" w:eastAsia="Segoe UI" w:hAnsi="Poppins" w:cs="Poppins"/>
                <w:sz w:val="16"/>
                <w:szCs w:val="16"/>
              </w:rPr>
              <w:t xml:space="preserve"> and PE lead</w:t>
            </w:r>
          </w:p>
          <w:p w14:paraId="0E06BD06" w14:textId="77777777" w:rsidR="003D7BC3" w:rsidRPr="00CD6507" w:rsidRDefault="003D7BC3" w:rsidP="00D1488A">
            <w:pPr>
              <w:ind w:left="-7"/>
              <w:jc w:val="center"/>
              <w:rPr>
                <w:rFonts w:ascii="Poppins" w:hAnsi="Poppins" w:cs="Poppins"/>
                <w:sz w:val="16"/>
                <w:szCs w:val="16"/>
              </w:rPr>
            </w:pPr>
          </w:p>
        </w:tc>
        <w:tc>
          <w:tcPr>
            <w:tcW w:w="1275" w:type="dxa"/>
            <w:tcBorders>
              <w:top w:val="single" w:sz="5" w:space="0" w:color="000000"/>
              <w:left w:val="single" w:sz="5" w:space="0" w:color="000000"/>
              <w:bottom w:val="single" w:sz="5" w:space="0" w:color="000000"/>
              <w:right w:val="single" w:sz="5" w:space="0" w:color="000000"/>
            </w:tcBorders>
          </w:tcPr>
          <w:p w14:paraId="4E905393" w14:textId="394304E0" w:rsidR="000B29DA" w:rsidRPr="00CD6507" w:rsidRDefault="000B29DA" w:rsidP="00D1488A">
            <w:pPr>
              <w:spacing w:after="125"/>
              <w:ind w:left="67"/>
              <w:jc w:val="center"/>
              <w:rPr>
                <w:rFonts w:ascii="Poppins" w:hAnsi="Poppins" w:cs="Poppins"/>
                <w:sz w:val="16"/>
                <w:szCs w:val="16"/>
              </w:rPr>
            </w:pPr>
            <w:r w:rsidRPr="00CD6507">
              <w:rPr>
                <w:rFonts w:ascii="Poppins" w:eastAsia="Segoe UI" w:hAnsi="Poppins" w:cs="Poppins"/>
                <w:sz w:val="16"/>
                <w:szCs w:val="16"/>
              </w:rPr>
              <w:t>Teaching staff</w:t>
            </w:r>
          </w:p>
          <w:p w14:paraId="338E4248" w14:textId="77777777" w:rsidR="003D7BC3" w:rsidRPr="00CD6507" w:rsidRDefault="003D7BC3" w:rsidP="00D1488A">
            <w:pPr>
              <w:ind w:left="5"/>
              <w:jc w:val="center"/>
              <w:rPr>
                <w:rFonts w:ascii="Poppins" w:hAnsi="Poppins" w:cs="Poppins"/>
                <w:sz w:val="16"/>
                <w:szCs w:val="16"/>
              </w:rPr>
            </w:pPr>
          </w:p>
        </w:tc>
        <w:tc>
          <w:tcPr>
            <w:tcW w:w="5812" w:type="dxa"/>
            <w:tcBorders>
              <w:top w:val="single" w:sz="5" w:space="0" w:color="000000"/>
              <w:left w:val="single" w:sz="5" w:space="0" w:color="000000"/>
              <w:bottom w:val="single" w:sz="5" w:space="0" w:color="000000"/>
              <w:right w:val="single" w:sz="5" w:space="0" w:color="000000"/>
            </w:tcBorders>
            <w:vAlign w:val="center"/>
          </w:tcPr>
          <w:p w14:paraId="14DFA795" w14:textId="77777777" w:rsidR="003D7BC3" w:rsidRPr="00166B95" w:rsidRDefault="002629C6" w:rsidP="00166B95">
            <w:pPr>
              <w:pStyle w:val="ListParagraph"/>
              <w:numPr>
                <w:ilvl w:val="0"/>
                <w:numId w:val="10"/>
              </w:numPr>
              <w:rPr>
                <w:rFonts w:ascii="Poppins" w:hAnsi="Poppins" w:cs="Poppins"/>
                <w:sz w:val="16"/>
                <w:szCs w:val="16"/>
              </w:rPr>
            </w:pPr>
            <w:proofErr w:type="spellStart"/>
            <w:r w:rsidRPr="00166B95">
              <w:rPr>
                <w:rFonts w:ascii="Poppins" w:hAnsi="Poppins" w:cs="Poppins"/>
                <w:sz w:val="16"/>
                <w:szCs w:val="16"/>
              </w:rPr>
              <w:t>Kooth</w:t>
            </w:r>
            <w:proofErr w:type="spellEnd"/>
            <w:r w:rsidRPr="00166B95">
              <w:rPr>
                <w:rFonts w:ascii="Poppins" w:hAnsi="Poppins" w:cs="Poppins"/>
                <w:sz w:val="16"/>
                <w:szCs w:val="16"/>
              </w:rPr>
              <w:t xml:space="preserve"> – Y6 transition support</w:t>
            </w:r>
          </w:p>
          <w:p w14:paraId="5AA60664" w14:textId="7075CA17" w:rsidR="002629C6" w:rsidRPr="00166B95" w:rsidRDefault="002629C6" w:rsidP="00166B95">
            <w:pPr>
              <w:pStyle w:val="ListParagraph"/>
              <w:numPr>
                <w:ilvl w:val="0"/>
                <w:numId w:val="10"/>
              </w:numPr>
              <w:rPr>
                <w:rFonts w:ascii="Poppins" w:hAnsi="Poppins" w:cs="Poppins"/>
                <w:sz w:val="16"/>
                <w:szCs w:val="16"/>
              </w:rPr>
            </w:pPr>
            <w:r w:rsidRPr="00166B95">
              <w:rPr>
                <w:rFonts w:ascii="Poppins" w:hAnsi="Poppins" w:cs="Poppins"/>
                <w:sz w:val="16"/>
                <w:szCs w:val="16"/>
              </w:rPr>
              <w:t>Prayer Spaces support for Y6</w:t>
            </w:r>
          </w:p>
          <w:p w14:paraId="0D1FCE5E" w14:textId="77777777" w:rsidR="002629C6" w:rsidRPr="00166B95" w:rsidRDefault="002629C6" w:rsidP="00166B95">
            <w:pPr>
              <w:pStyle w:val="ListParagraph"/>
              <w:numPr>
                <w:ilvl w:val="0"/>
                <w:numId w:val="10"/>
              </w:numPr>
              <w:rPr>
                <w:rFonts w:ascii="Poppins" w:hAnsi="Poppins" w:cs="Poppins"/>
                <w:sz w:val="16"/>
                <w:szCs w:val="16"/>
              </w:rPr>
            </w:pPr>
            <w:r w:rsidRPr="00166B95">
              <w:rPr>
                <w:rFonts w:ascii="Poppins" w:hAnsi="Poppins" w:cs="Poppins"/>
                <w:sz w:val="16"/>
                <w:szCs w:val="16"/>
              </w:rPr>
              <w:t>LEHSS – provide a range of MH&amp;W sessions and training for staff</w:t>
            </w:r>
          </w:p>
          <w:p w14:paraId="267D04D3" w14:textId="77777777" w:rsidR="002629C6" w:rsidRPr="00166B95" w:rsidRDefault="002629C6" w:rsidP="00166B95">
            <w:pPr>
              <w:pStyle w:val="ListParagraph"/>
              <w:numPr>
                <w:ilvl w:val="0"/>
                <w:numId w:val="10"/>
              </w:numPr>
              <w:rPr>
                <w:rFonts w:ascii="Poppins" w:hAnsi="Poppins" w:cs="Poppins"/>
                <w:sz w:val="16"/>
                <w:szCs w:val="16"/>
              </w:rPr>
            </w:pPr>
            <w:r w:rsidRPr="00166B95">
              <w:rPr>
                <w:rFonts w:ascii="Poppins" w:hAnsi="Poppins" w:cs="Poppins"/>
                <w:sz w:val="16"/>
                <w:szCs w:val="16"/>
              </w:rPr>
              <w:t xml:space="preserve">Pol Ed seminars </w:t>
            </w:r>
          </w:p>
          <w:p w14:paraId="4A02719F" w14:textId="77777777" w:rsidR="002629C6" w:rsidRDefault="002629C6" w:rsidP="00166B95">
            <w:pPr>
              <w:pStyle w:val="ListParagraph"/>
              <w:numPr>
                <w:ilvl w:val="0"/>
                <w:numId w:val="10"/>
              </w:numPr>
              <w:rPr>
                <w:rFonts w:ascii="Poppins" w:hAnsi="Poppins" w:cs="Poppins"/>
                <w:sz w:val="16"/>
                <w:szCs w:val="16"/>
              </w:rPr>
            </w:pPr>
            <w:r w:rsidRPr="00166B95">
              <w:rPr>
                <w:rFonts w:ascii="Poppins" w:hAnsi="Poppins" w:cs="Poppins"/>
                <w:sz w:val="16"/>
                <w:szCs w:val="16"/>
              </w:rPr>
              <w:t xml:space="preserve">SCARF workshops for pupils and training for staff. </w:t>
            </w:r>
          </w:p>
          <w:p w14:paraId="73919959" w14:textId="1F800AB6" w:rsidR="00166B95" w:rsidRPr="00166B95" w:rsidRDefault="00166B95" w:rsidP="00166B95">
            <w:pPr>
              <w:pStyle w:val="ListParagraph"/>
              <w:numPr>
                <w:ilvl w:val="0"/>
                <w:numId w:val="10"/>
              </w:numPr>
              <w:rPr>
                <w:rFonts w:ascii="Poppins" w:hAnsi="Poppins" w:cs="Poppins"/>
                <w:sz w:val="16"/>
                <w:szCs w:val="16"/>
              </w:rPr>
            </w:pPr>
          </w:p>
        </w:tc>
        <w:tc>
          <w:tcPr>
            <w:tcW w:w="1381" w:type="dxa"/>
            <w:tcBorders>
              <w:top w:val="single" w:sz="5" w:space="0" w:color="000000"/>
              <w:left w:val="single" w:sz="5" w:space="0" w:color="000000"/>
              <w:bottom w:val="single" w:sz="5" w:space="0" w:color="000000"/>
              <w:right w:val="single" w:sz="5" w:space="0" w:color="000000"/>
            </w:tcBorders>
          </w:tcPr>
          <w:p w14:paraId="33B4D954" w14:textId="1C671924" w:rsidR="003D7BC3" w:rsidRPr="00CD6507" w:rsidRDefault="000B29DA" w:rsidP="003D7BC3">
            <w:pPr>
              <w:ind w:left="5"/>
              <w:rPr>
                <w:rFonts w:ascii="Poppins" w:hAnsi="Poppins" w:cs="Poppins"/>
                <w:sz w:val="16"/>
                <w:szCs w:val="16"/>
              </w:rPr>
            </w:pPr>
            <w:r w:rsidRPr="00CD6507">
              <w:rPr>
                <w:rFonts w:ascii="Poppins" w:eastAsia="Segoe UI" w:hAnsi="Poppins" w:cs="Poppins"/>
                <w:sz w:val="16"/>
                <w:szCs w:val="16"/>
              </w:rPr>
              <w:t>Ongoing</w:t>
            </w:r>
          </w:p>
        </w:tc>
      </w:tr>
      <w:tr w:rsidR="00166B95" w:rsidRPr="00AF4B16" w14:paraId="73015CC9"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tcPr>
          <w:p w14:paraId="3C261D02" w14:textId="77777777" w:rsidR="003D7BC3" w:rsidRPr="00CD6507" w:rsidRDefault="003D7BC3">
            <w:pPr>
              <w:ind w:left="67"/>
              <w:rPr>
                <w:rFonts w:ascii="Poppins" w:eastAsia="Segoe UI" w:hAnsi="Poppins" w:cs="Poppins"/>
                <w:sz w:val="16"/>
                <w:szCs w:val="16"/>
              </w:rPr>
            </w:pPr>
          </w:p>
        </w:tc>
        <w:tc>
          <w:tcPr>
            <w:tcW w:w="3840" w:type="dxa"/>
            <w:tcBorders>
              <w:top w:val="single" w:sz="5" w:space="0" w:color="000000"/>
              <w:left w:val="single" w:sz="5" w:space="0" w:color="000000"/>
              <w:bottom w:val="single" w:sz="5" w:space="0" w:color="000000"/>
              <w:right w:val="single" w:sz="5" w:space="0" w:color="000000"/>
            </w:tcBorders>
            <w:vAlign w:val="bottom"/>
          </w:tcPr>
          <w:p w14:paraId="26713EF3" w14:textId="77777777" w:rsidR="000B29DA" w:rsidRPr="00CD6507" w:rsidRDefault="000B29DA" w:rsidP="000B29DA">
            <w:pPr>
              <w:spacing w:after="149" w:line="240" w:lineRule="auto"/>
              <w:ind w:left="5"/>
              <w:rPr>
                <w:rFonts w:ascii="Poppins" w:hAnsi="Poppins" w:cs="Poppins"/>
                <w:sz w:val="16"/>
                <w:szCs w:val="16"/>
              </w:rPr>
            </w:pPr>
            <w:r w:rsidRPr="00CD6507">
              <w:rPr>
                <w:rFonts w:ascii="Poppins" w:eastAsia="Segoe UI" w:hAnsi="Poppins" w:cs="Poppins"/>
                <w:sz w:val="16"/>
                <w:szCs w:val="16"/>
              </w:rPr>
              <w:t xml:space="preserve">To provide training and development opportunities for governors and staff members to increase awareness of the impact of MHWB on pupil outcomes.   </w:t>
            </w:r>
          </w:p>
          <w:p w14:paraId="1D33BC02" w14:textId="77777777" w:rsidR="003D7BC3" w:rsidRPr="00CD6507" w:rsidRDefault="003D7BC3" w:rsidP="003D7BC3">
            <w:pPr>
              <w:ind w:left="65"/>
              <w:jc w:val="both"/>
              <w:rPr>
                <w:rFonts w:ascii="Poppins" w:hAnsi="Poppins" w:cs="Poppins"/>
                <w:sz w:val="16"/>
                <w:szCs w:val="16"/>
              </w:rPr>
            </w:pPr>
          </w:p>
        </w:tc>
        <w:tc>
          <w:tcPr>
            <w:tcW w:w="1134" w:type="dxa"/>
            <w:tcBorders>
              <w:top w:val="single" w:sz="5" w:space="0" w:color="000000"/>
              <w:left w:val="single" w:sz="5" w:space="0" w:color="000000"/>
              <w:bottom w:val="single" w:sz="5" w:space="0" w:color="000000"/>
              <w:right w:val="single" w:sz="5" w:space="0" w:color="000000"/>
            </w:tcBorders>
          </w:tcPr>
          <w:p w14:paraId="6188ABC5" w14:textId="4487DED1" w:rsidR="000B29DA" w:rsidRPr="00CD6507" w:rsidRDefault="000B29DA" w:rsidP="00D1488A">
            <w:pPr>
              <w:spacing w:line="238" w:lineRule="auto"/>
              <w:ind w:left="6"/>
              <w:jc w:val="center"/>
              <w:rPr>
                <w:rFonts w:ascii="Poppins" w:hAnsi="Poppins" w:cs="Poppins"/>
                <w:sz w:val="16"/>
                <w:szCs w:val="16"/>
              </w:rPr>
            </w:pPr>
            <w:r w:rsidRPr="00CD6507">
              <w:rPr>
                <w:rFonts w:ascii="Poppins" w:eastAsia="Segoe UI" w:hAnsi="Poppins" w:cs="Poppins"/>
                <w:sz w:val="16"/>
                <w:szCs w:val="16"/>
              </w:rPr>
              <w:t xml:space="preserve">SENDCO, </w:t>
            </w:r>
            <w:r w:rsidR="00D1488A" w:rsidRPr="00CD6507">
              <w:rPr>
                <w:rFonts w:ascii="Poppins" w:eastAsia="Segoe UI" w:hAnsi="Poppins" w:cs="Poppins"/>
                <w:sz w:val="16"/>
                <w:szCs w:val="16"/>
              </w:rPr>
              <w:t>Well-being a</w:t>
            </w:r>
            <w:r w:rsidRPr="00CD6507">
              <w:rPr>
                <w:rFonts w:ascii="Poppins" w:eastAsia="Segoe UI" w:hAnsi="Poppins" w:cs="Poppins"/>
                <w:sz w:val="16"/>
                <w:szCs w:val="16"/>
              </w:rPr>
              <w:t>nd P Elead</w:t>
            </w:r>
          </w:p>
          <w:p w14:paraId="64C049E1" w14:textId="77777777" w:rsidR="003D7BC3" w:rsidRPr="00CD6507" w:rsidRDefault="003D7BC3" w:rsidP="00D1488A">
            <w:pPr>
              <w:ind w:left="-7"/>
              <w:jc w:val="center"/>
              <w:rPr>
                <w:rFonts w:ascii="Poppins" w:hAnsi="Poppins" w:cs="Poppins"/>
                <w:sz w:val="16"/>
                <w:szCs w:val="16"/>
              </w:rPr>
            </w:pPr>
          </w:p>
        </w:tc>
        <w:tc>
          <w:tcPr>
            <w:tcW w:w="1275" w:type="dxa"/>
            <w:tcBorders>
              <w:top w:val="single" w:sz="5" w:space="0" w:color="000000"/>
              <w:left w:val="single" w:sz="5" w:space="0" w:color="000000"/>
              <w:bottom w:val="single" w:sz="5" w:space="0" w:color="000000"/>
              <w:right w:val="single" w:sz="5" w:space="0" w:color="000000"/>
            </w:tcBorders>
          </w:tcPr>
          <w:p w14:paraId="501BA909" w14:textId="48552A73" w:rsidR="000B29DA" w:rsidRPr="00CD6507" w:rsidRDefault="000B29DA" w:rsidP="00D1488A">
            <w:pPr>
              <w:spacing w:after="125"/>
              <w:ind w:left="67"/>
              <w:jc w:val="center"/>
              <w:rPr>
                <w:rFonts w:ascii="Poppins" w:hAnsi="Poppins" w:cs="Poppins"/>
                <w:sz w:val="16"/>
                <w:szCs w:val="16"/>
              </w:rPr>
            </w:pPr>
            <w:r w:rsidRPr="00CD6507">
              <w:rPr>
                <w:rFonts w:ascii="Poppins" w:eastAsia="Segoe UI" w:hAnsi="Poppins" w:cs="Poppins"/>
                <w:sz w:val="16"/>
                <w:szCs w:val="16"/>
              </w:rPr>
              <w:t>Teaching staff</w:t>
            </w:r>
          </w:p>
          <w:p w14:paraId="3FDF1C92" w14:textId="77777777" w:rsidR="003D7BC3" w:rsidRPr="00CD6507" w:rsidRDefault="003D7BC3" w:rsidP="00D1488A">
            <w:pPr>
              <w:ind w:left="5"/>
              <w:jc w:val="center"/>
              <w:rPr>
                <w:rFonts w:ascii="Poppins" w:hAnsi="Poppins" w:cs="Poppins"/>
                <w:sz w:val="16"/>
                <w:szCs w:val="16"/>
              </w:rPr>
            </w:pPr>
          </w:p>
        </w:tc>
        <w:tc>
          <w:tcPr>
            <w:tcW w:w="5812" w:type="dxa"/>
            <w:tcBorders>
              <w:top w:val="single" w:sz="5" w:space="0" w:color="000000"/>
              <w:left w:val="single" w:sz="5" w:space="0" w:color="000000"/>
              <w:bottom w:val="single" w:sz="5" w:space="0" w:color="000000"/>
              <w:right w:val="single" w:sz="5" w:space="0" w:color="000000"/>
            </w:tcBorders>
            <w:vAlign w:val="center"/>
          </w:tcPr>
          <w:p w14:paraId="6D57F317" w14:textId="14D50193" w:rsidR="003D7BC3" w:rsidRPr="00166B95" w:rsidRDefault="002A1A19" w:rsidP="00166B95">
            <w:pPr>
              <w:pStyle w:val="ListParagraph"/>
              <w:numPr>
                <w:ilvl w:val="0"/>
                <w:numId w:val="11"/>
              </w:numPr>
              <w:rPr>
                <w:rFonts w:ascii="Poppins" w:hAnsi="Poppins" w:cs="Poppins"/>
                <w:sz w:val="16"/>
                <w:szCs w:val="16"/>
              </w:rPr>
            </w:pPr>
            <w:proofErr w:type="spellStart"/>
            <w:proofErr w:type="gramStart"/>
            <w:r w:rsidRPr="00166B95">
              <w:rPr>
                <w:rFonts w:ascii="Poppins" w:hAnsi="Poppins" w:cs="Poppins"/>
                <w:sz w:val="16"/>
                <w:szCs w:val="16"/>
              </w:rPr>
              <w:t>Well</w:t>
            </w:r>
            <w:proofErr w:type="gramEnd"/>
            <w:r w:rsidRPr="00166B95">
              <w:rPr>
                <w:rFonts w:ascii="Poppins" w:hAnsi="Poppins" w:cs="Poppins"/>
                <w:sz w:val="16"/>
                <w:szCs w:val="16"/>
              </w:rPr>
              <w:t xml:space="preserve"> being</w:t>
            </w:r>
            <w:proofErr w:type="spellEnd"/>
            <w:r w:rsidRPr="00166B95">
              <w:rPr>
                <w:rFonts w:ascii="Poppins" w:hAnsi="Poppins" w:cs="Poppins"/>
                <w:sz w:val="16"/>
                <w:szCs w:val="16"/>
              </w:rPr>
              <w:t xml:space="preserve"> / mental health training is included in staff training </w:t>
            </w:r>
            <w:r w:rsidR="000B29DA" w:rsidRPr="00166B95">
              <w:rPr>
                <w:rFonts w:ascii="Poppins" w:hAnsi="Poppins" w:cs="Poppins"/>
                <w:sz w:val="16"/>
                <w:szCs w:val="16"/>
              </w:rPr>
              <w:t xml:space="preserve">we add some mental health training to the staff meeting timetables? </w:t>
            </w:r>
          </w:p>
        </w:tc>
        <w:tc>
          <w:tcPr>
            <w:tcW w:w="1381" w:type="dxa"/>
            <w:tcBorders>
              <w:top w:val="single" w:sz="5" w:space="0" w:color="000000"/>
              <w:left w:val="single" w:sz="5" w:space="0" w:color="000000"/>
              <w:bottom w:val="single" w:sz="5" w:space="0" w:color="000000"/>
              <w:right w:val="single" w:sz="5" w:space="0" w:color="000000"/>
            </w:tcBorders>
          </w:tcPr>
          <w:p w14:paraId="6215A254" w14:textId="77777777" w:rsidR="003D7BC3" w:rsidRPr="00CD6507" w:rsidRDefault="003D7BC3" w:rsidP="003D7BC3">
            <w:pPr>
              <w:ind w:left="5"/>
              <w:rPr>
                <w:rFonts w:ascii="Poppins" w:hAnsi="Poppins" w:cs="Poppins"/>
                <w:sz w:val="16"/>
                <w:szCs w:val="16"/>
              </w:rPr>
            </w:pPr>
          </w:p>
        </w:tc>
      </w:tr>
      <w:tr w:rsidR="00166B95" w:rsidRPr="00AF4B16" w14:paraId="108D8708"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shd w:val="clear" w:color="auto" w:fill="A5C9EB" w:themeFill="text2" w:themeFillTint="40"/>
            <w:vAlign w:val="center"/>
          </w:tcPr>
          <w:p w14:paraId="165176EB" w14:textId="51E91A9B" w:rsidR="000B29DA" w:rsidRPr="00CD6507" w:rsidRDefault="000B29DA" w:rsidP="000B29DA">
            <w:pPr>
              <w:ind w:left="67"/>
              <w:rPr>
                <w:rFonts w:ascii="Poppins" w:eastAsia="Segoe UI"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 xml:space="preserve">4.  </w:t>
            </w:r>
          </w:p>
        </w:tc>
        <w:tc>
          <w:tcPr>
            <w:tcW w:w="3840" w:type="dxa"/>
            <w:tcBorders>
              <w:top w:val="single" w:sz="5" w:space="0" w:color="000000"/>
              <w:left w:val="single" w:sz="5" w:space="0" w:color="000000"/>
              <w:bottom w:val="single" w:sz="5" w:space="0" w:color="000000"/>
              <w:right w:val="single" w:sz="5" w:space="0" w:color="000000"/>
            </w:tcBorders>
            <w:shd w:val="clear" w:color="auto" w:fill="A5C9EB" w:themeFill="text2" w:themeFillTint="40"/>
            <w:vAlign w:val="center"/>
          </w:tcPr>
          <w:p w14:paraId="4E4BDE6D" w14:textId="76AE81CC" w:rsidR="000B29DA" w:rsidRPr="00CD6507" w:rsidRDefault="000B29DA" w:rsidP="000B29DA">
            <w:pPr>
              <w:ind w:left="65"/>
              <w:jc w:val="both"/>
              <w:rPr>
                <w:rFonts w:ascii="Poppins"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 xml:space="preserve">Working in partnership with parents and carers  </w:t>
            </w:r>
          </w:p>
        </w:tc>
        <w:tc>
          <w:tcPr>
            <w:tcW w:w="1134"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4FA0D942" w14:textId="77777777" w:rsidR="000B29DA" w:rsidRPr="00CD6507" w:rsidRDefault="000B29DA" w:rsidP="000B29DA">
            <w:pPr>
              <w:ind w:left="-7"/>
              <w:rPr>
                <w:rFonts w:ascii="Poppins" w:hAnsi="Poppins" w:cs="Poppins"/>
                <w:b/>
                <w:bCs/>
                <w:color w:val="808080" w:themeColor="background1" w:themeShade="80"/>
                <w:sz w:val="18"/>
                <w:szCs w:val="18"/>
              </w:rPr>
            </w:pPr>
          </w:p>
        </w:tc>
        <w:tc>
          <w:tcPr>
            <w:tcW w:w="1275"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68BB94C3" w14:textId="77777777" w:rsidR="000B29DA" w:rsidRPr="00CD6507" w:rsidRDefault="000B29DA" w:rsidP="000B29DA">
            <w:pPr>
              <w:ind w:left="5"/>
              <w:rPr>
                <w:rFonts w:ascii="Poppins" w:hAnsi="Poppins" w:cs="Poppins"/>
                <w:b/>
                <w:bCs/>
                <w:color w:val="808080" w:themeColor="background1" w:themeShade="80"/>
                <w:sz w:val="18"/>
                <w:szCs w:val="18"/>
              </w:rPr>
            </w:pPr>
          </w:p>
        </w:tc>
        <w:tc>
          <w:tcPr>
            <w:tcW w:w="5812" w:type="dxa"/>
            <w:tcBorders>
              <w:top w:val="single" w:sz="5" w:space="0" w:color="000000"/>
              <w:left w:val="single" w:sz="5" w:space="0" w:color="000000"/>
              <w:bottom w:val="single" w:sz="5" w:space="0" w:color="000000"/>
              <w:right w:val="single" w:sz="5" w:space="0" w:color="000000"/>
            </w:tcBorders>
            <w:shd w:val="clear" w:color="auto" w:fill="A5C9EB" w:themeFill="text2" w:themeFillTint="40"/>
            <w:vAlign w:val="center"/>
          </w:tcPr>
          <w:p w14:paraId="7F46EA3B" w14:textId="77777777" w:rsidR="000B29DA" w:rsidRPr="00CD6507" w:rsidRDefault="000B29DA" w:rsidP="000B29DA">
            <w:pPr>
              <w:ind w:left="6"/>
              <w:rPr>
                <w:rFonts w:ascii="Poppins" w:hAnsi="Poppins" w:cs="Poppins"/>
                <w:b/>
                <w:bCs/>
                <w:color w:val="808080" w:themeColor="background1" w:themeShade="80"/>
                <w:sz w:val="18"/>
                <w:szCs w:val="18"/>
              </w:rPr>
            </w:pPr>
          </w:p>
        </w:tc>
        <w:tc>
          <w:tcPr>
            <w:tcW w:w="1381" w:type="dxa"/>
            <w:tcBorders>
              <w:top w:val="single" w:sz="5" w:space="0" w:color="000000"/>
              <w:left w:val="single" w:sz="5" w:space="0" w:color="000000"/>
              <w:bottom w:val="single" w:sz="5" w:space="0" w:color="000000"/>
              <w:right w:val="single" w:sz="5" w:space="0" w:color="000000"/>
            </w:tcBorders>
            <w:shd w:val="clear" w:color="auto" w:fill="A5C9EB" w:themeFill="text2" w:themeFillTint="40"/>
          </w:tcPr>
          <w:p w14:paraId="5E94E121" w14:textId="77777777" w:rsidR="000B29DA" w:rsidRPr="00CD6507" w:rsidRDefault="000B29DA" w:rsidP="000B29DA">
            <w:pPr>
              <w:ind w:left="5"/>
              <w:rPr>
                <w:rFonts w:ascii="Poppins" w:hAnsi="Poppins" w:cs="Poppins"/>
                <w:b/>
                <w:bCs/>
                <w:color w:val="808080" w:themeColor="background1" w:themeShade="80"/>
                <w:sz w:val="18"/>
                <w:szCs w:val="18"/>
              </w:rPr>
            </w:pPr>
          </w:p>
        </w:tc>
      </w:tr>
      <w:tr w:rsidR="00166B95" w:rsidRPr="00AF4B16" w14:paraId="72C16EBF"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tcPr>
          <w:p w14:paraId="377F269B" w14:textId="77777777" w:rsidR="000B29DA" w:rsidRPr="00CD6507" w:rsidRDefault="000B29DA" w:rsidP="000B29DA">
            <w:pPr>
              <w:ind w:left="67"/>
              <w:rPr>
                <w:rFonts w:ascii="Poppins" w:eastAsia="Segoe UI" w:hAnsi="Poppins" w:cs="Poppins"/>
                <w:sz w:val="16"/>
                <w:szCs w:val="16"/>
              </w:rPr>
            </w:pPr>
          </w:p>
        </w:tc>
        <w:tc>
          <w:tcPr>
            <w:tcW w:w="3840" w:type="dxa"/>
            <w:tcBorders>
              <w:top w:val="single" w:sz="5" w:space="0" w:color="000000"/>
              <w:left w:val="single" w:sz="5" w:space="0" w:color="000000"/>
              <w:bottom w:val="single" w:sz="5" w:space="0" w:color="000000"/>
              <w:right w:val="single" w:sz="5" w:space="0" w:color="000000"/>
            </w:tcBorders>
            <w:vAlign w:val="bottom"/>
          </w:tcPr>
          <w:p w14:paraId="607466E4" w14:textId="77777777" w:rsidR="000B29DA" w:rsidRPr="00CD6507" w:rsidRDefault="000B29DA" w:rsidP="000B29DA">
            <w:pPr>
              <w:ind w:left="65"/>
              <w:rPr>
                <w:rFonts w:ascii="Poppins" w:hAnsi="Poppins" w:cs="Poppins"/>
                <w:sz w:val="16"/>
                <w:szCs w:val="16"/>
              </w:rPr>
            </w:pPr>
            <w:r w:rsidRPr="00CD6507">
              <w:rPr>
                <w:rFonts w:ascii="Poppins" w:eastAsia="Segoe UI" w:hAnsi="Poppins" w:cs="Poppins"/>
                <w:sz w:val="16"/>
                <w:szCs w:val="16"/>
              </w:rPr>
              <w:t xml:space="preserve">Encourage positive parent communications. </w:t>
            </w:r>
          </w:p>
          <w:p w14:paraId="23F8D8C9" w14:textId="77777777" w:rsidR="000B29DA" w:rsidRPr="00CD6507" w:rsidRDefault="000B29DA" w:rsidP="000B29DA">
            <w:pPr>
              <w:ind w:left="65"/>
              <w:jc w:val="both"/>
              <w:rPr>
                <w:rFonts w:ascii="Poppins" w:hAnsi="Poppins" w:cs="Poppins"/>
                <w:sz w:val="16"/>
                <w:szCs w:val="16"/>
              </w:rPr>
            </w:pPr>
          </w:p>
        </w:tc>
        <w:tc>
          <w:tcPr>
            <w:tcW w:w="1134" w:type="dxa"/>
            <w:tcBorders>
              <w:top w:val="single" w:sz="5" w:space="0" w:color="000000"/>
              <w:left w:val="single" w:sz="5" w:space="0" w:color="000000"/>
              <w:bottom w:val="single" w:sz="5" w:space="0" w:color="000000"/>
              <w:right w:val="single" w:sz="5" w:space="0" w:color="000000"/>
            </w:tcBorders>
          </w:tcPr>
          <w:p w14:paraId="1CA14DA5" w14:textId="77777777" w:rsidR="000B29DA" w:rsidRPr="00CD6507" w:rsidRDefault="000B29DA" w:rsidP="000B29DA">
            <w:pPr>
              <w:ind w:left="-7"/>
              <w:rPr>
                <w:rFonts w:ascii="Poppins" w:hAnsi="Poppins" w:cs="Poppins"/>
                <w:sz w:val="16"/>
                <w:szCs w:val="16"/>
              </w:rPr>
            </w:pPr>
          </w:p>
        </w:tc>
        <w:tc>
          <w:tcPr>
            <w:tcW w:w="1275" w:type="dxa"/>
            <w:tcBorders>
              <w:top w:val="single" w:sz="5" w:space="0" w:color="000000"/>
              <w:left w:val="single" w:sz="5" w:space="0" w:color="000000"/>
              <w:bottom w:val="single" w:sz="5" w:space="0" w:color="000000"/>
              <w:right w:val="single" w:sz="5" w:space="0" w:color="000000"/>
            </w:tcBorders>
          </w:tcPr>
          <w:p w14:paraId="732C7660" w14:textId="77777777" w:rsidR="000B29DA" w:rsidRPr="00CD6507" w:rsidRDefault="000B29DA" w:rsidP="000B29DA">
            <w:pPr>
              <w:ind w:left="5"/>
              <w:rPr>
                <w:rFonts w:ascii="Poppins" w:hAnsi="Poppins" w:cs="Poppins"/>
                <w:sz w:val="16"/>
                <w:szCs w:val="16"/>
              </w:rPr>
            </w:pPr>
          </w:p>
        </w:tc>
        <w:tc>
          <w:tcPr>
            <w:tcW w:w="5812" w:type="dxa"/>
            <w:tcBorders>
              <w:top w:val="single" w:sz="5" w:space="0" w:color="000000"/>
              <w:left w:val="single" w:sz="5" w:space="0" w:color="000000"/>
              <w:bottom w:val="single" w:sz="5" w:space="0" w:color="000000"/>
              <w:right w:val="single" w:sz="5" w:space="0" w:color="000000"/>
            </w:tcBorders>
            <w:vAlign w:val="center"/>
          </w:tcPr>
          <w:p w14:paraId="0BC62D00" w14:textId="77777777" w:rsidR="000B29DA" w:rsidRPr="00CD6507" w:rsidRDefault="000B29DA" w:rsidP="000B29DA">
            <w:pPr>
              <w:ind w:left="6"/>
              <w:rPr>
                <w:rFonts w:ascii="Poppins" w:hAnsi="Poppins" w:cs="Poppins"/>
                <w:sz w:val="16"/>
                <w:szCs w:val="16"/>
              </w:rPr>
            </w:pPr>
          </w:p>
        </w:tc>
        <w:tc>
          <w:tcPr>
            <w:tcW w:w="1381" w:type="dxa"/>
            <w:tcBorders>
              <w:top w:val="single" w:sz="5" w:space="0" w:color="000000"/>
              <w:left w:val="single" w:sz="5" w:space="0" w:color="000000"/>
              <w:bottom w:val="single" w:sz="5" w:space="0" w:color="000000"/>
              <w:right w:val="single" w:sz="5" w:space="0" w:color="000000"/>
            </w:tcBorders>
          </w:tcPr>
          <w:p w14:paraId="4CB910AC" w14:textId="77777777" w:rsidR="000B29DA" w:rsidRPr="00D1488A" w:rsidRDefault="000B29DA" w:rsidP="000B29DA">
            <w:pPr>
              <w:ind w:left="5"/>
              <w:rPr>
                <w:rFonts w:ascii="Poppins" w:hAnsi="Poppins" w:cs="Poppins"/>
                <w:sz w:val="18"/>
                <w:szCs w:val="18"/>
              </w:rPr>
            </w:pPr>
          </w:p>
        </w:tc>
      </w:tr>
      <w:tr w:rsidR="002A1A19" w:rsidRPr="00AF4B16" w14:paraId="66E56C33"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shd w:val="clear" w:color="auto" w:fill="A5C9EB" w:themeFill="text2" w:themeFillTint="40"/>
            <w:vAlign w:val="center"/>
          </w:tcPr>
          <w:p w14:paraId="1919BAFC" w14:textId="70A411DE" w:rsidR="002A1A19" w:rsidRPr="00CD6507" w:rsidRDefault="002A1A19" w:rsidP="000B29DA">
            <w:pPr>
              <w:ind w:left="67"/>
              <w:rPr>
                <w:rFonts w:ascii="Poppins" w:eastAsia="Segoe UI"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 xml:space="preserve">5.  </w:t>
            </w:r>
          </w:p>
        </w:tc>
        <w:tc>
          <w:tcPr>
            <w:tcW w:w="13442" w:type="dxa"/>
            <w:gridSpan w:val="5"/>
            <w:tcBorders>
              <w:top w:val="single" w:sz="5" w:space="0" w:color="000000"/>
              <w:left w:val="single" w:sz="5" w:space="0" w:color="000000"/>
              <w:bottom w:val="single" w:sz="5" w:space="0" w:color="000000"/>
              <w:right w:val="single" w:sz="5" w:space="0" w:color="000000"/>
            </w:tcBorders>
            <w:shd w:val="clear" w:color="auto" w:fill="A5C9EB" w:themeFill="text2" w:themeFillTint="40"/>
            <w:vAlign w:val="center"/>
          </w:tcPr>
          <w:p w14:paraId="086F8E16" w14:textId="77777777" w:rsidR="002A1A19" w:rsidRPr="00CD6507" w:rsidRDefault="002A1A19" w:rsidP="000B29DA">
            <w:pPr>
              <w:ind w:left="65"/>
              <w:jc w:val="both"/>
              <w:rPr>
                <w:rFonts w:ascii="Poppins"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 xml:space="preserve">Working in partnership with children  </w:t>
            </w:r>
          </w:p>
          <w:p w14:paraId="496FF3B6" w14:textId="783CE652" w:rsidR="002A1A19" w:rsidRPr="00CD6507" w:rsidRDefault="002A1A19" w:rsidP="002A1A19">
            <w:pPr>
              <w:ind w:left="-7"/>
              <w:rPr>
                <w:rFonts w:ascii="Poppins"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 xml:space="preserve">  </w:t>
            </w:r>
          </w:p>
        </w:tc>
      </w:tr>
      <w:tr w:rsidR="00166B95" w:rsidRPr="00AF4B16" w14:paraId="5350831F"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tcPr>
          <w:p w14:paraId="0A74CDA0" w14:textId="77777777" w:rsidR="000B29DA" w:rsidRPr="00CD6507" w:rsidRDefault="000B29DA" w:rsidP="000B29DA">
            <w:pPr>
              <w:ind w:left="67"/>
              <w:rPr>
                <w:rFonts w:ascii="Poppins" w:eastAsia="Segoe UI" w:hAnsi="Poppins" w:cs="Poppins"/>
                <w:sz w:val="16"/>
                <w:szCs w:val="16"/>
              </w:rPr>
            </w:pPr>
          </w:p>
        </w:tc>
        <w:tc>
          <w:tcPr>
            <w:tcW w:w="3840" w:type="dxa"/>
            <w:tcBorders>
              <w:top w:val="single" w:sz="5" w:space="0" w:color="000000"/>
              <w:left w:val="single" w:sz="5" w:space="0" w:color="000000"/>
              <w:bottom w:val="single" w:sz="5" w:space="0" w:color="000000"/>
              <w:right w:val="single" w:sz="5" w:space="0" w:color="000000"/>
            </w:tcBorders>
            <w:vAlign w:val="bottom"/>
          </w:tcPr>
          <w:p w14:paraId="3E013895" w14:textId="6FF5BCE4" w:rsidR="000B29DA" w:rsidRPr="00CD6507" w:rsidRDefault="000B29DA" w:rsidP="000B29DA">
            <w:pPr>
              <w:ind w:left="65"/>
              <w:jc w:val="both"/>
              <w:rPr>
                <w:rFonts w:ascii="Poppins" w:hAnsi="Poppins" w:cs="Poppins"/>
                <w:sz w:val="16"/>
                <w:szCs w:val="16"/>
              </w:rPr>
            </w:pPr>
            <w:r w:rsidRPr="00CD6507">
              <w:rPr>
                <w:rFonts w:ascii="Poppins" w:eastAsia="Segoe UI" w:hAnsi="Poppins" w:cs="Poppins"/>
                <w:sz w:val="16"/>
                <w:szCs w:val="16"/>
              </w:rPr>
              <w:t>To continue the work with the student council and encourage pupil voice</w:t>
            </w:r>
          </w:p>
        </w:tc>
        <w:tc>
          <w:tcPr>
            <w:tcW w:w="1134" w:type="dxa"/>
            <w:tcBorders>
              <w:top w:val="single" w:sz="5" w:space="0" w:color="000000"/>
              <w:left w:val="single" w:sz="5" w:space="0" w:color="000000"/>
              <w:bottom w:val="single" w:sz="5" w:space="0" w:color="000000"/>
              <w:right w:val="single" w:sz="5" w:space="0" w:color="000000"/>
            </w:tcBorders>
          </w:tcPr>
          <w:p w14:paraId="4FE49494" w14:textId="47197146" w:rsidR="000B29DA" w:rsidRPr="00CD6507" w:rsidRDefault="00D1488A" w:rsidP="00D1488A">
            <w:pPr>
              <w:ind w:left="-7"/>
              <w:jc w:val="center"/>
              <w:rPr>
                <w:rFonts w:ascii="Poppins" w:hAnsi="Poppins" w:cs="Poppins"/>
                <w:sz w:val="16"/>
                <w:szCs w:val="16"/>
              </w:rPr>
            </w:pPr>
            <w:r w:rsidRPr="00CD6507">
              <w:rPr>
                <w:rFonts w:ascii="Poppins" w:hAnsi="Poppins" w:cs="Poppins"/>
                <w:sz w:val="16"/>
                <w:szCs w:val="16"/>
              </w:rPr>
              <w:t>LS LQ</w:t>
            </w:r>
          </w:p>
        </w:tc>
        <w:tc>
          <w:tcPr>
            <w:tcW w:w="1275" w:type="dxa"/>
            <w:tcBorders>
              <w:top w:val="single" w:sz="5" w:space="0" w:color="000000"/>
              <w:left w:val="single" w:sz="5" w:space="0" w:color="000000"/>
              <w:bottom w:val="single" w:sz="5" w:space="0" w:color="000000"/>
              <w:right w:val="single" w:sz="5" w:space="0" w:color="000000"/>
            </w:tcBorders>
          </w:tcPr>
          <w:p w14:paraId="0F24D38D" w14:textId="59D07529" w:rsidR="000B29DA" w:rsidRPr="00CD6507" w:rsidRDefault="00D1488A" w:rsidP="00D1488A">
            <w:pPr>
              <w:ind w:left="5"/>
              <w:jc w:val="center"/>
              <w:rPr>
                <w:rFonts w:ascii="Poppins" w:hAnsi="Poppins" w:cs="Poppins"/>
                <w:sz w:val="16"/>
                <w:szCs w:val="16"/>
              </w:rPr>
            </w:pPr>
            <w:r w:rsidRPr="00CD6507">
              <w:rPr>
                <w:rFonts w:ascii="Poppins" w:hAnsi="Poppins" w:cs="Poppins"/>
                <w:sz w:val="16"/>
                <w:szCs w:val="16"/>
              </w:rPr>
              <w:t>All staff</w:t>
            </w:r>
          </w:p>
        </w:tc>
        <w:tc>
          <w:tcPr>
            <w:tcW w:w="5812" w:type="dxa"/>
            <w:tcBorders>
              <w:top w:val="single" w:sz="5" w:space="0" w:color="000000"/>
              <w:left w:val="single" w:sz="5" w:space="0" w:color="000000"/>
              <w:bottom w:val="single" w:sz="5" w:space="0" w:color="000000"/>
              <w:right w:val="single" w:sz="5" w:space="0" w:color="000000"/>
            </w:tcBorders>
            <w:vAlign w:val="center"/>
          </w:tcPr>
          <w:p w14:paraId="0FF5EFC9" w14:textId="3E090CEE" w:rsidR="000B29DA" w:rsidRPr="00166B95" w:rsidRDefault="000B29DA" w:rsidP="00166B95">
            <w:pPr>
              <w:pStyle w:val="ListParagraph"/>
              <w:numPr>
                <w:ilvl w:val="0"/>
                <w:numId w:val="4"/>
              </w:numPr>
              <w:spacing w:after="139" w:line="241" w:lineRule="auto"/>
              <w:rPr>
                <w:rFonts w:ascii="Poppins" w:hAnsi="Poppins" w:cs="Poppins"/>
                <w:sz w:val="16"/>
                <w:szCs w:val="16"/>
              </w:rPr>
            </w:pPr>
            <w:r w:rsidRPr="00166B95">
              <w:rPr>
                <w:rFonts w:ascii="Poppins" w:eastAsia="Segoe UI" w:hAnsi="Poppins" w:cs="Poppins"/>
                <w:sz w:val="16"/>
                <w:szCs w:val="16"/>
              </w:rPr>
              <w:t xml:space="preserve">Meetings to take place at least half termly. Discuss current topics. Share meeting minutes.  </w:t>
            </w:r>
          </w:p>
          <w:p w14:paraId="12D47D46" w14:textId="77777777" w:rsidR="000B29DA" w:rsidRPr="00CD6507" w:rsidRDefault="000B29DA" w:rsidP="000B29DA">
            <w:pPr>
              <w:ind w:left="6"/>
              <w:rPr>
                <w:rFonts w:ascii="Poppins" w:hAnsi="Poppins" w:cs="Poppins"/>
                <w:sz w:val="16"/>
                <w:szCs w:val="16"/>
              </w:rPr>
            </w:pPr>
          </w:p>
        </w:tc>
        <w:tc>
          <w:tcPr>
            <w:tcW w:w="1381" w:type="dxa"/>
            <w:tcBorders>
              <w:top w:val="single" w:sz="5" w:space="0" w:color="000000"/>
              <w:left w:val="single" w:sz="5" w:space="0" w:color="000000"/>
              <w:bottom w:val="single" w:sz="5" w:space="0" w:color="000000"/>
              <w:right w:val="single" w:sz="5" w:space="0" w:color="000000"/>
            </w:tcBorders>
          </w:tcPr>
          <w:p w14:paraId="7CD6B0FB" w14:textId="14D61E1E" w:rsidR="000B29DA" w:rsidRPr="00CD6507" w:rsidRDefault="00D1488A" w:rsidP="000B29DA">
            <w:pPr>
              <w:ind w:left="5"/>
              <w:rPr>
                <w:rFonts w:ascii="Poppins" w:hAnsi="Poppins" w:cs="Poppins"/>
                <w:sz w:val="16"/>
                <w:szCs w:val="16"/>
              </w:rPr>
            </w:pPr>
            <w:r w:rsidRPr="00CD6507">
              <w:rPr>
                <w:rFonts w:ascii="Poppins" w:eastAsia="Segoe UI" w:hAnsi="Poppins" w:cs="Poppins"/>
                <w:sz w:val="16"/>
                <w:szCs w:val="16"/>
              </w:rPr>
              <w:t>Ongoing</w:t>
            </w:r>
          </w:p>
        </w:tc>
      </w:tr>
      <w:tr w:rsidR="00166B95" w:rsidRPr="00AF4B16" w14:paraId="6273495E"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tcPr>
          <w:p w14:paraId="52C31281" w14:textId="77777777" w:rsidR="000B29DA" w:rsidRPr="00CD6507" w:rsidRDefault="000B29DA" w:rsidP="000B29DA">
            <w:pPr>
              <w:ind w:left="67"/>
              <w:rPr>
                <w:rFonts w:ascii="Poppins" w:eastAsia="Segoe UI" w:hAnsi="Poppins" w:cs="Poppins"/>
                <w:sz w:val="16"/>
                <w:szCs w:val="16"/>
              </w:rPr>
            </w:pPr>
          </w:p>
        </w:tc>
        <w:tc>
          <w:tcPr>
            <w:tcW w:w="3840" w:type="dxa"/>
            <w:tcBorders>
              <w:top w:val="single" w:sz="5" w:space="0" w:color="000000"/>
              <w:left w:val="single" w:sz="5" w:space="0" w:color="000000"/>
              <w:bottom w:val="single" w:sz="5" w:space="0" w:color="000000"/>
              <w:right w:val="single" w:sz="5" w:space="0" w:color="000000"/>
            </w:tcBorders>
            <w:vAlign w:val="bottom"/>
          </w:tcPr>
          <w:p w14:paraId="05888574" w14:textId="277E1ADC" w:rsidR="000B29DA" w:rsidRPr="00CD6507" w:rsidRDefault="000B29DA" w:rsidP="000B29DA">
            <w:pPr>
              <w:spacing w:after="130"/>
              <w:ind w:left="64"/>
              <w:rPr>
                <w:rFonts w:ascii="Poppins" w:hAnsi="Poppins" w:cs="Poppins"/>
                <w:sz w:val="16"/>
                <w:szCs w:val="16"/>
              </w:rPr>
            </w:pPr>
            <w:r w:rsidRPr="00CD6507">
              <w:rPr>
                <w:rFonts w:ascii="Poppins" w:eastAsia="Segoe UI" w:hAnsi="Poppins" w:cs="Poppins"/>
                <w:sz w:val="16"/>
                <w:szCs w:val="16"/>
              </w:rPr>
              <w:t xml:space="preserve">To continue to develop our Christian values.  </w:t>
            </w:r>
          </w:p>
          <w:p w14:paraId="20A9BB54" w14:textId="77777777" w:rsidR="000B29DA" w:rsidRPr="00CD6507" w:rsidRDefault="000B29DA" w:rsidP="000B29DA">
            <w:pPr>
              <w:ind w:left="65"/>
              <w:jc w:val="both"/>
              <w:rPr>
                <w:rFonts w:ascii="Poppins" w:hAnsi="Poppins" w:cs="Poppins"/>
                <w:sz w:val="16"/>
                <w:szCs w:val="16"/>
              </w:rPr>
            </w:pPr>
          </w:p>
        </w:tc>
        <w:tc>
          <w:tcPr>
            <w:tcW w:w="1134" w:type="dxa"/>
            <w:tcBorders>
              <w:top w:val="single" w:sz="5" w:space="0" w:color="000000"/>
              <w:left w:val="single" w:sz="5" w:space="0" w:color="000000"/>
              <w:bottom w:val="single" w:sz="5" w:space="0" w:color="000000"/>
              <w:right w:val="single" w:sz="5" w:space="0" w:color="000000"/>
            </w:tcBorders>
          </w:tcPr>
          <w:p w14:paraId="2A843E8A" w14:textId="33C21B25" w:rsidR="000B29DA" w:rsidRPr="00CD6507" w:rsidRDefault="00D1488A" w:rsidP="00D1488A">
            <w:pPr>
              <w:ind w:left="-7"/>
              <w:jc w:val="center"/>
              <w:rPr>
                <w:rFonts w:ascii="Poppins" w:hAnsi="Poppins" w:cs="Poppins"/>
                <w:sz w:val="16"/>
                <w:szCs w:val="16"/>
              </w:rPr>
            </w:pPr>
            <w:r w:rsidRPr="00CD6507">
              <w:rPr>
                <w:rFonts w:ascii="Poppins" w:hAnsi="Poppins" w:cs="Poppins"/>
                <w:sz w:val="16"/>
                <w:szCs w:val="16"/>
              </w:rPr>
              <w:t>LS LQ</w:t>
            </w:r>
          </w:p>
        </w:tc>
        <w:tc>
          <w:tcPr>
            <w:tcW w:w="1275" w:type="dxa"/>
            <w:tcBorders>
              <w:top w:val="single" w:sz="5" w:space="0" w:color="000000"/>
              <w:left w:val="single" w:sz="5" w:space="0" w:color="000000"/>
              <w:bottom w:val="single" w:sz="5" w:space="0" w:color="000000"/>
              <w:right w:val="single" w:sz="5" w:space="0" w:color="000000"/>
            </w:tcBorders>
          </w:tcPr>
          <w:p w14:paraId="2E5FF060" w14:textId="2EBE57DB" w:rsidR="000B29DA" w:rsidRPr="00CD6507" w:rsidRDefault="00D1488A" w:rsidP="00D1488A">
            <w:pPr>
              <w:ind w:left="5"/>
              <w:jc w:val="center"/>
              <w:rPr>
                <w:rFonts w:ascii="Poppins" w:hAnsi="Poppins" w:cs="Poppins"/>
                <w:sz w:val="16"/>
                <w:szCs w:val="16"/>
              </w:rPr>
            </w:pPr>
            <w:r w:rsidRPr="00CD6507">
              <w:rPr>
                <w:rFonts w:ascii="Poppins" w:hAnsi="Poppins" w:cs="Poppins"/>
                <w:sz w:val="16"/>
                <w:szCs w:val="16"/>
              </w:rPr>
              <w:t>All staff</w:t>
            </w:r>
          </w:p>
        </w:tc>
        <w:tc>
          <w:tcPr>
            <w:tcW w:w="5812" w:type="dxa"/>
            <w:tcBorders>
              <w:top w:val="single" w:sz="5" w:space="0" w:color="000000"/>
              <w:left w:val="single" w:sz="5" w:space="0" w:color="000000"/>
              <w:bottom w:val="single" w:sz="5" w:space="0" w:color="000000"/>
              <w:right w:val="single" w:sz="5" w:space="0" w:color="000000"/>
            </w:tcBorders>
            <w:vAlign w:val="center"/>
          </w:tcPr>
          <w:p w14:paraId="31956E37" w14:textId="4E58C9EA" w:rsidR="000B29DA" w:rsidRPr="00166B95" w:rsidRDefault="000B29DA" w:rsidP="00166B95">
            <w:pPr>
              <w:pStyle w:val="ListParagraph"/>
              <w:numPr>
                <w:ilvl w:val="0"/>
                <w:numId w:val="3"/>
              </w:numPr>
              <w:spacing w:after="168" w:line="240" w:lineRule="auto"/>
              <w:ind w:right="7"/>
              <w:rPr>
                <w:rFonts w:ascii="Poppins" w:hAnsi="Poppins" w:cs="Poppins"/>
                <w:sz w:val="16"/>
                <w:szCs w:val="16"/>
              </w:rPr>
            </w:pPr>
            <w:r w:rsidRPr="00166B95">
              <w:rPr>
                <w:rFonts w:ascii="Poppins" w:eastAsia="Segoe UI" w:hAnsi="Poppins" w:cs="Poppins"/>
                <w:sz w:val="16"/>
                <w:szCs w:val="16"/>
              </w:rPr>
              <w:t xml:space="preserve">Continue to live out our Christian values in collective worships through displays, worships and celebration activities.  </w:t>
            </w:r>
          </w:p>
        </w:tc>
        <w:tc>
          <w:tcPr>
            <w:tcW w:w="1381" w:type="dxa"/>
            <w:tcBorders>
              <w:top w:val="single" w:sz="5" w:space="0" w:color="000000"/>
              <w:left w:val="single" w:sz="5" w:space="0" w:color="000000"/>
              <w:bottom w:val="single" w:sz="5" w:space="0" w:color="000000"/>
              <w:right w:val="single" w:sz="5" w:space="0" w:color="000000"/>
            </w:tcBorders>
          </w:tcPr>
          <w:p w14:paraId="4CB1F791" w14:textId="754E2974" w:rsidR="000B29DA" w:rsidRPr="00CD6507" w:rsidRDefault="00D1488A" w:rsidP="000B29DA">
            <w:pPr>
              <w:ind w:left="5"/>
              <w:rPr>
                <w:rFonts w:ascii="Poppins" w:hAnsi="Poppins" w:cs="Poppins"/>
                <w:sz w:val="16"/>
                <w:szCs w:val="16"/>
              </w:rPr>
            </w:pPr>
            <w:r w:rsidRPr="00CD6507">
              <w:rPr>
                <w:rFonts w:ascii="Poppins" w:eastAsia="Segoe UI" w:hAnsi="Poppins" w:cs="Poppins"/>
                <w:sz w:val="16"/>
                <w:szCs w:val="16"/>
              </w:rPr>
              <w:t>Ongoing</w:t>
            </w:r>
          </w:p>
        </w:tc>
      </w:tr>
      <w:tr w:rsidR="00166B95" w:rsidRPr="00AF4B16" w14:paraId="648AE2E8"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tcPr>
          <w:p w14:paraId="7BD2973A" w14:textId="77777777" w:rsidR="000B29DA" w:rsidRPr="00CD6507" w:rsidRDefault="000B29DA" w:rsidP="000B29DA">
            <w:pPr>
              <w:ind w:left="67"/>
              <w:rPr>
                <w:rFonts w:ascii="Poppins" w:eastAsia="Segoe UI" w:hAnsi="Poppins" w:cs="Poppins"/>
                <w:sz w:val="16"/>
                <w:szCs w:val="16"/>
              </w:rPr>
            </w:pPr>
          </w:p>
        </w:tc>
        <w:tc>
          <w:tcPr>
            <w:tcW w:w="3840" w:type="dxa"/>
            <w:tcBorders>
              <w:top w:val="single" w:sz="5" w:space="0" w:color="000000"/>
              <w:left w:val="single" w:sz="5" w:space="0" w:color="000000"/>
              <w:bottom w:val="single" w:sz="5" w:space="0" w:color="000000"/>
              <w:right w:val="single" w:sz="5" w:space="0" w:color="000000"/>
            </w:tcBorders>
            <w:vAlign w:val="bottom"/>
          </w:tcPr>
          <w:p w14:paraId="6C1894E9" w14:textId="437B3CF4" w:rsidR="000B29DA" w:rsidRPr="00CD6507" w:rsidRDefault="000B29DA" w:rsidP="000B29DA">
            <w:pPr>
              <w:spacing w:after="121" w:line="284" w:lineRule="auto"/>
              <w:ind w:left="64" w:right="68"/>
              <w:jc w:val="both"/>
              <w:rPr>
                <w:rFonts w:ascii="Poppins" w:hAnsi="Poppins" w:cs="Poppins"/>
                <w:sz w:val="16"/>
                <w:szCs w:val="16"/>
              </w:rPr>
            </w:pPr>
            <w:r w:rsidRPr="00CD6507">
              <w:rPr>
                <w:rFonts w:ascii="Poppins" w:eastAsia="Segoe UI" w:hAnsi="Poppins" w:cs="Poppins"/>
                <w:sz w:val="16"/>
                <w:szCs w:val="16"/>
              </w:rPr>
              <w:t xml:space="preserve">To provide regular opportunities for pupils to learn </w:t>
            </w:r>
            <w:r w:rsidR="00D1488A" w:rsidRPr="00CD6507">
              <w:rPr>
                <w:rFonts w:ascii="Poppins" w:eastAsia="Segoe UI" w:hAnsi="Poppins" w:cs="Poppins"/>
                <w:sz w:val="16"/>
                <w:szCs w:val="16"/>
              </w:rPr>
              <w:t>self-help</w:t>
            </w:r>
            <w:r w:rsidRPr="00CD6507">
              <w:rPr>
                <w:rFonts w:ascii="Poppins" w:eastAsia="Segoe UI" w:hAnsi="Poppins" w:cs="Poppins"/>
                <w:sz w:val="16"/>
                <w:szCs w:val="16"/>
              </w:rPr>
              <w:t xml:space="preserve"> strategies to reduce anxiety, aggression and improve well-being for example breathing exercises, relaxation, yoga.   </w:t>
            </w:r>
          </w:p>
          <w:p w14:paraId="5900847B" w14:textId="77777777" w:rsidR="000B29DA" w:rsidRPr="00CD6507" w:rsidRDefault="000B29DA" w:rsidP="000B29DA">
            <w:pPr>
              <w:ind w:left="65"/>
              <w:jc w:val="both"/>
              <w:rPr>
                <w:rFonts w:ascii="Poppins" w:hAnsi="Poppins" w:cs="Poppins"/>
                <w:sz w:val="16"/>
                <w:szCs w:val="16"/>
              </w:rPr>
            </w:pPr>
          </w:p>
        </w:tc>
        <w:tc>
          <w:tcPr>
            <w:tcW w:w="1134" w:type="dxa"/>
            <w:tcBorders>
              <w:top w:val="single" w:sz="5" w:space="0" w:color="000000"/>
              <w:left w:val="single" w:sz="5" w:space="0" w:color="000000"/>
              <w:bottom w:val="single" w:sz="5" w:space="0" w:color="000000"/>
              <w:right w:val="single" w:sz="5" w:space="0" w:color="000000"/>
            </w:tcBorders>
          </w:tcPr>
          <w:p w14:paraId="03E738A1" w14:textId="77777777" w:rsidR="000B29DA" w:rsidRPr="00CD6507" w:rsidRDefault="000B29DA" w:rsidP="000B29DA">
            <w:pPr>
              <w:ind w:left="-7"/>
              <w:rPr>
                <w:rFonts w:ascii="Poppins" w:hAnsi="Poppins" w:cs="Poppins"/>
                <w:sz w:val="16"/>
                <w:szCs w:val="16"/>
              </w:rPr>
            </w:pPr>
          </w:p>
        </w:tc>
        <w:tc>
          <w:tcPr>
            <w:tcW w:w="1275" w:type="dxa"/>
            <w:tcBorders>
              <w:top w:val="single" w:sz="5" w:space="0" w:color="000000"/>
              <w:left w:val="single" w:sz="5" w:space="0" w:color="000000"/>
              <w:bottom w:val="single" w:sz="5" w:space="0" w:color="000000"/>
              <w:right w:val="single" w:sz="5" w:space="0" w:color="000000"/>
            </w:tcBorders>
          </w:tcPr>
          <w:p w14:paraId="58743913" w14:textId="77777777" w:rsidR="000B29DA" w:rsidRPr="00CD6507" w:rsidRDefault="000B29DA" w:rsidP="000B29DA">
            <w:pPr>
              <w:ind w:left="5"/>
              <w:rPr>
                <w:rFonts w:ascii="Poppins" w:hAnsi="Poppins" w:cs="Poppins"/>
                <w:sz w:val="16"/>
                <w:szCs w:val="16"/>
              </w:rPr>
            </w:pPr>
          </w:p>
        </w:tc>
        <w:tc>
          <w:tcPr>
            <w:tcW w:w="5812" w:type="dxa"/>
            <w:tcBorders>
              <w:top w:val="single" w:sz="5" w:space="0" w:color="000000"/>
              <w:left w:val="single" w:sz="5" w:space="0" w:color="000000"/>
              <w:bottom w:val="single" w:sz="5" w:space="0" w:color="000000"/>
              <w:right w:val="single" w:sz="5" w:space="0" w:color="000000"/>
            </w:tcBorders>
            <w:vAlign w:val="center"/>
          </w:tcPr>
          <w:p w14:paraId="7A149B2A" w14:textId="77777777" w:rsidR="000B29DA" w:rsidRPr="00166B95" w:rsidRDefault="000B29DA" w:rsidP="00166B95">
            <w:pPr>
              <w:pStyle w:val="ListParagraph"/>
              <w:numPr>
                <w:ilvl w:val="0"/>
                <w:numId w:val="2"/>
              </w:numPr>
              <w:spacing w:after="123"/>
              <w:rPr>
                <w:rFonts w:ascii="Poppins" w:hAnsi="Poppins" w:cs="Poppins"/>
                <w:sz w:val="16"/>
                <w:szCs w:val="16"/>
              </w:rPr>
            </w:pPr>
            <w:r w:rsidRPr="00166B95">
              <w:rPr>
                <w:rFonts w:ascii="Poppins" w:eastAsia="Segoe UI" w:hAnsi="Poppins" w:cs="Poppins"/>
                <w:sz w:val="16"/>
                <w:szCs w:val="16"/>
              </w:rPr>
              <w:t xml:space="preserve">Year R and Year 6 buddies </w:t>
            </w:r>
          </w:p>
          <w:p w14:paraId="13F8FFD0" w14:textId="71ED4B75" w:rsidR="002629C6" w:rsidRPr="00166B95" w:rsidRDefault="000B29DA" w:rsidP="00166B95">
            <w:pPr>
              <w:pStyle w:val="ListParagraph"/>
              <w:numPr>
                <w:ilvl w:val="0"/>
                <w:numId w:val="2"/>
              </w:numPr>
              <w:rPr>
                <w:rFonts w:ascii="Poppins" w:eastAsia="Segoe UI" w:hAnsi="Poppins" w:cs="Poppins"/>
                <w:sz w:val="16"/>
                <w:szCs w:val="16"/>
              </w:rPr>
            </w:pPr>
            <w:r w:rsidRPr="00166B95">
              <w:rPr>
                <w:rFonts w:ascii="Poppins" w:eastAsia="Segoe UI" w:hAnsi="Poppins" w:cs="Poppins"/>
                <w:sz w:val="16"/>
                <w:szCs w:val="16"/>
              </w:rPr>
              <w:t xml:space="preserve">Play leaders  </w:t>
            </w:r>
          </w:p>
          <w:p w14:paraId="2A4308EB" w14:textId="5D1F4BC0" w:rsidR="002629C6" w:rsidRPr="00166B95" w:rsidRDefault="002629C6" w:rsidP="00166B95">
            <w:pPr>
              <w:pStyle w:val="ListParagraph"/>
              <w:numPr>
                <w:ilvl w:val="0"/>
                <w:numId w:val="2"/>
              </w:numPr>
              <w:rPr>
                <w:rFonts w:ascii="Poppins" w:hAnsi="Poppins" w:cs="Poppins"/>
                <w:sz w:val="16"/>
                <w:szCs w:val="16"/>
              </w:rPr>
            </w:pPr>
            <w:r w:rsidRPr="00166B95">
              <w:rPr>
                <w:rFonts w:ascii="Poppins" w:hAnsi="Poppins" w:cs="Poppins"/>
                <w:sz w:val="16"/>
                <w:szCs w:val="16"/>
              </w:rPr>
              <w:t xml:space="preserve">Calming technique actively taught for children who need this and posters are on display around KS2. </w:t>
            </w:r>
          </w:p>
          <w:p w14:paraId="7DBE7DC4" w14:textId="77777777" w:rsidR="000B29DA" w:rsidRPr="00CD6507" w:rsidRDefault="000B29DA" w:rsidP="000B29DA">
            <w:pPr>
              <w:ind w:left="6"/>
              <w:rPr>
                <w:rFonts w:ascii="Poppins" w:hAnsi="Poppins" w:cs="Poppins"/>
                <w:sz w:val="16"/>
                <w:szCs w:val="16"/>
              </w:rPr>
            </w:pPr>
          </w:p>
        </w:tc>
        <w:tc>
          <w:tcPr>
            <w:tcW w:w="1381" w:type="dxa"/>
            <w:tcBorders>
              <w:top w:val="single" w:sz="5" w:space="0" w:color="000000"/>
              <w:left w:val="single" w:sz="5" w:space="0" w:color="000000"/>
              <w:bottom w:val="single" w:sz="5" w:space="0" w:color="000000"/>
              <w:right w:val="single" w:sz="5" w:space="0" w:color="000000"/>
            </w:tcBorders>
          </w:tcPr>
          <w:p w14:paraId="0FEBCFAD" w14:textId="52994F0F" w:rsidR="000B29DA" w:rsidRPr="00CD6507" w:rsidRDefault="00D1488A" w:rsidP="000B29DA">
            <w:pPr>
              <w:ind w:left="5"/>
              <w:rPr>
                <w:rFonts w:ascii="Poppins" w:hAnsi="Poppins" w:cs="Poppins"/>
                <w:sz w:val="16"/>
                <w:szCs w:val="16"/>
              </w:rPr>
            </w:pPr>
            <w:r w:rsidRPr="00CD6507">
              <w:rPr>
                <w:rFonts w:ascii="Poppins" w:eastAsia="Segoe UI" w:hAnsi="Poppins" w:cs="Poppins"/>
                <w:sz w:val="16"/>
                <w:szCs w:val="16"/>
              </w:rPr>
              <w:t>Ongoing</w:t>
            </w:r>
          </w:p>
        </w:tc>
      </w:tr>
      <w:tr w:rsidR="00D1488A" w:rsidRPr="00AF4B16" w14:paraId="637E6C95"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shd w:val="clear" w:color="auto" w:fill="A5C9EB" w:themeFill="text2" w:themeFillTint="40"/>
            <w:vAlign w:val="center"/>
          </w:tcPr>
          <w:p w14:paraId="3F2FCDED" w14:textId="5CD1ADB9" w:rsidR="00D1488A" w:rsidRPr="00CD6507" w:rsidRDefault="00D1488A" w:rsidP="000B29DA">
            <w:pPr>
              <w:ind w:left="67"/>
              <w:rPr>
                <w:rFonts w:ascii="Poppins" w:eastAsia="Segoe UI"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 xml:space="preserve">6 </w:t>
            </w:r>
          </w:p>
        </w:tc>
        <w:tc>
          <w:tcPr>
            <w:tcW w:w="13442" w:type="dxa"/>
            <w:gridSpan w:val="5"/>
            <w:tcBorders>
              <w:top w:val="single" w:sz="5" w:space="0" w:color="000000"/>
              <w:left w:val="single" w:sz="5" w:space="0" w:color="000000"/>
              <w:bottom w:val="single" w:sz="5" w:space="0" w:color="000000"/>
              <w:right w:val="single" w:sz="5" w:space="0" w:color="000000"/>
            </w:tcBorders>
            <w:shd w:val="clear" w:color="auto" w:fill="A5C9EB" w:themeFill="text2" w:themeFillTint="40"/>
            <w:vAlign w:val="center"/>
          </w:tcPr>
          <w:p w14:paraId="381046F1" w14:textId="5BAA6982" w:rsidR="00D1488A" w:rsidRPr="00CD6507" w:rsidRDefault="00D1488A" w:rsidP="000B29DA">
            <w:pPr>
              <w:ind w:left="5"/>
              <w:rPr>
                <w:rFonts w:ascii="Poppins" w:hAnsi="Poppins" w:cs="Poppins"/>
                <w:b/>
                <w:bCs/>
                <w:color w:val="808080" w:themeColor="background1" w:themeShade="80"/>
                <w:sz w:val="18"/>
                <w:szCs w:val="18"/>
              </w:rPr>
            </w:pPr>
            <w:r w:rsidRPr="00CD6507">
              <w:rPr>
                <w:rFonts w:ascii="Poppins" w:eastAsia="Segoe UI" w:hAnsi="Poppins" w:cs="Poppins"/>
                <w:b/>
                <w:bCs/>
                <w:color w:val="808080" w:themeColor="background1" w:themeShade="80"/>
                <w:sz w:val="18"/>
                <w:szCs w:val="18"/>
              </w:rPr>
              <w:t xml:space="preserve">Working in partnership with staff </w:t>
            </w:r>
          </w:p>
        </w:tc>
      </w:tr>
      <w:tr w:rsidR="00166B95" w:rsidRPr="00AF4B16" w14:paraId="3583188F"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2767BF13" w14:textId="77777777" w:rsidR="00D1488A" w:rsidRPr="00CD6507" w:rsidRDefault="00D1488A" w:rsidP="000B29DA">
            <w:pPr>
              <w:ind w:left="67"/>
              <w:rPr>
                <w:rFonts w:ascii="Poppins" w:eastAsia="Segoe UI" w:hAnsi="Poppins" w:cs="Poppins"/>
                <w:sz w:val="16"/>
                <w:szCs w:val="16"/>
              </w:rPr>
            </w:pPr>
          </w:p>
        </w:tc>
        <w:tc>
          <w:tcPr>
            <w:tcW w:w="384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1CBE4E9" w14:textId="171023D3" w:rsidR="00D1488A" w:rsidRPr="00CD6507" w:rsidRDefault="00D1488A" w:rsidP="00D1488A">
            <w:pPr>
              <w:spacing w:after="153" w:line="241" w:lineRule="auto"/>
              <w:ind w:left="64"/>
              <w:rPr>
                <w:rFonts w:ascii="Poppins" w:hAnsi="Poppins" w:cs="Poppins"/>
                <w:sz w:val="16"/>
                <w:szCs w:val="16"/>
              </w:rPr>
            </w:pPr>
            <w:r w:rsidRPr="00CD6507">
              <w:rPr>
                <w:rFonts w:ascii="Poppins" w:eastAsia="Segoe UI" w:hAnsi="Poppins" w:cs="Poppins"/>
                <w:sz w:val="16"/>
                <w:szCs w:val="16"/>
              </w:rPr>
              <w:t xml:space="preserve">Continue to gather information regarding staff mental health and wellbeing and continue to focus on reducing workload where possible. </w:t>
            </w:r>
          </w:p>
          <w:p w14:paraId="521A0867" w14:textId="77777777" w:rsidR="00D1488A" w:rsidRPr="00CD6507" w:rsidRDefault="00D1488A" w:rsidP="000B29DA">
            <w:pPr>
              <w:ind w:left="65"/>
              <w:jc w:val="both"/>
              <w:rPr>
                <w:rFonts w:ascii="Poppins" w:eastAsia="Segoe UI" w:hAnsi="Poppins" w:cs="Poppins"/>
                <w:sz w:val="16"/>
                <w:szCs w:val="16"/>
              </w:rPr>
            </w:pPr>
          </w:p>
        </w:tc>
        <w:tc>
          <w:tcPr>
            <w:tcW w:w="11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BC142B7" w14:textId="341E8307" w:rsidR="00D1488A" w:rsidRPr="00CD6507" w:rsidRDefault="00D1488A" w:rsidP="00D1488A">
            <w:pPr>
              <w:ind w:left="-7"/>
              <w:jc w:val="center"/>
              <w:rPr>
                <w:rFonts w:ascii="Poppins" w:hAnsi="Poppins" w:cs="Poppins"/>
                <w:sz w:val="16"/>
                <w:szCs w:val="16"/>
              </w:rPr>
            </w:pPr>
            <w:r w:rsidRPr="00CD6507">
              <w:rPr>
                <w:rFonts w:ascii="Poppins" w:hAnsi="Poppins" w:cs="Poppins"/>
                <w:sz w:val="16"/>
                <w:szCs w:val="16"/>
              </w:rPr>
              <w:t>LS</w:t>
            </w:r>
          </w:p>
        </w:tc>
        <w:tc>
          <w:tcPr>
            <w:tcW w:w="1275"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73E404D" w14:textId="4E437B35" w:rsidR="00D1488A" w:rsidRPr="00CD6507" w:rsidRDefault="00D1488A" w:rsidP="00D1488A">
            <w:pPr>
              <w:spacing w:after="127"/>
              <w:ind w:left="4"/>
              <w:jc w:val="center"/>
              <w:rPr>
                <w:rFonts w:ascii="Poppins" w:hAnsi="Poppins" w:cs="Poppins"/>
                <w:sz w:val="16"/>
                <w:szCs w:val="16"/>
              </w:rPr>
            </w:pPr>
            <w:r w:rsidRPr="00CD6507">
              <w:rPr>
                <w:rFonts w:ascii="Poppins" w:eastAsia="Segoe UI" w:hAnsi="Poppins" w:cs="Poppins"/>
                <w:sz w:val="16"/>
                <w:szCs w:val="16"/>
              </w:rPr>
              <w:t>Teaching staff</w:t>
            </w:r>
          </w:p>
          <w:p w14:paraId="6A358E88" w14:textId="0DDA7E84" w:rsidR="00D1488A" w:rsidRPr="00CD6507" w:rsidRDefault="00D1488A" w:rsidP="00D1488A">
            <w:pPr>
              <w:spacing w:after="125"/>
              <w:ind w:left="4"/>
              <w:jc w:val="center"/>
              <w:rPr>
                <w:rFonts w:ascii="Poppins" w:hAnsi="Poppins" w:cs="Poppins"/>
                <w:sz w:val="16"/>
                <w:szCs w:val="16"/>
              </w:rPr>
            </w:pPr>
          </w:p>
          <w:p w14:paraId="50294484" w14:textId="77777777" w:rsidR="00D1488A" w:rsidRPr="00CD6507" w:rsidRDefault="00D1488A" w:rsidP="00D1488A">
            <w:pPr>
              <w:ind w:left="5"/>
              <w:jc w:val="center"/>
              <w:rPr>
                <w:rFonts w:ascii="Poppins" w:hAnsi="Poppins" w:cs="Poppins"/>
                <w:sz w:val="16"/>
                <w:szCs w:val="16"/>
              </w:rPr>
            </w:pPr>
          </w:p>
        </w:tc>
        <w:tc>
          <w:tcPr>
            <w:tcW w:w="581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BC5BA25" w14:textId="4374D9F5" w:rsidR="00D1488A" w:rsidRPr="00166B95" w:rsidRDefault="00D1488A" w:rsidP="00166B95">
            <w:pPr>
              <w:pStyle w:val="ListParagraph"/>
              <w:numPr>
                <w:ilvl w:val="0"/>
                <w:numId w:val="5"/>
              </w:numPr>
              <w:rPr>
                <w:rFonts w:ascii="Poppins" w:hAnsi="Poppins" w:cs="Poppins"/>
                <w:sz w:val="16"/>
                <w:szCs w:val="16"/>
              </w:rPr>
            </w:pPr>
            <w:r w:rsidRPr="00166B95">
              <w:rPr>
                <w:rFonts w:ascii="Poppins" w:hAnsi="Poppins" w:cs="Poppins"/>
                <w:sz w:val="16"/>
                <w:szCs w:val="16"/>
              </w:rPr>
              <w:t xml:space="preserve">Continue to carry out annual staff surveys and weekly a focus in staff meetings on their wellbeing and how we can improve through analysis of the results. </w:t>
            </w:r>
          </w:p>
          <w:p w14:paraId="72FD9FB3" w14:textId="357F4189" w:rsidR="00D1488A" w:rsidRPr="00166B95" w:rsidRDefault="00D1488A" w:rsidP="00166B95">
            <w:pPr>
              <w:pStyle w:val="ListParagraph"/>
              <w:numPr>
                <w:ilvl w:val="0"/>
                <w:numId w:val="5"/>
              </w:numPr>
              <w:rPr>
                <w:rFonts w:ascii="Poppins" w:hAnsi="Poppins" w:cs="Poppins"/>
                <w:sz w:val="16"/>
                <w:szCs w:val="16"/>
              </w:rPr>
            </w:pPr>
            <w:r w:rsidRPr="00166B95">
              <w:rPr>
                <w:rFonts w:ascii="Poppins" w:hAnsi="Poppins" w:cs="Poppins"/>
                <w:sz w:val="16"/>
                <w:szCs w:val="16"/>
              </w:rPr>
              <w:t>Focus on the positives in school and what is happening so that we refocus onto success and achievement!</w:t>
            </w:r>
          </w:p>
          <w:p w14:paraId="4753DDDC" w14:textId="225D26F4" w:rsidR="00D1488A" w:rsidRPr="00166B95" w:rsidRDefault="00D1488A" w:rsidP="00166B95">
            <w:pPr>
              <w:pStyle w:val="ListParagraph"/>
              <w:numPr>
                <w:ilvl w:val="0"/>
                <w:numId w:val="5"/>
              </w:numPr>
              <w:rPr>
                <w:rFonts w:ascii="Poppins" w:hAnsi="Poppins" w:cs="Poppins"/>
                <w:sz w:val="16"/>
                <w:szCs w:val="16"/>
              </w:rPr>
            </w:pPr>
            <w:r w:rsidRPr="00166B95">
              <w:rPr>
                <w:rFonts w:ascii="Poppins" w:hAnsi="Poppins" w:cs="Poppins"/>
                <w:sz w:val="16"/>
                <w:szCs w:val="16"/>
              </w:rPr>
              <w:t xml:space="preserve">Engage staff indecisions about building works in school so that their views are integral to the work to benefit all. </w:t>
            </w:r>
          </w:p>
          <w:p w14:paraId="28A40CFF" w14:textId="77777777" w:rsidR="00D1488A" w:rsidRDefault="00D1488A" w:rsidP="00166B95">
            <w:pPr>
              <w:pStyle w:val="ListParagraph"/>
              <w:numPr>
                <w:ilvl w:val="0"/>
                <w:numId w:val="5"/>
              </w:numPr>
              <w:rPr>
                <w:rFonts w:ascii="Poppins" w:hAnsi="Poppins" w:cs="Poppins"/>
                <w:sz w:val="16"/>
                <w:szCs w:val="16"/>
              </w:rPr>
            </w:pPr>
            <w:r w:rsidRPr="00166B95">
              <w:rPr>
                <w:rFonts w:ascii="Poppins" w:hAnsi="Poppins" w:cs="Poppins"/>
                <w:sz w:val="16"/>
                <w:szCs w:val="16"/>
              </w:rPr>
              <w:t xml:space="preserve">Continue with </w:t>
            </w:r>
            <w:proofErr w:type="spellStart"/>
            <w:r w:rsidRPr="00166B95">
              <w:rPr>
                <w:rFonts w:ascii="Poppins" w:hAnsi="Poppins" w:cs="Poppins"/>
                <w:sz w:val="16"/>
                <w:szCs w:val="16"/>
              </w:rPr>
              <w:t>well being</w:t>
            </w:r>
            <w:proofErr w:type="spellEnd"/>
            <w:r w:rsidRPr="00166B95">
              <w:rPr>
                <w:rFonts w:ascii="Poppins" w:hAnsi="Poppins" w:cs="Poppins"/>
                <w:sz w:val="16"/>
                <w:szCs w:val="16"/>
              </w:rPr>
              <w:t xml:space="preserve"> days for staff and to make is a positive event for all (always within the needs of the school and to have no cost to school)</w:t>
            </w:r>
          </w:p>
          <w:p w14:paraId="5A365438" w14:textId="043420F8" w:rsidR="00166B95" w:rsidRPr="00166B95" w:rsidRDefault="00166B95" w:rsidP="00166B95">
            <w:pPr>
              <w:pStyle w:val="ListParagraph"/>
              <w:numPr>
                <w:ilvl w:val="0"/>
                <w:numId w:val="5"/>
              </w:numPr>
              <w:rPr>
                <w:rFonts w:ascii="Poppins" w:hAnsi="Poppins" w:cs="Poppins"/>
                <w:sz w:val="16"/>
                <w:szCs w:val="16"/>
              </w:rPr>
            </w:pPr>
          </w:p>
        </w:tc>
        <w:tc>
          <w:tcPr>
            <w:tcW w:w="1381"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149C122" w14:textId="69DE3B93" w:rsidR="00D1488A" w:rsidRPr="00CD6507" w:rsidRDefault="00D1488A" w:rsidP="000B29DA">
            <w:pPr>
              <w:ind w:left="5"/>
              <w:rPr>
                <w:rFonts w:ascii="Poppins" w:hAnsi="Poppins" w:cs="Poppins"/>
                <w:sz w:val="16"/>
                <w:szCs w:val="16"/>
              </w:rPr>
            </w:pPr>
            <w:r w:rsidRPr="00CD6507">
              <w:rPr>
                <w:rFonts w:ascii="Poppins" w:eastAsia="Segoe UI" w:hAnsi="Poppins" w:cs="Poppins"/>
                <w:sz w:val="16"/>
                <w:szCs w:val="16"/>
              </w:rPr>
              <w:t>Ongoing</w:t>
            </w:r>
          </w:p>
        </w:tc>
      </w:tr>
      <w:tr w:rsidR="00166B95" w:rsidRPr="00AF4B16" w14:paraId="4023E9D6" w14:textId="77777777" w:rsidTr="00166B95">
        <w:trPr>
          <w:trHeight w:val="568"/>
        </w:trPr>
        <w:tc>
          <w:tcPr>
            <w:tcW w:w="112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151EC50" w14:textId="77777777" w:rsidR="00D1488A" w:rsidRPr="00CD6507" w:rsidRDefault="00D1488A" w:rsidP="000B29DA">
            <w:pPr>
              <w:ind w:left="67"/>
              <w:rPr>
                <w:rFonts w:ascii="Poppins" w:eastAsia="Segoe UI" w:hAnsi="Poppins" w:cs="Poppins"/>
                <w:sz w:val="16"/>
                <w:szCs w:val="16"/>
              </w:rPr>
            </w:pPr>
          </w:p>
        </w:tc>
        <w:tc>
          <w:tcPr>
            <w:tcW w:w="384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089C1FA" w14:textId="0E2DCCAF" w:rsidR="00D1488A" w:rsidRPr="00CD6507" w:rsidRDefault="00D1488A" w:rsidP="00D1488A">
            <w:pPr>
              <w:spacing w:after="132"/>
              <w:ind w:left="64"/>
              <w:rPr>
                <w:rFonts w:ascii="Poppins" w:hAnsi="Poppins" w:cs="Poppins"/>
                <w:sz w:val="16"/>
                <w:szCs w:val="16"/>
              </w:rPr>
            </w:pPr>
            <w:r w:rsidRPr="00CD6507">
              <w:rPr>
                <w:rFonts w:ascii="Poppins" w:eastAsia="Segoe UI" w:hAnsi="Poppins" w:cs="Poppins"/>
                <w:sz w:val="16"/>
                <w:szCs w:val="16"/>
              </w:rPr>
              <w:t xml:space="preserve">Continue to promote staff insurance (SAS) benefits. </w:t>
            </w:r>
          </w:p>
          <w:p w14:paraId="3EE35BAE" w14:textId="77777777" w:rsidR="00D1488A" w:rsidRPr="00CD6507" w:rsidRDefault="00D1488A" w:rsidP="000B29DA">
            <w:pPr>
              <w:ind w:left="65"/>
              <w:jc w:val="both"/>
              <w:rPr>
                <w:rFonts w:ascii="Poppins" w:eastAsia="Segoe UI" w:hAnsi="Poppins" w:cs="Poppins"/>
                <w:sz w:val="16"/>
                <w:szCs w:val="16"/>
              </w:rPr>
            </w:pPr>
          </w:p>
        </w:tc>
        <w:tc>
          <w:tcPr>
            <w:tcW w:w="11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340F8E8" w14:textId="4D439681" w:rsidR="00D1488A" w:rsidRPr="00CD6507" w:rsidRDefault="00D1488A" w:rsidP="00D1488A">
            <w:pPr>
              <w:ind w:left="-7"/>
              <w:jc w:val="center"/>
              <w:rPr>
                <w:rFonts w:ascii="Poppins" w:hAnsi="Poppins" w:cs="Poppins"/>
                <w:sz w:val="16"/>
                <w:szCs w:val="16"/>
              </w:rPr>
            </w:pPr>
            <w:r w:rsidRPr="00CD6507">
              <w:rPr>
                <w:rFonts w:ascii="Poppins" w:hAnsi="Poppins" w:cs="Poppins"/>
                <w:sz w:val="16"/>
                <w:szCs w:val="16"/>
              </w:rPr>
              <w:t>LS LQ</w:t>
            </w:r>
          </w:p>
        </w:tc>
        <w:tc>
          <w:tcPr>
            <w:tcW w:w="1275"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E99A14A" w14:textId="7E993D6F" w:rsidR="00D1488A" w:rsidRPr="00CD6507" w:rsidRDefault="00D1488A" w:rsidP="00D1488A">
            <w:pPr>
              <w:ind w:left="5"/>
              <w:jc w:val="center"/>
              <w:rPr>
                <w:rFonts w:ascii="Poppins" w:hAnsi="Poppins" w:cs="Poppins"/>
                <w:sz w:val="16"/>
                <w:szCs w:val="16"/>
              </w:rPr>
            </w:pPr>
            <w:r w:rsidRPr="00CD6507">
              <w:rPr>
                <w:rFonts w:ascii="Poppins" w:eastAsia="Segoe UI" w:hAnsi="Poppins" w:cs="Poppins"/>
                <w:sz w:val="16"/>
                <w:szCs w:val="16"/>
              </w:rPr>
              <w:t>Teaching staff</w:t>
            </w:r>
          </w:p>
        </w:tc>
        <w:tc>
          <w:tcPr>
            <w:tcW w:w="581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6CD78E3" w14:textId="359ADCC8" w:rsidR="00D1488A" w:rsidRPr="00166B95" w:rsidRDefault="00D1488A" w:rsidP="00166B95">
            <w:pPr>
              <w:pStyle w:val="ListParagraph"/>
              <w:numPr>
                <w:ilvl w:val="0"/>
                <w:numId w:val="6"/>
              </w:numPr>
              <w:spacing w:after="144" w:line="240" w:lineRule="auto"/>
              <w:rPr>
                <w:rFonts w:ascii="Poppins" w:hAnsi="Poppins" w:cs="Poppins"/>
                <w:sz w:val="16"/>
                <w:szCs w:val="16"/>
              </w:rPr>
            </w:pPr>
            <w:r w:rsidRPr="00166B95">
              <w:rPr>
                <w:rFonts w:ascii="Poppins" w:eastAsia="Segoe UI" w:hAnsi="Poppins" w:cs="Poppins"/>
                <w:sz w:val="16"/>
                <w:szCs w:val="16"/>
              </w:rPr>
              <w:t xml:space="preserve">Current insurance benefits include wellbeing, doctor appointment by phone, physio &amp; counselling these benefits help colleagues stay at work. </w:t>
            </w:r>
          </w:p>
        </w:tc>
        <w:tc>
          <w:tcPr>
            <w:tcW w:w="1381"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3A3709C" w14:textId="0DA05591" w:rsidR="00D1488A" w:rsidRPr="00CD6507" w:rsidRDefault="00D1488A" w:rsidP="000B29DA">
            <w:pPr>
              <w:ind w:left="5"/>
              <w:rPr>
                <w:rFonts w:ascii="Poppins" w:hAnsi="Poppins" w:cs="Poppins"/>
                <w:sz w:val="16"/>
                <w:szCs w:val="16"/>
              </w:rPr>
            </w:pPr>
            <w:r w:rsidRPr="00CD6507">
              <w:rPr>
                <w:rFonts w:ascii="Poppins" w:eastAsia="Segoe UI" w:hAnsi="Poppins" w:cs="Poppins"/>
                <w:sz w:val="16"/>
                <w:szCs w:val="16"/>
              </w:rPr>
              <w:t>Ongoing</w:t>
            </w:r>
          </w:p>
        </w:tc>
      </w:tr>
    </w:tbl>
    <w:p w14:paraId="258A10AF" w14:textId="77777777" w:rsidR="000348D6" w:rsidRPr="00AF4B16" w:rsidRDefault="00DA2902">
      <w:pPr>
        <w:spacing w:after="0"/>
        <w:jc w:val="both"/>
        <w:rPr>
          <w:rFonts w:ascii="Poppins" w:hAnsi="Poppins" w:cs="Poppins"/>
          <w:szCs w:val="22"/>
        </w:rPr>
      </w:pPr>
      <w:r w:rsidRPr="00AF4B16">
        <w:rPr>
          <w:rFonts w:ascii="Poppins" w:eastAsia="Segoe UI" w:hAnsi="Poppins" w:cs="Poppins"/>
          <w:szCs w:val="22"/>
        </w:rPr>
        <w:t xml:space="preserve"> </w:t>
      </w:r>
    </w:p>
    <w:p w14:paraId="3CAEC212" w14:textId="77777777" w:rsidR="000348D6" w:rsidRDefault="00DA2902">
      <w:pPr>
        <w:spacing w:after="0"/>
        <w:jc w:val="both"/>
        <w:rPr>
          <w:rFonts w:ascii="Poppins" w:eastAsia="Segoe UI" w:hAnsi="Poppins" w:cs="Poppins"/>
          <w:szCs w:val="22"/>
        </w:rPr>
      </w:pPr>
      <w:r w:rsidRPr="00AF4B16">
        <w:rPr>
          <w:rFonts w:ascii="Poppins" w:eastAsia="Segoe UI" w:hAnsi="Poppins" w:cs="Poppins"/>
          <w:szCs w:val="22"/>
        </w:rPr>
        <w:t xml:space="preserve"> </w:t>
      </w:r>
    </w:p>
    <w:p w14:paraId="0BE4D9F0" w14:textId="1D866ACF" w:rsidR="000348D6" w:rsidRPr="00AF4B16" w:rsidRDefault="000348D6" w:rsidP="00D1488A">
      <w:pPr>
        <w:spacing w:after="0"/>
        <w:rPr>
          <w:rFonts w:ascii="Poppins" w:hAnsi="Poppins" w:cs="Poppins"/>
          <w:szCs w:val="22"/>
        </w:rPr>
      </w:pPr>
    </w:p>
    <w:sectPr w:rsidR="000348D6" w:rsidRPr="00AF4B16">
      <w:pgSz w:w="15840" w:h="12240" w:orient="landscape"/>
      <w:pgMar w:top="433" w:right="703" w:bottom="901"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1FB"/>
    <w:multiLevelType w:val="hybridMultilevel"/>
    <w:tmpl w:val="E8F20A0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 w15:restartNumberingAfterBreak="0">
    <w:nsid w:val="1E6D0549"/>
    <w:multiLevelType w:val="hybridMultilevel"/>
    <w:tmpl w:val="EE5A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C1E1F"/>
    <w:multiLevelType w:val="hybridMultilevel"/>
    <w:tmpl w:val="6998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E75A5"/>
    <w:multiLevelType w:val="hybridMultilevel"/>
    <w:tmpl w:val="FD46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75981"/>
    <w:multiLevelType w:val="hybridMultilevel"/>
    <w:tmpl w:val="E2CC316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5" w15:restartNumberingAfterBreak="0">
    <w:nsid w:val="25AC00C1"/>
    <w:multiLevelType w:val="hybridMultilevel"/>
    <w:tmpl w:val="19A088E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42B423BB"/>
    <w:multiLevelType w:val="hybridMultilevel"/>
    <w:tmpl w:val="9BE0746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48076E8F"/>
    <w:multiLevelType w:val="hybridMultilevel"/>
    <w:tmpl w:val="7FE8640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8" w15:restartNumberingAfterBreak="0">
    <w:nsid w:val="4C3F5E88"/>
    <w:multiLevelType w:val="hybridMultilevel"/>
    <w:tmpl w:val="896EABB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53674ED4"/>
    <w:multiLevelType w:val="hybridMultilevel"/>
    <w:tmpl w:val="D1D8C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0" w15:restartNumberingAfterBreak="0">
    <w:nsid w:val="54A0582E"/>
    <w:multiLevelType w:val="hybridMultilevel"/>
    <w:tmpl w:val="38462A0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1" w15:restartNumberingAfterBreak="0">
    <w:nsid w:val="6556664D"/>
    <w:multiLevelType w:val="hybridMultilevel"/>
    <w:tmpl w:val="B95ECFAE"/>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2" w15:restartNumberingAfterBreak="0">
    <w:nsid w:val="69D26B4D"/>
    <w:multiLevelType w:val="hybridMultilevel"/>
    <w:tmpl w:val="717C3A6C"/>
    <w:lvl w:ilvl="0" w:tplc="BA0CD322">
      <w:start w:val="1"/>
      <w:numFmt w:val="bullet"/>
      <w:lvlText w:val="•"/>
      <w:lvlJc w:val="left"/>
      <w:pPr>
        <w:ind w:left="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AA252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B2D77E">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B2777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E6574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6EB84">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B69CD0">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36800E">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E0745C">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F15AF3"/>
    <w:multiLevelType w:val="hybridMultilevel"/>
    <w:tmpl w:val="DB78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517557"/>
    <w:multiLevelType w:val="hybridMultilevel"/>
    <w:tmpl w:val="B9E4FF8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num w:numId="1" w16cid:durableId="37628771">
    <w:abstractNumId w:val="12"/>
  </w:num>
  <w:num w:numId="2" w16cid:durableId="352730154">
    <w:abstractNumId w:val="11"/>
  </w:num>
  <w:num w:numId="3" w16cid:durableId="306783020">
    <w:abstractNumId w:val="0"/>
  </w:num>
  <w:num w:numId="4" w16cid:durableId="2077240703">
    <w:abstractNumId w:val="2"/>
  </w:num>
  <w:num w:numId="5" w16cid:durableId="282002897">
    <w:abstractNumId w:val="6"/>
  </w:num>
  <w:num w:numId="6" w16cid:durableId="1458790992">
    <w:abstractNumId w:val="13"/>
  </w:num>
  <w:num w:numId="7" w16cid:durableId="1981612129">
    <w:abstractNumId w:val="7"/>
  </w:num>
  <w:num w:numId="8" w16cid:durableId="1978336147">
    <w:abstractNumId w:val="8"/>
  </w:num>
  <w:num w:numId="9" w16cid:durableId="967079895">
    <w:abstractNumId w:val="10"/>
  </w:num>
  <w:num w:numId="10" w16cid:durableId="726758704">
    <w:abstractNumId w:val="14"/>
  </w:num>
  <w:num w:numId="11" w16cid:durableId="1252082382">
    <w:abstractNumId w:val="4"/>
  </w:num>
  <w:num w:numId="12" w16cid:durableId="1141776793">
    <w:abstractNumId w:val="3"/>
  </w:num>
  <w:num w:numId="13" w16cid:durableId="441996884">
    <w:abstractNumId w:val="5"/>
  </w:num>
  <w:num w:numId="14" w16cid:durableId="2017878684">
    <w:abstractNumId w:val="9"/>
  </w:num>
  <w:num w:numId="15" w16cid:durableId="19805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D6"/>
    <w:rsid w:val="000348D6"/>
    <w:rsid w:val="000B29DA"/>
    <w:rsid w:val="00130B55"/>
    <w:rsid w:val="00166B95"/>
    <w:rsid w:val="00254DE8"/>
    <w:rsid w:val="002629C6"/>
    <w:rsid w:val="002A1A19"/>
    <w:rsid w:val="003D7BC3"/>
    <w:rsid w:val="0065382B"/>
    <w:rsid w:val="006A53BC"/>
    <w:rsid w:val="00926D1C"/>
    <w:rsid w:val="00963813"/>
    <w:rsid w:val="00AE38F6"/>
    <w:rsid w:val="00AF4B16"/>
    <w:rsid w:val="00B72E7F"/>
    <w:rsid w:val="00CD6507"/>
    <w:rsid w:val="00D1488A"/>
    <w:rsid w:val="00DA2902"/>
    <w:rsid w:val="00F33A64"/>
    <w:rsid w:val="00F6648F"/>
    <w:rsid w:val="00FB0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E4B0"/>
  <w15:docId w15:val="{0C14406D-0A17-4E50-8A9C-DFB7F9DC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66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7229D4DAA3941BB02CC79A0E9B253" ma:contentTypeVersion="15" ma:contentTypeDescription="Create a new document." ma:contentTypeScope="" ma:versionID="ea4e66e03a79e5d0011a34aca5171151">
  <xsd:schema xmlns:xsd="http://www.w3.org/2001/XMLSchema" xmlns:xs="http://www.w3.org/2001/XMLSchema" xmlns:p="http://schemas.microsoft.com/office/2006/metadata/properties" xmlns:ns2="e92f7ee6-56d4-4e87-be39-a5502f8b6cc8" xmlns:ns3="2270a481-4e11-40f9-9e95-9b5539bf2929" targetNamespace="http://schemas.microsoft.com/office/2006/metadata/properties" ma:root="true" ma:fieldsID="fbb0da9dbfa93eff49e10174f23d6c7c" ns2:_="" ns3:_="">
    <xsd:import namespace="e92f7ee6-56d4-4e87-be39-a5502f8b6cc8"/>
    <xsd:import namespace="2270a481-4e11-40f9-9e95-9b5539bf2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f7ee6-56d4-4e87-be39-a5502f8b6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56bf87-bb0d-42e4-b6b4-256ffb19113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0a481-4e11-40f9-9e95-9b5539bf29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a0a395-01de-4830-bd10-04ef37a8d6bf}" ma:internalName="TaxCatchAll" ma:showField="CatchAllData" ma:web="2270a481-4e11-40f9-9e95-9b5539bf2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f7ee6-56d4-4e87-be39-a5502f8b6cc8">
      <Terms xmlns="http://schemas.microsoft.com/office/infopath/2007/PartnerControls"/>
    </lcf76f155ced4ddcb4097134ff3c332f>
    <TaxCatchAll xmlns="2270a481-4e11-40f9-9e95-9b5539bf2929" xsi:nil="true"/>
  </documentManagement>
</p:properties>
</file>

<file path=customXml/itemProps1.xml><?xml version="1.0" encoding="utf-8"?>
<ds:datastoreItem xmlns:ds="http://schemas.openxmlformats.org/officeDocument/2006/customXml" ds:itemID="{2489F0FF-469F-433A-B70B-85A85CD8612D}"/>
</file>

<file path=customXml/itemProps2.xml><?xml version="1.0" encoding="utf-8"?>
<ds:datastoreItem xmlns:ds="http://schemas.openxmlformats.org/officeDocument/2006/customXml" ds:itemID="{9F408D2A-CFDB-410B-925F-7A246AEB185F}"/>
</file>

<file path=customXml/itemProps3.xml><?xml version="1.0" encoding="utf-8"?>
<ds:datastoreItem xmlns:ds="http://schemas.openxmlformats.org/officeDocument/2006/customXml" ds:itemID="{3757DBA3-2E91-4A65-B46D-6B87D8B32F62}"/>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6387</Characters>
  <Application>Microsoft Office Word</Application>
  <DocSecurity>0</DocSecurity>
  <Lines>266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Lucy Sutton</cp:lastModifiedBy>
  <cp:revision>2</cp:revision>
  <cp:lastPrinted>2026-04-22T07:11:00Z</cp:lastPrinted>
  <dcterms:created xsi:type="dcterms:W3CDTF">2026-04-22T09:41:00Z</dcterms:created>
  <dcterms:modified xsi:type="dcterms:W3CDTF">2026-04-22T09:41:00Z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0x010100E067229D4DAA3941BB02CC79A0E9B253</vt:lpwstr>
  </property>
</Properties>
</file>