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FFCF3" w14:textId="24EA3D8B" w:rsidR="00641FAE" w:rsidRDefault="00344839" w:rsidP="003719E8">
      <w:pPr>
        <w:pStyle w:val="BodyText"/>
        <w:spacing w:line="276" w:lineRule="auto"/>
        <w:ind w:left="2456"/>
        <w:rPr>
          <w:rFonts w:ascii="Times New Roman"/>
          <w:sz w:val="20"/>
        </w:rPr>
      </w:pPr>
      <w:r>
        <w:rPr>
          <w:noProof/>
        </w:rPr>
        <mc:AlternateContent>
          <mc:Choice Requires="wps">
            <w:drawing>
              <wp:anchor distT="0" distB="0" distL="114300" distR="114300" simplePos="0" relativeHeight="251658276" behindDoc="1" locked="0" layoutInCell="1" allowOverlap="1" wp14:anchorId="46DB1007" wp14:editId="76EAB337">
                <wp:simplePos x="0" y="0"/>
                <wp:positionH relativeFrom="page">
                  <wp:posOffset>914400</wp:posOffset>
                </wp:positionH>
                <wp:positionV relativeFrom="page">
                  <wp:posOffset>9899015</wp:posOffset>
                </wp:positionV>
                <wp:extent cx="772160" cy="170815"/>
                <wp:effectExtent l="0" t="0" r="0" b="0"/>
                <wp:wrapNone/>
                <wp:docPr id="161161282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16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AAAEE" w14:textId="77777777" w:rsidR="00A75B9B" w:rsidRDefault="00A75B9B">
                            <w:pPr>
                              <w:pStyle w:val="BodyText"/>
                              <w:spacing w:line="268" w:lineRule="exact"/>
                              <w:ind w:left="0"/>
                              <w:rPr>
                                <w:rFonts w:ascii="Arial"/>
                              </w:rPr>
                            </w:pPr>
                            <w:r>
                              <w:rPr>
                                <w:rFonts w:ascii="Arial"/>
                              </w:rPr>
                              <w:t>[Type</w:t>
                            </w:r>
                            <w:r>
                              <w:rPr>
                                <w:rFonts w:ascii="Arial"/>
                                <w:spacing w:val="-15"/>
                              </w:rPr>
                              <w:t xml:space="preserve"> </w:t>
                            </w:r>
                            <w:r>
                              <w:rPr>
                                <w:rFonts w:ascii="Arial"/>
                              </w:rPr>
                              <w:t>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B1007" id="_x0000_t202" coordsize="21600,21600" o:spt="202" path="m,l,21600r21600,l21600,xe">
                <v:stroke joinstyle="miter"/>
                <v:path gradientshapeok="t" o:connecttype="rect"/>
              </v:shapetype>
              <v:shape id="docshape1" o:spid="_x0000_s1026" type="#_x0000_t202" style="position:absolute;left:0;text-align:left;margin-left:1in;margin-top:779.45pt;width:60.8pt;height:13.45pt;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" filled="f" stroked="f">
                <v:textbox inset="0,0,0,0">
                  <w:txbxContent>
                    <w:p w14:paraId="15DAAAEE" w14:textId="77777777" w:rsidR="00A75B9B" w:rsidRDefault="00A75B9B">
                      <w:pPr>
                        <w:pStyle w:val="BodyText"/>
                        <w:spacing w:line="268" w:lineRule="exact"/>
                        <w:ind w:left="0"/>
                        <w:rPr>
                          <w:rFonts w:ascii="Arial"/>
                        </w:rPr>
                      </w:pPr>
                      <w:r>
                        <w:rPr>
                          <w:rFonts w:ascii="Arial"/>
                        </w:rPr>
                        <w:t>[Type</w:t>
                      </w:r>
                      <w:r>
                        <w:rPr>
                          <w:rFonts w:ascii="Arial"/>
                          <w:spacing w:val="-15"/>
                        </w:rPr>
                        <w:t xml:space="preserve"> </w:t>
                      </w:r>
                      <w:r>
                        <w:rPr>
                          <w:rFonts w:ascii="Arial"/>
                        </w:rPr>
                        <w:t>here]</w:t>
                      </w:r>
                    </w:p>
                  </w:txbxContent>
                </v:textbox>
                <w10:wrap anchorx="page" anchory="page"/>
              </v:shape>
            </w:pict>
          </mc:Fallback>
        </mc:AlternateContent>
      </w:r>
      <w:r>
        <w:rPr>
          <w:noProof/>
        </w:rPr>
        <mc:AlternateContent>
          <mc:Choice Requires="wpg">
            <w:drawing>
              <wp:anchor distT="0" distB="0" distL="114300" distR="114300" simplePos="0" relativeHeight="251658277" behindDoc="1" locked="0" layoutInCell="1" allowOverlap="1" wp14:anchorId="5D02BDB9" wp14:editId="7595A463">
                <wp:simplePos x="0" y="0"/>
                <wp:positionH relativeFrom="page">
                  <wp:posOffset>0</wp:posOffset>
                </wp:positionH>
                <wp:positionV relativeFrom="page">
                  <wp:posOffset>6075045</wp:posOffset>
                </wp:positionV>
                <wp:extent cx="7560945" cy="4617720"/>
                <wp:effectExtent l="0" t="0" r="0" b="0"/>
                <wp:wrapNone/>
                <wp:docPr id="1096516026"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4617720"/>
                          <a:chOff x="0" y="9567"/>
                          <a:chExt cx="11907" cy="7272"/>
                        </a:xfrm>
                      </wpg:grpSpPr>
                      <wps:wsp>
                        <wps:cNvPr id="964424700" name="docshape3"/>
                        <wps:cNvSpPr>
                          <a:spLocks noChangeArrowheads="1"/>
                        </wps:cNvSpPr>
                        <wps:spPr bwMode="auto">
                          <a:xfrm>
                            <a:off x="25" y="9681"/>
                            <a:ext cx="11861" cy="7157"/>
                          </a:xfrm>
                          <a:prstGeom prst="rect">
                            <a:avLst/>
                          </a:prstGeom>
                          <a:solidFill>
                            <a:srgbClr val="1D2B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0141329" name="docshape4" descr="Background pattern  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9566"/>
                            <a:ext cx="11907" cy="1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268E0A" id="docshapegroup2" o:spid="_x0000_s1026" style="position:absolute;margin-left:0;margin-top:478.35pt;width:595.35pt;height:363.6pt;z-index:-251658203;mso-position-horizontal-relative:page;mso-position-vertical-relative:page" coordorigin=",9567" coordsize="11907,7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">
                <v:rect id="docshape3" o:spid="_x0000_s1027" style="position:absolute;left:25;top:9681;width:11861;height:7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" fillcolor="#1d2b4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8" type="#_x0000_t75" alt="Background pattern  Description automatically generated" style="position:absolute;top:9566;width:11907;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">
                  <v:imagedata r:id="rId12" o:title="Background pattern  Description automatically generated"/>
                </v:shape>
                <w10:wrap anchorx="page" anchory="page"/>
              </v:group>
            </w:pict>
          </mc:Fallback>
        </mc:AlternateContent>
      </w:r>
      <w:r w:rsidR="00A75B9B">
        <w:rPr>
          <w:rFonts w:ascii="Times New Roman"/>
          <w:noProof/>
          <w:sz w:val="20"/>
        </w:rPr>
        <w:drawing>
          <wp:inline distT="0" distB="0" distL="0" distR="0" wp14:anchorId="4D355299" wp14:editId="6F7D5521">
            <wp:extent cx="3737343" cy="1865376"/>
            <wp:effectExtent l="0" t="0" r="0" b="0"/>
            <wp:docPr id="1" name="image2.png"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3737343" cy="1865376"/>
                    </a:xfrm>
                    <a:prstGeom prst="rect">
                      <a:avLst/>
                    </a:prstGeom>
                  </pic:spPr>
                </pic:pic>
              </a:graphicData>
            </a:graphic>
          </wp:inline>
        </w:drawing>
      </w:r>
    </w:p>
    <w:p w14:paraId="1387D6F0" w14:textId="77777777" w:rsidR="00641FAE" w:rsidRDefault="00641FAE" w:rsidP="003719E8">
      <w:pPr>
        <w:pStyle w:val="BodyText"/>
        <w:spacing w:line="276" w:lineRule="auto"/>
        <w:ind w:left="0"/>
        <w:rPr>
          <w:rFonts w:ascii="Times New Roman"/>
          <w:sz w:val="20"/>
        </w:rPr>
      </w:pPr>
    </w:p>
    <w:p w14:paraId="5D4D74F3" w14:textId="77777777" w:rsidR="00641FAE" w:rsidRDefault="00641FAE" w:rsidP="003719E8">
      <w:pPr>
        <w:pStyle w:val="BodyText"/>
        <w:spacing w:line="276" w:lineRule="auto"/>
        <w:ind w:left="0"/>
        <w:rPr>
          <w:rFonts w:ascii="Times New Roman"/>
          <w:sz w:val="20"/>
        </w:rPr>
      </w:pPr>
    </w:p>
    <w:p w14:paraId="7F8C7E37" w14:textId="77777777" w:rsidR="00641FAE" w:rsidRDefault="00641FAE" w:rsidP="003719E8">
      <w:pPr>
        <w:pStyle w:val="BodyText"/>
        <w:spacing w:line="276" w:lineRule="auto"/>
        <w:ind w:left="0"/>
        <w:rPr>
          <w:rFonts w:ascii="Times New Roman"/>
          <w:sz w:val="20"/>
        </w:rPr>
      </w:pPr>
    </w:p>
    <w:p w14:paraId="4BD3126B" w14:textId="77777777" w:rsidR="00641FAE" w:rsidRDefault="00641FAE" w:rsidP="003719E8">
      <w:pPr>
        <w:pStyle w:val="BodyText"/>
        <w:spacing w:line="276" w:lineRule="auto"/>
        <w:ind w:left="0"/>
        <w:rPr>
          <w:rFonts w:ascii="Times New Roman"/>
          <w:sz w:val="20"/>
        </w:rPr>
      </w:pPr>
    </w:p>
    <w:p w14:paraId="7B76783F" w14:textId="77777777" w:rsidR="00641FAE" w:rsidRDefault="00641FAE" w:rsidP="003719E8">
      <w:pPr>
        <w:pStyle w:val="BodyText"/>
        <w:spacing w:line="276" w:lineRule="auto"/>
        <w:ind w:left="0"/>
        <w:rPr>
          <w:rFonts w:ascii="Times New Roman"/>
          <w:sz w:val="20"/>
        </w:rPr>
      </w:pPr>
    </w:p>
    <w:p w14:paraId="0AEFFFE0" w14:textId="77777777" w:rsidR="00641FAE" w:rsidRDefault="00641FAE" w:rsidP="003719E8">
      <w:pPr>
        <w:pStyle w:val="BodyText"/>
        <w:spacing w:line="276" w:lineRule="auto"/>
        <w:ind w:left="0"/>
        <w:rPr>
          <w:rFonts w:ascii="Times New Roman"/>
          <w:sz w:val="20"/>
        </w:rPr>
      </w:pPr>
    </w:p>
    <w:p w14:paraId="3437F8EF" w14:textId="77777777" w:rsidR="00641FAE" w:rsidRDefault="00641FAE" w:rsidP="003719E8">
      <w:pPr>
        <w:pStyle w:val="BodyText"/>
        <w:spacing w:before="10" w:line="276" w:lineRule="auto"/>
        <w:ind w:left="0"/>
        <w:rPr>
          <w:rFonts w:ascii="Times New Roman"/>
          <w:sz w:val="22"/>
        </w:rPr>
      </w:pPr>
    </w:p>
    <w:p w14:paraId="6255CA61" w14:textId="77777777" w:rsidR="00641FAE" w:rsidRDefault="00A75B9B" w:rsidP="003719E8">
      <w:pPr>
        <w:spacing w:line="276" w:lineRule="auto"/>
        <w:ind w:left="1561" w:right="1491"/>
        <w:jc w:val="center"/>
        <w:rPr>
          <w:rFonts w:ascii="Calibri"/>
          <w:b/>
          <w:sz w:val="80"/>
        </w:rPr>
      </w:pPr>
      <w:r>
        <w:rPr>
          <w:noProof/>
        </w:rPr>
        <w:drawing>
          <wp:anchor distT="0" distB="0" distL="0" distR="0" simplePos="0" relativeHeight="251658264" behindDoc="1" locked="0" layoutInCell="1" allowOverlap="1" wp14:anchorId="73B40F62" wp14:editId="2725653A">
            <wp:simplePos x="0" y="0"/>
            <wp:positionH relativeFrom="page">
              <wp:posOffset>5636895</wp:posOffset>
            </wp:positionH>
            <wp:positionV relativeFrom="paragraph">
              <wp:posOffset>-2733134</wp:posOffset>
            </wp:positionV>
            <wp:extent cx="1009015" cy="4606019"/>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4" cstate="print"/>
                    <a:stretch>
                      <a:fillRect/>
                    </a:stretch>
                  </pic:blipFill>
                  <pic:spPr>
                    <a:xfrm>
                      <a:off x="0" y="0"/>
                      <a:ext cx="1009015" cy="4606019"/>
                    </a:xfrm>
                    <a:prstGeom prst="rect">
                      <a:avLst/>
                    </a:prstGeom>
                  </pic:spPr>
                </pic:pic>
              </a:graphicData>
            </a:graphic>
          </wp:anchor>
        </w:drawing>
      </w:r>
      <w:r>
        <w:rPr>
          <w:rFonts w:ascii="Calibri"/>
          <w:b/>
          <w:color w:val="1D2C4D"/>
          <w:sz w:val="80"/>
        </w:rPr>
        <w:t>Safeguarding</w:t>
      </w:r>
      <w:r>
        <w:rPr>
          <w:rFonts w:ascii="Calibri"/>
          <w:b/>
          <w:color w:val="1D2C4D"/>
          <w:spacing w:val="-2"/>
          <w:sz w:val="80"/>
        </w:rPr>
        <w:t xml:space="preserve"> </w:t>
      </w:r>
      <w:r>
        <w:rPr>
          <w:rFonts w:ascii="Calibri"/>
          <w:b/>
          <w:color w:val="1D2C4D"/>
          <w:sz w:val="80"/>
        </w:rPr>
        <w:t>and</w:t>
      </w:r>
      <w:r>
        <w:rPr>
          <w:rFonts w:ascii="Calibri"/>
          <w:b/>
          <w:color w:val="1D2C4D"/>
          <w:spacing w:val="-2"/>
          <w:sz w:val="80"/>
        </w:rPr>
        <w:t xml:space="preserve"> </w:t>
      </w:r>
      <w:r>
        <w:rPr>
          <w:rFonts w:ascii="Calibri"/>
          <w:b/>
          <w:color w:val="1D2C4D"/>
          <w:sz w:val="80"/>
        </w:rPr>
        <w:t>Child</w:t>
      </w:r>
    </w:p>
    <w:p w14:paraId="1041D81D" w14:textId="6DDD1436" w:rsidR="00641FAE" w:rsidRDefault="00A75B9B" w:rsidP="003719E8">
      <w:pPr>
        <w:spacing w:before="77" w:line="276" w:lineRule="auto"/>
        <w:ind w:left="1561" w:right="1490"/>
        <w:jc w:val="center"/>
        <w:rPr>
          <w:rFonts w:ascii="Calibri"/>
          <w:b/>
          <w:color w:val="1D2C4D"/>
          <w:sz w:val="80"/>
        </w:rPr>
      </w:pPr>
      <w:r>
        <w:rPr>
          <w:rFonts w:ascii="Calibri"/>
          <w:b/>
          <w:color w:val="1D2C4D"/>
          <w:sz w:val="80"/>
        </w:rPr>
        <w:t>Protection</w:t>
      </w:r>
      <w:r>
        <w:rPr>
          <w:rFonts w:ascii="Calibri"/>
          <w:b/>
          <w:color w:val="1D2C4D"/>
          <w:spacing w:val="-4"/>
          <w:sz w:val="80"/>
        </w:rPr>
        <w:t xml:space="preserve"> </w:t>
      </w:r>
      <w:r>
        <w:rPr>
          <w:rFonts w:ascii="Calibri"/>
          <w:b/>
          <w:color w:val="1D2C4D"/>
          <w:sz w:val="80"/>
        </w:rPr>
        <w:t>Policy</w:t>
      </w:r>
    </w:p>
    <w:p w14:paraId="555D5F7D" w14:textId="5AD9DA13" w:rsidR="00033A33" w:rsidRDefault="00033A33" w:rsidP="003719E8">
      <w:pPr>
        <w:spacing w:before="77" w:line="276" w:lineRule="auto"/>
        <w:ind w:left="1561" w:right="1490"/>
        <w:jc w:val="center"/>
        <w:rPr>
          <w:rFonts w:ascii="Calibri"/>
          <w:b/>
          <w:sz w:val="80"/>
        </w:rPr>
      </w:pPr>
      <w:r>
        <w:rPr>
          <w:rFonts w:ascii="Calibri"/>
          <w:b/>
          <w:color w:val="1D2C4D"/>
          <w:sz w:val="80"/>
        </w:rPr>
        <w:t>202</w:t>
      </w:r>
      <w:r w:rsidR="0088687E">
        <w:rPr>
          <w:rFonts w:ascii="Calibri"/>
          <w:b/>
          <w:color w:val="1D2C4D"/>
          <w:sz w:val="80"/>
        </w:rPr>
        <w:t>6-27</w:t>
      </w:r>
    </w:p>
    <w:p w14:paraId="490C8117" w14:textId="77777777" w:rsidR="00641FAE" w:rsidRDefault="00641FAE" w:rsidP="003719E8">
      <w:pPr>
        <w:pStyle w:val="BodyText"/>
        <w:spacing w:line="276" w:lineRule="auto"/>
        <w:ind w:left="0"/>
        <w:rPr>
          <w:rFonts w:ascii="Calibri"/>
          <w:b/>
          <w:sz w:val="20"/>
        </w:rPr>
      </w:pPr>
    </w:p>
    <w:p w14:paraId="7FC11DCD" w14:textId="77777777" w:rsidR="00641FAE" w:rsidRDefault="00641FAE" w:rsidP="003719E8">
      <w:pPr>
        <w:pStyle w:val="BodyText"/>
        <w:spacing w:line="276" w:lineRule="auto"/>
        <w:ind w:left="0"/>
        <w:rPr>
          <w:rFonts w:ascii="Calibri"/>
          <w:b/>
          <w:sz w:val="20"/>
        </w:rPr>
      </w:pPr>
    </w:p>
    <w:p w14:paraId="2EA1487F" w14:textId="77777777" w:rsidR="00641FAE" w:rsidRDefault="00641FAE" w:rsidP="003719E8">
      <w:pPr>
        <w:pStyle w:val="BodyText"/>
        <w:spacing w:line="276" w:lineRule="auto"/>
        <w:ind w:left="0"/>
        <w:rPr>
          <w:rFonts w:ascii="Calibri"/>
          <w:b/>
          <w:sz w:val="20"/>
        </w:rPr>
      </w:pPr>
    </w:p>
    <w:p w14:paraId="7C66EFE6" w14:textId="77777777" w:rsidR="00641FAE" w:rsidRDefault="00641FAE" w:rsidP="003719E8">
      <w:pPr>
        <w:pStyle w:val="BodyText"/>
        <w:spacing w:line="276" w:lineRule="auto"/>
        <w:ind w:left="0"/>
        <w:rPr>
          <w:rFonts w:ascii="Calibri"/>
          <w:b/>
          <w:sz w:val="20"/>
        </w:rPr>
      </w:pPr>
    </w:p>
    <w:p w14:paraId="140E3A80" w14:textId="77777777" w:rsidR="00641FAE" w:rsidRDefault="00641FAE" w:rsidP="003719E8">
      <w:pPr>
        <w:pStyle w:val="BodyText"/>
        <w:spacing w:line="276" w:lineRule="auto"/>
        <w:ind w:left="0"/>
        <w:rPr>
          <w:rFonts w:ascii="Calibri"/>
          <w:b/>
          <w:sz w:val="20"/>
        </w:rPr>
      </w:pPr>
    </w:p>
    <w:p w14:paraId="00E7025E" w14:textId="77777777" w:rsidR="00641FAE" w:rsidRDefault="00641FAE" w:rsidP="003719E8">
      <w:pPr>
        <w:pStyle w:val="BodyText"/>
        <w:spacing w:line="276" w:lineRule="auto"/>
        <w:ind w:left="0"/>
        <w:rPr>
          <w:rFonts w:ascii="Calibri"/>
          <w:b/>
          <w:sz w:val="20"/>
        </w:rPr>
      </w:pPr>
    </w:p>
    <w:p w14:paraId="395276AA" w14:textId="77777777" w:rsidR="00641FAE" w:rsidRDefault="00641FAE" w:rsidP="003719E8">
      <w:pPr>
        <w:pStyle w:val="BodyText"/>
        <w:spacing w:line="276" w:lineRule="auto"/>
        <w:ind w:left="0"/>
        <w:rPr>
          <w:rFonts w:ascii="Calibri"/>
          <w:b/>
          <w:sz w:val="20"/>
        </w:rPr>
      </w:pPr>
    </w:p>
    <w:tbl>
      <w:tblPr>
        <w:tblpPr w:leftFromText="180" w:rightFromText="180" w:vertAnchor="text" w:horzAnchor="margin" w:tblpXSpec="center" w:tblpY="182"/>
        <w:tblW w:w="0" w:type="auto"/>
        <w:tblLayout w:type="fixed"/>
        <w:tblCellMar>
          <w:left w:w="0" w:type="dxa"/>
          <w:right w:w="0" w:type="dxa"/>
        </w:tblCellMar>
        <w:tblLook w:val="01E0" w:firstRow="1" w:lastRow="1" w:firstColumn="1" w:lastColumn="1" w:noHBand="0" w:noVBand="0"/>
      </w:tblPr>
      <w:tblGrid>
        <w:gridCol w:w="3149"/>
        <w:gridCol w:w="5925"/>
      </w:tblGrid>
      <w:tr w:rsidR="00436471" w14:paraId="588B3F70" w14:textId="77777777" w:rsidTr="00436471">
        <w:trPr>
          <w:trHeight w:val="566"/>
        </w:trPr>
        <w:tc>
          <w:tcPr>
            <w:tcW w:w="3149" w:type="dxa"/>
            <w:shd w:val="clear" w:color="auto" w:fill="F1F1F1"/>
          </w:tcPr>
          <w:p w14:paraId="55087509" w14:textId="77777777" w:rsidR="00436471" w:rsidRDefault="00436471" w:rsidP="00436471">
            <w:pPr>
              <w:pStyle w:val="TableParagraph"/>
              <w:spacing w:before="135" w:line="276" w:lineRule="auto"/>
              <w:ind w:left="108"/>
              <w:rPr>
                <w:sz w:val="24"/>
              </w:rPr>
            </w:pPr>
            <w:bookmarkStart w:id="0" w:name="_Hlk140570756"/>
            <w:r>
              <w:rPr>
                <w:color w:val="868686"/>
                <w:sz w:val="24"/>
              </w:rPr>
              <w:t>Document</w:t>
            </w:r>
            <w:r>
              <w:rPr>
                <w:color w:val="868686"/>
                <w:spacing w:val="-4"/>
                <w:sz w:val="24"/>
              </w:rPr>
              <w:t xml:space="preserve"> </w:t>
            </w:r>
            <w:r>
              <w:rPr>
                <w:color w:val="868686"/>
                <w:sz w:val="24"/>
              </w:rPr>
              <w:t>Owner:</w:t>
            </w:r>
          </w:p>
        </w:tc>
        <w:tc>
          <w:tcPr>
            <w:tcW w:w="5925" w:type="dxa"/>
            <w:shd w:val="clear" w:color="auto" w:fill="F1F1F1"/>
          </w:tcPr>
          <w:p w14:paraId="407EB8FB" w14:textId="77777777" w:rsidR="00436471" w:rsidRDefault="00436471" w:rsidP="00436471">
            <w:pPr>
              <w:pStyle w:val="TableParagraph"/>
              <w:spacing w:before="135" w:line="276" w:lineRule="auto"/>
              <w:ind w:left="362"/>
              <w:rPr>
                <w:sz w:val="24"/>
              </w:rPr>
            </w:pPr>
            <w:r>
              <w:rPr>
                <w:color w:val="868686"/>
                <w:sz w:val="24"/>
              </w:rPr>
              <w:t>Brian</w:t>
            </w:r>
            <w:r>
              <w:rPr>
                <w:color w:val="868686"/>
                <w:spacing w:val="-3"/>
                <w:sz w:val="24"/>
              </w:rPr>
              <w:t xml:space="preserve"> </w:t>
            </w:r>
            <w:r>
              <w:rPr>
                <w:color w:val="868686"/>
                <w:sz w:val="24"/>
              </w:rPr>
              <w:t>Duffy</w:t>
            </w:r>
          </w:p>
        </w:tc>
      </w:tr>
      <w:tr w:rsidR="00436471" w14:paraId="22934C9E" w14:textId="77777777" w:rsidTr="00436471">
        <w:trPr>
          <w:trHeight w:val="566"/>
        </w:trPr>
        <w:tc>
          <w:tcPr>
            <w:tcW w:w="3149" w:type="dxa"/>
            <w:shd w:val="clear" w:color="auto" w:fill="FFFFFF"/>
          </w:tcPr>
          <w:p w14:paraId="710D85C0" w14:textId="77777777" w:rsidR="00436471" w:rsidRDefault="00436471" w:rsidP="00436471">
            <w:pPr>
              <w:pStyle w:val="TableParagraph"/>
              <w:spacing w:before="138" w:line="276" w:lineRule="auto"/>
              <w:ind w:left="108"/>
              <w:rPr>
                <w:sz w:val="24"/>
              </w:rPr>
            </w:pPr>
            <w:r>
              <w:rPr>
                <w:color w:val="868686"/>
                <w:sz w:val="24"/>
              </w:rPr>
              <w:t>Approved</w:t>
            </w:r>
            <w:r>
              <w:rPr>
                <w:color w:val="868686"/>
                <w:spacing w:val="-3"/>
                <w:sz w:val="24"/>
              </w:rPr>
              <w:t xml:space="preserve"> </w:t>
            </w:r>
            <w:r>
              <w:rPr>
                <w:color w:val="868686"/>
                <w:sz w:val="24"/>
              </w:rPr>
              <w:t>By:</w:t>
            </w:r>
          </w:p>
        </w:tc>
        <w:tc>
          <w:tcPr>
            <w:tcW w:w="5925" w:type="dxa"/>
            <w:shd w:val="clear" w:color="auto" w:fill="FFFFFF"/>
          </w:tcPr>
          <w:p w14:paraId="2ED0FD54" w14:textId="77777777" w:rsidR="00436471" w:rsidRDefault="00436471" w:rsidP="00436471">
            <w:pPr>
              <w:pStyle w:val="TableParagraph"/>
              <w:spacing w:before="138" w:line="276" w:lineRule="auto"/>
              <w:ind w:left="362"/>
              <w:rPr>
                <w:sz w:val="24"/>
              </w:rPr>
            </w:pPr>
            <w:r>
              <w:rPr>
                <w:color w:val="868686"/>
                <w:sz w:val="24"/>
              </w:rPr>
              <w:t>Trust Board</w:t>
            </w:r>
          </w:p>
        </w:tc>
      </w:tr>
      <w:tr w:rsidR="00436471" w14:paraId="5A30CFE8" w14:textId="77777777" w:rsidTr="00436471">
        <w:trPr>
          <w:trHeight w:val="566"/>
        </w:trPr>
        <w:tc>
          <w:tcPr>
            <w:tcW w:w="3149" w:type="dxa"/>
            <w:shd w:val="clear" w:color="auto" w:fill="F1F1F1"/>
          </w:tcPr>
          <w:p w14:paraId="07EF1FB8" w14:textId="77777777" w:rsidR="00436471" w:rsidRDefault="00436471" w:rsidP="00436471">
            <w:pPr>
              <w:pStyle w:val="TableParagraph"/>
              <w:spacing w:before="138" w:line="276" w:lineRule="auto"/>
              <w:ind w:left="108"/>
              <w:rPr>
                <w:sz w:val="24"/>
              </w:rPr>
            </w:pPr>
            <w:r>
              <w:rPr>
                <w:color w:val="868686"/>
                <w:sz w:val="24"/>
              </w:rPr>
              <w:t>Queries to:</w:t>
            </w:r>
          </w:p>
        </w:tc>
        <w:tc>
          <w:tcPr>
            <w:tcW w:w="5925" w:type="dxa"/>
            <w:shd w:val="clear" w:color="auto" w:fill="F1F1F1"/>
          </w:tcPr>
          <w:p w14:paraId="7BA092E8" w14:textId="77777777" w:rsidR="00436471" w:rsidRDefault="00436471" w:rsidP="00436471">
            <w:pPr>
              <w:pStyle w:val="TableParagraph"/>
              <w:spacing w:before="138" w:line="276" w:lineRule="auto"/>
              <w:ind w:left="362"/>
              <w:rPr>
                <w:sz w:val="24"/>
              </w:rPr>
            </w:pPr>
            <w:r>
              <w:rPr>
                <w:color w:val="868686"/>
                <w:sz w:val="24"/>
              </w:rPr>
              <w:t>B. Duffy</w:t>
            </w:r>
          </w:p>
        </w:tc>
      </w:tr>
      <w:tr w:rsidR="00436471" w14:paraId="55DCEBA8" w14:textId="77777777" w:rsidTr="00436471">
        <w:trPr>
          <w:trHeight w:val="568"/>
        </w:trPr>
        <w:tc>
          <w:tcPr>
            <w:tcW w:w="3149" w:type="dxa"/>
            <w:shd w:val="clear" w:color="auto" w:fill="FFFFFF"/>
          </w:tcPr>
          <w:p w14:paraId="1DA4DA6A" w14:textId="77777777" w:rsidR="00436471" w:rsidRDefault="00436471" w:rsidP="00436471">
            <w:pPr>
              <w:pStyle w:val="TableParagraph"/>
              <w:spacing w:before="138" w:line="276" w:lineRule="auto"/>
              <w:ind w:left="108"/>
              <w:rPr>
                <w:sz w:val="24"/>
              </w:rPr>
            </w:pPr>
            <w:r>
              <w:rPr>
                <w:color w:val="868686"/>
                <w:sz w:val="24"/>
              </w:rPr>
              <w:t>Review period:</w:t>
            </w:r>
          </w:p>
        </w:tc>
        <w:tc>
          <w:tcPr>
            <w:tcW w:w="5925" w:type="dxa"/>
            <w:shd w:val="clear" w:color="auto" w:fill="FFFFFF"/>
          </w:tcPr>
          <w:p w14:paraId="585BD3E5" w14:textId="77777777" w:rsidR="00436471" w:rsidRDefault="00436471" w:rsidP="00436471">
            <w:pPr>
              <w:pStyle w:val="TableParagraph"/>
              <w:spacing w:before="138" w:line="276" w:lineRule="auto"/>
              <w:ind w:left="362"/>
              <w:rPr>
                <w:sz w:val="24"/>
              </w:rPr>
            </w:pPr>
            <w:r>
              <w:rPr>
                <w:color w:val="868686"/>
                <w:sz w:val="24"/>
              </w:rPr>
              <w:t>Annual</w:t>
            </w:r>
          </w:p>
        </w:tc>
      </w:tr>
      <w:tr w:rsidR="00436471" w14:paraId="6C1EBB1A" w14:textId="77777777" w:rsidTr="00436471">
        <w:trPr>
          <w:trHeight w:val="568"/>
        </w:trPr>
        <w:tc>
          <w:tcPr>
            <w:tcW w:w="3149" w:type="dxa"/>
            <w:shd w:val="clear" w:color="auto" w:fill="FFFFFF"/>
          </w:tcPr>
          <w:p w14:paraId="1749625A" w14:textId="77777777" w:rsidR="00436471" w:rsidRDefault="00436471" w:rsidP="00436471">
            <w:pPr>
              <w:pStyle w:val="TableParagraph"/>
              <w:spacing w:before="138" w:line="276" w:lineRule="auto"/>
              <w:ind w:left="108"/>
              <w:rPr>
                <w:color w:val="868686"/>
                <w:sz w:val="24"/>
              </w:rPr>
            </w:pPr>
            <w:r>
              <w:rPr>
                <w:color w:val="868686"/>
                <w:sz w:val="24"/>
              </w:rPr>
              <w:t>Last review:</w:t>
            </w:r>
          </w:p>
        </w:tc>
        <w:tc>
          <w:tcPr>
            <w:tcW w:w="5925" w:type="dxa"/>
            <w:shd w:val="clear" w:color="auto" w:fill="FFFFFF"/>
          </w:tcPr>
          <w:p w14:paraId="754ED3C2" w14:textId="5F64CECC" w:rsidR="00436471" w:rsidRDefault="00436471" w:rsidP="00436471">
            <w:pPr>
              <w:pStyle w:val="TableParagraph"/>
              <w:spacing w:before="138" w:line="276" w:lineRule="auto"/>
              <w:ind w:left="362"/>
              <w:rPr>
                <w:color w:val="868686"/>
                <w:sz w:val="24"/>
              </w:rPr>
            </w:pPr>
            <w:r>
              <w:rPr>
                <w:color w:val="868686"/>
                <w:sz w:val="24"/>
              </w:rPr>
              <w:t>1</w:t>
            </w:r>
            <w:r w:rsidRPr="006733A4">
              <w:rPr>
                <w:color w:val="868686"/>
                <w:sz w:val="24"/>
                <w:vertAlign w:val="superscript"/>
              </w:rPr>
              <w:t>st</w:t>
            </w:r>
            <w:r>
              <w:rPr>
                <w:color w:val="868686"/>
                <w:sz w:val="24"/>
              </w:rPr>
              <w:t xml:space="preserve"> September 202</w:t>
            </w:r>
            <w:r w:rsidR="00D918F2">
              <w:rPr>
                <w:color w:val="868686"/>
                <w:sz w:val="24"/>
              </w:rPr>
              <w:t>6</w:t>
            </w:r>
          </w:p>
        </w:tc>
      </w:tr>
      <w:bookmarkEnd w:id="0"/>
    </w:tbl>
    <w:p w14:paraId="2B9F192C" w14:textId="77777777" w:rsidR="00641FAE" w:rsidRDefault="00641FAE" w:rsidP="003719E8">
      <w:pPr>
        <w:pStyle w:val="BodyText"/>
        <w:spacing w:line="276" w:lineRule="auto"/>
        <w:ind w:left="0"/>
        <w:rPr>
          <w:rFonts w:ascii="Calibri"/>
          <w:b/>
          <w:sz w:val="20"/>
        </w:rPr>
      </w:pPr>
    </w:p>
    <w:p w14:paraId="119581E2" w14:textId="77777777" w:rsidR="00641FAE" w:rsidRDefault="00641FAE" w:rsidP="003719E8">
      <w:pPr>
        <w:pStyle w:val="BodyText"/>
        <w:spacing w:line="276" w:lineRule="auto"/>
        <w:ind w:left="0"/>
        <w:rPr>
          <w:rFonts w:ascii="Calibri"/>
          <w:b/>
          <w:sz w:val="20"/>
        </w:rPr>
      </w:pPr>
    </w:p>
    <w:p w14:paraId="2FA466DC" w14:textId="77777777" w:rsidR="00641FAE" w:rsidRDefault="00641FAE" w:rsidP="003719E8">
      <w:pPr>
        <w:pStyle w:val="BodyText"/>
        <w:spacing w:line="276" w:lineRule="auto"/>
        <w:ind w:left="0"/>
        <w:rPr>
          <w:rFonts w:ascii="Calibri"/>
          <w:b/>
          <w:sz w:val="20"/>
        </w:rPr>
      </w:pPr>
    </w:p>
    <w:p w14:paraId="510AE2C2" w14:textId="77777777" w:rsidR="00641FAE" w:rsidRDefault="00641FAE" w:rsidP="003719E8">
      <w:pPr>
        <w:pStyle w:val="BodyText"/>
        <w:spacing w:line="276" w:lineRule="auto"/>
        <w:ind w:left="0"/>
        <w:rPr>
          <w:rFonts w:ascii="Calibri"/>
          <w:b/>
          <w:sz w:val="20"/>
        </w:rPr>
      </w:pPr>
    </w:p>
    <w:p w14:paraId="29AA0857" w14:textId="77777777" w:rsidR="00641FAE" w:rsidRDefault="00641FAE" w:rsidP="003719E8">
      <w:pPr>
        <w:pStyle w:val="BodyText"/>
        <w:spacing w:line="276" w:lineRule="auto"/>
        <w:ind w:left="0"/>
        <w:rPr>
          <w:rFonts w:ascii="Calibri"/>
          <w:b/>
          <w:sz w:val="20"/>
        </w:rPr>
      </w:pPr>
    </w:p>
    <w:p w14:paraId="7B0EBF9A" w14:textId="77777777" w:rsidR="00641FAE" w:rsidRDefault="00641FAE" w:rsidP="003719E8">
      <w:pPr>
        <w:pStyle w:val="BodyText"/>
        <w:spacing w:line="276" w:lineRule="auto"/>
        <w:ind w:left="0"/>
        <w:rPr>
          <w:rFonts w:ascii="Calibri"/>
          <w:b/>
          <w:sz w:val="20"/>
        </w:rPr>
      </w:pPr>
    </w:p>
    <w:p w14:paraId="7FD97A84" w14:textId="77777777" w:rsidR="00641FAE" w:rsidRDefault="00641FAE" w:rsidP="003719E8">
      <w:pPr>
        <w:pStyle w:val="BodyText"/>
        <w:spacing w:before="5" w:after="1" w:line="276" w:lineRule="auto"/>
        <w:ind w:left="0"/>
        <w:rPr>
          <w:rFonts w:ascii="Calibri"/>
          <w:b/>
          <w:sz w:val="21"/>
        </w:rPr>
      </w:pPr>
    </w:p>
    <w:p w14:paraId="68EE01A2" w14:textId="77777777" w:rsidR="00641FAE" w:rsidRDefault="00641FAE" w:rsidP="003719E8">
      <w:pPr>
        <w:spacing w:line="276" w:lineRule="auto"/>
        <w:rPr>
          <w:sz w:val="24"/>
        </w:rPr>
        <w:sectPr w:rsidR="00641FAE">
          <w:headerReference w:type="default" r:id="rId15"/>
          <w:footerReference w:type="default" r:id="rId16"/>
          <w:type w:val="continuous"/>
          <w:pgSz w:w="11910" w:h="16840"/>
          <w:pgMar w:top="1080" w:right="620" w:bottom="0" w:left="560" w:header="720" w:footer="720" w:gutter="0"/>
          <w:cols w:space="720"/>
        </w:sectPr>
      </w:pPr>
    </w:p>
    <w:p w14:paraId="57554F0D" w14:textId="77777777" w:rsidR="00641FAE" w:rsidRPr="003543D4" w:rsidRDefault="00A75B9B" w:rsidP="003719E8">
      <w:pPr>
        <w:spacing w:before="78" w:line="276" w:lineRule="auto"/>
        <w:ind w:left="1543" w:right="1491"/>
        <w:jc w:val="center"/>
        <w:rPr>
          <w:rFonts w:ascii="Calibri"/>
          <w:b/>
          <w:sz w:val="56"/>
          <w:szCs w:val="56"/>
        </w:rPr>
      </w:pPr>
      <w:r w:rsidRPr="003543D4">
        <w:rPr>
          <w:noProof/>
          <w:sz w:val="56"/>
          <w:szCs w:val="56"/>
        </w:rPr>
        <w:lastRenderedPageBreak/>
        <w:drawing>
          <wp:anchor distT="0" distB="0" distL="0" distR="0" simplePos="0" relativeHeight="251658265" behindDoc="1" locked="0" layoutInCell="1" allowOverlap="1" wp14:anchorId="069062A4" wp14:editId="1709CC69">
            <wp:simplePos x="0" y="0"/>
            <wp:positionH relativeFrom="page">
              <wp:posOffset>5636895</wp:posOffset>
            </wp:positionH>
            <wp:positionV relativeFrom="paragraph">
              <wp:posOffset>-157078</wp:posOffset>
            </wp:positionV>
            <wp:extent cx="1009015" cy="4606019"/>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3543D4">
        <w:rPr>
          <w:rFonts w:ascii="Calibri"/>
          <w:b/>
          <w:color w:val="1D2C4D"/>
          <w:sz w:val="56"/>
          <w:szCs w:val="56"/>
        </w:rPr>
        <w:t>Contents</w:t>
      </w:r>
    </w:p>
    <w:p w14:paraId="7EC693A4" w14:textId="77777777" w:rsidR="00641FAE" w:rsidRDefault="00A75B9B" w:rsidP="003719E8">
      <w:pPr>
        <w:pStyle w:val="Heading1"/>
        <w:tabs>
          <w:tab w:val="left" w:pos="3040"/>
        </w:tabs>
        <w:spacing w:before="239"/>
      </w:pPr>
      <w:r>
        <w:rPr>
          <w:color w:val="1D2C4D"/>
        </w:rPr>
        <w:t>SECTION</w:t>
      </w:r>
      <w:r>
        <w:rPr>
          <w:color w:val="1D2C4D"/>
          <w:spacing w:val="-2"/>
        </w:rPr>
        <w:t xml:space="preserve"> </w:t>
      </w:r>
      <w:r>
        <w:rPr>
          <w:color w:val="1D2C4D"/>
        </w:rPr>
        <w:t>A:</w:t>
      </w:r>
      <w:r>
        <w:rPr>
          <w:color w:val="1D2C4D"/>
        </w:rPr>
        <w:tab/>
        <w:t>INTRODUCTION</w:t>
      </w:r>
    </w:p>
    <w:p w14:paraId="231AE654" w14:textId="77777777" w:rsidR="00641FAE" w:rsidRDefault="00A75B9B" w:rsidP="00AF769B">
      <w:pPr>
        <w:pStyle w:val="ListParagraph"/>
        <w:numPr>
          <w:ilvl w:val="0"/>
          <w:numId w:val="10"/>
        </w:numPr>
        <w:tabs>
          <w:tab w:val="left" w:pos="1600"/>
          <w:tab w:val="left" w:pos="1601"/>
        </w:tabs>
        <w:spacing w:before="191"/>
        <w:ind w:hanging="721"/>
        <w:rPr>
          <w:sz w:val="24"/>
        </w:rPr>
      </w:pPr>
      <w:r>
        <w:rPr>
          <w:color w:val="868686"/>
          <w:sz w:val="24"/>
        </w:rPr>
        <w:t>About</w:t>
      </w:r>
      <w:r>
        <w:rPr>
          <w:color w:val="868686"/>
          <w:spacing w:val="-4"/>
          <w:sz w:val="24"/>
        </w:rPr>
        <w:t xml:space="preserve"> </w:t>
      </w:r>
      <w:r>
        <w:rPr>
          <w:color w:val="868686"/>
          <w:sz w:val="24"/>
        </w:rPr>
        <w:t>this</w:t>
      </w:r>
      <w:r>
        <w:rPr>
          <w:color w:val="868686"/>
          <w:spacing w:val="-3"/>
          <w:sz w:val="24"/>
        </w:rPr>
        <w:t xml:space="preserve"> </w:t>
      </w:r>
      <w:r>
        <w:rPr>
          <w:color w:val="868686"/>
          <w:sz w:val="24"/>
        </w:rPr>
        <w:t>policy</w:t>
      </w:r>
    </w:p>
    <w:p w14:paraId="5A02DFC8" w14:textId="77777777" w:rsidR="00641FAE" w:rsidRDefault="00A75B9B" w:rsidP="00AF769B">
      <w:pPr>
        <w:pStyle w:val="ListParagraph"/>
        <w:numPr>
          <w:ilvl w:val="0"/>
          <w:numId w:val="10"/>
        </w:numPr>
        <w:tabs>
          <w:tab w:val="left" w:pos="1600"/>
          <w:tab w:val="left" w:pos="1601"/>
        </w:tabs>
        <w:spacing w:before="184"/>
        <w:ind w:hanging="721"/>
        <w:rPr>
          <w:sz w:val="24"/>
        </w:rPr>
      </w:pPr>
      <w:r>
        <w:rPr>
          <w:color w:val="868686"/>
          <w:sz w:val="24"/>
        </w:rPr>
        <w:t>Legislation</w:t>
      </w:r>
      <w:r>
        <w:rPr>
          <w:color w:val="868686"/>
          <w:spacing w:val="-4"/>
          <w:sz w:val="24"/>
        </w:rPr>
        <w:t xml:space="preserve"> </w:t>
      </w:r>
      <w:r>
        <w:rPr>
          <w:color w:val="868686"/>
          <w:sz w:val="24"/>
        </w:rPr>
        <w:t>and</w:t>
      </w:r>
      <w:r>
        <w:rPr>
          <w:color w:val="868686"/>
          <w:spacing w:val="-5"/>
          <w:sz w:val="24"/>
        </w:rPr>
        <w:t xml:space="preserve"> </w:t>
      </w:r>
      <w:r>
        <w:rPr>
          <w:color w:val="868686"/>
          <w:sz w:val="24"/>
        </w:rPr>
        <w:t>Guidance</w:t>
      </w:r>
    </w:p>
    <w:p w14:paraId="3B4FEF7F" w14:textId="77777777" w:rsidR="00641FAE" w:rsidRDefault="00A75B9B" w:rsidP="00AF769B">
      <w:pPr>
        <w:pStyle w:val="ListParagraph"/>
        <w:numPr>
          <w:ilvl w:val="0"/>
          <w:numId w:val="10"/>
        </w:numPr>
        <w:tabs>
          <w:tab w:val="left" w:pos="1600"/>
          <w:tab w:val="left" w:pos="1601"/>
        </w:tabs>
        <w:spacing w:before="183"/>
        <w:ind w:hanging="721"/>
        <w:rPr>
          <w:sz w:val="24"/>
        </w:rPr>
      </w:pPr>
      <w:r>
        <w:rPr>
          <w:color w:val="868686"/>
          <w:sz w:val="24"/>
        </w:rPr>
        <w:t>Roles</w:t>
      </w:r>
      <w:r>
        <w:rPr>
          <w:color w:val="868686"/>
          <w:spacing w:val="-9"/>
          <w:sz w:val="24"/>
        </w:rPr>
        <w:t xml:space="preserve"> </w:t>
      </w:r>
      <w:r>
        <w:rPr>
          <w:color w:val="868686"/>
          <w:sz w:val="24"/>
        </w:rPr>
        <w:t>and</w:t>
      </w:r>
      <w:r>
        <w:rPr>
          <w:color w:val="868686"/>
          <w:spacing w:val="-7"/>
          <w:sz w:val="24"/>
        </w:rPr>
        <w:t xml:space="preserve"> </w:t>
      </w:r>
      <w:r>
        <w:rPr>
          <w:color w:val="868686"/>
          <w:sz w:val="24"/>
        </w:rPr>
        <w:t>Responsibilities</w:t>
      </w:r>
    </w:p>
    <w:p w14:paraId="04A3ADF0" w14:textId="77777777" w:rsidR="00641FAE" w:rsidRDefault="00A75B9B" w:rsidP="00AF769B">
      <w:pPr>
        <w:pStyle w:val="ListParagraph"/>
        <w:numPr>
          <w:ilvl w:val="0"/>
          <w:numId w:val="10"/>
        </w:numPr>
        <w:tabs>
          <w:tab w:val="left" w:pos="1600"/>
          <w:tab w:val="left" w:pos="1601"/>
        </w:tabs>
        <w:spacing w:before="184"/>
        <w:ind w:hanging="721"/>
        <w:rPr>
          <w:sz w:val="24"/>
        </w:rPr>
      </w:pPr>
      <w:r>
        <w:rPr>
          <w:color w:val="868686"/>
          <w:sz w:val="24"/>
        </w:rPr>
        <w:t>Local</w:t>
      </w:r>
      <w:r>
        <w:rPr>
          <w:color w:val="868686"/>
          <w:spacing w:val="-4"/>
          <w:sz w:val="24"/>
        </w:rPr>
        <w:t xml:space="preserve"> </w:t>
      </w:r>
      <w:r>
        <w:rPr>
          <w:color w:val="868686"/>
          <w:sz w:val="24"/>
        </w:rPr>
        <w:t>Safeguarding</w:t>
      </w:r>
      <w:r>
        <w:rPr>
          <w:color w:val="868686"/>
          <w:spacing w:val="-1"/>
          <w:sz w:val="24"/>
        </w:rPr>
        <w:t xml:space="preserve"> </w:t>
      </w:r>
      <w:r>
        <w:rPr>
          <w:color w:val="868686"/>
          <w:sz w:val="24"/>
        </w:rPr>
        <w:t>Partners</w:t>
      </w:r>
    </w:p>
    <w:p w14:paraId="165478A7" w14:textId="77777777" w:rsidR="00641FAE" w:rsidRDefault="00A75B9B" w:rsidP="00AF769B">
      <w:pPr>
        <w:pStyle w:val="ListParagraph"/>
        <w:numPr>
          <w:ilvl w:val="0"/>
          <w:numId w:val="10"/>
        </w:numPr>
        <w:tabs>
          <w:tab w:val="left" w:pos="1600"/>
          <w:tab w:val="left" w:pos="1601"/>
        </w:tabs>
        <w:spacing w:before="184"/>
        <w:ind w:hanging="721"/>
        <w:rPr>
          <w:sz w:val="24"/>
        </w:rPr>
      </w:pPr>
      <w:r>
        <w:rPr>
          <w:color w:val="868686"/>
          <w:sz w:val="24"/>
        </w:rPr>
        <w:t>Quality</w:t>
      </w:r>
      <w:r>
        <w:rPr>
          <w:color w:val="868686"/>
          <w:spacing w:val="-4"/>
          <w:sz w:val="24"/>
        </w:rPr>
        <w:t xml:space="preserve"> </w:t>
      </w:r>
      <w:r>
        <w:rPr>
          <w:color w:val="868686"/>
          <w:sz w:val="24"/>
        </w:rPr>
        <w:t>Assurance</w:t>
      </w:r>
      <w:r>
        <w:rPr>
          <w:color w:val="868686"/>
          <w:spacing w:val="-2"/>
          <w:sz w:val="24"/>
        </w:rPr>
        <w:t xml:space="preserve"> </w:t>
      </w:r>
      <w:r>
        <w:rPr>
          <w:color w:val="868686"/>
          <w:sz w:val="24"/>
        </w:rPr>
        <w:t>of</w:t>
      </w:r>
      <w:r>
        <w:rPr>
          <w:color w:val="868686"/>
          <w:spacing w:val="-2"/>
          <w:sz w:val="24"/>
        </w:rPr>
        <w:t xml:space="preserve"> </w:t>
      </w:r>
      <w:r>
        <w:rPr>
          <w:color w:val="868686"/>
          <w:sz w:val="24"/>
        </w:rPr>
        <w:t>Safeguarding</w:t>
      </w:r>
      <w:r>
        <w:rPr>
          <w:color w:val="868686"/>
          <w:spacing w:val="-2"/>
          <w:sz w:val="24"/>
        </w:rPr>
        <w:t xml:space="preserve"> </w:t>
      </w:r>
      <w:r>
        <w:rPr>
          <w:color w:val="868686"/>
          <w:sz w:val="24"/>
        </w:rPr>
        <w:t>in</w:t>
      </w:r>
      <w:r>
        <w:rPr>
          <w:color w:val="868686"/>
          <w:spacing w:val="-2"/>
          <w:sz w:val="24"/>
        </w:rPr>
        <w:t xml:space="preserve"> </w:t>
      </w:r>
      <w:r>
        <w:rPr>
          <w:color w:val="868686"/>
          <w:sz w:val="24"/>
        </w:rPr>
        <w:t>SET</w:t>
      </w:r>
      <w:r>
        <w:rPr>
          <w:color w:val="868686"/>
          <w:spacing w:val="-3"/>
          <w:sz w:val="24"/>
        </w:rPr>
        <w:t xml:space="preserve"> </w:t>
      </w:r>
      <w:r>
        <w:rPr>
          <w:color w:val="868686"/>
          <w:sz w:val="24"/>
        </w:rPr>
        <w:t>schools</w:t>
      </w:r>
    </w:p>
    <w:p w14:paraId="41A55571" w14:textId="77777777" w:rsidR="00641FAE" w:rsidRDefault="00A75B9B" w:rsidP="00AF769B">
      <w:pPr>
        <w:pStyle w:val="ListParagraph"/>
        <w:numPr>
          <w:ilvl w:val="0"/>
          <w:numId w:val="10"/>
        </w:numPr>
        <w:tabs>
          <w:tab w:val="left" w:pos="1600"/>
          <w:tab w:val="left" w:pos="1601"/>
        </w:tabs>
        <w:spacing w:before="181"/>
        <w:ind w:hanging="721"/>
        <w:rPr>
          <w:sz w:val="24"/>
        </w:rPr>
      </w:pPr>
      <w:r>
        <w:rPr>
          <w:color w:val="868686"/>
          <w:sz w:val="24"/>
        </w:rPr>
        <w:t>Confidentiality</w:t>
      </w:r>
      <w:r>
        <w:rPr>
          <w:color w:val="868686"/>
          <w:spacing w:val="-5"/>
          <w:sz w:val="24"/>
        </w:rPr>
        <w:t xml:space="preserve"> </w:t>
      </w:r>
      <w:r>
        <w:rPr>
          <w:color w:val="868686"/>
          <w:sz w:val="24"/>
        </w:rPr>
        <w:t>and</w:t>
      </w:r>
      <w:r>
        <w:rPr>
          <w:color w:val="868686"/>
          <w:spacing w:val="-4"/>
          <w:sz w:val="24"/>
        </w:rPr>
        <w:t xml:space="preserve"> </w:t>
      </w:r>
      <w:r>
        <w:rPr>
          <w:color w:val="868686"/>
          <w:sz w:val="24"/>
        </w:rPr>
        <w:t>Information</w:t>
      </w:r>
      <w:r>
        <w:rPr>
          <w:color w:val="868686"/>
          <w:spacing w:val="-3"/>
          <w:sz w:val="24"/>
        </w:rPr>
        <w:t xml:space="preserve"> </w:t>
      </w:r>
      <w:r>
        <w:rPr>
          <w:color w:val="868686"/>
          <w:sz w:val="24"/>
        </w:rPr>
        <w:t>Sharing</w:t>
      </w:r>
    </w:p>
    <w:p w14:paraId="48318752" w14:textId="77777777" w:rsidR="00641FAE" w:rsidRDefault="00641FAE" w:rsidP="003719E8">
      <w:pPr>
        <w:pStyle w:val="BodyText"/>
        <w:ind w:left="0"/>
        <w:rPr>
          <w:sz w:val="20"/>
        </w:rPr>
      </w:pPr>
    </w:p>
    <w:p w14:paraId="4DC36DE2" w14:textId="195007A9" w:rsidR="007369D8" w:rsidRDefault="00A75B9B" w:rsidP="003719E8">
      <w:pPr>
        <w:pStyle w:val="Heading1"/>
        <w:tabs>
          <w:tab w:val="left" w:pos="3040"/>
        </w:tabs>
        <w:spacing w:before="172"/>
        <w:rPr>
          <w:color w:val="1D2C4D"/>
        </w:rPr>
      </w:pPr>
      <w:r>
        <w:rPr>
          <w:color w:val="1D2C4D"/>
        </w:rPr>
        <w:t>SECTION</w:t>
      </w:r>
      <w:r>
        <w:rPr>
          <w:color w:val="1D2C4D"/>
          <w:spacing w:val="-2"/>
        </w:rPr>
        <w:t xml:space="preserve"> </w:t>
      </w:r>
      <w:r>
        <w:rPr>
          <w:color w:val="1D2C4D"/>
        </w:rPr>
        <w:t>B:</w:t>
      </w:r>
      <w:r w:rsidR="00BE282F">
        <w:rPr>
          <w:color w:val="1D2C4D"/>
        </w:rPr>
        <w:t xml:space="preserve"> </w:t>
      </w:r>
      <w:r w:rsidR="007369D8">
        <w:rPr>
          <w:color w:val="1D2C4D"/>
        </w:rPr>
        <w:t>FACTORS AFFECTING VULNERABILITY</w:t>
      </w:r>
    </w:p>
    <w:p w14:paraId="3939E44F" w14:textId="77777777" w:rsidR="00BE282F" w:rsidRPr="0048221C" w:rsidRDefault="00BE282F" w:rsidP="00AF769B">
      <w:pPr>
        <w:pStyle w:val="ListParagraph"/>
        <w:numPr>
          <w:ilvl w:val="0"/>
          <w:numId w:val="10"/>
        </w:numPr>
        <w:tabs>
          <w:tab w:val="left" w:pos="1600"/>
        </w:tabs>
        <w:spacing w:before="184"/>
        <w:ind w:hanging="721"/>
        <w:rPr>
          <w:sz w:val="24"/>
        </w:rPr>
      </w:pPr>
      <w:r w:rsidRPr="0048221C">
        <w:rPr>
          <w:color w:val="868686"/>
          <w:sz w:val="24"/>
        </w:rPr>
        <w:t>Vulnerable</w:t>
      </w:r>
      <w:r w:rsidRPr="0048221C">
        <w:rPr>
          <w:color w:val="868686"/>
          <w:spacing w:val="-5"/>
          <w:sz w:val="24"/>
        </w:rPr>
        <w:t xml:space="preserve"> </w:t>
      </w:r>
      <w:r w:rsidRPr="0048221C">
        <w:rPr>
          <w:color w:val="868686"/>
          <w:sz w:val="24"/>
        </w:rPr>
        <w:t xml:space="preserve">Children </w:t>
      </w:r>
    </w:p>
    <w:p w14:paraId="7554DC68" w14:textId="77777777" w:rsidR="007369D8" w:rsidRPr="0048221C" w:rsidRDefault="007369D8" w:rsidP="00AF769B">
      <w:pPr>
        <w:pStyle w:val="ListParagraph"/>
        <w:numPr>
          <w:ilvl w:val="0"/>
          <w:numId w:val="10"/>
        </w:numPr>
        <w:tabs>
          <w:tab w:val="left" w:pos="1600"/>
          <w:tab w:val="left" w:pos="1684"/>
          <w:tab w:val="left" w:pos="1685"/>
        </w:tabs>
        <w:spacing w:before="184"/>
        <w:ind w:left="1684" w:hanging="805"/>
        <w:rPr>
          <w:sz w:val="24"/>
        </w:rPr>
      </w:pPr>
      <w:r w:rsidRPr="0048221C">
        <w:rPr>
          <w:color w:val="868686"/>
          <w:sz w:val="24"/>
        </w:rPr>
        <w:t>Adverse</w:t>
      </w:r>
      <w:r w:rsidRPr="0048221C">
        <w:rPr>
          <w:color w:val="868686"/>
          <w:spacing w:val="-4"/>
          <w:sz w:val="24"/>
        </w:rPr>
        <w:t xml:space="preserve"> </w:t>
      </w:r>
      <w:r w:rsidRPr="0048221C">
        <w:rPr>
          <w:color w:val="868686"/>
          <w:sz w:val="24"/>
        </w:rPr>
        <w:t>Childhood</w:t>
      </w:r>
      <w:r w:rsidRPr="0048221C">
        <w:rPr>
          <w:color w:val="868686"/>
          <w:spacing w:val="-2"/>
          <w:sz w:val="24"/>
        </w:rPr>
        <w:t xml:space="preserve"> </w:t>
      </w:r>
      <w:r w:rsidRPr="0048221C">
        <w:rPr>
          <w:color w:val="868686"/>
          <w:sz w:val="24"/>
        </w:rPr>
        <w:t>Experiences</w:t>
      </w:r>
    </w:p>
    <w:p w14:paraId="2BD16729" w14:textId="77777777" w:rsidR="002331DA" w:rsidRPr="0048221C" w:rsidRDefault="002331DA" w:rsidP="00AF769B">
      <w:pPr>
        <w:pStyle w:val="ListParagraph"/>
        <w:numPr>
          <w:ilvl w:val="0"/>
          <w:numId w:val="10"/>
        </w:numPr>
        <w:tabs>
          <w:tab w:val="left" w:pos="1600"/>
          <w:tab w:val="left" w:pos="1684"/>
        </w:tabs>
        <w:spacing w:before="181"/>
        <w:ind w:left="1684" w:hanging="805"/>
        <w:rPr>
          <w:sz w:val="24"/>
        </w:rPr>
      </w:pPr>
      <w:r w:rsidRPr="0048221C">
        <w:rPr>
          <w:color w:val="868686"/>
          <w:sz w:val="24"/>
        </w:rPr>
        <w:t>Children</w:t>
      </w:r>
      <w:r w:rsidRPr="0048221C">
        <w:rPr>
          <w:color w:val="868686"/>
          <w:spacing w:val="-4"/>
          <w:sz w:val="24"/>
        </w:rPr>
        <w:t xml:space="preserve"> </w:t>
      </w:r>
      <w:r w:rsidRPr="0048221C">
        <w:rPr>
          <w:color w:val="868686"/>
          <w:sz w:val="24"/>
        </w:rPr>
        <w:t>and</w:t>
      </w:r>
      <w:r w:rsidRPr="0048221C">
        <w:rPr>
          <w:color w:val="868686"/>
          <w:spacing w:val="-3"/>
          <w:sz w:val="24"/>
        </w:rPr>
        <w:t xml:space="preserve"> </w:t>
      </w:r>
      <w:r w:rsidRPr="0048221C">
        <w:rPr>
          <w:color w:val="868686"/>
          <w:sz w:val="24"/>
        </w:rPr>
        <w:t>the</w:t>
      </w:r>
      <w:r w:rsidRPr="0048221C">
        <w:rPr>
          <w:color w:val="868686"/>
          <w:spacing w:val="-2"/>
          <w:sz w:val="24"/>
        </w:rPr>
        <w:t xml:space="preserve"> </w:t>
      </w:r>
      <w:r w:rsidRPr="0048221C">
        <w:rPr>
          <w:color w:val="868686"/>
          <w:sz w:val="24"/>
        </w:rPr>
        <w:t>Court</w:t>
      </w:r>
      <w:r w:rsidRPr="0048221C">
        <w:rPr>
          <w:color w:val="868686"/>
          <w:spacing w:val="-3"/>
          <w:sz w:val="24"/>
        </w:rPr>
        <w:t xml:space="preserve"> </w:t>
      </w:r>
      <w:r w:rsidRPr="0048221C">
        <w:rPr>
          <w:color w:val="868686"/>
          <w:sz w:val="24"/>
        </w:rPr>
        <w:t>System</w:t>
      </w:r>
    </w:p>
    <w:p w14:paraId="1B6F6757" w14:textId="5A496569" w:rsidR="002331DA" w:rsidRPr="0048221C" w:rsidRDefault="002331DA" w:rsidP="00AF769B">
      <w:pPr>
        <w:pStyle w:val="ListParagraph"/>
        <w:numPr>
          <w:ilvl w:val="0"/>
          <w:numId w:val="10"/>
        </w:numPr>
        <w:tabs>
          <w:tab w:val="left" w:pos="1600"/>
          <w:tab w:val="left" w:pos="1684"/>
        </w:tabs>
        <w:spacing w:before="184"/>
        <w:ind w:left="1684" w:hanging="805"/>
        <w:rPr>
          <w:sz w:val="24"/>
        </w:rPr>
      </w:pPr>
      <w:r w:rsidRPr="0048221C">
        <w:rPr>
          <w:color w:val="868686"/>
          <w:sz w:val="24"/>
        </w:rPr>
        <w:t>Children</w:t>
      </w:r>
      <w:r w:rsidRPr="0048221C">
        <w:rPr>
          <w:color w:val="868686"/>
          <w:spacing w:val="-7"/>
          <w:sz w:val="24"/>
        </w:rPr>
        <w:t xml:space="preserve"> </w:t>
      </w:r>
      <w:r w:rsidR="00305F27">
        <w:rPr>
          <w:color w:val="868686"/>
          <w:spacing w:val="-7"/>
          <w:sz w:val="24"/>
        </w:rPr>
        <w:t>Absent from</w:t>
      </w:r>
      <w:r w:rsidRPr="0048221C">
        <w:rPr>
          <w:color w:val="868686"/>
          <w:spacing w:val="-4"/>
          <w:sz w:val="24"/>
        </w:rPr>
        <w:t xml:space="preserve"> </w:t>
      </w:r>
      <w:r w:rsidRPr="0048221C">
        <w:rPr>
          <w:color w:val="868686"/>
          <w:sz w:val="24"/>
        </w:rPr>
        <w:t>Education</w:t>
      </w:r>
    </w:p>
    <w:p w14:paraId="1BDC271C" w14:textId="77777777" w:rsidR="002331DA" w:rsidRPr="0048221C" w:rsidRDefault="002331DA" w:rsidP="00AF769B">
      <w:pPr>
        <w:pStyle w:val="ListParagraph"/>
        <w:numPr>
          <w:ilvl w:val="0"/>
          <w:numId w:val="10"/>
        </w:numPr>
        <w:tabs>
          <w:tab w:val="left" w:pos="1600"/>
          <w:tab w:val="left" w:pos="1684"/>
        </w:tabs>
        <w:spacing w:before="183"/>
        <w:ind w:left="1684" w:hanging="805"/>
        <w:rPr>
          <w:sz w:val="24"/>
        </w:rPr>
      </w:pPr>
      <w:r w:rsidRPr="0048221C">
        <w:rPr>
          <w:color w:val="868686"/>
          <w:sz w:val="24"/>
        </w:rPr>
        <w:t>Children</w:t>
      </w:r>
      <w:r w:rsidRPr="0048221C">
        <w:rPr>
          <w:color w:val="868686"/>
          <w:spacing w:val="-4"/>
          <w:sz w:val="24"/>
        </w:rPr>
        <w:t xml:space="preserve"> </w:t>
      </w:r>
      <w:r w:rsidRPr="0048221C">
        <w:rPr>
          <w:color w:val="868686"/>
          <w:sz w:val="24"/>
        </w:rPr>
        <w:t>with</w:t>
      </w:r>
      <w:r w:rsidRPr="0048221C">
        <w:rPr>
          <w:color w:val="868686"/>
          <w:spacing w:val="-3"/>
          <w:sz w:val="24"/>
        </w:rPr>
        <w:t xml:space="preserve"> </w:t>
      </w:r>
      <w:r w:rsidRPr="0048221C">
        <w:rPr>
          <w:color w:val="868686"/>
          <w:sz w:val="24"/>
        </w:rPr>
        <w:t>Family</w:t>
      </w:r>
      <w:r w:rsidRPr="0048221C">
        <w:rPr>
          <w:color w:val="868686"/>
          <w:spacing w:val="-3"/>
          <w:sz w:val="24"/>
        </w:rPr>
        <w:t xml:space="preserve"> </w:t>
      </w:r>
      <w:r w:rsidRPr="0048221C">
        <w:rPr>
          <w:color w:val="868686"/>
          <w:sz w:val="24"/>
        </w:rPr>
        <w:t>Members</w:t>
      </w:r>
      <w:r w:rsidRPr="0048221C">
        <w:rPr>
          <w:color w:val="868686"/>
          <w:spacing w:val="-2"/>
          <w:sz w:val="24"/>
        </w:rPr>
        <w:t xml:space="preserve"> </w:t>
      </w:r>
      <w:r w:rsidRPr="0048221C">
        <w:rPr>
          <w:color w:val="868686"/>
          <w:sz w:val="24"/>
        </w:rPr>
        <w:t>in</w:t>
      </w:r>
      <w:r w:rsidRPr="0048221C">
        <w:rPr>
          <w:color w:val="868686"/>
          <w:spacing w:val="-4"/>
          <w:sz w:val="24"/>
        </w:rPr>
        <w:t xml:space="preserve"> </w:t>
      </w:r>
      <w:r w:rsidRPr="0048221C">
        <w:rPr>
          <w:color w:val="868686"/>
          <w:sz w:val="24"/>
        </w:rPr>
        <w:t>Prison</w:t>
      </w:r>
    </w:p>
    <w:p w14:paraId="6813D708" w14:textId="6F75A7B4" w:rsidR="00B94C97" w:rsidRPr="0048221C" w:rsidRDefault="00B94C97" w:rsidP="00AF769B">
      <w:pPr>
        <w:pStyle w:val="ListParagraph"/>
        <w:numPr>
          <w:ilvl w:val="0"/>
          <w:numId w:val="10"/>
        </w:numPr>
        <w:tabs>
          <w:tab w:val="left" w:pos="1600"/>
          <w:tab w:val="left" w:pos="1684"/>
          <w:tab w:val="left" w:pos="1685"/>
        </w:tabs>
        <w:spacing w:before="183"/>
        <w:ind w:left="1684" w:hanging="805"/>
        <w:rPr>
          <w:sz w:val="24"/>
        </w:rPr>
      </w:pPr>
      <w:r w:rsidRPr="0048221C">
        <w:rPr>
          <w:color w:val="868686"/>
          <w:sz w:val="24"/>
        </w:rPr>
        <w:t>Gender Questioning</w:t>
      </w:r>
      <w:r w:rsidR="001C31DE">
        <w:rPr>
          <w:color w:val="868686"/>
          <w:sz w:val="24"/>
        </w:rPr>
        <w:t xml:space="preserve"> </w:t>
      </w:r>
      <w:r w:rsidR="00017EB7">
        <w:rPr>
          <w:color w:val="868686"/>
          <w:sz w:val="24"/>
        </w:rPr>
        <w:t xml:space="preserve">Children </w:t>
      </w:r>
      <w:r w:rsidR="001C31DE">
        <w:rPr>
          <w:color w:val="868686"/>
          <w:sz w:val="24"/>
        </w:rPr>
        <w:t>&amp; Social Transitioning</w:t>
      </w:r>
    </w:p>
    <w:p w14:paraId="4D4C2C96" w14:textId="77777777" w:rsidR="00B94C97" w:rsidRPr="0048221C" w:rsidRDefault="00B94C97" w:rsidP="00AF769B">
      <w:pPr>
        <w:pStyle w:val="ListParagraph"/>
        <w:numPr>
          <w:ilvl w:val="0"/>
          <w:numId w:val="10"/>
        </w:numPr>
        <w:tabs>
          <w:tab w:val="left" w:pos="1600"/>
          <w:tab w:val="left" w:pos="1684"/>
          <w:tab w:val="left" w:pos="1685"/>
        </w:tabs>
        <w:spacing w:before="183"/>
        <w:ind w:left="1684" w:hanging="805"/>
        <w:rPr>
          <w:sz w:val="24"/>
        </w:rPr>
      </w:pPr>
      <w:r w:rsidRPr="0048221C">
        <w:rPr>
          <w:color w:val="868686"/>
          <w:sz w:val="24"/>
        </w:rPr>
        <w:t>Homelessness</w:t>
      </w:r>
    </w:p>
    <w:p w14:paraId="315CF765" w14:textId="77777777" w:rsidR="002D4FFB" w:rsidRPr="002D4FFB" w:rsidRDefault="002D4FFB" w:rsidP="002D4FFB">
      <w:pPr>
        <w:tabs>
          <w:tab w:val="left" w:pos="1600"/>
          <w:tab w:val="left" w:pos="1684"/>
          <w:tab w:val="left" w:pos="1685"/>
        </w:tabs>
        <w:spacing w:before="183"/>
        <w:rPr>
          <w:sz w:val="24"/>
        </w:rPr>
      </w:pPr>
    </w:p>
    <w:p w14:paraId="25BC1709" w14:textId="7E555B68" w:rsidR="00641FAE" w:rsidRDefault="00BE282F" w:rsidP="003719E8">
      <w:pPr>
        <w:pStyle w:val="Heading1"/>
        <w:tabs>
          <w:tab w:val="left" w:pos="3040"/>
        </w:tabs>
        <w:spacing w:before="172"/>
      </w:pPr>
      <w:r>
        <w:rPr>
          <w:color w:val="1D2C4D"/>
        </w:rPr>
        <w:t xml:space="preserve">SECTION C: </w:t>
      </w:r>
      <w:r w:rsidR="00A75B9B">
        <w:rPr>
          <w:color w:val="1D2C4D"/>
        </w:rPr>
        <w:t>SAFEGUARDING</w:t>
      </w:r>
      <w:r w:rsidR="00A75B9B">
        <w:rPr>
          <w:color w:val="1D2C4D"/>
          <w:spacing w:val="-3"/>
        </w:rPr>
        <w:t xml:space="preserve"> </w:t>
      </w:r>
      <w:r>
        <w:rPr>
          <w:color w:val="1D2C4D"/>
          <w:spacing w:val="-3"/>
        </w:rPr>
        <w:t>CONCERNS</w:t>
      </w:r>
      <w:r>
        <w:rPr>
          <w:color w:val="1D2C4D"/>
        </w:rPr>
        <w:t xml:space="preserve"> </w:t>
      </w:r>
      <w:r w:rsidR="001C2AB3">
        <w:rPr>
          <w:color w:val="1D2C4D"/>
        </w:rPr>
        <w:t>AFFECTING</w:t>
      </w:r>
      <w:r>
        <w:rPr>
          <w:color w:val="1D2C4D"/>
        </w:rPr>
        <w:t xml:space="preserve"> CHILDREN</w:t>
      </w:r>
    </w:p>
    <w:p w14:paraId="3BCC74DC" w14:textId="5BED405C" w:rsidR="00641FAE" w:rsidRPr="00C80466" w:rsidRDefault="00A75B9B" w:rsidP="00AF769B">
      <w:pPr>
        <w:pStyle w:val="ListParagraph"/>
        <w:numPr>
          <w:ilvl w:val="0"/>
          <w:numId w:val="10"/>
        </w:numPr>
        <w:tabs>
          <w:tab w:val="left" w:pos="1684"/>
        </w:tabs>
        <w:spacing w:before="191"/>
        <w:ind w:left="1684" w:hanging="805"/>
        <w:rPr>
          <w:sz w:val="24"/>
        </w:rPr>
      </w:pPr>
      <w:r w:rsidRPr="00C80466">
        <w:rPr>
          <w:color w:val="868686"/>
          <w:sz w:val="24"/>
        </w:rPr>
        <w:t>Abuse</w:t>
      </w:r>
      <w:r w:rsidRPr="00C80466">
        <w:rPr>
          <w:color w:val="868686"/>
          <w:spacing w:val="-3"/>
          <w:sz w:val="24"/>
        </w:rPr>
        <w:t xml:space="preserve"> </w:t>
      </w:r>
      <w:r w:rsidRPr="00C80466">
        <w:rPr>
          <w:color w:val="868686"/>
          <w:sz w:val="24"/>
        </w:rPr>
        <w:t>Categories</w:t>
      </w:r>
      <w:r w:rsidR="00B73AFF" w:rsidRPr="00C80466">
        <w:rPr>
          <w:color w:val="868686"/>
          <w:sz w:val="24"/>
        </w:rPr>
        <w:t xml:space="preserve"> (including Neglect and Exploitation)</w:t>
      </w:r>
    </w:p>
    <w:p w14:paraId="368D67B5" w14:textId="77777777" w:rsidR="00641FAE" w:rsidRPr="00C80466" w:rsidRDefault="00A75B9B" w:rsidP="00AF769B">
      <w:pPr>
        <w:pStyle w:val="ListParagraph"/>
        <w:numPr>
          <w:ilvl w:val="0"/>
          <w:numId w:val="10"/>
        </w:numPr>
        <w:tabs>
          <w:tab w:val="left" w:pos="1684"/>
        </w:tabs>
        <w:spacing w:before="183"/>
        <w:ind w:left="1684" w:hanging="805"/>
        <w:rPr>
          <w:sz w:val="24"/>
        </w:rPr>
      </w:pPr>
      <w:r w:rsidRPr="00C80466">
        <w:rPr>
          <w:color w:val="868686"/>
          <w:sz w:val="24"/>
        </w:rPr>
        <w:t>Bullying</w:t>
      </w:r>
    </w:p>
    <w:p w14:paraId="547EB500" w14:textId="4271073B" w:rsidR="00641FAE" w:rsidRPr="00C80466" w:rsidRDefault="00A75B9B" w:rsidP="00AF769B">
      <w:pPr>
        <w:pStyle w:val="ListParagraph"/>
        <w:numPr>
          <w:ilvl w:val="0"/>
          <w:numId w:val="10"/>
        </w:numPr>
        <w:tabs>
          <w:tab w:val="left" w:pos="1684"/>
        </w:tabs>
        <w:spacing w:before="184"/>
        <w:ind w:left="1684" w:hanging="805"/>
        <w:rPr>
          <w:sz w:val="24"/>
        </w:rPr>
      </w:pPr>
      <w:r w:rsidRPr="00C80466">
        <w:rPr>
          <w:color w:val="868686"/>
          <w:sz w:val="24"/>
        </w:rPr>
        <w:t>Child</w:t>
      </w:r>
      <w:r w:rsidRPr="00C80466">
        <w:rPr>
          <w:color w:val="868686"/>
          <w:spacing w:val="-3"/>
          <w:sz w:val="24"/>
        </w:rPr>
        <w:t xml:space="preserve"> </w:t>
      </w:r>
      <w:r w:rsidRPr="00C80466">
        <w:rPr>
          <w:color w:val="868686"/>
          <w:sz w:val="24"/>
        </w:rPr>
        <w:t>on</w:t>
      </w:r>
      <w:r w:rsidRPr="00C80466">
        <w:rPr>
          <w:color w:val="868686"/>
          <w:spacing w:val="-4"/>
          <w:sz w:val="24"/>
        </w:rPr>
        <w:t xml:space="preserve"> </w:t>
      </w:r>
      <w:r w:rsidRPr="00C80466">
        <w:rPr>
          <w:color w:val="868686"/>
          <w:sz w:val="24"/>
        </w:rPr>
        <w:t>Child</w:t>
      </w:r>
      <w:r w:rsidRPr="00C80466">
        <w:rPr>
          <w:color w:val="868686"/>
          <w:spacing w:val="-3"/>
          <w:sz w:val="24"/>
        </w:rPr>
        <w:t xml:space="preserve"> </w:t>
      </w:r>
      <w:r w:rsidR="001E0077" w:rsidRPr="00C80466">
        <w:rPr>
          <w:color w:val="868686"/>
          <w:spacing w:val="-3"/>
          <w:sz w:val="24"/>
        </w:rPr>
        <w:t>Abuse</w:t>
      </w:r>
      <w:r w:rsidR="00E95875" w:rsidRPr="00C80466">
        <w:rPr>
          <w:color w:val="868686"/>
          <w:spacing w:val="-3"/>
          <w:sz w:val="24"/>
        </w:rPr>
        <w:t xml:space="preserve"> including </w:t>
      </w:r>
      <w:r w:rsidRPr="00C80466">
        <w:rPr>
          <w:color w:val="868686"/>
          <w:sz w:val="24"/>
        </w:rPr>
        <w:t>Sexual</w:t>
      </w:r>
      <w:r w:rsidRPr="00C80466">
        <w:rPr>
          <w:color w:val="868686"/>
          <w:spacing w:val="-4"/>
          <w:sz w:val="24"/>
        </w:rPr>
        <w:t xml:space="preserve"> </w:t>
      </w:r>
      <w:r w:rsidRPr="00C80466">
        <w:rPr>
          <w:color w:val="868686"/>
          <w:sz w:val="24"/>
        </w:rPr>
        <w:t>Violence</w:t>
      </w:r>
      <w:r w:rsidRPr="00C80466">
        <w:rPr>
          <w:color w:val="868686"/>
          <w:spacing w:val="-4"/>
          <w:sz w:val="24"/>
        </w:rPr>
        <w:t xml:space="preserve"> </w:t>
      </w:r>
      <w:r w:rsidRPr="00C80466">
        <w:rPr>
          <w:color w:val="868686"/>
          <w:sz w:val="24"/>
        </w:rPr>
        <w:t>and</w:t>
      </w:r>
      <w:r w:rsidRPr="00C80466">
        <w:rPr>
          <w:color w:val="868686"/>
          <w:spacing w:val="-4"/>
          <w:sz w:val="24"/>
        </w:rPr>
        <w:t xml:space="preserve"> </w:t>
      </w:r>
      <w:r w:rsidRPr="00C80466">
        <w:rPr>
          <w:color w:val="868686"/>
          <w:sz w:val="24"/>
        </w:rPr>
        <w:t>Sexual</w:t>
      </w:r>
      <w:r w:rsidRPr="00C80466">
        <w:rPr>
          <w:color w:val="868686"/>
          <w:spacing w:val="-4"/>
          <w:sz w:val="24"/>
        </w:rPr>
        <w:t xml:space="preserve"> </w:t>
      </w:r>
      <w:r w:rsidRPr="00C80466">
        <w:rPr>
          <w:color w:val="868686"/>
          <w:sz w:val="24"/>
        </w:rPr>
        <w:t>Harassment</w:t>
      </w:r>
    </w:p>
    <w:p w14:paraId="1BF2B67D" w14:textId="77777777" w:rsidR="00641FAE" w:rsidRPr="00C80466" w:rsidRDefault="00A75B9B" w:rsidP="00AF769B">
      <w:pPr>
        <w:pStyle w:val="ListParagraph"/>
        <w:numPr>
          <w:ilvl w:val="0"/>
          <w:numId w:val="10"/>
        </w:numPr>
        <w:tabs>
          <w:tab w:val="left" w:pos="1684"/>
        </w:tabs>
        <w:spacing w:before="184"/>
        <w:ind w:left="1684" w:hanging="805"/>
        <w:rPr>
          <w:sz w:val="24"/>
        </w:rPr>
      </w:pPr>
      <w:r w:rsidRPr="00C80466">
        <w:rPr>
          <w:color w:val="868686"/>
          <w:sz w:val="24"/>
        </w:rPr>
        <w:t>Child</w:t>
      </w:r>
      <w:r w:rsidRPr="00C80466">
        <w:rPr>
          <w:color w:val="868686"/>
          <w:spacing w:val="-4"/>
          <w:sz w:val="24"/>
        </w:rPr>
        <w:t xml:space="preserve"> </w:t>
      </w:r>
      <w:r w:rsidRPr="00C80466">
        <w:rPr>
          <w:color w:val="868686"/>
          <w:sz w:val="24"/>
        </w:rPr>
        <w:t>Criminal</w:t>
      </w:r>
      <w:r w:rsidRPr="00C80466">
        <w:rPr>
          <w:color w:val="868686"/>
          <w:spacing w:val="-5"/>
          <w:sz w:val="24"/>
        </w:rPr>
        <w:t xml:space="preserve"> </w:t>
      </w:r>
      <w:r w:rsidRPr="00C80466">
        <w:rPr>
          <w:color w:val="868686"/>
          <w:sz w:val="24"/>
        </w:rPr>
        <w:t>Exploitation</w:t>
      </w:r>
      <w:r w:rsidRPr="00C80466">
        <w:rPr>
          <w:color w:val="868686"/>
          <w:spacing w:val="-2"/>
          <w:sz w:val="24"/>
        </w:rPr>
        <w:t xml:space="preserve"> </w:t>
      </w:r>
      <w:r w:rsidRPr="00C80466">
        <w:rPr>
          <w:color w:val="868686"/>
          <w:sz w:val="24"/>
        </w:rPr>
        <w:t>(inc.</w:t>
      </w:r>
      <w:r w:rsidRPr="00C80466">
        <w:rPr>
          <w:color w:val="868686"/>
          <w:spacing w:val="-6"/>
          <w:sz w:val="24"/>
        </w:rPr>
        <w:t xml:space="preserve"> </w:t>
      </w:r>
      <w:r w:rsidRPr="00C80466">
        <w:rPr>
          <w:color w:val="868686"/>
          <w:sz w:val="24"/>
        </w:rPr>
        <w:t>County</w:t>
      </w:r>
      <w:r w:rsidRPr="00C80466">
        <w:rPr>
          <w:color w:val="868686"/>
          <w:spacing w:val="-4"/>
          <w:sz w:val="24"/>
        </w:rPr>
        <w:t xml:space="preserve"> </w:t>
      </w:r>
      <w:r w:rsidRPr="00C80466">
        <w:rPr>
          <w:color w:val="868686"/>
          <w:sz w:val="24"/>
        </w:rPr>
        <w:t>Lines)</w:t>
      </w:r>
    </w:p>
    <w:p w14:paraId="494FAC0E" w14:textId="03FA45DF" w:rsidR="00641FAE" w:rsidRPr="00C80466" w:rsidRDefault="007E304F" w:rsidP="00AF769B">
      <w:pPr>
        <w:pStyle w:val="ListParagraph"/>
        <w:numPr>
          <w:ilvl w:val="0"/>
          <w:numId w:val="10"/>
        </w:numPr>
        <w:tabs>
          <w:tab w:val="left" w:pos="1600"/>
          <w:tab w:val="left" w:pos="1601"/>
          <w:tab w:val="left" w:pos="1684"/>
        </w:tabs>
        <w:spacing w:before="184"/>
        <w:ind w:hanging="721"/>
        <w:rPr>
          <w:sz w:val="24"/>
        </w:rPr>
      </w:pPr>
      <w:r>
        <w:rPr>
          <w:color w:val="868686"/>
          <w:sz w:val="24"/>
        </w:rPr>
        <w:t xml:space="preserve"> </w:t>
      </w:r>
      <w:r w:rsidR="00A75B9B" w:rsidRPr="00C80466">
        <w:rPr>
          <w:color w:val="868686"/>
          <w:sz w:val="24"/>
        </w:rPr>
        <w:t>Child</w:t>
      </w:r>
      <w:r w:rsidR="00A75B9B" w:rsidRPr="00C80466">
        <w:rPr>
          <w:color w:val="868686"/>
          <w:spacing w:val="-5"/>
          <w:sz w:val="24"/>
        </w:rPr>
        <w:t xml:space="preserve"> </w:t>
      </w:r>
      <w:r w:rsidR="00A75B9B" w:rsidRPr="00C80466">
        <w:rPr>
          <w:color w:val="868686"/>
          <w:sz w:val="24"/>
        </w:rPr>
        <w:t>Sexual</w:t>
      </w:r>
      <w:r w:rsidR="00A75B9B" w:rsidRPr="00C80466">
        <w:rPr>
          <w:color w:val="868686"/>
          <w:spacing w:val="-4"/>
          <w:sz w:val="24"/>
        </w:rPr>
        <w:t xml:space="preserve"> </w:t>
      </w:r>
      <w:r w:rsidR="00A75B9B" w:rsidRPr="00C80466">
        <w:rPr>
          <w:color w:val="868686"/>
          <w:sz w:val="24"/>
        </w:rPr>
        <w:t>Exploitation</w:t>
      </w:r>
    </w:p>
    <w:p w14:paraId="10887C57" w14:textId="77777777" w:rsidR="00641FAE" w:rsidRPr="00C80466" w:rsidRDefault="00A75B9B" w:rsidP="00AF769B">
      <w:pPr>
        <w:pStyle w:val="ListParagraph"/>
        <w:numPr>
          <w:ilvl w:val="0"/>
          <w:numId w:val="10"/>
        </w:numPr>
        <w:tabs>
          <w:tab w:val="left" w:pos="1684"/>
        </w:tabs>
        <w:spacing w:before="181"/>
        <w:ind w:left="1684" w:hanging="805"/>
        <w:rPr>
          <w:sz w:val="24"/>
        </w:rPr>
      </w:pPr>
      <w:r w:rsidRPr="00C80466">
        <w:rPr>
          <w:color w:val="868686"/>
          <w:sz w:val="24"/>
        </w:rPr>
        <w:t>Domestic</w:t>
      </w:r>
      <w:r w:rsidRPr="00C80466">
        <w:rPr>
          <w:color w:val="868686"/>
          <w:spacing w:val="-3"/>
          <w:sz w:val="24"/>
        </w:rPr>
        <w:t xml:space="preserve"> </w:t>
      </w:r>
      <w:r w:rsidRPr="00C80466">
        <w:rPr>
          <w:color w:val="868686"/>
          <w:sz w:val="24"/>
        </w:rPr>
        <w:t>Abuse</w:t>
      </w:r>
    </w:p>
    <w:p w14:paraId="09E7A863" w14:textId="3B57E664" w:rsidR="00641FAE" w:rsidRPr="00C80466" w:rsidRDefault="00A75B9B" w:rsidP="00AF769B">
      <w:pPr>
        <w:pStyle w:val="ListParagraph"/>
        <w:numPr>
          <w:ilvl w:val="0"/>
          <w:numId w:val="10"/>
        </w:numPr>
        <w:tabs>
          <w:tab w:val="left" w:pos="1684"/>
        </w:tabs>
        <w:spacing w:before="184"/>
        <w:ind w:left="1684" w:hanging="805"/>
        <w:rPr>
          <w:sz w:val="24"/>
        </w:rPr>
      </w:pPr>
      <w:r w:rsidRPr="00C80466">
        <w:rPr>
          <w:color w:val="868686"/>
          <w:sz w:val="24"/>
        </w:rPr>
        <w:t>Honour-based-</w:t>
      </w:r>
      <w:r w:rsidR="005B1FED" w:rsidRPr="00C80466">
        <w:rPr>
          <w:color w:val="868686"/>
          <w:sz w:val="24"/>
        </w:rPr>
        <w:t>Abuse</w:t>
      </w:r>
      <w:r w:rsidRPr="00C80466">
        <w:rPr>
          <w:color w:val="868686"/>
          <w:spacing w:val="-4"/>
          <w:sz w:val="24"/>
        </w:rPr>
        <w:t xml:space="preserve"> </w:t>
      </w:r>
      <w:r w:rsidRPr="00C80466">
        <w:rPr>
          <w:color w:val="868686"/>
          <w:sz w:val="24"/>
        </w:rPr>
        <w:t>(Breast</w:t>
      </w:r>
      <w:r w:rsidRPr="00C80466">
        <w:rPr>
          <w:color w:val="868686"/>
          <w:spacing w:val="-5"/>
          <w:sz w:val="24"/>
        </w:rPr>
        <w:t xml:space="preserve"> </w:t>
      </w:r>
      <w:r w:rsidRPr="00C80466">
        <w:rPr>
          <w:color w:val="868686"/>
          <w:sz w:val="24"/>
        </w:rPr>
        <w:t>Ironing,</w:t>
      </w:r>
      <w:r w:rsidRPr="00C80466">
        <w:rPr>
          <w:color w:val="868686"/>
          <w:spacing w:val="-3"/>
          <w:sz w:val="24"/>
        </w:rPr>
        <w:t xml:space="preserve"> </w:t>
      </w:r>
      <w:r w:rsidRPr="00C80466">
        <w:rPr>
          <w:color w:val="868686"/>
          <w:sz w:val="24"/>
        </w:rPr>
        <w:t>FGM</w:t>
      </w:r>
      <w:r w:rsidRPr="00C80466">
        <w:rPr>
          <w:color w:val="868686"/>
          <w:spacing w:val="-4"/>
          <w:sz w:val="24"/>
        </w:rPr>
        <w:t xml:space="preserve"> </w:t>
      </w:r>
      <w:r w:rsidRPr="00C80466">
        <w:rPr>
          <w:color w:val="868686"/>
          <w:sz w:val="24"/>
        </w:rPr>
        <w:t>&amp;</w:t>
      </w:r>
      <w:r w:rsidRPr="00C80466">
        <w:rPr>
          <w:color w:val="868686"/>
          <w:spacing w:val="-4"/>
          <w:sz w:val="24"/>
        </w:rPr>
        <w:t xml:space="preserve"> </w:t>
      </w:r>
      <w:r w:rsidRPr="00C80466">
        <w:rPr>
          <w:color w:val="868686"/>
          <w:sz w:val="24"/>
        </w:rPr>
        <w:t>Forced</w:t>
      </w:r>
      <w:r w:rsidRPr="00C80466">
        <w:rPr>
          <w:color w:val="868686"/>
          <w:spacing w:val="-4"/>
          <w:sz w:val="24"/>
        </w:rPr>
        <w:t xml:space="preserve"> </w:t>
      </w:r>
      <w:r w:rsidRPr="00C80466">
        <w:rPr>
          <w:color w:val="868686"/>
          <w:sz w:val="24"/>
        </w:rPr>
        <w:t>Marriage)</w:t>
      </w:r>
    </w:p>
    <w:p w14:paraId="4ED6C738" w14:textId="3357388E" w:rsidR="00242F1F" w:rsidRPr="002D4FFB" w:rsidRDefault="007E304F" w:rsidP="00AF769B">
      <w:pPr>
        <w:pStyle w:val="ListParagraph"/>
        <w:numPr>
          <w:ilvl w:val="0"/>
          <w:numId w:val="10"/>
        </w:numPr>
        <w:tabs>
          <w:tab w:val="left" w:pos="1600"/>
          <w:tab w:val="left" w:pos="1684"/>
        </w:tabs>
        <w:spacing w:before="183"/>
        <w:ind w:left="1684" w:hanging="805"/>
        <w:rPr>
          <w:sz w:val="24"/>
        </w:rPr>
      </w:pPr>
      <w:r>
        <w:rPr>
          <w:color w:val="868686"/>
          <w:sz w:val="24"/>
        </w:rPr>
        <w:t xml:space="preserve"> </w:t>
      </w:r>
      <w:r w:rsidR="00242F1F" w:rsidRPr="0048221C">
        <w:rPr>
          <w:color w:val="868686"/>
          <w:sz w:val="24"/>
        </w:rPr>
        <w:t>Mental</w:t>
      </w:r>
      <w:r w:rsidR="00242F1F" w:rsidRPr="0048221C">
        <w:rPr>
          <w:color w:val="868686"/>
          <w:spacing w:val="-3"/>
          <w:sz w:val="24"/>
        </w:rPr>
        <w:t xml:space="preserve"> and Emotional </w:t>
      </w:r>
      <w:r w:rsidR="00242F1F" w:rsidRPr="0048221C">
        <w:rPr>
          <w:color w:val="868686"/>
          <w:sz w:val="24"/>
        </w:rPr>
        <w:t>Health</w:t>
      </w:r>
    </w:p>
    <w:p w14:paraId="34CD39CF" w14:textId="77777777" w:rsidR="001A6F6E" w:rsidRPr="001A6F6E" w:rsidRDefault="00A75B9B" w:rsidP="00AF769B">
      <w:pPr>
        <w:pStyle w:val="ListParagraph"/>
        <w:numPr>
          <w:ilvl w:val="0"/>
          <w:numId w:val="10"/>
        </w:numPr>
        <w:tabs>
          <w:tab w:val="left" w:pos="1684"/>
        </w:tabs>
        <w:spacing w:before="184"/>
        <w:ind w:left="1684" w:hanging="805"/>
        <w:rPr>
          <w:sz w:val="24"/>
        </w:rPr>
      </w:pPr>
      <w:r w:rsidRPr="00C80466">
        <w:rPr>
          <w:color w:val="868686"/>
          <w:sz w:val="24"/>
        </w:rPr>
        <w:lastRenderedPageBreak/>
        <w:t>Modern</w:t>
      </w:r>
      <w:r w:rsidRPr="00C80466">
        <w:rPr>
          <w:color w:val="868686"/>
          <w:spacing w:val="-3"/>
          <w:sz w:val="24"/>
        </w:rPr>
        <w:t xml:space="preserve"> </w:t>
      </w:r>
      <w:r w:rsidRPr="00C80466">
        <w:rPr>
          <w:color w:val="868686"/>
          <w:sz w:val="24"/>
        </w:rPr>
        <w:t>Slavery</w:t>
      </w:r>
      <w:r w:rsidRPr="00C80466">
        <w:rPr>
          <w:color w:val="868686"/>
          <w:spacing w:val="-4"/>
          <w:sz w:val="24"/>
        </w:rPr>
        <w:t xml:space="preserve"> </w:t>
      </w:r>
      <w:r w:rsidRPr="00C80466">
        <w:rPr>
          <w:color w:val="868686"/>
          <w:sz w:val="24"/>
        </w:rPr>
        <w:t>&amp;</w:t>
      </w:r>
      <w:r w:rsidRPr="00C80466">
        <w:rPr>
          <w:color w:val="868686"/>
          <w:spacing w:val="-1"/>
          <w:sz w:val="24"/>
        </w:rPr>
        <w:t xml:space="preserve"> </w:t>
      </w:r>
      <w:r w:rsidRPr="00C80466">
        <w:rPr>
          <w:color w:val="868686"/>
          <w:sz w:val="24"/>
        </w:rPr>
        <w:t>Trafficking</w:t>
      </w:r>
    </w:p>
    <w:p w14:paraId="5ADE020C" w14:textId="77777777" w:rsidR="001A6F6E" w:rsidRPr="001A6F6E" w:rsidRDefault="00A75B9B" w:rsidP="00AF769B">
      <w:pPr>
        <w:pStyle w:val="ListParagraph"/>
        <w:numPr>
          <w:ilvl w:val="0"/>
          <w:numId w:val="10"/>
        </w:numPr>
        <w:tabs>
          <w:tab w:val="left" w:pos="1560"/>
        </w:tabs>
        <w:spacing w:before="184"/>
        <w:ind w:left="1684" w:hanging="805"/>
        <w:rPr>
          <w:sz w:val="24"/>
        </w:rPr>
      </w:pPr>
      <w:r w:rsidRPr="001A6F6E">
        <w:rPr>
          <w:color w:val="868686"/>
          <w:sz w:val="24"/>
        </w:rPr>
        <w:t>Online</w:t>
      </w:r>
      <w:r w:rsidRPr="001A6F6E">
        <w:rPr>
          <w:color w:val="868686"/>
          <w:spacing w:val="-5"/>
          <w:sz w:val="24"/>
        </w:rPr>
        <w:t xml:space="preserve"> </w:t>
      </w:r>
      <w:r w:rsidRPr="001A6F6E">
        <w:rPr>
          <w:color w:val="868686"/>
          <w:sz w:val="24"/>
        </w:rPr>
        <w:t>Issues</w:t>
      </w:r>
    </w:p>
    <w:p w14:paraId="3DCA2D49" w14:textId="664AB3BB" w:rsidR="00641FAE" w:rsidRPr="001A6F6E" w:rsidRDefault="00A75B9B" w:rsidP="00AF769B">
      <w:pPr>
        <w:pStyle w:val="ListParagraph"/>
        <w:numPr>
          <w:ilvl w:val="0"/>
          <w:numId w:val="10"/>
        </w:numPr>
        <w:tabs>
          <w:tab w:val="left" w:pos="1560"/>
        </w:tabs>
        <w:spacing w:before="184"/>
        <w:ind w:left="1684" w:hanging="805"/>
        <w:rPr>
          <w:sz w:val="24"/>
        </w:rPr>
      </w:pPr>
      <w:r w:rsidRPr="00C80466">
        <w:rPr>
          <w:noProof/>
        </w:rPr>
        <w:drawing>
          <wp:anchor distT="0" distB="0" distL="0" distR="0" simplePos="0" relativeHeight="251658267" behindDoc="1" locked="0" layoutInCell="1" allowOverlap="1" wp14:anchorId="5EB7FDCC" wp14:editId="6DF3A7B7">
            <wp:simplePos x="0" y="0"/>
            <wp:positionH relativeFrom="page">
              <wp:posOffset>5636895</wp:posOffset>
            </wp:positionH>
            <wp:positionV relativeFrom="paragraph">
              <wp:posOffset>-143762</wp:posOffset>
            </wp:positionV>
            <wp:extent cx="1009015" cy="4606019"/>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1A6F6E">
        <w:rPr>
          <w:color w:val="868686"/>
          <w:sz w:val="24"/>
        </w:rPr>
        <w:t>Radicalisation</w:t>
      </w:r>
    </w:p>
    <w:p w14:paraId="763AA587" w14:textId="7CEDA168" w:rsidR="00C57895" w:rsidRPr="00C80466" w:rsidRDefault="00A75B9B" w:rsidP="00AF769B">
      <w:pPr>
        <w:pStyle w:val="ListParagraph"/>
        <w:numPr>
          <w:ilvl w:val="0"/>
          <w:numId w:val="10"/>
        </w:numPr>
        <w:tabs>
          <w:tab w:val="left" w:pos="1560"/>
          <w:tab w:val="left" w:pos="1600"/>
          <w:tab w:val="left" w:pos="1601"/>
        </w:tabs>
        <w:spacing w:before="183"/>
        <w:ind w:hanging="721"/>
        <w:rPr>
          <w:sz w:val="24"/>
        </w:rPr>
      </w:pPr>
      <w:r w:rsidRPr="00C80466">
        <w:rPr>
          <w:color w:val="868686"/>
          <w:sz w:val="24"/>
        </w:rPr>
        <w:t>Serious</w:t>
      </w:r>
      <w:r w:rsidRPr="00C80466">
        <w:rPr>
          <w:color w:val="868686"/>
          <w:spacing w:val="-4"/>
          <w:sz w:val="24"/>
        </w:rPr>
        <w:t xml:space="preserve"> </w:t>
      </w:r>
      <w:r w:rsidRPr="00C80466">
        <w:rPr>
          <w:color w:val="868686"/>
          <w:sz w:val="24"/>
        </w:rPr>
        <w:t>violence</w:t>
      </w:r>
      <w:r w:rsidRPr="00C80466">
        <w:rPr>
          <w:color w:val="868686"/>
          <w:spacing w:val="-4"/>
          <w:sz w:val="24"/>
        </w:rPr>
        <w:t xml:space="preserve"> </w:t>
      </w:r>
      <w:r w:rsidRPr="00C80466">
        <w:rPr>
          <w:color w:val="868686"/>
          <w:sz w:val="24"/>
        </w:rPr>
        <w:t>and</w:t>
      </w:r>
      <w:r w:rsidRPr="00C80466">
        <w:rPr>
          <w:color w:val="868686"/>
          <w:spacing w:val="-4"/>
          <w:sz w:val="24"/>
        </w:rPr>
        <w:t xml:space="preserve"> </w:t>
      </w:r>
      <w:r w:rsidRPr="00C80466">
        <w:rPr>
          <w:color w:val="868686"/>
          <w:sz w:val="24"/>
        </w:rPr>
        <w:t>knife</w:t>
      </w:r>
      <w:r w:rsidRPr="00C80466">
        <w:rPr>
          <w:color w:val="868686"/>
          <w:spacing w:val="-2"/>
          <w:sz w:val="24"/>
        </w:rPr>
        <w:t xml:space="preserve"> </w:t>
      </w:r>
      <w:r w:rsidRPr="00C80466">
        <w:rPr>
          <w:color w:val="868686"/>
          <w:sz w:val="24"/>
        </w:rPr>
        <w:t>crime</w:t>
      </w:r>
      <w:r w:rsidR="0084293C" w:rsidRPr="00C80466">
        <w:rPr>
          <w:color w:val="868686"/>
          <w:sz w:val="24"/>
        </w:rPr>
        <w:t>, inc</w:t>
      </w:r>
      <w:r w:rsidR="003543D4" w:rsidRPr="00C80466">
        <w:rPr>
          <w:color w:val="868686"/>
          <w:sz w:val="24"/>
        </w:rPr>
        <w:t>.</w:t>
      </w:r>
      <w:r w:rsidR="0084293C" w:rsidRPr="00C80466">
        <w:rPr>
          <w:color w:val="868686"/>
          <w:sz w:val="24"/>
        </w:rPr>
        <w:t xml:space="preserve"> violence against </w:t>
      </w:r>
      <w:r w:rsidR="00221429" w:rsidRPr="00C80466">
        <w:rPr>
          <w:color w:val="868686"/>
          <w:sz w:val="24"/>
        </w:rPr>
        <w:t>women and girls.</w:t>
      </w:r>
    </w:p>
    <w:p w14:paraId="7A363E64" w14:textId="5D713878" w:rsidR="00641FAE" w:rsidRPr="002D4FFB" w:rsidRDefault="00A75B9B" w:rsidP="00AF769B">
      <w:pPr>
        <w:pStyle w:val="ListParagraph"/>
        <w:numPr>
          <w:ilvl w:val="0"/>
          <w:numId w:val="10"/>
        </w:numPr>
        <w:tabs>
          <w:tab w:val="left" w:pos="1560"/>
          <w:tab w:val="left" w:pos="1600"/>
          <w:tab w:val="left" w:pos="1601"/>
        </w:tabs>
        <w:spacing w:before="183"/>
        <w:ind w:hanging="721"/>
        <w:rPr>
          <w:sz w:val="24"/>
        </w:rPr>
      </w:pPr>
      <w:r w:rsidRPr="00C80466">
        <w:rPr>
          <w:color w:val="868686"/>
          <w:sz w:val="24"/>
        </w:rPr>
        <w:t>Upskirting</w:t>
      </w:r>
    </w:p>
    <w:p w14:paraId="0E048D40" w14:textId="77777777" w:rsidR="00641FAE" w:rsidRDefault="00641FAE" w:rsidP="003719E8">
      <w:pPr>
        <w:pStyle w:val="BodyText"/>
        <w:spacing w:before="11"/>
        <w:ind w:left="0"/>
        <w:rPr>
          <w:sz w:val="25"/>
        </w:rPr>
      </w:pPr>
    </w:p>
    <w:p w14:paraId="5FAB7ABC" w14:textId="451B62CB" w:rsidR="00641FAE" w:rsidRDefault="00A75B9B" w:rsidP="003719E8">
      <w:pPr>
        <w:pStyle w:val="Heading1"/>
        <w:spacing w:before="0"/>
        <w:rPr>
          <w:color w:val="1D2C4D"/>
        </w:rPr>
      </w:pPr>
      <w:r>
        <w:rPr>
          <w:color w:val="1D2C4D"/>
        </w:rPr>
        <w:t>SECTION</w:t>
      </w:r>
      <w:r>
        <w:rPr>
          <w:color w:val="1D2C4D"/>
          <w:spacing w:val="-4"/>
        </w:rPr>
        <w:t xml:space="preserve"> </w:t>
      </w:r>
      <w:r w:rsidR="00BE282F">
        <w:rPr>
          <w:color w:val="1D2C4D"/>
          <w:spacing w:val="-4"/>
        </w:rPr>
        <w:t>D</w:t>
      </w:r>
      <w:r>
        <w:rPr>
          <w:color w:val="1D2C4D"/>
        </w:rPr>
        <w:t>:</w:t>
      </w:r>
      <w:r>
        <w:rPr>
          <w:color w:val="1D2C4D"/>
          <w:spacing w:val="-7"/>
        </w:rPr>
        <w:t xml:space="preserve"> </w:t>
      </w:r>
      <w:r>
        <w:rPr>
          <w:color w:val="1D2C4D"/>
        </w:rPr>
        <w:t>CHILD</w:t>
      </w:r>
      <w:r>
        <w:rPr>
          <w:color w:val="1D2C4D"/>
          <w:spacing w:val="-4"/>
        </w:rPr>
        <w:t xml:space="preserve"> </w:t>
      </w:r>
      <w:r>
        <w:rPr>
          <w:color w:val="1D2C4D"/>
        </w:rPr>
        <w:t>PROTECTION</w:t>
      </w:r>
      <w:r>
        <w:rPr>
          <w:color w:val="1D2C4D"/>
          <w:spacing w:val="-6"/>
        </w:rPr>
        <w:t xml:space="preserve"> </w:t>
      </w:r>
      <w:r>
        <w:rPr>
          <w:color w:val="1D2C4D"/>
        </w:rPr>
        <w:t>PROCEDURES</w:t>
      </w:r>
    </w:p>
    <w:p w14:paraId="3127713B" w14:textId="77777777" w:rsidR="00497645" w:rsidRDefault="00497645" w:rsidP="003719E8">
      <w:pPr>
        <w:pStyle w:val="Heading1"/>
        <w:spacing w:before="0"/>
      </w:pPr>
    </w:p>
    <w:p w14:paraId="220C964A" w14:textId="77777777" w:rsidR="00497645" w:rsidRPr="00497645" w:rsidRDefault="00497645" w:rsidP="00497645">
      <w:pPr>
        <w:pStyle w:val="ListParagraph"/>
        <w:numPr>
          <w:ilvl w:val="0"/>
          <w:numId w:val="10"/>
        </w:numPr>
        <w:rPr>
          <w:color w:val="868686"/>
          <w:sz w:val="24"/>
        </w:rPr>
      </w:pPr>
      <w:r w:rsidRPr="00497645">
        <w:rPr>
          <w:color w:val="868686"/>
          <w:sz w:val="24"/>
        </w:rPr>
        <w:t xml:space="preserve">Child Protection and Child in Need </w:t>
      </w:r>
    </w:p>
    <w:p w14:paraId="4C83A908" w14:textId="77777777" w:rsidR="00641FAE" w:rsidRPr="00831CC0" w:rsidRDefault="00A75B9B" w:rsidP="00AF769B">
      <w:pPr>
        <w:pStyle w:val="ListParagraph"/>
        <w:numPr>
          <w:ilvl w:val="0"/>
          <w:numId w:val="10"/>
        </w:numPr>
        <w:tabs>
          <w:tab w:val="left" w:pos="1600"/>
          <w:tab w:val="left" w:pos="1684"/>
          <w:tab w:val="left" w:pos="1685"/>
        </w:tabs>
        <w:spacing w:before="184"/>
        <w:ind w:left="1684" w:right="1315" w:hanging="804"/>
        <w:rPr>
          <w:sz w:val="24"/>
        </w:rPr>
      </w:pPr>
      <w:r w:rsidRPr="00831CC0">
        <w:rPr>
          <w:color w:val="868686"/>
          <w:sz w:val="24"/>
        </w:rPr>
        <w:t>Child Safeguarding Practice Reviews (SPRs) (formerly known as</w:t>
      </w:r>
      <w:r w:rsidRPr="00831CC0">
        <w:rPr>
          <w:color w:val="868686"/>
          <w:spacing w:val="-82"/>
          <w:sz w:val="24"/>
        </w:rPr>
        <w:t xml:space="preserve"> </w:t>
      </w:r>
      <w:r w:rsidRPr="00831CC0">
        <w:rPr>
          <w:color w:val="868686"/>
          <w:sz w:val="24"/>
        </w:rPr>
        <w:t>Serious</w:t>
      </w:r>
      <w:r w:rsidRPr="00831CC0">
        <w:rPr>
          <w:color w:val="868686"/>
          <w:spacing w:val="-2"/>
          <w:sz w:val="24"/>
        </w:rPr>
        <w:t xml:space="preserve"> </w:t>
      </w:r>
      <w:r w:rsidRPr="00831CC0">
        <w:rPr>
          <w:color w:val="868686"/>
          <w:sz w:val="24"/>
        </w:rPr>
        <w:t>Case Reviews)</w:t>
      </w:r>
    </w:p>
    <w:p w14:paraId="71F885E6" w14:textId="77777777" w:rsidR="00641FAE" w:rsidRPr="00831CC0" w:rsidRDefault="00A75B9B" w:rsidP="00AF769B">
      <w:pPr>
        <w:pStyle w:val="ListParagraph"/>
        <w:numPr>
          <w:ilvl w:val="0"/>
          <w:numId w:val="10"/>
        </w:numPr>
        <w:tabs>
          <w:tab w:val="left" w:pos="1600"/>
          <w:tab w:val="left" w:pos="1684"/>
          <w:tab w:val="left" w:pos="1685"/>
        </w:tabs>
        <w:spacing w:before="160"/>
        <w:ind w:left="1684" w:hanging="805"/>
        <w:rPr>
          <w:sz w:val="24"/>
        </w:rPr>
      </w:pPr>
      <w:r w:rsidRPr="00831CC0">
        <w:rPr>
          <w:color w:val="868686"/>
          <w:sz w:val="24"/>
        </w:rPr>
        <w:t>Dealing</w:t>
      </w:r>
      <w:r w:rsidRPr="00831CC0">
        <w:rPr>
          <w:color w:val="868686"/>
          <w:spacing w:val="-3"/>
          <w:sz w:val="24"/>
        </w:rPr>
        <w:t xml:space="preserve"> </w:t>
      </w:r>
      <w:r w:rsidRPr="00831CC0">
        <w:rPr>
          <w:color w:val="868686"/>
          <w:sz w:val="24"/>
        </w:rPr>
        <w:t>with</w:t>
      </w:r>
      <w:r w:rsidRPr="00831CC0">
        <w:rPr>
          <w:color w:val="868686"/>
          <w:spacing w:val="-1"/>
          <w:sz w:val="24"/>
        </w:rPr>
        <w:t xml:space="preserve"> </w:t>
      </w:r>
      <w:r w:rsidRPr="00831CC0">
        <w:rPr>
          <w:color w:val="868686"/>
          <w:sz w:val="24"/>
        </w:rPr>
        <w:t>a</w:t>
      </w:r>
      <w:r w:rsidRPr="00831CC0">
        <w:rPr>
          <w:color w:val="868686"/>
          <w:spacing w:val="-2"/>
          <w:sz w:val="24"/>
        </w:rPr>
        <w:t xml:space="preserve"> </w:t>
      </w:r>
      <w:r w:rsidRPr="00831CC0">
        <w:rPr>
          <w:color w:val="868686"/>
          <w:sz w:val="24"/>
        </w:rPr>
        <w:t>disclosure</w:t>
      </w:r>
    </w:p>
    <w:p w14:paraId="062ADDB7" w14:textId="16FBC240" w:rsidR="005116F4" w:rsidRPr="00831CC0" w:rsidRDefault="005116F4" w:rsidP="00AF769B">
      <w:pPr>
        <w:pStyle w:val="ListParagraph"/>
        <w:numPr>
          <w:ilvl w:val="0"/>
          <w:numId w:val="10"/>
        </w:numPr>
        <w:tabs>
          <w:tab w:val="left" w:pos="1600"/>
          <w:tab w:val="left" w:pos="1684"/>
          <w:tab w:val="left" w:pos="1685"/>
        </w:tabs>
        <w:spacing w:before="181"/>
        <w:ind w:left="1684" w:hanging="805"/>
        <w:rPr>
          <w:sz w:val="24"/>
        </w:rPr>
      </w:pPr>
      <w:r w:rsidRPr="00831CC0">
        <w:rPr>
          <w:color w:val="868686"/>
          <w:sz w:val="24"/>
        </w:rPr>
        <w:t>Gender Questioning Children – Social Transitioning</w:t>
      </w:r>
    </w:p>
    <w:p w14:paraId="6635BB45" w14:textId="61C964BF" w:rsidR="00641FAE" w:rsidRPr="00831CC0" w:rsidRDefault="00A75B9B" w:rsidP="00AF769B">
      <w:pPr>
        <w:pStyle w:val="ListParagraph"/>
        <w:numPr>
          <w:ilvl w:val="0"/>
          <w:numId w:val="10"/>
        </w:numPr>
        <w:tabs>
          <w:tab w:val="left" w:pos="1600"/>
          <w:tab w:val="left" w:pos="1684"/>
          <w:tab w:val="left" w:pos="1685"/>
        </w:tabs>
        <w:spacing w:before="181"/>
        <w:ind w:left="1684" w:hanging="805"/>
        <w:rPr>
          <w:sz w:val="24"/>
        </w:rPr>
      </w:pPr>
      <w:r w:rsidRPr="00831CC0">
        <w:rPr>
          <w:color w:val="868686"/>
          <w:sz w:val="24"/>
        </w:rPr>
        <w:t>Handling</w:t>
      </w:r>
      <w:r w:rsidRPr="00831CC0">
        <w:rPr>
          <w:color w:val="868686"/>
          <w:spacing w:val="-3"/>
          <w:sz w:val="24"/>
        </w:rPr>
        <w:t xml:space="preserve"> </w:t>
      </w:r>
      <w:r w:rsidRPr="00831CC0">
        <w:rPr>
          <w:color w:val="868686"/>
          <w:sz w:val="24"/>
        </w:rPr>
        <w:t>Allegations</w:t>
      </w:r>
      <w:r w:rsidRPr="00831CC0">
        <w:rPr>
          <w:color w:val="868686"/>
          <w:spacing w:val="-5"/>
          <w:sz w:val="24"/>
        </w:rPr>
        <w:t xml:space="preserve"> </w:t>
      </w:r>
      <w:r w:rsidRPr="00831CC0">
        <w:rPr>
          <w:color w:val="868686"/>
          <w:sz w:val="24"/>
        </w:rPr>
        <w:t>against</w:t>
      </w:r>
      <w:r w:rsidRPr="00831CC0">
        <w:rPr>
          <w:color w:val="868686"/>
          <w:spacing w:val="-5"/>
          <w:sz w:val="24"/>
        </w:rPr>
        <w:t xml:space="preserve"> </w:t>
      </w:r>
      <w:r w:rsidRPr="00831CC0">
        <w:rPr>
          <w:color w:val="868686"/>
          <w:sz w:val="24"/>
        </w:rPr>
        <w:t>staff</w:t>
      </w:r>
    </w:p>
    <w:p w14:paraId="365E2381" w14:textId="0E3EB53A" w:rsidR="00641FAE" w:rsidRPr="00831CC0" w:rsidRDefault="00A75B9B" w:rsidP="00AF769B">
      <w:pPr>
        <w:pStyle w:val="ListParagraph"/>
        <w:numPr>
          <w:ilvl w:val="0"/>
          <w:numId w:val="10"/>
        </w:numPr>
        <w:tabs>
          <w:tab w:val="left" w:pos="1600"/>
          <w:tab w:val="left" w:pos="1684"/>
          <w:tab w:val="left" w:pos="1685"/>
        </w:tabs>
        <w:spacing w:before="184"/>
        <w:ind w:left="1684" w:hanging="805"/>
        <w:rPr>
          <w:sz w:val="24"/>
        </w:rPr>
      </w:pPr>
      <w:r w:rsidRPr="00831CC0">
        <w:rPr>
          <w:color w:val="868686"/>
          <w:sz w:val="24"/>
        </w:rPr>
        <w:t>Handling</w:t>
      </w:r>
      <w:r w:rsidRPr="00831CC0">
        <w:rPr>
          <w:color w:val="868686"/>
          <w:spacing w:val="-2"/>
          <w:sz w:val="24"/>
        </w:rPr>
        <w:t xml:space="preserve"> </w:t>
      </w:r>
      <w:r w:rsidRPr="00831CC0">
        <w:rPr>
          <w:color w:val="868686"/>
          <w:sz w:val="24"/>
        </w:rPr>
        <w:t>Allegations</w:t>
      </w:r>
      <w:r w:rsidRPr="00831CC0">
        <w:rPr>
          <w:color w:val="868686"/>
          <w:spacing w:val="-3"/>
          <w:sz w:val="24"/>
        </w:rPr>
        <w:t xml:space="preserve"> </w:t>
      </w:r>
      <w:r w:rsidRPr="00831CC0">
        <w:rPr>
          <w:color w:val="868686"/>
          <w:sz w:val="24"/>
        </w:rPr>
        <w:t>of</w:t>
      </w:r>
      <w:r w:rsidRPr="00831CC0">
        <w:rPr>
          <w:color w:val="868686"/>
          <w:spacing w:val="-3"/>
          <w:sz w:val="24"/>
        </w:rPr>
        <w:t xml:space="preserve"> </w:t>
      </w:r>
      <w:r w:rsidRPr="00831CC0">
        <w:rPr>
          <w:color w:val="868686"/>
          <w:sz w:val="24"/>
        </w:rPr>
        <w:t>child</w:t>
      </w:r>
      <w:r w:rsidR="00033A33" w:rsidRPr="00831CC0">
        <w:rPr>
          <w:color w:val="868686"/>
          <w:sz w:val="24"/>
        </w:rPr>
        <w:t>-</w:t>
      </w:r>
      <w:r w:rsidRPr="00831CC0">
        <w:rPr>
          <w:color w:val="868686"/>
          <w:sz w:val="24"/>
        </w:rPr>
        <w:t>on</w:t>
      </w:r>
      <w:r w:rsidR="00033A33" w:rsidRPr="00831CC0">
        <w:rPr>
          <w:color w:val="868686"/>
          <w:sz w:val="24"/>
        </w:rPr>
        <w:t>-</w:t>
      </w:r>
      <w:r w:rsidRPr="00831CC0">
        <w:rPr>
          <w:color w:val="868686"/>
          <w:sz w:val="24"/>
        </w:rPr>
        <w:t>child</w:t>
      </w:r>
      <w:r w:rsidRPr="00831CC0">
        <w:rPr>
          <w:color w:val="868686"/>
          <w:spacing w:val="-3"/>
          <w:sz w:val="24"/>
        </w:rPr>
        <w:t xml:space="preserve"> </w:t>
      </w:r>
      <w:r w:rsidRPr="00831CC0">
        <w:rPr>
          <w:color w:val="868686"/>
          <w:sz w:val="24"/>
        </w:rPr>
        <w:t>abuse</w:t>
      </w:r>
      <w:r w:rsidR="005F697D" w:rsidRPr="00831CC0">
        <w:rPr>
          <w:color w:val="868686"/>
          <w:sz w:val="24"/>
        </w:rPr>
        <w:t>, inc</w:t>
      </w:r>
      <w:r w:rsidR="00FD06B6" w:rsidRPr="00831CC0">
        <w:rPr>
          <w:color w:val="868686"/>
          <w:sz w:val="24"/>
        </w:rPr>
        <w:t xml:space="preserve">. </w:t>
      </w:r>
      <w:r w:rsidR="00500D41" w:rsidRPr="00831CC0">
        <w:rPr>
          <w:color w:val="868686"/>
          <w:sz w:val="24"/>
        </w:rPr>
        <w:t xml:space="preserve">harassment </w:t>
      </w:r>
      <w:r w:rsidR="0098250D" w:rsidRPr="00831CC0">
        <w:rPr>
          <w:color w:val="868686"/>
          <w:sz w:val="24"/>
        </w:rPr>
        <w:t xml:space="preserve">&amp; </w:t>
      </w:r>
      <w:r w:rsidR="005F697D" w:rsidRPr="00831CC0">
        <w:rPr>
          <w:color w:val="868686"/>
          <w:sz w:val="24"/>
        </w:rPr>
        <w:t>violence</w:t>
      </w:r>
    </w:p>
    <w:p w14:paraId="5484D2BF" w14:textId="0A495EBF" w:rsidR="00641FAE" w:rsidRPr="00831CC0" w:rsidRDefault="00A75B9B" w:rsidP="00AF769B">
      <w:pPr>
        <w:pStyle w:val="ListParagraph"/>
        <w:numPr>
          <w:ilvl w:val="0"/>
          <w:numId w:val="10"/>
        </w:numPr>
        <w:tabs>
          <w:tab w:val="left" w:pos="1600"/>
          <w:tab w:val="left" w:pos="1684"/>
          <w:tab w:val="left" w:pos="1685"/>
        </w:tabs>
        <w:spacing w:before="183"/>
        <w:ind w:left="1684" w:hanging="805"/>
        <w:rPr>
          <w:sz w:val="24"/>
        </w:rPr>
      </w:pPr>
      <w:r w:rsidRPr="00831CC0">
        <w:rPr>
          <w:color w:val="868686"/>
          <w:sz w:val="24"/>
        </w:rPr>
        <w:t>Online</w:t>
      </w:r>
      <w:r w:rsidRPr="00831CC0">
        <w:rPr>
          <w:color w:val="868686"/>
          <w:spacing w:val="-3"/>
          <w:sz w:val="24"/>
        </w:rPr>
        <w:t xml:space="preserve"> </w:t>
      </w:r>
      <w:r w:rsidRPr="00831CC0">
        <w:rPr>
          <w:color w:val="868686"/>
          <w:sz w:val="24"/>
        </w:rPr>
        <w:t>Safety</w:t>
      </w:r>
      <w:r w:rsidRPr="00831CC0">
        <w:rPr>
          <w:color w:val="868686"/>
          <w:spacing w:val="-4"/>
          <w:sz w:val="24"/>
        </w:rPr>
        <w:t xml:space="preserve"> </w:t>
      </w:r>
      <w:r w:rsidRPr="00831CC0">
        <w:rPr>
          <w:color w:val="868686"/>
          <w:sz w:val="24"/>
        </w:rPr>
        <w:t>(e-safety)</w:t>
      </w:r>
      <w:r w:rsidRPr="00831CC0">
        <w:rPr>
          <w:color w:val="868686"/>
          <w:spacing w:val="-4"/>
          <w:sz w:val="24"/>
        </w:rPr>
        <w:t xml:space="preserve"> </w:t>
      </w:r>
      <w:r w:rsidRPr="00831CC0">
        <w:rPr>
          <w:color w:val="868686"/>
          <w:sz w:val="24"/>
        </w:rPr>
        <w:t>(includin</w:t>
      </w:r>
      <w:r w:rsidR="00A71651">
        <w:rPr>
          <w:color w:val="868686"/>
          <w:sz w:val="24"/>
        </w:rPr>
        <w:t>g F&amp;M</w:t>
      </w:r>
      <w:r w:rsidR="006A31B8" w:rsidRPr="00831CC0">
        <w:rPr>
          <w:color w:val="868686"/>
          <w:sz w:val="24"/>
        </w:rPr>
        <w:t xml:space="preserve"> &amp; Remote Education</w:t>
      </w:r>
      <w:r w:rsidRPr="00831CC0">
        <w:rPr>
          <w:color w:val="868686"/>
          <w:sz w:val="24"/>
        </w:rPr>
        <w:t>)</w:t>
      </w:r>
    </w:p>
    <w:p w14:paraId="1C2DC9A1" w14:textId="77777777" w:rsidR="00CF2F49" w:rsidRPr="00CF2F49" w:rsidRDefault="00CF2F49" w:rsidP="00AF769B">
      <w:pPr>
        <w:pStyle w:val="ListParagraph"/>
        <w:numPr>
          <w:ilvl w:val="0"/>
          <w:numId w:val="10"/>
        </w:numPr>
        <w:tabs>
          <w:tab w:val="left" w:pos="1600"/>
          <w:tab w:val="left" w:pos="1684"/>
          <w:tab w:val="left" w:pos="1685"/>
        </w:tabs>
        <w:spacing w:before="184"/>
        <w:ind w:left="1684" w:hanging="805"/>
        <w:rPr>
          <w:sz w:val="24"/>
        </w:rPr>
      </w:pPr>
      <w:r>
        <w:rPr>
          <w:color w:val="868686"/>
          <w:sz w:val="24"/>
        </w:rPr>
        <w:t>Mental Health School Support</w:t>
      </w:r>
    </w:p>
    <w:p w14:paraId="0695BCC9" w14:textId="07672CC9" w:rsidR="00641FAE" w:rsidRPr="00831CC0" w:rsidRDefault="00A75B9B" w:rsidP="00AF769B">
      <w:pPr>
        <w:pStyle w:val="ListParagraph"/>
        <w:numPr>
          <w:ilvl w:val="0"/>
          <w:numId w:val="10"/>
        </w:numPr>
        <w:tabs>
          <w:tab w:val="left" w:pos="1600"/>
          <w:tab w:val="left" w:pos="1684"/>
          <w:tab w:val="left" w:pos="1685"/>
        </w:tabs>
        <w:spacing w:before="184"/>
        <w:ind w:left="1684" w:hanging="805"/>
        <w:rPr>
          <w:sz w:val="24"/>
        </w:rPr>
      </w:pPr>
      <w:r w:rsidRPr="00831CC0">
        <w:rPr>
          <w:color w:val="868686"/>
          <w:sz w:val="24"/>
        </w:rPr>
        <w:t>Prevent</w:t>
      </w:r>
      <w:r w:rsidRPr="00831CC0">
        <w:rPr>
          <w:color w:val="868686"/>
          <w:spacing w:val="-4"/>
          <w:sz w:val="24"/>
        </w:rPr>
        <w:t xml:space="preserve"> </w:t>
      </w:r>
      <w:r w:rsidRPr="00831CC0">
        <w:rPr>
          <w:color w:val="868686"/>
          <w:sz w:val="24"/>
        </w:rPr>
        <w:t>Duty</w:t>
      </w:r>
      <w:r w:rsidRPr="00831CC0">
        <w:rPr>
          <w:color w:val="868686"/>
          <w:spacing w:val="-2"/>
          <w:sz w:val="24"/>
        </w:rPr>
        <w:t xml:space="preserve"> </w:t>
      </w:r>
      <w:r w:rsidRPr="00831CC0">
        <w:rPr>
          <w:color w:val="868686"/>
          <w:sz w:val="24"/>
        </w:rPr>
        <w:t>&amp;</w:t>
      </w:r>
      <w:r w:rsidRPr="00831CC0">
        <w:rPr>
          <w:color w:val="868686"/>
          <w:spacing w:val="-1"/>
          <w:sz w:val="24"/>
        </w:rPr>
        <w:t xml:space="preserve"> </w:t>
      </w:r>
      <w:r w:rsidRPr="00831CC0">
        <w:rPr>
          <w:color w:val="868686"/>
          <w:sz w:val="24"/>
        </w:rPr>
        <w:t>Channel</w:t>
      </w:r>
    </w:p>
    <w:p w14:paraId="78FD9568" w14:textId="77777777" w:rsidR="00486139" w:rsidRPr="00831CC0" w:rsidRDefault="00486139" w:rsidP="00486139">
      <w:pPr>
        <w:pStyle w:val="ListParagraph"/>
        <w:numPr>
          <w:ilvl w:val="0"/>
          <w:numId w:val="10"/>
        </w:numPr>
        <w:tabs>
          <w:tab w:val="left" w:pos="1600"/>
          <w:tab w:val="left" w:pos="1684"/>
          <w:tab w:val="left" w:pos="1685"/>
        </w:tabs>
        <w:spacing w:before="182"/>
        <w:ind w:left="1684" w:hanging="805"/>
        <w:rPr>
          <w:sz w:val="24"/>
        </w:rPr>
      </w:pPr>
      <w:r w:rsidRPr="00831CC0">
        <w:rPr>
          <w:color w:val="868686"/>
          <w:sz w:val="24"/>
        </w:rPr>
        <w:t>Reporting</w:t>
      </w:r>
      <w:r w:rsidRPr="00831CC0">
        <w:rPr>
          <w:color w:val="868686"/>
          <w:spacing w:val="-3"/>
          <w:sz w:val="24"/>
        </w:rPr>
        <w:t xml:space="preserve"> </w:t>
      </w:r>
      <w:r w:rsidRPr="00831CC0">
        <w:rPr>
          <w:color w:val="868686"/>
          <w:sz w:val="24"/>
        </w:rPr>
        <w:t>a</w:t>
      </w:r>
      <w:r w:rsidRPr="00831CC0">
        <w:rPr>
          <w:color w:val="868686"/>
          <w:spacing w:val="-3"/>
          <w:sz w:val="24"/>
        </w:rPr>
        <w:t xml:space="preserve"> </w:t>
      </w:r>
      <w:r w:rsidRPr="00831CC0">
        <w:rPr>
          <w:color w:val="868686"/>
          <w:sz w:val="24"/>
        </w:rPr>
        <w:t>Concern/Making</w:t>
      </w:r>
      <w:r w:rsidRPr="00831CC0">
        <w:rPr>
          <w:color w:val="868686"/>
          <w:spacing w:val="-2"/>
          <w:sz w:val="24"/>
        </w:rPr>
        <w:t xml:space="preserve"> </w:t>
      </w:r>
      <w:r w:rsidRPr="00831CC0">
        <w:rPr>
          <w:color w:val="868686"/>
          <w:sz w:val="24"/>
        </w:rPr>
        <w:t>a</w:t>
      </w:r>
      <w:r w:rsidRPr="00831CC0">
        <w:rPr>
          <w:color w:val="868686"/>
          <w:spacing w:val="-1"/>
          <w:sz w:val="24"/>
        </w:rPr>
        <w:t xml:space="preserve"> </w:t>
      </w:r>
      <w:r w:rsidRPr="00831CC0">
        <w:rPr>
          <w:color w:val="868686"/>
          <w:sz w:val="24"/>
        </w:rPr>
        <w:t>Referral</w:t>
      </w:r>
    </w:p>
    <w:p w14:paraId="397824DD" w14:textId="77777777" w:rsidR="00641FAE" w:rsidRPr="00831CC0" w:rsidRDefault="00A75B9B" w:rsidP="00AF769B">
      <w:pPr>
        <w:pStyle w:val="ListParagraph"/>
        <w:numPr>
          <w:ilvl w:val="0"/>
          <w:numId w:val="10"/>
        </w:numPr>
        <w:tabs>
          <w:tab w:val="left" w:pos="1600"/>
          <w:tab w:val="left" w:pos="1684"/>
          <w:tab w:val="left" w:pos="1685"/>
        </w:tabs>
        <w:spacing w:before="183"/>
        <w:ind w:left="1684" w:hanging="805"/>
        <w:rPr>
          <w:sz w:val="24"/>
        </w:rPr>
      </w:pPr>
      <w:r w:rsidRPr="00831CC0">
        <w:rPr>
          <w:color w:val="868686"/>
          <w:sz w:val="24"/>
        </w:rPr>
        <w:t>Record</w:t>
      </w:r>
      <w:r w:rsidRPr="00831CC0">
        <w:rPr>
          <w:color w:val="868686"/>
          <w:spacing w:val="-4"/>
          <w:sz w:val="24"/>
        </w:rPr>
        <w:t xml:space="preserve"> </w:t>
      </w:r>
      <w:r w:rsidRPr="00831CC0">
        <w:rPr>
          <w:color w:val="868686"/>
          <w:sz w:val="24"/>
        </w:rPr>
        <w:t>keeping</w:t>
      </w:r>
    </w:p>
    <w:p w14:paraId="7CCA6A4B" w14:textId="77777777" w:rsidR="00641FAE" w:rsidRPr="00831CC0" w:rsidRDefault="00A75B9B" w:rsidP="00AF769B">
      <w:pPr>
        <w:pStyle w:val="ListParagraph"/>
        <w:numPr>
          <w:ilvl w:val="0"/>
          <w:numId w:val="10"/>
        </w:numPr>
        <w:tabs>
          <w:tab w:val="left" w:pos="1600"/>
          <w:tab w:val="left" w:pos="1684"/>
          <w:tab w:val="left" w:pos="1685"/>
        </w:tabs>
        <w:spacing w:before="183"/>
        <w:ind w:left="1684" w:hanging="805"/>
        <w:rPr>
          <w:sz w:val="24"/>
        </w:rPr>
      </w:pPr>
      <w:r w:rsidRPr="00831CC0">
        <w:rPr>
          <w:color w:val="868686"/>
          <w:sz w:val="24"/>
        </w:rPr>
        <w:t>Safer</w:t>
      </w:r>
      <w:r w:rsidRPr="00831CC0">
        <w:rPr>
          <w:color w:val="868686"/>
          <w:spacing w:val="-3"/>
          <w:sz w:val="24"/>
        </w:rPr>
        <w:t xml:space="preserve"> </w:t>
      </w:r>
      <w:r w:rsidRPr="00831CC0">
        <w:rPr>
          <w:color w:val="868686"/>
          <w:sz w:val="24"/>
        </w:rPr>
        <w:t>Recruitment</w:t>
      </w:r>
    </w:p>
    <w:p w14:paraId="7C5CAD50" w14:textId="77777777" w:rsidR="00641FAE" w:rsidRPr="00831CC0" w:rsidRDefault="00A75B9B" w:rsidP="00AF769B">
      <w:pPr>
        <w:pStyle w:val="ListParagraph"/>
        <w:numPr>
          <w:ilvl w:val="0"/>
          <w:numId w:val="10"/>
        </w:numPr>
        <w:tabs>
          <w:tab w:val="left" w:pos="1600"/>
          <w:tab w:val="left" w:pos="1684"/>
          <w:tab w:val="left" w:pos="1685"/>
        </w:tabs>
        <w:spacing w:before="184"/>
        <w:ind w:left="1684" w:hanging="805"/>
        <w:rPr>
          <w:sz w:val="24"/>
        </w:rPr>
      </w:pPr>
      <w:r w:rsidRPr="00831CC0">
        <w:rPr>
          <w:color w:val="868686"/>
          <w:sz w:val="24"/>
        </w:rPr>
        <w:t>Site</w:t>
      </w:r>
      <w:r w:rsidRPr="00831CC0">
        <w:rPr>
          <w:color w:val="868686"/>
          <w:spacing w:val="-4"/>
          <w:sz w:val="24"/>
        </w:rPr>
        <w:t xml:space="preserve"> </w:t>
      </w:r>
      <w:r w:rsidRPr="00831CC0">
        <w:rPr>
          <w:color w:val="868686"/>
          <w:sz w:val="24"/>
        </w:rPr>
        <w:t>Safety</w:t>
      </w:r>
    </w:p>
    <w:p w14:paraId="0A71CFD3" w14:textId="77777777" w:rsidR="00641FAE" w:rsidRPr="00831CC0" w:rsidRDefault="00A75B9B" w:rsidP="00AF769B">
      <w:pPr>
        <w:pStyle w:val="ListParagraph"/>
        <w:numPr>
          <w:ilvl w:val="0"/>
          <w:numId w:val="10"/>
        </w:numPr>
        <w:tabs>
          <w:tab w:val="left" w:pos="1600"/>
          <w:tab w:val="left" w:pos="1684"/>
          <w:tab w:val="left" w:pos="1685"/>
        </w:tabs>
        <w:spacing w:before="183"/>
        <w:ind w:left="1684" w:hanging="805"/>
        <w:rPr>
          <w:sz w:val="24"/>
        </w:rPr>
      </w:pPr>
      <w:r w:rsidRPr="00831CC0">
        <w:rPr>
          <w:color w:val="868686"/>
          <w:sz w:val="24"/>
        </w:rPr>
        <w:t>Staff</w:t>
      </w:r>
      <w:r w:rsidRPr="00831CC0">
        <w:rPr>
          <w:color w:val="868686"/>
          <w:spacing w:val="-4"/>
          <w:sz w:val="24"/>
        </w:rPr>
        <w:t xml:space="preserve"> </w:t>
      </w:r>
      <w:r w:rsidRPr="00831CC0">
        <w:rPr>
          <w:color w:val="868686"/>
          <w:sz w:val="24"/>
        </w:rPr>
        <w:t>Training,</w:t>
      </w:r>
      <w:r w:rsidRPr="00831CC0">
        <w:rPr>
          <w:color w:val="868686"/>
          <w:spacing w:val="-3"/>
          <w:sz w:val="24"/>
        </w:rPr>
        <w:t xml:space="preserve"> </w:t>
      </w:r>
      <w:r w:rsidRPr="00831CC0">
        <w:rPr>
          <w:color w:val="868686"/>
          <w:sz w:val="24"/>
        </w:rPr>
        <w:t>Induction</w:t>
      </w:r>
      <w:r w:rsidRPr="00831CC0">
        <w:rPr>
          <w:color w:val="868686"/>
          <w:spacing w:val="-5"/>
          <w:sz w:val="24"/>
        </w:rPr>
        <w:t xml:space="preserve"> </w:t>
      </w:r>
      <w:r w:rsidRPr="00831CC0">
        <w:rPr>
          <w:color w:val="868686"/>
          <w:sz w:val="24"/>
        </w:rPr>
        <w:t>and</w:t>
      </w:r>
      <w:r w:rsidRPr="00831CC0">
        <w:rPr>
          <w:color w:val="868686"/>
          <w:spacing w:val="-3"/>
          <w:sz w:val="24"/>
        </w:rPr>
        <w:t xml:space="preserve"> </w:t>
      </w:r>
      <w:r w:rsidRPr="00831CC0">
        <w:rPr>
          <w:color w:val="868686"/>
          <w:sz w:val="24"/>
        </w:rPr>
        <w:t>Supervision</w:t>
      </w:r>
    </w:p>
    <w:p w14:paraId="769FEADD" w14:textId="4B336A3D" w:rsidR="00F17A39" w:rsidRPr="00831CC0" w:rsidRDefault="00A75B9B" w:rsidP="00AF769B">
      <w:pPr>
        <w:pStyle w:val="ListParagraph"/>
        <w:numPr>
          <w:ilvl w:val="0"/>
          <w:numId w:val="10"/>
        </w:numPr>
        <w:tabs>
          <w:tab w:val="left" w:pos="1600"/>
          <w:tab w:val="left" w:pos="1684"/>
          <w:tab w:val="left" w:pos="1685"/>
        </w:tabs>
        <w:spacing w:before="184"/>
        <w:ind w:left="1684" w:hanging="805"/>
        <w:rPr>
          <w:sz w:val="24"/>
        </w:rPr>
      </w:pPr>
      <w:r w:rsidRPr="00831CC0">
        <w:rPr>
          <w:color w:val="868686"/>
          <w:sz w:val="24"/>
        </w:rPr>
        <w:t>Teaching</w:t>
      </w:r>
      <w:r w:rsidRPr="00831CC0">
        <w:rPr>
          <w:color w:val="868686"/>
          <w:spacing w:val="-6"/>
          <w:sz w:val="24"/>
        </w:rPr>
        <w:t xml:space="preserve"> </w:t>
      </w:r>
      <w:r w:rsidRPr="00831CC0">
        <w:rPr>
          <w:color w:val="868686"/>
          <w:sz w:val="24"/>
        </w:rPr>
        <w:t>Safeguarding</w:t>
      </w:r>
    </w:p>
    <w:p w14:paraId="5ACE301E" w14:textId="77777777" w:rsidR="00E04FCC" w:rsidRPr="00E04FCC" w:rsidRDefault="00A75B9B" w:rsidP="00AF769B">
      <w:pPr>
        <w:pStyle w:val="ListParagraph"/>
        <w:numPr>
          <w:ilvl w:val="0"/>
          <w:numId w:val="10"/>
        </w:numPr>
        <w:tabs>
          <w:tab w:val="left" w:pos="1600"/>
          <w:tab w:val="left" w:pos="1684"/>
          <w:tab w:val="left" w:pos="1685"/>
        </w:tabs>
        <w:spacing w:before="181"/>
        <w:ind w:left="1684" w:hanging="805"/>
        <w:rPr>
          <w:sz w:val="24"/>
        </w:rPr>
      </w:pPr>
      <w:r w:rsidRPr="00831CC0">
        <w:rPr>
          <w:color w:val="868686"/>
          <w:sz w:val="24"/>
        </w:rPr>
        <w:t>Whistleblowing</w:t>
      </w:r>
      <w:r w:rsidR="00E04FCC" w:rsidRPr="00E04FCC">
        <w:rPr>
          <w:color w:val="868686"/>
          <w:sz w:val="24"/>
        </w:rPr>
        <w:t xml:space="preserve"> </w:t>
      </w:r>
    </w:p>
    <w:p w14:paraId="397D498A" w14:textId="38208CE3" w:rsidR="00641FAE" w:rsidRPr="00E04FCC" w:rsidRDefault="00E04FCC" w:rsidP="00AF769B">
      <w:pPr>
        <w:pStyle w:val="ListParagraph"/>
        <w:numPr>
          <w:ilvl w:val="0"/>
          <w:numId w:val="10"/>
        </w:numPr>
        <w:tabs>
          <w:tab w:val="left" w:pos="1600"/>
          <w:tab w:val="left" w:pos="1684"/>
          <w:tab w:val="left" w:pos="1685"/>
        </w:tabs>
        <w:spacing w:before="183"/>
        <w:ind w:left="1684" w:hanging="805"/>
        <w:rPr>
          <w:sz w:val="24"/>
        </w:rPr>
      </w:pPr>
      <w:r w:rsidRPr="00E04FCC">
        <w:rPr>
          <w:color w:val="868686"/>
          <w:sz w:val="24"/>
        </w:rPr>
        <w:t>Working</w:t>
      </w:r>
      <w:r w:rsidRPr="00E04FCC">
        <w:rPr>
          <w:color w:val="868686"/>
          <w:spacing w:val="-3"/>
          <w:sz w:val="24"/>
        </w:rPr>
        <w:t xml:space="preserve"> </w:t>
      </w:r>
      <w:r w:rsidRPr="00E04FCC">
        <w:rPr>
          <w:color w:val="868686"/>
          <w:sz w:val="24"/>
        </w:rPr>
        <w:t>with</w:t>
      </w:r>
      <w:r w:rsidRPr="00E04FCC">
        <w:rPr>
          <w:color w:val="868686"/>
          <w:spacing w:val="-2"/>
          <w:sz w:val="24"/>
        </w:rPr>
        <w:t xml:space="preserve"> </w:t>
      </w:r>
      <w:r w:rsidRPr="00E04FCC">
        <w:rPr>
          <w:color w:val="868686"/>
          <w:sz w:val="24"/>
        </w:rPr>
        <w:t>others</w:t>
      </w:r>
      <w:r w:rsidRPr="00E04FCC">
        <w:rPr>
          <w:color w:val="868686"/>
          <w:spacing w:val="-3"/>
          <w:sz w:val="24"/>
        </w:rPr>
        <w:t xml:space="preserve"> </w:t>
      </w:r>
      <w:r w:rsidRPr="00E04FCC">
        <w:rPr>
          <w:color w:val="868686"/>
          <w:sz w:val="24"/>
        </w:rPr>
        <w:t>inc. Early Help</w:t>
      </w:r>
    </w:p>
    <w:p w14:paraId="3C979F60" w14:textId="77777777" w:rsidR="00641FAE" w:rsidRDefault="00641FAE" w:rsidP="003719E8">
      <w:pPr>
        <w:pStyle w:val="BodyText"/>
        <w:spacing w:before="1"/>
        <w:ind w:left="0"/>
        <w:rPr>
          <w:sz w:val="26"/>
        </w:rPr>
      </w:pPr>
    </w:p>
    <w:p w14:paraId="1FC9EA83" w14:textId="07661AA7" w:rsidR="00641FAE" w:rsidRDefault="00A75B9B" w:rsidP="003719E8">
      <w:pPr>
        <w:pStyle w:val="Heading1"/>
        <w:tabs>
          <w:tab w:val="left" w:pos="3040"/>
        </w:tabs>
        <w:spacing w:before="1"/>
      </w:pPr>
      <w:r>
        <w:rPr>
          <w:color w:val="1D2C4D"/>
        </w:rPr>
        <w:t>SECTION</w:t>
      </w:r>
      <w:r>
        <w:rPr>
          <w:color w:val="1D2C4D"/>
          <w:spacing w:val="-3"/>
        </w:rPr>
        <w:t xml:space="preserve"> </w:t>
      </w:r>
      <w:r w:rsidR="00C22330">
        <w:rPr>
          <w:color w:val="1D2C4D"/>
          <w:spacing w:val="-3"/>
        </w:rPr>
        <w:t>E</w:t>
      </w:r>
      <w:r>
        <w:rPr>
          <w:color w:val="1D2C4D"/>
        </w:rPr>
        <w:t>:</w:t>
      </w:r>
      <w:r w:rsidR="00C80466">
        <w:rPr>
          <w:color w:val="1D2C4D"/>
        </w:rPr>
        <w:t xml:space="preserve"> </w:t>
      </w:r>
      <w:r>
        <w:rPr>
          <w:color w:val="1D2C4D"/>
        </w:rPr>
        <w:t>ANNEXES</w:t>
      </w:r>
    </w:p>
    <w:p w14:paraId="203665C1" w14:textId="77777777" w:rsidR="00641FAE" w:rsidRDefault="00A75B9B" w:rsidP="00AF769B">
      <w:pPr>
        <w:pStyle w:val="ListParagraph"/>
        <w:numPr>
          <w:ilvl w:val="0"/>
          <w:numId w:val="9"/>
        </w:numPr>
        <w:tabs>
          <w:tab w:val="left" w:pos="1600"/>
          <w:tab w:val="left" w:pos="1601"/>
        </w:tabs>
        <w:spacing w:before="191"/>
        <w:ind w:hanging="721"/>
        <w:rPr>
          <w:sz w:val="24"/>
        </w:rPr>
      </w:pPr>
      <w:r>
        <w:rPr>
          <w:color w:val="868686"/>
          <w:sz w:val="24"/>
        </w:rPr>
        <w:t>School</w:t>
      </w:r>
      <w:r>
        <w:rPr>
          <w:color w:val="868686"/>
          <w:spacing w:val="-5"/>
          <w:sz w:val="24"/>
        </w:rPr>
        <w:t xml:space="preserve"> </w:t>
      </w:r>
      <w:r>
        <w:rPr>
          <w:color w:val="868686"/>
          <w:sz w:val="24"/>
        </w:rPr>
        <w:t>details</w:t>
      </w:r>
      <w:r>
        <w:rPr>
          <w:color w:val="868686"/>
          <w:spacing w:val="-2"/>
          <w:sz w:val="24"/>
        </w:rPr>
        <w:t xml:space="preserve"> </w:t>
      </w:r>
      <w:r>
        <w:rPr>
          <w:color w:val="868686"/>
          <w:sz w:val="24"/>
        </w:rPr>
        <w:t>and</w:t>
      </w:r>
      <w:r>
        <w:rPr>
          <w:color w:val="868686"/>
          <w:spacing w:val="-2"/>
          <w:sz w:val="24"/>
        </w:rPr>
        <w:t xml:space="preserve"> </w:t>
      </w:r>
      <w:r>
        <w:rPr>
          <w:color w:val="868686"/>
          <w:sz w:val="24"/>
        </w:rPr>
        <w:t>Personnel</w:t>
      </w:r>
    </w:p>
    <w:p w14:paraId="61EA5F7F" w14:textId="77777777" w:rsidR="00641FAE" w:rsidRDefault="00A75B9B" w:rsidP="00AF769B">
      <w:pPr>
        <w:pStyle w:val="ListParagraph"/>
        <w:numPr>
          <w:ilvl w:val="0"/>
          <w:numId w:val="9"/>
        </w:numPr>
        <w:tabs>
          <w:tab w:val="left" w:pos="1600"/>
          <w:tab w:val="left" w:pos="1601"/>
        </w:tabs>
        <w:spacing w:before="183"/>
        <w:ind w:hanging="721"/>
        <w:rPr>
          <w:sz w:val="24"/>
        </w:rPr>
      </w:pPr>
      <w:r>
        <w:rPr>
          <w:color w:val="868686"/>
          <w:sz w:val="24"/>
        </w:rPr>
        <w:t>Local</w:t>
      </w:r>
      <w:r>
        <w:rPr>
          <w:color w:val="868686"/>
          <w:spacing w:val="-4"/>
          <w:sz w:val="24"/>
        </w:rPr>
        <w:t xml:space="preserve"> </w:t>
      </w:r>
      <w:r>
        <w:rPr>
          <w:color w:val="868686"/>
          <w:sz w:val="24"/>
        </w:rPr>
        <w:t>Safeguarding</w:t>
      </w:r>
      <w:r>
        <w:rPr>
          <w:color w:val="868686"/>
          <w:spacing w:val="-1"/>
          <w:sz w:val="24"/>
        </w:rPr>
        <w:t xml:space="preserve"> </w:t>
      </w:r>
      <w:r>
        <w:rPr>
          <w:color w:val="868686"/>
          <w:sz w:val="24"/>
        </w:rPr>
        <w:t>Partners</w:t>
      </w:r>
    </w:p>
    <w:p w14:paraId="775E88CA" w14:textId="40CF293C" w:rsidR="00641FAE" w:rsidRPr="00B036EB" w:rsidRDefault="00A75B9B" w:rsidP="00AF769B">
      <w:pPr>
        <w:pStyle w:val="ListParagraph"/>
        <w:numPr>
          <w:ilvl w:val="0"/>
          <w:numId w:val="9"/>
        </w:numPr>
        <w:tabs>
          <w:tab w:val="left" w:pos="1600"/>
          <w:tab w:val="left" w:pos="1601"/>
        </w:tabs>
        <w:spacing w:before="184"/>
        <w:ind w:hanging="721"/>
        <w:rPr>
          <w:sz w:val="24"/>
        </w:rPr>
      </w:pPr>
      <w:r>
        <w:rPr>
          <w:color w:val="868686"/>
          <w:sz w:val="24"/>
        </w:rPr>
        <w:t>Referral</w:t>
      </w:r>
      <w:r>
        <w:rPr>
          <w:color w:val="868686"/>
          <w:spacing w:val="-2"/>
          <w:sz w:val="24"/>
        </w:rPr>
        <w:t xml:space="preserve"> </w:t>
      </w:r>
      <w:r>
        <w:rPr>
          <w:color w:val="868686"/>
          <w:sz w:val="24"/>
        </w:rPr>
        <w:t>Procedures including good practice referral process</w:t>
      </w:r>
    </w:p>
    <w:p w14:paraId="39681E19" w14:textId="4F190526" w:rsidR="00296B9E" w:rsidRDefault="00296B9E" w:rsidP="00AF769B">
      <w:pPr>
        <w:pStyle w:val="ListParagraph"/>
        <w:numPr>
          <w:ilvl w:val="0"/>
          <w:numId w:val="9"/>
        </w:numPr>
        <w:tabs>
          <w:tab w:val="left" w:pos="1600"/>
          <w:tab w:val="left" w:pos="1601"/>
        </w:tabs>
        <w:spacing w:before="184"/>
        <w:ind w:hanging="721"/>
        <w:rPr>
          <w:color w:val="808080" w:themeColor="background1" w:themeShade="80"/>
          <w:sz w:val="24"/>
        </w:rPr>
      </w:pPr>
      <w:r>
        <w:rPr>
          <w:color w:val="808080" w:themeColor="background1" w:themeShade="80"/>
          <w:sz w:val="24"/>
        </w:rPr>
        <w:lastRenderedPageBreak/>
        <w:t xml:space="preserve">Residential Information (relevant to some </w:t>
      </w:r>
      <w:r w:rsidR="00A53D6A">
        <w:rPr>
          <w:color w:val="808080" w:themeColor="background1" w:themeShade="80"/>
          <w:sz w:val="24"/>
        </w:rPr>
        <w:t>schools</w:t>
      </w:r>
      <w:r>
        <w:rPr>
          <w:color w:val="808080" w:themeColor="background1" w:themeShade="80"/>
          <w:sz w:val="24"/>
        </w:rPr>
        <w:t>)</w:t>
      </w:r>
    </w:p>
    <w:p w14:paraId="5F7E1EE6" w14:textId="226DBEC3" w:rsidR="00B036EB" w:rsidRDefault="00B036EB" w:rsidP="003719E8">
      <w:pPr>
        <w:spacing w:line="276" w:lineRule="auto"/>
        <w:rPr>
          <w:sz w:val="24"/>
        </w:rPr>
        <w:sectPr w:rsidR="00B036EB">
          <w:pgSz w:w="11910" w:h="16840"/>
          <w:pgMar w:top="1360" w:right="620" w:bottom="280" w:left="560" w:header="720" w:footer="720" w:gutter="0"/>
          <w:cols w:space="720"/>
        </w:sectPr>
      </w:pPr>
    </w:p>
    <w:p w14:paraId="7B9782A4" w14:textId="77777777" w:rsidR="00641FAE" w:rsidRDefault="00A75B9B" w:rsidP="003719E8">
      <w:pPr>
        <w:pStyle w:val="Heading1"/>
        <w:tabs>
          <w:tab w:val="left" w:pos="3040"/>
        </w:tabs>
        <w:spacing w:line="276" w:lineRule="auto"/>
      </w:pPr>
      <w:r>
        <w:rPr>
          <w:noProof/>
        </w:rPr>
        <w:lastRenderedPageBreak/>
        <w:drawing>
          <wp:anchor distT="0" distB="0" distL="0" distR="0" simplePos="0" relativeHeight="251658269" behindDoc="1" locked="0" layoutInCell="1" allowOverlap="1" wp14:anchorId="6739905B" wp14:editId="46F97F74">
            <wp:simplePos x="0" y="0"/>
            <wp:positionH relativeFrom="page">
              <wp:posOffset>5640019</wp:posOffset>
            </wp:positionH>
            <wp:positionV relativeFrom="paragraph">
              <wp:posOffset>-183286</wp:posOffset>
            </wp:positionV>
            <wp:extent cx="1331367" cy="4605655"/>
            <wp:effectExtent l="0" t="0" r="2540" b="4445"/>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4" cstate="print"/>
                    <a:stretch>
                      <a:fillRect/>
                    </a:stretch>
                  </pic:blipFill>
                  <pic:spPr>
                    <a:xfrm>
                      <a:off x="0" y="0"/>
                      <a:ext cx="1335344" cy="4619414"/>
                    </a:xfrm>
                    <a:prstGeom prst="rect">
                      <a:avLst/>
                    </a:prstGeom>
                  </pic:spPr>
                </pic:pic>
              </a:graphicData>
            </a:graphic>
            <wp14:sizeRelH relativeFrom="margin">
              <wp14:pctWidth>0</wp14:pctWidth>
            </wp14:sizeRelH>
          </wp:anchor>
        </w:drawing>
      </w:r>
      <w:r>
        <w:rPr>
          <w:color w:val="1D2C4D"/>
        </w:rPr>
        <w:t>SECTION</w:t>
      </w:r>
      <w:r>
        <w:rPr>
          <w:color w:val="1D2C4D"/>
          <w:spacing w:val="-2"/>
        </w:rPr>
        <w:t xml:space="preserve"> </w:t>
      </w:r>
      <w:r>
        <w:rPr>
          <w:color w:val="1D2C4D"/>
        </w:rPr>
        <w:t>A:</w:t>
      </w:r>
      <w:r>
        <w:rPr>
          <w:color w:val="1D2C4D"/>
        </w:rPr>
        <w:tab/>
        <w:t>INTRODUCTION</w:t>
      </w:r>
    </w:p>
    <w:p w14:paraId="0936EC48" w14:textId="37236067" w:rsidR="004A0894" w:rsidRPr="00804C07" w:rsidRDefault="004A0894" w:rsidP="00804C07">
      <w:pPr>
        <w:pStyle w:val="BodyText"/>
        <w:spacing w:before="191" w:line="276" w:lineRule="auto"/>
        <w:ind w:left="880" w:right="524"/>
        <w:jc w:val="both"/>
        <w:rPr>
          <w:b/>
          <w:bCs/>
          <w:color w:val="868686"/>
        </w:rPr>
      </w:pPr>
      <w:r w:rsidRPr="00804C07">
        <w:rPr>
          <w:b/>
          <w:bCs/>
          <w:color w:val="868686"/>
        </w:rPr>
        <w:t xml:space="preserve">This trust-wide policy has been updated to reflect the changes introduced in the latest version of </w:t>
      </w:r>
      <w:r w:rsidRPr="00804C07">
        <w:rPr>
          <w:b/>
          <w:bCs/>
          <w:i/>
          <w:iCs/>
          <w:color w:val="868686"/>
        </w:rPr>
        <w:t>Keeping Children Safe in Education</w:t>
      </w:r>
      <w:r w:rsidR="006D4B24">
        <w:rPr>
          <w:b/>
          <w:bCs/>
          <w:i/>
          <w:iCs/>
          <w:color w:val="868686"/>
        </w:rPr>
        <w:t xml:space="preserve"> (</w:t>
      </w:r>
      <w:proofErr w:type="spellStart"/>
      <w:r w:rsidR="006D4B24">
        <w:rPr>
          <w:b/>
          <w:bCs/>
          <w:i/>
          <w:iCs/>
          <w:color w:val="868686"/>
        </w:rPr>
        <w:t>KCsiE</w:t>
      </w:r>
      <w:proofErr w:type="spellEnd"/>
      <w:r w:rsidR="006D4B24">
        <w:rPr>
          <w:b/>
          <w:bCs/>
          <w:i/>
          <w:iCs/>
          <w:color w:val="868686"/>
        </w:rPr>
        <w:t>)</w:t>
      </w:r>
      <w:r w:rsidRPr="00804C07">
        <w:rPr>
          <w:b/>
          <w:bCs/>
          <w:color w:val="868686"/>
        </w:rPr>
        <w:t xml:space="preserve"> (2026). While some content is necessarily repeated, readers should note that both documents are key resources for Designated Safeguarding Leads (DSLs) and are intended to support the highest standards of safeguarding practice.</w:t>
      </w:r>
    </w:p>
    <w:p w14:paraId="7E7BC1F0" w14:textId="7A76A398" w:rsidR="00641FAE" w:rsidRPr="00D32373" w:rsidRDefault="00701F0C" w:rsidP="003719E8">
      <w:pPr>
        <w:pStyle w:val="BodyText"/>
        <w:spacing w:before="191" w:line="276" w:lineRule="auto"/>
        <w:ind w:left="880" w:right="524"/>
      </w:pPr>
      <w:r w:rsidRPr="00D32373">
        <w:rPr>
          <w:color w:val="868686"/>
        </w:rPr>
        <w:t>S</w:t>
      </w:r>
      <w:r w:rsidR="00A75B9B" w:rsidRPr="00D32373">
        <w:rPr>
          <w:color w:val="868686"/>
        </w:rPr>
        <w:t>afeguarding</w:t>
      </w:r>
      <w:r w:rsidR="00A75B9B" w:rsidRPr="00D32373">
        <w:rPr>
          <w:color w:val="868686"/>
          <w:spacing w:val="61"/>
        </w:rPr>
        <w:t xml:space="preserve"> </w:t>
      </w:r>
      <w:r w:rsidR="00A75B9B" w:rsidRPr="00D32373">
        <w:rPr>
          <w:color w:val="868686"/>
        </w:rPr>
        <w:t>and</w:t>
      </w:r>
      <w:r w:rsidR="00A75B9B" w:rsidRPr="00D32373">
        <w:rPr>
          <w:color w:val="868686"/>
          <w:spacing w:val="63"/>
        </w:rPr>
        <w:t xml:space="preserve"> </w:t>
      </w:r>
      <w:r w:rsidR="00A75B9B" w:rsidRPr="00D32373">
        <w:rPr>
          <w:color w:val="868686"/>
        </w:rPr>
        <w:t>promoting</w:t>
      </w:r>
      <w:r w:rsidR="00A75B9B" w:rsidRPr="00D32373">
        <w:rPr>
          <w:color w:val="868686"/>
          <w:spacing w:val="63"/>
        </w:rPr>
        <w:t xml:space="preserve"> </w:t>
      </w:r>
      <w:r w:rsidR="00A75B9B" w:rsidRPr="00D32373">
        <w:rPr>
          <w:color w:val="868686"/>
        </w:rPr>
        <w:t>the</w:t>
      </w:r>
      <w:r w:rsidR="00A75B9B" w:rsidRPr="00D32373">
        <w:rPr>
          <w:color w:val="868686"/>
          <w:spacing w:val="62"/>
        </w:rPr>
        <w:t xml:space="preserve"> </w:t>
      </w:r>
      <w:r w:rsidR="00A75B9B" w:rsidRPr="00D32373">
        <w:rPr>
          <w:color w:val="868686"/>
        </w:rPr>
        <w:t>welfare</w:t>
      </w:r>
      <w:r w:rsidR="00A75B9B" w:rsidRPr="00D32373">
        <w:rPr>
          <w:color w:val="868686"/>
          <w:spacing w:val="63"/>
        </w:rPr>
        <w:t xml:space="preserve"> </w:t>
      </w:r>
      <w:r w:rsidR="00A75B9B" w:rsidRPr="00D32373">
        <w:rPr>
          <w:color w:val="868686"/>
        </w:rPr>
        <w:t>of</w:t>
      </w:r>
      <w:r w:rsidR="00A75B9B" w:rsidRPr="00D32373">
        <w:rPr>
          <w:color w:val="868686"/>
          <w:spacing w:val="61"/>
        </w:rPr>
        <w:t xml:space="preserve"> </w:t>
      </w:r>
      <w:r w:rsidR="00A75B9B" w:rsidRPr="00D32373">
        <w:rPr>
          <w:color w:val="868686"/>
        </w:rPr>
        <w:t>children</w:t>
      </w:r>
      <w:r w:rsidR="00A75B9B" w:rsidRPr="00D32373">
        <w:rPr>
          <w:color w:val="868686"/>
          <w:spacing w:val="61"/>
        </w:rPr>
        <w:t xml:space="preserve"> </w:t>
      </w:r>
      <w:r w:rsidR="00A75B9B" w:rsidRPr="00D32373">
        <w:rPr>
          <w:color w:val="868686"/>
        </w:rPr>
        <w:t>is</w:t>
      </w:r>
      <w:r w:rsidR="00A75B9B" w:rsidRPr="00D32373">
        <w:rPr>
          <w:color w:val="868686"/>
          <w:spacing w:val="62"/>
        </w:rPr>
        <w:t xml:space="preserve"> </w:t>
      </w:r>
      <w:r w:rsidR="00A75B9B" w:rsidRPr="00D32373">
        <w:rPr>
          <w:color w:val="868686"/>
        </w:rPr>
        <w:t>defined</w:t>
      </w:r>
      <w:r w:rsidR="00A75B9B" w:rsidRPr="00D32373">
        <w:rPr>
          <w:color w:val="868686"/>
          <w:spacing w:val="61"/>
        </w:rPr>
        <w:t xml:space="preserve"> </w:t>
      </w:r>
      <w:r w:rsidR="00A75B9B" w:rsidRPr="00D32373">
        <w:rPr>
          <w:color w:val="868686"/>
        </w:rPr>
        <w:t>for</w:t>
      </w:r>
      <w:r w:rsidR="00A75B9B" w:rsidRPr="00D32373">
        <w:rPr>
          <w:color w:val="868686"/>
          <w:spacing w:val="62"/>
        </w:rPr>
        <w:t xml:space="preserve"> </w:t>
      </w:r>
      <w:r w:rsidR="00A75B9B" w:rsidRPr="00D32373">
        <w:rPr>
          <w:color w:val="868686"/>
        </w:rPr>
        <w:t>the</w:t>
      </w:r>
      <w:r w:rsidR="00A75B9B" w:rsidRPr="00D32373">
        <w:rPr>
          <w:color w:val="868686"/>
          <w:spacing w:val="-82"/>
        </w:rPr>
        <w:t xml:space="preserve"> </w:t>
      </w:r>
      <w:r w:rsidR="00A75B9B" w:rsidRPr="00D32373">
        <w:rPr>
          <w:color w:val="868686"/>
        </w:rPr>
        <w:t>purposes</w:t>
      </w:r>
      <w:r w:rsidR="00A75B9B" w:rsidRPr="00D32373">
        <w:rPr>
          <w:color w:val="868686"/>
          <w:spacing w:val="-1"/>
        </w:rPr>
        <w:t xml:space="preserve"> </w:t>
      </w:r>
      <w:r w:rsidR="00A75B9B" w:rsidRPr="00D32373">
        <w:rPr>
          <w:color w:val="868686"/>
        </w:rPr>
        <w:t>of this guidance as:</w:t>
      </w:r>
    </w:p>
    <w:p w14:paraId="6A8307F2" w14:textId="091C097B" w:rsidR="00701F0C" w:rsidRPr="00D32373" w:rsidRDefault="00701F0C" w:rsidP="00AF769B">
      <w:pPr>
        <w:pStyle w:val="ListParagraph"/>
        <w:numPr>
          <w:ilvl w:val="1"/>
          <w:numId w:val="9"/>
        </w:numPr>
        <w:tabs>
          <w:tab w:val="left" w:pos="1418"/>
        </w:tabs>
        <w:spacing w:before="154" w:line="276" w:lineRule="auto"/>
        <w:ind w:left="1418" w:right="524" w:hanging="284"/>
        <w:rPr>
          <w:color w:val="868686"/>
          <w:sz w:val="24"/>
        </w:rPr>
      </w:pPr>
      <w:r w:rsidRPr="00D32373">
        <w:rPr>
          <w:color w:val="868686"/>
          <w:sz w:val="24"/>
        </w:rPr>
        <w:t xml:space="preserve">providing help and support to meet the needs of children as soon as problems emerge </w:t>
      </w:r>
    </w:p>
    <w:p w14:paraId="3FD4B8CA" w14:textId="66307045" w:rsidR="00701F0C" w:rsidRPr="00D32373" w:rsidRDefault="00701F0C" w:rsidP="00AF769B">
      <w:pPr>
        <w:pStyle w:val="ListParagraph"/>
        <w:numPr>
          <w:ilvl w:val="1"/>
          <w:numId w:val="9"/>
        </w:numPr>
        <w:tabs>
          <w:tab w:val="left" w:pos="1418"/>
        </w:tabs>
        <w:spacing w:before="154" w:line="276" w:lineRule="auto"/>
        <w:ind w:left="1418" w:right="524" w:hanging="284"/>
        <w:rPr>
          <w:color w:val="868686"/>
          <w:sz w:val="24"/>
        </w:rPr>
      </w:pPr>
      <w:r w:rsidRPr="00D32373">
        <w:rPr>
          <w:color w:val="868686"/>
          <w:sz w:val="24"/>
        </w:rPr>
        <w:t xml:space="preserve">protecting children from maltreatment, whether that is within or outside the home, including online </w:t>
      </w:r>
    </w:p>
    <w:p w14:paraId="5EC1EA1C" w14:textId="7650C976" w:rsidR="00701F0C" w:rsidRPr="00701F0C" w:rsidRDefault="00701F0C" w:rsidP="00AF769B">
      <w:pPr>
        <w:pStyle w:val="ListParagraph"/>
        <w:numPr>
          <w:ilvl w:val="1"/>
          <w:numId w:val="9"/>
        </w:numPr>
        <w:tabs>
          <w:tab w:val="left" w:pos="1418"/>
        </w:tabs>
        <w:spacing w:before="154" w:line="276" w:lineRule="auto"/>
        <w:ind w:left="1418" w:right="524" w:hanging="284"/>
        <w:rPr>
          <w:color w:val="868686"/>
          <w:sz w:val="24"/>
        </w:rPr>
      </w:pPr>
      <w:r w:rsidRPr="00701F0C">
        <w:rPr>
          <w:color w:val="868686"/>
          <w:sz w:val="24"/>
        </w:rPr>
        <w:t xml:space="preserve">preventing the impairment of children’s mental and physical health or development </w:t>
      </w:r>
    </w:p>
    <w:p w14:paraId="503F0E03" w14:textId="043B65B4" w:rsidR="00701F0C" w:rsidRPr="00701F0C" w:rsidRDefault="00701F0C" w:rsidP="00AF769B">
      <w:pPr>
        <w:pStyle w:val="ListParagraph"/>
        <w:numPr>
          <w:ilvl w:val="1"/>
          <w:numId w:val="9"/>
        </w:numPr>
        <w:tabs>
          <w:tab w:val="left" w:pos="1418"/>
        </w:tabs>
        <w:spacing w:before="154" w:line="276" w:lineRule="auto"/>
        <w:ind w:left="1418" w:right="524" w:hanging="284"/>
        <w:rPr>
          <w:color w:val="868686"/>
          <w:sz w:val="24"/>
        </w:rPr>
      </w:pPr>
      <w:r w:rsidRPr="00701F0C">
        <w:rPr>
          <w:color w:val="868686"/>
          <w:sz w:val="24"/>
        </w:rPr>
        <w:t xml:space="preserve">ensuring that children grow up in circumstances consistent with the provision of safe and effective care </w:t>
      </w:r>
    </w:p>
    <w:p w14:paraId="1E095AC4" w14:textId="63727DE5" w:rsidR="00701F0C" w:rsidRPr="00701F0C" w:rsidRDefault="00701F0C" w:rsidP="00AF769B">
      <w:pPr>
        <w:pStyle w:val="ListParagraph"/>
        <w:numPr>
          <w:ilvl w:val="1"/>
          <w:numId w:val="9"/>
        </w:numPr>
        <w:tabs>
          <w:tab w:val="left" w:pos="1418"/>
        </w:tabs>
        <w:spacing w:before="154" w:line="276" w:lineRule="auto"/>
        <w:ind w:left="1418" w:right="524" w:hanging="284"/>
        <w:rPr>
          <w:color w:val="868686"/>
          <w:sz w:val="24"/>
        </w:rPr>
      </w:pPr>
      <w:r w:rsidRPr="00701F0C">
        <w:rPr>
          <w:color w:val="868686"/>
          <w:sz w:val="24"/>
        </w:rPr>
        <w:t xml:space="preserve">taking action to enable all children to have the best outcomes. </w:t>
      </w:r>
    </w:p>
    <w:p w14:paraId="3B9365B3" w14:textId="77777777" w:rsidR="004C22F5" w:rsidRPr="004C22F5" w:rsidRDefault="004C22F5" w:rsidP="004C22F5">
      <w:pPr>
        <w:pStyle w:val="BodyText"/>
        <w:spacing w:before="220" w:line="276" w:lineRule="auto"/>
        <w:ind w:left="880" w:right="524"/>
        <w:jc w:val="both"/>
        <w:rPr>
          <w:color w:val="868686"/>
        </w:rPr>
      </w:pPr>
      <w:r w:rsidRPr="004C22F5">
        <w:rPr>
          <w:color w:val="868686"/>
        </w:rPr>
        <w:t>Shaw Education Trust (SET) has a responsibility to ensure appropriate safeguarding policies, procedures, protocols, and guidance are in place to comply with legislation and keep all children, pupils, and learners safe.</w:t>
      </w:r>
    </w:p>
    <w:p w14:paraId="44B5E9BB" w14:textId="28DD15FE" w:rsidR="004C22F5" w:rsidRPr="004C22F5" w:rsidRDefault="004C22F5" w:rsidP="004C22F5">
      <w:pPr>
        <w:pStyle w:val="BodyText"/>
        <w:spacing w:before="220" w:line="276" w:lineRule="auto"/>
        <w:ind w:left="880" w:right="524"/>
        <w:jc w:val="both"/>
        <w:rPr>
          <w:color w:val="868686"/>
        </w:rPr>
      </w:pPr>
      <w:r w:rsidRPr="004C22F5">
        <w:rPr>
          <w:color w:val="868686"/>
        </w:rPr>
        <w:t>SET recognises that keeping pupils safe requires leaders to create an open and supportive culture where both pupils and staff feel able to speak freely and raise concerns.</w:t>
      </w:r>
    </w:p>
    <w:p w14:paraId="48B9071B" w14:textId="585F86F6" w:rsidR="004C22F5" w:rsidRPr="004C22F5" w:rsidRDefault="004C22F5" w:rsidP="004C22F5">
      <w:pPr>
        <w:pStyle w:val="BodyText"/>
        <w:spacing w:before="220" w:line="276" w:lineRule="auto"/>
        <w:ind w:left="880" w:right="524"/>
        <w:jc w:val="both"/>
        <w:rPr>
          <w:color w:val="868686"/>
        </w:rPr>
      </w:pPr>
      <w:r w:rsidRPr="004C22F5">
        <w:rPr>
          <w:color w:val="868686"/>
        </w:rPr>
        <w:t>Effective systems must be in place to ensure that pupils of all ages and abilities can communicate their views and concerns.</w:t>
      </w:r>
    </w:p>
    <w:p w14:paraId="639E5EE1" w14:textId="666A6C73" w:rsidR="004C22F5" w:rsidRPr="004C22F5" w:rsidRDefault="00F14C7E" w:rsidP="000E38FB">
      <w:pPr>
        <w:pStyle w:val="BodyText"/>
        <w:spacing w:before="220" w:line="276" w:lineRule="auto"/>
        <w:ind w:left="880" w:right="524"/>
        <w:jc w:val="both"/>
        <w:rPr>
          <w:color w:val="868686"/>
        </w:rPr>
      </w:pPr>
      <w:r>
        <w:rPr>
          <w:color w:val="868686"/>
        </w:rPr>
        <w:t xml:space="preserve">Within this policy, </w:t>
      </w:r>
      <w:r w:rsidR="000E38FB">
        <w:rPr>
          <w:color w:val="868686"/>
        </w:rPr>
        <w:t xml:space="preserve">‘pupils’ </w:t>
      </w:r>
      <w:r w:rsidR="004C22F5" w:rsidRPr="004C22F5">
        <w:rPr>
          <w:color w:val="868686"/>
        </w:rPr>
        <w:t>refers to learners of all ages across SET establishments</w:t>
      </w:r>
      <w:r w:rsidR="000E38FB">
        <w:rPr>
          <w:color w:val="868686"/>
        </w:rPr>
        <w:t>, ‘s</w:t>
      </w:r>
      <w:r w:rsidR="004C22F5" w:rsidRPr="004C22F5">
        <w:rPr>
          <w:color w:val="868686"/>
        </w:rPr>
        <w:t>chool</w:t>
      </w:r>
      <w:r w:rsidR="000E38FB">
        <w:rPr>
          <w:color w:val="868686"/>
        </w:rPr>
        <w:t>’</w:t>
      </w:r>
      <w:r w:rsidR="004C22F5" w:rsidRPr="004C22F5">
        <w:rPr>
          <w:color w:val="868686"/>
        </w:rPr>
        <w:t xml:space="preserve"> refers to all SET schools, </w:t>
      </w:r>
      <w:r w:rsidR="00A53D6A">
        <w:rPr>
          <w:color w:val="868686"/>
        </w:rPr>
        <w:t>schools</w:t>
      </w:r>
      <w:r w:rsidR="004C22F5" w:rsidRPr="004C22F5">
        <w:rPr>
          <w:color w:val="868686"/>
        </w:rPr>
        <w:t>, and colleges</w:t>
      </w:r>
      <w:r w:rsidR="000E38FB">
        <w:rPr>
          <w:color w:val="868686"/>
        </w:rPr>
        <w:t>, ‘h</w:t>
      </w:r>
      <w:r w:rsidR="004C22F5" w:rsidRPr="004C22F5">
        <w:rPr>
          <w:color w:val="868686"/>
        </w:rPr>
        <w:t>eadteacher” includes the Head of School, Executive Principal, and/or Principal, where applicable</w:t>
      </w:r>
      <w:r w:rsidR="00A07734">
        <w:rPr>
          <w:color w:val="868686"/>
        </w:rPr>
        <w:t>, and ‘parents’ covers all primary caregivers of pupil</w:t>
      </w:r>
      <w:r w:rsidR="005F48F0">
        <w:rPr>
          <w:color w:val="868686"/>
        </w:rPr>
        <w:t>s</w:t>
      </w:r>
      <w:r w:rsidR="004C22F5" w:rsidRPr="004C22F5">
        <w:rPr>
          <w:color w:val="868686"/>
        </w:rPr>
        <w:t>.</w:t>
      </w:r>
    </w:p>
    <w:p w14:paraId="1A2B46FB" w14:textId="77777777" w:rsidR="00F14C7E" w:rsidRPr="00F14C7E" w:rsidRDefault="004C22F5" w:rsidP="00F14C7E">
      <w:pPr>
        <w:pStyle w:val="BodyText"/>
        <w:spacing w:before="220" w:line="276" w:lineRule="auto"/>
        <w:ind w:left="880" w:right="524"/>
        <w:jc w:val="both"/>
        <w:rPr>
          <w:color w:val="868686"/>
        </w:rPr>
      </w:pPr>
      <w:r w:rsidRPr="004C22F5">
        <w:rPr>
          <w:color w:val="868686"/>
        </w:rPr>
        <w:t xml:space="preserve">The policy emphasises SET's commitment to safeguarding through legal compliance, </w:t>
      </w:r>
      <w:r w:rsidR="00F14C7E" w:rsidRPr="00F14C7E">
        <w:rPr>
          <w:color w:val="868686"/>
        </w:rPr>
        <w:t>an open reporting culture, and ensuring all learners can have their voices heard.</w:t>
      </w:r>
    </w:p>
    <w:p w14:paraId="588DA457" w14:textId="435699E2" w:rsidR="00641FAE" w:rsidRDefault="00A75B9B" w:rsidP="002879BB">
      <w:pPr>
        <w:pStyle w:val="BodyText"/>
        <w:spacing w:before="161" w:line="276" w:lineRule="auto"/>
        <w:ind w:left="880"/>
      </w:pPr>
      <w:r>
        <w:rPr>
          <w:color w:val="868686"/>
        </w:rPr>
        <w:lastRenderedPageBreak/>
        <w:t>In</w:t>
      </w:r>
      <w:r>
        <w:rPr>
          <w:color w:val="868686"/>
          <w:spacing w:val="-17"/>
        </w:rPr>
        <w:t xml:space="preserve"> </w:t>
      </w:r>
      <w:r>
        <w:rPr>
          <w:color w:val="868686"/>
        </w:rPr>
        <w:t>accordance</w:t>
      </w:r>
      <w:r>
        <w:rPr>
          <w:color w:val="868686"/>
          <w:spacing w:val="-14"/>
        </w:rPr>
        <w:t xml:space="preserve"> </w:t>
      </w:r>
      <w:r>
        <w:rPr>
          <w:color w:val="868686"/>
        </w:rPr>
        <w:t>with</w:t>
      </w:r>
      <w:r>
        <w:rPr>
          <w:color w:val="868686"/>
          <w:spacing w:val="-13"/>
        </w:rPr>
        <w:t xml:space="preserve"> </w:t>
      </w:r>
      <w:r>
        <w:rPr>
          <w:color w:val="868686"/>
        </w:rPr>
        <w:t>the</w:t>
      </w:r>
      <w:r>
        <w:rPr>
          <w:color w:val="868686"/>
          <w:spacing w:val="-14"/>
        </w:rPr>
        <w:t xml:space="preserve"> </w:t>
      </w:r>
      <w:r>
        <w:rPr>
          <w:color w:val="868686"/>
        </w:rPr>
        <w:t>guidance,</w:t>
      </w:r>
      <w:r>
        <w:rPr>
          <w:color w:val="868686"/>
          <w:spacing w:val="-15"/>
        </w:rPr>
        <w:t xml:space="preserve"> </w:t>
      </w:r>
      <w:r w:rsidR="008476A7">
        <w:rPr>
          <w:color w:val="868686"/>
          <w:spacing w:val="-15"/>
        </w:rPr>
        <w:t>governance requires that:</w:t>
      </w:r>
    </w:p>
    <w:p w14:paraId="4CE68AED" w14:textId="4249D912" w:rsidR="00641FAE" w:rsidRDefault="008476A7" w:rsidP="00AF769B">
      <w:pPr>
        <w:pStyle w:val="ListParagraph"/>
        <w:numPr>
          <w:ilvl w:val="1"/>
          <w:numId w:val="9"/>
        </w:numPr>
        <w:tabs>
          <w:tab w:val="left" w:pos="1418"/>
        </w:tabs>
        <w:spacing w:before="184" w:line="276" w:lineRule="auto"/>
        <w:ind w:left="1418" w:right="807" w:hanging="284"/>
        <w:rPr>
          <w:sz w:val="24"/>
        </w:rPr>
      </w:pPr>
      <w:r>
        <w:rPr>
          <w:color w:val="868686"/>
          <w:sz w:val="24"/>
        </w:rPr>
        <w:t xml:space="preserve">the policy is </w:t>
      </w:r>
      <w:r w:rsidR="00A75B9B">
        <w:rPr>
          <w:color w:val="868686"/>
          <w:sz w:val="24"/>
        </w:rPr>
        <w:t>publicly</w:t>
      </w:r>
      <w:r w:rsidR="00A75B9B">
        <w:rPr>
          <w:color w:val="868686"/>
          <w:spacing w:val="-3"/>
          <w:sz w:val="24"/>
        </w:rPr>
        <w:t xml:space="preserve"> </w:t>
      </w:r>
      <w:r w:rsidR="00A75B9B">
        <w:rPr>
          <w:color w:val="868686"/>
          <w:sz w:val="24"/>
        </w:rPr>
        <w:t>available</w:t>
      </w:r>
      <w:r w:rsidR="00A75B9B">
        <w:rPr>
          <w:color w:val="868686"/>
          <w:spacing w:val="-4"/>
          <w:sz w:val="24"/>
        </w:rPr>
        <w:t xml:space="preserve"> </w:t>
      </w:r>
      <w:r w:rsidR="00A75B9B">
        <w:rPr>
          <w:color w:val="868686"/>
          <w:sz w:val="24"/>
        </w:rPr>
        <w:t>via</w:t>
      </w:r>
      <w:r w:rsidR="00A75B9B">
        <w:rPr>
          <w:color w:val="868686"/>
          <w:spacing w:val="-1"/>
          <w:sz w:val="24"/>
        </w:rPr>
        <w:t xml:space="preserve"> </w:t>
      </w:r>
      <w:r w:rsidR="00A75B9B">
        <w:rPr>
          <w:color w:val="868686"/>
          <w:sz w:val="24"/>
        </w:rPr>
        <w:t>the</w:t>
      </w:r>
      <w:r w:rsidR="00A75B9B">
        <w:rPr>
          <w:color w:val="868686"/>
          <w:spacing w:val="-2"/>
          <w:sz w:val="24"/>
        </w:rPr>
        <w:t xml:space="preserve"> </w:t>
      </w:r>
      <w:r w:rsidR="00A75B9B">
        <w:rPr>
          <w:color w:val="868686"/>
          <w:sz w:val="24"/>
        </w:rPr>
        <w:t>school</w:t>
      </w:r>
      <w:r w:rsidR="00A75B9B">
        <w:rPr>
          <w:color w:val="868686"/>
          <w:spacing w:val="-4"/>
          <w:sz w:val="24"/>
        </w:rPr>
        <w:t xml:space="preserve"> </w:t>
      </w:r>
      <w:r w:rsidR="00A75B9B">
        <w:rPr>
          <w:color w:val="868686"/>
          <w:sz w:val="24"/>
        </w:rPr>
        <w:t>website</w:t>
      </w:r>
      <w:r w:rsidR="00A75B9B">
        <w:rPr>
          <w:color w:val="868686"/>
          <w:spacing w:val="-2"/>
          <w:sz w:val="24"/>
        </w:rPr>
        <w:t xml:space="preserve"> </w:t>
      </w:r>
      <w:r w:rsidR="00A75B9B">
        <w:rPr>
          <w:color w:val="868686"/>
          <w:sz w:val="24"/>
        </w:rPr>
        <w:t>or</w:t>
      </w:r>
      <w:r w:rsidR="00A75B9B">
        <w:rPr>
          <w:color w:val="868686"/>
          <w:spacing w:val="-2"/>
          <w:sz w:val="24"/>
        </w:rPr>
        <w:t xml:space="preserve"> </w:t>
      </w:r>
      <w:r w:rsidR="00A75B9B">
        <w:rPr>
          <w:color w:val="868686"/>
          <w:sz w:val="24"/>
        </w:rPr>
        <w:t>by</w:t>
      </w:r>
      <w:r w:rsidR="00A75B9B">
        <w:rPr>
          <w:color w:val="868686"/>
          <w:spacing w:val="-2"/>
          <w:sz w:val="24"/>
        </w:rPr>
        <w:t xml:space="preserve"> </w:t>
      </w:r>
      <w:r w:rsidR="00A75B9B">
        <w:rPr>
          <w:color w:val="868686"/>
          <w:sz w:val="24"/>
        </w:rPr>
        <w:t>other</w:t>
      </w:r>
      <w:r w:rsidR="00A75B9B">
        <w:rPr>
          <w:color w:val="868686"/>
          <w:spacing w:val="-2"/>
          <w:sz w:val="24"/>
        </w:rPr>
        <w:t xml:space="preserve"> </w:t>
      </w:r>
      <w:r w:rsidR="00A75B9B">
        <w:rPr>
          <w:color w:val="868686"/>
          <w:sz w:val="24"/>
        </w:rPr>
        <w:t>means</w:t>
      </w:r>
      <w:r w:rsidR="002879BB">
        <w:rPr>
          <w:color w:val="868686"/>
          <w:sz w:val="24"/>
        </w:rPr>
        <w:t>,</w:t>
      </w:r>
    </w:p>
    <w:p w14:paraId="436C8076" w14:textId="77777777" w:rsidR="00641FAE" w:rsidRPr="002879BB" w:rsidRDefault="00A75B9B" w:rsidP="00AF769B">
      <w:pPr>
        <w:pStyle w:val="ListParagraph"/>
        <w:numPr>
          <w:ilvl w:val="1"/>
          <w:numId w:val="9"/>
        </w:numPr>
        <w:tabs>
          <w:tab w:val="left" w:pos="1418"/>
        </w:tabs>
        <w:spacing w:before="102" w:line="276" w:lineRule="auto"/>
        <w:ind w:left="1418" w:right="820" w:hanging="284"/>
        <w:rPr>
          <w:sz w:val="24"/>
        </w:rPr>
      </w:pPr>
      <w:r>
        <w:rPr>
          <w:color w:val="868686"/>
          <w:sz w:val="24"/>
        </w:rPr>
        <w:t>provided</w:t>
      </w:r>
      <w:r>
        <w:rPr>
          <w:color w:val="868686"/>
          <w:spacing w:val="7"/>
          <w:sz w:val="24"/>
        </w:rPr>
        <w:t xml:space="preserve"> </w:t>
      </w:r>
      <w:r>
        <w:rPr>
          <w:color w:val="868686"/>
          <w:sz w:val="24"/>
        </w:rPr>
        <w:t>to</w:t>
      </w:r>
      <w:r>
        <w:rPr>
          <w:color w:val="868686"/>
          <w:spacing w:val="10"/>
          <w:sz w:val="24"/>
        </w:rPr>
        <w:t xml:space="preserve"> </w:t>
      </w:r>
      <w:r>
        <w:rPr>
          <w:color w:val="868686"/>
          <w:sz w:val="24"/>
        </w:rPr>
        <w:t>all</w:t>
      </w:r>
      <w:r>
        <w:rPr>
          <w:color w:val="868686"/>
          <w:spacing w:val="7"/>
          <w:sz w:val="24"/>
        </w:rPr>
        <w:t xml:space="preserve"> </w:t>
      </w:r>
      <w:r>
        <w:rPr>
          <w:color w:val="868686"/>
          <w:sz w:val="24"/>
        </w:rPr>
        <w:t>staff</w:t>
      </w:r>
      <w:r>
        <w:rPr>
          <w:color w:val="868686"/>
          <w:spacing w:val="9"/>
          <w:sz w:val="24"/>
        </w:rPr>
        <w:t xml:space="preserve"> </w:t>
      </w:r>
      <w:r>
        <w:rPr>
          <w:color w:val="868686"/>
          <w:sz w:val="24"/>
        </w:rPr>
        <w:t>(including</w:t>
      </w:r>
      <w:r>
        <w:rPr>
          <w:color w:val="868686"/>
          <w:spacing w:val="10"/>
          <w:sz w:val="24"/>
        </w:rPr>
        <w:t xml:space="preserve"> </w:t>
      </w:r>
      <w:r>
        <w:rPr>
          <w:color w:val="868686"/>
          <w:sz w:val="24"/>
        </w:rPr>
        <w:t>temporary</w:t>
      </w:r>
      <w:r>
        <w:rPr>
          <w:color w:val="868686"/>
          <w:spacing w:val="7"/>
          <w:sz w:val="24"/>
        </w:rPr>
        <w:t xml:space="preserve"> </w:t>
      </w:r>
      <w:r>
        <w:rPr>
          <w:color w:val="868686"/>
          <w:sz w:val="24"/>
        </w:rPr>
        <w:t>staff)</w:t>
      </w:r>
      <w:r>
        <w:rPr>
          <w:color w:val="868686"/>
          <w:spacing w:val="8"/>
          <w:sz w:val="24"/>
        </w:rPr>
        <w:t xml:space="preserve"> </w:t>
      </w:r>
      <w:r>
        <w:rPr>
          <w:color w:val="868686"/>
          <w:sz w:val="24"/>
        </w:rPr>
        <w:t>at</w:t>
      </w:r>
      <w:r>
        <w:rPr>
          <w:color w:val="868686"/>
          <w:spacing w:val="9"/>
          <w:sz w:val="24"/>
        </w:rPr>
        <w:t xml:space="preserve"> </w:t>
      </w:r>
      <w:r>
        <w:rPr>
          <w:color w:val="868686"/>
          <w:sz w:val="24"/>
        </w:rPr>
        <w:t>induction</w:t>
      </w:r>
      <w:r>
        <w:rPr>
          <w:color w:val="868686"/>
          <w:spacing w:val="7"/>
          <w:sz w:val="24"/>
        </w:rPr>
        <w:t xml:space="preserve"> </w:t>
      </w:r>
      <w:r>
        <w:rPr>
          <w:color w:val="868686"/>
          <w:sz w:val="24"/>
        </w:rPr>
        <w:t>along</w:t>
      </w:r>
      <w:r>
        <w:rPr>
          <w:color w:val="868686"/>
          <w:spacing w:val="-82"/>
          <w:sz w:val="24"/>
        </w:rPr>
        <w:t xml:space="preserve"> </w:t>
      </w:r>
      <w:r>
        <w:rPr>
          <w:color w:val="868686"/>
          <w:sz w:val="24"/>
        </w:rPr>
        <w:t>with</w:t>
      </w:r>
      <w:r>
        <w:rPr>
          <w:color w:val="868686"/>
          <w:spacing w:val="-2"/>
          <w:sz w:val="24"/>
        </w:rPr>
        <w:t xml:space="preserve"> </w:t>
      </w:r>
      <w:r>
        <w:rPr>
          <w:color w:val="868686"/>
          <w:sz w:val="24"/>
        </w:rPr>
        <w:t>a</w:t>
      </w:r>
      <w:r>
        <w:rPr>
          <w:color w:val="868686"/>
          <w:spacing w:val="-1"/>
          <w:sz w:val="24"/>
        </w:rPr>
        <w:t xml:space="preserve"> </w:t>
      </w:r>
      <w:r>
        <w:rPr>
          <w:color w:val="868686"/>
          <w:sz w:val="24"/>
        </w:rPr>
        <w:t>staff code of</w:t>
      </w:r>
      <w:r>
        <w:rPr>
          <w:color w:val="868686"/>
          <w:spacing w:val="-1"/>
          <w:sz w:val="24"/>
        </w:rPr>
        <w:t xml:space="preserve"> </w:t>
      </w:r>
      <w:r>
        <w:rPr>
          <w:color w:val="868686"/>
          <w:sz w:val="24"/>
        </w:rPr>
        <w:t>conduct.</w:t>
      </w:r>
    </w:p>
    <w:p w14:paraId="2F3FF376" w14:textId="436BC97D" w:rsidR="004354F5" w:rsidRDefault="004354F5" w:rsidP="00AF769B">
      <w:pPr>
        <w:pStyle w:val="ListParagraph"/>
        <w:numPr>
          <w:ilvl w:val="1"/>
          <w:numId w:val="9"/>
        </w:numPr>
        <w:tabs>
          <w:tab w:val="left" w:pos="1418"/>
        </w:tabs>
        <w:spacing w:before="102" w:line="276" w:lineRule="auto"/>
        <w:ind w:left="1418" w:right="820" w:hanging="284"/>
        <w:rPr>
          <w:color w:val="808080" w:themeColor="background1" w:themeShade="80"/>
          <w:sz w:val="24"/>
        </w:rPr>
      </w:pPr>
      <w:r>
        <w:rPr>
          <w:color w:val="808080" w:themeColor="background1" w:themeShade="80"/>
          <w:sz w:val="24"/>
        </w:rPr>
        <w:t>Part One is read by all staff,</w:t>
      </w:r>
    </w:p>
    <w:p w14:paraId="60BE16E8" w14:textId="5AC195F7" w:rsidR="002879BB" w:rsidRDefault="0024165B" w:rsidP="00AF769B">
      <w:pPr>
        <w:pStyle w:val="ListParagraph"/>
        <w:numPr>
          <w:ilvl w:val="1"/>
          <w:numId w:val="9"/>
        </w:numPr>
        <w:tabs>
          <w:tab w:val="left" w:pos="1418"/>
        </w:tabs>
        <w:spacing w:before="102" w:line="276" w:lineRule="auto"/>
        <w:ind w:left="1418" w:right="820" w:hanging="284"/>
        <w:rPr>
          <w:color w:val="808080" w:themeColor="background1" w:themeShade="80"/>
          <w:sz w:val="24"/>
        </w:rPr>
      </w:pPr>
      <w:r>
        <w:rPr>
          <w:color w:val="808080" w:themeColor="background1" w:themeShade="80"/>
          <w:sz w:val="24"/>
        </w:rPr>
        <w:t>All employees and governors sign an annual declaration form to confirm they</w:t>
      </w:r>
      <w:r w:rsidR="00FC7086">
        <w:rPr>
          <w:color w:val="808080" w:themeColor="background1" w:themeShade="80"/>
          <w:sz w:val="24"/>
        </w:rPr>
        <w:t xml:space="preserve"> understand their responsibilities,</w:t>
      </w:r>
    </w:p>
    <w:p w14:paraId="77C83537" w14:textId="035597B9" w:rsidR="00641FAE" w:rsidRDefault="00A75B9B" w:rsidP="00FC7086">
      <w:pPr>
        <w:pStyle w:val="BodyText"/>
        <w:spacing w:before="101" w:line="276" w:lineRule="auto"/>
        <w:ind w:left="880" w:right="820"/>
        <w:jc w:val="both"/>
      </w:pPr>
      <w:r>
        <w:rPr>
          <w:noProof/>
        </w:rPr>
        <w:drawing>
          <wp:anchor distT="0" distB="0" distL="0" distR="0" simplePos="0" relativeHeight="251658240" behindDoc="1" locked="0" layoutInCell="1" allowOverlap="1" wp14:anchorId="605906F6" wp14:editId="47E7ACCA">
            <wp:simplePos x="0" y="0"/>
            <wp:positionH relativeFrom="page">
              <wp:posOffset>5636895</wp:posOffset>
            </wp:positionH>
            <wp:positionV relativeFrom="paragraph">
              <wp:posOffset>-143762</wp:posOffset>
            </wp:positionV>
            <wp:extent cx="1009015" cy="4606019"/>
            <wp:effectExtent l="0" t="0" r="0" b="0"/>
            <wp:wrapNone/>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rPr>
        <w:t>The overall responsibility for the approval of this Policy sits with the Trust</w:t>
      </w:r>
      <w:r>
        <w:rPr>
          <w:color w:val="868686"/>
          <w:spacing w:val="1"/>
        </w:rPr>
        <w:t xml:space="preserve"> </w:t>
      </w:r>
      <w:r>
        <w:rPr>
          <w:color w:val="868686"/>
        </w:rPr>
        <w:t>Board.</w:t>
      </w:r>
      <w:r>
        <w:rPr>
          <w:color w:val="868686"/>
          <w:spacing w:val="1"/>
        </w:rPr>
        <w:t xml:space="preserve"> </w:t>
      </w:r>
      <w:r>
        <w:rPr>
          <w:color w:val="868686"/>
        </w:rPr>
        <w:t>However,</w:t>
      </w:r>
      <w:r w:rsidR="00F1235A">
        <w:rPr>
          <w:color w:val="868686"/>
        </w:rPr>
        <w:t xml:space="preserve"> </w:t>
      </w:r>
      <w:r>
        <w:rPr>
          <w:color w:val="868686"/>
        </w:rPr>
        <w:t>the</w:t>
      </w:r>
      <w:r>
        <w:rPr>
          <w:color w:val="868686"/>
          <w:spacing w:val="1"/>
        </w:rPr>
        <w:t xml:space="preserve"> </w:t>
      </w:r>
      <w:r w:rsidR="000D5008">
        <w:rPr>
          <w:color w:val="868686"/>
        </w:rPr>
        <w:t>day</w:t>
      </w:r>
      <w:r w:rsidR="000D5008">
        <w:rPr>
          <w:color w:val="868686"/>
          <w:spacing w:val="1"/>
        </w:rPr>
        <w:t>-to-day</w:t>
      </w:r>
      <w:r>
        <w:rPr>
          <w:color w:val="868686"/>
          <w:spacing w:val="1"/>
        </w:rPr>
        <w:t xml:space="preserve"> </w:t>
      </w:r>
      <w:r>
        <w:rPr>
          <w:color w:val="868686"/>
        </w:rPr>
        <w:t>operational</w:t>
      </w:r>
      <w:r>
        <w:rPr>
          <w:color w:val="868686"/>
          <w:spacing w:val="1"/>
        </w:rPr>
        <w:t xml:space="preserve"> </w:t>
      </w:r>
      <w:r>
        <w:rPr>
          <w:color w:val="868686"/>
        </w:rPr>
        <w:t>management</w:t>
      </w:r>
      <w:r>
        <w:rPr>
          <w:color w:val="868686"/>
          <w:spacing w:val="1"/>
        </w:rPr>
        <w:t xml:space="preserve"> </w:t>
      </w:r>
      <w:r>
        <w:rPr>
          <w:color w:val="868686"/>
        </w:rPr>
        <w:t>and</w:t>
      </w:r>
      <w:r>
        <w:rPr>
          <w:color w:val="868686"/>
          <w:spacing w:val="1"/>
        </w:rPr>
        <w:t xml:space="preserve"> </w:t>
      </w:r>
      <w:r>
        <w:rPr>
          <w:color w:val="868686"/>
        </w:rPr>
        <w:t>implementation of the Policy is the responsibility of the Headteacher and</w:t>
      </w:r>
      <w:r>
        <w:rPr>
          <w:color w:val="868686"/>
          <w:spacing w:val="1"/>
        </w:rPr>
        <w:t xml:space="preserve"> </w:t>
      </w:r>
      <w:r>
        <w:rPr>
          <w:color w:val="868686"/>
        </w:rPr>
        <w:t>the</w:t>
      </w:r>
      <w:r>
        <w:rPr>
          <w:color w:val="868686"/>
          <w:spacing w:val="-1"/>
        </w:rPr>
        <w:t xml:space="preserve"> </w:t>
      </w:r>
      <w:r w:rsidR="00F1235A">
        <w:rPr>
          <w:color w:val="868686"/>
          <w:spacing w:val="-1"/>
        </w:rPr>
        <w:t>local governance structures</w:t>
      </w:r>
      <w:r>
        <w:rPr>
          <w:color w:val="868686"/>
        </w:rPr>
        <w:t>.</w:t>
      </w:r>
    </w:p>
    <w:p w14:paraId="56AE7A89" w14:textId="1FEFF4DD" w:rsidR="00641FAE" w:rsidRDefault="007837AF" w:rsidP="007837AF">
      <w:pPr>
        <w:pStyle w:val="BodyText"/>
        <w:spacing w:before="159" w:line="276" w:lineRule="auto"/>
        <w:ind w:left="880" w:right="820"/>
        <w:jc w:val="both"/>
      </w:pPr>
      <w:r w:rsidRPr="007837AF">
        <w:rPr>
          <w:color w:val="868686"/>
        </w:rPr>
        <w:t>All schools must follow the Trust safeguarding policy.</w:t>
      </w:r>
      <w:r>
        <w:rPr>
          <w:color w:val="868686"/>
        </w:rPr>
        <w:t xml:space="preserve"> </w:t>
      </w:r>
      <w:r w:rsidRPr="007837AF">
        <w:rPr>
          <w:color w:val="868686"/>
        </w:rPr>
        <w:t>Schools may have additional local arrangements, which should be detailed in the policy annex.</w:t>
      </w:r>
    </w:p>
    <w:p w14:paraId="52C2566D" w14:textId="6450FD99" w:rsidR="00641FAE" w:rsidRDefault="00A75B9B" w:rsidP="005A106B">
      <w:pPr>
        <w:pStyle w:val="BodyText"/>
        <w:spacing w:before="159" w:line="276" w:lineRule="auto"/>
        <w:ind w:left="880" w:right="822"/>
        <w:jc w:val="both"/>
      </w:pPr>
      <w:r>
        <w:rPr>
          <w:color w:val="868686"/>
        </w:rPr>
        <w:t>Whilst this policy sets out the actions taken by our staff across SET in</w:t>
      </w:r>
      <w:r>
        <w:rPr>
          <w:color w:val="868686"/>
          <w:spacing w:val="1"/>
        </w:rPr>
        <w:t xml:space="preserve"> </w:t>
      </w:r>
      <w:r>
        <w:rPr>
          <w:color w:val="868686"/>
        </w:rPr>
        <w:t xml:space="preserve">safeguarding and protecting children in school, </w:t>
      </w:r>
      <w:r w:rsidR="003F6B46">
        <w:rPr>
          <w:color w:val="868686"/>
        </w:rPr>
        <w:t>s</w:t>
      </w:r>
      <w:r w:rsidR="003F6B46" w:rsidRPr="003F6B46">
        <w:rPr>
          <w:color w:val="868686"/>
        </w:rPr>
        <w:t xml:space="preserve">afeguarding concerns </w:t>
      </w:r>
      <w:r w:rsidR="003F6B46">
        <w:rPr>
          <w:color w:val="868686"/>
        </w:rPr>
        <w:t xml:space="preserve">are more likely to </w:t>
      </w:r>
      <w:r w:rsidR="003F6B46" w:rsidRPr="003F6B46">
        <w:rPr>
          <w:color w:val="868686"/>
        </w:rPr>
        <w:t>arise outside school and outside the family environment</w:t>
      </w:r>
      <w:r w:rsidR="003F6B46">
        <w:rPr>
          <w:color w:val="868686"/>
        </w:rPr>
        <w:t xml:space="preserve"> (extra-familial)</w:t>
      </w:r>
      <w:r w:rsidR="003F6B46" w:rsidRPr="003F6B46">
        <w:rPr>
          <w:color w:val="868686"/>
        </w:rPr>
        <w:t>.</w:t>
      </w:r>
      <w:r w:rsidR="003F6B46">
        <w:rPr>
          <w:color w:val="868686"/>
        </w:rPr>
        <w:t xml:space="preserve"> </w:t>
      </w:r>
      <w:r w:rsidR="003F6B46" w:rsidRPr="003F6B46">
        <w:rPr>
          <w:color w:val="868686"/>
        </w:rPr>
        <w:t>Staff, particularly the Designated Safeguarding Lead (DSL) and deputies, must consider risks of abuse or exploitation occurring in wider community contexts</w:t>
      </w:r>
      <w:r w:rsidR="005A106B">
        <w:rPr>
          <w:color w:val="868686"/>
        </w:rPr>
        <w:t>.</w:t>
      </w:r>
      <w:r w:rsidR="00970281">
        <w:rPr>
          <w:color w:val="868686"/>
          <w:spacing w:val="-1"/>
        </w:rPr>
        <w:t xml:space="preserve"> </w:t>
      </w:r>
    </w:p>
    <w:p w14:paraId="047A6CD7" w14:textId="770D5548" w:rsidR="00641FAE" w:rsidRDefault="00A75B9B" w:rsidP="005A106B">
      <w:pPr>
        <w:pStyle w:val="BodyText"/>
        <w:spacing w:before="159" w:line="276" w:lineRule="auto"/>
        <w:ind w:left="880" w:right="818"/>
        <w:jc w:val="both"/>
        <w:rPr>
          <w:color w:val="868686"/>
        </w:rPr>
      </w:pPr>
      <w:r>
        <w:rPr>
          <w:color w:val="868686"/>
        </w:rPr>
        <w:t xml:space="preserve">All </w:t>
      </w:r>
      <w:r w:rsidR="005A106B" w:rsidRPr="005A106B">
        <w:rPr>
          <w:color w:val="868686"/>
        </w:rPr>
        <w:t>staff are in a position of trust and must maintain the highest professional standards.</w:t>
      </w:r>
      <w:r w:rsidR="005A106B">
        <w:rPr>
          <w:color w:val="868686"/>
        </w:rPr>
        <w:t xml:space="preserve"> </w:t>
      </w:r>
      <w:r w:rsidR="005A106B" w:rsidRPr="005A106B">
        <w:rPr>
          <w:color w:val="868686"/>
        </w:rPr>
        <w:t xml:space="preserve">Any inappropriate behaviour towards children is unacceptable. </w:t>
      </w:r>
      <w:r>
        <w:rPr>
          <w:color w:val="868686"/>
        </w:rPr>
        <w:t>In addition, staff</w:t>
      </w:r>
      <w:r>
        <w:rPr>
          <w:color w:val="868686"/>
          <w:spacing w:val="1"/>
        </w:rPr>
        <w:t xml:space="preserve"> </w:t>
      </w:r>
      <w:r>
        <w:rPr>
          <w:color w:val="868686"/>
        </w:rPr>
        <w:t>understand that, under the Sexual Offences Act, it is an</w:t>
      </w:r>
      <w:r>
        <w:rPr>
          <w:color w:val="868686"/>
          <w:spacing w:val="1"/>
        </w:rPr>
        <w:t xml:space="preserve"> </w:t>
      </w:r>
      <w:r>
        <w:rPr>
          <w:color w:val="868686"/>
        </w:rPr>
        <w:t>offence for a person over the age of 18 to have a sexual relationship with</w:t>
      </w:r>
      <w:r>
        <w:rPr>
          <w:color w:val="868686"/>
          <w:spacing w:val="1"/>
        </w:rPr>
        <w:t xml:space="preserve"> </w:t>
      </w:r>
      <w:r>
        <w:rPr>
          <w:color w:val="868686"/>
        </w:rPr>
        <w:t>a person under the age of 18, where that person is in a position of trust,</w:t>
      </w:r>
      <w:r>
        <w:rPr>
          <w:color w:val="868686"/>
          <w:spacing w:val="1"/>
        </w:rPr>
        <w:t xml:space="preserve"> </w:t>
      </w:r>
      <w:r>
        <w:rPr>
          <w:color w:val="868686"/>
        </w:rPr>
        <w:t xml:space="preserve">even if the relationship is consensual. </w:t>
      </w:r>
    </w:p>
    <w:p w14:paraId="67AE3464" w14:textId="77777777" w:rsidR="00641FAE" w:rsidRDefault="00641FAE" w:rsidP="003719E8">
      <w:pPr>
        <w:pStyle w:val="BodyText"/>
        <w:spacing w:line="276" w:lineRule="auto"/>
        <w:ind w:left="0"/>
        <w:rPr>
          <w:sz w:val="28"/>
        </w:rPr>
      </w:pPr>
    </w:p>
    <w:p w14:paraId="6AFE5D2A" w14:textId="77777777" w:rsidR="00641FAE" w:rsidRDefault="00A75B9B" w:rsidP="00AF769B">
      <w:pPr>
        <w:pStyle w:val="Heading2"/>
        <w:numPr>
          <w:ilvl w:val="0"/>
          <w:numId w:val="8"/>
        </w:numPr>
        <w:tabs>
          <w:tab w:val="left" w:pos="1600"/>
          <w:tab w:val="left" w:pos="1601"/>
        </w:tabs>
        <w:spacing w:line="276" w:lineRule="auto"/>
        <w:ind w:hanging="721"/>
      </w:pPr>
      <w:r>
        <w:rPr>
          <w:color w:val="1D2C4D"/>
        </w:rPr>
        <w:t>About</w:t>
      </w:r>
      <w:r>
        <w:rPr>
          <w:color w:val="1D2C4D"/>
          <w:spacing w:val="-2"/>
        </w:rPr>
        <w:t xml:space="preserve"> </w:t>
      </w:r>
      <w:r>
        <w:rPr>
          <w:color w:val="1D2C4D"/>
        </w:rPr>
        <w:t>this</w:t>
      </w:r>
      <w:r>
        <w:rPr>
          <w:color w:val="1D2C4D"/>
          <w:spacing w:val="-2"/>
        </w:rPr>
        <w:t xml:space="preserve"> </w:t>
      </w:r>
      <w:r>
        <w:rPr>
          <w:color w:val="1D2C4D"/>
        </w:rPr>
        <w:t>policy</w:t>
      </w:r>
    </w:p>
    <w:p w14:paraId="53CCC65F" w14:textId="5B581C3E" w:rsidR="003949E0" w:rsidRPr="003949E0" w:rsidRDefault="00957D24" w:rsidP="003949E0">
      <w:pPr>
        <w:pStyle w:val="BodyText"/>
        <w:spacing w:before="191" w:line="276" w:lineRule="auto"/>
        <w:ind w:left="880" w:right="822"/>
        <w:jc w:val="both"/>
        <w:rPr>
          <w:color w:val="868686"/>
        </w:rPr>
      </w:pPr>
      <w:r>
        <w:rPr>
          <w:color w:val="868686"/>
        </w:rPr>
        <w:t xml:space="preserve">This </w:t>
      </w:r>
      <w:r w:rsidR="003949E0" w:rsidRPr="003949E0">
        <w:rPr>
          <w:color w:val="868686"/>
        </w:rPr>
        <w:t>policy</w:t>
      </w:r>
      <w:r>
        <w:rPr>
          <w:color w:val="868686"/>
        </w:rPr>
        <w:t xml:space="preserve"> s</w:t>
      </w:r>
      <w:r w:rsidR="003949E0" w:rsidRPr="003949E0">
        <w:rPr>
          <w:color w:val="868686"/>
        </w:rPr>
        <w:t xml:space="preserve">ets out the systems, processes, and arrangements used to create and maintain a safe learning environment for all </w:t>
      </w:r>
      <w:proofErr w:type="gramStart"/>
      <w:r w:rsidR="003949E0" w:rsidRPr="003949E0">
        <w:rPr>
          <w:color w:val="868686"/>
        </w:rPr>
        <w:t>pupils</w:t>
      </w:r>
      <w:r w:rsidR="00CC7024">
        <w:rPr>
          <w:color w:val="868686"/>
        </w:rPr>
        <w:t>, and</w:t>
      </w:r>
      <w:proofErr w:type="gramEnd"/>
      <w:r w:rsidR="00CC7024">
        <w:rPr>
          <w:color w:val="868686"/>
        </w:rPr>
        <w:t xml:space="preserve"> i</w:t>
      </w:r>
      <w:r w:rsidR="003949E0" w:rsidRPr="003949E0">
        <w:rPr>
          <w:color w:val="868686"/>
        </w:rPr>
        <w:t>dentifies areas of safeguarding concern and explains how schools should manage and reduce risks to children.</w:t>
      </w:r>
    </w:p>
    <w:p w14:paraId="2D3FD05D" w14:textId="51261B1F" w:rsidR="003949E0" w:rsidRDefault="003949E0" w:rsidP="003949E0">
      <w:pPr>
        <w:pStyle w:val="BodyText"/>
        <w:spacing w:before="191" w:line="276" w:lineRule="auto"/>
        <w:ind w:left="880" w:right="822"/>
        <w:jc w:val="both"/>
        <w:rPr>
          <w:color w:val="868686"/>
        </w:rPr>
      </w:pPr>
      <w:r w:rsidRPr="003949E0">
        <w:rPr>
          <w:color w:val="868686"/>
        </w:rPr>
        <w:t>Safeguarding refers to the policies, practices, and preventative measures used by schools to keep all children safe.</w:t>
      </w:r>
      <w:r w:rsidR="00CC7024">
        <w:rPr>
          <w:color w:val="868686"/>
        </w:rPr>
        <w:t xml:space="preserve"> </w:t>
      </w:r>
      <w:r w:rsidRPr="003949E0">
        <w:rPr>
          <w:color w:val="868686"/>
        </w:rPr>
        <w:t>Child Protection refers to actions taken to protect specific children who are suffering, or are at risk of suffering, significant harm.</w:t>
      </w:r>
    </w:p>
    <w:p w14:paraId="4DF7F368" w14:textId="4F04EE62" w:rsidR="00957D24" w:rsidRPr="00957D24" w:rsidRDefault="00262A22" w:rsidP="00957D24">
      <w:pPr>
        <w:pStyle w:val="BodyText"/>
        <w:spacing w:before="191" w:line="276" w:lineRule="auto"/>
        <w:ind w:left="880" w:right="822"/>
        <w:jc w:val="both"/>
        <w:rPr>
          <w:color w:val="868686"/>
        </w:rPr>
      </w:pPr>
      <w:r>
        <w:rPr>
          <w:color w:val="868686"/>
        </w:rPr>
        <w:lastRenderedPageBreak/>
        <w:t>We r</w:t>
      </w:r>
      <w:r w:rsidR="003949E0" w:rsidRPr="003949E0">
        <w:rPr>
          <w:color w:val="868686"/>
        </w:rPr>
        <w:t>ecognise that all children may be vulnerable at times.</w:t>
      </w:r>
      <w:r w:rsidR="00B5451F">
        <w:rPr>
          <w:color w:val="868686"/>
        </w:rPr>
        <w:t xml:space="preserve"> </w:t>
      </w:r>
      <w:r w:rsidR="003949E0" w:rsidRPr="003949E0">
        <w:rPr>
          <w:color w:val="868686"/>
        </w:rPr>
        <w:t>Safeguarding and promoting pupil welfare extends beyond basic child protection procedures.</w:t>
      </w:r>
      <w:r w:rsidR="00B5451F">
        <w:rPr>
          <w:color w:val="868686"/>
        </w:rPr>
        <w:t xml:space="preserve"> </w:t>
      </w:r>
      <w:r w:rsidR="00957D24" w:rsidRPr="00957D24">
        <w:rPr>
          <w:color w:val="868686"/>
        </w:rPr>
        <w:t>It is embedded within all activities and functions across Shaw Education Trust (SET).</w:t>
      </w:r>
    </w:p>
    <w:p w14:paraId="68911924" w14:textId="55B8EAA6" w:rsidR="00E005A7" w:rsidRDefault="00957D24" w:rsidP="00E005A7">
      <w:pPr>
        <w:pStyle w:val="BodyText"/>
        <w:spacing w:before="191" w:line="276" w:lineRule="auto"/>
        <w:ind w:left="880" w:right="822"/>
        <w:jc w:val="both"/>
        <w:rPr>
          <w:color w:val="868686"/>
        </w:rPr>
      </w:pPr>
      <w:r w:rsidRPr="00957D24">
        <w:rPr>
          <w:color w:val="868686"/>
        </w:rPr>
        <w:t>This policy works alongside and supports other Trust-wide safeguarding policies and individual school safeguarding policies</w:t>
      </w:r>
      <w:r w:rsidR="00B5451F">
        <w:rPr>
          <w:color w:val="868686"/>
        </w:rPr>
        <w:t xml:space="preserve"> and </w:t>
      </w:r>
      <w:r w:rsidRPr="00957D24">
        <w:rPr>
          <w:color w:val="868686"/>
        </w:rPr>
        <w:t>has undergone an Equality Impact Assessment.</w:t>
      </w:r>
      <w:r w:rsidR="00F87295">
        <w:rPr>
          <w:color w:val="868686"/>
        </w:rPr>
        <w:t xml:space="preserve"> </w:t>
      </w:r>
      <w:r w:rsidRPr="00957D24">
        <w:rPr>
          <w:color w:val="868686"/>
        </w:rPr>
        <w:t>It is considered compliant with the Equality Act and is not believed to have adverse effects relating to race, gender, or disability.</w:t>
      </w:r>
    </w:p>
    <w:p w14:paraId="7A350A88" w14:textId="77777777" w:rsidR="00E005A7" w:rsidRPr="00E005A7" w:rsidRDefault="00E005A7" w:rsidP="00E005A7">
      <w:pPr>
        <w:pStyle w:val="BodyText"/>
        <w:spacing w:before="191" w:line="276" w:lineRule="auto"/>
        <w:ind w:left="880" w:right="822"/>
        <w:jc w:val="both"/>
        <w:rPr>
          <w:color w:val="868686"/>
        </w:rPr>
      </w:pPr>
    </w:p>
    <w:p w14:paraId="02DB104B" w14:textId="77777777" w:rsidR="00641FAE" w:rsidRDefault="00A75B9B" w:rsidP="00AF769B">
      <w:pPr>
        <w:pStyle w:val="Heading2"/>
        <w:numPr>
          <w:ilvl w:val="0"/>
          <w:numId w:val="8"/>
        </w:numPr>
        <w:tabs>
          <w:tab w:val="left" w:pos="1600"/>
          <w:tab w:val="left" w:pos="1601"/>
        </w:tabs>
        <w:spacing w:line="276" w:lineRule="auto"/>
        <w:ind w:hanging="721"/>
      </w:pPr>
      <w:r>
        <w:rPr>
          <w:color w:val="1D2C4D"/>
        </w:rPr>
        <w:t>Legislation</w:t>
      </w:r>
      <w:r>
        <w:rPr>
          <w:color w:val="1D2C4D"/>
          <w:spacing w:val="-4"/>
        </w:rPr>
        <w:t xml:space="preserve"> </w:t>
      </w:r>
      <w:r>
        <w:rPr>
          <w:color w:val="1D2C4D"/>
        </w:rPr>
        <w:t>and</w:t>
      </w:r>
      <w:r>
        <w:rPr>
          <w:color w:val="1D2C4D"/>
          <w:spacing w:val="-1"/>
        </w:rPr>
        <w:t xml:space="preserve"> </w:t>
      </w:r>
      <w:r>
        <w:rPr>
          <w:color w:val="1D2C4D"/>
        </w:rPr>
        <w:t>Guidance</w:t>
      </w:r>
    </w:p>
    <w:p w14:paraId="5F887D6C" w14:textId="7C074DAE" w:rsidR="0079527B" w:rsidRPr="0079527B" w:rsidRDefault="0079527B" w:rsidP="0079527B">
      <w:pPr>
        <w:pStyle w:val="BodyText"/>
        <w:spacing w:before="193" w:line="276" w:lineRule="auto"/>
        <w:ind w:left="880" w:right="819"/>
        <w:jc w:val="both"/>
        <w:rPr>
          <w:color w:val="868686"/>
        </w:rPr>
      </w:pPr>
      <w:r w:rsidRPr="0079527B">
        <w:rPr>
          <w:color w:val="868686"/>
        </w:rPr>
        <w:t>The policy has been developed in line with key legislation, including the</w:t>
      </w:r>
      <w:r w:rsidR="008B0EBA">
        <w:rPr>
          <w:color w:val="868686"/>
        </w:rPr>
        <w:t xml:space="preserve"> </w:t>
      </w:r>
      <w:r w:rsidRPr="0079527B">
        <w:rPr>
          <w:color w:val="868686"/>
        </w:rPr>
        <w:t>Children Act and the Education Act.</w:t>
      </w:r>
      <w:r w:rsidR="00204D50">
        <w:rPr>
          <w:color w:val="868686"/>
        </w:rPr>
        <w:t xml:space="preserve"> </w:t>
      </w:r>
      <w:r w:rsidRPr="0079527B">
        <w:rPr>
          <w:color w:val="868686"/>
        </w:rPr>
        <w:t xml:space="preserve">The policy is reviewed each year and updated for </w:t>
      </w:r>
      <w:r w:rsidR="00204D50">
        <w:rPr>
          <w:color w:val="868686"/>
        </w:rPr>
        <w:t>each academic year</w:t>
      </w:r>
      <w:r w:rsidR="00680D56">
        <w:rPr>
          <w:color w:val="868686"/>
        </w:rPr>
        <w:t xml:space="preserve"> </w:t>
      </w:r>
      <w:r w:rsidRPr="0079527B">
        <w:rPr>
          <w:color w:val="868686"/>
        </w:rPr>
        <w:t>following the publication of the latest Keeping Children Safe in Education (</w:t>
      </w:r>
      <w:proofErr w:type="spellStart"/>
      <w:r w:rsidRPr="0079527B">
        <w:rPr>
          <w:color w:val="868686"/>
        </w:rPr>
        <w:t>KCSiE</w:t>
      </w:r>
      <w:proofErr w:type="spellEnd"/>
      <w:r w:rsidRPr="0079527B">
        <w:rPr>
          <w:color w:val="868686"/>
        </w:rPr>
        <w:t>) statutory guidance.</w:t>
      </w:r>
    </w:p>
    <w:p w14:paraId="7A693F80" w14:textId="3435CA55" w:rsidR="0079527B" w:rsidRPr="0079527B" w:rsidRDefault="0079527B" w:rsidP="0079527B">
      <w:pPr>
        <w:pStyle w:val="BodyText"/>
        <w:spacing w:before="193" w:line="276" w:lineRule="auto"/>
        <w:ind w:left="880" w:right="819"/>
        <w:jc w:val="both"/>
        <w:rPr>
          <w:color w:val="868686"/>
        </w:rPr>
      </w:pPr>
      <w:r w:rsidRPr="0079527B">
        <w:rPr>
          <w:color w:val="868686"/>
        </w:rPr>
        <w:t xml:space="preserve">All schools and colleges must have regard to the current version of </w:t>
      </w:r>
      <w:proofErr w:type="spellStart"/>
      <w:r w:rsidRPr="0079527B">
        <w:rPr>
          <w:color w:val="868686"/>
        </w:rPr>
        <w:t>KCSiE</w:t>
      </w:r>
      <w:proofErr w:type="spellEnd"/>
      <w:r w:rsidRPr="0079527B">
        <w:rPr>
          <w:color w:val="868686"/>
        </w:rPr>
        <w:t xml:space="preserve"> when carrying out their safeguarding and child welfare responsibilities.</w:t>
      </w:r>
    </w:p>
    <w:p w14:paraId="2FCE0F8A" w14:textId="672DE45F" w:rsidR="0079527B" w:rsidRPr="0079527B" w:rsidRDefault="0079527B" w:rsidP="0079527B">
      <w:pPr>
        <w:pStyle w:val="BodyText"/>
        <w:spacing w:before="193" w:line="276" w:lineRule="auto"/>
        <w:ind w:left="880" w:right="819"/>
        <w:jc w:val="both"/>
        <w:rPr>
          <w:color w:val="868686"/>
        </w:rPr>
      </w:pPr>
      <w:proofErr w:type="spellStart"/>
      <w:r w:rsidRPr="0079527B">
        <w:rPr>
          <w:color w:val="868686"/>
        </w:rPr>
        <w:t>KCSiE</w:t>
      </w:r>
      <w:proofErr w:type="spellEnd"/>
      <w:r w:rsidRPr="0079527B">
        <w:rPr>
          <w:color w:val="868686"/>
        </w:rPr>
        <w:t xml:space="preserve"> refers to the school's ‘proprietor’, which in this context is Shaw Education Trust (SET).</w:t>
      </w:r>
    </w:p>
    <w:p w14:paraId="6E6FEC17" w14:textId="146B2075" w:rsidR="0079527B" w:rsidRPr="0079527B" w:rsidRDefault="0079527B" w:rsidP="0079527B">
      <w:pPr>
        <w:pStyle w:val="BodyText"/>
        <w:spacing w:before="193" w:line="276" w:lineRule="auto"/>
        <w:ind w:left="880" w:right="819"/>
        <w:jc w:val="both"/>
        <w:rPr>
          <w:color w:val="868686"/>
        </w:rPr>
      </w:pPr>
      <w:r w:rsidRPr="0079527B">
        <w:rPr>
          <w:color w:val="868686"/>
        </w:rPr>
        <w:t>Schools should also refer to:</w:t>
      </w:r>
      <w:r w:rsidR="008C7F65">
        <w:rPr>
          <w:color w:val="868686"/>
        </w:rPr>
        <w:t xml:space="preserve"> </w:t>
      </w:r>
      <w:r w:rsidRPr="0079527B">
        <w:rPr>
          <w:color w:val="868686"/>
        </w:rPr>
        <w:t>Working Together to Safeguard Children</w:t>
      </w:r>
      <w:r w:rsidR="004833CD">
        <w:rPr>
          <w:color w:val="868686"/>
        </w:rPr>
        <w:t xml:space="preserve"> and the </w:t>
      </w:r>
      <w:r w:rsidRPr="0079527B">
        <w:rPr>
          <w:color w:val="868686"/>
        </w:rPr>
        <w:t xml:space="preserve">Department for Education (DfE) </w:t>
      </w:r>
      <w:r w:rsidR="004833CD">
        <w:rPr>
          <w:color w:val="868686"/>
        </w:rPr>
        <w:t xml:space="preserve">for </w:t>
      </w:r>
      <w:r w:rsidRPr="0079527B">
        <w:rPr>
          <w:color w:val="868686"/>
        </w:rPr>
        <w:t>guidance on safeguarding children.</w:t>
      </w:r>
    </w:p>
    <w:p w14:paraId="5594D0A1" w14:textId="77777777" w:rsidR="00650449" w:rsidRDefault="00650449" w:rsidP="003719E8">
      <w:pPr>
        <w:pStyle w:val="BodyText"/>
        <w:spacing w:before="193" w:line="276" w:lineRule="auto"/>
        <w:ind w:left="880" w:right="819"/>
        <w:jc w:val="both"/>
        <w:rPr>
          <w:color w:val="868686"/>
        </w:rPr>
      </w:pPr>
    </w:p>
    <w:p w14:paraId="777FEC1E" w14:textId="77777777" w:rsidR="00641FAE" w:rsidRDefault="00A75B9B" w:rsidP="00AF769B">
      <w:pPr>
        <w:pStyle w:val="Heading2"/>
        <w:numPr>
          <w:ilvl w:val="0"/>
          <w:numId w:val="8"/>
        </w:numPr>
        <w:tabs>
          <w:tab w:val="left" w:pos="1600"/>
          <w:tab w:val="left" w:pos="1601"/>
        </w:tabs>
        <w:spacing w:line="276" w:lineRule="auto"/>
        <w:ind w:hanging="721"/>
      </w:pPr>
      <w:r>
        <w:rPr>
          <w:color w:val="1D2C4D"/>
        </w:rPr>
        <w:t>Roles</w:t>
      </w:r>
      <w:r>
        <w:rPr>
          <w:color w:val="1D2C4D"/>
          <w:spacing w:val="-2"/>
        </w:rPr>
        <w:t xml:space="preserve"> </w:t>
      </w:r>
      <w:r>
        <w:rPr>
          <w:color w:val="1D2C4D"/>
        </w:rPr>
        <w:t>and</w:t>
      </w:r>
      <w:r>
        <w:rPr>
          <w:color w:val="1D2C4D"/>
          <w:spacing w:val="-3"/>
        </w:rPr>
        <w:t xml:space="preserve"> </w:t>
      </w:r>
      <w:r>
        <w:rPr>
          <w:color w:val="1D2C4D"/>
        </w:rPr>
        <w:t>Responsibilities</w:t>
      </w:r>
    </w:p>
    <w:p w14:paraId="559CCA30" w14:textId="57660EAF" w:rsidR="00641FAE" w:rsidRDefault="00A75B9B" w:rsidP="003719E8">
      <w:pPr>
        <w:pStyle w:val="BodyText"/>
        <w:spacing w:before="192" w:line="276" w:lineRule="auto"/>
        <w:ind w:left="880" w:right="820"/>
        <w:jc w:val="both"/>
      </w:pPr>
      <w:proofErr w:type="spellStart"/>
      <w:r>
        <w:rPr>
          <w:color w:val="868686"/>
        </w:rPr>
        <w:t>KCSiE</w:t>
      </w:r>
      <w:proofErr w:type="spellEnd"/>
      <w:r>
        <w:rPr>
          <w:color w:val="868686"/>
        </w:rPr>
        <w:t xml:space="preserve"> outlines responsibilities of staff to safeguard pupils. In this</w:t>
      </w:r>
      <w:r>
        <w:rPr>
          <w:color w:val="868686"/>
          <w:spacing w:val="1"/>
        </w:rPr>
        <w:t xml:space="preserve"> </w:t>
      </w:r>
      <w:r>
        <w:rPr>
          <w:color w:val="868686"/>
        </w:rPr>
        <w:t>section,</w:t>
      </w:r>
      <w:r>
        <w:rPr>
          <w:color w:val="868686"/>
          <w:spacing w:val="29"/>
        </w:rPr>
        <w:t xml:space="preserve"> </w:t>
      </w:r>
      <w:r>
        <w:rPr>
          <w:color w:val="868686"/>
        </w:rPr>
        <w:t>this</w:t>
      </w:r>
      <w:r>
        <w:rPr>
          <w:color w:val="868686"/>
          <w:spacing w:val="29"/>
        </w:rPr>
        <w:t xml:space="preserve"> </w:t>
      </w:r>
      <w:r>
        <w:rPr>
          <w:color w:val="868686"/>
        </w:rPr>
        <w:t>is</w:t>
      </w:r>
      <w:r>
        <w:rPr>
          <w:color w:val="868686"/>
          <w:spacing w:val="30"/>
        </w:rPr>
        <w:t xml:space="preserve"> </w:t>
      </w:r>
      <w:r>
        <w:rPr>
          <w:color w:val="868686"/>
        </w:rPr>
        <w:t>broken</w:t>
      </w:r>
      <w:r>
        <w:rPr>
          <w:color w:val="868686"/>
          <w:spacing w:val="30"/>
        </w:rPr>
        <w:t xml:space="preserve"> </w:t>
      </w:r>
      <w:r>
        <w:rPr>
          <w:color w:val="868686"/>
        </w:rPr>
        <w:t>down</w:t>
      </w:r>
      <w:r>
        <w:rPr>
          <w:color w:val="868686"/>
          <w:spacing w:val="30"/>
        </w:rPr>
        <w:t xml:space="preserve"> </w:t>
      </w:r>
      <w:r>
        <w:rPr>
          <w:color w:val="868686"/>
        </w:rPr>
        <w:t>into</w:t>
      </w:r>
      <w:r>
        <w:rPr>
          <w:color w:val="868686"/>
          <w:spacing w:val="31"/>
        </w:rPr>
        <w:t xml:space="preserve"> </w:t>
      </w:r>
      <w:r>
        <w:rPr>
          <w:color w:val="868686"/>
        </w:rPr>
        <w:t>further</w:t>
      </w:r>
      <w:r>
        <w:rPr>
          <w:color w:val="868686"/>
          <w:spacing w:val="31"/>
        </w:rPr>
        <w:t xml:space="preserve"> </w:t>
      </w:r>
      <w:r>
        <w:rPr>
          <w:color w:val="868686"/>
        </w:rPr>
        <w:t>detail</w:t>
      </w:r>
      <w:r>
        <w:rPr>
          <w:color w:val="868686"/>
          <w:spacing w:val="29"/>
        </w:rPr>
        <w:t xml:space="preserve"> </w:t>
      </w:r>
      <w:r>
        <w:rPr>
          <w:color w:val="868686"/>
        </w:rPr>
        <w:t>for</w:t>
      </w:r>
      <w:r>
        <w:rPr>
          <w:color w:val="868686"/>
          <w:spacing w:val="31"/>
        </w:rPr>
        <w:t xml:space="preserve"> </w:t>
      </w:r>
      <w:proofErr w:type="gramStart"/>
      <w:r>
        <w:rPr>
          <w:color w:val="868686"/>
        </w:rPr>
        <w:t>each</w:t>
      </w:r>
      <w:r>
        <w:rPr>
          <w:color w:val="868686"/>
          <w:spacing w:val="29"/>
        </w:rPr>
        <w:t xml:space="preserve"> </w:t>
      </w:r>
      <w:r>
        <w:rPr>
          <w:color w:val="868686"/>
        </w:rPr>
        <w:t>group/individual</w:t>
      </w:r>
      <w:proofErr w:type="gramEnd"/>
      <w:r w:rsidR="003A5A72">
        <w:rPr>
          <w:color w:val="868686"/>
        </w:rPr>
        <w:t xml:space="preserve"> </w:t>
      </w:r>
      <w:r>
        <w:rPr>
          <w:noProof/>
        </w:rPr>
        <w:drawing>
          <wp:anchor distT="0" distB="0" distL="0" distR="0" simplePos="0" relativeHeight="251658241" behindDoc="1" locked="0" layoutInCell="1" allowOverlap="1" wp14:anchorId="0A06B60C" wp14:editId="309829C6">
            <wp:simplePos x="0" y="0"/>
            <wp:positionH relativeFrom="page">
              <wp:posOffset>5636895</wp:posOffset>
            </wp:positionH>
            <wp:positionV relativeFrom="paragraph">
              <wp:posOffset>-143762</wp:posOffset>
            </wp:positionV>
            <wp:extent cx="1009015" cy="4606019"/>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rPr>
        <w:t>within</w:t>
      </w:r>
      <w:r>
        <w:rPr>
          <w:color w:val="868686"/>
          <w:spacing w:val="3"/>
        </w:rPr>
        <w:t xml:space="preserve"> </w:t>
      </w:r>
      <w:r>
        <w:rPr>
          <w:color w:val="868686"/>
        </w:rPr>
        <w:t>our</w:t>
      </w:r>
      <w:r>
        <w:rPr>
          <w:color w:val="868686"/>
          <w:spacing w:val="6"/>
        </w:rPr>
        <w:t xml:space="preserve"> </w:t>
      </w:r>
      <w:r w:rsidR="003A5A72">
        <w:rPr>
          <w:color w:val="868686"/>
        </w:rPr>
        <w:t>T</w:t>
      </w:r>
      <w:r>
        <w:rPr>
          <w:color w:val="868686"/>
        </w:rPr>
        <w:t>rust.</w:t>
      </w:r>
      <w:r>
        <w:rPr>
          <w:color w:val="868686"/>
          <w:spacing w:val="4"/>
        </w:rPr>
        <w:t xml:space="preserve"> </w:t>
      </w:r>
      <w:r>
        <w:rPr>
          <w:color w:val="868686"/>
        </w:rPr>
        <w:t>Trust</w:t>
      </w:r>
      <w:r>
        <w:rPr>
          <w:color w:val="868686"/>
          <w:spacing w:val="4"/>
        </w:rPr>
        <w:t xml:space="preserve"> </w:t>
      </w:r>
      <w:r>
        <w:rPr>
          <w:color w:val="868686"/>
        </w:rPr>
        <w:t>and</w:t>
      </w:r>
      <w:r>
        <w:rPr>
          <w:color w:val="868686"/>
          <w:spacing w:val="4"/>
        </w:rPr>
        <w:t xml:space="preserve"> </w:t>
      </w:r>
      <w:r w:rsidR="00A53D6A">
        <w:rPr>
          <w:color w:val="868686"/>
        </w:rPr>
        <w:t>School</w:t>
      </w:r>
      <w:r>
        <w:rPr>
          <w:color w:val="868686"/>
          <w:spacing w:val="4"/>
        </w:rPr>
        <w:t xml:space="preserve"> </w:t>
      </w:r>
      <w:r>
        <w:rPr>
          <w:color w:val="868686"/>
        </w:rPr>
        <w:t>colleagues</w:t>
      </w:r>
      <w:r>
        <w:rPr>
          <w:color w:val="868686"/>
          <w:spacing w:val="5"/>
        </w:rPr>
        <w:t xml:space="preserve"> </w:t>
      </w:r>
      <w:r>
        <w:rPr>
          <w:color w:val="868686"/>
        </w:rPr>
        <w:t>should</w:t>
      </w:r>
      <w:r>
        <w:rPr>
          <w:color w:val="868686"/>
          <w:spacing w:val="3"/>
        </w:rPr>
        <w:t xml:space="preserve"> </w:t>
      </w:r>
      <w:r>
        <w:rPr>
          <w:color w:val="868686"/>
        </w:rPr>
        <w:t>refer</w:t>
      </w:r>
      <w:r>
        <w:rPr>
          <w:color w:val="868686"/>
          <w:spacing w:val="6"/>
        </w:rPr>
        <w:t xml:space="preserve"> </w:t>
      </w:r>
      <w:r>
        <w:rPr>
          <w:color w:val="868686"/>
        </w:rPr>
        <w:t>to</w:t>
      </w:r>
      <w:r>
        <w:rPr>
          <w:color w:val="868686"/>
          <w:spacing w:val="6"/>
        </w:rPr>
        <w:t xml:space="preserve"> </w:t>
      </w:r>
      <w:r>
        <w:rPr>
          <w:color w:val="868686"/>
        </w:rPr>
        <w:t>the</w:t>
      </w:r>
      <w:r>
        <w:rPr>
          <w:color w:val="868686"/>
          <w:spacing w:val="6"/>
        </w:rPr>
        <w:t xml:space="preserve"> </w:t>
      </w:r>
      <w:r>
        <w:rPr>
          <w:color w:val="868686"/>
        </w:rPr>
        <w:t>Trust’s</w:t>
      </w:r>
    </w:p>
    <w:p w14:paraId="7B056854" w14:textId="7516648C" w:rsidR="00641FAE" w:rsidRDefault="003A5A72" w:rsidP="003719E8">
      <w:pPr>
        <w:pStyle w:val="BodyText"/>
        <w:spacing w:before="22" w:line="276" w:lineRule="auto"/>
        <w:ind w:left="880" w:right="807"/>
        <w:jc w:val="both"/>
      </w:pPr>
      <w:r>
        <w:rPr>
          <w:color w:val="868686"/>
        </w:rPr>
        <w:t>Scheme of Delegation</w:t>
      </w:r>
      <w:r w:rsidR="00A75B9B">
        <w:rPr>
          <w:color w:val="868686"/>
          <w:spacing w:val="-3"/>
        </w:rPr>
        <w:t xml:space="preserve"> </w:t>
      </w:r>
      <w:r w:rsidR="00A75B9B">
        <w:rPr>
          <w:color w:val="868686"/>
        </w:rPr>
        <w:t>for</w:t>
      </w:r>
      <w:r w:rsidR="00A75B9B">
        <w:rPr>
          <w:color w:val="868686"/>
          <w:spacing w:val="-4"/>
        </w:rPr>
        <w:t xml:space="preserve"> </w:t>
      </w:r>
      <w:r w:rsidR="00A75B9B">
        <w:rPr>
          <w:color w:val="868686"/>
        </w:rPr>
        <w:t>specific</w:t>
      </w:r>
      <w:r w:rsidR="00A75B9B">
        <w:rPr>
          <w:color w:val="868686"/>
          <w:spacing w:val="-1"/>
        </w:rPr>
        <w:t xml:space="preserve"> </w:t>
      </w:r>
      <w:r w:rsidR="00A75B9B">
        <w:rPr>
          <w:color w:val="868686"/>
        </w:rPr>
        <w:t>details.</w:t>
      </w:r>
    </w:p>
    <w:p w14:paraId="19805701" w14:textId="1630DB3C" w:rsidR="00641FAE" w:rsidRPr="00957A15" w:rsidRDefault="00A75B9B" w:rsidP="003719E8">
      <w:pPr>
        <w:pStyle w:val="Heading3"/>
        <w:spacing w:before="183" w:line="276" w:lineRule="auto"/>
        <w:rPr>
          <w:rFonts w:ascii="Verdana" w:hAnsi="Verdana"/>
          <w:sz w:val="24"/>
          <w:szCs w:val="24"/>
        </w:rPr>
      </w:pPr>
      <w:r w:rsidRPr="00957A15">
        <w:rPr>
          <w:rFonts w:ascii="Verdana" w:hAnsi="Verdana"/>
          <w:color w:val="1D2C4D"/>
          <w:sz w:val="24"/>
          <w:szCs w:val="24"/>
        </w:rPr>
        <w:t>The</w:t>
      </w:r>
      <w:r w:rsidRPr="00957A15">
        <w:rPr>
          <w:rFonts w:ascii="Verdana" w:hAnsi="Verdana"/>
          <w:color w:val="1D2C4D"/>
          <w:spacing w:val="-3"/>
          <w:sz w:val="24"/>
          <w:szCs w:val="24"/>
        </w:rPr>
        <w:t xml:space="preserve"> </w:t>
      </w:r>
      <w:r w:rsidRPr="00957A15">
        <w:rPr>
          <w:rFonts w:ascii="Verdana" w:hAnsi="Verdana"/>
          <w:color w:val="1D2C4D"/>
          <w:sz w:val="24"/>
          <w:szCs w:val="24"/>
        </w:rPr>
        <w:t>Chair of</w:t>
      </w:r>
      <w:r w:rsidRPr="00957A15">
        <w:rPr>
          <w:rFonts w:ascii="Verdana" w:hAnsi="Verdana"/>
          <w:color w:val="1D2C4D"/>
          <w:spacing w:val="-2"/>
          <w:sz w:val="24"/>
          <w:szCs w:val="24"/>
        </w:rPr>
        <w:t xml:space="preserve"> </w:t>
      </w:r>
      <w:r w:rsidR="00E37357" w:rsidRPr="00957A15">
        <w:rPr>
          <w:rFonts w:ascii="Verdana" w:hAnsi="Verdana"/>
          <w:color w:val="1D2C4D"/>
          <w:sz w:val="24"/>
          <w:szCs w:val="24"/>
        </w:rPr>
        <w:t>T</w:t>
      </w:r>
      <w:r w:rsidRPr="00957A15">
        <w:rPr>
          <w:rFonts w:ascii="Verdana" w:hAnsi="Verdana"/>
          <w:color w:val="1D2C4D"/>
          <w:sz w:val="24"/>
          <w:szCs w:val="24"/>
        </w:rPr>
        <w:t>rustees</w:t>
      </w:r>
      <w:r w:rsidRPr="00957A15">
        <w:rPr>
          <w:rFonts w:ascii="Verdana" w:hAnsi="Verdana"/>
          <w:color w:val="1D2C4D"/>
          <w:spacing w:val="-3"/>
          <w:sz w:val="24"/>
          <w:szCs w:val="24"/>
        </w:rPr>
        <w:t xml:space="preserve"> </w:t>
      </w:r>
      <w:r w:rsidRPr="00957A15">
        <w:rPr>
          <w:rFonts w:ascii="Verdana" w:hAnsi="Verdana"/>
          <w:color w:val="1D2C4D"/>
          <w:sz w:val="24"/>
          <w:szCs w:val="24"/>
        </w:rPr>
        <w:t>will</w:t>
      </w:r>
      <w:r w:rsidRPr="00957A15">
        <w:rPr>
          <w:rFonts w:ascii="Verdana" w:hAnsi="Verdana"/>
          <w:color w:val="1D2C4D"/>
          <w:spacing w:val="1"/>
          <w:sz w:val="24"/>
          <w:szCs w:val="24"/>
        </w:rPr>
        <w:t xml:space="preserve"> </w:t>
      </w:r>
      <w:r w:rsidRPr="00957A15">
        <w:rPr>
          <w:rFonts w:ascii="Verdana" w:hAnsi="Verdana"/>
          <w:color w:val="1D2C4D"/>
          <w:sz w:val="24"/>
          <w:szCs w:val="24"/>
        </w:rPr>
        <w:t>ensure</w:t>
      </w:r>
      <w:r w:rsidRPr="00957A15">
        <w:rPr>
          <w:rFonts w:ascii="Verdana" w:hAnsi="Verdana"/>
          <w:color w:val="1D2C4D"/>
          <w:spacing w:val="-3"/>
          <w:sz w:val="24"/>
          <w:szCs w:val="24"/>
        </w:rPr>
        <w:t xml:space="preserve"> </w:t>
      </w:r>
      <w:r w:rsidRPr="00957A15">
        <w:rPr>
          <w:rFonts w:ascii="Verdana" w:hAnsi="Verdana"/>
          <w:color w:val="1D2C4D"/>
          <w:sz w:val="24"/>
          <w:szCs w:val="24"/>
        </w:rPr>
        <w:t>that:</w:t>
      </w:r>
    </w:p>
    <w:p w14:paraId="6B9677D5" w14:textId="4802E233" w:rsidR="00641FAE" w:rsidRDefault="00A75B9B" w:rsidP="00AF769B">
      <w:pPr>
        <w:pStyle w:val="ListParagraph"/>
        <w:numPr>
          <w:ilvl w:val="1"/>
          <w:numId w:val="8"/>
        </w:numPr>
        <w:tabs>
          <w:tab w:val="left" w:pos="1874"/>
        </w:tabs>
        <w:spacing w:before="189" w:line="276" w:lineRule="auto"/>
        <w:ind w:right="827"/>
        <w:rPr>
          <w:sz w:val="24"/>
        </w:rPr>
      </w:pPr>
      <w:r>
        <w:rPr>
          <w:color w:val="868686"/>
          <w:sz w:val="24"/>
        </w:rPr>
        <w:t>A</w:t>
      </w:r>
      <w:r>
        <w:rPr>
          <w:color w:val="868686"/>
          <w:spacing w:val="20"/>
          <w:sz w:val="24"/>
        </w:rPr>
        <w:t xml:space="preserve"> </w:t>
      </w:r>
      <w:r>
        <w:rPr>
          <w:color w:val="868686"/>
          <w:sz w:val="24"/>
        </w:rPr>
        <w:t>trustee</w:t>
      </w:r>
      <w:r>
        <w:rPr>
          <w:color w:val="868686"/>
          <w:spacing w:val="22"/>
          <w:sz w:val="24"/>
        </w:rPr>
        <w:t xml:space="preserve"> </w:t>
      </w:r>
      <w:r>
        <w:rPr>
          <w:color w:val="868686"/>
          <w:sz w:val="24"/>
        </w:rPr>
        <w:t>is</w:t>
      </w:r>
      <w:r>
        <w:rPr>
          <w:color w:val="868686"/>
          <w:spacing w:val="22"/>
          <w:sz w:val="24"/>
        </w:rPr>
        <w:t xml:space="preserve"> </w:t>
      </w:r>
      <w:r>
        <w:rPr>
          <w:color w:val="868686"/>
          <w:sz w:val="24"/>
        </w:rPr>
        <w:t>nominated</w:t>
      </w:r>
      <w:r>
        <w:rPr>
          <w:color w:val="868686"/>
          <w:spacing w:val="21"/>
          <w:sz w:val="24"/>
        </w:rPr>
        <w:t xml:space="preserve"> </w:t>
      </w:r>
      <w:r>
        <w:rPr>
          <w:color w:val="868686"/>
          <w:sz w:val="24"/>
        </w:rPr>
        <w:t>as</w:t>
      </w:r>
      <w:r>
        <w:rPr>
          <w:color w:val="868686"/>
          <w:spacing w:val="23"/>
          <w:sz w:val="24"/>
        </w:rPr>
        <w:t xml:space="preserve"> </w:t>
      </w:r>
      <w:r>
        <w:rPr>
          <w:color w:val="868686"/>
          <w:sz w:val="24"/>
        </w:rPr>
        <w:t>the</w:t>
      </w:r>
      <w:r>
        <w:rPr>
          <w:color w:val="868686"/>
          <w:spacing w:val="24"/>
          <w:sz w:val="24"/>
        </w:rPr>
        <w:t xml:space="preserve"> </w:t>
      </w:r>
      <w:r>
        <w:rPr>
          <w:color w:val="868686"/>
          <w:sz w:val="24"/>
        </w:rPr>
        <w:t>lead</w:t>
      </w:r>
      <w:r>
        <w:rPr>
          <w:color w:val="868686"/>
          <w:spacing w:val="22"/>
          <w:sz w:val="24"/>
        </w:rPr>
        <w:t xml:space="preserve"> </w:t>
      </w:r>
      <w:r>
        <w:rPr>
          <w:color w:val="868686"/>
          <w:sz w:val="24"/>
        </w:rPr>
        <w:t>trustee</w:t>
      </w:r>
      <w:r>
        <w:rPr>
          <w:color w:val="868686"/>
          <w:spacing w:val="22"/>
          <w:sz w:val="24"/>
        </w:rPr>
        <w:t xml:space="preserve"> </w:t>
      </w:r>
      <w:r>
        <w:rPr>
          <w:color w:val="868686"/>
          <w:sz w:val="24"/>
        </w:rPr>
        <w:t>with</w:t>
      </w:r>
      <w:r>
        <w:rPr>
          <w:color w:val="868686"/>
          <w:spacing w:val="23"/>
          <w:sz w:val="24"/>
        </w:rPr>
        <w:t xml:space="preserve"> </w:t>
      </w:r>
      <w:r>
        <w:rPr>
          <w:color w:val="868686"/>
          <w:sz w:val="24"/>
        </w:rPr>
        <w:t>responsibility</w:t>
      </w:r>
      <w:r>
        <w:rPr>
          <w:color w:val="868686"/>
          <w:spacing w:val="23"/>
          <w:sz w:val="24"/>
        </w:rPr>
        <w:t xml:space="preserve"> </w:t>
      </w:r>
      <w:r>
        <w:rPr>
          <w:color w:val="868686"/>
          <w:sz w:val="24"/>
        </w:rPr>
        <w:t>for</w:t>
      </w:r>
      <w:r>
        <w:rPr>
          <w:color w:val="868686"/>
          <w:spacing w:val="-81"/>
          <w:sz w:val="24"/>
        </w:rPr>
        <w:t xml:space="preserve"> </w:t>
      </w:r>
      <w:r>
        <w:rPr>
          <w:color w:val="868686"/>
          <w:sz w:val="24"/>
        </w:rPr>
        <w:t>safeguarding</w:t>
      </w:r>
      <w:r w:rsidR="003A791C">
        <w:rPr>
          <w:color w:val="868686"/>
          <w:sz w:val="24"/>
        </w:rPr>
        <w:t xml:space="preserve"> including being trained appropriately</w:t>
      </w:r>
    </w:p>
    <w:p w14:paraId="608CC3A6" w14:textId="6B53A040" w:rsidR="00641FAE" w:rsidRPr="00B435D7" w:rsidRDefault="00A75B9B" w:rsidP="45709BB5">
      <w:pPr>
        <w:pStyle w:val="ListParagraph"/>
        <w:numPr>
          <w:ilvl w:val="1"/>
          <w:numId w:val="8"/>
        </w:numPr>
        <w:tabs>
          <w:tab w:val="left" w:pos="1874"/>
        </w:tabs>
        <w:spacing w:before="100" w:line="276" w:lineRule="auto"/>
        <w:ind w:right="818"/>
        <w:rPr>
          <w:sz w:val="24"/>
          <w:szCs w:val="24"/>
        </w:rPr>
      </w:pPr>
      <w:r w:rsidRPr="45709BB5">
        <w:rPr>
          <w:color w:val="868686"/>
          <w:sz w:val="24"/>
          <w:szCs w:val="24"/>
        </w:rPr>
        <w:t>The</w:t>
      </w:r>
      <w:r w:rsidRPr="45709BB5">
        <w:rPr>
          <w:color w:val="868686"/>
          <w:spacing w:val="-4"/>
          <w:sz w:val="24"/>
          <w:szCs w:val="24"/>
        </w:rPr>
        <w:t xml:space="preserve"> </w:t>
      </w:r>
      <w:r w:rsidRPr="45709BB5">
        <w:rPr>
          <w:color w:val="868686"/>
          <w:sz w:val="24"/>
          <w:szCs w:val="24"/>
        </w:rPr>
        <w:t>trust</w:t>
      </w:r>
      <w:r w:rsidRPr="45709BB5">
        <w:rPr>
          <w:color w:val="868686"/>
          <w:spacing w:val="-5"/>
          <w:sz w:val="24"/>
          <w:szCs w:val="24"/>
        </w:rPr>
        <w:t xml:space="preserve"> </w:t>
      </w:r>
      <w:r w:rsidRPr="45709BB5">
        <w:rPr>
          <w:color w:val="868686"/>
          <w:sz w:val="24"/>
          <w:szCs w:val="24"/>
        </w:rPr>
        <w:t>wide</w:t>
      </w:r>
      <w:r w:rsidRPr="45709BB5">
        <w:rPr>
          <w:color w:val="868686"/>
          <w:spacing w:val="-3"/>
          <w:sz w:val="24"/>
          <w:szCs w:val="24"/>
        </w:rPr>
        <w:t xml:space="preserve"> </w:t>
      </w:r>
      <w:r w:rsidRPr="45709BB5">
        <w:rPr>
          <w:color w:val="868686"/>
          <w:sz w:val="24"/>
          <w:szCs w:val="24"/>
        </w:rPr>
        <w:t>safeguarding</w:t>
      </w:r>
      <w:r w:rsidRPr="45709BB5">
        <w:rPr>
          <w:color w:val="868686"/>
          <w:spacing w:val="-5"/>
          <w:sz w:val="24"/>
          <w:szCs w:val="24"/>
        </w:rPr>
        <w:t xml:space="preserve"> </w:t>
      </w:r>
      <w:r w:rsidRPr="45709BB5">
        <w:rPr>
          <w:color w:val="868686"/>
          <w:sz w:val="24"/>
          <w:szCs w:val="24"/>
        </w:rPr>
        <w:t>report</w:t>
      </w:r>
      <w:r w:rsidRPr="45709BB5">
        <w:rPr>
          <w:color w:val="868686"/>
          <w:spacing w:val="-4"/>
          <w:sz w:val="24"/>
          <w:szCs w:val="24"/>
        </w:rPr>
        <w:t xml:space="preserve"> </w:t>
      </w:r>
      <w:r w:rsidRPr="45709BB5">
        <w:rPr>
          <w:color w:val="868686"/>
          <w:sz w:val="24"/>
          <w:szCs w:val="24"/>
        </w:rPr>
        <w:t>is</w:t>
      </w:r>
      <w:r w:rsidRPr="45709BB5">
        <w:rPr>
          <w:color w:val="868686"/>
          <w:spacing w:val="-5"/>
          <w:sz w:val="24"/>
          <w:szCs w:val="24"/>
        </w:rPr>
        <w:t xml:space="preserve"> </w:t>
      </w:r>
      <w:r w:rsidRPr="45709BB5">
        <w:rPr>
          <w:color w:val="868686"/>
          <w:sz w:val="24"/>
          <w:szCs w:val="24"/>
        </w:rPr>
        <w:t>considered</w:t>
      </w:r>
      <w:r w:rsidRPr="45709BB5">
        <w:rPr>
          <w:color w:val="868686"/>
          <w:spacing w:val="-5"/>
          <w:sz w:val="24"/>
          <w:szCs w:val="24"/>
        </w:rPr>
        <w:t xml:space="preserve"> </w:t>
      </w:r>
      <w:r w:rsidRPr="45709BB5">
        <w:rPr>
          <w:color w:val="868686"/>
          <w:sz w:val="24"/>
          <w:szCs w:val="24"/>
        </w:rPr>
        <w:t>at</w:t>
      </w:r>
      <w:r w:rsidRPr="45709BB5">
        <w:rPr>
          <w:color w:val="868686"/>
          <w:spacing w:val="-5"/>
          <w:sz w:val="24"/>
          <w:szCs w:val="24"/>
        </w:rPr>
        <w:t xml:space="preserve"> </w:t>
      </w:r>
      <w:r w:rsidR="004E7B06" w:rsidRPr="45709BB5">
        <w:rPr>
          <w:color w:val="868686"/>
          <w:spacing w:val="-5"/>
          <w:sz w:val="24"/>
          <w:szCs w:val="24"/>
        </w:rPr>
        <w:t xml:space="preserve">relevant </w:t>
      </w:r>
      <w:r w:rsidRPr="45709BB5">
        <w:rPr>
          <w:color w:val="868686"/>
          <w:sz w:val="24"/>
          <w:szCs w:val="24"/>
        </w:rPr>
        <w:t>full</w:t>
      </w:r>
      <w:r w:rsidRPr="45709BB5">
        <w:rPr>
          <w:color w:val="868686"/>
          <w:spacing w:val="-6"/>
          <w:sz w:val="24"/>
          <w:szCs w:val="24"/>
        </w:rPr>
        <w:t xml:space="preserve"> </w:t>
      </w:r>
      <w:r w:rsidRPr="45709BB5">
        <w:rPr>
          <w:color w:val="868686"/>
          <w:sz w:val="24"/>
          <w:szCs w:val="24"/>
        </w:rPr>
        <w:t>board of trustees meeting</w:t>
      </w:r>
    </w:p>
    <w:p w14:paraId="7B95F2AF" w14:textId="0904FD4B" w:rsidR="00B435D7" w:rsidRPr="004E7B06" w:rsidRDefault="00B435D7" w:rsidP="00AF769B">
      <w:pPr>
        <w:pStyle w:val="ListParagraph"/>
        <w:numPr>
          <w:ilvl w:val="1"/>
          <w:numId w:val="8"/>
        </w:numPr>
        <w:tabs>
          <w:tab w:val="left" w:pos="1874"/>
        </w:tabs>
        <w:spacing w:before="100" w:line="276" w:lineRule="auto"/>
        <w:ind w:right="818"/>
        <w:rPr>
          <w:sz w:val="24"/>
        </w:rPr>
      </w:pPr>
      <w:r w:rsidRPr="004E7B06">
        <w:rPr>
          <w:color w:val="868686"/>
          <w:sz w:val="24"/>
        </w:rPr>
        <w:t>New trustees receive safeguarding training as part of their induction</w:t>
      </w:r>
      <w:r w:rsidR="004E7B06" w:rsidRPr="004E7B06">
        <w:rPr>
          <w:color w:val="868686"/>
          <w:sz w:val="24"/>
        </w:rPr>
        <w:t xml:space="preserve"> and a</w:t>
      </w:r>
      <w:r w:rsidRPr="004E7B06">
        <w:rPr>
          <w:color w:val="868686"/>
          <w:sz w:val="24"/>
        </w:rPr>
        <w:t xml:space="preserve">ll trustees carry out safeguarding training each </w:t>
      </w:r>
      <w:r w:rsidRPr="004E7B06">
        <w:rPr>
          <w:color w:val="868686"/>
          <w:sz w:val="24"/>
        </w:rPr>
        <w:lastRenderedPageBreak/>
        <w:t>year.</w:t>
      </w:r>
    </w:p>
    <w:p w14:paraId="133AADEB" w14:textId="77777777" w:rsidR="00641FAE" w:rsidRPr="00957A15" w:rsidRDefault="00A75B9B" w:rsidP="003719E8">
      <w:pPr>
        <w:pStyle w:val="Heading3"/>
        <w:spacing w:before="63" w:line="276" w:lineRule="auto"/>
        <w:rPr>
          <w:rFonts w:ascii="Verdana" w:hAnsi="Verdana"/>
          <w:sz w:val="24"/>
          <w:szCs w:val="24"/>
        </w:rPr>
      </w:pPr>
      <w:r w:rsidRPr="00957A15">
        <w:rPr>
          <w:rFonts w:ascii="Verdana" w:hAnsi="Verdana"/>
          <w:color w:val="1D2C4D"/>
          <w:sz w:val="24"/>
          <w:szCs w:val="24"/>
        </w:rPr>
        <w:t>SET</w:t>
      </w:r>
      <w:r w:rsidRPr="00957A15">
        <w:rPr>
          <w:rFonts w:ascii="Verdana" w:hAnsi="Verdana"/>
          <w:color w:val="1D2C4D"/>
          <w:spacing w:val="-2"/>
          <w:sz w:val="24"/>
          <w:szCs w:val="24"/>
        </w:rPr>
        <w:t xml:space="preserve"> </w:t>
      </w:r>
      <w:r w:rsidRPr="00957A15">
        <w:rPr>
          <w:rFonts w:ascii="Verdana" w:hAnsi="Verdana"/>
          <w:color w:val="1D2C4D"/>
          <w:sz w:val="24"/>
          <w:szCs w:val="24"/>
        </w:rPr>
        <w:t>Central Team</w:t>
      </w:r>
      <w:r w:rsidRPr="00957A15">
        <w:rPr>
          <w:rFonts w:ascii="Verdana" w:hAnsi="Verdana"/>
          <w:color w:val="1D2C4D"/>
          <w:spacing w:val="-2"/>
          <w:sz w:val="24"/>
          <w:szCs w:val="24"/>
        </w:rPr>
        <w:t xml:space="preserve"> </w:t>
      </w:r>
      <w:r w:rsidRPr="00957A15">
        <w:rPr>
          <w:rFonts w:ascii="Verdana" w:hAnsi="Verdana"/>
          <w:color w:val="1D2C4D"/>
          <w:sz w:val="24"/>
          <w:szCs w:val="24"/>
        </w:rPr>
        <w:t>will</w:t>
      </w:r>
      <w:r w:rsidRPr="00957A15">
        <w:rPr>
          <w:rFonts w:ascii="Verdana" w:hAnsi="Verdana"/>
          <w:color w:val="1D2C4D"/>
          <w:spacing w:val="-4"/>
          <w:sz w:val="24"/>
          <w:szCs w:val="24"/>
        </w:rPr>
        <w:t xml:space="preserve"> </w:t>
      </w:r>
      <w:r w:rsidRPr="00957A15">
        <w:rPr>
          <w:rFonts w:ascii="Verdana" w:hAnsi="Verdana"/>
          <w:color w:val="1D2C4D"/>
          <w:sz w:val="24"/>
          <w:szCs w:val="24"/>
        </w:rPr>
        <w:t>ensure</w:t>
      </w:r>
      <w:r w:rsidRPr="00957A15">
        <w:rPr>
          <w:rFonts w:ascii="Verdana" w:hAnsi="Verdana"/>
          <w:color w:val="1D2C4D"/>
          <w:spacing w:val="-3"/>
          <w:sz w:val="24"/>
          <w:szCs w:val="24"/>
        </w:rPr>
        <w:t xml:space="preserve"> </w:t>
      </w:r>
      <w:r w:rsidRPr="00957A15">
        <w:rPr>
          <w:rFonts w:ascii="Verdana" w:hAnsi="Verdana"/>
          <w:color w:val="1D2C4D"/>
          <w:sz w:val="24"/>
          <w:szCs w:val="24"/>
        </w:rPr>
        <w:t>that:</w:t>
      </w:r>
    </w:p>
    <w:p w14:paraId="4D2ED874" w14:textId="15F71AD0" w:rsidR="00641FAE" w:rsidRDefault="00A75B9B" w:rsidP="00AF769B">
      <w:pPr>
        <w:pStyle w:val="ListParagraph"/>
        <w:numPr>
          <w:ilvl w:val="1"/>
          <w:numId w:val="8"/>
        </w:numPr>
        <w:tabs>
          <w:tab w:val="left" w:pos="1418"/>
        </w:tabs>
        <w:spacing w:before="187" w:line="276" w:lineRule="auto"/>
        <w:ind w:left="1418" w:right="822" w:hanging="284"/>
        <w:jc w:val="both"/>
        <w:rPr>
          <w:sz w:val="24"/>
        </w:rPr>
      </w:pPr>
      <w:r>
        <w:rPr>
          <w:color w:val="868686"/>
          <w:sz w:val="24"/>
        </w:rPr>
        <w:t>The policies and procedures to safeguard</w:t>
      </w:r>
      <w:r>
        <w:rPr>
          <w:color w:val="868686"/>
          <w:spacing w:val="1"/>
          <w:sz w:val="24"/>
        </w:rPr>
        <w:t xml:space="preserve"> </w:t>
      </w:r>
      <w:r>
        <w:rPr>
          <w:color w:val="868686"/>
          <w:sz w:val="24"/>
        </w:rPr>
        <w:t>and</w:t>
      </w:r>
      <w:r>
        <w:rPr>
          <w:color w:val="868686"/>
          <w:spacing w:val="-15"/>
          <w:sz w:val="24"/>
        </w:rPr>
        <w:t xml:space="preserve"> </w:t>
      </w:r>
      <w:r>
        <w:rPr>
          <w:color w:val="868686"/>
          <w:sz w:val="24"/>
        </w:rPr>
        <w:t>promote</w:t>
      </w:r>
      <w:r>
        <w:rPr>
          <w:color w:val="868686"/>
          <w:spacing w:val="-13"/>
          <w:sz w:val="24"/>
        </w:rPr>
        <w:t xml:space="preserve"> </w:t>
      </w:r>
      <w:r>
        <w:rPr>
          <w:color w:val="868686"/>
          <w:sz w:val="24"/>
        </w:rPr>
        <w:t>the</w:t>
      </w:r>
      <w:r>
        <w:rPr>
          <w:color w:val="868686"/>
          <w:spacing w:val="-14"/>
          <w:sz w:val="24"/>
        </w:rPr>
        <w:t xml:space="preserve"> </w:t>
      </w:r>
      <w:r>
        <w:rPr>
          <w:color w:val="868686"/>
          <w:sz w:val="24"/>
        </w:rPr>
        <w:t>welfare</w:t>
      </w:r>
      <w:r>
        <w:rPr>
          <w:color w:val="868686"/>
          <w:spacing w:val="-12"/>
          <w:sz w:val="24"/>
        </w:rPr>
        <w:t xml:space="preserve"> </w:t>
      </w:r>
      <w:r>
        <w:rPr>
          <w:color w:val="868686"/>
          <w:sz w:val="24"/>
        </w:rPr>
        <w:t>of</w:t>
      </w:r>
      <w:r>
        <w:rPr>
          <w:color w:val="868686"/>
          <w:spacing w:val="-14"/>
          <w:sz w:val="24"/>
        </w:rPr>
        <w:t xml:space="preserve"> </w:t>
      </w:r>
      <w:r>
        <w:rPr>
          <w:color w:val="868686"/>
          <w:sz w:val="24"/>
        </w:rPr>
        <w:t>pupils</w:t>
      </w:r>
      <w:r>
        <w:rPr>
          <w:color w:val="868686"/>
          <w:spacing w:val="-15"/>
          <w:sz w:val="24"/>
        </w:rPr>
        <w:t xml:space="preserve"> </w:t>
      </w:r>
      <w:r>
        <w:rPr>
          <w:color w:val="868686"/>
          <w:sz w:val="24"/>
        </w:rPr>
        <w:t>are</w:t>
      </w:r>
      <w:r>
        <w:rPr>
          <w:color w:val="868686"/>
          <w:spacing w:val="-12"/>
          <w:sz w:val="24"/>
        </w:rPr>
        <w:t xml:space="preserve"> </w:t>
      </w:r>
      <w:r>
        <w:rPr>
          <w:color w:val="868686"/>
          <w:sz w:val="24"/>
        </w:rPr>
        <w:t>fully</w:t>
      </w:r>
      <w:r>
        <w:rPr>
          <w:color w:val="868686"/>
          <w:spacing w:val="-15"/>
          <w:sz w:val="24"/>
        </w:rPr>
        <w:t xml:space="preserve"> </w:t>
      </w:r>
      <w:r>
        <w:rPr>
          <w:color w:val="868686"/>
          <w:sz w:val="24"/>
        </w:rPr>
        <w:t>implemented.</w:t>
      </w:r>
      <w:r>
        <w:rPr>
          <w:color w:val="868686"/>
          <w:spacing w:val="-14"/>
          <w:sz w:val="24"/>
        </w:rPr>
        <w:t xml:space="preserve"> </w:t>
      </w:r>
    </w:p>
    <w:p w14:paraId="1932A9F1" w14:textId="14B407C2" w:rsidR="00641FAE" w:rsidRDefault="00DD3BBC" w:rsidP="00AF769B">
      <w:pPr>
        <w:pStyle w:val="ListParagraph"/>
        <w:numPr>
          <w:ilvl w:val="1"/>
          <w:numId w:val="8"/>
        </w:numPr>
        <w:tabs>
          <w:tab w:val="left" w:pos="1418"/>
        </w:tabs>
        <w:spacing w:before="57" w:line="276" w:lineRule="auto"/>
        <w:ind w:left="1418" w:right="817" w:hanging="284"/>
        <w:jc w:val="both"/>
        <w:rPr>
          <w:sz w:val="24"/>
        </w:rPr>
      </w:pPr>
      <w:r>
        <w:rPr>
          <w:color w:val="868686"/>
          <w:sz w:val="24"/>
        </w:rPr>
        <w:t xml:space="preserve">Safer Recruitment procedures are correctly applied including the maintenance of </w:t>
      </w:r>
      <w:r w:rsidR="00A75B9B">
        <w:rPr>
          <w:color w:val="868686"/>
          <w:sz w:val="24"/>
        </w:rPr>
        <w:t>single central record</w:t>
      </w:r>
      <w:r w:rsidR="005232A1">
        <w:rPr>
          <w:color w:val="868686"/>
          <w:sz w:val="24"/>
        </w:rPr>
        <w:t>s</w:t>
      </w:r>
      <w:r w:rsidR="00A75B9B">
        <w:rPr>
          <w:color w:val="868686"/>
          <w:sz w:val="24"/>
        </w:rPr>
        <w:t xml:space="preserve"> (SCR)</w:t>
      </w:r>
      <w:r w:rsidR="005232A1">
        <w:rPr>
          <w:color w:val="868686"/>
          <w:sz w:val="24"/>
        </w:rPr>
        <w:t>.</w:t>
      </w:r>
    </w:p>
    <w:p w14:paraId="47AE472F" w14:textId="588962F1" w:rsidR="00641FAE" w:rsidRDefault="00A75B9B" w:rsidP="00AF769B">
      <w:pPr>
        <w:pStyle w:val="ListParagraph"/>
        <w:numPr>
          <w:ilvl w:val="1"/>
          <w:numId w:val="8"/>
        </w:numPr>
        <w:tabs>
          <w:tab w:val="left" w:pos="1418"/>
        </w:tabs>
        <w:spacing w:before="59" w:line="276" w:lineRule="auto"/>
        <w:ind w:left="1418" w:right="826" w:hanging="284"/>
        <w:jc w:val="both"/>
        <w:rPr>
          <w:sz w:val="24"/>
        </w:rPr>
      </w:pPr>
      <w:r>
        <w:rPr>
          <w:color w:val="868686"/>
          <w:sz w:val="24"/>
        </w:rPr>
        <w:t>Safeguarding training is available and completed across the Trust,</w:t>
      </w:r>
      <w:r>
        <w:rPr>
          <w:color w:val="868686"/>
          <w:spacing w:val="-82"/>
          <w:sz w:val="24"/>
        </w:rPr>
        <w:t xml:space="preserve"> </w:t>
      </w:r>
      <w:r>
        <w:rPr>
          <w:color w:val="868686"/>
          <w:sz w:val="24"/>
        </w:rPr>
        <w:t>appropriate</w:t>
      </w:r>
      <w:r>
        <w:rPr>
          <w:color w:val="868686"/>
          <w:spacing w:val="-3"/>
          <w:sz w:val="24"/>
        </w:rPr>
        <w:t xml:space="preserve"> </w:t>
      </w:r>
      <w:r>
        <w:rPr>
          <w:color w:val="868686"/>
          <w:sz w:val="24"/>
        </w:rPr>
        <w:t>to</w:t>
      </w:r>
      <w:r>
        <w:rPr>
          <w:color w:val="868686"/>
          <w:spacing w:val="-2"/>
          <w:sz w:val="24"/>
        </w:rPr>
        <w:t xml:space="preserve"> </w:t>
      </w:r>
      <w:r>
        <w:rPr>
          <w:color w:val="868686"/>
          <w:sz w:val="24"/>
        </w:rPr>
        <w:t>each</w:t>
      </w:r>
      <w:r>
        <w:rPr>
          <w:color w:val="868686"/>
          <w:spacing w:val="-1"/>
          <w:sz w:val="24"/>
        </w:rPr>
        <w:t xml:space="preserve"> </w:t>
      </w:r>
      <w:r>
        <w:rPr>
          <w:color w:val="868686"/>
          <w:sz w:val="24"/>
        </w:rPr>
        <w:t>role.</w:t>
      </w:r>
      <w:r>
        <w:rPr>
          <w:color w:val="868686"/>
          <w:spacing w:val="-5"/>
          <w:sz w:val="24"/>
        </w:rPr>
        <w:t xml:space="preserve"> </w:t>
      </w:r>
    </w:p>
    <w:p w14:paraId="20C2D5AA" w14:textId="77777777" w:rsidR="00C12E06" w:rsidRPr="00C12E06" w:rsidRDefault="00A75B9B" w:rsidP="00AF769B">
      <w:pPr>
        <w:pStyle w:val="ListParagraph"/>
        <w:numPr>
          <w:ilvl w:val="1"/>
          <w:numId w:val="8"/>
        </w:numPr>
        <w:tabs>
          <w:tab w:val="left" w:pos="1418"/>
        </w:tabs>
        <w:spacing w:before="198" w:line="276" w:lineRule="auto"/>
        <w:ind w:left="1418" w:right="823" w:hanging="284"/>
        <w:jc w:val="both"/>
        <w:rPr>
          <w:sz w:val="24"/>
          <w:szCs w:val="24"/>
        </w:rPr>
      </w:pPr>
      <w:r w:rsidRPr="005232A1">
        <w:rPr>
          <w:color w:val="868686"/>
          <w:spacing w:val="-1"/>
          <w:sz w:val="24"/>
        </w:rPr>
        <w:t>The</w:t>
      </w:r>
      <w:r w:rsidRPr="005232A1">
        <w:rPr>
          <w:color w:val="868686"/>
          <w:spacing w:val="-17"/>
          <w:sz w:val="24"/>
        </w:rPr>
        <w:t xml:space="preserve"> </w:t>
      </w:r>
      <w:r w:rsidRPr="005232A1">
        <w:rPr>
          <w:color w:val="868686"/>
          <w:spacing w:val="-1"/>
          <w:sz w:val="24"/>
        </w:rPr>
        <w:t>trust</w:t>
      </w:r>
      <w:r w:rsidRPr="005232A1">
        <w:rPr>
          <w:color w:val="868686"/>
          <w:spacing w:val="-19"/>
          <w:sz w:val="24"/>
        </w:rPr>
        <w:t xml:space="preserve"> </w:t>
      </w:r>
      <w:r w:rsidRPr="005232A1">
        <w:rPr>
          <w:color w:val="868686"/>
          <w:spacing w:val="-1"/>
          <w:sz w:val="24"/>
        </w:rPr>
        <w:t>wide</w:t>
      </w:r>
      <w:r w:rsidRPr="005232A1">
        <w:rPr>
          <w:color w:val="868686"/>
          <w:spacing w:val="-17"/>
          <w:sz w:val="24"/>
        </w:rPr>
        <w:t xml:space="preserve"> </w:t>
      </w:r>
      <w:r w:rsidRPr="005232A1">
        <w:rPr>
          <w:color w:val="868686"/>
          <w:spacing w:val="-1"/>
          <w:sz w:val="24"/>
        </w:rPr>
        <w:t>safeguarding</w:t>
      </w:r>
      <w:r w:rsidRPr="005232A1">
        <w:rPr>
          <w:color w:val="868686"/>
          <w:spacing w:val="-18"/>
          <w:sz w:val="24"/>
        </w:rPr>
        <w:t xml:space="preserve"> </w:t>
      </w:r>
      <w:r w:rsidRPr="005232A1">
        <w:rPr>
          <w:color w:val="868686"/>
          <w:sz w:val="24"/>
        </w:rPr>
        <w:t>and</w:t>
      </w:r>
      <w:r w:rsidRPr="005232A1">
        <w:rPr>
          <w:color w:val="868686"/>
          <w:spacing w:val="-18"/>
          <w:sz w:val="24"/>
        </w:rPr>
        <w:t xml:space="preserve"> </w:t>
      </w:r>
      <w:r w:rsidRPr="005232A1">
        <w:rPr>
          <w:color w:val="868686"/>
          <w:sz w:val="24"/>
        </w:rPr>
        <w:t>pupil</w:t>
      </w:r>
      <w:r w:rsidRPr="005232A1">
        <w:rPr>
          <w:color w:val="868686"/>
          <w:spacing w:val="-19"/>
          <w:sz w:val="24"/>
        </w:rPr>
        <w:t xml:space="preserve"> </w:t>
      </w:r>
      <w:r w:rsidRPr="005232A1">
        <w:rPr>
          <w:color w:val="868686"/>
          <w:sz w:val="24"/>
        </w:rPr>
        <w:t>protection</w:t>
      </w:r>
      <w:r w:rsidRPr="005232A1">
        <w:rPr>
          <w:color w:val="868686"/>
          <w:spacing w:val="-19"/>
          <w:sz w:val="24"/>
        </w:rPr>
        <w:t xml:space="preserve"> </w:t>
      </w:r>
      <w:r w:rsidRPr="005232A1">
        <w:rPr>
          <w:color w:val="868686"/>
          <w:sz w:val="24"/>
        </w:rPr>
        <w:t>policy</w:t>
      </w:r>
      <w:r w:rsidRPr="005232A1">
        <w:rPr>
          <w:color w:val="868686"/>
          <w:spacing w:val="-18"/>
          <w:sz w:val="24"/>
        </w:rPr>
        <w:t xml:space="preserve"> </w:t>
      </w:r>
      <w:r w:rsidRPr="005232A1">
        <w:rPr>
          <w:color w:val="868686"/>
          <w:sz w:val="24"/>
        </w:rPr>
        <w:t>is</w:t>
      </w:r>
      <w:r w:rsidRPr="005232A1">
        <w:rPr>
          <w:color w:val="868686"/>
          <w:spacing w:val="-19"/>
          <w:sz w:val="24"/>
        </w:rPr>
        <w:t xml:space="preserve"> </w:t>
      </w:r>
      <w:r w:rsidRPr="005232A1">
        <w:rPr>
          <w:color w:val="868686"/>
          <w:sz w:val="24"/>
        </w:rPr>
        <w:t>compliant</w:t>
      </w:r>
      <w:r w:rsidRPr="005232A1">
        <w:rPr>
          <w:color w:val="868686"/>
          <w:spacing w:val="-82"/>
          <w:sz w:val="24"/>
        </w:rPr>
        <w:t xml:space="preserve"> </w:t>
      </w:r>
      <w:r w:rsidRPr="005232A1">
        <w:rPr>
          <w:color w:val="868686"/>
          <w:sz w:val="24"/>
        </w:rPr>
        <w:t>with</w:t>
      </w:r>
      <w:r w:rsidRPr="005232A1">
        <w:rPr>
          <w:color w:val="868686"/>
          <w:spacing w:val="-3"/>
          <w:sz w:val="24"/>
        </w:rPr>
        <w:t xml:space="preserve"> </w:t>
      </w:r>
      <w:r w:rsidRPr="005232A1">
        <w:rPr>
          <w:color w:val="868686"/>
          <w:sz w:val="24"/>
        </w:rPr>
        <w:t>statutory</w:t>
      </w:r>
      <w:r w:rsidRPr="005232A1">
        <w:rPr>
          <w:color w:val="868686"/>
          <w:spacing w:val="-1"/>
          <w:sz w:val="24"/>
        </w:rPr>
        <w:t xml:space="preserve"> </w:t>
      </w:r>
      <w:r w:rsidRPr="005232A1">
        <w:rPr>
          <w:color w:val="868686"/>
          <w:sz w:val="24"/>
        </w:rPr>
        <w:t>duties.</w:t>
      </w:r>
      <w:r w:rsidRPr="005232A1">
        <w:rPr>
          <w:color w:val="868686"/>
          <w:spacing w:val="-4"/>
          <w:sz w:val="24"/>
        </w:rPr>
        <w:t xml:space="preserve"> </w:t>
      </w:r>
    </w:p>
    <w:p w14:paraId="25D2802C" w14:textId="500AAE3E" w:rsidR="00641FAE" w:rsidRPr="00C12E06" w:rsidRDefault="003A35C1" w:rsidP="00C12E06">
      <w:pPr>
        <w:tabs>
          <w:tab w:val="left" w:pos="1874"/>
        </w:tabs>
        <w:spacing w:before="198" w:line="276" w:lineRule="auto"/>
        <w:ind w:left="993" w:right="823"/>
        <w:jc w:val="both"/>
        <w:rPr>
          <w:sz w:val="24"/>
          <w:szCs w:val="24"/>
        </w:rPr>
      </w:pPr>
      <w:r>
        <w:rPr>
          <w:color w:val="1D2C4D"/>
          <w:spacing w:val="-3"/>
          <w:sz w:val="24"/>
          <w:szCs w:val="24"/>
        </w:rPr>
        <w:t>Local G</w:t>
      </w:r>
      <w:r w:rsidR="009A4753" w:rsidRPr="00C12E06">
        <w:rPr>
          <w:color w:val="1D2C4D"/>
          <w:spacing w:val="-3"/>
          <w:sz w:val="24"/>
          <w:szCs w:val="24"/>
        </w:rPr>
        <w:t xml:space="preserve">overnance </w:t>
      </w:r>
      <w:r w:rsidR="006A6F46">
        <w:rPr>
          <w:color w:val="1D2C4D"/>
          <w:spacing w:val="-3"/>
          <w:sz w:val="24"/>
          <w:szCs w:val="24"/>
        </w:rPr>
        <w:t>responsibilities include that</w:t>
      </w:r>
      <w:r w:rsidR="00A75B9B" w:rsidRPr="00C12E06">
        <w:rPr>
          <w:color w:val="1D2C4D"/>
          <w:sz w:val="24"/>
          <w:szCs w:val="24"/>
        </w:rPr>
        <w:t>:</w:t>
      </w:r>
    </w:p>
    <w:p w14:paraId="69363EEF" w14:textId="2F1BD33B" w:rsidR="003A35C1" w:rsidRPr="003A35C1" w:rsidRDefault="00A75B9B" w:rsidP="00AF769B">
      <w:pPr>
        <w:pStyle w:val="ListParagraph"/>
        <w:numPr>
          <w:ilvl w:val="1"/>
          <w:numId w:val="8"/>
        </w:numPr>
        <w:tabs>
          <w:tab w:val="left" w:pos="1418"/>
        </w:tabs>
        <w:spacing w:before="58" w:line="276" w:lineRule="auto"/>
        <w:ind w:left="1418" w:right="815" w:hanging="284"/>
        <w:jc w:val="both"/>
        <w:rPr>
          <w:color w:val="868686"/>
          <w:sz w:val="24"/>
        </w:rPr>
      </w:pPr>
      <w:r w:rsidRPr="003A35C1">
        <w:rPr>
          <w:color w:val="868686"/>
          <w:sz w:val="24"/>
        </w:rPr>
        <w:t xml:space="preserve">A member of the </w:t>
      </w:r>
      <w:r w:rsidR="003A35C1" w:rsidRPr="003A35C1">
        <w:rPr>
          <w:color w:val="868686"/>
          <w:sz w:val="24"/>
        </w:rPr>
        <w:t>local governing board (</w:t>
      </w:r>
      <w:r w:rsidR="00A53D6A">
        <w:rPr>
          <w:color w:val="868686"/>
          <w:sz w:val="24"/>
        </w:rPr>
        <w:t>School</w:t>
      </w:r>
      <w:r w:rsidR="003A35C1" w:rsidRPr="003A35C1">
        <w:rPr>
          <w:color w:val="868686"/>
          <w:sz w:val="24"/>
        </w:rPr>
        <w:t xml:space="preserve"> Council) is nominated as the </w:t>
      </w:r>
      <w:r w:rsidR="003A35C1">
        <w:rPr>
          <w:color w:val="868686"/>
          <w:sz w:val="24"/>
        </w:rPr>
        <w:t>link councillor</w:t>
      </w:r>
      <w:r w:rsidR="003A35C1" w:rsidRPr="003A35C1">
        <w:rPr>
          <w:color w:val="868686"/>
          <w:sz w:val="24"/>
        </w:rPr>
        <w:t xml:space="preserve"> with responsibility for safeguarding</w:t>
      </w:r>
      <w:r w:rsidR="00EE65D9">
        <w:rPr>
          <w:color w:val="868686"/>
          <w:sz w:val="24"/>
        </w:rPr>
        <w:t>.</w:t>
      </w:r>
    </w:p>
    <w:p w14:paraId="6C8CF70F" w14:textId="66A99B9E" w:rsidR="00641FAE" w:rsidRPr="003A35C1" w:rsidRDefault="00A75B9B" w:rsidP="00AF769B">
      <w:pPr>
        <w:pStyle w:val="ListParagraph"/>
        <w:numPr>
          <w:ilvl w:val="1"/>
          <w:numId w:val="8"/>
        </w:numPr>
        <w:tabs>
          <w:tab w:val="left" w:pos="1418"/>
        </w:tabs>
        <w:spacing w:before="58" w:line="276" w:lineRule="auto"/>
        <w:ind w:left="1418" w:right="815" w:hanging="284"/>
        <w:jc w:val="both"/>
        <w:rPr>
          <w:sz w:val="24"/>
        </w:rPr>
      </w:pPr>
      <w:r w:rsidRPr="003A35C1">
        <w:rPr>
          <w:color w:val="868686"/>
          <w:sz w:val="24"/>
        </w:rPr>
        <w:t>A</w:t>
      </w:r>
      <w:r w:rsidRPr="003A35C1">
        <w:rPr>
          <w:color w:val="868686"/>
          <w:spacing w:val="-4"/>
          <w:sz w:val="24"/>
        </w:rPr>
        <w:t xml:space="preserve"> </w:t>
      </w:r>
      <w:r w:rsidRPr="003A35C1">
        <w:rPr>
          <w:color w:val="868686"/>
          <w:sz w:val="24"/>
        </w:rPr>
        <w:t>senior</w:t>
      </w:r>
      <w:r w:rsidRPr="003A35C1">
        <w:rPr>
          <w:color w:val="868686"/>
          <w:spacing w:val="-2"/>
          <w:sz w:val="24"/>
        </w:rPr>
        <w:t xml:space="preserve"> </w:t>
      </w:r>
      <w:r w:rsidRPr="003A35C1">
        <w:rPr>
          <w:color w:val="868686"/>
          <w:sz w:val="24"/>
        </w:rPr>
        <w:t>leader</w:t>
      </w:r>
      <w:r w:rsidR="00B543D2">
        <w:rPr>
          <w:color w:val="868686"/>
          <w:sz w:val="24"/>
        </w:rPr>
        <w:t xml:space="preserve"> in school</w:t>
      </w:r>
      <w:r w:rsidRPr="003A35C1">
        <w:rPr>
          <w:color w:val="868686"/>
          <w:spacing w:val="-3"/>
          <w:sz w:val="24"/>
        </w:rPr>
        <w:t xml:space="preserve"> </w:t>
      </w:r>
      <w:r w:rsidRPr="003A35C1">
        <w:rPr>
          <w:color w:val="868686"/>
          <w:sz w:val="24"/>
        </w:rPr>
        <w:t>has</w:t>
      </w:r>
      <w:r w:rsidRPr="003A35C1">
        <w:rPr>
          <w:color w:val="868686"/>
          <w:spacing w:val="1"/>
          <w:sz w:val="24"/>
        </w:rPr>
        <w:t xml:space="preserve"> </w:t>
      </w:r>
      <w:r w:rsidRPr="003A35C1">
        <w:rPr>
          <w:color w:val="868686"/>
          <w:sz w:val="24"/>
        </w:rPr>
        <w:t>D</w:t>
      </w:r>
      <w:r w:rsidR="00B543D2">
        <w:rPr>
          <w:color w:val="868686"/>
          <w:sz w:val="24"/>
        </w:rPr>
        <w:t>SL</w:t>
      </w:r>
      <w:r w:rsidRPr="003A35C1">
        <w:rPr>
          <w:color w:val="868686"/>
          <w:spacing w:val="-3"/>
          <w:sz w:val="24"/>
        </w:rPr>
        <w:t xml:space="preserve"> </w:t>
      </w:r>
      <w:r w:rsidRPr="003A35C1">
        <w:rPr>
          <w:color w:val="868686"/>
          <w:sz w:val="24"/>
        </w:rPr>
        <w:t>responsibility</w:t>
      </w:r>
      <w:r w:rsidR="00A0316C">
        <w:rPr>
          <w:color w:val="868686"/>
          <w:sz w:val="24"/>
        </w:rPr>
        <w:t xml:space="preserve"> and undergoes relevant training</w:t>
      </w:r>
      <w:r w:rsidR="00EE65D9">
        <w:rPr>
          <w:color w:val="868686"/>
          <w:sz w:val="24"/>
        </w:rPr>
        <w:t>, along with other staff</w:t>
      </w:r>
      <w:r w:rsidR="00BB3956">
        <w:rPr>
          <w:color w:val="868686"/>
          <w:sz w:val="24"/>
        </w:rPr>
        <w:t xml:space="preserve"> and adults</w:t>
      </w:r>
      <w:r w:rsidR="00B90CF6">
        <w:rPr>
          <w:color w:val="868686"/>
          <w:sz w:val="24"/>
        </w:rPr>
        <w:t>, periodically and on induction.</w:t>
      </w:r>
    </w:p>
    <w:p w14:paraId="3B55C190" w14:textId="5FF8CE10" w:rsidR="00641FAE" w:rsidRPr="00B435D7" w:rsidRDefault="00A75B9B" w:rsidP="00AF769B">
      <w:pPr>
        <w:pStyle w:val="ListParagraph"/>
        <w:numPr>
          <w:ilvl w:val="1"/>
          <w:numId w:val="8"/>
        </w:numPr>
        <w:tabs>
          <w:tab w:val="left" w:pos="1418"/>
        </w:tabs>
        <w:spacing w:before="100" w:line="276" w:lineRule="auto"/>
        <w:ind w:left="1418" w:right="825" w:hanging="284"/>
        <w:jc w:val="both"/>
        <w:rPr>
          <w:sz w:val="24"/>
          <w:szCs w:val="24"/>
        </w:rPr>
      </w:pPr>
      <w:r w:rsidRPr="00B435D7">
        <w:rPr>
          <w:color w:val="868686"/>
          <w:sz w:val="24"/>
          <w:szCs w:val="24"/>
        </w:rPr>
        <w:t>The school operates safe recruitment and selection practices as</w:t>
      </w:r>
      <w:r w:rsidRPr="00B435D7">
        <w:rPr>
          <w:color w:val="868686"/>
          <w:spacing w:val="1"/>
          <w:sz w:val="24"/>
          <w:szCs w:val="24"/>
        </w:rPr>
        <w:t xml:space="preserve"> </w:t>
      </w:r>
      <w:r w:rsidRPr="00B435D7">
        <w:rPr>
          <w:color w:val="868686"/>
          <w:sz w:val="24"/>
          <w:szCs w:val="24"/>
        </w:rPr>
        <w:t>outlined</w:t>
      </w:r>
      <w:r w:rsidRPr="00B435D7">
        <w:rPr>
          <w:color w:val="868686"/>
          <w:spacing w:val="11"/>
          <w:sz w:val="24"/>
          <w:szCs w:val="24"/>
        </w:rPr>
        <w:t xml:space="preserve"> </w:t>
      </w:r>
      <w:r w:rsidRPr="00B435D7">
        <w:rPr>
          <w:color w:val="868686"/>
          <w:sz w:val="24"/>
          <w:szCs w:val="24"/>
        </w:rPr>
        <w:t>in</w:t>
      </w:r>
      <w:r w:rsidRPr="00B435D7">
        <w:rPr>
          <w:color w:val="868686"/>
          <w:spacing w:val="13"/>
          <w:sz w:val="24"/>
          <w:szCs w:val="24"/>
        </w:rPr>
        <w:t xml:space="preserve"> </w:t>
      </w:r>
      <w:r w:rsidRPr="00B435D7">
        <w:rPr>
          <w:color w:val="868686"/>
          <w:sz w:val="24"/>
          <w:szCs w:val="24"/>
        </w:rPr>
        <w:t>SET</w:t>
      </w:r>
      <w:r w:rsidRPr="00B435D7">
        <w:rPr>
          <w:color w:val="868686"/>
          <w:spacing w:val="13"/>
          <w:sz w:val="24"/>
          <w:szCs w:val="24"/>
        </w:rPr>
        <w:t xml:space="preserve"> </w:t>
      </w:r>
      <w:r w:rsidRPr="00B435D7">
        <w:rPr>
          <w:color w:val="868686"/>
          <w:sz w:val="24"/>
          <w:szCs w:val="24"/>
        </w:rPr>
        <w:t>policies</w:t>
      </w:r>
      <w:r w:rsidRPr="00B435D7">
        <w:rPr>
          <w:color w:val="868686"/>
          <w:spacing w:val="11"/>
          <w:sz w:val="24"/>
          <w:szCs w:val="24"/>
        </w:rPr>
        <w:t xml:space="preserve"> </w:t>
      </w:r>
      <w:r w:rsidRPr="00B435D7">
        <w:rPr>
          <w:color w:val="868686"/>
          <w:sz w:val="24"/>
          <w:szCs w:val="24"/>
        </w:rPr>
        <w:t>and</w:t>
      </w:r>
      <w:r w:rsidRPr="00B435D7">
        <w:rPr>
          <w:color w:val="868686"/>
          <w:spacing w:val="14"/>
          <w:sz w:val="24"/>
          <w:szCs w:val="24"/>
        </w:rPr>
        <w:t xml:space="preserve"> </w:t>
      </w:r>
      <w:proofErr w:type="spellStart"/>
      <w:r w:rsidRPr="00B435D7">
        <w:rPr>
          <w:color w:val="868686"/>
          <w:sz w:val="24"/>
          <w:szCs w:val="24"/>
        </w:rPr>
        <w:t>KCSiE</w:t>
      </w:r>
      <w:proofErr w:type="spellEnd"/>
      <w:r w:rsidRPr="00B435D7">
        <w:rPr>
          <w:color w:val="868686"/>
          <w:spacing w:val="12"/>
          <w:sz w:val="24"/>
          <w:szCs w:val="24"/>
        </w:rPr>
        <w:t xml:space="preserve"> </w:t>
      </w:r>
      <w:r w:rsidRPr="00B435D7">
        <w:rPr>
          <w:color w:val="868686"/>
          <w:sz w:val="24"/>
          <w:szCs w:val="24"/>
        </w:rPr>
        <w:t>Part</w:t>
      </w:r>
      <w:r w:rsidRPr="00B435D7">
        <w:rPr>
          <w:color w:val="868686"/>
          <w:spacing w:val="11"/>
          <w:sz w:val="24"/>
          <w:szCs w:val="24"/>
        </w:rPr>
        <w:t xml:space="preserve"> </w:t>
      </w:r>
      <w:r w:rsidRPr="00B435D7">
        <w:rPr>
          <w:color w:val="868686"/>
          <w:sz w:val="24"/>
          <w:szCs w:val="24"/>
        </w:rPr>
        <w:t>Three.</w:t>
      </w:r>
      <w:r w:rsidRPr="00B435D7">
        <w:rPr>
          <w:color w:val="868686"/>
          <w:spacing w:val="11"/>
          <w:sz w:val="24"/>
          <w:szCs w:val="24"/>
        </w:rPr>
        <w:t xml:space="preserve"> </w:t>
      </w:r>
      <w:r w:rsidRPr="00B435D7">
        <w:rPr>
          <w:noProof/>
          <w:sz w:val="24"/>
          <w:szCs w:val="24"/>
        </w:rPr>
        <w:drawing>
          <wp:anchor distT="0" distB="0" distL="0" distR="0" simplePos="0" relativeHeight="251658242" behindDoc="1" locked="0" layoutInCell="1" allowOverlap="1" wp14:anchorId="31AF0648" wp14:editId="58874D52">
            <wp:simplePos x="0" y="0"/>
            <wp:positionH relativeFrom="page">
              <wp:posOffset>5636895</wp:posOffset>
            </wp:positionH>
            <wp:positionV relativeFrom="paragraph">
              <wp:posOffset>-143762</wp:posOffset>
            </wp:positionV>
            <wp:extent cx="1009015" cy="4606019"/>
            <wp:effectExtent l="0" t="0" r="0" b="0"/>
            <wp:wrapNone/>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4" cstate="print"/>
                    <a:stretch>
                      <a:fillRect/>
                    </a:stretch>
                  </pic:blipFill>
                  <pic:spPr>
                    <a:xfrm>
                      <a:off x="0" y="0"/>
                      <a:ext cx="1009015" cy="4606019"/>
                    </a:xfrm>
                    <a:prstGeom prst="rect">
                      <a:avLst/>
                    </a:prstGeom>
                  </pic:spPr>
                </pic:pic>
              </a:graphicData>
            </a:graphic>
          </wp:anchor>
        </w:drawing>
      </w:r>
    </w:p>
    <w:p w14:paraId="74395130" w14:textId="498CBB76" w:rsidR="00641FAE" w:rsidRDefault="00A75B9B" w:rsidP="00AF769B">
      <w:pPr>
        <w:pStyle w:val="ListParagraph"/>
        <w:numPr>
          <w:ilvl w:val="1"/>
          <w:numId w:val="8"/>
        </w:numPr>
        <w:tabs>
          <w:tab w:val="left" w:pos="1418"/>
        </w:tabs>
        <w:spacing w:before="65" w:line="276" w:lineRule="auto"/>
        <w:ind w:left="1418" w:right="822" w:hanging="284"/>
        <w:jc w:val="both"/>
        <w:rPr>
          <w:sz w:val="24"/>
        </w:rPr>
      </w:pPr>
      <w:r>
        <w:rPr>
          <w:color w:val="868686"/>
          <w:sz w:val="24"/>
        </w:rPr>
        <w:t>That staff adhere to the staff code of conduct policy along</w:t>
      </w:r>
      <w:r w:rsidR="00BB3956">
        <w:rPr>
          <w:color w:val="868686"/>
          <w:sz w:val="24"/>
        </w:rPr>
        <w:t xml:space="preserve"> with other relevant policies.</w:t>
      </w:r>
    </w:p>
    <w:p w14:paraId="5B9559C9" w14:textId="6D01DD8C" w:rsidR="00C54603" w:rsidRPr="00C54603" w:rsidRDefault="00A75B9B" w:rsidP="00AF769B">
      <w:pPr>
        <w:pStyle w:val="ListParagraph"/>
        <w:numPr>
          <w:ilvl w:val="1"/>
          <w:numId w:val="8"/>
        </w:numPr>
        <w:tabs>
          <w:tab w:val="left" w:pos="1418"/>
        </w:tabs>
        <w:spacing w:before="64" w:line="276" w:lineRule="auto"/>
        <w:ind w:left="1418" w:right="817" w:hanging="284"/>
        <w:jc w:val="both"/>
        <w:rPr>
          <w:sz w:val="24"/>
        </w:rPr>
      </w:pPr>
      <w:r>
        <w:rPr>
          <w:color w:val="868686"/>
          <w:sz w:val="24"/>
        </w:rPr>
        <w:t xml:space="preserve">The school follow procedures </w:t>
      </w:r>
      <w:r w:rsidR="00C54603">
        <w:rPr>
          <w:color w:val="868686"/>
          <w:sz w:val="24"/>
        </w:rPr>
        <w:t xml:space="preserve">for allegations against staff in line with </w:t>
      </w:r>
      <w:proofErr w:type="spellStart"/>
      <w:r w:rsidR="00C54603">
        <w:rPr>
          <w:color w:val="868686"/>
          <w:sz w:val="24"/>
        </w:rPr>
        <w:t>KCSiE</w:t>
      </w:r>
      <w:proofErr w:type="spellEnd"/>
      <w:r w:rsidR="00C54603">
        <w:rPr>
          <w:color w:val="868686"/>
          <w:sz w:val="24"/>
        </w:rPr>
        <w:t xml:space="preserve"> Part Four and Trust policies and procedures.</w:t>
      </w:r>
    </w:p>
    <w:p w14:paraId="243DFF49" w14:textId="3E918CD3" w:rsidR="00641FAE" w:rsidRDefault="00D46A82" w:rsidP="00AF769B">
      <w:pPr>
        <w:pStyle w:val="ListParagraph"/>
        <w:numPr>
          <w:ilvl w:val="1"/>
          <w:numId w:val="8"/>
        </w:numPr>
        <w:tabs>
          <w:tab w:val="left" w:pos="1418"/>
        </w:tabs>
        <w:spacing w:before="66" w:line="276" w:lineRule="auto"/>
        <w:ind w:left="1418" w:right="821" w:hanging="284"/>
        <w:jc w:val="both"/>
        <w:rPr>
          <w:sz w:val="24"/>
        </w:rPr>
      </w:pPr>
      <w:r>
        <w:rPr>
          <w:color w:val="868686"/>
          <w:sz w:val="24"/>
        </w:rPr>
        <w:t xml:space="preserve">Chair of AC is available to </w:t>
      </w:r>
      <w:r w:rsidR="00A75B9B">
        <w:rPr>
          <w:color w:val="868686"/>
          <w:sz w:val="24"/>
        </w:rPr>
        <w:t xml:space="preserve">liaise with the local authority on </w:t>
      </w:r>
      <w:r w:rsidR="00966351">
        <w:rPr>
          <w:color w:val="868686"/>
          <w:sz w:val="24"/>
        </w:rPr>
        <w:t xml:space="preserve">and significant safeguarding issue, including </w:t>
      </w:r>
      <w:r w:rsidR="00A75B9B">
        <w:rPr>
          <w:color w:val="868686"/>
          <w:sz w:val="24"/>
        </w:rPr>
        <w:t>in</w:t>
      </w:r>
      <w:r w:rsidR="00A75B9B">
        <w:rPr>
          <w:color w:val="868686"/>
          <w:spacing w:val="1"/>
          <w:sz w:val="24"/>
        </w:rPr>
        <w:t xml:space="preserve"> </w:t>
      </w:r>
      <w:r w:rsidR="00A75B9B">
        <w:rPr>
          <w:color w:val="868686"/>
          <w:sz w:val="24"/>
        </w:rPr>
        <w:t>the</w:t>
      </w:r>
      <w:r w:rsidR="00A75B9B">
        <w:rPr>
          <w:color w:val="868686"/>
          <w:spacing w:val="-8"/>
          <w:sz w:val="24"/>
        </w:rPr>
        <w:t xml:space="preserve"> </w:t>
      </w:r>
      <w:r w:rsidR="00A75B9B">
        <w:rPr>
          <w:color w:val="868686"/>
          <w:sz w:val="24"/>
        </w:rPr>
        <w:t>event</w:t>
      </w:r>
      <w:r w:rsidR="00A75B9B">
        <w:rPr>
          <w:color w:val="868686"/>
          <w:spacing w:val="-9"/>
          <w:sz w:val="24"/>
        </w:rPr>
        <w:t xml:space="preserve"> </w:t>
      </w:r>
      <w:r w:rsidR="00A75B9B">
        <w:rPr>
          <w:color w:val="868686"/>
          <w:sz w:val="24"/>
        </w:rPr>
        <w:t>of</w:t>
      </w:r>
      <w:r w:rsidR="00A75B9B">
        <w:rPr>
          <w:color w:val="868686"/>
          <w:spacing w:val="-8"/>
          <w:sz w:val="24"/>
        </w:rPr>
        <w:t xml:space="preserve"> </w:t>
      </w:r>
      <w:r w:rsidR="00A75B9B">
        <w:rPr>
          <w:color w:val="868686"/>
          <w:sz w:val="24"/>
        </w:rPr>
        <w:t>an</w:t>
      </w:r>
      <w:r w:rsidR="00A75B9B">
        <w:rPr>
          <w:color w:val="868686"/>
          <w:spacing w:val="-10"/>
          <w:sz w:val="24"/>
        </w:rPr>
        <w:t xml:space="preserve"> </w:t>
      </w:r>
      <w:r w:rsidR="00A75B9B">
        <w:rPr>
          <w:color w:val="868686"/>
          <w:sz w:val="24"/>
        </w:rPr>
        <w:t>allegation</w:t>
      </w:r>
      <w:r w:rsidR="00A75B9B">
        <w:rPr>
          <w:color w:val="868686"/>
          <w:spacing w:val="-9"/>
          <w:sz w:val="24"/>
        </w:rPr>
        <w:t xml:space="preserve"> </w:t>
      </w:r>
      <w:r w:rsidR="00A75B9B">
        <w:rPr>
          <w:color w:val="868686"/>
          <w:sz w:val="24"/>
        </w:rPr>
        <w:t>made</w:t>
      </w:r>
      <w:r w:rsidR="00A75B9B">
        <w:rPr>
          <w:color w:val="868686"/>
          <w:spacing w:val="-7"/>
          <w:sz w:val="24"/>
        </w:rPr>
        <w:t xml:space="preserve"> </w:t>
      </w:r>
      <w:r w:rsidR="00A75B9B">
        <w:rPr>
          <w:color w:val="868686"/>
          <w:sz w:val="24"/>
        </w:rPr>
        <w:t>against</w:t>
      </w:r>
      <w:r w:rsidR="00A75B9B">
        <w:rPr>
          <w:color w:val="868686"/>
          <w:spacing w:val="-9"/>
          <w:sz w:val="24"/>
        </w:rPr>
        <w:t xml:space="preserve"> </w:t>
      </w:r>
      <w:r w:rsidR="00A75B9B">
        <w:rPr>
          <w:color w:val="868686"/>
          <w:sz w:val="24"/>
        </w:rPr>
        <w:t>the</w:t>
      </w:r>
      <w:r w:rsidR="00A75B9B">
        <w:rPr>
          <w:color w:val="868686"/>
          <w:spacing w:val="-8"/>
          <w:sz w:val="24"/>
        </w:rPr>
        <w:t xml:space="preserve"> </w:t>
      </w:r>
      <w:r w:rsidR="00A75B9B">
        <w:rPr>
          <w:color w:val="868686"/>
          <w:sz w:val="24"/>
        </w:rPr>
        <w:t>Headteacher</w:t>
      </w:r>
      <w:r w:rsidR="00AD4FBC">
        <w:rPr>
          <w:color w:val="868686"/>
          <w:sz w:val="24"/>
        </w:rPr>
        <w:t xml:space="preserve"> (</w:t>
      </w:r>
      <w:r w:rsidR="00A75B9B">
        <w:rPr>
          <w:color w:val="868686"/>
          <w:sz w:val="24"/>
        </w:rPr>
        <w:t>Local</w:t>
      </w:r>
      <w:r w:rsidR="00A75B9B">
        <w:rPr>
          <w:color w:val="868686"/>
          <w:spacing w:val="-1"/>
          <w:sz w:val="24"/>
        </w:rPr>
        <w:t xml:space="preserve"> </w:t>
      </w:r>
      <w:r w:rsidR="00A75B9B">
        <w:rPr>
          <w:color w:val="868686"/>
          <w:sz w:val="24"/>
        </w:rPr>
        <w:t>Authority</w:t>
      </w:r>
      <w:r w:rsidR="00A75B9B">
        <w:rPr>
          <w:color w:val="868686"/>
          <w:spacing w:val="-2"/>
          <w:sz w:val="24"/>
        </w:rPr>
        <w:t xml:space="preserve"> </w:t>
      </w:r>
      <w:r w:rsidR="00A75B9B">
        <w:rPr>
          <w:color w:val="868686"/>
          <w:sz w:val="24"/>
        </w:rPr>
        <w:t>Designated</w:t>
      </w:r>
      <w:r w:rsidR="00A75B9B">
        <w:rPr>
          <w:color w:val="868686"/>
          <w:spacing w:val="-1"/>
          <w:sz w:val="24"/>
        </w:rPr>
        <w:t xml:space="preserve"> </w:t>
      </w:r>
      <w:r w:rsidR="00A75B9B">
        <w:rPr>
          <w:color w:val="868686"/>
          <w:sz w:val="24"/>
        </w:rPr>
        <w:t>Officer</w:t>
      </w:r>
      <w:r w:rsidR="00AD4FBC">
        <w:rPr>
          <w:color w:val="868686"/>
          <w:sz w:val="24"/>
        </w:rPr>
        <w:t xml:space="preserve"> - </w:t>
      </w:r>
      <w:r w:rsidR="00A75B9B">
        <w:rPr>
          <w:color w:val="868686"/>
          <w:sz w:val="24"/>
        </w:rPr>
        <w:t>LADO)</w:t>
      </w:r>
      <w:r w:rsidR="009A4753">
        <w:rPr>
          <w:color w:val="868686"/>
          <w:sz w:val="24"/>
        </w:rPr>
        <w:t>.</w:t>
      </w:r>
    </w:p>
    <w:p w14:paraId="568DB81D" w14:textId="0406298B" w:rsidR="00641FAE" w:rsidRPr="00001DFF" w:rsidRDefault="00A75B9B" w:rsidP="00AF769B">
      <w:pPr>
        <w:pStyle w:val="ListParagraph"/>
        <w:numPr>
          <w:ilvl w:val="1"/>
          <w:numId w:val="8"/>
        </w:numPr>
        <w:tabs>
          <w:tab w:val="left" w:pos="1418"/>
        </w:tabs>
        <w:spacing w:before="64" w:line="276" w:lineRule="auto"/>
        <w:ind w:left="1418" w:right="822" w:hanging="284"/>
        <w:jc w:val="both"/>
        <w:rPr>
          <w:sz w:val="24"/>
        </w:rPr>
      </w:pPr>
      <w:r w:rsidRPr="00001DFF">
        <w:rPr>
          <w:color w:val="868686"/>
          <w:sz w:val="24"/>
        </w:rPr>
        <w:t xml:space="preserve">Appropriate filters and monitoring systems are in place </w:t>
      </w:r>
      <w:r w:rsidR="00AD4FBC">
        <w:rPr>
          <w:color w:val="868686"/>
          <w:sz w:val="24"/>
        </w:rPr>
        <w:t xml:space="preserve">in school </w:t>
      </w:r>
      <w:r w:rsidRPr="00001DFF">
        <w:rPr>
          <w:color w:val="868686"/>
          <w:sz w:val="24"/>
        </w:rPr>
        <w:t xml:space="preserve">to </w:t>
      </w:r>
      <w:r w:rsidR="006A7CE1">
        <w:rPr>
          <w:color w:val="868686"/>
          <w:sz w:val="24"/>
        </w:rPr>
        <w:t xml:space="preserve">protect </w:t>
      </w:r>
      <w:r w:rsidR="00AD4FBC">
        <w:rPr>
          <w:color w:val="868686"/>
          <w:sz w:val="24"/>
        </w:rPr>
        <w:t xml:space="preserve">pupils </w:t>
      </w:r>
      <w:r w:rsidR="006A7CE1">
        <w:rPr>
          <w:color w:val="868686"/>
          <w:sz w:val="24"/>
        </w:rPr>
        <w:t>from online harm.</w:t>
      </w:r>
    </w:p>
    <w:p w14:paraId="15DD21C1" w14:textId="239F85E8" w:rsidR="00641FAE" w:rsidRPr="00B435D7" w:rsidRDefault="00A75B9B" w:rsidP="00AF769B">
      <w:pPr>
        <w:pStyle w:val="ListParagraph"/>
        <w:numPr>
          <w:ilvl w:val="1"/>
          <w:numId w:val="8"/>
        </w:numPr>
        <w:tabs>
          <w:tab w:val="left" w:pos="1418"/>
        </w:tabs>
        <w:spacing w:before="66" w:line="276" w:lineRule="auto"/>
        <w:ind w:left="1418" w:right="821" w:hanging="284"/>
        <w:jc w:val="both"/>
        <w:rPr>
          <w:sz w:val="24"/>
        </w:rPr>
      </w:pPr>
      <w:r>
        <w:rPr>
          <w:color w:val="868686"/>
          <w:spacing w:val="-1"/>
          <w:sz w:val="24"/>
        </w:rPr>
        <w:t>A</w:t>
      </w:r>
      <w:r>
        <w:rPr>
          <w:color w:val="868686"/>
          <w:spacing w:val="-21"/>
          <w:sz w:val="24"/>
        </w:rPr>
        <w:t xml:space="preserve"> </w:t>
      </w:r>
      <w:r w:rsidR="00B90CF6">
        <w:rPr>
          <w:color w:val="868686"/>
          <w:spacing w:val="-21"/>
          <w:sz w:val="24"/>
        </w:rPr>
        <w:t xml:space="preserve">trained </w:t>
      </w:r>
      <w:r>
        <w:rPr>
          <w:color w:val="868686"/>
          <w:spacing w:val="-1"/>
          <w:sz w:val="24"/>
        </w:rPr>
        <w:t>designated</w:t>
      </w:r>
      <w:r>
        <w:rPr>
          <w:color w:val="868686"/>
          <w:spacing w:val="-20"/>
          <w:sz w:val="24"/>
        </w:rPr>
        <w:t xml:space="preserve"> </w:t>
      </w:r>
      <w:r>
        <w:rPr>
          <w:color w:val="868686"/>
          <w:spacing w:val="-1"/>
          <w:sz w:val="24"/>
        </w:rPr>
        <w:t>teacher</w:t>
      </w:r>
      <w:r>
        <w:rPr>
          <w:color w:val="868686"/>
          <w:spacing w:val="-19"/>
          <w:sz w:val="24"/>
        </w:rPr>
        <w:t xml:space="preserve"> </w:t>
      </w:r>
      <w:r>
        <w:rPr>
          <w:color w:val="868686"/>
          <w:spacing w:val="-1"/>
          <w:sz w:val="24"/>
        </w:rPr>
        <w:t>for</w:t>
      </w:r>
      <w:r>
        <w:rPr>
          <w:color w:val="868686"/>
          <w:spacing w:val="-18"/>
          <w:sz w:val="24"/>
        </w:rPr>
        <w:t xml:space="preserve"> </w:t>
      </w:r>
      <w:r>
        <w:rPr>
          <w:color w:val="868686"/>
          <w:spacing w:val="-1"/>
          <w:sz w:val="24"/>
        </w:rPr>
        <w:t>looked</w:t>
      </w:r>
      <w:r>
        <w:rPr>
          <w:color w:val="868686"/>
          <w:spacing w:val="-20"/>
          <w:sz w:val="24"/>
        </w:rPr>
        <w:t xml:space="preserve"> </w:t>
      </w:r>
      <w:r>
        <w:rPr>
          <w:color w:val="868686"/>
          <w:sz w:val="24"/>
        </w:rPr>
        <w:t>after</w:t>
      </w:r>
      <w:r>
        <w:rPr>
          <w:color w:val="868686"/>
          <w:spacing w:val="-18"/>
          <w:sz w:val="24"/>
        </w:rPr>
        <w:t xml:space="preserve"> </w:t>
      </w:r>
      <w:r>
        <w:rPr>
          <w:color w:val="868686"/>
          <w:sz w:val="24"/>
        </w:rPr>
        <w:t>children</w:t>
      </w:r>
      <w:r>
        <w:rPr>
          <w:color w:val="868686"/>
          <w:spacing w:val="-21"/>
          <w:sz w:val="24"/>
        </w:rPr>
        <w:t xml:space="preserve"> </w:t>
      </w:r>
      <w:r>
        <w:rPr>
          <w:color w:val="868686"/>
          <w:sz w:val="24"/>
        </w:rPr>
        <w:t>is</w:t>
      </w:r>
      <w:r>
        <w:rPr>
          <w:color w:val="868686"/>
          <w:spacing w:val="-20"/>
          <w:sz w:val="24"/>
        </w:rPr>
        <w:t xml:space="preserve"> </w:t>
      </w:r>
      <w:r>
        <w:rPr>
          <w:color w:val="868686"/>
          <w:sz w:val="24"/>
        </w:rPr>
        <w:t>in</w:t>
      </w:r>
      <w:r>
        <w:rPr>
          <w:color w:val="868686"/>
          <w:spacing w:val="-19"/>
          <w:sz w:val="24"/>
        </w:rPr>
        <w:t xml:space="preserve"> </w:t>
      </w:r>
      <w:r>
        <w:rPr>
          <w:color w:val="868686"/>
          <w:sz w:val="24"/>
        </w:rPr>
        <w:t>place</w:t>
      </w:r>
      <w:r w:rsidR="00B90CF6">
        <w:rPr>
          <w:color w:val="868686"/>
          <w:spacing w:val="-18"/>
          <w:sz w:val="24"/>
        </w:rPr>
        <w:t>.</w:t>
      </w:r>
    </w:p>
    <w:p w14:paraId="347BA023" w14:textId="77777777" w:rsidR="00641FAE" w:rsidRPr="005D2386" w:rsidRDefault="00A75B9B" w:rsidP="003719E8">
      <w:pPr>
        <w:pStyle w:val="Heading3"/>
        <w:spacing w:before="174" w:line="276" w:lineRule="auto"/>
        <w:rPr>
          <w:rFonts w:ascii="Verdana" w:hAnsi="Verdana"/>
          <w:sz w:val="24"/>
          <w:szCs w:val="24"/>
        </w:rPr>
      </w:pPr>
      <w:r w:rsidRPr="005D2386">
        <w:rPr>
          <w:rFonts w:ascii="Verdana" w:hAnsi="Verdana"/>
          <w:color w:val="1D2C4D"/>
          <w:sz w:val="24"/>
          <w:szCs w:val="24"/>
        </w:rPr>
        <w:t>Headteacher</w:t>
      </w:r>
      <w:r w:rsidRPr="005D2386">
        <w:rPr>
          <w:rFonts w:ascii="Verdana" w:hAnsi="Verdana"/>
          <w:color w:val="1D2C4D"/>
          <w:spacing w:val="-1"/>
          <w:sz w:val="24"/>
          <w:szCs w:val="24"/>
        </w:rPr>
        <w:t xml:space="preserve"> </w:t>
      </w:r>
      <w:r w:rsidRPr="005D2386">
        <w:rPr>
          <w:rFonts w:ascii="Verdana" w:hAnsi="Verdana"/>
          <w:color w:val="1D2C4D"/>
          <w:sz w:val="24"/>
          <w:szCs w:val="24"/>
        </w:rPr>
        <w:t>will</w:t>
      </w:r>
      <w:r w:rsidRPr="005D2386">
        <w:rPr>
          <w:rFonts w:ascii="Verdana" w:hAnsi="Verdana"/>
          <w:color w:val="1D2C4D"/>
          <w:spacing w:val="-2"/>
          <w:sz w:val="24"/>
          <w:szCs w:val="24"/>
        </w:rPr>
        <w:t xml:space="preserve"> </w:t>
      </w:r>
      <w:r w:rsidRPr="005D2386">
        <w:rPr>
          <w:rFonts w:ascii="Verdana" w:hAnsi="Verdana"/>
          <w:color w:val="1D2C4D"/>
          <w:sz w:val="24"/>
          <w:szCs w:val="24"/>
        </w:rPr>
        <w:t>ensure</w:t>
      </w:r>
      <w:r w:rsidRPr="005D2386">
        <w:rPr>
          <w:rFonts w:ascii="Verdana" w:hAnsi="Verdana"/>
          <w:color w:val="1D2C4D"/>
          <w:spacing w:val="-3"/>
          <w:sz w:val="24"/>
          <w:szCs w:val="24"/>
        </w:rPr>
        <w:t xml:space="preserve"> </w:t>
      </w:r>
      <w:r w:rsidRPr="005D2386">
        <w:rPr>
          <w:rFonts w:ascii="Verdana" w:hAnsi="Verdana"/>
          <w:color w:val="1D2C4D"/>
          <w:sz w:val="24"/>
          <w:szCs w:val="24"/>
        </w:rPr>
        <w:t>that:</w:t>
      </w:r>
    </w:p>
    <w:p w14:paraId="05BB2EBE" w14:textId="0FB40E13" w:rsidR="00641FAE" w:rsidRDefault="00A75B9B" w:rsidP="00AF769B">
      <w:pPr>
        <w:pStyle w:val="ListParagraph"/>
        <w:numPr>
          <w:ilvl w:val="1"/>
          <w:numId w:val="8"/>
        </w:numPr>
        <w:tabs>
          <w:tab w:val="left" w:pos="1418"/>
        </w:tabs>
        <w:spacing w:before="190" w:line="276" w:lineRule="auto"/>
        <w:ind w:left="1418" w:right="822" w:hanging="284"/>
        <w:jc w:val="both"/>
        <w:rPr>
          <w:sz w:val="24"/>
        </w:rPr>
      </w:pPr>
      <w:r>
        <w:rPr>
          <w:color w:val="868686"/>
          <w:sz w:val="24"/>
        </w:rPr>
        <w:t>The policies and procedures adopted are</w:t>
      </w:r>
      <w:r>
        <w:rPr>
          <w:color w:val="868686"/>
          <w:spacing w:val="-8"/>
          <w:sz w:val="24"/>
        </w:rPr>
        <w:t xml:space="preserve"> </w:t>
      </w:r>
      <w:r>
        <w:rPr>
          <w:color w:val="868686"/>
          <w:sz w:val="24"/>
        </w:rPr>
        <w:t>fully</w:t>
      </w:r>
      <w:r>
        <w:rPr>
          <w:color w:val="868686"/>
          <w:spacing w:val="-8"/>
          <w:sz w:val="24"/>
        </w:rPr>
        <w:t xml:space="preserve"> </w:t>
      </w:r>
      <w:r>
        <w:rPr>
          <w:color w:val="868686"/>
          <w:sz w:val="24"/>
        </w:rPr>
        <w:t>implemented</w:t>
      </w:r>
      <w:r>
        <w:rPr>
          <w:color w:val="868686"/>
          <w:spacing w:val="-82"/>
          <w:sz w:val="24"/>
        </w:rPr>
        <w:t xml:space="preserve"> </w:t>
      </w:r>
      <w:r>
        <w:rPr>
          <w:color w:val="868686"/>
          <w:sz w:val="24"/>
        </w:rPr>
        <w:t>and</w:t>
      </w:r>
      <w:r>
        <w:rPr>
          <w:color w:val="868686"/>
          <w:spacing w:val="-3"/>
          <w:sz w:val="24"/>
        </w:rPr>
        <w:t xml:space="preserve"> </w:t>
      </w:r>
      <w:r>
        <w:rPr>
          <w:color w:val="868686"/>
          <w:sz w:val="24"/>
        </w:rPr>
        <w:t>followed</w:t>
      </w:r>
      <w:r>
        <w:rPr>
          <w:color w:val="868686"/>
          <w:spacing w:val="-2"/>
          <w:sz w:val="24"/>
        </w:rPr>
        <w:t xml:space="preserve"> </w:t>
      </w:r>
      <w:r>
        <w:rPr>
          <w:color w:val="868686"/>
          <w:sz w:val="24"/>
        </w:rPr>
        <w:t>by</w:t>
      </w:r>
      <w:r>
        <w:rPr>
          <w:color w:val="868686"/>
          <w:spacing w:val="-2"/>
          <w:sz w:val="24"/>
        </w:rPr>
        <w:t xml:space="preserve"> </w:t>
      </w:r>
      <w:r>
        <w:rPr>
          <w:color w:val="868686"/>
          <w:sz w:val="24"/>
        </w:rPr>
        <w:t>all</w:t>
      </w:r>
      <w:r>
        <w:rPr>
          <w:color w:val="868686"/>
          <w:spacing w:val="-2"/>
          <w:sz w:val="24"/>
        </w:rPr>
        <w:t xml:space="preserve"> </w:t>
      </w:r>
      <w:r>
        <w:rPr>
          <w:color w:val="868686"/>
          <w:sz w:val="24"/>
        </w:rPr>
        <w:t>staff,</w:t>
      </w:r>
      <w:r>
        <w:rPr>
          <w:color w:val="868686"/>
          <w:spacing w:val="-1"/>
          <w:sz w:val="24"/>
        </w:rPr>
        <w:t xml:space="preserve"> </w:t>
      </w:r>
      <w:r>
        <w:rPr>
          <w:color w:val="868686"/>
          <w:sz w:val="24"/>
        </w:rPr>
        <w:t>including supply</w:t>
      </w:r>
      <w:r>
        <w:rPr>
          <w:color w:val="868686"/>
          <w:spacing w:val="-3"/>
          <w:sz w:val="24"/>
        </w:rPr>
        <w:t xml:space="preserve"> </w:t>
      </w:r>
      <w:r>
        <w:rPr>
          <w:color w:val="868686"/>
          <w:sz w:val="24"/>
        </w:rPr>
        <w:t>staff</w:t>
      </w:r>
      <w:r>
        <w:rPr>
          <w:color w:val="868686"/>
          <w:spacing w:val="-3"/>
          <w:sz w:val="24"/>
        </w:rPr>
        <w:t xml:space="preserve"> </w:t>
      </w:r>
      <w:r>
        <w:rPr>
          <w:color w:val="868686"/>
          <w:sz w:val="24"/>
        </w:rPr>
        <w:t>and volunteers</w:t>
      </w:r>
    </w:p>
    <w:p w14:paraId="372B46CE" w14:textId="0F267B0E" w:rsidR="001C5D70" w:rsidRDefault="00A75B9B" w:rsidP="00AF769B">
      <w:pPr>
        <w:pStyle w:val="ListParagraph"/>
        <w:numPr>
          <w:ilvl w:val="1"/>
          <w:numId w:val="8"/>
        </w:numPr>
        <w:tabs>
          <w:tab w:val="left" w:pos="1418"/>
        </w:tabs>
        <w:spacing w:before="65" w:line="276" w:lineRule="auto"/>
        <w:ind w:left="1418" w:right="822" w:hanging="284"/>
        <w:jc w:val="both"/>
        <w:rPr>
          <w:sz w:val="24"/>
        </w:rPr>
      </w:pPr>
      <w:r>
        <w:rPr>
          <w:color w:val="868686"/>
          <w:sz w:val="24"/>
        </w:rPr>
        <w:t>Safe</w:t>
      </w:r>
      <w:r w:rsidR="001C5D70">
        <w:rPr>
          <w:color w:val="868686"/>
          <w:sz w:val="24"/>
        </w:rPr>
        <w:t>r R</w:t>
      </w:r>
      <w:r>
        <w:rPr>
          <w:color w:val="868686"/>
          <w:sz w:val="24"/>
        </w:rPr>
        <w:t>ecruitment</w:t>
      </w:r>
      <w:r w:rsidR="001C5D70">
        <w:rPr>
          <w:color w:val="868686"/>
          <w:sz w:val="24"/>
        </w:rPr>
        <w:t xml:space="preserve"> systems</w:t>
      </w:r>
      <w:r w:rsidR="00471185">
        <w:rPr>
          <w:color w:val="868686"/>
          <w:sz w:val="24"/>
        </w:rPr>
        <w:t xml:space="preserve"> are</w:t>
      </w:r>
      <w:r w:rsidR="001C5D70">
        <w:rPr>
          <w:color w:val="868686"/>
          <w:sz w:val="24"/>
        </w:rPr>
        <w:t xml:space="preserve"> robust and of high quality.</w:t>
      </w:r>
    </w:p>
    <w:p w14:paraId="77F42F80" w14:textId="6C2844CF" w:rsidR="00641FAE" w:rsidRPr="001C5D70" w:rsidRDefault="00A75B9B" w:rsidP="00AF769B">
      <w:pPr>
        <w:pStyle w:val="ListParagraph"/>
        <w:numPr>
          <w:ilvl w:val="1"/>
          <w:numId w:val="8"/>
        </w:numPr>
        <w:tabs>
          <w:tab w:val="left" w:pos="1418"/>
        </w:tabs>
        <w:spacing w:before="65" w:line="276" w:lineRule="auto"/>
        <w:ind w:left="1418" w:right="822" w:hanging="284"/>
        <w:jc w:val="both"/>
        <w:rPr>
          <w:sz w:val="24"/>
          <w:szCs w:val="24"/>
        </w:rPr>
      </w:pPr>
      <w:r w:rsidRPr="001C5D70">
        <w:rPr>
          <w:color w:val="868686"/>
          <w:sz w:val="24"/>
          <w:szCs w:val="24"/>
        </w:rPr>
        <w:t>A D</w:t>
      </w:r>
      <w:r w:rsidR="00471185">
        <w:rPr>
          <w:color w:val="868686"/>
          <w:sz w:val="24"/>
          <w:szCs w:val="24"/>
        </w:rPr>
        <w:t xml:space="preserve">SL and DDSLs are identified to whole school. </w:t>
      </w:r>
      <w:r w:rsidR="00843EC6">
        <w:rPr>
          <w:color w:val="868686"/>
          <w:sz w:val="24"/>
          <w:szCs w:val="24"/>
        </w:rPr>
        <w:t xml:space="preserve">These staff will be properly trained. </w:t>
      </w:r>
      <w:r w:rsidRPr="001C5D70">
        <w:rPr>
          <w:noProof/>
          <w:sz w:val="24"/>
          <w:szCs w:val="24"/>
        </w:rPr>
        <w:drawing>
          <wp:anchor distT="0" distB="0" distL="0" distR="0" simplePos="0" relativeHeight="251658243" behindDoc="1" locked="0" layoutInCell="1" allowOverlap="1" wp14:anchorId="25CCD83A" wp14:editId="59AE2C10">
            <wp:simplePos x="0" y="0"/>
            <wp:positionH relativeFrom="page">
              <wp:posOffset>5636895</wp:posOffset>
            </wp:positionH>
            <wp:positionV relativeFrom="paragraph">
              <wp:posOffset>-143762</wp:posOffset>
            </wp:positionV>
            <wp:extent cx="1009015" cy="4606019"/>
            <wp:effectExtent l="0" t="0" r="0" b="0"/>
            <wp:wrapNone/>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4" cstate="print"/>
                    <a:stretch>
                      <a:fillRect/>
                    </a:stretch>
                  </pic:blipFill>
                  <pic:spPr>
                    <a:xfrm>
                      <a:off x="0" y="0"/>
                      <a:ext cx="1009015" cy="4606019"/>
                    </a:xfrm>
                    <a:prstGeom prst="rect">
                      <a:avLst/>
                    </a:prstGeom>
                  </pic:spPr>
                </pic:pic>
              </a:graphicData>
            </a:graphic>
          </wp:anchor>
        </w:drawing>
      </w:r>
    </w:p>
    <w:p w14:paraId="6DCF3A48" w14:textId="156468E5" w:rsidR="00641FAE" w:rsidRDefault="00A75B9B" w:rsidP="00AF769B">
      <w:pPr>
        <w:pStyle w:val="ListParagraph"/>
        <w:numPr>
          <w:ilvl w:val="1"/>
          <w:numId w:val="8"/>
        </w:numPr>
        <w:tabs>
          <w:tab w:val="left" w:pos="1418"/>
        </w:tabs>
        <w:spacing w:before="60" w:line="276" w:lineRule="auto"/>
        <w:ind w:left="1418" w:right="823" w:hanging="284"/>
        <w:jc w:val="both"/>
        <w:rPr>
          <w:sz w:val="24"/>
        </w:rPr>
      </w:pPr>
      <w:r>
        <w:rPr>
          <w:color w:val="868686"/>
          <w:sz w:val="24"/>
        </w:rPr>
        <w:lastRenderedPageBreak/>
        <w:t>All</w:t>
      </w:r>
      <w:r>
        <w:rPr>
          <w:color w:val="868686"/>
          <w:spacing w:val="1"/>
          <w:sz w:val="24"/>
        </w:rPr>
        <w:t xml:space="preserve"> </w:t>
      </w:r>
      <w:r>
        <w:rPr>
          <w:color w:val="868686"/>
          <w:sz w:val="24"/>
        </w:rPr>
        <w:t>staff</w:t>
      </w:r>
      <w:r>
        <w:rPr>
          <w:color w:val="868686"/>
          <w:spacing w:val="1"/>
          <w:sz w:val="24"/>
        </w:rPr>
        <w:t xml:space="preserve"> </w:t>
      </w:r>
      <w:r>
        <w:rPr>
          <w:color w:val="868686"/>
          <w:sz w:val="24"/>
        </w:rPr>
        <w:t>and</w:t>
      </w:r>
      <w:r>
        <w:rPr>
          <w:color w:val="868686"/>
          <w:spacing w:val="1"/>
          <w:sz w:val="24"/>
        </w:rPr>
        <w:t xml:space="preserve"> </w:t>
      </w:r>
      <w:r>
        <w:rPr>
          <w:color w:val="868686"/>
          <w:sz w:val="24"/>
        </w:rPr>
        <w:t>volunteers</w:t>
      </w:r>
      <w:r>
        <w:rPr>
          <w:color w:val="868686"/>
          <w:spacing w:val="1"/>
          <w:sz w:val="24"/>
        </w:rPr>
        <w:t xml:space="preserve"> </w:t>
      </w:r>
      <w:r>
        <w:rPr>
          <w:color w:val="868686"/>
          <w:sz w:val="24"/>
        </w:rPr>
        <w:t>receive</w:t>
      </w:r>
      <w:r>
        <w:rPr>
          <w:color w:val="868686"/>
          <w:spacing w:val="1"/>
          <w:sz w:val="24"/>
        </w:rPr>
        <w:t xml:space="preserve"> </w:t>
      </w:r>
      <w:r>
        <w:rPr>
          <w:color w:val="868686"/>
          <w:sz w:val="24"/>
        </w:rPr>
        <w:t>appropriate</w:t>
      </w:r>
      <w:r>
        <w:rPr>
          <w:color w:val="868686"/>
          <w:spacing w:val="1"/>
          <w:sz w:val="24"/>
        </w:rPr>
        <w:t xml:space="preserve"> </w:t>
      </w:r>
      <w:r>
        <w:rPr>
          <w:color w:val="868686"/>
          <w:sz w:val="24"/>
        </w:rPr>
        <w:t>training</w:t>
      </w:r>
      <w:r w:rsidR="00843EC6">
        <w:rPr>
          <w:color w:val="868686"/>
          <w:spacing w:val="1"/>
          <w:sz w:val="24"/>
        </w:rPr>
        <w:t xml:space="preserve"> and </w:t>
      </w:r>
      <w:r w:rsidR="004119A2">
        <w:rPr>
          <w:color w:val="868686"/>
          <w:spacing w:val="1"/>
          <w:sz w:val="24"/>
        </w:rPr>
        <w:t>safeguarding information as required, including how to report on other adults.</w:t>
      </w:r>
    </w:p>
    <w:p w14:paraId="75221419" w14:textId="12EC91A9" w:rsidR="00641FAE" w:rsidRDefault="00A75B9B" w:rsidP="00AF769B">
      <w:pPr>
        <w:pStyle w:val="ListParagraph"/>
        <w:numPr>
          <w:ilvl w:val="1"/>
          <w:numId w:val="8"/>
        </w:numPr>
        <w:tabs>
          <w:tab w:val="left" w:pos="1418"/>
        </w:tabs>
        <w:spacing w:before="57" w:line="276" w:lineRule="auto"/>
        <w:ind w:left="1418" w:right="815" w:hanging="284"/>
        <w:jc w:val="both"/>
        <w:rPr>
          <w:sz w:val="24"/>
        </w:rPr>
      </w:pPr>
      <w:r>
        <w:rPr>
          <w:color w:val="868686"/>
          <w:sz w:val="24"/>
        </w:rPr>
        <w:t>Parents/</w:t>
      </w:r>
      <w:r w:rsidR="00E510BB">
        <w:rPr>
          <w:color w:val="868686"/>
          <w:sz w:val="24"/>
        </w:rPr>
        <w:t>pupils</w:t>
      </w:r>
      <w:r>
        <w:rPr>
          <w:color w:val="868686"/>
          <w:sz w:val="24"/>
        </w:rPr>
        <w:t xml:space="preserve"> are aware of </w:t>
      </w:r>
      <w:r w:rsidR="00E510BB">
        <w:rPr>
          <w:color w:val="868686"/>
          <w:sz w:val="24"/>
        </w:rPr>
        <w:t xml:space="preserve">safeguarding procedures and how to raise a concern. </w:t>
      </w:r>
    </w:p>
    <w:p w14:paraId="3769FFEA" w14:textId="21DC19FD" w:rsidR="00641FAE" w:rsidRDefault="00A75B9B" w:rsidP="00AF769B">
      <w:pPr>
        <w:pStyle w:val="ListParagraph"/>
        <w:numPr>
          <w:ilvl w:val="1"/>
          <w:numId w:val="8"/>
        </w:numPr>
        <w:tabs>
          <w:tab w:val="left" w:pos="1418"/>
        </w:tabs>
        <w:spacing w:before="58" w:line="276" w:lineRule="auto"/>
        <w:ind w:left="1418" w:right="826" w:hanging="284"/>
        <w:jc w:val="both"/>
        <w:rPr>
          <w:sz w:val="24"/>
        </w:rPr>
      </w:pPr>
      <w:r>
        <w:rPr>
          <w:color w:val="868686"/>
          <w:sz w:val="24"/>
        </w:rPr>
        <w:t>Processes are in place to identify children who may benefit from</w:t>
      </w:r>
      <w:r>
        <w:rPr>
          <w:color w:val="868686"/>
          <w:spacing w:val="1"/>
          <w:sz w:val="24"/>
        </w:rPr>
        <w:t xml:space="preserve"> </w:t>
      </w:r>
      <w:r>
        <w:rPr>
          <w:color w:val="868686"/>
          <w:sz w:val="24"/>
        </w:rPr>
        <w:t>early</w:t>
      </w:r>
      <w:r>
        <w:rPr>
          <w:color w:val="868686"/>
          <w:spacing w:val="-2"/>
          <w:sz w:val="24"/>
        </w:rPr>
        <w:t xml:space="preserve"> </w:t>
      </w:r>
      <w:r>
        <w:rPr>
          <w:color w:val="868686"/>
          <w:sz w:val="24"/>
        </w:rPr>
        <w:t>help</w:t>
      </w:r>
      <w:r>
        <w:rPr>
          <w:color w:val="868686"/>
          <w:spacing w:val="-3"/>
          <w:sz w:val="24"/>
        </w:rPr>
        <w:t xml:space="preserve"> </w:t>
      </w:r>
      <w:r>
        <w:rPr>
          <w:color w:val="868686"/>
          <w:sz w:val="24"/>
        </w:rPr>
        <w:t>and</w:t>
      </w:r>
      <w:r>
        <w:rPr>
          <w:color w:val="868686"/>
          <w:spacing w:val="-1"/>
          <w:sz w:val="24"/>
        </w:rPr>
        <w:t xml:space="preserve"> </w:t>
      </w:r>
      <w:r>
        <w:rPr>
          <w:color w:val="868686"/>
          <w:sz w:val="24"/>
        </w:rPr>
        <w:t>ensure that</w:t>
      </w:r>
      <w:r>
        <w:rPr>
          <w:color w:val="868686"/>
          <w:spacing w:val="-1"/>
          <w:sz w:val="24"/>
        </w:rPr>
        <w:t xml:space="preserve"> </w:t>
      </w:r>
      <w:r>
        <w:rPr>
          <w:color w:val="868686"/>
          <w:sz w:val="24"/>
        </w:rPr>
        <w:t>all</w:t>
      </w:r>
      <w:r>
        <w:rPr>
          <w:color w:val="868686"/>
          <w:spacing w:val="-4"/>
          <w:sz w:val="24"/>
        </w:rPr>
        <w:t xml:space="preserve"> </w:t>
      </w:r>
      <w:r>
        <w:rPr>
          <w:color w:val="868686"/>
          <w:sz w:val="24"/>
        </w:rPr>
        <w:t>staff</w:t>
      </w:r>
      <w:r>
        <w:rPr>
          <w:color w:val="868686"/>
          <w:spacing w:val="-1"/>
          <w:sz w:val="24"/>
        </w:rPr>
        <w:t xml:space="preserve"> </w:t>
      </w:r>
      <w:r>
        <w:rPr>
          <w:color w:val="868686"/>
          <w:sz w:val="24"/>
        </w:rPr>
        <w:t>are</w:t>
      </w:r>
      <w:r>
        <w:rPr>
          <w:color w:val="868686"/>
          <w:spacing w:val="-1"/>
          <w:sz w:val="24"/>
        </w:rPr>
        <w:t xml:space="preserve"> </w:t>
      </w:r>
      <w:r>
        <w:rPr>
          <w:color w:val="868686"/>
          <w:sz w:val="24"/>
        </w:rPr>
        <w:t>aware</w:t>
      </w:r>
      <w:r>
        <w:rPr>
          <w:color w:val="868686"/>
          <w:spacing w:val="1"/>
          <w:sz w:val="24"/>
        </w:rPr>
        <w:t xml:space="preserve"> </w:t>
      </w:r>
      <w:r>
        <w:rPr>
          <w:color w:val="868686"/>
          <w:sz w:val="24"/>
        </w:rPr>
        <w:t>of</w:t>
      </w:r>
      <w:r>
        <w:rPr>
          <w:color w:val="868686"/>
          <w:spacing w:val="-1"/>
          <w:sz w:val="24"/>
        </w:rPr>
        <w:t xml:space="preserve"> </w:t>
      </w:r>
      <w:r>
        <w:rPr>
          <w:color w:val="868686"/>
          <w:sz w:val="24"/>
        </w:rPr>
        <w:t>the processes</w:t>
      </w:r>
      <w:r w:rsidR="009A4753">
        <w:rPr>
          <w:color w:val="868686"/>
          <w:sz w:val="24"/>
        </w:rPr>
        <w:t>.</w:t>
      </w:r>
    </w:p>
    <w:p w14:paraId="46793638" w14:textId="77777777" w:rsidR="00E005A7" w:rsidRDefault="00E005A7" w:rsidP="003719E8">
      <w:pPr>
        <w:pStyle w:val="BodyText"/>
        <w:spacing w:before="102" w:line="276" w:lineRule="auto"/>
        <w:ind w:left="880" w:right="818"/>
        <w:jc w:val="both"/>
      </w:pPr>
    </w:p>
    <w:p w14:paraId="4B551255" w14:textId="4153CA00" w:rsidR="00E9582C" w:rsidRPr="00B81E3C" w:rsidRDefault="00A75B9B" w:rsidP="003719E8">
      <w:pPr>
        <w:pStyle w:val="BodyText"/>
        <w:spacing w:before="102" w:line="276" w:lineRule="auto"/>
        <w:ind w:left="880" w:right="818"/>
        <w:jc w:val="both"/>
      </w:pPr>
      <w:r w:rsidRPr="00B81E3C">
        <w:t>The</w:t>
      </w:r>
      <w:r w:rsidRPr="00B81E3C">
        <w:rPr>
          <w:spacing w:val="1"/>
        </w:rPr>
        <w:t xml:space="preserve"> </w:t>
      </w:r>
      <w:r w:rsidRPr="00B81E3C">
        <w:t>Designated</w:t>
      </w:r>
      <w:r w:rsidRPr="00B81E3C">
        <w:rPr>
          <w:spacing w:val="1"/>
        </w:rPr>
        <w:t xml:space="preserve"> </w:t>
      </w:r>
      <w:r w:rsidRPr="00B81E3C">
        <w:t>Safeguarding</w:t>
      </w:r>
      <w:r w:rsidRPr="00B81E3C">
        <w:rPr>
          <w:spacing w:val="1"/>
        </w:rPr>
        <w:t xml:space="preserve"> </w:t>
      </w:r>
      <w:r w:rsidRPr="00B81E3C">
        <w:t>Lead</w:t>
      </w:r>
      <w:r w:rsidR="00E9582C" w:rsidRPr="00B81E3C">
        <w:t>:</w:t>
      </w:r>
    </w:p>
    <w:p w14:paraId="1A9A28DB" w14:textId="3EDCDB08" w:rsidR="00641FAE" w:rsidRDefault="00E9582C" w:rsidP="003719E8">
      <w:pPr>
        <w:pStyle w:val="BodyText"/>
        <w:spacing w:before="102" w:line="276" w:lineRule="auto"/>
        <w:ind w:left="880" w:right="818"/>
        <w:jc w:val="both"/>
      </w:pPr>
      <w:r>
        <w:rPr>
          <w:color w:val="868686"/>
        </w:rPr>
        <w:t>The DSL</w:t>
      </w:r>
      <w:r w:rsidR="001F115F">
        <w:rPr>
          <w:color w:val="868686"/>
        </w:rPr>
        <w:t xml:space="preserve"> (member of school leadership team)</w:t>
      </w:r>
      <w:r w:rsidR="00A75B9B">
        <w:rPr>
          <w:color w:val="868686"/>
          <w:spacing w:val="1"/>
        </w:rPr>
        <w:t xml:space="preserve"> </w:t>
      </w:r>
      <w:r w:rsidR="00A75B9B">
        <w:rPr>
          <w:color w:val="868686"/>
        </w:rPr>
        <w:t>has</w:t>
      </w:r>
      <w:r w:rsidR="00A75B9B">
        <w:rPr>
          <w:color w:val="868686"/>
          <w:spacing w:val="1"/>
        </w:rPr>
        <w:t xml:space="preserve"> </w:t>
      </w:r>
      <w:r w:rsidR="00A75B9B">
        <w:rPr>
          <w:color w:val="868686"/>
        </w:rPr>
        <w:t>a</w:t>
      </w:r>
      <w:r w:rsidR="00A75B9B">
        <w:rPr>
          <w:color w:val="868686"/>
          <w:spacing w:val="1"/>
        </w:rPr>
        <w:t xml:space="preserve"> </w:t>
      </w:r>
      <w:r w:rsidR="00A75B9B">
        <w:rPr>
          <w:color w:val="868686"/>
        </w:rPr>
        <w:t>specific</w:t>
      </w:r>
      <w:r w:rsidR="00A75B9B">
        <w:rPr>
          <w:color w:val="868686"/>
          <w:spacing w:val="1"/>
        </w:rPr>
        <w:t xml:space="preserve"> </w:t>
      </w:r>
      <w:r w:rsidR="00A75B9B">
        <w:rPr>
          <w:color w:val="868686"/>
        </w:rPr>
        <w:t>responsibility</w:t>
      </w:r>
      <w:r w:rsidR="00A75B9B">
        <w:rPr>
          <w:color w:val="868686"/>
          <w:spacing w:val="1"/>
        </w:rPr>
        <w:t xml:space="preserve"> </w:t>
      </w:r>
      <w:r w:rsidR="00A75B9B">
        <w:rPr>
          <w:color w:val="868686"/>
        </w:rPr>
        <w:t>for</w:t>
      </w:r>
      <w:r w:rsidR="00A75B9B">
        <w:rPr>
          <w:color w:val="868686"/>
          <w:spacing w:val="1"/>
        </w:rPr>
        <w:t xml:space="preserve"> </w:t>
      </w:r>
      <w:r w:rsidR="00A75B9B">
        <w:rPr>
          <w:color w:val="868686"/>
        </w:rPr>
        <w:t>safeguarding and promoting the welfare</w:t>
      </w:r>
      <w:r w:rsidR="00C83044">
        <w:rPr>
          <w:color w:val="868686"/>
        </w:rPr>
        <w:t xml:space="preserve"> of all pupils </w:t>
      </w:r>
      <w:r w:rsidR="00A75B9B">
        <w:rPr>
          <w:color w:val="868686"/>
        </w:rPr>
        <w:t>registered</w:t>
      </w:r>
      <w:r w:rsidR="00A75B9B">
        <w:rPr>
          <w:color w:val="868686"/>
          <w:spacing w:val="1"/>
        </w:rPr>
        <w:t xml:space="preserve"> </w:t>
      </w:r>
      <w:r w:rsidR="00A75B9B">
        <w:rPr>
          <w:color w:val="868686"/>
        </w:rPr>
        <w:t>in</w:t>
      </w:r>
      <w:r w:rsidR="00A75B9B">
        <w:rPr>
          <w:color w:val="868686"/>
          <w:spacing w:val="1"/>
        </w:rPr>
        <w:t xml:space="preserve"> </w:t>
      </w:r>
      <w:r w:rsidR="00A75B9B">
        <w:rPr>
          <w:color w:val="868686"/>
        </w:rPr>
        <w:t>the</w:t>
      </w:r>
      <w:r w:rsidR="00A75B9B">
        <w:rPr>
          <w:color w:val="868686"/>
          <w:spacing w:val="1"/>
        </w:rPr>
        <w:t xml:space="preserve"> </w:t>
      </w:r>
      <w:r w:rsidR="00A75B9B">
        <w:rPr>
          <w:color w:val="868686"/>
        </w:rPr>
        <w:t>school.</w:t>
      </w:r>
      <w:r w:rsidR="00A75B9B">
        <w:rPr>
          <w:color w:val="868686"/>
          <w:spacing w:val="1"/>
        </w:rPr>
        <w:t xml:space="preserve"> </w:t>
      </w:r>
      <w:r w:rsidR="00A75B9B">
        <w:rPr>
          <w:color w:val="868686"/>
        </w:rPr>
        <w:t>A</w:t>
      </w:r>
      <w:r w:rsidR="00A75B9B">
        <w:rPr>
          <w:color w:val="868686"/>
          <w:spacing w:val="-2"/>
        </w:rPr>
        <w:t xml:space="preserve"> </w:t>
      </w:r>
      <w:r w:rsidR="00A75B9B">
        <w:rPr>
          <w:color w:val="868686"/>
        </w:rPr>
        <w:t>full</w:t>
      </w:r>
      <w:r w:rsidR="00A75B9B">
        <w:rPr>
          <w:color w:val="868686"/>
          <w:spacing w:val="-3"/>
        </w:rPr>
        <w:t xml:space="preserve"> </w:t>
      </w:r>
      <w:r w:rsidR="00A75B9B">
        <w:rPr>
          <w:color w:val="868686"/>
        </w:rPr>
        <w:t>role</w:t>
      </w:r>
      <w:r w:rsidR="00A75B9B">
        <w:rPr>
          <w:color w:val="868686"/>
          <w:spacing w:val="-2"/>
        </w:rPr>
        <w:t xml:space="preserve"> </w:t>
      </w:r>
      <w:r w:rsidR="00A75B9B">
        <w:rPr>
          <w:color w:val="868686"/>
        </w:rPr>
        <w:t>description</w:t>
      </w:r>
      <w:r w:rsidR="00A75B9B">
        <w:rPr>
          <w:color w:val="868686"/>
          <w:spacing w:val="-1"/>
        </w:rPr>
        <w:t xml:space="preserve"> </w:t>
      </w:r>
      <w:r w:rsidR="00A75B9B">
        <w:rPr>
          <w:color w:val="868686"/>
        </w:rPr>
        <w:t>is</w:t>
      </w:r>
      <w:r w:rsidR="00A75B9B">
        <w:rPr>
          <w:color w:val="868686"/>
          <w:spacing w:val="-3"/>
        </w:rPr>
        <w:t xml:space="preserve"> </w:t>
      </w:r>
      <w:r w:rsidR="00A75B9B">
        <w:rPr>
          <w:color w:val="868686"/>
        </w:rPr>
        <w:t>outlined</w:t>
      </w:r>
      <w:r w:rsidR="00A75B9B">
        <w:rPr>
          <w:color w:val="868686"/>
          <w:spacing w:val="-2"/>
        </w:rPr>
        <w:t xml:space="preserve"> </w:t>
      </w:r>
      <w:r w:rsidR="00A75B9B">
        <w:rPr>
          <w:color w:val="868686"/>
        </w:rPr>
        <w:t>in</w:t>
      </w:r>
      <w:r w:rsidR="00A75B9B">
        <w:rPr>
          <w:color w:val="868686"/>
          <w:spacing w:val="-1"/>
        </w:rPr>
        <w:t xml:space="preserve"> </w:t>
      </w:r>
      <w:proofErr w:type="spellStart"/>
      <w:r w:rsidR="00A75B9B">
        <w:rPr>
          <w:color w:val="868686"/>
        </w:rPr>
        <w:t>KCSiE</w:t>
      </w:r>
      <w:proofErr w:type="spellEnd"/>
      <w:r w:rsidR="00A75B9B">
        <w:rPr>
          <w:color w:val="868686"/>
        </w:rPr>
        <w:t xml:space="preserve"> Annex</w:t>
      </w:r>
      <w:r w:rsidR="00A75B9B">
        <w:rPr>
          <w:color w:val="868686"/>
          <w:spacing w:val="-3"/>
        </w:rPr>
        <w:t xml:space="preserve"> </w:t>
      </w:r>
      <w:r w:rsidR="00A75B9B">
        <w:rPr>
          <w:color w:val="868686"/>
        </w:rPr>
        <w:t>C</w:t>
      </w:r>
      <w:r w:rsidR="00B036EB">
        <w:rPr>
          <w:color w:val="868686"/>
        </w:rPr>
        <w:t xml:space="preserve">. </w:t>
      </w:r>
    </w:p>
    <w:p w14:paraId="6AAA5290" w14:textId="1996852B" w:rsidR="00F86895" w:rsidRPr="00B81E3C" w:rsidRDefault="00F86895" w:rsidP="00F86895">
      <w:pPr>
        <w:pStyle w:val="BodyText"/>
        <w:spacing w:before="102" w:line="276" w:lineRule="auto"/>
        <w:ind w:left="880" w:right="818"/>
        <w:jc w:val="both"/>
      </w:pPr>
      <w:r>
        <w:t>School staff:</w:t>
      </w:r>
    </w:p>
    <w:p w14:paraId="271E0ED6" w14:textId="5C2E8E19" w:rsidR="00641FAE" w:rsidRDefault="00A75B9B" w:rsidP="003719E8">
      <w:pPr>
        <w:pStyle w:val="BodyText"/>
        <w:spacing w:before="158" w:line="276" w:lineRule="auto"/>
        <w:ind w:left="880" w:right="819"/>
        <w:jc w:val="both"/>
      </w:pPr>
      <w:r>
        <w:rPr>
          <w:color w:val="868686"/>
        </w:rPr>
        <w:t>School staff know</w:t>
      </w:r>
      <w:r>
        <w:rPr>
          <w:color w:val="868686"/>
          <w:spacing w:val="-5"/>
        </w:rPr>
        <w:t xml:space="preserve"> </w:t>
      </w:r>
      <w:r>
        <w:rPr>
          <w:color w:val="868686"/>
        </w:rPr>
        <w:t>that</w:t>
      </w:r>
      <w:r>
        <w:rPr>
          <w:color w:val="868686"/>
          <w:spacing w:val="-5"/>
        </w:rPr>
        <w:t xml:space="preserve"> </w:t>
      </w:r>
      <w:r>
        <w:rPr>
          <w:color w:val="868686"/>
        </w:rPr>
        <w:t>they</w:t>
      </w:r>
      <w:r>
        <w:rPr>
          <w:color w:val="868686"/>
          <w:spacing w:val="-7"/>
        </w:rPr>
        <w:t xml:space="preserve"> </w:t>
      </w:r>
      <w:r>
        <w:rPr>
          <w:color w:val="868686"/>
        </w:rPr>
        <w:t>have</w:t>
      </w:r>
      <w:r>
        <w:rPr>
          <w:color w:val="868686"/>
          <w:spacing w:val="-6"/>
        </w:rPr>
        <w:t xml:space="preserve"> </w:t>
      </w:r>
      <w:r>
        <w:rPr>
          <w:color w:val="868686"/>
        </w:rPr>
        <w:t>a</w:t>
      </w:r>
      <w:r w:rsidR="000F12B0">
        <w:rPr>
          <w:color w:val="868686"/>
        </w:rPr>
        <w:t>n</w:t>
      </w:r>
      <w:r>
        <w:rPr>
          <w:color w:val="868686"/>
          <w:spacing w:val="-7"/>
        </w:rPr>
        <w:t xml:space="preserve"> </w:t>
      </w:r>
      <w:r>
        <w:rPr>
          <w:color w:val="868686"/>
        </w:rPr>
        <w:t>important</w:t>
      </w:r>
      <w:r>
        <w:rPr>
          <w:color w:val="868686"/>
          <w:spacing w:val="-7"/>
        </w:rPr>
        <w:t xml:space="preserve"> </w:t>
      </w:r>
      <w:r>
        <w:rPr>
          <w:color w:val="868686"/>
        </w:rPr>
        <w:t>role</w:t>
      </w:r>
      <w:r>
        <w:rPr>
          <w:color w:val="868686"/>
          <w:spacing w:val="-7"/>
        </w:rPr>
        <w:t xml:space="preserve"> </w:t>
      </w:r>
      <w:r>
        <w:rPr>
          <w:color w:val="868686"/>
        </w:rPr>
        <w:t xml:space="preserve">as many safeguarding issues become known them before a DSL </w:t>
      </w:r>
      <w:r w:rsidR="00211232">
        <w:rPr>
          <w:color w:val="868686"/>
        </w:rPr>
        <w:t>m</w:t>
      </w:r>
      <w:r>
        <w:rPr>
          <w:color w:val="868686"/>
        </w:rPr>
        <w:t>ay</w:t>
      </w:r>
      <w:r>
        <w:rPr>
          <w:color w:val="868686"/>
          <w:spacing w:val="1"/>
        </w:rPr>
        <w:t xml:space="preserve"> </w:t>
      </w:r>
      <w:r>
        <w:rPr>
          <w:color w:val="868686"/>
        </w:rPr>
        <w:t>get involved, e.g. disclosures from pupils. Expectations are outlined in</w:t>
      </w:r>
      <w:r>
        <w:rPr>
          <w:color w:val="868686"/>
          <w:spacing w:val="1"/>
        </w:rPr>
        <w:t xml:space="preserve"> </w:t>
      </w:r>
      <w:proofErr w:type="spellStart"/>
      <w:r>
        <w:rPr>
          <w:color w:val="868686"/>
        </w:rPr>
        <w:t>KCSiE</w:t>
      </w:r>
      <w:proofErr w:type="spellEnd"/>
      <w:r>
        <w:rPr>
          <w:color w:val="868686"/>
        </w:rPr>
        <w:t xml:space="preserve"> Part One, which all staff must read and submit each year a</w:t>
      </w:r>
      <w:r>
        <w:rPr>
          <w:color w:val="868686"/>
          <w:spacing w:val="1"/>
        </w:rPr>
        <w:t xml:space="preserve"> </w:t>
      </w:r>
      <w:r>
        <w:rPr>
          <w:color w:val="868686"/>
        </w:rPr>
        <w:t>signed</w:t>
      </w:r>
      <w:r>
        <w:rPr>
          <w:color w:val="868686"/>
          <w:spacing w:val="-2"/>
        </w:rPr>
        <w:t xml:space="preserve"> </w:t>
      </w:r>
      <w:r>
        <w:rPr>
          <w:color w:val="868686"/>
        </w:rPr>
        <w:t>declaration</w:t>
      </w:r>
      <w:r>
        <w:rPr>
          <w:color w:val="868686"/>
          <w:spacing w:val="1"/>
        </w:rPr>
        <w:t xml:space="preserve"> </w:t>
      </w:r>
      <w:r>
        <w:rPr>
          <w:color w:val="868686"/>
        </w:rPr>
        <w:t>they</w:t>
      </w:r>
      <w:r>
        <w:rPr>
          <w:color w:val="868686"/>
          <w:spacing w:val="-1"/>
        </w:rPr>
        <w:t xml:space="preserve"> </w:t>
      </w:r>
      <w:r>
        <w:rPr>
          <w:color w:val="868686"/>
        </w:rPr>
        <w:t>have done</w:t>
      </w:r>
      <w:r>
        <w:rPr>
          <w:color w:val="868686"/>
          <w:spacing w:val="-1"/>
        </w:rPr>
        <w:t xml:space="preserve"> </w:t>
      </w:r>
      <w:r>
        <w:rPr>
          <w:color w:val="868686"/>
        </w:rPr>
        <w:t>so.</w:t>
      </w:r>
    </w:p>
    <w:p w14:paraId="795D5B50" w14:textId="77777777" w:rsidR="00641FAE" w:rsidRDefault="00641FAE" w:rsidP="003719E8">
      <w:pPr>
        <w:pStyle w:val="BodyText"/>
        <w:spacing w:line="276" w:lineRule="auto"/>
        <w:ind w:left="0"/>
        <w:rPr>
          <w:sz w:val="28"/>
        </w:rPr>
      </w:pPr>
    </w:p>
    <w:p w14:paraId="43CFC2E7" w14:textId="77777777" w:rsidR="00641FAE" w:rsidRDefault="00A75B9B" w:rsidP="00AF769B">
      <w:pPr>
        <w:pStyle w:val="Heading2"/>
        <w:numPr>
          <w:ilvl w:val="0"/>
          <w:numId w:val="8"/>
        </w:numPr>
        <w:tabs>
          <w:tab w:val="left" w:pos="1600"/>
          <w:tab w:val="left" w:pos="1601"/>
        </w:tabs>
        <w:spacing w:line="276" w:lineRule="auto"/>
        <w:ind w:hanging="721"/>
      </w:pPr>
      <w:r>
        <w:rPr>
          <w:color w:val="1D2C4D"/>
        </w:rPr>
        <w:t>Local</w:t>
      </w:r>
      <w:r>
        <w:rPr>
          <w:color w:val="1D2C4D"/>
          <w:spacing w:val="-4"/>
        </w:rPr>
        <w:t xml:space="preserve"> </w:t>
      </w:r>
      <w:r>
        <w:rPr>
          <w:color w:val="1D2C4D"/>
        </w:rPr>
        <w:t>Safeguarding</w:t>
      </w:r>
      <w:r>
        <w:rPr>
          <w:color w:val="1D2C4D"/>
          <w:spacing w:val="-5"/>
        </w:rPr>
        <w:t xml:space="preserve"> </w:t>
      </w:r>
      <w:r>
        <w:rPr>
          <w:color w:val="1D2C4D"/>
        </w:rPr>
        <w:t>Partners</w:t>
      </w:r>
    </w:p>
    <w:p w14:paraId="4AC71A3B" w14:textId="68688BFB" w:rsidR="00641FAE" w:rsidRDefault="00DC3076" w:rsidP="003719E8">
      <w:pPr>
        <w:pStyle w:val="BodyText"/>
        <w:spacing w:before="192" w:line="276" w:lineRule="auto"/>
        <w:ind w:left="880" w:right="819"/>
        <w:jc w:val="both"/>
      </w:pPr>
      <w:r>
        <w:rPr>
          <w:color w:val="868686"/>
        </w:rPr>
        <w:t>L</w:t>
      </w:r>
      <w:r w:rsidR="00A75B9B">
        <w:rPr>
          <w:color w:val="868686"/>
        </w:rPr>
        <w:t>ocal</w:t>
      </w:r>
      <w:r w:rsidR="00A75B9B">
        <w:rPr>
          <w:color w:val="868686"/>
          <w:spacing w:val="1"/>
        </w:rPr>
        <w:t xml:space="preserve"> </w:t>
      </w:r>
      <w:r w:rsidR="00A75B9B">
        <w:rPr>
          <w:color w:val="868686"/>
        </w:rPr>
        <w:t>safeguarding</w:t>
      </w:r>
      <w:r w:rsidR="00A75B9B">
        <w:rPr>
          <w:color w:val="868686"/>
          <w:spacing w:val="1"/>
        </w:rPr>
        <w:t xml:space="preserve"> </w:t>
      </w:r>
      <w:r w:rsidR="00A75B9B">
        <w:rPr>
          <w:color w:val="868686"/>
        </w:rPr>
        <w:t>arrangements</w:t>
      </w:r>
      <w:r>
        <w:rPr>
          <w:color w:val="868686"/>
        </w:rPr>
        <w:t>,</w:t>
      </w:r>
      <w:r w:rsidR="00A75B9B">
        <w:rPr>
          <w:color w:val="868686"/>
          <w:spacing w:val="15"/>
        </w:rPr>
        <w:t xml:space="preserve"> </w:t>
      </w:r>
      <w:r w:rsidR="00A75B9B">
        <w:rPr>
          <w:color w:val="868686"/>
        </w:rPr>
        <w:t>as</w:t>
      </w:r>
      <w:r w:rsidR="00A75B9B">
        <w:rPr>
          <w:color w:val="868686"/>
          <w:spacing w:val="15"/>
        </w:rPr>
        <w:t xml:space="preserve"> </w:t>
      </w:r>
      <w:r w:rsidR="00A75B9B">
        <w:rPr>
          <w:color w:val="868686"/>
        </w:rPr>
        <w:t>outlined</w:t>
      </w:r>
      <w:r w:rsidR="00A75B9B">
        <w:rPr>
          <w:color w:val="868686"/>
          <w:spacing w:val="15"/>
        </w:rPr>
        <w:t xml:space="preserve"> </w:t>
      </w:r>
      <w:r w:rsidR="00A75B9B">
        <w:rPr>
          <w:color w:val="868686"/>
        </w:rPr>
        <w:t>in</w:t>
      </w:r>
      <w:r w:rsidR="00A75B9B">
        <w:rPr>
          <w:color w:val="868686"/>
          <w:spacing w:val="14"/>
        </w:rPr>
        <w:t xml:space="preserve"> </w:t>
      </w:r>
      <w:r w:rsidR="00A75B9B">
        <w:rPr>
          <w:color w:val="868686"/>
        </w:rPr>
        <w:t>DfE</w:t>
      </w:r>
      <w:r w:rsidR="00A75B9B">
        <w:rPr>
          <w:color w:val="868686"/>
          <w:spacing w:val="17"/>
        </w:rPr>
        <w:t xml:space="preserve"> </w:t>
      </w:r>
      <w:r w:rsidR="00A75B9B">
        <w:rPr>
          <w:color w:val="868686"/>
        </w:rPr>
        <w:t>Local</w:t>
      </w:r>
      <w:r w:rsidR="00A75B9B">
        <w:rPr>
          <w:color w:val="868686"/>
          <w:spacing w:val="14"/>
        </w:rPr>
        <w:t xml:space="preserve"> </w:t>
      </w:r>
      <w:r w:rsidR="00A75B9B">
        <w:rPr>
          <w:color w:val="868686"/>
        </w:rPr>
        <w:t>Safeguarding</w:t>
      </w:r>
      <w:r w:rsidR="00A75B9B">
        <w:rPr>
          <w:color w:val="868686"/>
          <w:spacing w:val="15"/>
        </w:rPr>
        <w:t xml:space="preserve"> </w:t>
      </w:r>
      <w:r w:rsidR="00A75B9B">
        <w:rPr>
          <w:color w:val="868686"/>
        </w:rPr>
        <w:t>transitional</w:t>
      </w:r>
      <w:r w:rsidR="00211232">
        <w:rPr>
          <w:color w:val="868686"/>
        </w:rPr>
        <w:t xml:space="preserve"> </w:t>
      </w:r>
      <w:r w:rsidR="00A75B9B">
        <w:rPr>
          <w:noProof/>
        </w:rPr>
        <w:drawing>
          <wp:anchor distT="0" distB="0" distL="0" distR="0" simplePos="0" relativeHeight="251658244" behindDoc="1" locked="0" layoutInCell="1" allowOverlap="1" wp14:anchorId="35C0F6D6" wp14:editId="09DD4386">
            <wp:simplePos x="0" y="0"/>
            <wp:positionH relativeFrom="page">
              <wp:posOffset>5636895</wp:posOffset>
            </wp:positionH>
            <wp:positionV relativeFrom="paragraph">
              <wp:posOffset>-143762</wp:posOffset>
            </wp:positionV>
            <wp:extent cx="1009015" cy="4606019"/>
            <wp:effectExtent l="0" t="0" r="0" b="0"/>
            <wp:wrapNone/>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A75B9B">
        <w:rPr>
          <w:color w:val="868686"/>
        </w:rPr>
        <w:t xml:space="preserve">arrangements, </w:t>
      </w:r>
      <w:r>
        <w:rPr>
          <w:color w:val="868686"/>
        </w:rPr>
        <w:t xml:space="preserve">are </w:t>
      </w:r>
      <w:r w:rsidR="00A75B9B">
        <w:rPr>
          <w:color w:val="868686"/>
        </w:rPr>
        <w:t>led by three safeguarding partners (local authorities, chief</w:t>
      </w:r>
      <w:r w:rsidR="00A75B9B">
        <w:rPr>
          <w:color w:val="868686"/>
          <w:spacing w:val="1"/>
        </w:rPr>
        <w:t xml:space="preserve"> </w:t>
      </w:r>
      <w:r w:rsidR="00A75B9B">
        <w:rPr>
          <w:color w:val="868686"/>
        </w:rPr>
        <w:t xml:space="preserve">officers of police, and clinical commissioning groups). </w:t>
      </w:r>
      <w:r>
        <w:rPr>
          <w:color w:val="868686"/>
        </w:rPr>
        <w:t>S</w:t>
      </w:r>
      <w:r w:rsidR="00A75B9B">
        <w:rPr>
          <w:color w:val="868686"/>
        </w:rPr>
        <w:t>afeguarding</w:t>
      </w:r>
      <w:r w:rsidR="00A75B9B">
        <w:rPr>
          <w:color w:val="868686"/>
          <w:spacing w:val="1"/>
        </w:rPr>
        <w:t xml:space="preserve"> </w:t>
      </w:r>
      <w:r w:rsidR="00A75B9B">
        <w:rPr>
          <w:color w:val="868686"/>
        </w:rPr>
        <w:t>partners will agree the arrangements for themselves, and any relevant</w:t>
      </w:r>
      <w:r w:rsidR="00A75B9B">
        <w:rPr>
          <w:color w:val="868686"/>
          <w:spacing w:val="1"/>
        </w:rPr>
        <w:t xml:space="preserve"> </w:t>
      </w:r>
      <w:r w:rsidR="00A75B9B">
        <w:rPr>
          <w:color w:val="868686"/>
        </w:rPr>
        <w:t>agencies they consider appropriate, e.g. schools, to work together to</w:t>
      </w:r>
      <w:r w:rsidR="00A75B9B">
        <w:rPr>
          <w:color w:val="868686"/>
          <w:spacing w:val="1"/>
        </w:rPr>
        <w:t xml:space="preserve"> </w:t>
      </w:r>
      <w:r w:rsidR="00A75B9B">
        <w:rPr>
          <w:color w:val="868686"/>
        </w:rPr>
        <w:t>safeguard and promote the welfare of children in their area. Each local</w:t>
      </w:r>
      <w:r w:rsidR="00A75B9B">
        <w:rPr>
          <w:color w:val="868686"/>
          <w:spacing w:val="1"/>
        </w:rPr>
        <w:t xml:space="preserve"> </w:t>
      </w:r>
      <w:r w:rsidR="00A75B9B">
        <w:rPr>
          <w:color w:val="868686"/>
        </w:rPr>
        <w:t>authority may have slightly different arrangements and full details of the</w:t>
      </w:r>
      <w:r w:rsidR="00A75B9B">
        <w:rPr>
          <w:color w:val="868686"/>
          <w:spacing w:val="1"/>
        </w:rPr>
        <w:t xml:space="preserve"> </w:t>
      </w:r>
      <w:r w:rsidR="00A75B9B">
        <w:rPr>
          <w:color w:val="868686"/>
        </w:rPr>
        <w:t>school’s</w:t>
      </w:r>
      <w:r w:rsidR="00A75B9B">
        <w:rPr>
          <w:color w:val="868686"/>
          <w:spacing w:val="-5"/>
        </w:rPr>
        <w:t xml:space="preserve"> </w:t>
      </w:r>
      <w:r w:rsidR="00A75B9B">
        <w:rPr>
          <w:color w:val="868686"/>
        </w:rPr>
        <w:t>local</w:t>
      </w:r>
      <w:r w:rsidR="00A75B9B">
        <w:rPr>
          <w:color w:val="868686"/>
          <w:spacing w:val="-4"/>
        </w:rPr>
        <w:t xml:space="preserve"> </w:t>
      </w:r>
      <w:r w:rsidR="00A75B9B">
        <w:rPr>
          <w:color w:val="868686"/>
        </w:rPr>
        <w:t>arrangements</w:t>
      </w:r>
      <w:r w:rsidR="00A75B9B">
        <w:rPr>
          <w:color w:val="868686"/>
          <w:spacing w:val="-3"/>
        </w:rPr>
        <w:t xml:space="preserve"> </w:t>
      </w:r>
      <w:r w:rsidR="00A75B9B">
        <w:rPr>
          <w:color w:val="868686"/>
        </w:rPr>
        <w:t>are outlined</w:t>
      </w:r>
      <w:r w:rsidR="00A75B9B">
        <w:rPr>
          <w:color w:val="868686"/>
          <w:spacing w:val="-3"/>
        </w:rPr>
        <w:t xml:space="preserve"> </w:t>
      </w:r>
      <w:r w:rsidR="00A75B9B">
        <w:rPr>
          <w:color w:val="868686"/>
        </w:rPr>
        <w:t>in</w:t>
      </w:r>
      <w:r w:rsidR="00A75B9B">
        <w:rPr>
          <w:color w:val="868686"/>
          <w:spacing w:val="-1"/>
        </w:rPr>
        <w:t xml:space="preserve"> </w:t>
      </w:r>
      <w:r w:rsidR="00A75B9B">
        <w:rPr>
          <w:color w:val="868686"/>
        </w:rPr>
        <w:t>Annex</w:t>
      </w:r>
      <w:r w:rsidR="00A75B9B">
        <w:rPr>
          <w:color w:val="868686"/>
          <w:spacing w:val="-3"/>
        </w:rPr>
        <w:t xml:space="preserve"> </w:t>
      </w:r>
      <w:r w:rsidR="00A75B9B">
        <w:rPr>
          <w:color w:val="868686"/>
        </w:rPr>
        <w:t>B</w:t>
      </w:r>
      <w:r w:rsidR="00A75B9B">
        <w:rPr>
          <w:color w:val="868686"/>
          <w:spacing w:val="-1"/>
        </w:rPr>
        <w:t xml:space="preserve"> </w:t>
      </w:r>
      <w:r w:rsidR="00A75B9B">
        <w:rPr>
          <w:color w:val="868686"/>
        </w:rPr>
        <w:t>of</w:t>
      </w:r>
      <w:r w:rsidR="00A75B9B">
        <w:rPr>
          <w:color w:val="868686"/>
          <w:spacing w:val="-2"/>
        </w:rPr>
        <w:t xml:space="preserve"> </w:t>
      </w:r>
      <w:r w:rsidR="00A75B9B">
        <w:rPr>
          <w:color w:val="868686"/>
        </w:rPr>
        <w:t>this</w:t>
      </w:r>
      <w:r w:rsidR="00A75B9B">
        <w:rPr>
          <w:color w:val="868686"/>
          <w:spacing w:val="-2"/>
        </w:rPr>
        <w:t xml:space="preserve"> </w:t>
      </w:r>
      <w:r w:rsidR="00A75B9B">
        <w:rPr>
          <w:color w:val="868686"/>
        </w:rPr>
        <w:t>document.</w:t>
      </w:r>
    </w:p>
    <w:p w14:paraId="477E86AD" w14:textId="77777777" w:rsidR="00641FAE" w:rsidRDefault="00641FAE" w:rsidP="003719E8">
      <w:pPr>
        <w:pStyle w:val="BodyText"/>
        <w:spacing w:before="1" w:line="276" w:lineRule="auto"/>
        <w:ind w:left="0"/>
      </w:pPr>
    </w:p>
    <w:p w14:paraId="5C017044" w14:textId="77777777" w:rsidR="00641FAE" w:rsidRDefault="00A75B9B" w:rsidP="00AF769B">
      <w:pPr>
        <w:pStyle w:val="Heading2"/>
        <w:numPr>
          <w:ilvl w:val="0"/>
          <w:numId w:val="8"/>
        </w:numPr>
        <w:tabs>
          <w:tab w:val="left" w:pos="1600"/>
          <w:tab w:val="left" w:pos="1601"/>
        </w:tabs>
        <w:spacing w:line="276" w:lineRule="auto"/>
        <w:ind w:hanging="721"/>
      </w:pPr>
      <w:r>
        <w:rPr>
          <w:color w:val="1D2C4D"/>
        </w:rPr>
        <w:t>Quality</w:t>
      </w:r>
      <w:r>
        <w:rPr>
          <w:color w:val="1D2C4D"/>
          <w:spacing w:val="-4"/>
        </w:rPr>
        <w:t xml:space="preserve"> </w:t>
      </w:r>
      <w:r>
        <w:rPr>
          <w:color w:val="1D2C4D"/>
        </w:rPr>
        <w:t>Assurance</w:t>
      </w:r>
      <w:r>
        <w:rPr>
          <w:color w:val="1D2C4D"/>
          <w:spacing w:val="-1"/>
        </w:rPr>
        <w:t xml:space="preserve"> </w:t>
      </w:r>
      <w:r>
        <w:rPr>
          <w:color w:val="1D2C4D"/>
        </w:rPr>
        <w:t>of</w:t>
      </w:r>
      <w:r>
        <w:rPr>
          <w:color w:val="1D2C4D"/>
          <w:spacing w:val="-4"/>
        </w:rPr>
        <w:t xml:space="preserve"> </w:t>
      </w:r>
      <w:r>
        <w:rPr>
          <w:color w:val="1D2C4D"/>
        </w:rPr>
        <w:t>Safeguarding</w:t>
      </w:r>
      <w:r>
        <w:rPr>
          <w:color w:val="1D2C4D"/>
          <w:spacing w:val="-2"/>
        </w:rPr>
        <w:t xml:space="preserve"> </w:t>
      </w:r>
      <w:r>
        <w:rPr>
          <w:color w:val="1D2C4D"/>
        </w:rPr>
        <w:t>in</w:t>
      </w:r>
      <w:r>
        <w:rPr>
          <w:color w:val="1D2C4D"/>
          <w:spacing w:val="-3"/>
        </w:rPr>
        <w:t xml:space="preserve"> </w:t>
      </w:r>
      <w:r>
        <w:rPr>
          <w:color w:val="1D2C4D"/>
        </w:rPr>
        <w:t>SET</w:t>
      </w:r>
      <w:r>
        <w:rPr>
          <w:color w:val="1D2C4D"/>
          <w:spacing w:val="-4"/>
        </w:rPr>
        <w:t xml:space="preserve"> </w:t>
      </w:r>
      <w:r>
        <w:rPr>
          <w:color w:val="1D2C4D"/>
        </w:rPr>
        <w:t>schools</w:t>
      </w:r>
    </w:p>
    <w:p w14:paraId="3E3CBD3D" w14:textId="514C3C62" w:rsidR="00641FAE" w:rsidRDefault="00A75B9B" w:rsidP="003719E8">
      <w:pPr>
        <w:pStyle w:val="BodyText"/>
        <w:spacing w:before="192" w:line="276" w:lineRule="auto"/>
        <w:ind w:left="880" w:right="816"/>
        <w:jc w:val="both"/>
      </w:pPr>
      <w:r>
        <w:rPr>
          <w:color w:val="868686"/>
        </w:rPr>
        <w:t>Internal monitoring and evaluation by senior staff, e.g.</w:t>
      </w:r>
      <w:r>
        <w:rPr>
          <w:color w:val="868686"/>
          <w:spacing w:val="1"/>
        </w:rPr>
        <w:t xml:space="preserve"> </w:t>
      </w:r>
      <w:r>
        <w:rPr>
          <w:color w:val="868686"/>
        </w:rPr>
        <w:t xml:space="preserve">DSLs, Headteachers and </w:t>
      </w:r>
      <w:r w:rsidR="00DC3076">
        <w:rPr>
          <w:color w:val="868686"/>
        </w:rPr>
        <w:t>governance</w:t>
      </w:r>
      <w:r>
        <w:rPr>
          <w:color w:val="868686"/>
        </w:rPr>
        <w:t xml:space="preserve"> is </w:t>
      </w:r>
      <w:r w:rsidR="0070515C">
        <w:rPr>
          <w:color w:val="868686"/>
        </w:rPr>
        <w:t>a key</w:t>
      </w:r>
      <w:r>
        <w:rPr>
          <w:color w:val="868686"/>
          <w:spacing w:val="1"/>
        </w:rPr>
        <w:t xml:space="preserve"> </w:t>
      </w:r>
      <w:r>
        <w:rPr>
          <w:color w:val="868686"/>
        </w:rPr>
        <w:t>aspect</w:t>
      </w:r>
      <w:r>
        <w:rPr>
          <w:color w:val="868686"/>
          <w:spacing w:val="-11"/>
        </w:rPr>
        <w:t xml:space="preserve"> </w:t>
      </w:r>
      <w:r>
        <w:rPr>
          <w:color w:val="868686"/>
        </w:rPr>
        <w:t>of</w:t>
      </w:r>
      <w:r>
        <w:rPr>
          <w:color w:val="868686"/>
          <w:spacing w:val="-9"/>
        </w:rPr>
        <w:t xml:space="preserve"> </w:t>
      </w:r>
      <w:r>
        <w:rPr>
          <w:color w:val="868686"/>
        </w:rPr>
        <w:t>quality</w:t>
      </w:r>
      <w:r>
        <w:rPr>
          <w:color w:val="868686"/>
          <w:spacing w:val="-10"/>
        </w:rPr>
        <w:t xml:space="preserve"> </w:t>
      </w:r>
      <w:r>
        <w:rPr>
          <w:color w:val="868686"/>
        </w:rPr>
        <w:t>assurance</w:t>
      </w:r>
      <w:r>
        <w:rPr>
          <w:color w:val="868686"/>
          <w:spacing w:val="-8"/>
        </w:rPr>
        <w:t xml:space="preserve"> </w:t>
      </w:r>
      <w:r w:rsidR="0070515C">
        <w:rPr>
          <w:color w:val="868686"/>
          <w:spacing w:val="-8"/>
        </w:rPr>
        <w:t xml:space="preserve">in school, and </w:t>
      </w:r>
      <w:r>
        <w:rPr>
          <w:color w:val="868686"/>
        </w:rPr>
        <w:t>in</w:t>
      </w:r>
      <w:r>
        <w:rPr>
          <w:color w:val="868686"/>
          <w:spacing w:val="-11"/>
        </w:rPr>
        <w:t xml:space="preserve"> </w:t>
      </w:r>
      <w:r>
        <w:rPr>
          <w:color w:val="868686"/>
        </w:rPr>
        <w:t>addition,</w:t>
      </w:r>
      <w:r>
        <w:rPr>
          <w:color w:val="868686"/>
          <w:spacing w:val="-11"/>
        </w:rPr>
        <w:t xml:space="preserve"> </w:t>
      </w:r>
      <w:r>
        <w:rPr>
          <w:color w:val="868686"/>
        </w:rPr>
        <w:t>SET</w:t>
      </w:r>
      <w:r>
        <w:rPr>
          <w:color w:val="868686"/>
          <w:spacing w:val="-9"/>
        </w:rPr>
        <w:t xml:space="preserve"> </w:t>
      </w:r>
      <w:r>
        <w:rPr>
          <w:color w:val="868686"/>
        </w:rPr>
        <w:t>also</w:t>
      </w:r>
      <w:r>
        <w:rPr>
          <w:color w:val="868686"/>
          <w:spacing w:val="-9"/>
        </w:rPr>
        <w:t xml:space="preserve"> </w:t>
      </w:r>
      <w:r>
        <w:rPr>
          <w:color w:val="868686"/>
        </w:rPr>
        <w:t>have</w:t>
      </w:r>
      <w:r>
        <w:rPr>
          <w:color w:val="868686"/>
          <w:spacing w:val="-9"/>
        </w:rPr>
        <w:t xml:space="preserve"> </w:t>
      </w:r>
      <w:r>
        <w:rPr>
          <w:color w:val="868686"/>
        </w:rPr>
        <w:t>central</w:t>
      </w:r>
      <w:r>
        <w:rPr>
          <w:color w:val="868686"/>
          <w:spacing w:val="-9"/>
        </w:rPr>
        <w:t xml:space="preserve"> </w:t>
      </w:r>
      <w:r>
        <w:rPr>
          <w:color w:val="868686"/>
        </w:rPr>
        <w:t>tea</w:t>
      </w:r>
      <w:r w:rsidR="000941CD">
        <w:rPr>
          <w:color w:val="868686"/>
        </w:rPr>
        <w:t>m co</w:t>
      </w:r>
      <w:r>
        <w:rPr>
          <w:color w:val="868686"/>
        </w:rPr>
        <w:t>lleagues who support this process. There are three stages to this aspect</w:t>
      </w:r>
      <w:r>
        <w:rPr>
          <w:color w:val="868686"/>
          <w:spacing w:val="-82"/>
        </w:rPr>
        <w:t xml:space="preserve"> </w:t>
      </w:r>
      <w:r>
        <w:rPr>
          <w:color w:val="868686"/>
        </w:rPr>
        <w:t>of</w:t>
      </w:r>
      <w:r>
        <w:rPr>
          <w:color w:val="868686"/>
          <w:spacing w:val="-2"/>
        </w:rPr>
        <w:t xml:space="preserve"> </w:t>
      </w:r>
      <w:r>
        <w:rPr>
          <w:color w:val="868686"/>
        </w:rPr>
        <w:t>the quality</w:t>
      </w:r>
      <w:r>
        <w:rPr>
          <w:color w:val="868686"/>
          <w:spacing w:val="-1"/>
        </w:rPr>
        <w:t xml:space="preserve"> </w:t>
      </w:r>
      <w:r>
        <w:rPr>
          <w:color w:val="868686"/>
        </w:rPr>
        <w:t>assurance process:</w:t>
      </w:r>
    </w:p>
    <w:p w14:paraId="3B34B383" w14:textId="551BDCE5" w:rsidR="00641FAE" w:rsidRPr="00001DFF" w:rsidRDefault="00A75B9B" w:rsidP="00AF769B">
      <w:pPr>
        <w:pStyle w:val="ListParagraph"/>
        <w:numPr>
          <w:ilvl w:val="1"/>
          <w:numId w:val="8"/>
        </w:numPr>
        <w:tabs>
          <w:tab w:val="left" w:pos="1418"/>
        </w:tabs>
        <w:spacing w:before="158" w:line="276" w:lineRule="auto"/>
        <w:ind w:left="1418" w:right="819" w:hanging="284"/>
        <w:jc w:val="both"/>
        <w:rPr>
          <w:sz w:val="24"/>
        </w:rPr>
      </w:pPr>
      <w:r>
        <w:rPr>
          <w:color w:val="868686"/>
          <w:sz w:val="24"/>
        </w:rPr>
        <w:t>SET Safeguarding Audit –</w:t>
      </w:r>
      <w:r w:rsidR="00B72472">
        <w:rPr>
          <w:color w:val="868686"/>
          <w:sz w:val="24"/>
        </w:rPr>
        <w:t xml:space="preserve">completed annually by </w:t>
      </w:r>
      <w:proofErr w:type="gramStart"/>
      <w:r w:rsidR="00B72472">
        <w:rPr>
          <w:color w:val="868686"/>
          <w:sz w:val="24"/>
        </w:rPr>
        <w:t xml:space="preserve">DSL, </w:t>
      </w:r>
      <w:r w:rsidR="0033745D">
        <w:rPr>
          <w:color w:val="868686"/>
          <w:sz w:val="24"/>
        </w:rPr>
        <w:t>and</w:t>
      </w:r>
      <w:proofErr w:type="gramEnd"/>
      <w:r w:rsidR="0033745D">
        <w:rPr>
          <w:color w:val="868686"/>
          <w:sz w:val="24"/>
        </w:rPr>
        <w:t xml:space="preserve"> </w:t>
      </w:r>
      <w:r>
        <w:rPr>
          <w:color w:val="868686"/>
          <w:sz w:val="24"/>
        </w:rPr>
        <w:t xml:space="preserve">also updated </w:t>
      </w:r>
      <w:r w:rsidRPr="00001DFF">
        <w:rPr>
          <w:color w:val="868686"/>
          <w:sz w:val="24"/>
        </w:rPr>
        <w:t>throughout the</w:t>
      </w:r>
      <w:r w:rsidRPr="00001DFF">
        <w:rPr>
          <w:color w:val="868686"/>
          <w:spacing w:val="1"/>
          <w:sz w:val="24"/>
        </w:rPr>
        <w:t xml:space="preserve"> </w:t>
      </w:r>
      <w:r w:rsidRPr="00001DFF">
        <w:rPr>
          <w:color w:val="868686"/>
          <w:sz w:val="24"/>
        </w:rPr>
        <w:t>year</w:t>
      </w:r>
      <w:r w:rsidRPr="00001DFF">
        <w:rPr>
          <w:color w:val="868686"/>
          <w:spacing w:val="-1"/>
          <w:sz w:val="24"/>
        </w:rPr>
        <w:t xml:space="preserve"> </w:t>
      </w:r>
      <w:r w:rsidRPr="00001DFF">
        <w:rPr>
          <w:color w:val="868686"/>
          <w:sz w:val="24"/>
        </w:rPr>
        <w:t>when</w:t>
      </w:r>
      <w:r w:rsidRPr="00001DFF">
        <w:rPr>
          <w:color w:val="868686"/>
          <w:spacing w:val="-1"/>
          <w:sz w:val="24"/>
        </w:rPr>
        <w:t xml:space="preserve"> </w:t>
      </w:r>
      <w:r w:rsidR="0033745D">
        <w:rPr>
          <w:color w:val="868686"/>
          <w:spacing w:val="-1"/>
          <w:sz w:val="24"/>
        </w:rPr>
        <w:t>relevant</w:t>
      </w:r>
      <w:r w:rsidR="00DC3076" w:rsidRPr="00001DFF">
        <w:rPr>
          <w:color w:val="868686"/>
          <w:sz w:val="24"/>
        </w:rPr>
        <w:t>.</w:t>
      </w:r>
    </w:p>
    <w:p w14:paraId="6FD78712" w14:textId="70AA7453" w:rsidR="00641FAE" w:rsidRPr="00001DFF" w:rsidRDefault="00A75B9B" w:rsidP="00AF769B">
      <w:pPr>
        <w:pStyle w:val="ListParagraph"/>
        <w:numPr>
          <w:ilvl w:val="1"/>
          <w:numId w:val="8"/>
        </w:numPr>
        <w:tabs>
          <w:tab w:val="left" w:pos="1418"/>
        </w:tabs>
        <w:spacing w:before="56" w:line="276" w:lineRule="auto"/>
        <w:ind w:left="1418" w:right="822" w:hanging="284"/>
        <w:jc w:val="both"/>
        <w:rPr>
          <w:sz w:val="24"/>
        </w:rPr>
      </w:pPr>
      <w:r w:rsidRPr="00001DFF">
        <w:rPr>
          <w:color w:val="868686"/>
          <w:sz w:val="24"/>
        </w:rPr>
        <w:t>SET</w:t>
      </w:r>
      <w:r w:rsidRPr="00001DFF">
        <w:rPr>
          <w:color w:val="868686"/>
          <w:spacing w:val="1"/>
          <w:sz w:val="24"/>
        </w:rPr>
        <w:t xml:space="preserve"> </w:t>
      </w:r>
      <w:r w:rsidRPr="00001DFF">
        <w:rPr>
          <w:color w:val="868686"/>
          <w:sz w:val="24"/>
        </w:rPr>
        <w:t>Safeguarding</w:t>
      </w:r>
      <w:r w:rsidRPr="00001DFF">
        <w:rPr>
          <w:color w:val="868686"/>
          <w:spacing w:val="1"/>
          <w:sz w:val="24"/>
        </w:rPr>
        <w:t xml:space="preserve"> </w:t>
      </w:r>
      <w:r w:rsidRPr="00001DFF">
        <w:rPr>
          <w:color w:val="868686"/>
          <w:sz w:val="24"/>
        </w:rPr>
        <w:t>Documentation</w:t>
      </w:r>
      <w:r w:rsidRPr="00001DFF">
        <w:rPr>
          <w:color w:val="868686"/>
          <w:spacing w:val="1"/>
          <w:sz w:val="24"/>
        </w:rPr>
        <w:t xml:space="preserve"> </w:t>
      </w:r>
      <w:r w:rsidRPr="00001DFF">
        <w:rPr>
          <w:color w:val="868686"/>
          <w:sz w:val="24"/>
        </w:rPr>
        <w:t>–</w:t>
      </w:r>
      <w:r w:rsidRPr="00001DFF">
        <w:rPr>
          <w:color w:val="868686"/>
          <w:spacing w:val="1"/>
          <w:sz w:val="24"/>
        </w:rPr>
        <w:t xml:space="preserve"> </w:t>
      </w:r>
      <w:r w:rsidRPr="00001DFF">
        <w:rPr>
          <w:color w:val="868686"/>
          <w:sz w:val="24"/>
        </w:rPr>
        <w:t>schools</w:t>
      </w:r>
      <w:r w:rsidRPr="00001DFF">
        <w:rPr>
          <w:color w:val="868686"/>
          <w:spacing w:val="1"/>
          <w:sz w:val="24"/>
        </w:rPr>
        <w:t xml:space="preserve"> </w:t>
      </w:r>
      <w:r w:rsidRPr="00001DFF">
        <w:rPr>
          <w:color w:val="868686"/>
          <w:sz w:val="24"/>
        </w:rPr>
        <w:t>have</w:t>
      </w:r>
      <w:r w:rsidRPr="00001DFF">
        <w:rPr>
          <w:color w:val="868686"/>
          <w:spacing w:val="1"/>
          <w:sz w:val="24"/>
        </w:rPr>
        <w:t xml:space="preserve"> </w:t>
      </w:r>
      <w:r w:rsidRPr="00001DFF">
        <w:rPr>
          <w:color w:val="868686"/>
          <w:sz w:val="24"/>
        </w:rPr>
        <w:t>relevant</w:t>
      </w:r>
      <w:r w:rsidRPr="00001DFF">
        <w:rPr>
          <w:color w:val="868686"/>
          <w:spacing w:val="-82"/>
          <w:sz w:val="24"/>
        </w:rPr>
        <w:t xml:space="preserve"> </w:t>
      </w:r>
      <w:r w:rsidRPr="00001DFF">
        <w:rPr>
          <w:color w:val="868686"/>
          <w:sz w:val="24"/>
        </w:rPr>
        <w:t>documentary</w:t>
      </w:r>
      <w:r w:rsidRPr="00001DFF">
        <w:rPr>
          <w:color w:val="868686"/>
          <w:spacing w:val="-2"/>
          <w:sz w:val="24"/>
        </w:rPr>
        <w:t xml:space="preserve"> </w:t>
      </w:r>
      <w:r w:rsidRPr="00001DFF">
        <w:rPr>
          <w:color w:val="868686"/>
          <w:sz w:val="24"/>
        </w:rPr>
        <w:t>evidence</w:t>
      </w:r>
      <w:r w:rsidRPr="00001DFF">
        <w:rPr>
          <w:color w:val="868686"/>
          <w:spacing w:val="-2"/>
          <w:sz w:val="24"/>
        </w:rPr>
        <w:t xml:space="preserve"> </w:t>
      </w:r>
      <w:r w:rsidRPr="00001DFF">
        <w:rPr>
          <w:color w:val="868686"/>
          <w:sz w:val="24"/>
        </w:rPr>
        <w:t>of</w:t>
      </w:r>
      <w:r w:rsidRPr="00001DFF">
        <w:rPr>
          <w:color w:val="868686"/>
          <w:spacing w:val="-2"/>
          <w:sz w:val="24"/>
        </w:rPr>
        <w:t xml:space="preserve"> </w:t>
      </w:r>
      <w:r w:rsidRPr="00001DFF">
        <w:rPr>
          <w:color w:val="868686"/>
          <w:sz w:val="24"/>
        </w:rPr>
        <w:t>safeguarding</w:t>
      </w:r>
      <w:r w:rsidRPr="00001DFF">
        <w:rPr>
          <w:color w:val="868686"/>
          <w:spacing w:val="-1"/>
          <w:sz w:val="24"/>
        </w:rPr>
        <w:t xml:space="preserve"> </w:t>
      </w:r>
      <w:r w:rsidRPr="00001DFF">
        <w:rPr>
          <w:color w:val="868686"/>
          <w:sz w:val="24"/>
        </w:rPr>
        <w:t>practice</w:t>
      </w:r>
      <w:r w:rsidRPr="00001DFF">
        <w:rPr>
          <w:color w:val="868686"/>
          <w:spacing w:val="-1"/>
          <w:sz w:val="24"/>
        </w:rPr>
        <w:t xml:space="preserve"> </w:t>
      </w:r>
      <w:r w:rsidRPr="00001DFF">
        <w:rPr>
          <w:color w:val="868686"/>
          <w:sz w:val="24"/>
        </w:rPr>
        <w:t>and</w:t>
      </w:r>
      <w:r w:rsidRPr="00001DFF">
        <w:rPr>
          <w:color w:val="868686"/>
          <w:spacing w:val="-3"/>
          <w:sz w:val="24"/>
        </w:rPr>
        <w:t xml:space="preserve"> </w:t>
      </w:r>
      <w:r w:rsidRPr="00001DFF">
        <w:rPr>
          <w:color w:val="868686"/>
          <w:sz w:val="24"/>
        </w:rPr>
        <w:t>procedures</w:t>
      </w:r>
      <w:r w:rsidR="00DC3076" w:rsidRPr="00001DFF">
        <w:rPr>
          <w:color w:val="868686"/>
          <w:sz w:val="24"/>
        </w:rPr>
        <w:t>.</w:t>
      </w:r>
    </w:p>
    <w:p w14:paraId="3A65BF9E" w14:textId="7888DEFC" w:rsidR="00641FAE" w:rsidRPr="00001DFF" w:rsidRDefault="00A75B9B" w:rsidP="00AF769B">
      <w:pPr>
        <w:pStyle w:val="ListParagraph"/>
        <w:numPr>
          <w:ilvl w:val="1"/>
          <w:numId w:val="8"/>
        </w:numPr>
        <w:tabs>
          <w:tab w:val="left" w:pos="1418"/>
        </w:tabs>
        <w:spacing w:before="65" w:line="276" w:lineRule="auto"/>
        <w:ind w:left="1418" w:right="819" w:hanging="284"/>
        <w:jc w:val="both"/>
        <w:rPr>
          <w:sz w:val="24"/>
        </w:rPr>
      </w:pPr>
      <w:r w:rsidRPr="00001DFF">
        <w:rPr>
          <w:color w:val="868686"/>
          <w:sz w:val="24"/>
        </w:rPr>
        <w:lastRenderedPageBreak/>
        <w:t>SET Monitoring Visits</w:t>
      </w:r>
      <w:r w:rsidR="00635B88" w:rsidRPr="00001DFF">
        <w:rPr>
          <w:color w:val="868686"/>
          <w:sz w:val="24"/>
        </w:rPr>
        <w:t xml:space="preserve"> and ‘Keeping in Touch’ online meetings</w:t>
      </w:r>
      <w:r w:rsidRPr="00001DFF">
        <w:rPr>
          <w:color w:val="868686"/>
          <w:sz w:val="24"/>
        </w:rPr>
        <w:t xml:space="preserve"> – central team members visit schools </w:t>
      </w:r>
      <w:r w:rsidR="00635B88" w:rsidRPr="00001DFF">
        <w:rPr>
          <w:color w:val="868686"/>
          <w:sz w:val="24"/>
        </w:rPr>
        <w:t xml:space="preserve">to </w:t>
      </w:r>
      <w:r w:rsidRPr="00001DFF">
        <w:rPr>
          <w:color w:val="868686"/>
          <w:sz w:val="24"/>
        </w:rPr>
        <w:t xml:space="preserve">carry out activities to </w:t>
      </w:r>
      <w:r w:rsidR="000676FB">
        <w:rPr>
          <w:color w:val="868686"/>
          <w:sz w:val="24"/>
        </w:rPr>
        <w:t>assess</w:t>
      </w:r>
      <w:r w:rsidRPr="00001DFF">
        <w:rPr>
          <w:color w:val="868686"/>
          <w:sz w:val="24"/>
        </w:rPr>
        <w:t xml:space="preserve"> the quality of safeguarding processes</w:t>
      </w:r>
      <w:r w:rsidR="005D5290" w:rsidRPr="00001DFF">
        <w:rPr>
          <w:color w:val="868686"/>
          <w:sz w:val="24"/>
        </w:rPr>
        <w:t>.</w:t>
      </w:r>
    </w:p>
    <w:p w14:paraId="6C74D076" w14:textId="77777777" w:rsidR="00641FAE" w:rsidRDefault="00641FAE" w:rsidP="003719E8">
      <w:pPr>
        <w:pStyle w:val="BodyText"/>
        <w:spacing w:line="276" w:lineRule="auto"/>
        <w:ind w:left="0"/>
        <w:rPr>
          <w:sz w:val="28"/>
        </w:rPr>
      </w:pPr>
    </w:p>
    <w:p w14:paraId="586E2452" w14:textId="77777777" w:rsidR="00641FAE" w:rsidRDefault="00A75B9B" w:rsidP="00AF769B">
      <w:pPr>
        <w:pStyle w:val="Heading2"/>
        <w:numPr>
          <w:ilvl w:val="0"/>
          <w:numId w:val="8"/>
        </w:numPr>
        <w:tabs>
          <w:tab w:val="left" w:pos="1600"/>
          <w:tab w:val="left" w:pos="1601"/>
        </w:tabs>
        <w:spacing w:before="199" w:line="276" w:lineRule="auto"/>
        <w:ind w:hanging="721"/>
      </w:pPr>
      <w:r>
        <w:rPr>
          <w:color w:val="1D2C4D"/>
        </w:rPr>
        <w:t>Confidentiality</w:t>
      </w:r>
      <w:r>
        <w:rPr>
          <w:color w:val="1D2C4D"/>
          <w:spacing w:val="-6"/>
        </w:rPr>
        <w:t xml:space="preserve"> </w:t>
      </w:r>
      <w:r>
        <w:rPr>
          <w:color w:val="1D2C4D"/>
        </w:rPr>
        <w:t>and</w:t>
      </w:r>
      <w:r>
        <w:rPr>
          <w:color w:val="1D2C4D"/>
          <w:spacing w:val="-7"/>
        </w:rPr>
        <w:t xml:space="preserve"> </w:t>
      </w:r>
      <w:r>
        <w:rPr>
          <w:color w:val="1D2C4D"/>
        </w:rPr>
        <w:t>Information</w:t>
      </w:r>
      <w:r>
        <w:rPr>
          <w:color w:val="1D2C4D"/>
          <w:spacing w:val="-7"/>
        </w:rPr>
        <w:t xml:space="preserve"> </w:t>
      </w:r>
      <w:r>
        <w:rPr>
          <w:color w:val="1D2C4D"/>
        </w:rPr>
        <w:t>Sharing</w:t>
      </w:r>
    </w:p>
    <w:p w14:paraId="0B7AB2F3" w14:textId="2D09A920" w:rsidR="00B73DF7" w:rsidRPr="00B73DF7" w:rsidRDefault="002506A3" w:rsidP="00582578">
      <w:pPr>
        <w:pStyle w:val="BodyText"/>
        <w:spacing w:before="192" w:line="276" w:lineRule="auto"/>
        <w:ind w:left="880" w:right="823"/>
        <w:jc w:val="both"/>
        <w:rPr>
          <w:color w:val="868686"/>
        </w:rPr>
      </w:pPr>
      <w:r>
        <w:rPr>
          <w:color w:val="868686"/>
        </w:rPr>
        <w:t xml:space="preserve">When managing </w:t>
      </w:r>
      <w:r w:rsidR="00061AE6">
        <w:rPr>
          <w:color w:val="868686"/>
        </w:rPr>
        <w:t xml:space="preserve">sensitive information, </w:t>
      </w:r>
      <w:r w:rsidR="00F02C45">
        <w:rPr>
          <w:color w:val="868686"/>
        </w:rPr>
        <w:t>leaders</w:t>
      </w:r>
      <w:r w:rsidR="00582578">
        <w:rPr>
          <w:color w:val="868686"/>
        </w:rPr>
        <w:t>, e</w:t>
      </w:r>
      <w:r w:rsidR="00B73DF7" w:rsidRPr="00B73DF7">
        <w:rPr>
          <w:color w:val="868686"/>
        </w:rPr>
        <w:t>nsure confidentiality protocols are followed</w:t>
      </w:r>
      <w:r w:rsidR="00582578">
        <w:rPr>
          <w:color w:val="868686"/>
        </w:rPr>
        <w:t xml:space="preserve"> and that </w:t>
      </w:r>
      <w:r w:rsidR="00B73DF7" w:rsidRPr="00B73DF7">
        <w:rPr>
          <w:color w:val="868686"/>
        </w:rPr>
        <w:t>information is shared appropriately and in line with GDPR and data protection requirements.</w:t>
      </w:r>
      <w:r w:rsidR="00582578">
        <w:rPr>
          <w:color w:val="868686"/>
        </w:rPr>
        <w:t xml:space="preserve"> Staff receive information </w:t>
      </w:r>
      <w:r w:rsidR="00B73DF7" w:rsidRPr="00B73DF7">
        <w:rPr>
          <w:color w:val="868686"/>
        </w:rPr>
        <w:t>only on a need-to-know basis.</w:t>
      </w:r>
    </w:p>
    <w:p w14:paraId="034326B6" w14:textId="2DD7FE41" w:rsidR="00B73DF7" w:rsidRPr="00B73DF7" w:rsidRDefault="00B73DF7" w:rsidP="00377F14">
      <w:pPr>
        <w:pStyle w:val="BodyText"/>
        <w:spacing w:before="192" w:line="276" w:lineRule="auto"/>
        <w:ind w:left="880" w:right="823"/>
        <w:jc w:val="both"/>
        <w:rPr>
          <w:color w:val="868686"/>
        </w:rPr>
      </w:pPr>
      <w:r w:rsidRPr="00B73DF7">
        <w:rPr>
          <w:color w:val="868686"/>
        </w:rPr>
        <w:t>All Staff, Supply Staff and Volunteers</w:t>
      </w:r>
      <w:r w:rsidR="00377F14">
        <w:rPr>
          <w:color w:val="868686"/>
        </w:rPr>
        <w:t xml:space="preserve"> u</w:t>
      </w:r>
      <w:r w:rsidRPr="00B73DF7">
        <w:rPr>
          <w:color w:val="868686"/>
        </w:rPr>
        <w:t>nderstand their professional duty to share information when it is necessary to safeguard children</w:t>
      </w:r>
      <w:r w:rsidR="00377F14">
        <w:rPr>
          <w:color w:val="868686"/>
        </w:rPr>
        <w:t xml:space="preserve"> and are </w:t>
      </w:r>
      <w:r w:rsidR="0064693B">
        <w:rPr>
          <w:color w:val="868686"/>
        </w:rPr>
        <w:t>aw</w:t>
      </w:r>
      <w:r w:rsidR="0064693B" w:rsidRPr="00B73DF7">
        <w:rPr>
          <w:color w:val="868686"/>
        </w:rPr>
        <w:t>are</w:t>
      </w:r>
      <w:r w:rsidRPr="00B73DF7">
        <w:rPr>
          <w:color w:val="868686"/>
        </w:rPr>
        <w:t xml:space="preserve"> that safeguarding concerns must not be kept confidential if a child is at risk.</w:t>
      </w:r>
    </w:p>
    <w:p w14:paraId="40177055" w14:textId="29D7947B" w:rsidR="004001B9" w:rsidRPr="004001B9" w:rsidRDefault="004001B9" w:rsidP="004001B9">
      <w:pPr>
        <w:pStyle w:val="BodyText"/>
        <w:spacing w:before="192" w:line="276" w:lineRule="auto"/>
        <w:ind w:left="880" w:right="823"/>
        <w:jc w:val="both"/>
        <w:rPr>
          <w:color w:val="868686"/>
        </w:rPr>
      </w:pPr>
      <w:r w:rsidRPr="004001B9">
        <w:rPr>
          <w:color w:val="868686"/>
        </w:rPr>
        <w:t>Data protection laws are not barriers to safeguarding – GDPR and the Data Protection Act support appropriate information sharing.</w:t>
      </w:r>
      <w:r w:rsidR="0064693B">
        <w:rPr>
          <w:color w:val="868686"/>
        </w:rPr>
        <w:t xml:space="preserve"> School will be </w:t>
      </w:r>
      <w:r w:rsidRPr="004001B9">
        <w:rPr>
          <w:color w:val="868686"/>
        </w:rPr>
        <w:t>open and honest with children and families where appropriate, unless doing so would increase risk.</w:t>
      </w:r>
    </w:p>
    <w:p w14:paraId="02787685" w14:textId="52459EA3" w:rsidR="004001B9" w:rsidRDefault="001528D1" w:rsidP="004001B9">
      <w:pPr>
        <w:pStyle w:val="BodyText"/>
        <w:spacing w:before="192" w:line="276" w:lineRule="auto"/>
        <w:ind w:left="880" w:right="823"/>
        <w:jc w:val="both"/>
        <w:rPr>
          <w:color w:val="868686"/>
        </w:rPr>
      </w:pPr>
      <w:r>
        <w:rPr>
          <w:color w:val="868686"/>
        </w:rPr>
        <w:t>When sharing information school determines</w:t>
      </w:r>
      <w:r w:rsidR="00E67E2B">
        <w:rPr>
          <w:color w:val="868686"/>
        </w:rPr>
        <w:t xml:space="preserve"> if it is, n</w:t>
      </w:r>
      <w:r w:rsidR="004001B9" w:rsidRPr="004001B9">
        <w:rPr>
          <w:color w:val="868686"/>
        </w:rPr>
        <w:t>ecessary</w:t>
      </w:r>
      <w:r w:rsidR="00E67E2B">
        <w:rPr>
          <w:color w:val="868686"/>
        </w:rPr>
        <w:t>, pr</w:t>
      </w:r>
      <w:r w:rsidR="004001B9" w:rsidRPr="004001B9">
        <w:rPr>
          <w:color w:val="868686"/>
        </w:rPr>
        <w:t>oportionate</w:t>
      </w:r>
      <w:r w:rsidR="00E67E2B">
        <w:rPr>
          <w:color w:val="868686"/>
        </w:rPr>
        <w:t>, r</w:t>
      </w:r>
      <w:r w:rsidR="004001B9" w:rsidRPr="004001B9">
        <w:rPr>
          <w:color w:val="868686"/>
        </w:rPr>
        <w:t>elevant</w:t>
      </w:r>
      <w:r w:rsidR="00E67E2B">
        <w:rPr>
          <w:color w:val="868686"/>
        </w:rPr>
        <w:t>, a</w:t>
      </w:r>
      <w:r w:rsidR="004001B9" w:rsidRPr="004001B9">
        <w:rPr>
          <w:color w:val="868686"/>
        </w:rPr>
        <w:t>ccurate</w:t>
      </w:r>
      <w:r w:rsidR="00E67E2B">
        <w:rPr>
          <w:color w:val="868686"/>
        </w:rPr>
        <w:t>, t</w:t>
      </w:r>
      <w:r w:rsidR="004001B9" w:rsidRPr="004001B9">
        <w:rPr>
          <w:color w:val="868686"/>
        </w:rPr>
        <w:t>imely</w:t>
      </w:r>
      <w:r w:rsidR="00F41660">
        <w:rPr>
          <w:color w:val="868686"/>
        </w:rPr>
        <w:t xml:space="preserve"> and s</w:t>
      </w:r>
      <w:r w:rsidR="004001B9" w:rsidRPr="004001B9">
        <w:rPr>
          <w:color w:val="868686"/>
        </w:rPr>
        <w:t>ecure</w:t>
      </w:r>
    </w:p>
    <w:p w14:paraId="6FCA8A77" w14:textId="77777777" w:rsidR="00F41660" w:rsidRDefault="00F41660" w:rsidP="002506A3">
      <w:pPr>
        <w:pStyle w:val="BodyText"/>
        <w:spacing w:before="192" w:line="276" w:lineRule="auto"/>
        <w:ind w:left="880" w:right="823"/>
        <w:jc w:val="both"/>
        <w:rPr>
          <w:color w:val="868686"/>
        </w:rPr>
      </w:pPr>
      <w:r>
        <w:rPr>
          <w:color w:val="868686"/>
        </w:rPr>
        <w:t>Records are retained in line with data statutory requirements.</w:t>
      </w:r>
    </w:p>
    <w:p w14:paraId="50194554" w14:textId="77777777" w:rsidR="0019773E" w:rsidRDefault="0019773E" w:rsidP="002506A3">
      <w:pPr>
        <w:pStyle w:val="BodyText"/>
        <w:spacing w:before="192" w:line="276" w:lineRule="auto"/>
        <w:ind w:left="880" w:right="823"/>
        <w:jc w:val="both"/>
        <w:rPr>
          <w:color w:val="868686"/>
        </w:rPr>
      </w:pPr>
    </w:p>
    <w:p w14:paraId="47F217BD" w14:textId="77777777" w:rsidR="00E8575E" w:rsidRDefault="00E8575E">
      <w:pPr>
        <w:rPr>
          <w:rFonts w:ascii="Calibri" w:eastAsia="Calibri" w:hAnsi="Calibri" w:cs="Calibri"/>
          <w:b/>
          <w:bCs/>
          <w:sz w:val="32"/>
          <w:szCs w:val="32"/>
        </w:rPr>
      </w:pPr>
      <w:r>
        <w:br w:type="page"/>
      </w:r>
    </w:p>
    <w:p w14:paraId="0A107380" w14:textId="5DD82436" w:rsidR="00E005A7" w:rsidRDefault="00E005A7" w:rsidP="00E005A7">
      <w:pPr>
        <w:pStyle w:val="Heading1"/>
      </w:pPr>
      <w:r>
        <w:rPr>
          <w:noProof/>
        </w:rPr>
        <w:lastRenderedPageBreak/>
        <w:drawing>
          <wp:anchor distT="0" distB="0" distL="0" distR="0" simplePos="0" relativeHeight="251658279" behindDoc="1" locked="0" layoutInCell="1" allowOverlap="1" wp14:anchorId="342BBC4F" wp14:editId="0CE3EF21">
            <wp:simplePos x="0" y="0"/>
            <wp:positionH relativeFrom="page">
              <wp:posOffset>5636895</wp:posOffset>
            </wp:positionH>
            <wp:positionV relativeFrom="paragraph">
              <wp:posOffset>-185038</wp:posOffset>
            </wp:positionV>
            <wp:extent cx="1009015" cy="4606019"/>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4" cstate="print"/>
                    <a:stretch>
                      <a:fillRect/>
                    </a:stretch>
                  </pic:blipFill>
                  <pic:spPr>
                    <a:xfrm>
                      <a:off x="0" y="0"/>
                      <a:ext cx="1009015" cy="4606019"/>
                    </a:xfrm>
                    <a:prstGeom prst="rect">
                      <a:avLst/>
                    </a:prstGeom>
                  </pic:spPr>
                </pic:pic>
              </a:graphicData>
            </a:graphic>
          </wp:anchor>
        </w:drawing>
      </w:r>
      <w:r>
        <w:t>SECTION</w:t>
      </w:r>
      <w:r>
        <w:rPr>
          <w:spacing w:val="-2"/>
        </w:rPr>
        <w:t xml:space="preserve"> </w:t>
      </w:r>
      <w:r>
        <w:t xml:space="preserve">B:        FACTORS AFFECTING </w:t>
      </w:r>
      <w:r w:rsidRPr="00E005A7">
        <w:t>VULNERABILITY</w:t>
      </w:r>
    </w:p>
    <w:p w14:paraId="50D4E250" w14:textId="3BE153A1" w:rsidR="00016CBF" w:rsidRPr="00976481" w:rsidRDefault="00016CBF" w:rsidP="00155ACC">
      <w:pPr>
        <w:pStyle w:val="BodyText"/>
        <w:spacing w:before="191" w:line="276" w:lineRule="auto"/>
        <w:ind w:left="851" w:right="819"/>
        <w:jc w:val="both"/>
        <w:rPr>
          <w:color w:val="868686"/>
        </w:rPr>
      </w:pPr>
      <w:r w:rsidRPr="00976481">
        <w:rPr>
          <w:color w:val="868686"/>
        </w:rPr>
        <w:t xml:space="preserve">This section outlines </w:t>
      </w:r>
      <w:r>
        <w:rPr>
          <w:color w:val="868686"/>
        </w:rPr>
        <w:t xml:space="preserve">some </w:t>
      </w:r>
      <w:r w:rsidRPr="00976481">
        <w:rPr>
          <w:color w:val="868686"/>
        </w:rPr>
        <w:t xml:space="preserve">the key </w:t>
      </w:r>
      <w:r>
        <w:rPr>
          <w:color w:val="868686"/>
        </w:rPr>
        <w:t xml:space="preserve">factors which may make a child more vulnerable to a safeguarding risk. </w:t>
      </w:r>
    </w:p>
    <w:p w14:paraId="002AC343" w14:textId="77777777" w:rsidR="00016CBF" w:rsidRPr="005F4968" w:rsidRDefault="00016CBF" w:rsidP="005F4968">
      <w:pPr>
        <w:pStyle w:val="Heading2"/>
        <w:tabs>
          <w:tab w:val="left" w:pos="1600"/>
          <w:tab w:val="left" w:pos="1601"/>
        </w:tabs>
        <w:spacing w:before="1" w:line="276" w:lineRule="auto"/>
      </w:pPr>
    </w:p>
    <w:p w14:paraId="5BB9B538" w14:textId="10F20B1C" w:rsidR="00641FAE" w:rsidRDefault="00A75B9B" w:rsidP="00AF769B">
      <w:pPr>
        <w:pStyle w:val="Heading2"/>
        <w:numPr>
          <w:ilvl w:val="0"/>
          <w:numId w:val="7"/>
        </w:numPr>
        <w:tabs>
          <w:tab w:val="left" w:pos="1600"/>
          <w:tab w:val="left" w:pos="1601"/>
        </w:tabs>
        <w:spacing w:before="1" w:line="276" w:lineRule="auto"/>
        <w:ind w:hanging="721"/>
      </w:pPr>
      <w:r>
        <w:rPr>
          <w:color w:val="1D2C4D"/>
        </w:rPr>
        <w:t>Vulnerable</w:t>
      </w:r>
      <w:r>
        <w:rPr>
          <w:color w:val="1D2C4D"/>
          <w:spacing w:val="-6"/>
        </w:rPr>
        <w:t xml:space="preserve"> </w:t>
      </w:r>
      <w:r>
        <w:rPr>
          <w:color w:val="1D2C4D"/>
        </w:rPr>
        <w:t>Children</w:t>
      </w:r>
      <w:r w:rsidR="00EC5641">
        <w:rPr>
          <w:color w:val="1D2C4D"/>
        </w:rPr>
        <w:t xml:space="preserve"> </w:t>
      </w:r>
    </w:p>
    <w:p w14:paraId="7E6A0F37" w14:textId="48E6A375" w:rsidR="00641FAE" w:rsidRDefault="002430A4" w:rsidP="003719E8">
      <w:pPr>
        <w:pStyle w:val="BodyText"/>
        <w:spacing w:before="193" w:line="276" w:lineRule="auto"/>
        <w:ind w:left="880" w:right="819"/>
        <w:jc w:val="both"/>
      </w:pPr>
      <w:r>
        <w:rPr>
          <w:color w:val="868686"/>
        </w:rPr>
        <w:t>T</w:t>
      </w:r>
      <w:r w:rsidR="00A75B9B">
        <w:rPr>
          <w:color w:val="868686"/>
        </w:rPr>
        <w:t>here are some children who are more at risk than others and there are further</w:t>
      </w:r>
      <w:r w:rsidR="00A75B9B">
        <w:rPr>
          <w:color w:val="868686"/>
          <w:spacing w:val="1"/>
        </w:rPr>
        <w:t xml:space="preserve"> </w:t>
      </w:r>
      <w:r w:rsidR="00A75B9B">
        <w:rPr>
          <w:color w:val="868686"/>
        </w:rPr>
        <w:t>procedures to support these groups</w:t>
      </w:r>
      <w:r w:rsidR="00A75B9B">
        <w:rPr>
          <w:color w:val="868686"/>
          <w:spacing w:val="-82"/>
        </w:rPr>
        <w:t xml:space="preserve"> </w:t>
      </w:r>
      <w:r w:rsidR="00A75B9B">
        <w:rPr>
          <w:color w:val="868686"/>
        </w:rPr>
        <w:t>of children. Any child deemed more at risk than ‘most’ children, is often</w:t>
      </w:r>
      <w:r w:rsidR="00A75B9B">
        <w:rPr>
          <w:color w:val="868686"/>
          <w:spacing w:val="1"/>
        </w:rPr>
        <w:t xml:space="preserve"> </w:t>
      </w:r>
      <w:r w:rsidR="00A75B9B">
        <w:rPr>
          <w:color w:val="868686"/>
        </w:rPr>
        <w:t>defined</w:t>
      </w:r>
      <w:r w:rsidR="00A75B9B">
        <w:rPr>
          <w:color w:val="868686"/>
          <w:spacing w:val="1"/>
        </w:rPr>
        <w:t xml:space="preserve"> </w:t>
      </w:r>
      <w:r w:rsidR="00A75B9B">
        <w:rPr>
          <w:color w:val="868686"/>
        </w:rPr>
        <w:t>as</w:t>
      </w:r>
      <w:r w:rsidR="00A75B9B">
        <w:rPr>
          <w:color w:val="868686"/>
          <w:spacing w:val="1"/>
        </w:rPr>
        <w:t xml:space="preserve"> </w:t>
      </w:r>
      <w:r w:rsidR="00A75B9B">
        <w:rPr>
          <w:color w:val="868686"/>
        </w:rPr>
        <w:t>‘vulnerable’.</w:t>
      </w:r>
      <w:r w:rsidR="00A75B9B">
        <w:rPr>
          <w:color w:val="868686"/>
          <w:spacing w:val="1"/>
        </w:rPr>
        <w:t xml:space="preserve"> </w:t>
      </w:r>
      <w:r w:rsidR="00A75B9B">
        <w:rPr>
          <w:color w:val="868686"/>
        </w:rPr>
        <w:t>‘Vulnerable’</w:t>
      </w:r>
      <w:r w:rsidR="00A75B9B">
        <w:rPr>
          <w:color w:val="868686"/>
          <w:spacing w:val="1"/>
        </w:rPr>
        <w:t xml:space="preserve"> </w:t>
      </w:r>
      <w:r w:rsidR="00A75B9B">
        <w:rPr>
          <w:color w:val="868686"/>
        </w:rPr>
        <w:t>children</w:t>
      </w:r>
      <w:r w:rsidR="00A75B9B">
        <w:rPr>
          <w:color w:val="868686"/>
          <w:spacing w:val="1"/>
        </w:rPr>
        <w:t xml:space="preserve"> </w:t>
      </w:r>
      <w:r w:rsidR="00A75B9B">
        <w:rPr>
          <w:color w:val="868686"/>
        </w:rPr>
        <w:t>can</w:t>
      </w:r>
      <w:r w:rsidR="00A75B9B">
        <w:rPr>
          <w:color w:val="868686"/>
          <w:spacing w:val="1"/>
        </w:rPr>
        <w:t xml:space="preserve"> </w:t>
      </w:r>
      <w:r w:rsidR="00A75B9B">
        <w:rPr>
          <w:color w:val="868686"/>
        </w:rPr>
        <w:t>be</w:t>
      </w:r>
      <w:r w:rsidR="00A75B9B">
        <w:rPr>
          <w:color w:val="868686"/>
          <w:spacing w:val="1"/>
        </w:rPr>
        <w:t xml:space="preserve"> </w:t>
      </w:r>
      <w:r w:rsidR="00A75B9B">
        <w:rPr>
          <w:color w:val="868686"/>
        </w:rPr>
        <w:t>those,</w:t>
      </w:r>
      <w:r w:rsidR="00A75B9B">
        <w:rPr>
          <w:color w:val="868686"/>
          <w:spacing w:val="1"/>
        </w:rPr>
        <w:t xml:space="preserve"> </w:t>
      </w:r>
      <w:r w:rsidR="00A75B9B">
        <w:rPr>
          <w:color w:val="868686"/>
        </w:rPr>
        <w:t>but</w:t>
      </w:r>
      <w:r w:rsidR="00A75B9B">
        <w:rPr>
          <w:color w:val="868686"/>
          <w:spacing w:val="1"/>
        </w:rPr>
        <w:t xml:space="preserve"> </w:t>
      </w:r>
      <w:r w:rsidR="00A75B9B">
        <w:rPr>
          <w:color w:val="868686"/>
        </w:rPr>
        <w:t>not</w:t>
      </w:r>
      <w:r w:rsidR="00A75B9B">
        <w:rPr>
          <w:color w:val="868686"/>
          <w:spacing w:val="1"/>
        </w:rPr>
        <w:t xml:space="preserve"> </w:t>
      </w:r>
      <w:r w:rsidR="00A75B9B">
        <w:rPr>
          <w:color w:val="868686"/>
        </w:rPr>
        <w:t>exclusively,</w:t>
      </w:r>
      <w:r w:rsidR="00A75B9B">
        <w:rPr>
          <w:color w:val="868686"/>
          <w:spacing w:val="-1"/>
        </w:rPr>
        <w:t xml:space="preserve"> </w:t>
      </w:r>
      <w:r w:rsidR="00A75B9B">
        <w:rPr>
          <w:color w:val="868686"/>
        </w:rPr>
        <w:t>listed</w:t>
      </w:r>
      <w:r w:rsidR="00A75B9B">
        <w:rPr>
          <w:color w:val="868686"/>
          <w:spacing w:val="1"/>
        </w:rPr>
        <w:t xml:space="preserve"> </w:t>
      </w:r>
      <w:r w:rsidR="00A75B9B">
        <w:rPr>
          <w:color w:val="868686"/>
        </w:rPr>
        <w:t>below:</w:t>
      </w:r>
    </w:p>
    <w:p w14:paraId="1DCD3C57" w14:textId="77777777" w:rsidR="00FD643D" w:rsidRPr="00FD643D" w:rsidRDefault="00FD643D" w:rsidP="00AF769B">
      <w:pPr>
        <w:pStyle w:val="ListParagraph"/>
        <w:numPr>
          <w:ilvl w:val="1"/>
          <w:numId w:val="7"/>
        </w:numPr>
        <w:tabs>
          <w:tab w:val="left" w:pos="1418"/>
        </w:tabs>
        <w:spacing w:before="157" w:line="276" w:lineRule="auto"/>
        <w:ind w:left="1418" w:right="815" w:hanging="425"/>
        <w:jc w:val="both"/>
        <w:rPr>
          <w:color w:val="868686"/>
          <w:sz w:val="24"/>
        </w:rPr>
      </w:pPr>
      <w:r w:rsidRPr="00FD643D">
        <w:rPr>
          <w:b/>
          <w:bCs/>
          <w:color w:val="868686"/>
          <w:sz w:val="24"/>
        </w:rPr>
        <w:t>Children with a social worker</w:t>
      </w:r>
      <w:r w:rsidRPr="00FD643D">
        <w:rPr>
          <w:color w:val="868686"/>
          <w:sz w:val="24"/>
        </w:rPr>
        <w:t>: Includes those on child in need plans, child protection plans, or looked-after children (LAC).</w:t>
      </w:r>
    </w:p>
    <w:p w14:paraId="65909179" w14:textId="77777777" w:rsidR="00FD643D" w:rsidRPr="00FD643D" w:rsidRDefault="00FD643D" w:rsidP="00AF769B">
      <w:pPr>
        <w:pStyle w:val="ListParagraph"/>
        <w:numPr>
          <w:ilvl w:val="1"/>
          <w:numId w:val="7"/>
        </w:numPr>
        <w:tabs>
          <w:tab w:val="left" w:pos="1418"/>
        </w:tabs>
        <w:spacing w:before="157" w:line="276" w:lineRule="auto"/>
        <w:ind w:left="1418" w:right="815" w:hanging="425"/>
        <w:jc w:val="both"/>
        <w:rPr>
          <w:color w:val="868686"/>
          <w:sz w:val="24"/>
        </w:rPr>
      </w:pPr>
      <w:r w:rsidRPr="00FD643D">
        <w:rPr>
          <w:b/>
          <w:bCs/>
          <w:color w:val="868686"/>
          <w:sz w:val="24"/>
        </w:rPr>
        <w:t>Children with Special Educational Needs and Disabilities</w:t>
      </w:r>
      <w:r w:rsidRPr="00FD643D">
        <w:rPr>
          <w:color w:val="868686"/>
          <w:sz w:val="24"/>
        </w:rPr>
        <w:t xml:space="preserve"> (SEND): Includes those with an Education, Health and Care (EHC) plan.</w:t>
      </w:r>
    </w:p>
    <w:p w14:paraId="7629ADD0" w14:textId="77777777" w:rsidR="00FD643D" w:rsidRPr="00FD643D" w:rsidRDefault="00FD643D" w:rsidP="00AF769B">
      <w:pPr>
        <w:pStyle w:val="ListParagraph"/>
        <w:numPr>
          <w:ilvl w:val="1"/>
          <w:numId w:val="7"/>
        </w:numPr>
        <w:tabs>
          <w:tab w:val="left" w:pos="1418"/>
        </w:tabs>
        <w:spacing w:before="157" w:line="276" w:lineRule="auto"/>
        <w:ind w:left="1418" w:right="815" w:hanging="425"/>
        <w:jc w:val="both"/>
        <w:rPr>
          <w:color w:val="868686"/>
          <w:sz w:val="24"/>
        </w:rPr>
      </w:pPr>
      <w:r w:rsidRPr="00FD643D">
        <w:rPr>
          <w:b/>
          <w:bCs/>
          <w:color w:val="868686"/>
          <w:sz w:val="24"/>
        </w:rPr>
        <w:t>Children who are otherwise vulnerable</w:t>
      </w:r>
      <w:r w:rsidRPr="00FD643D">
        <w:rPr>
          <w:color w:val="868686"/>
          <w:sz w:val="24"/>
        </w:rPr>
        <w:t xml:space="preserve">: Determined at local authority or education provider discretion, including young carers, children in temporary housing, or those at risk of becoming NEET. </w:t>
      </w:r>
    </w:p>
    <w:p w14:paraId="12863168" w14:textId="7AA60DBF" w:rsidR="00515232" w:rsidRPr="00D32373" w:rsidRDefault="00A75B9B" w:rsidP="0091119C">
      <w:pPr>
        <w:pStyle w:val="BodyText"/>
        <w:spacing w:before="160" w:line="276" w:lineRule="auto"/>
        <w:ind w:left="880" w:right="807"/>
        <w:jc w:val="both"/>
      </w:pPr>
      <w:r>
        <w:rPr>
          <w:color w:val="868686"/>
        </w:rPr>
        <w:t>In</w:t>
      </w:r>
      <w:r>
        <w:rPr>
          <w:color w:val="868686"/>
          <w:spacing w:val="41"/>
        </w:rPr>
        <w:t xml:space="preserve"> </w:t>
      </w:r>
      <w:r>
        <w:rPr>
          <w:color w:val="868686"/>
        </w:rPr>
        <w:t>addition,</w:t>
      </w:r>
      <w:r>
        <w:rPr>
          <w:color w:val="868686"/>
          <w:spacing w:val="42"/>
        </w:rPr>
        <w:t xml:space="preserve"> </w:t>
      </w:r>
      <w:r w:rsidR="00176A30">
        <w:rPr>
          <w:color w:val="868686"/>
        </w:rPr>
        <w:t xml:space="preserve">many ‘groups’ </w:t>
      </w:r>
      <w:r>
        <w:rPr>
          <w:color w:val="868686"/>
        </w:rPr>
        <w:t>may</w:t>
      </w:r>
      <w:r>
        <w:rPr>
          <w:color w:val="868686"/>
          <w:spacing w:val="44"/>
        </w:rPr>
        <w:t xml:space="preserve"> </w:t>
      </w:r>
      <w:r>
        <w:rPr>
          <w:color w:val="868686"/>
        </w:rPr>
        <w:t>also</w:t>
      </w:r>
      <w:r>
        <w:rPr>
          <w:color w:val="868686"/>
          <w:spacing w:val="43"/>
        </w:rPr>
        <w:t xml:space="preserve"> </w:t>
      </w:r>
      <w:r>
        <w:rPr>
          <w:color w:val="868686"/>
        </w:rPr>
        <w:t>be</w:t>
      </w:r>
      <w:r>
        <w:rPr>
          <w:color w:val="868686"/>
          <w:spacing w:val="44"/>
        </w:rPr>
        <w:t xml:space="preserve"> </w:t>
      </w:r>
      <w:r>
        <w:rPr>
          <w:color w:val="868686"/>
        </w:rPr>
        <w:t>considered</w:t>
      </w:r>
      <w:r>
        <w:rPr>
          <w:color w:val="868686"/>
          <w:spacing w:val="41"/>
        </w:rPr>
        <w:t xml:space="preserve"> </w:t>
      </w:r>
      <w:r>
        <w:rPr>
          <w:color w:val="868686"/>
        </w:rPr>
        <w:t>as</w:t>
      </w:r>
      <w:r>
        <w:rPr>
          <w:color w:val="868686"/>
          <w:spacing w:val="45"/>
        </w:rPr>
        <w:t xml:space="preserve"> </w:t>
      </w:r>
      <w:r>
        <w:rPr>
          <w:color w:val="868686"/>
        </w:rPr>
        <w:t>potentially</w:t>
      </w:r>
      <w:r>
        <w:rPr>
          <w:color w:val="868686"/>
          <w:spacing w:val="-82"/>
        </w:rPr>
        <w:t xml:space="preserve"> </w:t>
      </w:r>
      <w:r>
        <w:rPr>
          <w:color w:val="868686"/>
        </w:rPr>
        <w:t>being in</w:t>
      </w:r>
      <w:r>
        <w:rPr>
          <w:color w:val="868686"/>
          <w:spacing w:val="-2"/>
        </w:rPr>
        <w:t xml:space="preserve"> </w:t>
      </w:r>
      <w:r>
        <w:rPr>
          <w:color w:val="868686"/>
        </w:rPr>
        <w:t>the vulnerable cohort</w:t>
      </w:r>
      <w:r w:rsidR="00176A30">
        <w:rPr>
          <w:color w:val="868686"/>
        </w:rPr>
        <w:t xml:space="preserve">, e.g. </w:t>
      </w:r>
      <w:r w:rsidRPr="0025478D">
        <w:rPr>
          <w:color w:val="868686"/>
        </w:rPr>
        <w:t>children</w:t>
      </w:r>
      <w:r w:rsidRPr="0025478D">
        <w:rPr>
          <w:color w:val="868686"/>
          <w:spacing w:val="-5"/>
        </w:rPr>
        <w:t xml:space="preserve"> </w:t>
      </w:r>
      <w:r w:rsidRPr="0025478D">
        <w:rPr>
          <w:color w:val="868686"/>
        </w:rPr>
        <w:t>who</w:t>
      </w:r>
      <w:r w:rsidRPr="0025478D">
        <w:rPr>
          <w:color w:val="868686"/>
          <w:spacing w:val="-3"/>
        </w:rPr>
        <w:t xml:space="preserve"> </w:t>
      </w:r>
      <w:r w:rsidRPr="0025478D">
        <w:rPr>
          <w:color w:val="868686"/>
        </w:rPr>
        <w:t>have</w:t>
      </w:r>
      <w:r w:rsidRPr="0025478D">
        <w:rPr>
          <w:color w:val="868686"/>
          <w:spacing w:val="-2"/>
        </w:rPr>
        <w:t xml:space="preserve"> </w:t>
      </w:r>
      <w:r w:rsidRPr="0025478D">
        <w:rPr>
          <w:color w:val="868686"/>
        </w:rPr>
        <w:t>medical</w:t>
      </w:r>
      <w:r w:rsidRPr="0025478D">
        <w:rPr>
          <w:color w:val="868686"/>
          <w:spacing w:val="-4"/>
        </w:rPr>
        <w:t xml:space="preserve"> </w:t>
      </w:r>
      <w:r w:rsidRPr="0025478D">
        <w:rPr>
          <w:color w:val="868686"/>
        </w:rPr>
        <w:t>conditions</w:t>
      </w:r>
      <w:r w:rsidR="00176A30">
        <w:rPr>
          <w:color w:val="868686"/>
        </w:rPr>
        <w:t xml:space="preserve">, </w:t>
      </w:r>
      <w:r w:rsidRPr="0025478D">
        <w:rPr>
          <w:color w:val="868686"/>
        </w:rPr>
        <w:t>children</w:t>
      </w:r>
      <w:r w:rsidRPr="0025478D">
        <w:rPr>
          <w:color w:val="868686"/>
          <w:spacing w:val="-4"/>
        </w:rPr>
        <w:t xml:space="preserve"> </w:t>
      </w:r>
      <w:r w:rsidRPr="0025478D">
        <w:rPr>
          <w:color w:val="868686"/>
        </w:rPr>
        <w:t>of</w:t>
      </w:r>
      <w:r w:rsidRPr="0025478D">
        <w:rPr>
          <w:color w:val="868686"/>
          <w:spacing w:val="-3"/>
        </w:rPr>
        <w:t xml:space="preserve"> </w:t>
      </w:r>
      <w:r w:rsidRPr="0025478D">
        <w:rPr>
          <w:color w:val="868686"/>
        </w:rPr>
        <w:t>Gypsy,</w:t>
      </w:r>
      <w:r w:rsidRPr="0025478D">
        <w:rPr>
          <w:color w:val="868686"/>
          <w:spacing w:val="-4"/>
        </w:rPr>
        <w:t xml:space="preserve"> </w:t>
      </w:r>
      <w:r w:rsidRPr="0025478D">
        <w:rPr>
          <w:color w:val="868686"/>
        </w:rPr>
        <w:t>Roma</w:t>
      </w:r>
      <w:r w:rsidRPr="0025478D">
        <w:rPr>
          <w:color w:val="868686"/>
          <w:spacing w:val="-3"/>
        </w:rPr>
        <w:t xml:space="preserve"> </w:t>
      </w:r>
      <w:r w:rsidRPr="0025478D">
        <w:rPr>
          <w:color w:val="868686"/>
        </w:rPr>
        <w:t>&amp;</w:t>
      </w:r>
      <w:r w:rsidRPr="0025478D">
        <w:rPr>
          <w:color w:val="868686"/>
          <w:spacing w:val="-2"/>
        </w:rPr>
        <w:t xml:space="preserve"> </w:t>
      </w:r>
      <w:r w:rsidRPr="0025478D">
        <w:rPr>
          <w:color w:val="868686"/>
        </w:rPr>
        <w:t>Traveller</w:t>
      </w:r>
      <w:r w:rsidRPr="0025478D">
        <w:rPr>
          <w:color w:val="868686"/>
          <w:spacing w:val="-3"/>
        </w:rPr>
        <w:t xml:space="preserve"> </w:t>
      </w:r>
      <w:r w:rsidRPr="0025478D">
        <w:rPr>
          <w:color w:val="868686"/>
        </w:rPr>
        <w:t>(GRT)</w:t>
      </w:r>
      <w:r w:rsidRPr="0025478D">
        <w:rPr>
          <w:color w:val="868686"/>
          <w:spacing w:val="-3"/>
        </w:rPr>
        <w:t xml:space="preserve"> </w:t>
      </w:r>
      <w:r w:rsidRPr="0025478D">
        <w:rPr>
          <w:color w:val="868686"/>
        </w:rPr>
        <w:t>families</w:t>
      </w:r>
      <w:r w:rsidR="00176A30">
        <w:rPr>
          <w:color w:val="868686"/>
        </w:rPr>
        <w:t xml:space="preserve">, </w:t>
      </w:r>
      <w:r w:rsidRPr="0025478D">
        <w:rPr>
          <w:color w:val="868686"/>
        </w:rPr>
        <w:t>children</w:t>
      </w:r>
      <w:r w:rsidRPr="0025478D">
        <w:rPr>
          <w:color w:val="868686"/>
          <w:spacing w:val="-4"/>
        </w:rPr>
        <w:t xml:space="preserve"> </w:t>
      </w:r>
      <w:r w:rsidRPr="0025478D">
        <w:rPr>
          <w:color w:val="868686"/>
        </w:rPr>
        <w:t>with</w:t>
      </w:r>
      <w:r w:rsidRPr="0025478D">
        <w:rPr>
          <w:color w:val="868686"/>
          <w:spacing w:val="-2"/>
        </w:rPr>
        <w:t xml:space="preserve"> </w:t>
      </w:r>
      <w:r w:rsidRPr="0025478D">
        <w:rPr>
          <w:color w:val="868686"/>
        </w:rPr>
        <w:t>English</w:t>
      </w:r>
      <w:r w:rsidRPr="0025478D">
        <w:rPr>
          <w:color w:val="868686"/>
          <w:spacing w:val="-4"/>
        </w:rPr>
        <w:t xml:space="preserve"> </w:t>
      </w:r>
      <w:r w:rsidRPr="0025478D">
        <w:rPr>
          <w:color w:val="868686"/>
        </w:rPr>
        <w:t>as</w:t>
      </w:r>
      <w:r w:rsidRPr="0025478D">
        <w:rPr>
          <w:color w:val="868686"/>
          <w:spacing w:val="-3"/>
        </w:rPr>
        <w:t xml:space="preserve"> </w:t>
      </w:r>
      <w:r w:rsidRPr="0025478D">
        <w:rPr>
          <w:color w:val="868686"/>
        </w:rPr>
        <w:t>an</w:t>
      </w:r>
      <w:r w:rsidRPr="0025478D">
        <w:rPr>
          <w:color w:val="868686"/>
          <w:spacing w:val="-5"/>
        </w:rPr>
        <w:t xml:space="preserve"> </w:t>
      </w:r>
      <w:r w:rsidRPr="0025478D">
        <w:rPr>
          <w:color w:val="868686"/>
        </w:rPr>
        <w:t>additional</w:t>
      </w:r>
      <w:r w:rsidRPr="0025478D">
        <w:rPr>
          <w:color w:val="868686"/>
          <w:spacing w:val="-6"/>
        </w:rPr>
        <w:t xml:space="preserve"> </w:t>
      </w:r>
      <w:r w:rsidRPr="0025478D">
        <w:rPr>
          <w:color w:val="868686"/>
        </w:rPr>
        <w:t>language</w:t>
      </w:r>
      <w:r w:rsidR="00176A30">
        <w:rPr>
          <w:color w:val="868686"/>
        </w:rPr>
        <w:t xml:space="preserve">, </w:t>
      </w:r>
      <w:r w:rsidRPr="0025478D">
        <w:rPr>
          <w:noProof/>
        </w:rPr>
        <w:drawing>
          <wp:anchor distT="0" distB="0" distL="0" distR="0" simplePos="0" relativeHeight="251658258" behindDoc="1" locked="0" layoutInCell="1" allowOverlap="1" wp14:anchorId="05E79DD5" wp14:editId="34560610">
            <wp:simplePos x="0" y="0"/>
            <wp:positionH relativeFrom="page">
              <wp:posOffset>5636895</wp:posOffset>
            </wp:positionH>
            <wp:positionV relativeFrom="paragraph">
              <wp:posOffset>-143762</wp:posOffset>
            </wp:positionV>
            <wp:extent cx="1009015" cy="4606019"/>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25478D">
        <w:rPr>
          <w:color w:val="868686"/>
        </w:rPr>
        <w:t>children</w:t>
      </w:r>
      <w:r w:rsidRPr="0025478D">
        <w:rPr>
          <w:color w:val="868686"/>
          <w:spacing w:val="-4"/>
        </w:rPr>
        <w:t xml:space="preserve"> </w:t>
      </w:r>
      <w:r w:rsidRPr="0025478D">
        <w:rPr>
          <w:color w:val="868686"/>
        </w:rPr>
        <w:t>with</w:t>
      </w:r>
      <w:r w:rsidRPr="0025478D">
        <w:rPr>
          <w:color w:val="868686"/>
          <w:spacing w:val="-1"/>
        </w:rPr>
        <w:t xml:space="preserve"> </w:t>
      </w:r>
      <w:r w:rsidRPr="0025478D">
        <w:rPr>
          <w:color w:val="868686"/>
        </w:rPr>
        <w:t>mental</w:t>
      </w:r>
      <w:r w:rsidRPr="0025478D">
        <w:rPr>
          <w:color w:val="868686"/>
          <w:spacing w:val="-5"/>
        </w:rPr>
        <w:t xml:space="preserve"> </w:t>
      </w:r>
      <w:r w:rsidRPr="0025478D">
        <w:rPr>
          <w:color w:val="868686"/>
        </w:rPr>
        <w:t>health</w:t>
      </w:r>
      <w:r w:rsidRPr="0025478D">
        <w:rPr>
          <w:color w:val="868686"/>
          <w:spacing w:val="-3"/>
        </w:rPr>
        <w:t xml:space="preserve"> </w:t>
      </w:r>
      <w:r w:rsidRPr="0025478D">
        <w:rPr>
          <w:color w:val="868686"/>
        </w:rPr>
        <w:t>issues</w:t>
      </w:r>
      <w:r w:rsidR="00176A30">
        <w:rPr>
          <w:color w:val="868686"/>
        </w:rPr>
        <w:t xml:space="preserve">, </w:t>
      </w:r>
      <w:r w:rsidR="00585D3A" w:rsidRPr="0025478D">
        <w:rPr>
          <w:color w:val="868686"/>
        </w:rPr>
        <w:t>c</w:t>
      </w:r>
      <w:r w:rsidRPr="0025478D">
        <w:rPr>
          <w:color w:val="868686"/>
        </w:rPr>
        <w:t>hildren</w:t>
      </w:r>
      <w:r w:rsidR="00DC3076" w:rsidRPr="0025478D">
        <w:rPr>
          <w:color w:val="868686"/>
          <w:spacing w:val="-5"/>
        </w:rPr>
        <w:t xml:space="preserve"> absent</w:t>
      </w:r>
      <w:r w:rsidRPr="0025478D">
        <w:rPr>
          <w:color w:val="868686"/>
          <w:spacing w:val="-2"/>
        </w:rPr>
        <w:t xml:space="preserve"> </w:t>
      </w:r>
      <w:r w:rsidRPr="0025478D">
        <w:rPr>
          <w:color w:val="868686"/>
        </w:rPr>
        <w:t>from</w:t>
      </w:r>
      <w:r w:rsidRPr="0025478D">
        <w:rPr>
          <w:color w:val="868686"/>
          <w:spacing w:val="-4"/>
        </w:rPr>
        <w:t xml:space="preserve"> </w:t>
      </w:r>
      <w:r w:rsidRPr="0025478D">
        <w:rPr>
          <w:color w:val="868686"/>
        </w:rPr>
        <w:t>education</w:t>
      </w:r>
      <w:r w:rsidR="00176A30">
        <w:rPr>
          <w:color w:val="868686"/>
        </w:rPr>
        <w:t xml:space="preserve">, </w:t>
      </w:r>
      <w:r w:rsidRPr="0025478D">
        <w:rPr>
          <w:color w:val="868686"/>
        </w:rPr>
        <w:t>children</w:t>
      </w:r>
      <w:r w:rsidRPr="0025478D">
        <w:rPr>
          <w:color w:val="868686"/>
          <w:spacing w:val="-3"/>
        </w:rPr>
        <w:t xml:space="preserve"> </w:t>
      </w:r>
      <w:r w:rsidRPr="0025478D">
        <w:rPr>
          <w:color w:val="868686"/>
        </w:rPr>
        <w:t>in</w:t>
      </w:r>
      <w:r w:rsidRPr="0025478D">
        <w:rPr>
          <w:color w:val="868686"/>
          <w:spacing w:val="-3"/>
        </w:rPr>
        <w:t xml:space="preserve"> </w:t>
      </w:r>
      <w:r w:rsidRPr="0025478D">
        <w:rPr>
          <w:color w:val="868686"/>
        </w:rPr>
        <w:t>pupil</w:t>
      </w:r>
      <w:r w:rsidRPr="0025478D">
        <w:rPr>
          <w:color w:val="868686"/>
          <w:spacing w:val="-4"/>
        </w:rPr>
        <w:t xml:space="preserve"> </w:t>
      </w:r>
      <w:r w:rsidRPr="0025478D">
        <w:rPr>
          <w:color w:val="868686"/>
        </w:rPr>
        <w:t>referral</w:t>
      </w:r>
      <w:r w:rsidRPr="0025478D">
        <w:rPr>
          <w:color w:val="868686"/>
          <w:spacing w:val="-3"/>
        </w:rPr>
        <w:t xml:space="preserve"> </w:t>
      </w:r>
      <w:r w:rsidRPr="0025478D">
        <w:rPr>
          <w:color w:val="868686"/>
        </w:rPr>
        <w:t>units</w:t>
      </w:r>
      <w:r w:rsidR="00176A30">
        <w:rPr>
          <w:color w:val="868686"/>
        </w:rPr>
        <w:t xml:space="preserve">, </w:t>
      </w:r>
      <w:r w:rsidR="00E553DA" w:rsidRPr="0025478D">
        <w:rPr>
          <w:color w:val="868686"/>
        </w:rPr>
        <w:t>LGBTQ+ children</w:t>
      </w:r>
      <w:r w:rsidR="00176A30">
        <w:rPr>
          <w:color w:val="868686"/>
        </w:rPr>
        <w:t xml:space="preserve">, </w:t>
      </w:r>
      <w:r w:rsidR="00770563" w:rsidRPr="0025478D">
        <w:rPr>
          <w:color w:val="868686"/>
        </w:rPr>
        <w:t xml:space="preserve">children from </w:t>
      </w:r>
      <w:r w:rsidR="00770563" w:rsidRPr="00D32373">
        <w:rPr>
          <w:color w:val="868686"/>
        </w:rPr>
        <w:t>ethnic minority backgrounds</w:t>
      </w:r>
      <w:r w:rsidR="00176A30">
        <w:rPr>
          <w:color w:val="868686"/>
        </w:rPr>
        <w:t xml:space="preserve">, </w:t>
      </w:r>
      <w:r w:rsidRPr="00D32373">
        <w:rPr>
          <w:color w:val="868686"/>
          <w:spacing w:val="-1"/>
        </w:rPr>
        <w:t>children</w:t>
      </w:r>
      <w:r w:rsidRPr="00D32373">
        <w:rPr>
          <w:color w:val="868686"/>
          <w:spacing w:val="-23"/>
        </w:rPr>
        <w:t xml:space="preserve"> </w:t>
      </w:r>
      <w:r w:rsidRPr="00D32373">
        <w:rPr>
          <w:color w:val="868686"/>
          <w:spacing w:val="-1"/>
        </w:rPr>
        <w:t>in</w:t>
      </w:r>
      <w:r w:rsidRPr="00D32373">
        <w:rPr>
          <w:color w:val="868686"/>
          <w:spacing w:val="-21"/>
        </w:rPr>
        <w:t xml:space="preserve"> </w:t>
      </w:r>
      <w:r w:rsidRPr="00D32373">
        <w:rPr>
          <w:color w:val="868686"/>
          <w:spacing w:val="-1"/>
        </w:rPr>
        <w:t>families</w:t>
      </w:r>
      <w:r w:rsidRPr="00D32373">
        <w:rPr>
          <w:color w:val="868686"/>
          <w:spacing w:val="-22"/>
        </w:rPr>
        <w:t xml:space="preserve"> </w:t>
      </w:r>
      <w:r w:rsidRPr="00D32373">
        <w:rPr>
          <w:color w:val="868686"/>
        </w:rPr>
        <w:t>that</w:t>
      </w:r>
      <w:r w:rsidRPr="00D32373">
        <w:rPr>
          <w:color w:val="868686"/>
          <w:spacing w:val="-20"/>
        </w:rPr>
        <w:t xml:space="preserve"> </w:t>
      </w:r>
      <w:r w:rsidRPr="00D32373">
        <w:rPr>
          <w:color w:val="868686"/>
        </w:rPr>
        <w:t>may</w:t>
      </w:r>
      <w:r w:rsidRPr="00D32373">
        <w:rPr>
          <w:color w:val="868686"/>
          <w:spacing w:val="-20"/>
        </w:rPr>
        <w:t xml:space="preserve"> </w:t>
      </w:r>
      <w:r w:rsidRPr="00D32373">
        <w:rPr>
          <w:color w:val="868686"/>
        </w:rPr>
        <w:t>have</w:t>
      </w:r>
      <w:r w:rsidRPr="00D32373">
        <w:rPr>
          <w:color w:val="868686"/>
          <w:spacing w:val="-21"/>
        </w:rPr>
        <w:t xml:space="preserve"> </w:t>
      </w:r>
      <w:r w:rsidRPr="00D32373">
        <w:rPr>
          <w:color w:val="868686"/>
        </w:rPr>
        <w:t>challenging</w:t>
      </w:r>
      <w:r w:rsidRPr="00D32373">
        <w:rPr>
          <w:color w:val="868686"/>
          <w:spacing w:val="-22"/>
        </w:rPr>
        <w:t xml:space="preserve"> </w:t>
      </w:r>
      <w:r w:rsidRPr="00D32373">
        <w:rPr>
          <w:color w:val="868686"/>
        </w:rPr>
        <w:t>home</w:t>
      </w:r>
      <w:r w:rsidRPr="00D32373">
        <w:rPr>
          <w:color w:val="868686"/>
          <w:spacing w:val="-19"/>
        </w:rPr>
        <w:t xml:space="preserve"> </w:t>
      </w:r>
      <w:r w:rsidRPr="00D32373">
        <w:rPr>
          <w:color w:val="868686"/>
        </w:rPr>
        <w:t>circumstances,</w:t>
      </w:r>
      <w:r w:rsidR="0025478D" w:rsidRPr="00D32373">
        <w:rPr>
          <w:color w:val="868686"/>
        </w:rPr>
        <w:t xml:space="preserve"> </w:t>
      </w:r>
      <w:r w:rsidRPr="00D32373">
        <w:rPr>
          <w:color w:val="868686"/>
        </w:rPr>
        <w:t>e.g.</w:t>
      </w:r>
      <w:r w:rsidRPr="00D32373">
        <w:rPr>
          <w:color w:val="868686"/>
          <w:spacing w:val="-3"/>
        </w:rPr>
        <w:t xml:space="preserve"> </w:t>
      </w:r>
      <w:r w:rsidRPr="00D32373">
        <w:rPr>
          <w:color w:val="868686"/>
        </w:rPr>
        <w:t>poverty,</w:t>
      </w:r>
      <w:r w:rsidRPr="00D32373">
        <w:rPr>
          <w:color w:val="868686"/>
          <w:spacing w:val="-2"/>
        </w:rPr>
        <w:t xml:space="preserve"> </w:t>
      </w:r>
      <w:r w:rsidRPr="00D32373">
        <w:rPr>
          <w:color w:val="868686"/>
        </w:rPr>
        <w:t>poor</w:t>
      </w:r>
      <w:r w:rsidRPr="00D32373">
        <w:rPr>
          <w:color w:val="868686"/>
          <w:spacing w:val="-1"/>
        </w:rPr>
        <w:t xml:space="preserve"> </w:t>
      </w:r>
      <w:r w:rsidRPr="00D32373">
        <w:rPr>
          <w:color w:val="868686"/>
        </w:rPr>
        <w:t>housing,</w:t>
      </w:r>
      <w:r w:rsidRPr="00D32373">
        <w:rPr>
          <w:color w:val="868686"/>
          <w:spacing w:val="-3"/>
        </w:rPr>
        <w:t xml:space="preserve"> </w:t>
      </w:r>
      <w:r w:rsidRPr="00D32373">
        <w:rPr>
          <w:color w:val="868686"/>
        </w:rPr>
        <w:t>domestic</w:t>
      </w:r>
      <w:r w:rsidRPr="00D32373">
        <w:rPr>
          <w:color w:val="868686"/>
          <w:spacing w:val="-2"/>
        </w:rPr>
        <w:t xml:space="preserve"> </w:t>
      </w:r>
      <w:r w:rsidRPr="00D32373">
        <w:rPr>
          <w:color w:val="868686"/>
        </w:rPr>
        <w:t>abuse</w:t>
      </w:r>
      <w:r w:rsidRPr="00D32373">
        <w:rPr>
          <w:color w:val="868686"/>
          <w:spacing w:val="-2"/>
        </w:rPr>
        <w:t xml:space="preserve"> </w:t>
      </w:r>
      <w:r w:rsidRPr="00D32373">
        <w:rPr>
          <w:color w:val="868686"/>
        </w:rPr>
        <w:t>etc</w:t>
      </w:r>
      <w:r w:rsidR="00E553DA" w:rsidRPr="00D32373">
        <w:rPr>
          <w:color w:val="868686"/>
        </w:rPr>
        <w:t>.</w:t>
      </w:r>
      <w:r w:rsidR="0091119C">
        <w:rPr>
          <w:color w:val="868686"/>
        </w:rPr>
        <w:t xml:space="preserve">, </w:t>
      </w:r>
      <w:r w:rsidR="009B3FB5">
        <w:rPr>
          <w:color w:val="868686"/>
        </w:rPr>
        <w:t>children questioning their gender (see sections 20 &amp; 32)</w:t>
      </w:r>
      <w:r w:rsidR="004D5556">
        <w:rPr>
          <w:color w:val="868686"/>
        </w:rPr>
        <w:t>,</w:t>
      </w:r>
      <w:r w:rsidR="009B3FB5">
        <w:rPr>
          <w:color w:val="868686"/>
        </w:rPr>
        <w:t xml:space="preserve"> </w:t>
      </w:r>
      <w:r w:rsidR="0091119C">
        <w:rPr>
          <w:color w:val="868686"/>
        </w:rPr>
        <w:t xml:space="preserve">and children who have </w:t>
      </w:r>
      <w:r w:rsidR="00515232" w:rsidRPr="00D32373">
        <w:rPr>
          <w:color w:val="868686"/>
        </w:rPr>
        <w:t xml:space="preserve">experienced multiple suspensions, is at risk of being permanently excluded from schools, colleges and in Alternative Provision or a Pupil Referral Unit. </w:t>
      </w:r>
    </w:p>
    <w:p w14:paraId="14D3E4A9" w14:textId="77777777" w:rsidR="00515232" w:rsidRPr="00D32373" w:rsidRDefault="00515232" w:rsidP="003719E8">
      <w:pPr>
        <w:pStyle w:val="BodyText"/>
        <w:spacing w:line="276" w:lineRule="auto"/>
        <w:rPr>
          <w:color w:val="868686"/>
        </w:rPr>
      </w:pPr>
    </w:p>
    <w:p w14:paraId="7F4D87D5" w14:textId="268CC578" w:rsidR="00641FAE" w:rsidRDefault="002E56FF" w:rsidP="003719E8">
      <w:pPr>
        <w:pStyle w:val="BodyText"/>
        <w:spacing w:line="276" w:lineRule="auto"/>
        <w:ind w:left="880" w:right="817"/>
        <w:jc w:val="both"/>
        <w:rPr>
          <w:color w:val="868686"/>
        </w:rPr>
      </w:pPr>
      <w:r>
        <w:rPr>
          <w:color w:val="868686"/>
        </w:rPr>
        <w:t>I</w:t>
      </w:r>
      <w:r w:rsidR="00A75B9B" w:rsidRPr="00D32373">
        <w:rPr>
          <w:color w:val="868686"/>
        </w:rPr>
        <w:t>t</w:t>
      </w:r>
      <w:r w:rsidR="00A75B9B" w:rsidRPr="00D32373">
        <w:rPr>
          <w:color w:val="868686"/>
          <w:spacing w:val="-11"/>
        </w:rPr>
        <w:t xml:space="preserve"> </w:t>
      </w:r>
      <w:r w:rsidR="00A75B9B" w:rsidRPr="00D32373">
        <w:rPr>
          <w:color w:val="868686"/>
        </w:rPr>
        <w:t>is</w:t>
      </w:r>
      <w:r w:rsidR="00A75B9B" w:rsidRPr="00D32373">
        <w:rPr>
          <w:color w:val="868686"/>
          <w:spacing w:val="-11"/>
        </w:rPr>
        <w:t xml:space="preserve"> </w:t>
      </w:r>
      <w:r w:rsidR="00A75B9B" w:rsidRPr="00D32373">
        <w:rPr>
          <w:color w:val="868686"/>
        </w:rPr>
        <w:t>important</w:t>
      </w:r>
      <w:r w:rsidR="00A75B9B" w:rsidRPr="00D32373">
        <w:rPr>
          <w:color w:val="868686"/>
          <w:spacing w:val="-10"/>
        </w:rPr>
        <w:t xml:space="preserve"> </w:t>
      </w:r>
      <w:r w:rsidR="00A75B9B" w:rsidRPr="00D32373">
        <w:rPr>
          <w:color w:val="868686"/>
        </w:rPr>
        <w:t>to</w:t>
      </w:r>
      <w:r w:rsidR="00A75B9B" w:rsidRPr="00D32373">
        <w:rPr>
          <w:color w:val="868686"/>
          <w:spacing w:val="-8"/>
        </w:rPr>
        <w:t xml:space="preserve"> </w:t>
      </w:r>
      <w:r w:rsidR="00A75B9B" w:rsidRPr="00D32373">
        <w:rPr>
          <w:color w:val="868686"/>
        </w:rPr>
        <w:t>recognise</w:t>
      </w:r>
      <w:r w:rsidR="00A75B9B" w:rsidRPr="00D32373">
        <w:rPr>
          <w:color w:val="868686"/>
          <w:spacing w:val="-11"/>
        </w:rPr>
        <w:t xml:space="preserve"> </w:t>
      </w:r>
      <w:r w:rsidR="00A75B9B" w:rsidRPr="00D32373">
        <w:rPr>
          <w:color w:val="868686"/>
        </w:rPr>
        <w:t>that</w:t>
      </w:r>
      <w:r w:rsidR="00A75B9B" w:rsidRPr="00D32373">
        <w:rPr>
          <w:color w:val="868686"/>
          <w:spacing w:val="-10"/>
        </w:rPr>
        <w:t xml:space="preserve"> </w:t>
      </w:r>
      <w:r w:rsidR="00A75B9B" w:rsidRPr="00D32373">
        <w:rPr>
          <w:color w:val="868686"/>
        </w:rPr>
        <w:t>all</w:t>
      </w:r>
      <w:r w:rsidR="00A75B9B" w:rsidRPr="00D32373">
        <w:rPr>
          <w:color w:val="868686"/>
          <w:spacing w:val="-13"/>
        </w:rPr>
        <w:t xml:space="preserve"> </w:t>
      </w:r>
      <w:r w:rsidR="00A75B9B" w:rsidRPr="00D32373">
        <w:rPr>
          <w:color w:val="868686"/>
        </w:rPr>
        <w:t>children</w:t>
      </w:r>
      <w:r w:rsidR="00A75B9B" w:rsidRPr="00D32373">
        <w:rPr>
          <w:color w:val="868686"/>
          <w:spacing w:val="-9"/>
        </w:rPr>
        <w:t xml:space="preserve"> </w:t>
      </w:r>
      <w:r w:rsidR="00A75B9B" w:rsidRPr="00D32373">
        <w:rPr>
          <w:color w:val="868686"/>
        </w:rPr>
        <w:t>can</w:t>
      </w:r>
      <w:r w:rsidR="00A75B9B" w:rsidRPr="00D32373">
        <w:rPr>
          <w:color w:val="868686"/>
          <w:spacing w:val="-11"/>
        </w:rPr>
        <w:t xml:space="preserve"> </w:t>
      </w:r>
      <w:r w:rsidR="00A75B9B" w:rsidRPr="00D32373">
        <w:rPr>
          <w:color w:val="868686"/>
        </w:rPr>
        <w:t>be</w:t>
      </w:r>
      <w:r w:rsidR="00A75B9B" w:rsidRPr="00D32373">
        <w:rPr>
          <w:color w:val="868686"/>
          <w:spacing w:val="-11"/>
        </w:rPr>
        <w:t xml:space="preserve"> </w:t>
      </w:r>
      <w:r w:rsidR="00A75B9B" w:rsidRPr="00D32373">
        <w:rPr>
          <w:color w:val="868686"/>
        </w:rPr>
        <w:t>at</w:t>
      </w:r>
      <w:r w:rsidR="00A75B9B" w:rsidRPr="00D32373">
        <w:rPr>
          <w:color w:val="868686"/>
          <w:spacing w:val="-12"/>
        </w:rPr>
        <w:t xml:space="preserve"> </w:t>
      </w:r>
      <w:r w:rsidR="00A75B9B" w:rsidRPr="00D32373">
        <w:rPr>
          <w:color w:val="868686"/>
        </w:rPr>
        <w:t>risk</w:t>
      </w:r>
      <w:r w:rsidR="00A75B9B" w:rsidRPr="00D32373">
        <w:rPr>
          <w:color w:val="868686"/>
          <w:spacing w:val="-12"/>
        </w:rPr>
        <w:t xml:space="preserve"> </w:t>
      </w:r>
      <w:r w:rsidR="00A75B9B" w:rsidRPr="00D32373">
        <w:rPr>
          <w:color w:val="868686"/>
        </w:rPr>
        <w:t>at</w:t>
      </w:r>
      <w:r w:rsidR="00A75B9B" w:rsidRPr="00D32373">
        <w:rPr>
          <w:color w:val="868686"/>
          <w:spacing w:val="-9"/>
        </w:rPr>
        <w:t xml:space="preserve"> </w:t>
      </w:r>
      <w:r w:rsidR="00A75B9B" w:rsidRPr="00D32373">
        <w:rPr>
          <w:color w:val="868686"/>
        </w:rPr>
        <w:t>some</w:t>
      </w:r>
      <w:r w:rsidR="00A75B9B" w:rsidRPr="00D32373">
        <w:rPr>
          <w:color w:val="868686"/>
          <w:spacing w:val="-11"/>
        </w:rPr>
        <w:t xml:space="preserve"> </w:t>
      </w:r>
      <w:r w:rsidR="00A75B9B" w:rsidRPr="00D32373">
        <w:rPr>
          <w:color w:val="868686"/>
        </w:rPr>
        <w:t>level,</w:t>
      </w:r>
      <w:r w:rsidR="00A75B9B" w:rsidRPr="00D32373">
        <w:rPr>
          <w:color w:val="868686"/>
          <w:spacing w:val="-82"/>
        </w:rPr>
        <w:t xml:space="preserve"> </w:t>
      </w:r>
      <w:r w:rsidR="00A75B9B" w:rsidRPr="00D32373">
        <w:rPr>
          <w:color w:val="868686"/>
        </w:rPr>
        <w:t>and that many children in the groups above will never experience any</w:t>
      </w:r>
      <w:r w:rsidR="00A75B9B" w:rsidRPr="00D32373">
        <w:rPr>
          <w:color w:val="868686"/>
          <w:spacing w:val="1"/>
        </w:rPr>
        <w:t xml:space="preserve"> </w:t>
      </w:r>
      <w:r w:rsidR="00A75B9B" w:rsidRPr="00D32373">
        <w:rPr>
          <w:color w:val="868686"/>
        </w:rPr>
        <w:t>issues.</w:t>
      </w:r>
      <w:r w:rsidR="00023136" w:rsidRPr="00D32373">
        <w:rPr>
          <w:color w:val="868686"/>
        </w:rPr>
        <w:t xml:space="preserve"> </w:t>
      </w:r>
    </w:p>
    <w:p w14:paraId="6B391A1C" w14:textId="77777777" w:rsidR="00434116" w:rsidRDefault="00434116" w:rsidP="00AF769B">
      <w:pPr>
        <w:pStyle w:val="Heading2"/>
        <w:numPr>
          <w:ilvl w:val="0"/>
          <w:numId w:val="7"/>
        </w:numPr>
        <w:tabs>
          <w:tab w:val="left" w:pos="1600"/>
          <w:tab w:val="left" w:pos="1601"/>
        </w:tabs>
        <w:spacing w:before="234" w:line="276" w:lineRule="auto"/>
        <w:ind w:hanging="721"/>
      </w:pPr>
      <w:r>
        <w:rPr>
          <w:color w:val="1D2C4D"/>
        </w:rPr>
        <w:t>Adverse</w:t>
      </w:r>
      <w:r>
        <w:rPr>
          <w:color w:val="1D2C4D"/>
          <w:spacing w:val="-4"/>
        </w:rPr>
        <w:t xml:space="preserve"> </w:t>
      </w:r>
      <w:r>
        <w:rPr>
          <w:color w:val="1D2C4D"/>
        </w:rPr>
        <w:t>Childhood</w:t>
      </w:r>
      <w:r>
        <w:rPr>
          <w:color w:val="1D2C4D"/>
          <w:spacing w:val="-7"/>
        </w:rPr>
        <w:t xml:space="preserve"> </w:t>
      </w:r>
      <w:r>
        <w:rPr>
          <w:color w:val="1D2C4D"/>
        </w:rPr>
        <w:t>Experiences</w:t>
      </w:r>
    </w:p>
    <w:p w14:paraId="018B5ED2" w14:textId="1B8F9136" w:rsidR="00F76750" w:rsidRDefault="00434116" w:rsidP="00F76750">
      <w:pPr>
        <w:pStyle w:val="BodyText"/>
        <w:spacing w:before="1" w:line="276" w:lineRule="auto"/>
        <w:ind w:left="880" w:right="822"/>
        <w:jc w:val="both"/>
        <w:rPr>
          <w:color w:val="868686"/>
        </w:rPr>
      </w:pPr>
      <w:r>
        <w:rPr>
          <w:color w:val="868686"/>
        </w:rPr>
        <w:t>Adverse Childhood Experiences (ACEs: Public Health England and ACEs:</w:t>
      </w:r>
      <w:r>
        <w:rPr>
          <w:color w:val="868686"/>
          <w:spacing w:val="1"/>
        </w:rPr>
        <w:t xml:space="preserve"> </w:t>
      </w:r>
      <w:r>
        <w:rPr>
          <w:color w:val="868686"/>
        </w:rPr>
        <w:t>Wave Trust) are stressful or traumatic experiences that can have a huge</w:t>
      </w:r>
      <w:r>
        <w:rPr>
          <w:color w:val="868686"/>
          <w:spacing w:val="1"/>
        </w:rPr>
        <w:t xml:space="preserve"> </w:t>
      </w:r>
      <w:r>
        <w:rPr>
          <w:color w:val="868686"/>
        </w:rPr>
        <w:t>impact</w:t>
      </w:r>
      <w:r>
        <w:rPr>
          <w:color w:val="868686"/>
          <w:spacing w:val="-11"/>
        </w:rPr>
        <w:t xml:space="preserve"> </w:t>
      </w:r>
      <w:r>
        <w:rPr>
          <w:color w:val="868686"/>
        </w:rPr>
        <w:t>on</w:t>
      </w:r>
      <w:r>
        <w:rPr>
          <w:color w:val="868686"/>
          <w:spacing w:val="-7"/>
        </w:rPr>
        <w:t xml:space="preserve"> </w:t>
      </w:r>
      <w:r>
        <w:rPr>
          <w:color w:val="868686"/>
        </w:rPr>
        <w:t>children</w:t>
      </w:r>
      <w:r>
        <w:rPr>
          <w:color w:val="868686"/>
          <w:spacing w:val="-11"/>
        </w:rPr>
        <w:t xml:space="preserve"> </w:t>
      </w:r>
      <w:r>
        <w:rPr>
          <w:color w:val="868686"/>
        </w:rPr>
        <w:t>and</w:t>
      </w:r>
      <w:r>
        <w:rPr>
          <w:color w:val="868686"/>
          <w:spacing w:val="-10"/>
        </w:rPr>
        <w:t xml:space="preserve"> </w:t>
      </w:r>
      <w:r>
        <w:rPr>
          <w:color w:val="868686"/>
        </w:rPr>
        <w:t>young</w:t>
      </w:r>
      <w:r>
        <w:rPr>
          <w:color w:val="868686"/>
          <w:spacing w:val="-7"/>
        </w:rPr>
        <w:t xml:space="preserve"> </w:t>
      </w:r>
      <w:r>
        <w:rPr>
          <w:color w:val="868686"/>
        </w:rPr>
        <w:t>people</w:t>
      </w:r>
      <w:r>
        <w:rPr>
          <w:color w:val="868686"/>
          <w:spacing w:val="-11"/>
        </w:rPr>
        <w:t xml:space="preserve"> </w:t>
      </w:r>
      <w:r>
        <w:rPr>
          <w:color w:val="868686"/>
        </w:rPr>
        <w:t>throughout</w:t>
      </w:r>
      <w:r>
        <w:rPr>
          <w:color w:val="868686"/>
          <w:spacing w:val="-8"/>
        </w:rPr>
        <w:t xml:space="preserve"> </w:t>
      </w:r>
      <w:r>
        <w:rPr>
          <w:color w:val="868686"/>
        </w:rPr>
        <w:t>their</w:t>
      </w:r>
      <w:r>
        <w:rPr>
          <w:color w:val="868686"/>
          <w:spacing w:val="-9"/>
        </w:rPr>
        <w:t xml:space="preserve"> </w:t>
      </w:r>
      <w:r>
        <w:rPr>
          <w:color w:val="868686"/>
        </w:rPr>
        <w:t>lives.</w:t>
      </w:r>
      <w:r>
        <w:rPr>
          <w:color w:val="868686"/>
          <w:spacing w:val="-5"/>
        </w:rPr>
        <w:t xml:space="preserve"> </w:t>
      </w:r>
      <w:r>
        <w:rPr>
          <w:color w:val="868686"/>
        </w:rPr>
        <w:t>The</w:t>
      </w:r>
      <w:r>
        <w:rPr>
          <w:color w:val="868686"/>
          <w:spacing w:val="-9"/>
        </w:rPr>
        <w:t xml:space="preserve"> </w:t>
      </w:r>
      <w:r>
        <w:rPr>
          <w:color w:val="868686"/>
        </w:rPr>
        <w:t>ten</w:t>
      </w:r>
      <w:r>
        <w:rPr>
          <w:color w:val="868686"/>
          <w:spacing w:val="-10"/>
        </w:rPr>
        <w:t xml:space="preserve"> </w:t>
      </w:r>
      <w:r>
        <w:rPr>
          <w:color w:val="868686"/>
        </w:rPr>
        <w:t>widely</w:t>
      </w:r>
      <w:r>
        <w:rPr>
          <w:color w:val="868686"/>
          <w:spacing w:val="-82"/>
        </w:rPr>
        <w:t xml:space="preserve"> </w:t>
      </w:r>
      <w:r>
        <w:rPr>
          <w:color w:val="868686"/>
        </w:rPr>
        <w:t>recognised</w:t>
      </w:r>
      <w:r>
        <w:rPr>
          <w:color w:val="868686"/>
          <w:spacing w:val="-2"/>
        </w:rPr>
        <w:t xml:space="preserve"> </w:t>
      </w:r>
      <w:r>
        <w:rPr>
          <w:color w:val="868686"/>
        </w:rPr>
        <w:t>ACEs</w:t>
      </w:r>
      <w:r>
        <w:rPr>
          <w:color w:val="868686"/>
          <w:spacing w:val="-1"/>
        </w:rPr>
        <w:t xml:space="preserve"> </w:t>
      </w:r>
      <w:r w:rsidR="00F76750">
        <w:rPr>
          <w:color w:val="868686"/>
        </w:rPr>
        <w:t>below.</w:t>
      </w:r>
      <w:r w:rsidR="00F76750" w:rsidRPr="00F76750">
        <w:rPr>
          <w:color w:val="868686"/>
        </w:rPr>
        <w:t xml:space="preserve"> </w:t>
      </w:r>
    </w:p>
    <w:p w14:paraId="452E4098" w14:textId="77777777" w:rsidR="00F76750" w:rsidRDefault="00F76750" w:rsidP="00F76750">
      <w:pPr>
        <w:pStyle w:val="BodyText"/>
        <w:spacing w:before="1" w:line="276" w:lineRule="auto"/>
        <w:ind w:left="880" w:right="822"/>
        <w:jc w:val="both"/>
        <w:rPr>
          <w:color w:val="868686"/>
        </w:rPr>
      </w:pPr>
    </w:p>
    <w:p w14:paraId="3233DFCD" w14:textId="434127CB" w:rsidR="00F76750" w:rsidRDefault="00F76750" w:rsidP="00AE0DFB">
      <w:pPr>
        <w:pStyle w:val="BodyText"/>
        <w:spacing w:before="1" w:line="276" w:lineRule="auto"/>
        <w:ind w:left="880" w:right="822"/>
        <w:jc w:val="both"/>
        <w:rPr>
          <w:color w:val="868686"/>
        </w:rPr>
      </w:pPr>
      <w:r>
        <w:rPr>
          <w:color w:val="868686"/>
        </w:rPr>
        <w:lastRenderedPageBreak/>
        <w:t>As well as these 10 ACEs there are a range of other types of childhood</w:t>
      </w:r>
      <w:r>
        <w:rPr>
          <w:color w:val="868686"/>
          <w:spacing w:val="1"/>
        </w:rPr>
        <w:t xml:space="preserve"> </w:t>
      </w:r>
      <w:r>
        <w:rPr>
          <w:color w:val="868686"/>
        </w:rPr>
        <w:t>adversity that can have similar negative long-term effects. These include</w:t>
      </w:r>
      <w:r>
        <w:rPr>
          <w:color w:val="868686"/>
          <w:spacing w:val="1"/>
        </w:rPr>
        <w:t xml:space="preserve"> </w:t>
      </w:r>
      <w:r>
        <w:rPr>
          <w:color w:val="868686"/>
        </w:rPr>
        <w:t>bereavement, bullying, poverty and community adversities such as living</w:t>
      </w:r>
      <w:r>
        <w:rPr>
          <w:color w:val="868686"/>
          <w:spacing w:val="1"/>
        </w:rPr>
        <w:t xml:space="preserve"> </w:t>
      </w:r>
      <w:r>
        <w:rPr>
          <w:color w:val="868686"/>
        </w:rPr>
        <w:t>in</w:t>
      </w:r>
      <w:r>
        <w:rPr>
          <w:color w:val="868686"/>
          <w:spacing w:val="-3"/>
        </w:rPr>
        <w:t xml:space="preserve"> </w:t>
      </w:r>
      <w:r>
        <w:rPr>
          <w:color w:val="868686"/>
        </w:rPr>
        <w:t>a</w:t>
      </w:r>
      <w:r>
        <w:rPr>
          <w:color w:val="868686"/>
          <w:spacing w:val="-1"/>
        </w:rPr>
        <w:t xml:space="preserve"> </w:t>
      </w:r>
      <w:r>
        <w:rPr>
          <w:color w:val="868686"/>
        </w:rPr>
        <w:t>deprived</w:t>
      </w:r>
      <w:r>
        <w:rPr>
          <w:color w:val="868686"/>
          <w:spacing w:val="-1"/>
        </w:rPr>
        <w:t xml:space="preserve"> </w:t>
      </w:r>
      <w:r>
        <w:rPr>
          <w:color w:val="868686"/>
        </w:rPr>
        <w:t>area, neighbourhood</w:t>
      </w:r>
      <w:r>
        <w:rPr>
          <w:color w:val="868686"/>
          <w:spacing w:val="-2"/>
        </w:rPr>
        <w:t xml:space="preserve"> </w:t>
      </w:r>
      <w:r>
        <w:rPr>
          <w:color w:val="868686"/>
        </w:rPr>
        <w:t>violence etc.</w:t>
      </w:r>
      <w:r w:rsidR="00AE0DFB">
        <w:rPr>
          <w:color w:val="868686"/>
        </w:rPr>
        <w:t xml:space="preserve"> </w:t>
      </w:r>
      <w:r>
        <w:rPr>
          <w:color w:val="868686"/>
        </w:rPr>
        <w:t>The</w:t>
      </w:r>
      <w:r>
        <w:rPr>
          <w:color w:val="868686"/>
          <w:spacing w:val="-4"/>
        </w:rPr>
        <w:t xml:space="preserve"> </w:t>
      </w:r>
      <w:r>
        <w:rPr>
          <w:color w:val="868686"/>
        </w:rPr>
        <w:t>more</w:t>
      </w:r>
      <w:r>
        <w:rPr>
          <w:color w:val="868686"/>
          <w:spacing w:val="-3"/>
        </w:rPr>
        <w:t xml:space="preserve"> </w:t>
      </w:r>
      <w:r>
        <w:rPr>
          <w:color w:val="868686"/>
        </w:rPr>
        <w:t>adversity</w:t>
      </w:r>
      <w:r>
        <w:rPr>
          <w:color w:val="868686"/>
          <w:spacing w:val="-3"/>
        </w:rPr>
        <w:t xml:space="preserve"> </w:t>
      </w:r>
      <w:r>
        <w:rPr>
          <w:color w:val="868686"/>
        </w:rPr>
        <w:t>a</w:t>
      </w:r>
      <w:r>
        <w:rPr>
          <w:color w:val="868686"/>
          <w:spacing w:val="-4"/>
        </w:rPr>
        <w:t xml:space="preserve"> </w:t>
      </w:r>
      <w:r>
        <w:rPr>
          <w:color w:val="868686"/>
        </w:rPr>
        <w:t>child</w:t>
      </w:r>
      <w:r>
        <w:rPr>
          <w:color w:val="868686"/>
          <w:spacing w:val="-6"/>
        </w:rPr>
        <w:t xml:space="preserve"> </w:t>
      </w:r>
      <w:r>
        <w:rPr>
          <w:color w:val="868686"/>
        </w:rPr>
        <w:t>experiences</w:t>
      </w:r>
      <w:r>
        <w:rPr>
          <w:color w:val="868686"/>
          <w:spacing w:val="-2"/>
        </w:rPr>
        <w:t xml:space="preserve"> </w:t>
      </w:r>
      <w:r>
        <w:rPr>
          <w:color w:val="868686"/>
        </w:rPr>
        <w:t>the</w:t>
      </w:r>
      <w:r>
        <w:rPr>
          <w:color w:val="868686"/>
          <w:spacing w:val="-3"/>
        </w:rPr>
        <w:t xml:space="preserve"> </w:t>
      </w:r>
      <w:r>
        <w:rPr>
          <w:color w:val="868686"/>
        </w:rPr>
        <w:t>more</w:t>
      </w:r>
      <w:r>
        <w:rPr>
          <w:color w:val="868686"/>
          <w:spacing w:val="-3"/>
        </w:rPr>
        <w:t xml:space="preserve"> </w:t>
      </w:r>
      <w:r>
        <w:rPr>
          <w:color w:val="868686"/>
        </w:rPr>
        <w:t>likely</w:t>
      </w:r>
      <w:r>
        <w:rPr>
          <w:color w:val="868686"/>
          <w:spacing w:val="-6"/>
        </w:rPr>
        <w:t xml:space="preserve"> </w:t>
      </w:r>
      <w:r>
        <w:rPr>
          <w:color w:val="868686"/>
        </w:rPr>
        <w:t>it</w:t>
      </w:r>
      <w:r>
        <w:rPr>
          <w:color w:val="868686"/>
          <w:spacing w:val="-2"/>
        </w:rPr>
        <w:t xml:space="preserve"> </w:t>
      </w:r>
      <w:r>
        <w:rPr>
          <w:color w:val="868686"/>
        </w:rPr>
        <w:t>is</w:t>
      </w:r>
      <w:r>
        <w:rPr>
          <w:color w:val="868686"/>
          <w:spacing w:val="-2"/>
        </w:rPr>
        <w:t xml:space="preserve"> </w:t>
      </w:r>
      <w:r>
        <w:rPr>
          <w:color w:val="868686"/>
        </w:rPr>
        <w:t>to</w:t>
      </w:r>
      <w:r>
        <w:rPr>
          <w:color w:val="868686"/>
          <w:spacing w:val="-5"/>
        </w:rPr>
        <w:t xml:space="preserve"> </w:t>
      </w:r>
      <w:r>
        <w:rPr>
          <w:color w:val="868686"/>
        </w:rPr>
        <w:t>impact</w:t>
      </w:r>
      <w:r>
        <w:rPr>
          <w:color w:val="868686"/>
          <w:spacing w:val="-3"/>
        </w:rPr>
        <w:t xml:space="preserve"> </w:t>
      </w:r>
      <w:r>
        <w:rPr>
          <w:color w:val="868686"/>
        </w:rPr>
        <w:t>upon</w:t>
      </w:r>
      <w:r>
        <w:rPr>
          <w:color w:val="868686"/>
          <w:spacing w:val="-82"/>
        </w:rPr>
        <w:t xml:space="preserve"> </w:t>
      </w:r>
      <w:r>
        <w:rPr>
          <w:color w:val="868686"/>
        </w:rPr>
        <w:t xml:space="preserve">their mental and physical health. </w:t>
      </w:r>
    </w:p>
    <w:tbl>
      <w:tblPr>
        <w:tblStyle w:val="TableGrid"/>
        <w:tblW w:w="0" w:type="auto"/>
        <w:tblInd w:w="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8"/>
        <w:gridCol w:w="1752"/>
        <w:gridCol w:w="5768"/>
      </w:tblGrid>
      <w:tr w:rsidR="009E39F1" w14:paraId="2477365E" w14:textId="77777777" w:rsidTr="00BE7BC5">
        <w:trPr>
          <w:trHeight w:val="416"/>
        </w:trPr>
        <w:tc>
          <w:tcPr>
            <w:tcW w:w="1518" w:type="dxa"/>
          </w:tcPr>
          <w:p w14:paraId="5343F0E4" w14:textId="1D6EDAEA" w:rsidR="009E39F1" w:rsidRPr="00C71A11" w:rsidRDefault="009E39F1" w:rsidP="00A72AE3">
            <w:pPr>
              <w:pStyle w:val="BodyText"/>
              <w:spacing w:before="191" w:line="276" w:lineRule="auto"/>
              <w:ind w:left="0"/>
              <w:rPr>
                <w:b/>
                <w:bCs/>
                <w:color w:val="808080" w:themeColor="background1" w:themeShade="80"/>
              </w:rPr>
            </w:pPr>
            <w:r w:rsidRPr="00C71A11">
              <w:rPr>
                <w:b/>
                <w:bCs/>
                <w:color w:val="808080" w:themeColor="background1" w:themeShade="80"/>
              </w:rPr>
              <w:t>Abuse:</w:t>
            </w:r>
          </w:p>
        </w:tc>
        <w:tc>
          <w:tcPr>
            <w:tcW w:w="1752" w:type="dxa"/>
          </w:tcPr>
          <w:p w14:paraId="029F13C9" w14:textId="18104CEA" w:rsidR="009E39F1" w:rsidRPr="00C71A11" w:rsidRDefault="009E39F1" w:rsidP="001E0E84">
            <w:pPr>
              <w:pStyle w:val="BodyText"/>
              <w:spacing w:before="191" w:line="276" w:lineRule="auto"/>
              <w:ind w:left="0" w:right="51"/>
              <w:rPr>
                <w:b/>
                <w:bCs/>
                <w:color w:val="808080" w:themeColor="background1" w:themeShade="80"/>
              </w:rPr>
            </w:pPr>
            <w:r>
              <w:rPr>
                <w:b/>
                <w:bCs/>
                <w:color w:val="808080" w:themeColor="background1" w:themeShade="80"/>
              </w:rPr>
              <w:t>Neglect:</w:t>
            </w:r>
          </w:p>
        </w:tc>
        <w:tc>
          <w:tcPr>
            <w:tcW w:w="5768" w:type="dxa"/>
          </w:tcPr>
          <w:p w14:paraId="707D47B2" w14:textId="1A6499C6" w:rsidR="009E39F1" w:rsidRPr="00C71A11" w:rsidRDefault="009E39F1" w:rsidP="001E0E84">
            <w:pPr>
              <w:pStyle w:val="BodyText"/>
              <w:spacing w:before="191" w:line="276" w:lineRule="auto"/>
              <w:ind w:left="0" w:right="51"/>
              <w:rPr>
                <w:b/>
                <w:bCs/>
                <w:color w:val="808080" w:themeColor="background1" w:themeShade="80"/>
              </w:rPr>
            </w:pPr>
            <w:r>
              <w:rPr>
                <w:b/>
                <w:bCs/>
                <w:color w:val="808080" w:themeColor="background1" w:themeShade="80"/>
              </w:rPr>
              <w:t>Growing up in a household where:</w:t>
            </w:r>
          </w:p>
        </w:tc>
      </w:tr>
      <w:tr w:rsidR="009E39F1" w14:paraId="2245C42E" w14:textId="77777777" w:rsidTr="00BE7BC5">
        <w:tc>
          <w:tcPr>
            <w:tcW w:w="1518" w:type="dxa"/>
          </w:tcPr>
          <w:p w14:paraId="2E7A4993" w14:textId="5E5E493B" w:rsidR="009E39F1" w:rsidRPr="00CC7D00" w:rsidRDefault="009E39F1" w:rsidP="00A72AE3">
            <w:pPr>
              <w:pStyle w:val="BodyText"/>
              <w:numPr>
                <w:ilvl w:val="0"/>
                <w:numId w:val="31"/>
              </w:numPr>
              <w:spacing w:before="191"/>
              <w:ind w:left="286" w:hanging="283"/>
              <w:jc w:val="both"/>
              <w:rPr>
                <w:color w:val="808080" w:themeColor="background1" w:themeShade="80"/>
                <w:sz w:val="22"/>
                <w:szCs w:val="22"/>
              </w:rPr>
            </w:pPr>
            <w:r w:rsidRPr="00CC7D00">
              <w:rPr>
                <w:color w:val="808080" w:themeColor="background1" w:themeShade="80"/>
                <w:sz w:val="22"/>
                <w:szCs w:val="22"/>
              </w:rPr>
              <w:t>Physical</w:t>
            </w:r>
          </w:p>
          <w:p w14:paraId="2C421334" w14:textId="37838F9F" w:rsidR="009E39F1" w:rsidRPr="00CC7D00" w:rsidRDefault="009E39F1" w:rsidP="00A72AE3">
            <w:pPr>
              <w:pStyle w:val="ListParagraph"/>
              <w:numPr>
                <w:ilvl w:val="0"/>
                <w:numId w:val="31"/>
              </w:numPr>
              <w:tabs>
                <w:tab w:val="left" w:pos="2774"/>
              </w:tabs>
              <w:ind w:left="286" w:hanging="283"/>
              <w:rPr>
                <w:color w:val="808080" w:themeColor="background1" w:themeShade="80"/>
              </w:rPr>
            </w:pPr>
            <w:r w:rsidRPr="00CC7D00">
              <w:rPr>
                <w:color w:val="808080" w:themeColor="background1" w:themeShade="80"/>
              </w:rPr>
              <w:t xml:space="preserve">Sexual </w:t>
            </w:r>
          </w:p>
          <w:p w14:paraId="5A41E1B3" w14:textId="5216F933" w:rsidR="009E39F1" w:rsidRPr="00CC7D00" w:rsidRDefault="009E39F1" w:rsidP="00A72AE3">
            <w:pPr>
              <w:pStyle w:val="ListParagraph"/>
              <w:numPr>
                <w:ilvl w:val="0"/>
                <w:numId w:val="31"/>
              </w:numPr>
              <w:tabs>
                <w:tab w:val="left" w:pos="2774"/>
              </w:tabs>
              <w:ind w:left="286" w:hanging="283"/>
              <w:rPr>
                <w:color w:val="808080" w:themeColor="background1" w:themeShade="80"/>
              </w:rPr>
            </w:pPr>
            <w:r w:rsidRPr="00CC7D00">
              <w:rPr>
                <w:color w:val="808080" w:themeColor="background1" w:themeShade="80"/>
              </w:rPr>
              <w:t>Verbal</w:t>
            </w:r>
          </w:p>
          <w:p w14:paraId="0C6D6E72" w14:textId="2C7C7C3A" w:rsidR="009E39F1" w:rsidRPr="00CC7D00" w:rsidRDefault="009E39F1" w:rsidP="00A72AE3">
            <w:pPr>
              <w:pStyle w:val="BodyText"/>
              <w:spacing w:before="191"/>
              <w:ind w:left="286" w:hanging="283"/>
              <w:jc w:val="both"/>
              <w:rPr>
                <w:color w:val="808080" w:themeColor="background1" w:themeShade="80"/>
                <w:sz w:val="22"/>
                <w:szCs w:val="22"/>
              </w:rPr>
            </w:pPr>
          </w:p>
        </w:tc>
        <w:tc>
          <w:tcPr>
            <w:tcW w:w="1752" w:type="dxa"/>
          </w:tcPr>
          <w:p w14:paraId="2F9B13D1" w14:textId="77777777" w:rsidR="009E39F1" w:rsidRPr="00CC7D00" w:rsidRDefault="009E39F1" w:rsidP="001E0E84">
            <w:pPr>
              <w:pStyle w:val="BodyText"/>
              <w:numPr>
                <w:ilvl w:val="0"/>
                <w:numId w:val="31"/>
              </w:numPr>
              <w:spacing w:before="191"/>
              <w:ind w:left="286" w:right="51" w:hanging="283"/>
              <w:jc w:val="both"/>
              <w:rPr>
                <w:color w:val="808080" w:themeColor="background1" w:themeShade="80"/>
                <w:sz w:val="22"/>
                <w:szCs w:val="22"/>
              </w:rPr>
            </w:pPr>
            <w:r w:rsidRPr="00CC7D00">
              <w:rPr>
                <w:color w:val="808080" w:themeColor="background1" w:themeShade="80"/>
                <w:sz w:val="22"/>
                <w:szCs w:val="22"/>
              </w:rPr>
              <w:t>Emotional</w:t>
            </w:r>
          </w:p>
          <w:p w14:paraId="517B0F1F" w14:textId="598AD1FF" w:rsidR="009E39F1" w:rsidRPr="00CC7D00" w:rsidRDefault="009E39F1" w:rsidP="001E0E84">
            <w:pPr>
              <w:pStyle w:val="BodyText"/>
              <w:numPr>
                <w:ilvl w:val="0"/>
                <w:numId w:val="31"/>
              </w:numPr>
              <w:spacing w:before="191"/>
              <w:ind w:left="286" w:right="51" w:hanging="283"/>
              <w:jc w:val="both"/>
              <w:rPr>
                <w:color w:val="808080" w:themeColor="background1" w:themeShade="80"/>
                <w:sz w:val="22"/>
                <w:szCs w:val="22"/>
              </w:rPr>
            </w:pPr>
            <w:r w:rsidRPr="00CC7D00">
              <w:rPr>
                <w:color w:val="808080" w:themeColor="background1" w:themeShade="80"/>
                <w:sz w:val="22"/>
                <w:szCs w:val="22"/>
              </w:rPr>
              <w:t>Physical</w:t>
            </w:r>
          </w:p>
        </w:tc>
        <w:tc>
          <w:tcPr>
            <w:tcW w:w="5768" w:type="dxa"/>
          </w:tcPr>
          <w:p w14:paraId="032BC164" w14:textId="2131E726" w:rsidR="009E39F1" w:rsidRPr="00CC7D00" w:rsidRDefault="009E39F1" w:rsidP="009E39F1">
            <w:pPr>
              <w:pStyle w:val="ListParagraph"/>
              <w:numPr>
                <w:ilvl w:val="0"/>
                <w:numId w:val="31"/>
              </w:numPr>
              <w:tabs>
                <w:tab w:val="left" w:pos="2858"/>
              </w:tabs>
              <w:spacing w:before="1" w:line="276" w:lineRule="auto"/>
              <w:ind w:left="286" w:hanging="283"/>
            </w:pPr>
            <w:r w:rsidRPr="00CC7D00">
              <w:rPr>
                <w:color w:val="868686"/>
              </w:rPr>
              <w:t>there</w:t>
            </w:r>
            <w:r w:rsidRPr="00CC7D00">
              <w:rPr>
                <w:color w:val="868686"/>
                <w:spacing w:val="-3"/>
              </w:rPr>
              <w:t xml:space="preserve"> </w:t>
            </w:r>
            <w:r w:rsidRPr="00CC7D00">
              <w:rPr>
                <w:color w:val="868686"/>
              </w:rPr>
              <w:t>are</w:t>
            </w:r>
            <w:r w:rsidRPr="00CC7D00">
              <w:rPr>
                <w:color w:val="868686"/>
                <w:spacing w:val="-4"/>
              </w:rPr>
              <w:t xml:space="preserve"> </w:t>
            </w:r>
            <w:r w:rsidRPr="00CC7D00">
              <w:rPr>
                <w:color w:val="868686"/>
              </w:rPr>
              <w:t>adults</w:t>
            </w:r>
            <w:r w:rsidRPr="00CC7D00">
              <w:rPr>
                <w:color w:val="868686"/>
                <w:spacing w:val="-4"/>
              </w:rPr>
              <w:t xml:space="preserve"> </w:t>
            </w:r>
            <w:r w:rsidRPr="00CC7D00">
              <w:rPr>
                <w:color w:val="868686"/>
              </w:rPr>
              <w:t>with</w:t>
            </w:r>
            <w:r w:rsidRPr="00CC7D00">
              <w:rPr>
                <w:color w:val="868686"/>
                <w:spacing w:val="-5"/>
              </w:rPr>
              <w:t xml:space="preserve"> </w:t>
            </w:r>
            <w:r w:rsidR="00BE7BC5">
              <w:rPr>
                <w:color w:val="868686"/>
                <w:spacing w:val="-5"/>
              </w:rPr>
              <w:t>substance u</w:t>
            </w:r>
            <w:r w:rsidRPr="00CC7D00">
              <w:rPr>
                <w:color w:val="868686"/>
              </w:rPr>
              <w:t>se</w:t>
            </w:r>
            <w:r w:rsidRPr="00CC7D00">
              <w:rPr>
                <w:color w:val="868686"/>
                <w:spacing w:val="-3"/>
              </w:rPr>
              <w:t xml:space="preserve"> </w:t>
            </w:r>
            <w:r w:rsidRPr="00CC7D00">
              <w:rPr>
                <w:color w:val="868686"/>
              </w:rPr>
              <w:t>problems</w:t>
            </w:r>
          </w:p>
          <w:p w14:paraId="40A6CCBB" w14:textId="77777777" w:rsidR="009E39F1" w:rsidRPr="00CC7D00" w:rsidRDefault="009E39F1" w:rsidP="009E39F1">
            <w:pPr>
              <w:pStyle w:val="ListParagraph"/>
              <w:numPr>
                <w:ilvl w:val="0"/>
                <w:numId w:val="31"/>
              </w:numPr>
              <w:tabs>
                <w:tab w:val="left" w:pos="2858"/>
              </w:tabs>
              <w:spacing w:line="276" w:lineRule="auto"/>
              <w:ind w:left="286" w:hanging="283"/>
            </w:pPr>
            <w:r w:rsidRPr="00CC7D00">
              <w:rPr>
                <w:color w:val="868686"/>
              </w:rPr>
              <w:t>there</w:t>
            </w:r>
            <w:r w:rsidRPr="00CC7D00">
              <w:rPr>
                <w:color w:val="868686"/>
                <w:spacing w:val="-3"/>
              </w:rPr>
              <w:t xml:space="preserve"> </w:t>
            </w:r>
            <w:r w:rsidRPr="00CC7D00">
              <w:rPr>
                <w:color w:val="868686"/>
              </w:rPr>
              <w:t>are</w:t>
            </w:r>
            <w:r w:rsidRPr="00CC7D00">
              <w:rPr>
                <w:color w:val="868686"/>
                <w:spacing w:val="-3"/>
              </w:rPr>
              <w:t xml:space="preserve"> </w:t>
            </w:r>
            <w:r w:rsidRPr="00CC7D00">
              <w:rPr>
                <w:color w:val="868686"/>
              </w:rPr>
              <w:t>adults</w:t>
            </w:r>
            <w:r w:rsidRPr="00CC7D00">
              <w:rPr>
                <w:color w:val="868686"/>
                <w:spacing w:val="-4"/>
              </w:rPr>
              <w:t xml:space="preserve"> </w:t>
            </w:r>
            <w:r w:rsidRPr="00CC7D00">
              <w:rPr>
                <w:color w:val="868686"/>
              </w:rPr>
              <w:t>with</w:t>
            </w:r>
            <w:r w:rsidRPr="00CC7D00">
              <w:rPr>
                <w:color w:val="868686"/>
                <w:spacing w:val="-3"/>
              </w:rPr>
              <w:t xml:space="preserve"> </w:t>
            </w:r>
            <w:r w:rsidRPr="00CC7D00">
              <w:rPr>
                <w:color w:val="868686"/>
              </w:rPr>
              <w:t>mental health</w:t>
            </w:r>
            <w:r w:rsidRPr="00CC7D00">
              <w:rPr>
                <w:color w:val="868686"/>
                <w:spacing w:val="-4"/>
              </w:rPr>
              <w:t xml:space="preserve"> </w:t>
            </w:r>
            <w:r w:rsidRPr="00CC7D00">
              <w:rPr>
                <w:color w:val="868686"/>
              </w:rPr>
              <w:t>problems</w:t>
            </w:r>
          </w:p>
          <w:p w14:paraId="5A08ECA3" w14:textId="77777777" w:rsidR="009E39F1" w:rsidRPr="00CC7D00" w:rsidRDefault="009E39F1" w:rsidP="009E39F1">
            <w:pPr>
              <w:pStyle w:val="ListParagraph"/>
              <w:numPr>
                <w:ilvl w:val="0"/>
                <w:numId w:val="31"/>
              </w:numPr>
              <w:tabs>
                <w:tab w:val="left" w:pos="2858"/>
              </w:tabs>
              <w:spacing w:before="1" w:line="276" w:lineRule="auto"/>
              <w:ind w:left="286" w:hanging="283"/>
            </w:pPr>
            <w:r w:rsidRPr="00CC7D00">
              <w:rPr>
                <w:color w:val="868686"/>
              </w:rPr>
              <w:t>there</w:t>
            </w:r>
            <w:r w:rsidRPr="00CC7D00">
              <w:rPr>
                <w:color w:val="868686"/>
                <w:spacing w:val="-3"/>
              </w:rPr>
              <w:t xml:space="preserve"> </w:t>
            </w:r>
            <w:r w:rsidRPr="00CC7D00">
              <w:rPr>
                <w:color w:val="868686"/>
              </w:rPr>
              <w:t>is</w:t>
            </w:r>
            <w:r w:rsidRPr="00CC7D00">
              <w:rPr>
                <w:color w:val="868686"/>
                <w:spacing w:val="-4"/>
              </w:rPr>
              <w:t xml:space="preserve"> </w:t>
            </w:r>
            <w:r w:rsidRPr="00CC7D00">
              <w:rPr>
                <w:color w:val="868686"/>
              </w:rPr>
              <w:t>domestic</w:t>
            </w:r>
            <w:r w:rsidRPr="00CC7D00">
              <w:rPr>
                <w:color w:val="868686"/>
                <w:spacing w:val="-5"/>
              </w:rPr>
              <w:t xml:space="preserve"> </w:t>
            </w:r>
            <w:r w:rsidRPr="00CC7D00">
              <w:rPr>
                <w:color w:val="868686"/>
              </w:rPr>
              <w:t>violence</w:t>
            </w:r>
          </w:p>
          <w:p w14:paraId="6AA880B1" w14:textId="77777777" w:rsidR="00CC7D00" w:rsidRPr="00CC7D00" w:rsidRDefault="009E39F1" w:rsidP="009E39F1">
            <w:pPr>
              <w:pStyle w:val="ListParagraph"/>
              <w:numPr>
                <w:ilvl w:val="0"/>
                <w:numId w:val="31"/>
              </w:numPr>
              <w:tabs>
                <w:tab w:val="left" w:pos="2858"/>
              </w:tabs>
              <w:spacing w:line="276" w:lineRule="auto"/>
              <w:ind w:left="286" w:hanging="283"/>
            </w:pPr>
            <w:r w:rsidRPr="00CC7D00">
              <w:rPr>
                <w:color w:val="868686"/>
              </w:rPr>
              <w:t>there</w:t>
            </w:r>
            <w:r w:rsidRPr="00CC7D00">
              <w:rPr>
                <w:color w:val="868686"/>
                <w:spacing w:val="-2"/>
              </w:rPr>
              <w:t xml:space="preserve"> </w:t>
            </w:r>
            <w:r w:rsidRPr="00CC7D00">
              <w:rPr>
                <w:color w:val="868686"/>
              </w:rPr>
              <w:t>are</w:t>
            </w:r>
            <w:r w:rsidRPr="00CC7D00">
              <w:rPr>
                <w:color w:val="868686"/>
                <w:spacing w:val="-2"/>
              </w:rPr>
              <w:t xml:space="preserve"> </w:t>
            </w:r>
            <w:r w:rsidRPr="00CC7D00">
              <w:rPr>
                <w:color w:val="868686"/>
              </w:rPr>
              <w:t>adults</w:t>
            </w:r>
            <w:r w:rsidRPr="00CC7D00">
              <w:rPr>
                <w:color w:val="868686"/>
                <w:spacing w:val="-3"/>
              </w:rPr>
              <w:t xml:space="preserve"> </w:t>
            </w:r>
            <w:r w:rsidRPr="00CC7D00">
              <w:rPr>
                <w:color w:val="868686"/>
              </w:rPr>
              <w:t>who</w:t>
            </w:r>
            <w:r w:rsidRPr="00CC7D00">
              <w:rPr>
                <w:color w:val="868686"/>
                <w:spacing w:val="-3"/>
              </w:rPr>
              <w:t xml:space="preserve"> </w:t>
            </w:r>
            <w:r w:rsidRPr="00CC7D00">
              <w:rPr>
                <w:color w:val="868686"/>
              </w:rPr>
              <w:t>have</w:t>
            </w:r>
            <w:r w:rsidRPr="00CC7D00">
              <w:rPr>
                <w:color w:val="868686"/>
                <w:spacing w:val="-2"/>
              </w:rPr>
              <w:t xml:space="preserve"> </w:t>
            </w:r>
            <w:r w:rsidRPr="00CC7D00">
              <w:rPr>
                <w:color w:val="868686"/>
              </w:rPr>
              <w:t>spent</w:t>
            </w:r>
            <w:r w:rsidRPr="00CC7D00">
              <w:rPr>
                <w:color w:val="868686"/>
                <w:spacing w:val="-2"/>
              </w:rPr>
              <w:t xml:space="preserve"> </w:t>
            </w:r>
            <w:r w:rsidRPr="00CC7D00">
              <w:rPr>
                <w:color w:val="868686"/>
              </w:rPr>
              <w:t>time</w:t>
            </w:r>
            <w:r w:rsidRPr="00CC7D00">
              <w:rPr>
                <w:color w:val="868686"/>
                <w:spacing w:val="-2"/>
              </w:rPr>
              <w:t xml:space="preserve"> </w:t>
            </w:r>
            <w:r w:rsidRPr="00CC7D00">
              <w:rPr>
                <w:color w:val="868686"/>
              </w:rPr>
              <w:t>in</w:t>
            </w:r>
            <w:r w:rsidRPr="00CC7D00">
              <w:rPr>
                <w:color w:val="868686"/>
                <w:spacing w:val="-3"/>
              </w:rPr>
              <w:t xml:space="preserve"> </w:t>
            </w:r>
            <w:r w:rsidRPr="00CC7D00">
              <w:rPr>
                <w:color w:val="868686"/>
              </w:rPr>
              <w:t>prison</w:t>
            </w:r>
          </w:p>
          <w:p w14:paraId="5D32CB07" w14:textId="367CBE97" w:rsidR="009E39F1" w:rsidRPr="00CC7D00" w:rsidRDefault="009E39F1" w:rsidP="009E39F1">
            <w:pPr>
              <w:pStyle w:val="ListParagraph"/>
              <w:numPr>
                <w:ilvl w:val="0"/>
                <w:numId w:val="31"/>
              </w:numPr>
              <w:tabs>
                <w:tab w:val="left" w:pos="2858"/>
              </w:tabs>
              <w:spacing w:line="276" w:lineRule="auto"/>
              <w:ind w:left="286" w:hanging="283"/>
            </w:pPr>
            <w:r w:rsidRPr="00CC7D00">
              <w:rPr>
                <w:color w:val="868686"/>
              </w:rPr>
              <w:t>parents</w:t>
            </w:r>
            <w:r w:rsidRPr="00CC7D00">
              <w:rPr>
                <w:color w:val="868686"/>
                <w:spacing w:val="-3"/>
              </w:rPr>
              <w:t xml:space="preserve"> </w:t>
            </w:r>
            <w:r w:rsidRPr="00CC7D00">
              <w:rPr>
                <w:color w:val="868686"/>
              </w:rPr>
              <w:t>have</w:t>
            </w:r>
            <w:r w:rsidRPr="00CC7D00">
              <w:rPr>
                <w:color w:val="868686"/>
                <w:spacing w:val="-2"/>
              </w:rPr>
              <w:t xml:space="preserve"> </w:t>
            </w:r>
            <w:r w:rsidRPr="00CC7D00">
              <w:rPr>
                <w:color w:val="868686"/>
              </w:rPr>
              <w:t>separated</w:t>
            </w:r>
          </w:p>
        </w:tc>
      </w:tr>
    </w:tbl>
    <w:p w14:paraId="0B325DFC" w14:textId="77777777" w:rsidR="00434116" w:rsidRPr="00D32373" w:rsidRDefault="00434116" w:rsidP="003719E8">
      <w:pPr>
        <w:pStyle w:val="BodyText"/>
        <w:spacing w:line="276" w:lineRule="auto"/>
        <w:ind w:left="880" w:right="817"/>
        <w:jc w:val="both"/>
        <w:rPr>
          <w:color w:val="868686"/>
        </w:rPr>
      </w:pPr>
    </w:p>
    <w:p w14:paraId="653D72C3" w14:textId="77777777" w:rsidR="00076253" w:rsidRDefault="00076253" w:rsidP="00AF769B">
      <w:pPr>
        <w:pStyle w:val="Heading2"/>
        <w:numPr>
          <w:ilvl w:val="0"/>
          <w:numId w:val="7"/>
        </w:numPr>
        <w:tabs>
          <w:tab w:val="left" w:pos="1888"/>
          <w:tab w:val="left" w:pos="1889"/>
        </w:tabs>
        <w:spacing w:line="276" w:lineRule="auto"/>
      </w:pPr>
      <w:r>
        <w:rPr>
          <w:color w:val="1D2C4D"/>
        </w:rPr>
        <w:t>Children</w:t>
      </w:r>
      <w:r>
        <w:rPr>
          <w:color w:val="1D2C4D"/>
          <w:spacing w:val="-4"/>
        </w:rPr>
        <w:t xml:space="preserve"> </w:t>
      </w:r>
      <w:r>
        <w:rPr>
          <w:color w:val="1D2C4D"/>
        </w:rPr>
        <w:t>and</w:t>
      </w:r>
      <w:r>
        <w:rPr>
          <w:color w:val="1D2C4D"/>
          <w:spacing w:val="-4"/>
        </w:rPr>
        <w:t xml:space="preserve"> </w:t>
      </w:r>
      <w:r>
        <w:rPr>
          <w:color w:val="1D2C4D"/>
        </w:rPr>
        <w:t>the</w:t>
      </w:r>
      <w:r>
        <w:rPr>
          <w:color w:val="1D2C4D"/>
          <w:spacing w:val="-3"/>
        </w:rPr>
        <w:t xml:space="preserve"> </w:t>
      </w:r>
      <w:r>
        <w:rPr>
          <w:color w:val="1D2C4D"/>
        </w:rPr>
        <w:t>Court</w:t>
      </w:r>
      <w:r>
        <w:rPr>
          <w:color w:val="1D2C4D"/>
          <w:spacing w:val="-2"/>
        </w:rPr>
        <w:t xml:space="preserve"> </w:t>
      </w:r>
      <w:r>
        <w:rPr>
          <w:color w:val="1D2C4D"/>
        </w:rPr>
        <w:t>System</w:t>
      </w:r>
    </w:p>
    <w:p w14:paraId="01687FE8" w14:textId="77777777" w:rsidR="00076253" w:rsidRDefault="00076253" w:rsidP="00076253">
      <w:pPr>
        <w:pStyle w:val="BodyText"/>
        <w:spacing w:before="191" w:line="276" w:lineRule="auto"/>
        <w:ind w:left="880" w:right="817"/>
        <w:jc w:val="both"/>
      </w:pPr>
      <w:r>
        <w:rPr>
          <w:color w:val="868686"/>
        </w:rPr>
        <w:t>Children</w:t>
      </w:r>
      <w:r>
        <w:rPr>
          <w:color w:val="868686"/>
          <w:spacing w:val="-7"/>
        </w:rPr>
        <w:t xml:space="preserve"> </w:t>
      </w:r>
      <w:r>
        <w:rPr>
          <w:color w:val="868686"/>
        </w:rPr>
        <w:t>are</w:t>
      </w:r>
      <w:r>
        <w:rPr>
          <w:color w:val="868686"/>
          <w:spacing w:val="-4"/>
        </w:rPr>
        <w:t xml:space="preserve"> </w:t>
      </w:r>
      <w:r>
        <w:rPr>
          <w:color w:val="868686"/>
        </w:rPr>
        <w:t>sometimes</w:t>
      </w:r>
      <w:r>
        <w:rPr>
          <w:color w:val="868686"/>
          <w:spacing w:val="-6"/>
        </w:rPr>
        <w:t xml:space="preserve"> </w:t>
      </w:r>
      <w:r>
        <w:rPr>
          <w:color w:val="868686"/>
        </w:rPr>
        <w:t>required</w:t>
      </w:r>
      <w:r>
        <w:rPr>
          <w:color w:val="868686"/>
          <w:spacing w:val="-6"/>
        </w:rPr>
        <w:t xml:space="preserve"> </w:t>
      </w:r>
      <w:r>
        <w:rPr>
          <w:color w:val="868686"/>
        </w:rPr>
        <w:t>to</w:t>
      </w:r>
      <w:r>
        <w:rPr>
          <w:color w:val="868686"/>
          <w:spacing w:val="-5"/>
        </w:rPr>
        <w:t xml:space="preserve"> </w:t>
      </w:r>
      <w:r>
        <w:rPr>
          <w:color w:val="868686"/>
        </w:rPr>
        <w:t>give</w:t>
      </w:r>
      <w:r>
        <w:rPr>
          <w:color w:val="868686"/>
          <w:spacing w:val="-4"/>
        </w:rPr>
        <w:t xml:space="preserve"> </w:t>
      </w:r>
      <w:r>
        <w:rPr>
          <w:color w:val="868686"/>
        </w:rPr>
        <w:t>evidence</w:t>
      </w:r>
      <w:r>
        <w:rPr>
          <w:color w:val="868686"/>
          <w:spacing w:val="-5"/>
        </w:rPr>
        <w:t xml:space="preserve"> </w:t>
      </w:r>
      <w:r>
        <w:rPr>
          <w:color w:val="868686"/>
        </w:rPr>
        <w:t>in</w:t>
      </w:r>
      <w:r>
        <w:rPr>
          <w:color w:val="868686"/>
          <w:spacing w:val="-7"/>
        </w:rPr>
        <w:t xml:space="preserve"> </w:t>
      </w:r>
      <w:r>
        <w:rPr>
          <w:color w:val="868686"/>
        </w:rPr>
        <w:t>criminal</w:t>
      </w:r>
      <w:r>
        <w:rPr>
          <w:color w:val="868686"/>
          <w:spacing w:val="-7"/>
        </w:rPr>
        <w:t xml:space="preserve"> </w:t>
      </w:r>
      <w:r>
        <w:rPr>
          <w:color w:val="868686"/>
        </w:rPr>
        <w:t>courts,</w:t>
      </w:r>
      <w:r>
        <w:rPr>
          <w:color w:val="868686"/>
          <w:spacing w:val="-6"/>
        </w:rPr>
        <w:t xml:space="preserve"> </w:t>
      </w:r>
      <w:r>
        <w:rPr>
          <w:color w:val="868686"/>
        </w:rPr>
        <w:t>either</w:t>
      </w:r>
      <w:r>
        <w:rPr>
          <w:color w:val="868686"/>
          <w:spacing w:val="-82"/>
        </w:rPr>
        <w:t xml:space="preserve"> </w:t>
      </w:r>
      <w:r>
        <w:rPr>
          <w:color w:val="868686"/>
        </w:rPr>
        <w:t>for crimes committed against them or for crimes they have witnessed.</w:t>
      </w:r>
      <w:r>
        <w:rPr>
          <w:color w:val="868686"/>
          <w:spacing w:val="1"/>
        </w:rPr>
        <w:t xml:space="preserve"> </w:t>
      </w:r>
      <w:r>
        <w:rPr>
          <w:color w:val="868686"/>
        </w:rPr>
        <w:t>When</w:t>
      </w:r>
      <w:r>
        <w:rPr>
          <w:color w:val="868686"/>
          <w:spacing w:val="-7"/>
        </w:rPr>
        <w:t xml:space="preserve"> </w:t>
      </w:r>
      <w:r>
        <w:rPr>
          <w:color w:val="868686"/>
        </w:rPr>
        <w:t>pupils</w:t>
      </w:r>
      <w:r>
        <w:rPr>
          <w:color w:val="868686"/>
          <w:spacing w:val="-8"/>
        </w:rPr>
        <w:t xml:space="preserve"> </w:t>
      </w:r>
      <w:r>
        <w:rPr>
          <w:color w:val="868686"/>
        </w:rPr>
        <w:t>are</w:t>
      </w:r>
      <w:r>
        <w:rPr>
          <w:color w:val="868686"/>
          <w:spacing w:val="-5"/>
        </w:rPr>
        <w:t xml:space="preserve"> </w:t>
      </w:r>
      <w:r>
        <w:rPr>
          <w:color w:val="868686"/>
        </w:rPr>
        <w:t>required</w:t>
      </w:r>
      <w:r>
        <w:rPr>
          <w:color w:val="868686"/>
          <w:spacing w:val="-6"/>
        </w:rPr>
        <w:t xml:space="preserve"> </w:t>
      </w:r>
      <w:r>
        <w:rPr>
          <w:color w:val="868686"/>
        </w:rPr>
        <w:t>to</w:t>
      </w:r>
      <w:r>
        <w:rPr>
          <w:color w:val="868686"/>
          <w:spacing w:val="-6"/>
        </w:rPr>
        <w:t xml:space="preserve"> </w:t>
      </w:r>
      <w:r>
        <w:rPr>
          <w:color w:val="868686"/>
        </w:rPr>
        <w:t>give</w:t>
      </w:r>
      <w:r>
        <w:rPr>
          <w:color w:val="868686"/>
          <w:spacing w:val="-6"/>
        </w:rPr>
        <w:t xml:space="preserve"> </w:t>
      </w:r>
      <w:r>
        <w:rPr>
          <w:color w:val="868686"/>
        </w:rPr>
        <w:t>evidence</w:t>
      </w:r>
      <w:r>
        <w:rPr>
          <w:color w:val="868686"/>
          <w:spacing w:val="-6"/>
        </w:rPr>
        <w:t xml:space="preserve"> </w:t>
      </w:r>
      <w:r>
        <w:rPr>
          <w:color w:val="868686"/>
        </w:rPr>
        <w:t>in</w:t>
      </w:r>
      <w:r>
        <w:rPr>
          <w:color w:val="868686"/>
          <w:spacing w:val="-7"/>
        </w:rPr>
        <w:t xml:space="preserve"> </w:t>
      </w:r>
      <w:r>
        <w:rPr>
          <w:color w:val="868686"/>
        </w:rPr>
        <w:t>court,</w:t>
      </w:r>
      <w:r>
        <w:rPr>
          <w:color w:val="868686"/>
          <w:spacing w:val="-8"/>
        </w:rPr>
        <w:t xml:space="preserve"> </w:t>
      </w:r>
      <w:r>
        <w:rPr>
          <w:color w:val="868686"/>
        </w:rPr>
        <w:t>SET</w:t>
      </w:r>
      <w:r>
        <w:rPr>
          <w:color w:val="868686"/>
          <w:spacing w:val="-6"/>
        </w:rPr>
        <w:t xml:space="preserve"> </w:t>
      </w:r>
      <w:r>
        <w:rPr>
          <w:color w:val="868686"/>
        </w:rPr>
        <w:t>schools</w:t>
      </w:r>
      <w:r>
        <w:rPr>
          <w:color w:val="868686"/>
          <w:spacing w:val="-7"/>
        </w:rPr>
        <w:t xml:space="preserve"> </w:t>
      </w:r>
      <w:r>
        <w:rPr>
          <w:color w:val="868686"/>
        </w:rPr>
        <w:t>should</w:t>
      </w:r>
      <w:r>
        <w:rPr>
          <w:color w:val="868686"/>
          <w:spacing w:val="-7"/>
        </w:rPr>
        <w:t xml:space="preserve"> </w:t>
      </w:r>
      <w:r>
        <w:rPr>
          <w:color w:val="868686"/>
        </w:rPr>
        <w:t>use</w:t>
      </w:r>
      <w:r>
        <w:rPr>
          <w:color w:val="868686"/>
          <w:spacing w:val="-82"/>
        </w:rPr>
        <w:t xml:space="preserve"> </w:t>
      </w:r>
      <w:r>
        <w:rPr>
          <w:color w:val="868686"/>
        </w:rPr>
        <w:t>the</w:t>
      </w:r>
      <w:r>
        <w:rPr>
          <w:color w:val="868686"/>
          <w:spacing w:val="-3"/>
        </w:rPr>
        <w:t xml:space="preserve"> </w:t>
      </w:r>
      <w:r>
        <w:rPr>
          <w:color w:val="868686"/>
        </w:rPr>
        <w:t>available</w:t>
      </w:r>
      <w:r>
        <w:rPr>
          <w:color w:val="868686"/>
          <w:spacing w:val="-4"/>
        </w:rPr>
        <w:t xml:space="preserve"> </w:t>
      </w:r>
      <w:r>
        <w:rPr>
          <w:color w:val="868686"/>
        </w:rPr>
        <w:t>guides</w:t>
      </w:r>
      <w:r>
        <w:rPr>
          <w:color w:val="868686"/>
          <w:spacing w:val="-3"/>
        </w:rPr>
        <w:t xml:space="preserve"> </w:t>
      </w:r>
      <w:r>
        <w:rPr>
          <w:color w:val="868686"/>
        </w:rPr>
        <w:t>signposted</w:t>
      </w:r>
      <w:r>
        <w:rPr>
          <w:color w:val="868686"/>
          <w:spacing w:val="-3"/>
        </w:rPr>
        <w:t xml:space="preserve"> </w:t>
      </w:r>
      <w:r>
        <w:rPr>
          <w:color w:val="868686"/>
        </w:rPr>
        <w:t>in</w:t>
      </w:r>
      <w:r>
        <w:rPr>
          <w:color w:val="868686"/>
          <w:spacing w:val="-3"/>
        </w:rPr>
        <w:t xml:space="preserve"> </w:t>
      </w:r>
      <w:proofErr w:type="spellStart"/>
      <w:r>
        <w:rPr>
          <w:color w:val="868686"/>
        </w:rPr>
        <w:t>KCSiE</w:t>
      </w:r>
      <w:proofErr w:type="spellEnd"/>
      <w:r>
        <w:rPr>
          <w:color w:val="868686"/>
          <w:spacing w:val="-4"/>
        </w:rPr>
        <w:t xml:space="preserve"> </w:t>
      </w:r>
      <w:r>
        <w:rPr>
          <w:color w:val="868686"/>
        </w:rPr>
        <w:t>Annex</w:t>
      </w:r>
      <w:r>
        <w:rPr>
          <w:color w:val="868686"/>
          <w:spacing w:val="-3"/>
        </w:rPr>
        <w:t xml:space="preserve"> </w:t>
      </w:r>
      <w:r>
        <w:rPr>
          <w:color w:val="868686"/>
        </w:rPr>
        <w:t>B</w:t>
      </w:r>
      <w:r>
        <w:rPr>
          <w:color w:val="868686"/>
          <w:spacing w:val="-2"/>
        </w:rPr>
        <w:t xml:space="preserve"> </w:t>
      </w:r>
      <w:r>
        <w:rPr>
          <w:color w:val="868686"/>
        </w:rPr>
        <w:t>to</w:t>
      </w:r>
      <w:r>
        <w:rPr>
          <w:color w:val="868686"/>
          <w:spacing w:val="-2"/>
        </w:rPr>
        <w:t xml:space="preserve"> </w:t>
      </w:r>
      <w:r>
        <w:rPr>
          <w:color w:val="868686"/>
        </w:rPr>
        <w:t>support</w:t>
      </w:r>
      <w:r>
        <w:rPr>
          <w:color w:val="868686"/>
          <w:spacing w:val="-3"/>
        </w:rPr>
        <w:t xml:space="preserve"> </w:t>
      </w:r>
      <w:r>
        <w:rPr>
          <w:color w:val="868686"/>
        </w:rPr>
        <w:t>pupils.</w:t>
      </w:r>
    </w:p>
    <w:p w14:paraId="20FF8B53" w14:textId="77777777" w:rsidR="00076253" w:rsidRDefault="00076253" w:rsidP="00076253">
      <w:pPr>
        <w:pStyle w:val="BodyText"/>
        <w:spacing w:before="1" w:line="276" w:lineRule="auto"/>
        <w:ind w:left="0"/>
      </w:pPr>
    </w:p>
    <w:p w14:paraId="0690B0CB" w14:textId="090A796F" w:rsidR="00076253" w:rsidRDefault="00076253" w:rsidP="00AF769B">
      <w:pPr>
        <w:pStyle w:val="Heading2"/>
        <w:numPr>
          <w:ilvl w:val="0"/>
          <w:numId w:val="7"/>
        </w:numPr>
        <w:tabs>
          <w:tab w:val="left" w:pos="1888"/>
          <w:tab w:val="left" w:pos="1889"/>
        </w:tabs>
        <w:spacing w:line="276" w:lineRule="auto"/>
        <w:ind w:left="1888" w:hanging="1009"/>
      </w:pPr>
      <w:r>
        <w:rPr>
          <w:color w:val="1D2C4D"/>
        </w:rPr>
        <w:t>Children</w:t>
      </w:r>
      <w:r>
        <w:rPr>
          <w:color w:val="1D2C4D"/>
          <w:spacing w:val="-3"/>
        </w:rPr>
        <w:t xml:space="preserve"> </w:t>
      </w:r>
      <w:r w:rsidR="0025135C">
        <w:rPr>
          <w:color w:val="1D2C4D"/>
          <w:spacing w:val="-3"/>
        </w:rPr>
        <w:t>Absent</w:t>
      </w:r>
      <w:r>
        <w:rPr>
          <w:color w:val="1D2C4D"/>
          <w:spacing w:val="-3"/>
        </w:rPr>
        <w:t xml:space="preserve"> from </w:t>
      </w:r>
      <w:r>
        <w:rPr>
          <w:color w:val="1D2C4D"/>
        </w:rPr>
        <w:t>Education</w:t>
      </w:r>
    </w:p>
    <w:p w14:paraId="77DB1F37" w14:textId="77777777" w:rsidR="00076253" w:rsidRDefault="00076253" w:rsidP="00076253">
      <w:pPr>
        <w:pStyle w:val="BodyText"/>
        <w:spacing w:before="194" w:line="276" w:lineRule="auto"/>
        <w:ind w:left="880" w:right="819"/>
        <w:jc w:val="both"/>
      </w:pPr>
      <w:r w:rsidRPr="00D32373">
        <w:rPr>
          <w:color w:val="868686"/>
          <w:spacing w:val="-18"/>
        </w:rPr>
        <w:t xml:space="preserve">Unexplainable and/or persistent absences from education </w:t>
      </w:r>
      <w:r w:rsidRPr="00D32373">
        <w:rPr>
          <w:color w:val="868686"/>
        </w:rPr>
        <w:t>can</w:t>
      </w:r>
      <w:r w:rsidRPr="00D32373">
        <w:rPr>
          <w:color w:val="868686"/>
          <w:spacing w:val="-18"/>
        </w:rPr>
        <w:t xml:space="preserve"> </w:t>
      </w:r>
      <w:r w:rsidRPr="00D32373">
        <w:rPr>
          <w:color w:val="868686"/>
        </w:rPr>
        <w:t>be</w:t>
      </w:r>
      <w:r w:rsidRPr="00D32373">
        <w:rPr>
          <w:color w:val="868686"/>
          <w:spacing w:val="-17"/>
        </w:rPr>
        <w:t xml:space="preserve"> </w:t>
      </w:r>
      <w:r w:rsidRPr="00D32373">
        <w:rPr>
          <w:color w:val="868686"/>
        </w:rPr>
        <w:t>an</w:t>
      </w:r>
      <w:r w:rsidRPr="00D32373">
        <w:rPr>
          <w:color w:val="868686"/>
          <w:spacing w:val="-18"/>
        </w:rPr>
        <w:t xml:space="preserve"> </w:t>
      </w:r>
      <w:r w:rsidRPr="00D32373">
        <w:rPr>
          <w:color w:val="868686"/>
        </w:rPr>
        <w:t>indicator</w:t>
      </w:r>
      <w:r w:rsidRPr="00D32373">
        <w:rPr>
          <w:color w:val="868686"/>
          <w:spacing w:val="-16"/>
        </w:rPr>
        <w:t xml:space="preserve"> </w:t>
      </w:r>
      <w:r w:rsidRPr="00D32373">
        <w:rPr>
          <w:color w:val="868686"/>
        </w:rPr>
        <w:t>of</w:t>
      </w:r>
      <w:r w:rsidRPr="00D32373">
        <w:rPr>
          <w:color w:val="868686"/>
          <w:spacing w:val="-10"/>
        </w:rPr>
        <w:t xml:space="preserve"> </w:t>
      </w:r>
      <w:r w:rsidRPr="00D32373">
        <w:rPr>
          <w:color w:val="868686"/>
        </w:rPr>
        <w:t>abuse,</w:t>
      </w:r>
      <w:r w:rsidRPr="00D32373">
        <w:rPr>
          <w:color w:val="868686"/>
          <w:spacing w:val="-19"/>
        </w:rPr>
        <w:t xml:space="preserve"> </w:t>
      </w:r>
      <w:r w:rsidRPr="00D32373">
        <w:rPr>
          <w:color w:val="868686"/>
        </w:rPr>
        <w:t>neglect</w:t>
      </w:r>
      <w:r w:rsidRPr="00D32373">
        <w:rPr>
          <w:color w:val="868686"/>
          <w:spacing w:val="-82"/>
        </w:rPr>
        <w:t xml:space="preserve"> </w:t>
      </w:r>
      <w:r w:rsidRPr="00D32373">
        <w:rPr>
          <w:color w:val="868686"/>
        </w:rPr>
        <w:t>and radicalisation, and may raise concerns around child sexual</w:t>
      </w:r>
      <w:r w:rsidRPr="00D32373">
        <w:rPr>
          <w:color w:val="868686"/>
          <w:spacing w:val="1"/>
        </w:rPr>
        <w:t xml:space="preserve"> </w:t>
      </w:r>
      <w:r w:rsidRPr="00D32373">
        <w:rPr>
          <w:color w:val="868686"/>
        </w:rPr>
        <w:t>exploitation.</w:t>
      </w:r>
      <w:r w:rsidRPr="00D32373">
        <w:rPr>
          <w:color w:val="868686"/>
          <w:spacing w:val="-5"/>
        </w:rPr>
        <w:t xml:space="preserve"> </w:t>
      </w:r>
      <w:r w:rsidRPr="00D32373">
        <w:rPr>
          <w:color w:val="868686"/>
        </w:rPr>
        <w:t>All</w:t>
      </w:r>
      <w:r w:rsidRPr="00D32373">
        <w:rPr>
          <w:color w:val="868686"/>
          <w:spacing w:val="-7"/>
        </w:rPr>
        <w:t xml:space="preserve"> </w:t>
      </w:r>
      <w:r w:rsidRPr="00D32373">
        <w:rPr>
          <w:color w:val="868686"/>
        </w:rPr>
        <w:t>staff</w:t>
      </w:r>
      <w:r w:rsidRPr="00D32373">
        <w:rPr>
          <w:color w:val="868686"/>
          <w:spacing w:val="-3"/>
        </w:rPr>
        <w:t xml:space="preserve"> </w:t>
      </w:r>
      <w:r w:rsidRPr="00D32373">
        <w:rPr>
          <w:color w:val="868686"/>
        </w:rPr>
        <w:t>need</w:t>
      </w:r>
      <w:r w:rsidRPr="00D32373">
        <w:rPr>
          <w:color w:val="868686"/>
          <w:spacing w:val="-6"/>
        </w:rPr>
        <w:t xml:space="preserve"> </w:t>
      </w:r>
      <w:r w:rsidRPr="00D32373">
        <w:rPr>
          <w:color w:val="868686"/>
        </w:rPr>
        <w:t>to</w:t>
      </w:r>
      <w:r w:rsidRPr="00D32373">
        <w:rPr>
          <w:color w:val="868686"/>
          <w:spacing w:val="-4"/>
        </w:rPr>
        <w:t xml:space="preserve"> </w:t>
      </w:r>
      <w:r w:rsidRPr="00D32373">
        <w:rPr>
          <w:color w:val="868686"/>
        </w:rPr>
        <w:t>be</w:t>
      </w:r>
      <w:r w:rsidRPr="00D32373">
        <w:rPr>
          <w:color w:val="868686"/>
          <w:spacing w:val="-2"/>
        </w:rPr>
        <w:t xml:space="preserve"> </w:t>
      </w:r>
      <w:r w:rsidRPr="00D32373">
        <w:rPr>
          <w:color w:val="868686"/>
        </w:rPr>
        <w:t>aware</w:t>
      </w:r>
      <w:r w:rsidRPr="00D32373">
        <w:rPr>
          <w:color w:val="868686"/>
          <w:spacing w:val="-82"/>
        </w:rPr>
        <w:t xml:space="preserve"> </w:t>
      </w:r>
      <w:r w:rsidRPr="00D32373">
        <w:rPr>
          <w:color w:val="868686"/>
        </w:rPr>
        <w:t>of the signs to look out for and</w:t>
      </w:r>
      <w:r>
        <w:rPr>
          <w:color w:val="868686"/>
        </w:rPr>
        <w:t xml:space="preserve"> potential safeguarding concerns ‘such as</w:t>
      </w:r>
      <w:r>
        <w:rPr>
          <w:color w:val="868686"/>
          <w:spacing w:val="1"/>
        </w:rPr>
        <w:t xml:space="preserve"> </w:t>
      </w:r>
      <w:r>
        <w:rPr>
          <w:color w:val="868686"/>
        </w:rPr>
        <w:t>travelling</w:t>
      </w:r>
      <w:r>
        <w:rPr>
          <w:color w:val="868686"/>
          <w:spacing w:val="-5"/>
        </w:rPr>
        <w:t xml:space="preserve"> </w:t>
      </w:r>
      <w:r>
        <w:rPr>
          <w:color w:val="868686"/>
        </w:rPr>
        <w:t>to</w:t>
      </w:r>
      <w:r>
        <w:rPr>
          <w:color w:val="868686"/>
          <w:spacing w:val="-4"/>
        </w:rPr>
        <w:t xml:space="preserve"> </w:t>
      </w:r>
      <w:r>
        <w:rPr>
          <w:color w:val="868686"/>
        </w:rPr>
        <w:t>conflict</w:t>
      </w:r>
      <w:r>
        <w:rPr>
          <w:color w:val="868686"/>
          <w:spacing w:val="-2"/>
        </w:rPr>
        <w:t xml:space="preserve"> </w:t>
      </w:r>
      <w:r>
        <w:rPr>
          <w:color w:val="868686"/>
        </w:rPr>
        <w:t>zones,</w:t>
      </w:r>
      <w:r>
        <w:rPr>
          <w:color w:val="868686"/>
          <w:spacing w:val="-6"/>
        </w:rPr>
        <w:t xml:space="preserve"> </w:t>
      </w:r>
      <w:r>
        <w:rPr>
          <w:color w:val="868686"/>
        </w:rPr>
        <w:t>female</w:t>
      </w:r>
      <w:r>
        <w:rPr>
          <w:color w:val="868686"/>
          <w:spacing w:val="-3"/>
        </w:rPr>
        <w:t xml:space="preserve"> </w:t>
      </w:r>
      <w:r>
        <w:rPr>
          <w:color w:val="868686"/>
        </w:rPr>
        <w:t>genital</w:t>
      </w:r>
      <w:r>
        <w:rPr>
          <w:color w:val="868686"/>
          <w:spacing w:val="-5"/>
        </w:rPr>
        <w:t xml:space="preserve"> </w:t>
      </w:r>
      <w:r>
        <w:rPr>
          <w:color w:val="868686"/>
        </w:rPr>
        <w:t>mutilation</w:t>
      </w:r>
      <w:r>
        <w:rPr>
          <w:color w:val="868686"/>
          <w:spacing w:val="-6"/>
        </w:rPr>
        <w:t xml:space="preserve"> </w:t>
      </w:r>
      <w:r>
        <w:rPr>
          <w:color w:val="868686"/>
        </w:rPr>
        <w:t>and</w:t>
      </w:r>
      <w:r>
        <w:rPr>
          <w:color w:val="868686"/>
          <w:spacing w:val="-5"/>
        </w:rPr>
        <w:t xml:space="preserve"> </w:t>
      </w:r>
      <w:r>
        <w:rPr>
          <w:color w:val="868686"/>
        </w:rPr>
        <w:t>forced</w:t>
      </w:r>
      <w:r>
        <w:rPr>
          <w:color w:val="868686"/>
          <w:spacing w:val="-4"/>
        </w:rPr>
        <w:t xml:space="preserve"> </w:t>
      </w:r>
      <w:r>
        <w:rPr>
          <w:color w:val="868686"/>
        </w:rPr>
        <w:t>marriage’.</w:t>
      </w:r>
    </w:p>
    <w:p w14:paraId="2C4983C5" w14:textId="77777777" w:rsidR="00076253" w:rsidRDefault="00076253" w:rsidP="00076253">
      <w:pPr>
        <w:pStyle w:val="BodyText"/>
        <w:spacing w:before="5" w:line="276" w:lineRule="auto"/>
        <w:ind w:left="0"/>
        <w:rPr>
          <w:sz w:val="18"/>
        </w:rPr>
      </w:pPr>
    </w:p>
    <w:p w14:paraId="1B50E553" w14:textId="77777777" w:rsidR="00076253" w:rsidRDefault="00076253" w:rsidP="00076253">
      <w:pPr>
        <w:pStyle w:val="BodyText"/>
        <w:spacing w:before="101" w:line="276" w:lineRule="auto"/>
        <w:ind w:left="880" w:right="817"/>
        <w:jc w:val="both"/>
        <w:rPr>
          <w:color w:val="868686"/>
        </w:rPr>
      </w:pPr>
      <w:r>
        <w:rPr>
          <w:noProof/>
        </w:rPr>
        <w:drawing>
          <wp:anchor distT="0" distB="0" distL="0" distR="0" simplePos="0" relativeHeight="251658280" behindDoc="1" locked="0" layoutInCell="1" allowOverlap="1" wp14:anchorId="5A518179" wp14:editId="03E0DC9F">
            <wp:simplePos x="0" y="0"/>
            <wp:positionH relativeFrom="page">
              <wp:posOffset>5636895</wp:posOffset>
            </wp:positionH>
            <wp:positionV relativeFrom="paragraph">
              <wp:posOffset>-143762</wp:posOffset>
            </wp:positionV>
            <wp:extent cx="1009015" cy="4606019"/>
            <wp:effectExtent l="0" t="0" r="0" b="0"/>
            <wp:wrapNone/>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rPr>
        <w:t>Attendance is monitored daily and vulnerable pupils prioritised when following up absences. Pupils who are deleted from the school register for any permissible</w:t>
      </w:r>
      <w:r>
        <w:rPr>
          <w:color w:val="868686"/>
          <w:spacing w:val="1"/>
        </w:rPr>
        <w:t xml:space="preserve"> </w:t>
      </w:r>
      <w:r>
        <w:rPr>
          <w:color w:val="868686"/>
        </w:rPr>
        <w:t>reason</w:t>
      </w:r>
      <w:r>
        <w:rPr>
          <w:color w:val="868686"/>
          <w:spacing w:val="-9"/>
        </w:rPr>
        <w:t xml:space="preserve"> </w:t>
      </w:r>
      <w:r>
        <w:rPr>
          <w:color w:val="868686"/>
        </w:rPr>
        <w:t>are</w:t>
      </w:r>
      <w:r>
        <w:rPr>
          <w:color w:val="868686"/>
          <w:spacing w:val="-6"/>
        </w:rPr>
        <w:t xml:space="preserve"> </w:t>
      </w:r>
      <w:r>
        <w:rPr>
          <w:color w:val="868686"/>
        </w:rPr>
        <w:t>also</w:t>
      </w:r>
      <w:r>
        <w:rPr>
          <w:color w:val="868686"/>
          <w:spacing w:val="-8"/>
        </w:rPr>
        <w:t xml:space="preserve"> </w:t>
      </w:r>
      <w:r>
        <w:rPr>
          <w:color w:val="868686"/>
        </w:rPr>
        <w:t>reported</w:t>
      </w:r>
      <w:r>
        <w:rPr>
          <w:color w:val="868686"/>
          <w:spacing w:val="-8"/>
        </w:rPr>
        <w:t xml:space="preserve"> </w:t>
      </w:r>
      <w:r>
        <w:rPr>
          <w:color w:val="868686"/>
        </w:rPr>
        <w:t>to</w:t>
      </w:r>
      <w:r>
        <w:rPr>
          <w:color w:val="868686"/>
          <w:spacing w:val="-8"/>
        </w:rPr>
        <w:t xml:space="preserve"> </w:t>
      </w:r>
      <w:r>
        <w:rPr>
          <w:color w:val="868686"/>
        </w:rPr>
        <w:t>the</w:t>
      </w:r>
      <w:r>
        <w:rPr>
          <w:color w:val="868686"/>
          <w:spacing w:val="-7"/>
        </w:rPr>
        <w:t xml:space="preserve"> </w:t>
      </w:r>
      <w:r>
        <w:rPr>
          <w:color w:val="868686"/>
        </w:rPr>
        <w:t>Local</w:t>
      </w:r>
      <w:r>
        <w:rPr>
          <w:color w:val="868686"/>
          <w:spacing w:val="-9"/>
        </w:rPr>
        <w:t xml:space="preserve"> </w:t>
      </w:r>
      <w:r>
        <w:rPr>
          <w:color w:val="868686"/>
        </w:rPr>
        <w:t>Authority</w:t>
      </w:r>
      <w:r>
        <w:rPr>
          <w:color w:val="868686"/>
          <w:spacing w:val="-7"/>
        </w:rPr>
        <w:t xml:space="preserve"> </w:t>
      </w:r>
      <w:r>
        <w:rPr>
          <w:color w:val="868686"/>
        </w:rPr>
        <w:t>immediately</w:t>
      </w:r>
      <w:r>
        <w:rPr>
          <w:color w:val="868686"/>
          <w:spacing w:val="-8"/>
        </w:rPr>
        <w:t xml:space="preserve"> </w:t>
      </w:r>
      <w:r>
        <w:rPr>
          <w:color w:val="868686"/>
        </w:rPr>
        <w:t>upon</w:t>
      </w:r>
      <w:r>
        <w:rPr>
          <w:color w:val="868686"/>
          <w:spacing w:val="-9"/>
        </w:rPr>
        <w:t xml:space="preserve"> </w:t>
      </w:r>
      <w:r>
        <w:rPr>
          <w:color w:val="868686"/>
        </w:rPr>
        <w:t>deletion</w:t>
      </w:r>
      <w:r>
        <w:rPr>
          <w:color w:val="868686"/>
          <w:spacing w:val="-82"/>
        </w:rPr>
        <w:t xml:space="preserve"> </w:t>
      </w:r>
      <w:r>
        <w:rPr>
          <w:color w:val="868686"/>
        </w:rPr>
        <w:t>of</w:t>
      </w:r>
      <w:r>
        <w:rPr>
          <w:color w:val="868686"/>
          <w:spacing w:val="-2"/>
        </w:rPr>
        <w:t xml:space="preserve"> </w:t>
      </w:r>
      <w:r>
        <w:rPr>
          <w:color w:val="868686"/>
        </w:rPr>
        <w:t>the</w:t>
      </w:r>
      <w:r>
        <w:rPr>
          <w:color w:val="868686"/>
          <w:spacing w:val="-1"/>
        </w:rPr>
        <w:t xml:space="preserve"> </w:t>
      </w:r>
      <w:r>
        <w:rPr>
          <w:color w:val="868686"/>
        </w:rPr>
        <w:t>record</w:t>
      </w:r>
      <w:r>
        <w:rPr>
          <w:color w:val="868686"/>
          <w:spacing w:val="-2"/>
        </w:rPr>
        <w:t xml:space="preserve"> </w:t>
      </w:r>
      <w:r>
        <w:rPr>
          <w:color w:val="868686"/>
        </w:rPr>
        <w:t>in</w:t>
      </w:r>
      <w:r>
        <w:rPr>
          <w:color w:val="868686"/>
          <w:spacing w:val="-2"/>
        </w:rPr>
        <w:t xml:space="preserve"> </w:t>
      </w:r>
      <w:r>
        <w:rPr>
          <w:color w:val="868686"/>
        </w:rPr>
        <w:t>accordance</w:t>
      </w:r>
      <w:r>
        <w:rPr>
          <w:color w:val="868686"/>
          <w:spacing w:val="-1"/>
        </w:rPr>
        <w:t xml:space="preserve"> </w:t>
      </w:r>
      <w:r>
        <w:rPr>
          <w:color w:val="868686"/>
        </w:rPr>
        <w:t>with</w:t>
      </w:r>
      <w:r>
        <w:rPr>
          <w:color w:val="868686"/>
          <w:spacing w:val="-2"/>
        </w:rPr>
        <w:t xml:space="preserve"> </w:t>
      </w:r>
      <w:r>
        <w:rPr>
          <w:color w:val="868686"/>
        </w:rPr>
        <w:t>DfE Children</w:t>
      </w:r>
      <w:r>
        <w:rPr>
          <w:color w:val="868686"/>
          <w:spacing w:val="-2"/>
        </w:rPr>
        <w:t xml:space="preserve"> </w:t>
      </w:r>
      <w:r>
        <w:rPr>
          <w:color w:val="868686"/>
        </w:rPr>
        <w:t>Missing Education.</w:t>
      </w:r>
    </w:p>
    <w:p w14:paraId="097A62F1" w14:textId="77777777" w:rsidR="00076253" w:rsidRPr="00AB4F35" w:rsidRDefault="00076253" w:rsidP="00076253">
      <w:pPr>
        <w:pStyle w:val="BodyText"/>
        <w:spacing w:before="101" w:line="276" w:lineRule="auto"/>
        <w:ind w:left="880" w:right="817"/>
        <w:jc w:val="both"/>
      </w:pPr>
    </w:p>
    <w:p w14:paraId="37327D76" w14:textId="77777777" w:rsidR="00076253" w:rsidRDefault="00076253" w:rsidP="00AF769B">
      <w:pPr>
        <w:pStyle w:val="Heading2"/>
        <w:numPr>
          <w:ilvl w:val="0"/>
          <w:numId w:val="7"/>
        </w:numPr>
        <w:tabs>
          <w:tab w:val="left" w:pos="1888"/>
          <w:tab w:val="left" w:pos="1889"/>
        </w:tabs>
        <w:spacing w:line="276" w:lineRule="auto"/>
        <w:ind w:left="1888" w:hanging="1009"/>
      </w:pPr>
      <w:r>
        <w:rPr>
          <w:color w:val="1D2C4D"/>
        </w:rPr>
        <w:t>Children</w:t>
      </w:r>
      <w:r>
        <w:rPr>
          <w:color w:val="1D2C4D"/>
          <w:spacing w:val="-5"/>
        </w:rPr>
        <w:t xml:space="preserve"> </w:t>
      </w:r>
      <w:r>
        <w:rPr>
          <w:color w:val="1D2C4D"/>
        </w:rPr>
        <w:t>with</w:t>
      </w:r>
      <w:r>
        <w:rPr>
          <w:color w:val="1D2C4D"/>
          <w:spacing w:val="-4"/>
        </w:rPr>
        <w:t xml:space="preserve"> </w:t>
      </w:r>
      <w:r>
        <w:rPr>
          <w:color w:val="1D2C4D"/>
        </w:rPr>
        <w:t>Family</w:t>
      </w:r>
      <w:r>
        <w:rPr>
          <w:color w:val="1D2C4D"/>
          <w:spacing w:val="-3"/>
        </w:rPr>
        <w:t xml:space="preserve"> </w:t>
      </w:r>
      <w:r>
        <w:rPr>
          <w:color w:val="1D2C4D"/>
        </w:rPr>
        <w:t>Members</w:t>
      </w:r>
      <w:r>
        <w:rPr>
          <w:color w:val="1D2C4D"/>
          <w:spacing w:val="-3"/>
        </w:rPr>
        <w:t xml:space="preserve"> </w:t>
      </w:r>
      <w:r>
        <w:rPr>
          <w:color w:val="1D2C4D"/>
        </w:rPr>
        <w:t>in</w:t>
      </w:r>
      <w:r>
        <w:rPr>
          <w:color w:val="1D2C4D"/>
          <w:spacing w:val="-2"/>
        </w:rPr>
        <w:t xml:space="preserve"> </w:t>
      </w:r>
      <w:r>
        <w:rPr>
          <w:color w:val="1D2C4D"/>
        </w:rPr>
        <w:t>Prison</w:t>
      </w:r>
    </w:p>
    <w:p w14:paraId="2703DD67" w14:textId="77777777" w:rsidR="00076253" w:rsidRDefault="00076253" w:rsidP="00076253">
      <w:pPr>
        <w:pStyle w:val="BodyText"/>
        <w:spacing w:before="194" w:line="276" w:lineRule="auto"/>
        <w:ind w:left="880" w:right="818"/>
        <w:jc w:val="both"/>
        <w:rPr>
          <w:color w:val="868686"/>
        </w:rPr>
      </w:pPr>
      <w:r>
        <w:rPr>
          <w:color w:val="868686"/>
        </w:rPr>
        <w:t>Children with family members in prison are at risk of poor outcomes</w:t>
      </w:r>
      <w:r>
        <w:rPr>
          <w:color w:val="868686"/>
          <w:spacing w:val="1"/>
        </w:rPr>
        <w:t xml:space="preserve"> </w:t>
      </w:r>
      <w:r>
        <w:rPr>
          <w:color w:val="868686"/>
        </w:rPr>
        <w:t>including</w:t>
      </w:r>
      <w:r>
        <w:rPr>
          <w:color w:val="868686"/>
          <w:spacing w:val="1"/>
        </w:rPr>
        <w:t xml:space="preserve"> </w:t>
      </w:r>
      <w:r>
        <w:rPr>
          <w:color w:val="868686"/>
        </w:rPr>
        <w:t>poverty,</w:t>
      </w:r>
      <w:r>
        <w:rPr>
          <w:color w:val="868686"/>
          <w:spacing w:val="1"/>
        </w:rPr>
        <w:t xml:space="preserve"> </w:t>
      </w:r>
      <w:r>
        <w:rPr>
          <w:color w:val="868686"/>
        </w:rPr>
        <w:t>stigma,</w:t>
      </w:r>
      <w:r>
        <w:rPr>
          <w:color w:val="868686"/>
          <w:spacing w:val="1"/>
        </w:rPr>
        <w:t xml:space="preserve"> </w:t>
      </w:r>
      <w:r>
        <w:rPr>
          <w:color w:val="868686"/>
        </w:rPr>
        <w:t>isolation</w:t>
      </w:r>
      <w:r>
        <w:rPr>
          <w:color w:val="868686"/>
          <w:spacing w:val="1"/>
        </w:rPr>
        <w:t xml:space="preserve"> </w:t>
      </w:r>
      <w:r>
        <w:rPr>
          <w:color w:val="868686"/>
        </w:rPr>
        <w:t>and</w:t>
      </w:r>
      <w:r>
        <w:rPr>
          <w:color w:val="868686"/>
          <w:spacing w:val="1"/>
        </w:rPr>
        <w:t xml:space="preserve"> </w:t>
      </w:r>
      <w:r>
        <w:rPr>
          <w:color w:val="868686"/>
        </w:rPr>
        <w:t>poor</w:t>
      </w:r>
      <w:r>
        <w:rPr>
          <w:color w:val="868686"/>
          <w:spacing w:val="1"/>
        </w:rPr>
        <w:t xml:space="preserve"> </w:t>
      </w:r>
      <w:r>
        <w:rPr>
          <w:color w:val="868686"/>
        </w:rPr>
        <w:t>mental</w:t>
      </w:r>
      <w:r>
        <w:rPr>
          <w:color w:val="868686"/>
          <w:spacing w:val="1"/>
        </w:rPr>
        <w:t xml:space="preserve"> </w:t>
      </w:r>
      <w:r>
        <w:rPr>
          <w:color w:val="868686"/>
        </w:rPr>
        <w:t>health.</w:t>
      </w:r>
      <w:r>
        <w:rPr>
          <w:color w:val="868686"/>
          <w:spacing w:val="1"/>
        </w:rPr>
        <w:t xml:space="preserve"> </w:t>
      </w:r>
      <w:r>
        <w:rPr>
          <w:color w:val="868686"/>
        </w:rPr>
        <w:t>This</w:t>
      </w:r>
      <w:r>
        <w:rPr>
          <w:color w:val="868686"/>
          <w:spacing w:val="1"/>
        </w:rPr>
        <w:t xml:space="preserve"> </w:t>
      </w:r>
      <w:r>
        <w:rPr>
          <w:color w:val="868686"/>
        </w:rPr>
        <w:t>is</w:t>
      </w:r>
      <w:r>
        <w:rPr>
          <w:color w:val="868686"/>
          <w:spacing w:val="1"/>
        </w:rPr>
        <w:t xml:space="preserve"> </w:t>
      </w:r>
      <w:r>
        <w:rPr>
          <w:color w:val="868686"/>
        </w:rPr>
        <w:t>recognised as one of the ten Adverse Childhood Experiences. Support to assist schools and families can be sought</w:t>
      </w:r>
      <w:r>
        <w:rPr>
          <w:color w:val="868686"/>
          <w:spacing w:val="1"/>
        </w:rPr>
        <w:t xml:space="preserve"> </w:t>
      </w:r>
      <w:r>
        <w:rPr>
          <w:color w:val="868686"/>
        </w:rPr>
        <w:t>from</w:t>
      </w:r>
      <w:r>
        <w:rPr>
          <w:color w:val="868686"/>
          <w:spacing w:val="-2"/>
        </w:rPr>
        <w:t xml:space="preserve"> </w:t>
      </w:r>
      <w:r>
        <w:rPr>
          <w:color w:val="868686"/>
        </w:rPr>
        <w:t>the</w:t>
      </w:r>
      <w:r>
        <w:rPr>
          <w:color w:val="868686"/>
          <w:spacing w:val="-1"/>
        </w:rPr>
        <w:t xml:space="preserve"> </w:t>
      </w:r>
      <w:r>
        <w:rPr>
          <w:color w:val="868686"/>
        </w:rPr>
        <w:t>National</w:t>
      </w:r>
      <w:r>
        <w:rPr>
          <w:color w:val="868686"/>
          <w:spacing w:val="-4"/>
        </w:rPr>
        <w:t xml:space="preserve"> </w:t>
      </w:r>
      <w:r>
        <w:rPr>
          <w:color w:val="868686"/>
        </w:rPr>
        <w:t>information</w:t>
      </w:r>
      <w:r>
        <w:rPr>
          <w:color w:val="868686"/>
          <w:spacing w:val="-4"/>
        </w:rPr>
        <w:t xml:space="preserve"> </w:t>
      </w:r>
      <w:r>
        <w:rPr>
          <w:color w:val="868686"/>
        </w:rPr>
        <w:lastRenderedPageBreak/>
        <w:t>centre on</w:t>
      </w:r>
      <w:r>
        <w:rPr>
          <w:color w:val="868686"/>
          <w:spacing w:val="1"/>
        </w:rPr>
        <w:t xml:space="preserve"> </w:t>
      </w:r>
      <w:r>
        <w:rPr>
          <w:color w:val="868686"/>
        </w:rPr>
        <w:t>children</w:t>
      </w:r>
      <w:r>
        <w:rPr>
          <w:color w:val="868686"/>
          <w:spacing w:val="-2"/>
        </w:rPr>
        <w:t xml:space="preserve"> </w:t>
      </w:r>
      <w:r>
        <w:rPr>
          <w:color w:val="868686"/>
        </w:rPr>
        <w:t>of</w:t>
      </w:r>
      <w:r>
        <w:rPr>
          <w:color w:val="868686"/>
          <w:spacing w:val="-1"/>
        </w:rPr>
        <w:t xml:space="preserve"> </w:t>
      </w:r>
      <w:r>
        <w:rPr>
          <w:color w:val="868686"/>
        </w:rPr>
        <w:t>offenders.</w:t>
      </w:r>
    </w:p>
    <w:p w14:paraId="087F3243" w14:textId="77777777" w:rsidR="0019773E" w:rsidRDefault="0019773E" w:rsidP="00076253">
      <w:pPr>
        <w:pStyle w:val="BodyText"/>
        <w:spacing w:before="194" w:line="276" w:lineRule="auto"/>
        <w:ind w:left="880" w:right="818"/>
        <w:jc w:val="both"/>
        <w:rPr>
          <w:color w:val="868686"/>
        </w:rPr>
      </w:pPr>
    </w:p>
    <w:p w14:paraId="0D6D261E" w14:textId="77777777" w:rsidR="00B670A3" w:rsidRPr="00B670A3" w:rsidRDefault="0019773E" w:rsidP="00B670A3">
      <w:pPr>
        <w:pStyle w:val="Heading2"/>
        <w:numPr>
          <w:ilvl w:val="0"/>
          <w:numId w:val="7"/>
        </w:numPr>
        <w:tabs>
          <w:tab w:val="left" w:pos="1600"/>
          <w:tab w:val="left" w:pos="1601"/>
        </w:tabs>
        <w:spacing w:line="276" w:lineRule="auto"/>
        <w:ind w:right="807"/>
        <w:rPr>
          <w:sz w:val="24"/>
          <w:szCs w:val="24"/>
        </w:rPr>
      </w:pPr>
      <w:r>
        <w:rPr>
          <w:color w:val="1D2C4D"/>
        </w:rPr>
        <w:t>Gender Questioning Children &amp; Social Transitioning</w:t>
      </w:r>
      <w:r w:rsidR="001C31DE">
        <w:rPr>
          <w:color w:val="1D2C4D"/>
        </w:rPr>
        <w:t xml:space="preserve"> </w:t>
      </w:r>
    </w:p>
    <w:p w14:paraId="2ECC033A" w14:textId="1411E439" w:rsidR="0019773E" w:rsidRPr="00B670A3" w:rsidRDefault="001C31DE" w:rsidP="00B670A3">
      <w:pPr>
        <w:pStyle w:val="Heading2"/>
        <w:tabs>
          <w:tab w:val="left" w:pos="1600"/>
          <w:tab w:val="left" w:pos="1601"/>
        </w:tabs>
        <w:spacing w:line="276" w:lineRule="auto"/>
        <w:ind w:right="807" w:firstLine="0"/>
        <w:rPr>
          <w:sz w:val="24"/>
          <w:szCs w:val="24"/>
        </w:rPr>
      </w:pPr>
      <w:r w:rsidRPr="00B670A3">
        <w:rPr>
          <w:color w:val="1D2C4D"/>
          <w:sz w:val="24"/>
          <w:szCs w:val="24"/>
        </w:rPr>
        <w:t xml:space="preserve">(see section </w:t>
      </w:r>
      <w:r w:rsidR="00B670A3" w:rsidRPr="00B670A3">
        <w:rPr>
          <w:color w:val="1D2C4D"/>
          <w:sz w:val="24"/>
          <w:szCs w:val="24"/>
        </w:rPr>
        <w:t>30)</w:t>
      </w:r>
    </w:p>
    <w:p w14:paraId="63A49578" w14:textId="77777777" w:rsidR="0019773E" w:rsidRDefault="0019773E" w:rsidP="0019773E">
      <w:pPr>
        <w:pStyle w:val="BodyText"/>
        <w:spacing w:before="160" w:line="276" w:lineRule="auto"/>
        <w:ind w:left="879" w:right="819"/>
        <w:jc w:val="both"/>
        <w:rPr>
          <w:color w:val="868686"/>
        </w:rPr>
      </w:pPr>
      <w:r w:rsidRPr="00ED06EE">
        <w:rPr>
          <w:color w:val="868686"/>
        </w:rPr>
        <w:t>In recent years, we have seen a significant increase in the number of children who are questioning the way they feel about being a boy or a girl, including the physical attributes of their sex and the related ways in which they fit into society.</w:t>
      </w:r>
    </w:p>
    <w:p w14:paraId="3C070EC9" w14:textId="77777777" w:rsidR="0019773E" w:rsidRDefault="0019773E" w:rsidP="0019773E">
      <w:pPr>
        <w:pStyle w:val="BodyText"/>
        <w:spacing w:before="160" w:line="276" w:lineRule="auto"/>
        <w:ind w:left="879" w:right="819"/>
        <w:jc w:val="both"/>
        <w:rPr>
          <w:color w:val="868686"/>
        </w:rPr>
      </w:pPr>
      <w:r w:rsidRPr="0063368E">
        <w:rPr>
          <w:color w:val="868686"/>
        </w:rPr>
        <w:t>Safeguarding risks for children questioning their gender include peer bullying, harassment, and an elevated risk of mental health struggles like self-harm or suicidal ideation. Additional vulnerabilities arise from complex family dynamics, unsupportive environments, and potential exposure to predatory behaviour online.</w:t>
      </w:r>
      <w:r>
        <w:rPr>
          <w:color w:val="868686"/>
        </w:rPr>
        <w:t xml:space="preserve"> G</w:t>
      </w:r>
      <w:r w:rsidRPr="0063368E">
        <w:rPr>
          <w:color w:val="868686"/>
        </w:rPr>
        <w:t xml:space="preserve">ender distress </w:t>
      </w:r>
      <w:r>
        <w:rPr>
          <w:color w:val="868686"/>
        </w:rPr>
        <w:t xml:space="preserve">can be for some pupils </w:t>
      </w:r>
      <w:r w:rsidRPr="0063368E">
        <w:rPr>
          <w:color w:val="868686"/>
        </w:rPr>
        <w:t xml:space="preserve">interconnected with neurodivergence (like autism) or prior trauma. </w:t>
      </w:r>
      <w:r>
        <w:rPr>
          <w:color w:val="868686"/>
        </w:rPr>
        <w:t>T</w:t>
      </w:r>
      <w:r w:rsidRPr="0063368E">
        <w:rPr>
          <w:color w:val="868686"/>
        </w:rPr>
        <w:t>he stress of questioning their identity can lead to heightened vulnerability</w:t>
      </w:r>
      <w:r>
        <w:rPr>
          <w:color w:val="868686"/>
        </w:rPr>
        <w:t xml:space="preserve"> for some pupils. </w:t>
      </w:r>
    </w:p>
    <w:p w14:paraId="75CF07F6" w14:textId="77777777" w:rsidR="0019773E" w:rsidRDefault="0019773E" w:rsidP="0019773E">
      <w:pPr>
        <w:pStyle w:val="BodyText"/>
        <w:spacing w:before="160" w:line="276" w:lineRule="auto"/>
        <w:ind w:left="879" w:right="819"/>
        <w:jc w:val="both"/>
        <w:rPr>
          <w:color w:val="868686"/>
        </w:rPr>
      </w:pPr>
      <w:r w:rsidRPr="0063368E">
        <w:rPr>
          <w:color w:val="868686"/>
        </w:rPr>
        <w:t>While involving parents is generally best practice, it can pose a direct safeguarding risk if a family's discriminatory behaviour or abuse is a threat to the child's safety and well-being.</w:t>
      </w:r>
      <w:r>
        <w:rPr>
          <w:color w:val="868686"/>
        </w:rPr>
        <w:t xml:space="preserve"> Pupils can often struggle at school with single-sex facilities, and this can cause anxiety. </w:t>
      </w:r>
    </w:p>
    <w:p w14:paraId="22716B7E" w14:textId="77777777" w:rsidR="0019773E" w:rsidRDefault="0019773E" w:rsidP="0019773E">
      <w:pPr>
        <w:pStyle w:val="BodyText"/>
        <w:spacing w:before="160" w:line="276" w:lineRule="auto"/>
        <w:ind w:left="879" w:right="819"/>
        <w:jc w:val="both"/>
        <w:rPr>
          <w:color w:val="868686"/>
        </w:rPr>
      </w:pPr>
      <w:r w:rsidRPr="002904F3">
        <w:rPr>
          <w:b/>
          <w:bCs/>
          <w:color w:val="868686"/>
        </w:rPr>
        <w:t>Social transitioning</w:t>
      </w:r>
      <w:r w:rsidRPr="002904F3">
        <w:rPr>
          <w:color w:val="868686"/>
        </w:rPr>
        <w:t xml:space="preserve"> for children is a non-medical process where a child changes their outward expression and social role to align with their gender identity. This can include altering their name, using different pronouns, and changing their clothing, hairstyle, or grooming habits to match how they identify.</w:t>
      </w:r>
    </w:p>
    <w:p w14:paraId="326AC3F0" w14:textId="77777777" w:rsidR="0019773E" w:rsidRDefault="0019773E" w:rsidP="00076253">
      <w:pPr>
        <w:pStyle w:val="BodyText"/>
        <w:spacing w:before="194" w:line="276" w:lineRule="auto"/>
        <w:ind w:left="880" w:right="818"/>
        <w:jc w:val="both"/>
      </w:pPr>
    </w:p>
    <w:p w14:paraId="3EF33DAA" w14:textId="77777777" w:rsidR="00BD13E4" w:rsidRDefault="00BD13E4" w:rsidP="00AF769B">
      <w:pPr>
        <w:pStyle w:val="Heading2"/>
        <w:numPr>
          <w:ilvl w:val="0"/>
          <w:numId w:val="7"/>
        </w:numPr>
        <w:tabs>
          <w:tab w:val="left" w:pos="1600"/>
          <w:tab w:val="left" w:pos="1601"/>
        </w:tabs>
        <w:spacing w:line="276" w:lineRule="auto"/>
      </w:pPr>
      <w:r>
        <w:rPr>
          <w:color w:val="1D2C4D"/>
        </w:rPr>
        <w:t>Homelessness</w:t>
      </w:r>
    </w:p>
    <w:p w14:paraId="14917C86" w14:textId="77777777" w:rsidR="00BD13E4" w:rsidRDefault="00BD13E4" w:rsidP="00FA3B03">
      <w:pPr>
        <w:pStyle w:val="BodyText"/>
        <w:spacing w:before="193" w:line="276" w:lineRule="auto"/>
        <w:ind w:left="880" w:right="807"/>
        <w:jc w:val="both"/>
      </w:pPr>
      <w:r>
        <w:rPr>
          <w:color w:val="868686"/>
        </w:rPr>
        <w:t>Being</w:t>
      </w:r>
      <w:r>
        <w:rPr>
          <w:color w:val="868686"/>
          <w:spacing w:val="-11"/>
        </w:rPr>
        <w:t xml:space="preserve"> </w:t>
      </w:r>
      <w:r>
        <w:rPr>
          <w:color w:val="868686"/>
        </w:rPr>
        <w:t>homeless</w:t>
      </w:r>
      <w:r>
        <w:rPr>
          <w:color w:val="868686"/>
          <w:spacing w:val="-7"/>
        </w:rPr>
        <w:t xml:space="preserve"> </w:t>
      </w:r>
      <w:r>
        <w:rPr>
          <w:color w:val="868686"/>
        </w:rPr>
        <w:t>or</w:t>
      </w:r>
      <w:r>
        <w:rPr>
          <w:color w:val="868686"/>
          <w:spacing w:val="-9"/>
        </w:rPr>
        <w:t xml:space="preserve"> </w:t>
      </w:r>
      <w:r>
        <w:rPr>
          <w:color w:val="868686"/>
        </w:rPr>
        <w:t>at</w:t>
      </w:r>
      <w:r>
        <w:rPr>
          <w:color w:val="868686"/>
          <w:spacing w:val="-11"/>
        </w:rPr>
        <w:t xml:space="preserve"> </w:t>
      </w:r>
      <w:r>
        <w:rPr>
          <w:color w:val="868686"/>
        </w:rPr>
        <w:t>risk</w:t>
      </w:r>
      <w:r>
        <w:rPr>
          <w:color w:val="868686"/>
          <w:spacing w:val="-9"/>
        </w:rPr>
        <w:t xml:space="preserve"> </w:t>
      </w:r>
      <w:r>
        <w:rPr>
          <w:color w:val="868686"/>
        </w:rPr>
        <w:t>of</w:t>
      </w:r>
      <w:r>
        <w:rPr>
          <w:color w:val="868686"/>
          <w:spacing w:val="-10"/>
        </w:rPr>
        <w:t xml:space="preserve"> </w:t>
      </w:r>
      <w:r>
        <w:rPr>
          <w:color w:val="868686"/>
        </w:rPr>
        <w:t>being</w:t>
      </w:r>
      <w:r>
        <w:rPr>
          <w:color w:val="868686"/>
          <w:spacing w:val="-8"/>
        </w:rPr>
        <w:t xml:space="preserve"> </w:t>
      </w:r>
      <w:r>
        <w:rPr>
          <w:color w:val="868686"/>
        </w:rPr>
        <w:t>homeless</w:t>
      </w:r>
      <w:r>
        <w:rPr>
          <w:color w:val="868686"/>
          <w:spacing w:val="-11"/>
        </w:rPr>
        <w:t xml:space="preserve"> </w:t>
      </w:r>
      <w:r>
        <w:rPr>
          <w:color w:val="868686"/>
        </w:rPr>
        <w:t>presents</w:t>
      </w:r>
      <w:r>
        <w:rPr>
          <w:color w:val="868686"/>
          <w:spacing w:val="-10"/>
        </w:rPr>
        <w:t xml:space="preserve"> </w:t>
      </w:r>
      <w:r>
        <w:rPr>
          <w:color w:val="868686"/>
        </w:rPr>
        <w:t>a</w:t>
      </w:r>
      <w:r>
        <w:rPr>
          <w:color w:val="868686"/>
          <w:spacing w:val="-9"/>
        </w:rPr>
        <w:t xml:space="preserve"> </w:t>
      </w:r>
      <w:r>
        <w:rPr>
          <w:color w:val="868686"/>
        </w:rPr>
        <w:t>real</w:t>
      </w:r>
      <w:r>
        <w:rPr>
          <w:color w:val="868686"/>
          <w:spacing w:val="-11"/>
        </w:rPr>
        <w:t xml:space="preserve"> </w:t>
      </w:r>
      <w:r>
        <w:rPr>
          <w:color w:val="868686"/>
        </w:rPr>
        <w:t>risk</w:t>
      </w:r>
      <w:r>
        <w:rPr>
          <w:color w:val="868686"/>
          <w:spacing w:val="-10"/>
        </w:rPr>
        <w:t xml:space="preserve"> </w:t>
      </w:r>
      <w:r>
        <w:rPr>
          <w:color w:val="868686"/>
        </w:rPr>
        <w:t>to</w:t>
      </w:r>
      <w:r>
        <w:rPr>
          <w:color w:val="868686"/>
          <w:spacing w:val="-10"/>
        </w:rPr>
        <w:t xml:space="preserve"> </w:t>
      </w:r>
      <w:r>
        <w:rPr>
          <w:color w:val="868686"/>
        </w:rPr>
        <w:t>a</w:t>
      </w:r>
      <w:r>
        <w:rPr>
          <w:color w:val="868686"/>
          <w:spacing w:val="-10"/>
        </w:rPr>
        <w:t xml:space="preserve"> </w:t>
      </w:r>
      <w:r>
        <w:rPr>
          <w:color w:val="868686"/>
        </w:rPr>
        <w:t>child’s</w:t>
      </w:r>
    </w:p>
    <w:p w14:paraId="002467BF" w14:textId="5B688B1A" w:rsidR="00BD13E4" w:rsidRDefault="00BD13E4" w:rsidP="00FA3B03">
      <w:pPr>
        <w:pStyle w:val="BodyText"/>
        <w:spacing w:before="23" w:line="276" w:lineRule="auto"/>
        <w:ind w:left="880" w:right="807"/>
        <w:jc w:val="both"/>
      </w:pPr>
      <w:r>
        <w:rPr>
          <w:color w:val="868686"/>
        </w:rPr>
        <w:t>welfare.</w:t>
      </w:r>
      <w:r>
        <w:rPr>
          <w:color w:val="868686"/>
          <w:spacing w:val="-3"/>
        </w:rPr>
        <w:t xml:space="preserve"> </w:t>
      </w:r>
      <w:r>
        <w:rPr>
          <w:color w:val="868686"/>
        </w:rPr>
        <w:t>Indicators</w:t>
      </w:r>
      <w:r>
        <w:rPr>
          <w:color w:val="868686"/>
          <w:spacing w:val="-1"/>
        </w:rPr>
        <w:t xml:space="preserve"> </w:t>
      </w:r>
      <w:r>
        <w:rPr>
          <w:color w:val="868686"/>
        </w:rPr>
        <w:t>that</w:t>
      </w:r>
      <w:r>
        <w:rPr>
          <w:color w:val="868686"/>
          <w:spacing w:val="-2"/>
        </w:rPr>
        <w:t xml:space="preserve"> </w:t>
      </w:r>
      <w:r>
        <w:rPr>
          <w:color w:val="868686"/>
        </w:rPr>
        <w:t>a</w:t>
      </w:r>
      <w:r>
        <w:rPr>
          <w:color w:val="868686"/>
          <w:spacing w:val="-3"/>
        </w:rPr>
        <w:t xml:space="preserve"> </w:t>
      </w:r>
      <w:r>
        <w:rPr>
          <w:color w:val="868686"/>
        </w:rPr>
        <w:t>family</w:t>
      </w:r>
      <w:r>
        <w:rPr>
          <w:color w:val="868686"/>
          <w:spacing w:val="-3"/>
        </w:rPr>
        <w:t xml:space="preserve"> </w:t>
      </w:r>
      <w:r>
        <w:rPr>
          <w:color w:val="868686"/>
        </w:rPr>
        <w:t>may be</w:t>
      </w:r>
      <w:r>
        <w:rPr>
          <w:color w:val="868686"/>
          <w:spacing w:val="-1"/>
        </w:rPr>
        <w:t xml:space="preserve"> </w:t>
      </w:r>
      <w:r>
        <w:rPr>
          <w:color w:val="868686"/>
        </w:rPr>
        <w:t>at</w:t>
      </w:r>
      <w:r>
        <w:rPr>
          <w:color w:val="868686"/>
          <w:spacing w:val="-4"/>
        </w:rPr>
        <w:t xml:space="preserve"> </w:t>
      </w:r>
      <w:r>
        <w:rPr>
          <w:color w:val="868686"/>
        </w:rPr>
        <w:t>risk</w:t>
      </w:r>
      <w:r>
        <w:rPr>
          <w:color w:val="868686"/>
          <w:spacing w:val="-2"/>
        </w:rPr>
        <w:t xml:space="preserve"> </w:t>
      </w:r>
      <w:r>
        <w:rPr>
          <w:color w:val="868686"/>
        </w:rPr>
        <w:t>of homelessness</w:t>
      </w:r>
      <w:r>
        <w:rPr>
          <w:color w:val="868686"/>
          <w:spacing w:val="-2"/>
        </w:rPr>
        <w:t xml:space="preserve"> </w:t>
      </w:r>
      <w:r w:rsidR="00FA3B03">
        <w:rPr>
          <w:color w:val="868686"/>
          <w:spacing w:val="-2"/>
        </w:rPr>
        <w:t xml:space="preserve">may </w:t>
      </w:r>
      <w:r>
        <w:rPr>
          <w:color w:val="868686"/>
        </w:rPr>
        <w:t>include</w:t>
      </w:r>
      <w:r w:rsidR="00FA3B03">
        <w:rPr>
          <w:color w:val="868686"/>
        </w:rPr>
        <w:t xml:space="preserve">, </w:t>
      </w:r>
      <w:r>
        <w:rPr>
          <w:color w:val="868686"/>
        </w:rPr>
        <w:t>household</w:t>
      </w:r>
      <w:r>
        <w:rPr>
          <w:color w:val="868686"/>
          <w:spacing w:val="-6"/>
        </w:rPr>
        <w:t xml:space="preserve"> </w:t>
      </w:r>
      <w:r>
        <w:rPr>
          <w:color w:val="868686"/>
        </w:rPr>
        <w:t>debt</w:t>
      </w:r>
      <w:r w:rsidR="00FA3B03">
        <w:rPr>
          <w:color w:val="868686"/>
        </w:rPr>
        <w:t xml:space="preserve">, </w:t>
      </w:r>
      <w:r>
        <w:rPr>
          <w:color w:val="868686"/>
        </w:rPr>
        <w:t>rent</w:t>
      </w:r>
      <w:r>
        <w:rPr>
          <w:color w:val="868686"/>
          <w:spacing w:val="-1"/>
        </w:rPr>
        <w:t xml:space="preserve"> </w:t>
      </w:r>
      <w:r>
        <w:rPr>
          <w:color w:val="868686"/>
        </w:rPr>
        <w:t>arrears</w:t>
      </w:r>
      <w:r w:rsidR="00FA3B03">
        <w:rPr>
          <w:color w:val="868686"/>
        </w:rPr>
        <w:t xml:space="preserve">, </w:t>
      </w:r>
      <w:r>
        <w:rPr>
          <w:color w:val="868686"/>
        </w:rPr>
        <w:t>domestic</w:t>
      </w:r>
      <w:r>
        <w:rPr>
          <w:color w:val="868686"/>
          <w:spacing w:val="-6"/>
        </w:rPr>
        <w:t xml:space="preserve"> </w:t>
      </w:r>
      <w:r>
        <w:rPr>
          <w:color w:val="868686"/>
        </w:rPr>
        <w:t>abuse</w:t>
      </w:r>
      <w:r w:rsidR="00FA3B03">
        <w:rPr>
          <w:color w:val="868686"/>
        </w:rPr>
        <w:t xml:space="preserve"> and </w:t>
      </w:r>
      <w:r>
        <w:rPr>
          <w:color w:val="868686"/>
        </w:rPr>
        <w:t>anti-social</w:t>
      </w:r>
      <w:r>
        <w:rPr>
          <w:color w:val="868686"/>
          <w:spacing w:val="-3"/>
        </w:rPr>
        <w:t xml:space="preserve"> </w:t>
      </w:r>
      <w:r>
        <w:rPr>
          <w:color w:val="868686"/>
        </w:rPr>
        <w:t>behaviour</w:t>
      </w:r>
      <w:r w:rsidR="00FA3B03">
        <w:rPr>
          <w:color w:val="868686"/>
        </w:rPr>
        <w:t>.</w:t>
      </w:r>
    </w:p>
    <w:p w14:paraId="0FACC309" w14:textId="77777777" w:rsidR="00BD13E4" w:rsidRDefault="00BD13E4" w:rsidP="00FA3B03">
      <w:pPr>
        <w:pStyle w:val="BodyText"/>
        <w:spacing w:before="10" w:line="276" w:lineRule="auto"/>
        <w:ind w:left="0" w:right="807"/>
        <w:rPr>
          <w:sz w:val="23"/>
        </w:rPr>
      </w:pPr>
    </w:p>
    <w:p w14:paraId="55061DB0" w14:textId="44C9125A" w:rsidR="00641FAE" w:rsidRDefault="00BD13E4" w:rsidP="00AE0DFB">
      <w:pPr>
        <w:pStyle w:val="BodyText"/>
        <w:spacing w:line="276" w:lineRule="auto"/>
        <w:ind w:left="880" w:right="807"/>
        <w:jc w:val="both"/>
      </w:pPr>
      <w:r>
        <w:rPr>
          <w:color w:val="868686"/>
        </w:rPr>
        <w:t>Pupils who are at risk of or who’s family have become homeless will be</w:t>
      </w:r>
      <w:r>
        <w:rPr>
          <w:color w:val="868686"/>
          <w:spacing w:val="1"/>
        </w:rPr>
        <w:t xml:space="preserve"> </w:t>
      </w:r>
      <w:r>
        <w:rPr>
          <w:color w:val="868686"/>
        </w:rPr>
        <w:t>supported through normal safeguarding referral procedures in conjunction</w:t>
      </w:r>
      <w:r>
        <w:rPr>
          <w:color w:val="868686"/>
          <w:spacing w:val="-82"/>
        </w:rPr>
        <w:t xml:space="preserve"> </w:t>
      </w:r>
      <w:r>
        <w:rPr>
          <w:color w:val="868686"/>
        </w:rPr>
        <w:t>with children’s services. Where</w:t>
      </w:r>
      <w:r>
        <w:rPr>
          <w:color w:val="868686"/>
          <w:spacing w:val="1"/>
        </w:rPr>
        <w:t xml:space="preserve"> </w:t>
      </w:r>
      <w:r>
        <w:rPr>
          <w:color w:val="868686"/>
        </w:rPr>
        <w:t>deemed appropriate</w:t>
      </w:r>
      <w:r>
        <w:rPr>
          <w:color w:val="868686"/>
          <w:spacing w:val="1"/>
        </w:rPr>
        <w:t xml:space="preserve"> </w:t>
      </w:r>
      <w:r>
        <w:rPr>
          <w:color w:val="868686"/>
        </w:rPr>
        <w:t>the</w:t>
      </w:r>
      <w:r>
        <w:rPr>
          <w:color w:val="868686"/>
          <w:spacing w:val="1"/>
        </w:rPr>
        <w:t xml:space="preserve"> </w:t>
      </w:r>
      <w:r w:rsidR="00A53D6A">
        <w:rPr>
          <w:color w:val="868686"/>
        </w:rPr>
        <w:t>school</w:t>
      </w:r>
      <w:r>
        <w:rPr>
          <w:color w:val="868686"/>
        </w:rPr>
        <w:t xml:space="preserve"> will</w:t>
      </w:r>
      <w:r>
        <w:rPr>
          <w:color w:val="868686"/>
          <w:spacing w:val="1"/>
        </w:rPr>
        <w:t xml:space="preserve"> </w:t>
      </w:r>
      <w:r>
        <w:rPr>
          <w:color w:val="868686"/>
        </w:rPr>
        <w:t>facilitate</w:t>
      </w:r>
      <w:r>
        <w:rPr>
          <w:color w:val="868686"/>
          <w:spacing w:val="-7"/>
        </w:rPr>
        <w:t xml:space="preserve"> </w:t>
      </w:r>
      <w:r>
        <w:rPr>
          <w:color w:val="868686"/>
        </w:rPr>
        <w:t>support</w:t>
      </w:r>
      <w:r>
        <w:rPr>
          <w:color w:val="868686"/>
          <w:spacing w:val="-8"/>
        </w:rPr>
        <w:t xml:space="preserve"> </w:t>
      </w:r>
      <w:r>
        <w:rPr>
          <w:color w:val="868686"/>
        </w:rPr>
        <w:t>through</w:t>
      </w:r>
      <w:r>
        <w:rPr>
          <w:color w:val="868686"/>
          <w:spacing w:val="-8"/>
        </w:rPr>
        <w:t xml:space="preserve"> </w:t>
      </w:r>
      <w:r>
        <w:rPr>
          <w:color w:val="868686"/>
        </w:rPr>
        <w:t>the</w:t>
      </w:r>
      <w:r>
        <w:rPr>
          <w:color w:val="868686"/>
          <w:spacing w:val="-7"/>
        </w:rPr>
        <w:t xml:space="preserve"> </w:t>
      </w:r>
      <w:r>
        <w:rPr>
          <w:color w:val="868686"/>
        </w:rPr>
        <w:t>Local</w:t>
      </w:r>
      <w:r>
        <w:rPr>
          <w:color w:val="868686"/>
          <w:spacing w:val="-9"/>
        </w:rPr>
        <w:t xml:space="preserve"> </w:t>
      </w:r>
      <w:r>
        <w:rPr>
          <w:color w:val="868686"/>
        </w:rPr>
        <w:t>Housing</w:t>
      </w:r>
      <w:r>
        <w:rPr>
          <w:color w:val="868686"/>
          <w:spacing w:val="-1"/>
        </w:rPr>
        <w:t xml:space="preserve"> </w:t>
      </w:r>
      <w:r>
        <w:rPr>
          <w:color w:val="868686"/>
        </w:rPr>
        <w:t>Authority</w:t>
      </w:r>
      <w:r>
        <w:rPr>
          <w:color w:val="868686"/>
          <w:spacing w:val="-5"/>
        </w:rPr>
        <w:t xml:space="preserve"> </w:t>
      </w:r>
      <w:proofErr w:type="gramStart"/>
      <w:r>
        <w:rPr>
          <w:color w:val="868686"/>
        </w:rPr>
        <w:t>in</w:t>
      </w:r>
      <w:r>
        <w:rPr>
          <w:color w:val="868686"/>
          <w:spacing w:val="-7"/>
        </w:rPr>
        <w:t xml:space="preserve"> </w:t>
      </w:r>
      <w:r>
        <w:rPr>
          <w:color w:val="868686"/>
        </w:rPr>
        <w:t>order</w:t>
      </w:r>
      <w:r>
        <w:rPr>
          <w:color w:val="868686"/>
          <w:spacing w:val="-7"/>
        </w:rPr>
        <w:t xml:space="preserve"> </w:t>
      </w:r>
      <w:r>
        <w:rPr>
          <w:color w:val="868686"/>
        </w:rPr>
        <w:t>to</w:t>
      </w:r>
      <w:proofErr w:type="gramEnd"/>
      <w:r>
        <w:rPr>
          <w:color w:val="868686"/>
          <w:spacing w:val="-7"/>
        </w:rPr>
        <w:t xml:space="preserve"> </w:t>
      </w:r>
      <w:r>
        <w:rPr>
          <w:color w:val="868686"/>
        </w:rPr>
        <w:t>support</w:t>
      </w:r>
      <w:r>
        <w:rPr>
          <w:color w:val="868686"/>
          <w:spacing w:val="-8"/>
        </w:rPr>
        <w:t xml:space="preserve"> </w:t>
      </w:r>
      <w:r>
        <w:rPr>
          <w:color w:val="868686"/>
        </w:rPr>
        <w:t>a</w:t>
      </w:r>
      <w:r>
        <w:rPr>
          <w:color w:val="868686"/>
          <w:spacing w:val="-82"/>
        </w:rPr>
        <w:t xml:space="preserve"> </w:t>
      </w:r>
      <w:r>
        <w:rPr>
          <w:color w:val="868686"/>
        </w:rPr>
        <w:t xml:space="preserve">family who </w:t>
      </w:r>
      <w:r>
        <w:rPr>
          <w:color w:val="868686"/>
        </w:rPr>
        <w:lastRenderedPageBreak/>
        <w:t>find themselves in this situation. Further national guidance will</w:t>
      </w:r>
      <w:r>
        <w:rPr>
          <w:color w:val="868686"/>
          <w:spacing w:val="-82"/>
        </w:rPr>
        <w:t xml:space="preserve"> </w:t>
      </w:r>
      <w:r>
        <w:rPr>
          <w:color w:val="868686"/>
        </w:rPr>
        <w:t>be followed if a student who is 16 or 17 becomes homeless. Again, our</w:t>
      </w:r>
      <w:r>
        <w:rPr>
          <w:color w:val="868686"/>
          <w:spacing w:val="1"/>
        </w:rPr>
        <w:t xml:space="preserve"> </w:t>
      </w:r>
      <w:r>
        <w:rPr>
          <w:color w:val="868686"/>
        </w:rPr>
        <w:t>schools</w:t>
      </w:r>
      <w:r>
        <w:rPr>
          <w:color w:val="868686"/>
          <w:spacing w:val="-4"/>
        </w:rPr>
        <w:t xml:space="preserve"> </w:t>
      </w:r>
      <w:r>
        <w:rPr>
          <w:color w:val="868686"/>
        </w:rPr>
        <w:t>will</w:t>
      </w:r>
      <w:r>
        <w:rPr>
          <w:color w:val="868686"/>
          <w:spacing w:val="-4"/>
        </w:rPr>
        <w:t xml:space="preserve"> </w:t>
      </w:r>
      <w:r>
        <w:rPr>
          <w:color w:val="868686"/>
        </w:rPr>
        <w:t>support these</w:t>
      </w:r>
      <w:r>
        <w:rPr>
          <w:color w:val="868686"/>
          <w:spacing w:val="-1"/>
        </w:rPr>
        <w:t xml:space="preserve"> </w:t>
      </w:r>
      <w:r>
        <w:rPr>
          <w:color w:val="868686"/>
        </w:rPr>
        <w:t>students</w:t>
      </w:r>
      <w:r>
        <w:rPr>
          <w:color w:val="868686"/>
          <w:spacing w:val="-2"/>
        </w:rPr>
        <w:t xml:space="preserve"> </w:t>
      </w:r>
      <w:r>
        <w:rPr>
          <w:color w:val="868686"/>
        </w:rPr>
        <w:t>through</w:t>
      </w:r>
      <w:r>
        <w:rPr>
          <w:color w:val="868686"/>
          <w:spacing w:val="-2"/>
        </w:rPr>
        <w:t xml:space="preserve"> </w:t>
      </w:r>
      <w:r>
        <w:rPr>
          <w:color w:val="868686"/>
        </w:rPr>
        <w:t>early</w:t>
      </w:r>
      <w:r>
        <w:rPr>
          <w:color w:val="868686"/>
          <w:spacing w:val="-3"/>
        </w:rPr>
        <w:t xml:space="preserve"> </w:t>
      </w:r>
      <w:r>
        <w:rPr>
          <w:color w:val="868686"/>
        </w:rPr>
        <w:t>help</w:t>
      </w:r>
      <w:r>
        <w:rPr>
          <w:color w:val="868686"/>
          <w:spacing w:val="-2"/>
        </w:rPr>
        <w:t xml:space="preserve"> </w:t>
      </w:r>
      <w:r>
        <w:rPr>
          <w:color w:val="868686"/>
        </w:rPr>
        <w:t>intervention.</w:t>
      </w:r>
    </w:p>
    <w:p w14:paraId="2BD9E1AB" w14:textId="77777777" w:rsidR="00591915" w:rsidRDefault="00591915">
      <w:pPr>
        <w:rPr>
          <w:rFonts w:ascii="Calibri" w:eastAsia="Calibri" w:hAnsi="Calibri" w:cs="Calibri"/>
          <w:b/>
          <w:bCs/>
          <w:sz w:val="32"/>
          <w:szCs w:val="32"/>
        </w:rPr>
      </w:pPr>
      <w:r>
        <w:br w:type="page"/>
      </w:r>
    </w:p>
    <w:p w14:paraId="7532CA42" w14:textId="5BECA98F" w:rsidR="006A4B69" w:rsidRPr="00A361B2" w:rsidRDefault="006A4B69" w:rsidP="00E8575E">
      <w:pPr>
        <w:pStyle w:val="Heading1"/>
        <w:ind w:right="807"/>
      </w:pPr>
      <w:r w:rsidRPr="00A361B2">
        <w:rPr>
          <w:noProof/>
        </w:rPr>
        <w:lastRenderedPageBreak/>
        <w:drawing>
          <wp:anchor distT="0" distB="0" distL="0" distR="0" simplePos="0" relativeHeight="251658281" behindDoc="1" locked="0" layoutInCell="1" allowOverlap="1" wp14:anchorId="0EDB0B84" wp14:editId="045591E3">
            <wp:simplePos x="0" y="0"/>
            <wp:positionH relativeFrom="page">
              <wp:posOffset>5636895</wp:posOffset>
            </wp:positionH>
            <wp:positionV relativeFrom="paragraph">
              <wp:posOffset>-185038</wp:posOffset>
            </wp:positionV>
            <wp:extent cx="1009015" cy="4606019"/>
            <wp:effectExtent l="0" t="0" r="0" b="0"/>
            <wp:wrapNone/>
            <wp:docPr id="188116454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A361B2">
        <w:t xml:space="preserve">SECTION </w:t>
      </w:r>
      <w:r w:rsidR="00AE51E1">
        <w:t>C</w:t>
      </w:r>
      <w:r w:rsidRPr="00A361B2">
        <w:t xml:space="preserve">: SAFEGUARDING CONCERNS </w:t>
      </w:r>
      <w:r w:rsidR="006C7F82">
        <w:t>AFFECTING</w:t>
      </w:r>
      <w:r w:rsidRPr="00A361B2">
        <w:t xml:space="preserve"> CHILDREN</w:t>
      </w:r>
    </w:p>
    <w:p w14:paraId="662FFE50" w14:textId="705C5FDB" w:rsidR="00641FAE" w:rsidRDefault="006A4B69" w:rsidP="000A7AB8">
      <w:pPr>
        <w:pStyle w:val="BodyText"/>
        <w:tabs>
          <w:tab w:val="left" w:pos="851"/>
        </w:tabs>
        <w:spacing w:before="191" w:line="276" w:lineRule="auto"/>
        <w:ind w:left="851" w:right="819"/>
        <w:jc w:val="both"/>
        <w:rPr>
          <w:color w:val="868686"/>
        </w:rPr>
      </w:pPr>
      <w:r w:rsidRPr="00976481">
        <w:rPr>
          <w:color w:val="868686"/>
        </w:rPr>
        <w:t xml:space="preserve">This section outlines </w:t>
      </w:r>
      <w:r>
        <w:rPr>
          <w:color w:val="868686"/>
        </w:rPr>
        <w:t xml:space="preserve">some </w:t>
      </w:r>
      <w:r w:rsidRPr="00976481">
        <w:rPr>
          <w:color w:val="868686"/>
        </w:rPr>
        <w:t xml:space="preserve">the key </w:t>
      </w:r>
      <w:r>
        <w:rPr>
          <w:color w:val="868686"/>
        </w:rPr>
        <w:t xml:space="preserve">safeguarding concerns </w:t>
      </w:r>
      <w:r w:rsidR="005D22B5">
        <w:rPr>
          <w:color w:val="868686"/>
        </w:rPr>
        <w:t xml:space="preserve">which children may experience due to either their own </w:t>
      </w:r>
      <w:r w:rsidR="00424912">
        <w:rPr>
          <w:color w:val="868686"/>
        </w:rPr>
        <w:t xml:space="preserve">unsafe </w:t>
      </w:r>
      <w:r w:rsidR="005D22B5">
        <w:rPr>
          <w:color w:val="868686"/>
        </w:rPr>
        <w:t>behaviour or the behaviour of others.</w:t>
      </w:r>
    </w:p>
    <w:p w14:paraId="33D18209" w14:textId="77777777" w:rsidR="000A7AB8" w:rsidRPr="00424912" w:rsidRDefault="000A7AB8" w:rsidP="000A7AB8">
      <w:pPr>
        <w:pStyle w:val="BodyText"/>
        <w:tabs>
          <w:tab w:val="left" w:pos="851"/>
        </w:tabs>
        <w:spacing w:before="191" w:line="276" w:lineRule="auto"/>
        <w:ind w:left="851" w:right="819"/>
        <w:jc w:val="both"/>
      </w:pPr>
    </w:p>
    <w:p w14:paraId="539A28A2" w14:textId="088B8EDB" w:rsidR="00641FAE" w:rsidRPr="00D32373" w:rsidRDefault="00A75B9B" w:rsidP="00AF769B">
      <w:pPr>
        <w:pStyle w:val="Heading2"/>
        <w:numPr>
          <w:ilvl w:val="0"/>
          <w:numId w:val="7"/>
        </w:numPr>
        <w:tabs>
          <w:tab w:val="left" w:pos="1600"/>
          <w:tab w:val="left" w:pos="1601"/>
        </w:tabs>
        <w:spacing w:line="276" w:lineRule="auto"/>
        <w:ind w:hanging="721"/>
      </w:pPr>
      <w:r w:rsidRPr="00D32373">
        <w:rPr>
          <w:color w:val="1D2C4D"/>
        </w:rPr>
        <w:t>Abuse</w:t>
      </w:r>
      <w:r w:rsidRPr="00D32373">
        <w:rPr>
          <w:color w:val="1D2C4D"/>
          <w:spacing w:val="-12"/>
        </w:rPr>
        <w:t xml:space="preserve"> </w:t>
      </w:r>
      <w:r w:rsidRPr="00D32373">
        <w:rPr>
          <w:color w:val="1D2C4D"/>
        </w:rPr>
        <w:t>Categories</w:t>
      </w:r>
      <w:r w:rsidR="00EB2420" w:rsidRPr="00D32373">
        <w:rPr>
          <w:color w:val="1D2C4D"/>
        </w:rPr>
        <w:t xml:space="preserve"> (including Neglect and Exploitation)</w:t>
      </w:r>
    </w:p>
    <w:p w14:paraId="5C15C22A" w14:textId="77777777" w:rsidR="00641FAE" w:rsidRPr="00D32373" w:rsidRDefault="00A75B9B" w:rsidP="003719E8">
      <w:pPr>
        <w:pStyle w:val="BodyText"/>
        <w:spacing w:before="191" w:line="276" w:lineRule="auto"/>
        <w:ind w:left="880"/>
        <w:jc w:val="both"/>
      </w:pPr>
      <w:r w:rsidRPr="00D32373">
        <w:rPr>
          <w:color w:val="868686"/>
        </w:rPr>
        <w:t>There</w:t>
      </w:r>
      <w:r w:rsidRPr="00D32373">
        <w:rPr>
          <w:color w:val="868686"/>
          <w:spacing w:val="-2"/>
        </w:rPr>
        <w:t xml:space="preserve"> </w:t>
      </w:r>
      <w:r w:rsidRPr="00D32373">
        <w:rPr>
          <w:color w:val="868686"/>
        </w:rPr>
        <w:t>are</w:t>
      </w:r>
      <w:r w:rsidRPr="00D32373">
        <w:rPr>
          <w:color w:val="868686"/>
          <w:spacing w:val="-2"/>
        </w:rPr>
        <w:t xml:space="preserve"> </w:t>
      </w:r>
      <w:r w:rsidRPr="00D32373">
        <w:rPr>
          <w:color w:val="868686"/>
        </w:rPr>
        <w:t>four</w:t>
      </w:r>
      <w:r w:rsidRPr="00D32373">
        <w:rPr>
          <w:color w:val="868686"/>
          <w:spacing w:val="-3"/>
        </w:rPr>
        <w:t xml:space="preserve"> </w:t>
      </w:r>
      <w:r w:rsidRPr="00D32373">
        <w:rPr>
          <w:color w:val="868686"/>
        </w:rPr>
        <w:t>recognised</w:t>
      </w:r>
      <w:r w:rsidRPr="00D32373">
        <w:rPr>
          <w:color w:val="868686"/>
          <w:spacing w:val="-1"/>
        </w:rPr>
        <w:t xml:space="preserve"> </w:t>
      </w:r>
      <w:r w:rsidRPr="00D32373">
        <w:rPr>
          <w:color w:val="868686"/>
        </w:rPr>
        <w:t>types</w:t>
      </w:r>
      <w:r w:rsidRPr="00D32373">
        <w:rPr>
          <w:color w:val="868686"/>
          <w:spacing w:val="-4"/>
        </w:rPr>
        <w:t xml:space="preserve"> </w:t>
      </w:r>
      <w:r w:rsidRPr="00D32373">
        <w:rPr>
          <w:color w:val="868686"/>
        </w:rPr>
        <w:t>of</w:t>
      </w:r>
      <w:r w:rsidRPr="00D32373">
        <w:rPr>
          <w:color w:val="868686"/>
          <w:spacing w:val="-3"/>
        </w:rPr>
        <w:t xml:space="preserve"> </w:t>
      </w:r>
      <w:r w:rsidRPr="00D32373">
        <w:rPr>
          <w:color w:val="868686"/>
        </w:rPr>
        <w:t>abuse:</w:t>
      </w:r>
    </w:p>
    <w:p w14:paraId="49C6B400" w14:textId="418E3BFE" w:rsidR="00641FAE" w:rsidRPr="00DD604A" w:rsidRDefault="00A75B9B" w:rsidP="00AF769B">
      <w:pPr>
        <w:pStyle w:val="ListParagraph"/>
        <w:numPr>
          <w:ilvl w:val="0"/>
          <w:numId w:val="6"/>
        </w:numPr>
        <w:tabs>
          <w:tab w:val="left" w:pos="1276"/>
        </w:tabs>
        <w:spacing w:before="184" w:line="276" w:lineRule="auto"/>
        <w:ind w:left="1276" w:right="824" w:hanging="425"/>
        <w:jc w:val="both"/>
        <w:rPr>
          <w:sz w:val="24"/>
        </w:rPr>
      </w:pPr>
      <w:r w:rsidRPr="00143688">
        <w:rPr>
          <w:b/>
          <w:bCs/>
          <w:color w:val="868686"/>
          <w:sz w:val="24"/>
        </w:rPr>
        <w:t>Physical</w:t>
      </w:r>
      <w:r w:rsidRPr="00143688">
        <w:rPr>
          <w:b/>
          <w:bCs/>
          <w:color w:val="868686"/>
          <w:spacing w:val="-6"/>
          <w:sz w:val="24"/>
        </w:rPr>
        <w:t xml:space="preserve"> </w:t>
      </w:r>
      <w:r w:rsidRPr="00143688">
        <w:rPr>
          <w:b/>
          <w:bCs/>
          <w:color w:val="868686"/>
          <w:sz w:val="24"/>
        </w:rPr>
        <w:t>Abuse</w:t>
      </w:r>
      <w:r w:rsidRPr="00D32373">
        <w:rPr>
          <w:color w:val="868686"/>
          <w:spacing w:val="-3"/>
          <w:sz w:val="24"/>
        </w:rPr>
        <w:t xml:space="preserve"> </w:t>
      </w:r>
      <w:r w:rsidRPr="00D32373">
        <w:rPr>
          <w:color w:val="868686"/>
          <w:sz w:val="24"/>
        </w:rPr>
        <w:t>(NSPCC):</w:t>
      </w:r>
      <w:r w:rsidRPr="00D32373">
        <w:rPr>
          <w:color w:val="868686"/>
          <w:spacing w:val="-4"/>
          <w:sz w:val="24"/>
        </w:rPr>
        <w:t xml:space="preserve"> </w:t>
      </w:r>
      <w:r w:rsidRPr="00D32373">
        <w:rPr>
          <w:color w:val="868686"/>
          <w:sz w:val="24"/>
        </w:rPr>
        <w:t>is</w:t>
      </w:r>
      <w:r w:rsidRPr="00D32373">
        <w:rPr>
          <w:color w:val="868686"/>
          <w:spacing w:val="-4"/>
          <w:sz w:val="24"/>
        </w:rPr>
        <w:t xml:space="preserve"> </w:t>
      </w:r>
      <w:r w:rsidRPr="00D32373">
        <w:rPr>
          <w:color w:val="868686"/>
          <w:sz w:val="24"/>
        </w:rPr>
        <w:t>any</w:t>
      </w:r>
      <w:r w:rsidRPr="00D32373">
        <w:rPr>
          <w:color w:val="868686"/>
          <w:spacing w:val="-4"/>
          <w:sz w:val="24"/>
        </w:rPr>
        <w:t xml:space="preserve"> </w:t>
      </w:r>
      <w:r w:rsidRPr="00D32373">
        <w:rPr>
          <w:color w:val="868686"/>
          <w:sz w:val="24"/>
        </w:rPr>
        <w:t>way</w:t>
      </w:r>
      <w:r w:rsidRPr="00D32373">
        <w:rPr>
          <w:color w:val="868686"/>
          <w:spacing w:val="-4"/>
          <w:sz w:val="24"/>
        </w:rPr>
        <w:t xml:space="preserve"> </w:t>
      </w:r>
      <w:r w:rsidRPr="00D32373">
        <w:rPr>
          <w:color w:val="868686"/>
          <w:sz w:val="24"/>
        </w:rPr>
        <w:t>of</w:t>
      </w:r>
      <w:r w:rsidRPr="00D32373">
        <w:rPr>
          <w:color w:val="868686"/>
          <w:spacing w:val="-4"/>
          <w:sz w:val="24"/>
        </w:rPr>
        <w:t xml:space="preserve"> </w:t>
      </w:r>
      <w:r w:rsidRPr="00D32373">
        <w:rPr>
          <w:color w:val="868686"/>
          <w:sz w:val="24"/>
        </w:rPr>
        <w:t>intentionally</w:t>
      </w:r>
      <w:r w:rsidRPr="00D32373">
        <w:rPr>
          <w:color w:val="868686"/>
          <w:spacing w:val="-5"/>
          <w:sz w:val="24"/>
        </w:rPr>
        <w:t xml:space="preserve"> </w:t>
      </w:r>
      <w:r w:rsidRPr="00D32373">
        <w:rPr>
          <w:color w:val="868686"/>
          <w:sz w:val="24"/>
        </w:rPr>
        <w:t>causing</w:t>
      </w:r>
      <w:r w:rsidRPr="00D32373">
        <w:rPr>
          <w:color w:val="868686"/>
          <w:spacing w:val="-4"/>
          <w:sz w:val="24"/>
        </w:rPr>
        <w:t xml:space="preserve"> </w:t>
      </w:r>
      <w:r w:rsidRPr="00D32373">
        <w:rPr>
          <w:color w:val="868686"/>
          <w:sz w:val="24"/>
        </w:rPr>
        <w:t>physical</w:t>
      </w:r>
      <w:r w:rsidRPr="00D32373">
        <w:rPr>
          <w:color w:val="868686"/>
          <w:spacing w:val="-82"/>
          <w:sz w:val="24"/>
        </w:rPr>
        <w:t xml:space="preserve"> </w:t>
      </w:r>
      <w:r w:rsidRPr="00D32373">
        <w:rPr>
          <w:color w:val="868686"/>
          <w:sz w:val="24"/>
        </w:rPr>
        <w:t>harm to a child or young person.</w:t>
      </w:r>
    </w:p>
    <w:p w14:paraId="54DB2ADE" w14:textId="0DBE0E6C" w:rsidR="00DD604A" w:rsidRDefault="00DD604A" w:rsidP="000A7AB8">
      <w:pPr>
        <w:pStyle w:val="ListParagraph"/>
        <w:tabs>
          <w:tab w:val="left" w:pos="1276"/>
        </w:tabs>
        <w:spacing w:before="184" w:line="276" w:lineRule="auto"/>
        <w:ind w:left="1276" w:right="824" w:hanging="425"/>
        <w:jc w:val="both"/>
        <w:rPr>
          <w:color w:val="868686"/>
          <w:sz w:val="24"/>
        </w:rPr>
      </w:pPr>
      <w:r>
        <w:rPr>
          <w:color w:val="868686"/>
          <w:sz w:val="24"/>
        </w:rPr>
        <w:t>Signs of physical abuse can include</w:t>
      </w:r>
      <w:r w:rsidR="0037728C">
        <w:rPr>
          <w:color w:val="868686"/>
          <w:sz w:val="24"/>
        </w:rPr>
        <w:t xml:space="preserve"> (not an exhaustive list):</w:t>
      </w:r>
    </w:p>
    <w:p w14:paraId="2AAFD4A5" w14:textId="77777777" w:rsidR="00BC0B3E" w:rsidRDefault="00BC0B3E" w:rsidP="00AF769B">
      <w:pPr>
        <w:pStyle w:val="ListParagraph"/>
        <w:numPr>
          <w:ilvl w:val="1"/>
          <w:numId w:val="6"/>
        </w:numPr>
        <w:tabs>
          <w:tab w:val="left" w:pos="1418"/>
          <w:tab w:val="left" w:pos="1874"/>
        </w:tabs>
        <w:spacing w:before="187" w:line="276" w:lineRule="auto"/>
        <w:ind w:left="1418" w:hanging="284"/>
        <w:rPr>
          <w:sz w:val="24"/>
        </w:rPr>
      </w:pPr>
      <w:r>
        <w:rPr>
          <w:color w:val="868686"/>
          <w:sz w:val="24"/>
        </w:rPr>
        <w:t>bruises</w:t>
      </w:r>
      <w:r>
        <w:rPr>
          <w:color w:val="868686"/>
          <w:spacing w:val="-3"/>
          <w:sz w:val="24"/>
        </w:rPr>
        <w:t xml:space="preserve"> </w:t>
      </w:r>
      <w:r>
        <w:rPr>
          <w:color w:val="868686"/>
          <w:sz w:val="24"/>
        </w:rPr>
        <w:t>(especially</w:t>
      </w:r>
      <w:r>
        <w:rPr>
          <w:color w:val="868686"/>
          <w:spacing w:val="-2"/>
          <w:sz w:val="24"/>
        </w:rPr>
        <w:t xml:space="preserve"> </w:t>
      </w:r>
      <w:r>
        <w:rPr>
          <w:color w:val="868686"/>
          <w:sz w:val="24"/>
        </w:rPr>
        <w:t>on</w:t>
      </w:r>
      <w:r>
        <w:rPr>
          <w:color w:val="868686"/>
          <w:spacing w:val="-2"/>
          <w:sz w:val="24"/>
        </w:rPr>
        <w:t xml:space="preserve"> </w:t>
      </w:r>
      <w:r>
        <w:rPr>
          <w:color w:val="868686"/>
          <w:sz w:val="24"/>
        </w:rPr>
        <w:t>certain</w:t>
      </w:r>
      <w:r>
        <w:rPr>
          <w:color w:val="868686"/>
          <w:spacing w:val="-3"/>
          <w:sz w:val="24"/>
        </w:rPr>
        <w:t xml:space="preserve"> </w:t>
      </w:r>
      <w:r>
        <w:rPr>
          <w:color w:val="868686"/>
          <w:sz w:val="24"/>
        </w:rPr>
        <w:t>areas</w:t>
      </w:r>
      <w:r>
        <w:rPr>
          <w:color w:val="868686"/>
          <w:spacing w:val="-2"/>
          <w:sz w:val="24"/>
        </w:rPr>
        <w:t xml:space="preserve"> </w:t>
      </w:r>
      <w:r>
        <w:rPr>
          <w:color w:val="868686"/>
          <w:sz w:val="24"/>
        </w:rPr>
        <w:t>and/or</w:t>
      </w:r>
      <w:r>
        <w:rPr>
          <w:color w:val="868686"/>
          <w:spacing w:val="-1"/>
          <w:sz w:val="24"/>
        </w:rPr>
        <w:t xml:space="preserve"> </w:t>
      </w:r>
      <w:r>
        <w:rPr>
          <w:color w:val="868686"/>
          <w:sz w:val="24"/>
        </w:rPr>
        <w:t>in</w:t>
      </w:r>
      <w:r>
        <w:rPr>
          <w:color w:val="868686"/>
          <w:spacing w:val="-3"/>
          <w:sz w:val="24"/>
        </w:rPr>
        <w:t xml:space="preserve"> </w:t>
      </w:r>
      <w:r>
        <w:rPr>
          <w:color w:val="868686"/>
          <w:sz w:val="24"/>
        </w:rPr>
        <w:t>clusters)</w:t>
      </w:r>
    </w:p>
    <w:p w14:paraId="367D905D" w14:textId="77777777" w:rsidR="00BC0B3E" w:rsidRDefault="00BC0B3E" w:rsidP="00AF769B">
      <w:pPr>
        <w:pStyle w:val="ListParagraph"/>
        <w:numPr>
          <w:ilvl w:val="1"/>
          <w:numId w:val="6"/>
        </w:numPr>
        <w:tabs>
          <w:tab w:val="left" w:pos="1418"/>
          <w:tab w:val="left" w:pos="1874"/>
        </w:tabs>
        <w:spacing w:line="276" w:lineRule="auto"/>
        <w:ind w:left="1418" w:hanging="284"/>
        <w:rPr>
          <w:sz w:val="24"/>
        </w:rPr>
      </w:pPr>
      <w:r>
        <w:rPr>
          <w:color w:val="868686"/>
          <w:sz w:val="24"/>
        </w:rPr>
        <w:t>broken</w:t>
      </w:r>
      <w:r>
        <w:rPr>
          <w:color w:val="868686"/>
          <w:spacing w:val="-2"/>
          <w:sz w:val="24"/>
        </w:rPr>
        <w:t xml:space="preserve"> </w:t>
      </w:r>
      <w:r>
        <w:rPr>
          <w:color w:val="868686"/>
          <w:sz w:val="24"/>
        </w:rPr>
        <w:t>or</w:t>
      </w:r>
      <w:r>
        <w:rPr>
          <w:color w:val="868686"/>
          <w:spacing w:val="-1"/>
          <w:sz w:val="24"/>
        </w:rPr>
        <w:t xml:space="preserve"> </w:t>
      </w:r>
      <w:r>
        <w:rPr>
          <w:color w:val="868686"/>
          <w:sz w:val="24"/>
        </w:rPr>
        <w:t>fractured</w:t>
      </w:r>
      <w:r>
        <w:rPr>
          <w:color w:val="868686"/>
          <w:spacing w:val="-2"/>
          <w:sz w:val="24"/>
        </w:rPr>
        <w:t xml:space="preserve"> </w:t>
      </w:r>
      <w:r>
        <w:rPr>
          <w:color w:val="868686"/>
          <w:sz w:val="24"/>
        </w:rPr>
        <w:t>bones</w:t>
      </w:r>
    </w:p>
    <w:p w14:paraId="0A181223" w14:textId="77777777" w:rsidR="00BC0B3E" w:rsidRDefault="00BC0B3E" w:rsidP="00AF769B">
      <w:pPr>
        <w:pStyle w:val="ListParagraph"/>
        <w:numPr>
          <w:ilvl w:val="1"/>
          <w:numId w:val="6"/>
        </w:numPr>
        <w:tabs>
          <w:tab w:val="left" w:pos="1418"/>
          <w:tab w:val="left" w:pos="1874"/>
        </w:tabs>
        <w:spacing w:line="276" w:lineRule="auto"/>
        <w:ind w:left="1418" w:hanging="284"/>
        <w:rPr>
          <w:sz w:val="24"/>
        </w:rPr>
      </w:pPr>
      <w:r>
        <w:rPr>
          <w:color w:val="868686"/>
          <w:sz w:val="24"/>
        </w:rPr>
        <w:t>burns</w:t>
      </w:r>
      <w:r>
        <w:rPr>
          <w:color w:val="868686"/>
          <w:spacing w:val="-8"/>
          <w:sz w:val="24"/>
        </w:rPr>
        <w:t xml:space="preserve"> </w:t>
      </w:r>
      <w:r>
        <w:rPr>
          <w:color w:val="868686"/>
          <w:sz w:val="24"/>
        </w:rPr>
        <w:t>or</w:t>
      </w:r>
      <w:r>
        <w:rPr>
          <w:color w:val="868686"/>
          <w:spacing w:val="-6"/>
          <w:sz w:val="24"/>
        </w:rPr>
        <w:t xml:space="preserve"> </w:t>
      </w:r>
      <w:r>
        <w:rPr>
          <w:color w:val="868686"/>
          <w:sz w:val="24"/>
        </w:rPr>
        <w:t>scalds</w:t>
      </w:r>
      <w:r>
        <w:rPr>
          <w:color w:val="868686"/>
          <w:spacing w:val="-8"/>
          <w:sz w:val="24"/>
        </w:rPr>
        <w:t xml:space="preserve"> </w:t>
      </w:r>
      <w:r>
        <w:rPr>
          <w:color w:val="868686"/>
          <w:sz w:val="24"/>
        </w:rPr>
        <w:t>(with</w:t>
      </w:r>
      <w:r>
        <w:rPr>
          <w:color w:val="868686"/>
          <w:spacing w:val="-7"/>
          <w:sz w:val="24"/>
        </w:rPr>
        <w:t xml:space="preserve"> </w:t>
      </w:r>
      <w:r>
        <w:rPr>
          <w:color w:val="868686"/>
          <w:sz w:val="24"/>
        </w:rPr>
        <w:t>clear</w:t>
      </w:r>
      <w:r>
        <w:rPr>
          <w:color w:val="868686"/>
          <w:spacing w:val="-7"/>
          <w:sz w:val="24"/>
        </w:rPr>
        <w:t xml:space="preserve"> </w:t>
      </w:r>
      <w:r>
        <w:rPr>
          <w:color w:val="868686"/>
          <w:sz w:val="24"/>
        </w:rPr>
        <w:t>shapes</w:t>
      </w:r>
      <w:r>
        <w:rPr>
          <w:color w:val="868686"/>
          <w:spacing w:val="-7"/>
          <w:sz w:val="24"/>
        </w:rPr>
        <w:t xml:space="preserve"> </w:t>
      </w:r>
      <w:r>
        <w:rPr>
          <w:color w:val="868686"/>
          <w:sz w:val="24"/>
        </w:rPr>
        <w:t>and/or</w:t>
      </w:r>
      <w:r>
        <w:rPr>
          <w:color w:val="868686"/>
          <w:spacing w:val="-7"/>
          <w:sz w:val="24"/>
        </w:rPr>
        <w:t xml:space="preserve"> </w:t>
      </w:r>
      <w:r>
        <w:rPr>
          <w:color w:val="868686"/>
          <w:sz w:val="24"/>
        </w:rPr>
        <w:t>on</w:t>
      </w:r>
      <w:r>
        <w:rPr>
          <w:color w:val="868686"/>
          <w:spacing w:val="-7"/>
          <w:sz w:val="24"/>
        </w:rPr>
        <w:t xml:space="preserve"> </w:t>
      </w:r>
      <w:r>
        <w:rPr>
          <w:color w:val="868686"/>
          <w:sz w:val="24"/>
        </w:rPr>
        <w:t>certain</w:t>
      </w:r>
      <w:r>
        <w:rPr>
          <w:color w:val="868686"/>
          <w:spacing w:val="-8"/>
          <w:sz w:val="24"/>
        </w:rPr>
        <w:t xml:space="preserve"> </w:t>
      </w:r>
      <w:r>
        <w:rPr>
          <w:color w:val="868686"/>
          <w:sz w:val="24"/>
        </w:rPr>
        <w:t>parts</w:t>
      </w:r>
      <w:r>
        <w:rPr>
          <w:color w:val="868686"/>
          <w:spacing w:val="-7"/>
          <w:sz w:val="24"/>
        </w:rPr>
        <w:t xml:space="preserve"> </w:t>
      </w:r>
      <w:r>
        <w:rPr>
          <w:color w:val="868686"/>
          <w:sz w:val="24"/>
        </w:rPr>
        <w:t>of</w:t>
      </w:r>
      <w:r>
        <w:rPr>
          <w:color w:val="868686"/>
          <w:spacing w:val="-8"/>
          <w:sz w:val="24"/>
        </w:rPr>
        <w:t xml:space="preserve"> </w:t>
      </w:r>
      <w:r>
        <w:rPr>
          <w:color w:val="868686"/>
          <w:sz w:val="24"/>
        </w:rPr>
        <w:t>body)</w:t>
      </w:r>
    </w:p>
    <w:p w14:paraId="31BB6773" w14:textId="77777777" w:rsidR="00BC0B3E" w:rsidRDefault="00BC0B3E" w:rsidP="00AF769B">
      <w:pPr>
        <w:pStyle w:val="ListParagraph"/>
        <w:numPr>
          <w:ilvl w:val="1"/>
          <w:numId w:val="6"/>
        </w:numPr>
        <w:tabs>
          <w:tab w:val="left" w:pos="1418"/>
          <w:tab w:val="left" w:pos="1874"/>
        </w:tabs>
        <w:spacing w:line="276" w:lineRule="auto"/>
        <w:ind w:left="1418" w:hanging="284"/>
        <w:rPr>
          <w:sz w:val="24"/>
        </w:rPr>
      </w:pPr>
      <w:r>
        <w:rPr>
          <w:color w:val="868686"/>
          <w:sz w:val="24"/>
        </w:rPr>
        <w:t>effects</w:t>
      </w:r>
      <w:r>
        <w:rPr>
          <w:color w:val="868686"/>
          <w:spacing w:val="-4"/>
          <w:sz w:val="24"/>
        </w:rPr>
        <w:t xml:space="preserve"> </w:t>
      </w:r>
      <w:r>
        <w:rPr>
          <w:color w:val="868686"/>
          <w:sz w:val="24"/>
        </w:rPr>
        <w:t>of</w:t>
      </w:r>
      <w:r>
        <w:rPr>
          <w:color w:val="868686"/>
          <w:spacing w:val="-3"/>
          <w:sz w:val="24"/>
        </w:rPr>
        <w:t xml:space="preserve"> </w:t>
      </w:r>
      <w:r>
        <w:rPr>
          <w:color w:val="868686"/>
          <w:sz w:val="24"/>
        </w:rPr>
        <w:t>poisoning</w:t>
      </w:r>
      <w:r>
        <w:rPr>
          <w:color w:val="868686"/>
          <w:spacing w:val="-2"/>
          <w:sz w:val="24"/>
        </w:rPr>
        <w:t xml:space="preserve"> </w:t>
      </w:r>
      <w:r>
        <w:rPr>
          <w:color w:val="868686"/>
          <w:sz w:val="24"/>
        </w:rPr>
        <w:t>such</w:t>
      </w:r>
      <w:r>
        <w:rPr>
          <w:color w:val="868686"/>
          <w:spacing w:val="-3"/>
          <w:sz w:val="24"/>
        </w:rPr>
        <w:t xml:space="preserve"> </w:t>
      </w:r>
      <w:r>
        <w:rPr>
          <w:color w:val="868686"/>
          <w:sz w:val="24"/>
        </w:rPr>
        <w:t>as</w:t>
      </w:r>
      <w:r>
        <w:rPr>
          <w:color w:val="868686"/>
          <w:spacing w:val="-4"/>
          <w:sz w:val="24"/>
        </w:rPr>
        <w:t xml:space="preserve"> </w:t>
      </w:r>
      <w:r>
        <w:rPr>
          <w:color w:val="868686"/>
          <w:sz w:val="24"/>
        </w:rPr>
        <w:t>vomiting,</w:t>
      </w:r>
      <w:r>
        <w:rPr>
          <w:color w:val="868686"/>
          <w:spacing w:val="-3"/>
          <w:sz w:val="24"/>
        </w:rPr>
        <w:t xml:space="preserve"> </w:t>
      </w:r>
      <w:r>
        <w:rPr>
          <w:color w:val="868686"/>
          <w:sz w:val="24"/>
        </w:rPr>
        <w:t>drowsiness</w:t>
      </w:r>
      <w:r>
        <w:rPr>
          <w:color w:val="868686"/>
          <w:spacing w:val="-4"/>
          <w:sz w:val="24"/>
        </w:rPr>
        <w:t xml:space="preserve"> </w:t>
      </w:r>
      <w:r>
        <w:rPr>
          <w:color w:val="868686"/>
          <w:sz w:val="24"/>
        </w:rPr>
        <w:t>or</w:t>
      </w:r>
      <w:r>
        <w:rPr>
          <w:color w:val="868686"/>
          <w:spacing w:val="-2"/>
          <w:sz w:val="24"/>
        </w:rPr>
        <w:t xml:space="preserve"> </w:t>
      </w:r>
      <w:r>
        <w:rPr>
          <w:color w:val="868686"/>
          <w:sz w:val="24"/>
        </w:rPr>
        <w:t>seizures</w:t>
      </w:r>
    </w:p>
    <w:p w14:paraId="66F44FAB" w14:textId="315E16B7" w:rsidR="00641FAE" w:rsidRPr="0037728C" w:rsidRDefault="00A75B9B" w:rsidP="00AF769B">
      <w:pPr>
        <w:pStyle w:val="ListParagraph"/>
        <w:numPr>
          <w:ilvl w:val="0"/>
          <w:numId w:val="6"/>
        </w:numPr>
        <w:tabs>
          <w:tab w:val="left" w:pos="1276"/>
        </w:tabs>
        <w:spacing w:before="159" w:line="276" w:lineRule="auto"/>
        <w:ind w:left="1276" w:right="823" w:hanging="425"/>
        <w:jc w:val="both"/>
        <w:rPr>
          <w:sz w:val="24"/>
        </w:rPr>
      </w:pPr>
      <w:r w:rsidRPr="00143688">
        <w:rPr>
          <w:b/>
          <w:bCs/>
          <w:color w:val="868686"/>
          <w:sz w:val="24"/>
        </w:rPr>
        <w:t>Emotional Abuse</w:t>
      </w:r>
      <w:r w:rsidRPr="00D32373">
        <w:rPr>
          <w:color w:val="868686"/>
          <w:sz w:val="24"/>
        </w:rPr>
        <w:t xml:space="preserve"> (NSPCC): is any type of abuse that involves the</w:t>
      </w:r>
      <w:r w:rsidRPr="00D32373">
        <w:rPr>
          <w:color w:val="868686"/>
          <w:spacing w:val="1"/>
          <w:sz w:val="24"/>
        </w:rPr>
        <w:t xml:space="preserve"> </w:t>
      </w:r>
      <w:r w:rsidRPr="00D32373">
        <w:rPr>
          <w:color w:val="868686"/>
          <w:sz w:val="24"/>
        </w:rPr>
        <w:t>continual emotional mistreatment of a child. It's sometimes called</w:t>
      </w:r>
      <w:r w:rsidRPr="00D32373">
        <w:rPr>
          <w:color w:val="868686"/>
          <w:spacing w:val="1"/>
          <w:sz w:val="24"/>
        </w:rPr>
        <w:t xml:space="preserve"> </w:t>
      </w:r>
      <w:r w:rsidRPr="00D32373">
        <w:rPr>
          <w:color w:val="868686"/>
          <w:sz w:val="24"/>
        </w:rPr>
        <w:t xml:space="preserve">psychological abuse. </w:t>
      </w:r>
    </w:p>
    <w:p w14:paraId="73EBA9E3" w14:textId="10C8A4A5" w:rsidR="0037728C" w:rsidRDefault="000A7AB8" w:rsidP="000A7AB8">
      <w:pPr>
        <w:pStyle w:val="ListParagraph"/>
        <w:tabs>
          <w:tab w:val="left" w:pos="1276"/>
        </w:tabs>
        <w:spacing w:before="184" w:line="276" w:lineRule="auto"/>
        <w:ind w:left="1276" w:right="824" w:hanging="425"/>
        <w:jc w:val="both"/>
        <w:rPr>
          <w:color w:val="868686"/>
          <w:sz w:val="24"/>
        </w:rPr>
      </w:pPr>
      <w:r>
        <w:rPr>
          <w:color w:val="868686"/>
          <w:sz w:val="24"/>
        </w:rPr>
        <w:tab/>
      </w:r>
      <w:r w:rsidR="0037728C">
        <w:rPr>
          <w:color w:val="868686"/>
          <w:sz w:val="24"/>
        </w:rPr>
        <w:t>Signs of emotional abuse can include (not an exhaustive list):</w:t>
      </w:r>
    </w:p>
    <w:p w14:paraId="6852AA6C" w14:textId="77777777" w:rsidR="00F756D7" w:rsidRDefault="00F756D7" w:rsidP="00AF769B">
      <w:pPr>
        <w:pStyle w:val="ListParagraph"/>
        <w:numPr>
          <w:ilvl w:val="1"/>
          <w:numId w:val="6"/>
        </w:numPr>
        <w:tabs>
          <w:tab w:val="left" w:pos="1418"/>
          <w:tab w:val="left" w:pos="1874"/>
        </w:tabs>
        <w:spacing w:before="188" w:line="276" w:lineRule="auto"/>
        <w:ind w:left="1418" w:hanging="284"/>
        <w:rPr>
          <w:sz w:val="24"/>
        </w:rPr>
      </w:pPr>
      <w:r>
        <w:rPr>
          <w:color w:val="868686"/>
          <w:sz w:val="24"/>
        </w:rPr>
        <w:t>act</w:t>
      </w:r>
      <w:r>
        <w:rPr>
          <w:color w:val="868686"/>
          <w:spacing w:val="-4"/>
          <w:sz w:val="24"/>
        </w:rPr>
        <w:t xml:space="preserve"> </w:t>
      </w:r>
      <w:r>
        <w:rPr>
          <w:color w:val="868686"/>
          <w:sz w:val="24"/>
        </w:rPr>
        <w:t>in</w:t>
      </w:r>
      <w:r>
        <w:rPr>
          <w:color w:val="868686"/>
          <w:spacing w:val="-1"/>
          <w:sz w:val="24"/>
        </w:rPr>
        <w:t xml:space="preserve"> </w:t>
      </w:r>
      <w:r>
        <w:rPr>
          <w:color w:val="868686"/>
          <w:sz w:val="24"/>
        </w:rPr>
        <w:t>a</w:t>
      </w:r>
      <w:r>
        <w:rPr>
          <w:color w:val="868686"/>
          <w:spacing w:val="-2"/>
          <w:sz w:val="24"/>
        </w:rPr>
        <w:t xml:space="preserve"> </w:t>
      </w:r>
      <w:r>
        <w:rPr>
          <w:color w:val="868686"/>
          <w:sz w:val="24"/>
        </w:rPr>
        <w:t>way</w:t>
      </w:r>
      <w:r>
        <w:rPr>
          <w:color w:val="868686"/>
          <w:spacing w:val="-1"/>
          <w:sz w:val="24"/>
        </w:rPr>
        <w:t xml:space="preserve"> </w:t>
      </w:r>
      <w:r>
        <w:rPr>
          <w:color w:val="868686"/>
          <w:sz w:val="24"/>
        </w:rPr>
        <w:t>that’s inappropriate</w:t>
      </w:r>
      <w:r>
        <w:rPr>
          <w:color w:val="868686"/>
          <w:spacing w:val="-2"/>
          <w:sz w:val="24"/>
        </w:rPr>
        <w:t xml:space="preserve"> </w:t>
      </w:r>
      <w:r>
        <w:rPr>
          <w:color w:val="868686"/>
          <w:sz w:val="24"/>
        </w:rPr>
        <w:t>for</w:t>
      </w:r>
      <w:r>
        <w:rPr>
          <w:color w:val="868686"/>
          <w:spacing w:val="-1"/>
          <w:sz w:val="24"/>
        </w:rPr>
        <w:t xml:space="preserve"> </w:t>
      </w:r>
      <w:r>
        <w:rPr>
          <w:color w:val="868686"/>
          <w:sz w:val="24"/>
        </w:rPr>
        <w:t>their</w:t>
      </w:r>
      <w:r>
        <w:rPr>
          <w:color w:val="868686"/>
          <w:spacing w:val="-4"/>
          <w:sz w:val="24"/>
        </w:rPr>
        <w:t xml:space="preserve"> </w:t>
      </w:r>
      <w:r>
        <w:rPr>
          <w:color w:val="868686"/>
          <w:sz w:val="24"/>
        </w:rPr>
        <w:t>age</w:t>
      </w:r>
    </w:p>
    <w:p w14:paraId="4660EF44" w14:textId="77777777" w:rsidR="00F756D7" w:rsidRDefault="00F756D7" w:rsidP="00AF769B">
      <w:pPr>
        <w:pStyle w:val="ListParagraph"/>
        <w:numPr>
          <w:ilvl w:val="1"/>
          <w:numId w:val="6"/>
        </w:numPr>
        <w:tabs>
          <w:tab w:val="left" w:pos="1418"/>
          <w:tab w:val="left" w:pos="1874"/>
        </w:tabs>
        <w:spacing w:line="276" w:lineRule="auto"/>
        <w:ind w:left="1418" w:hanging="284"/>
        <w:rPr>
          <w:sz w:val="24"/>
        </w:rPr>
      </w:pPr>
      <w:r>
        <w:rPr>
          <w:color w:val="868686"/>
          <w:sz w:val="24"/>
        </w:rPr>
        <w:t>difficulty</w:t>
      </w:r>
      <w:r>
        <w:rPr>
          <w:color w:val="868686"/>
          <w:spacing w:val="-5"/>
          <w:sz w:val="24"/>
        </w:rPr>
        <w:t xml:space="preserve"> </w:t>
      </w:r>
      <w:r>
        <w:rPr>
          <w:color w:val="868686"/>
          <w:sz w:val="24"/>
        </w:rPr>
        <w:t>making</w:t>
      </w:r>
      <w:r>
        <w:rPr>
          <w:color w:val="868686"/>
          <w:spacing w:val="-5"/>
          <w:sz w:val="24"/>
        </w:rPr>
        <w:t xml:space="preserve"> </w:t>
      </w:r>
      <w:r>
        <w:rPr>
          <w:color w:val="868686"/>
          <w:sz w:val="24"/>
        </w:rPr>
        <w:t>or</w:t>
      </w:r>
      <w:r>
        <w:rPr>
          <w:color w:val="868686"/>
          <w:spacing w:val="-3"/>
          <w:sz w:val="24"/>
        </w:rPr>
        <w:t xml:space="preserve"> </w:t>
      </w:r>
      <w:r>
        <w:rPr>
          <w:color w:val="868686"/>
          <w:sz w:val="24"/>
        </w:rPr>
        <w:t>maintaining</w:t>
      </w:r>
      <w:r>
        <w:rPr>
          <w:color w:val="868686"/>
          <w:spacing w:val="-5"/>
          <w:sz w:val="24"/>
        </w:rPr>
        <w:t xml:space="preserve"> </w:t>
      </w:r>
      <w:r>
        <w:rPr>
          <w:color w:val="868686"/>
          <w:sz w:val="24"/>
        </w:rPr>
        <w:t>relationships</w:t>
      </w:r>
    </w:p>
    <w:p w14:paraId="0FC7CB1D" w14:textId="77777777" w:rsidR="00F756D7" w:rsidRDefault="00F756D7" w:rsidP="00AF769B">
      <w:pPr>
        <w:pStyle w:val="ListParagraph"/>
        <w:numPr>
          <w:ilvl w:val="1"/>
          <w:numId w:val="6"/>
        </w:numPr>
        <w:tabs>
          <w:tab w:val="left" w:pos="1418"/>
          <w:tab w:val="left" w:pos="1874"/>
        </w:tabs>
        <w:spacing w:line="276" w:lineRule="auto"/>
        <w:ind w:left="1418" w:hanging="284"/>
        <w:rPr>
          <w:sz w:val="24"/>
        </w:rPr>
      </w:pPr>
      <w:r>
        <w:rPr>
          <w:color w:val="868686"/>
          <w:sz w:val="24"/>
        </w:rPr>
        <w:t>seems</w:t>
      </w:r>
      <w:r>
        <w:rPr>
          <w:color w:val="868686"/>
          <w:spacing w:val="-3"/>
          <w:sz w:val="24"/>
        </w:rPr>
        <w:t xml:space="preserve"> </w:t>
      </w:r>
      <w:r>
        <w:rPr>
          <w:color w:val="868686"/>
          <w:sz w:val="24"/>
        </w:rPr>
        <w:t>unconfident</w:t>
      </w:r>
      <w:r>
        <w:rPr>
          <w:color w:val="868686"/>
          <w:spacing w:val="-1"/>
          <w:sz w:val="24"/>
        </w:rPr>
        <w:t xml:space="preserve"> </w:t>
      </w:r>
      <w:r>
        <w:rPr>
          <w:color w:val="868686"/>
          <w:sz w:val="24"/>
        </w:rPr>
        <w:t>or</w:t>
      </w:r>
      <w:r>
        <w:rPr>
          <w:color w:val="868686"/>
          <w:spacing w:val="-1"/>
          <w:sz w:val="24"/>
        </w:rPr>
        <w:t xml:space="preserve"> </w:t>
      </w:r>
      <w:r>
        <w:rPr>
          <w:color w:val="868686"/>
          <w:sz w:val="24"/>
        </w:rPr>
        <w:t>lack</w:t>
      </w:r>
      <w:r>
        <w:rPr>
          <w:color w:val="868686"/>
          <w:spacing w:val="-3"/>
          <w:sz w:val="24"/>
        </w:rPr>
        <w:t xml:space="preserve"> </w:t>
      </w:r>
      <w:r>
        <w:rPr>
          <w:color w:val="868686"/>
          <w:sz w:val="24"/>
        </w:rPr>
        <w:t>of</w:t>
      </w:r>
      <w:r>
        <w:rPr>
          <w:color w:val="868686"/>
          <w:spacing w:val="-1"/>
          <w:sz w:val="24"/>
        </w:rPr>
        <w:t xml:space="preserve"> </w:t>
      </w:r>
      <w:r>
        <w:rPr>
          <w:color w:val="868686"/>
          <w:sz w:val="24"/>
        </w:rPr>
        <w:t>self-assurance</w:t>
      </w:r>
    </w:p>
    <w:p w14:paraId="7EC7CEFB" w14:textId="77777777" w:rsidR="00F756D7" w:rsidRDefault="00F756D7" w:rsidP="00AF769B">
      <w:pPr>
        <w:pStyle w:val="ListParagraph"/>
        <w:numPr>
          <w:ilvl w:val="1"/>
          <w:numId w:val="6"/>
        </w:numPr>
        <w:tabs>
          <w:tab w:val="left" w:pos="1418"/>
          <w:tab w:val="left" w:pos="1874"/>
        </w:tabs>
        <w:spacing w:line="276" w:lineRule="auto"/>
        <w:ind w:left="1418" w:hanging="284"/>
        <w:rPr>
          <w:sz w:val="24"/>
        </w:rPr>
      </w:pPr>
      <w:r>
        <w:rPr>
          <w:color w:val="868686"/>
          <w:sz w:val="24"/>
        </w:rPr>
        <w:t>struggle</w:t>
      </w:r>
      <w:r>
        <w:rPr>
          <w:color w:val="868686"/>
          <w:spacing w:val="-5"/>
          <w:sz w:val="24"/>
        </w:rPr>
        <w:t xml:space="preserve"> </w:t>
      </w:r>
      <w:r>
        <w:rPr>
          <w:color w:val="868686"/>
          <w:sz w:val="24"/>
        </w:rPr>
        <w:t>to</w:t>
      </w:r>
      <w:r>
        <w:rPr>
          <w:color w:val="868686"/>
          <w:spacing w:val="-2"/>
          <w:sz w:val="24"/>
        </w:rPr>
        <w:t xml:space="preserve"> </w:t>
      </w:r>
      <w:r>
        <w:rPr>
          <w:color w:val="868686"/>
          <w:sz w:val="24"/>
        </w:rPr>
        <w:t>control</w:t>
      </w:r>
      <w:r>
        <w:rPr>
          <w:color w:val="868686"/>
          <w:spacing w:val="-5"/>
          <w:sz w:val="24"/>
        </w:rPr>
        <w:t xml:space="preserve"> </w:t>
      </w:r>
      <w:r>
        <w:rPr>
          <w:color w:val="868686"/>
          <w:sz w:val="24"/>
        </w:rPr>
        <w:t>emotion</w:t>
      </w:r>
    </w:p>
    <w:p w14:paraId="45A153FF" w14:textId="576E311F" w:rsidR="00641FAE" w:rsidRPr="0037728C" w:rsidRDefault="00A75B9B" w:rsidP="00AF769B">
      <w:pPr>
        <w:pStyle w:val="ListParagraph"/>
        <w:numPr>
          <w:ilvl w:val="0"/>
          <w:numId w:val="6"/>
        </w:numPr>
        <w:tabs>
          <w:tab w:val="left" w:pos="1276"/>
        </w:tabs>
        <w:spacing w:before="160" w:line="276" w:lineRule="auto"/>
        <w:ind w:left="1276" w:right="817" w:hanging="425"/>
        <w:jc w:val="both"/>
        <w:rPr>
          <w:sz w:val="24"/>
        </w:rPr>
      </w:pPr>
      <w:r w:rsidRPr="00143688">
        <w:rPr>
          <w:b/>
          <w:bCs/>
          <w:color w:val="868686"/>
          <w:sz w:val="24"/>
        </w:rPr>
        <w:t>Sexual Abuse</w:t>
      </w:r>
      <w:r w:rsidRPr="00D32373">
        <w:rPr>
          <w:color w:val="868686"/>
          <w:sz w:val="24"/>
        </w:rPr>
        <w:t xml:space="preserve"> (NSPCC): when a child or young person</w:t>
      </w:r>
      <w:r>
        <w:rPr>
          <w:color w:val="868686"/>
          <w:sz w:val="24"/>
        </w:rPr>
        <w:t xml:space="preserve"> is sexually</w:t>
      </w:r>
      <w:r>
        <w:rPr>
          <w:color w:val="868686"/>
          <w:spacing w:val="1"/>
          <w:sz w:val="24"/>
        </w:rPr>
        <w:t xml:space="preserve"> </w:t>
      </w:r>
      <w:r>
        <w:rPr>
          <w:color w:val="868686"/>
          <w:sz w:val="24"/>
        </w:rPr>
        <w:t>abused, they're forced or tricked into sexual activities. They might</w:t>
      </w:r>
      <w:r>
        <w:rPr>
          <w:color w:val="868686"/>
          <w:spacing w:val="1"/>
          <w:sz w:val="24"/>
        </w:rPr>
        <w:t xml:space="preserve"> </w:t>
      </w:r>
      <w:r>
        <w:rPr>
          <w:color w:val="868686"/>
          <w:sz w:val="24"/>
        </w:rPr>
        <w:t>not understand that what's happening is abuse or that it's wrong.</w:t>
      </w:r>
      <w:r>
        <w:rPr>
          <w:color w:val="868686"/>
          <w:spacing w:val="1"/>
          <w:sz w:val="24"/>
        </w:rPr>
        <w:t xml:space="preserve"> </w:t>
      </w:r>
    </w:p>
    <w:p w14:paraId="2FC346D1" w14:textId="2F55E850" w:rsidR="0037728C" w:rsidRDefault="0037728C" w:rsidP="000A7AB8">
      <w:pPr>
        <w:pStyle w:val="ListParagraph"/>
        <w:tabs>
          <w:tab w:val="left" w:pos="1276"/>
        </w:tabs>
        <w:spacing w:before="184" w:line="276" w:lineRule="auto"/>
        <w:ind w:left="1276" w:right="824" w:hanging="425"/>
        <w:jc w:val="both"/>
        <w:rPr>
          <w:color w:val="868686"/>
          <w:sz w:val="24"/>
        </w:rPr>
      </w:pPr>
      <w:r>
        <w:rPr>
          <w:color w:val="868686"/>
          <w:sz w:val="24"/>
        </w:rPr>
        <w:t>Signs of sexual abuse can include (not an exhaustive list):</w:t>
      </w:r>
    </w:p>
    <w:p w14:paraId="33918701" w14:textId="12B28A2D" w:rsidR="000D7637" w:rsidRPr="000A7AB8" w:rsidRDefault="000D7637" w:rsidP="00AF769B">
      <w:pPr>
        <w:pStyle w:val="ListParagraph"/>
        <w:numPr>
          <w:ilvl w:val="0"/>
          <w:numId w:val="19"/>
        </w:numPr>
        <w:tabs>
          <w:tab w:val="left" w:pos="1418"/>
          <w:tab w:val="left" w:pos="1874"/>
        </w:tabs>
        <w:spacing w:before="188" w:line="276" w:lineRule="auto"/>
        <w:ind w:left="1418" w:right="826" w:hanging="284"/>
        <w:rPr>
          <w:sz w:val="24"/>
        </w:rPr>
      </w:pPr>
      <w:r w:rsidRPr="000A7AB8">
        <w:rPr>
          <w:color w:val="868686"/>
          <w:sz w:val="24"/>
        </w:rPr>
        <w:t>avoiding</w:t>
      </w:r>
      <w:r w:rsidRPr="000A7AB8">
        <w:rPr>
          <w:color w:val="868686"/>
          <w:spacing w:val="23"/>
          <w:sz w:val="24"/>
        </w:rPr>
        <w:t xml:space="preserve"> </w:t>
      </w:r>
      <w:r w:rsidRPr="000A7AB8">
        <w:rPr>
          <w:color w:val="868686"/>
          <w:sz w:val="24"/>
        </w:rPr>
        <w:t>being</w:t>
      </w:r>
      <w:r w:rsidRPr="000A7AB8">
        <w:rPr>
          <w:color w:val="868686"/>
          <w:spacing w:val="22"/>
          <w:sz w:val="24"/>
        </w:rPr>
        <w:t xml:space="preserve"> </w:t>
      </w:r>
      <w:r w:rsidRPr="000A7AB8">
        <w:rPr>
          <w:color w:val="868686"/>
          <w:sz w:val="24"/>
        </w:rPr>
        <w:t>alone</w:t>
      </w:r>
      <w:r w:rsidRPr="000A7AB8">
        <w:rPr>
          <w:color w:val="868686"/>
          <w:spacing w:val="22"/>
          <w:sz w:val="24"/>
        </w:rPr>
        <w:t xml:space="preserve"> </w:t>
      </w:r>
      <w:r w:rsidRPr="000A7AB8">
        <w:rPr>
          <w:color w:val="868686"/>
          <w:sz w:val="24"/>
        </w:rPr>
        <w:t>with</w:t>
      </w:r>
      <w:r w:rsidRPr="000A7AB8">
        <w:rPr>
          <w:color w:val="868686"/>
          <w:spacing w:val="22"/>
          <w:sz w:val="24"/>
        </w:rPr>
        <w:t xml:space="preserve"> </w:t>
      </w:r>
      <w:r w:rsidRPr="000A7AB8">
        <w:rPr>
          <w:color w:val="868686"/>
          <w:sz w:val="24"/>
        </w:rPr>
        <w:t>or</w:t>
      </w:r>
      <w:r w:rsidRPr="000A7AB8">
        <w:rPr>
          <w:color w:val="868686"/>
          <w:spacing w:val="22"/>
          <w:sz w:val="24"/>
        </w:rPr>
        <w:t xml:space="preserve"> </w:t>
      </w:r>
      <w:r w:rsidRPr="000A7AB8">
        <w:rPr>
          <w:color w:val="868686"/>
          <w:sz w:val="24"/>
        </w:rPr>
        <w:t>frightened</w:t>
      </w:r>
      <w:r w:rsidRPr="000A7AB8">
        <w:rPr>
          <w:color w:val="868686"/>
          <w:spacing w:val="20"/>
          <w:sz w:val="24"/>
        </w:rPr>
        <w:t xml:space="preserve"> </w:t>
      </w:r>
      <w:r w:rsidRPr="000A7AB8">
        <w:rPr>
          <w:color w:val="868686"/>
          <w:sz w:val="24"/>
        </w:rPr>
        <w:t>of</w:t>
      </w:r>
      <w:r w:rsidRPr="000A7AB8">
        <w:rPr>
          <w:color w:val="868686"/>
          <w:spacing w:val="21"/>
          <w:sz w:val="24"/>
        </w:rPr>
        <w:t xml:space="preserve"> </w:t>
      </w:r>
      <w:r w:rsidRPr="000A7AB8">
        <w:rPr>
          <w:color w:val="868686"/>
          <w:sz w:val="24"/>
        </w:rPr>
        <w:t>people</w:t>
      </w:r>
      <w:r w:rsidR="00497DDE" w:rsidRPr="000A7AB8">
        <w:rPr>
          <w:color w:val="868686"/>
          <w:sz w:val="24"/>
        </w:rPr>
        <w:t>/</w:t>
      </w:r>
      <w:r w:rsidRPr="000A7AB8">
        <w:rPr>
          <w:color w:val="868686"/>
          <w:sz w:val="24"/>
        </w:rPr>
        <w:t>person</w:t>
      </w:r>
      <w:r w:rsidRPr="000A7AB8">
        <w:rPr>
          <w:color w:val="868686"/>
          <w:spacing w:val="20"/>
          <w:sz w:val="24"/>
        </w:rPr>
        <w:t xml:space="preserve"> </w:t>
      </w:r>
    </w:p>
    <w:p w14:paraId="70F50A73" w14:textId="77777777" w:rsidR="000D7637" w:rsidRPr="000A7AB8" w:rsidRDefault="000D7637" w:rsidP="00AF769B">
      <w:pPr>
        <w:pStyle w:val="ListParagraph"/>
        <w:numPr>
          <w:ilvl w:val="0"/>
          <w:numId w:val="19"/>
        </w:numPr>
        <w:tabs>
          <w:tab w:val="left" w:pos="1418"/>
          <w:tab w:val="left" w:pos="1874"/>
        </w:tabs>
        <w:spacing w:line="276" w:lineRule="auto"/>
        <w:ind w:left="1418" w:hanging="284"/>
        <w:rPr>
          <w:sz w:val="24"/>
        </w:rPr>
      </w:pPr>
      <w:r w:rsidRPr="000A7AB8">
        <w:rPr>
          <w:color w:val="868686"/>
          <w:sz w:val="24"/>
        </w:rPr>
        <w:t>bleeding,</w:t>
      </w:r>
      <w:r w:rsidRPr="000A7AB8">
        <w:rPr>
          <w:color w:val="868686"/>
          <w:spacing w:val="-3"/>
          <w:sz w:val="24"/>
        </w:rPr>
        <w:t xml:space="preserve"> </w:t>
      </w:r>
      <w:r w:rsidRPr="000A7AB8">
        <w:rPr>
          <w:color w:val="868686"/>
          <w:sz w:val="24"/>
        </w:rPr>
        <w:t>discharge,</w:t>
      </w:r>
      <w:r w:rsidRPr="000A7AB8">
        <w:rPr>
          <w:color w:val="868686"/>
          <w:spacing w:val="-1"/>
          <w:sz w:val="24"/>
        </w:rPr>
        <w:t xml:space="preserve"> </w:t>
      </w:r>
      <w:r w:rsidRPr="000A7AB8">
        <w:rPr>
          <w:color w:val="868686"/>
          <w:sz w:val="24"/>
        </w:rPr>
        <w:t>pains or</w:t>
      </w:r>
      <w:r w:rsidRPr="000A7AB8">
        <w:rPr>
          <w:color w:val="868686"/>
          <w:spacing w:val="-2"/>
          <w:sz w:val="24"/>
        </w:rPr>
        <w:t xml:space="preserve"> </w:t>
      </w:r>
      <w:r w:rsidRPr="000A7AB8">
        <w:rPr>
          <w:color w:val="868686"/>
          <w:sz w:val="24"/>
        </w:rPr>
        <w:t>soreness</w:t>
      </w:r>
      <w:r w:rsidRPr="000A7AB8">
        <w:rPr>
          <w:color w:val="868686"/>
          <w:spacing w:val="-3"/>
          <w:sz w:val="24"/>
        </w:rPr>
        <w:t xml:space="preserve"> </w:t>
      </w:r>
      <w:r w:rsidRPr="000A7AB8">
        <w:rPr>
          <w:color w:val="868686"/>
          <w:sz w:val="24"/>
        </w:rPr>
        <w:t>in</w:t>
      </w:r>
      <w:r w:rsidRPr="000A7AB8">
        <w:rPr>
          <w:color w:val="868686"/>
          <w:spacing w:val="-4"/>
          <w:sz w:val="24"/>
        </w:rPr>
        <w:t xml:space="preserve"> </w:t>
      </w:r>
      <w:r w:rsidRPr="000A7AB8">
        <w:rPr>
          <w:color w:val="868686"/>
          <w:sz w:val="24"/>
        </w:rPr>
        <w:t>genital</w:t>
      </w:r>
      <w:r w:rsidRPr="000A7AB8">
        <w:rPr>
          <w:color w:val="868686"/>
          <w:spacing w:val="-3"/>
          <w:sz w:val="24"/>
        </w:rPr>
        <w:t xml:space="preserve"> </w:t>
      </w:r>
      <w:r w:rsidRPr="000A7AB8">
        <w:rPr>
          <w:color w:val="868686"/>
          <w:sz w:val="24"/>
        </w:rPr>
        <w:t>or</w:t>
      </w:r>
      <w:r w:rsidRPr="000A7AB8">
        <w:rPr>
          <w:color w:val="868686"/>
          <w:spacing w:val="-2"/>
          <w:sz w:val="24"/>
        </w:rPr>
        <w:t xml:space="preserve"> </w:t>
      </w:r>
      <w:r w:rsidRPr="000A7AB8">
        <w:rPr>
          <w:color w:val="868686"/>
          <w:sz w:val="24"/>
        </w:rPr>
        <w:t>anal</w:t>
      </w:r>
      <w:r w:rsidRPr="000A7AB8">
        <w:rPr>
          <w:color w:val="868686"/>
          <w:spacing w:val="-5"/>
          <w:sz w:val="24"/>
        </w:rPr>
        <w:t xml:space="preserve"> </w:t>
      </w:r>
      <w:r w:rsidRPr="000A7AB8">
        <w:rPr>
          <w:color w:val="868686"/>
          <w:sz w:val="24"/>
        </w:rPr>
        <w:t>area</w:t>
      </w:r>
    </w:p>
    <w:p w14:paraId="039EDCDC" w14:textId="77777777" w:rsidR="000D7637" w:rsidRPr="000A7AB8" w:rsidRDefault="000D7637" w:rsidP="00AF769B">
      <w:pPr>
        <w:pStyle w:val="ListParagraph"/>
        <w:numPr>
          <w:ilvl w:val="0"/>
          <w:numId w:val="19"/>
        </w:numPr>
        <w:tabs>
          <w:tab w:val="left" w:pos="1418"/>
          <w:tab w:val="left" w:pos="1874"/>
        </w:tabs>
        <w:spacing w:line="276" w:lineRule="auto"/>
        <w:ind w:left="1418" w:hanging="284"/>
        <w:rPr>
          <w:sz w:val="24"/>
        </w:rPr>
      </w:pPr>
      <w:r w:rsidRPr="000A7AB8">
        <w:rPr>
          <w:color w:val="868686"/>
          <w:sz w:val="24"/>
        </w:rPr>
        <w:t>knowledge</w:t>
      </w:r>
      <w:r w:rsidRPr="000A7AB8">
        <w:rPr>
          <w:color w:val="868686"/>
          <w:spacing w:val="99"/>
          <w:sz w:val="24"/>
        </w:rPr>
        <w:t xml:space="preserve"> </w:t>
      </w:r>
      <w:r w:rsidRPr="000A7AB8">
        <w:rPr>
          <w:color w:val="868686"/>
          <w:sz w:val="24"/>
        </w:rPr>
        <w:t>and/or</w:t>
      </w:r>
      <w:r w:rsidRPr="000A7AB8">
        <w:rPr>
          <w:color w:val="868686"/>
          <w:spacing w:val="100"/>
          <w:sz w:val="24"/>
        </w:rPr>
        <w:t xml:space="preserve"> </w:t>
      </w:r>
      <w:r w:rsidRPr="000A7AB8">
        <w:rPr>
          <w:color w:val="868686"/>
          <w:sz w:val="24"/>
        </w:rPr>
        <w:t>use</w:t>
      </w:r>
      <w:r w:rsidRPr="000A7AB8">
        <w:rPr>
          <w:color w:val="868686"/>
          <w:spacing w:val="99"/>
          <w:sz w:val="24"/>
        </w:rPr>
        <w:t xml:space="preserve"> </w:t>
      </w:r>
      <w:r w:rsidRPr="000A7AB8">
        <w:rPr>
          <w:color w:val="868686"/>
          <w:sz w:val="24"/>
        </w:rPr>
        <w:t>of</w:t>
      </w:r>
      <w:r w:rsidRPr="000A7AB8">
        <w:rPr>
          <w:color w:val="868686"/>
          <w:spacing w:val="98"/>
          <w:sz w:val="24"/>
        </w:rPr>
        <w:t xml:space="preserve"> </w:t>
      </w:r>
      <w:r w:rsidRPr="000A7AB8">
        <w:rPr>
          <w:color w:val="868686"/>
          <w:sz w:val="24"/>
        </w:rPr>
        <w:t>sexual</w:t>
      </w:r>
      <w:r w:rsidRPr="000A7AB8">
        <w:rPr>
          <w:color w:val="868686"/>
          <w:spacing w:val="97"/>
          <w:sz w:val="24"/>
        </w:rPr>
        <w:t xml:space="preserve"> </w:t>
      </w:r>
      <w:r w:rsidRPr="000A7AB8">
        <w:rPr>
          <w:color w:val="868686"/>
          <w:sz w:val="24"/>
        </w:rPr>
        <w:t>language</w:t>
      </w:r>
      <w:r w:rsidRPr="000A7AB8">
        <w:rPr>
          <w:color w:val="868686"/>
          <w:spacing w:val="100"/>
          <w:sz w:val="24"/>
        </w:rPr>
        <w:t xml:space="preserve"> </w:t>
      </w:r>
      <w:r w:rsidRPr="000A7AB8">
        <w:rPr>
          <w:color w:val="868686"/>
          <w:sz w:val="24"/>
        </w:rPr>
        <w:t>or</w:t>
      </w:r>
      <w:r w:rsidRPr="000A7AB8">
        <w:rPr>
          <w:color w:val="868686"/>
          <w:spacing w:val="100"/>
          <w:sz w:val="24"/>
        </w:rPr>
        <w:t xml:space="preserve"> </w:t>
      </w:r>
      <w:r w:rsidRPr="000A7AB8">
        <w:rPr>
          <w:color w:val="868686"/>
          <w:sz w:val="24"/>
        </w:rPr>
        <w:t>behaviour</w:t>
      </w:r>
      <w:r w:rsidRPr="000A7AB8">
        <w:rPr>
          <w:color w:val="868686"/>
          <w:spacing w:val="98"/>
          <w:sz w:val="24"/>
        </w:rPr>
        <w:t xml:space="preserve"> </w:t>
      </w:r>
      <w:r w:rsidRPr="000A7AB8">
        <w:rPr>
          <w:color w:val="868686"/>
          <w:sz w:val="24"/>
        </w:rPr>
        <w:t>that</w:t>
      </w:r>
    </w:p>
    <w:p w14:paraId="008B99CD" w14:textId="77777777" w:rsidR="000D7637" w:rsidRDefault="000D7637" w:rsidP="00243A3D">
      <w:pPr>
        <w:pStyle w:val="BodyText"/>
        <w:tabs>
          <w:tab w:val="left" w:pos="1418"/>
        </w:tabs>
        <w:spacing w:line="276" w:lineRule="auto"/>
        <w:ind w:left="1418"/>
      </w:pPr>
      <w:r>
        <w:rPr>
          <w:color w:val="868686"/>
        </w:rPr>
        <w:t>wouldn’t</w:t>
      </w:r>
      <w:r>
        <w:rPr>
          <w:color w:val="868686"/>
          <w:spacing w:val="-3"/>
        </w:rPr>
        <w:t xml:space="preserve"> </w:t>
      </w:r>
      <w:r>
        <w:rPr>
          <w:color w:val="868686"/>
        </w:rPr>
        <w:t>be</w:t>
      </w:r>
      <w:r>
        <w:rPr>
          <w:color w:val="868686"/>
          <w:spacing w:val="-1"/>
        </w:rPr>
        <w:t xml:space="preserve"> </w:t>
      </w:r>
      <w:r>
        <w:rPr>
          <w:color w:val="868686"/>
        </w:rPr>
        <w:t>expected</w:t>
      </w:r>
      <w:r>
        <w:rPr>
          <w:color w:val="868686"/>
          <w:spacing w:val="-4"/>
        </w:rPr>
        <w:t xml:space="preserve"> </w:t>
      </w:r>
      <w:r>
        <w:rPr>
          <w:color w:val="868686"/>
        </w:rPr>
        <w:t>of</w:t>
      </w:r>
      <w:r>
        <w:rPr>
          <w:color w:val="868686"/>
          <w:spacing w:val="-3"/>
        </w:rPr>
        <w:t xml:space="preserve"> </w:t>
      </w:r>
      <w:r>
        <w:rPr>
          <w:color w:val="868686"/>
        </w:rPr>
        <w:t>their</w:t>
      </w:r>
      <w:r>
        <w:rPr>
          <w:color w:val="868686"/>
          <w:spacing w:val="-5"/>
        </w:rPr>
        <w:t xml:space="preserve"> </w:t>
      </w:r>
      <w:r>
        <w:rPr>
          <w:color w:val="868686"/>
        </w:rPr>
        <w:t>age</w:t>
      </w:r>
    </w:p>
    <w:p w14:paraId="0697F198" w14:textId="77777777" w:rsidR="000D7637" w:rsidRPr="000A7AB8" w:rsidRDefault="000D7637" w:rsidP="00AF769B">
      <w:pPr>
        <w:pStyle w:val="ListParagraph"/>
        <w:numPr>
          <w:ilvl w:val="0"/>
          <w:numId w:val="19"/>
        </w:numPr>
        <w:tabs>
          <w:tab w:val="left" w:pos="1418"/>
          <w:tab w:val="left" w:pos="1874"/>
        </w:tabs>
        <w:spacing w:before="1" w:line="276" w:lineRule="auto"/>
        <w:ind w:left="1418" w:hanging="284"/>
        <w:rPr>
          <w:sz w:val="24"/>
        </w:rPr>
      </w:pPr>
      <w:r w:rsidRPr="000A7AB8">
        <w:rPr>
          <w:color w:val="868686"/>
          <w:sz w:val="24"/>
        </w:rPr>
        <w:t>having</w:t>
      </w:r>
      <w:r w:rsidRPr="000A7AB8">
        <w:rPr>
          <w:color w:val="868686"/>
          <w:spacing w:val="-4"/>
          <w:sz w:val="24"/>
        </w:rPr>
        <w:t xml:space="preserve"> </w:t>
      </w:r>
      <w:r w:rsidRPr="000A7AB8">
        <w:rPr>
          <w:color w:val="868686"/>
          <w:sz w:val="24"/>
        </w:rPr>
        <w:t>nightmares</w:t>
      </w:r>
      <w:r w:rsidRPr="000A7AB8">
        <w:rPr>
          <w:color w:val="868686"/>
          <w:spacing w:val="-4"/>
          <w:sz w:val="24"/>
        </w:rPr>
        <w:t xml:space="preserve"> </w:t>
      </w:r>
      <w:r w:rsidRPr="000A7AB8">
        <w:rPr>
          <w:color w:val="868686"/>
          <w:sz w:val="24"/>
        </w:rPr>
        <w:t>or</w:t>
      </w:r>
      <w:r w:rsidRPr="000A7AB8">
        <w:rPr>
          <w:color w:val="868686"/>
          <w:spacing w:val="-3"/>
          <w:sz w:val="24"/>
        </w:rPr>
        <w:t xml:space="preserve"> </w:t>
      </w:r>
      <w:r w:rsidRPr="000A7AB8">
        <w:rPr>
          <w:color w:val="868686"/>
          <w:sz w:val="24"/>
        </w:rPr>
        <w:t>bed-wetting</w:t>
      </w:r>
    </w:p>
    <w:p w14:paraId="41C8ECF1" w14:textId="77777777" w:rsidR="000D7637" w:rsidRPr="000A7AB8" w:rsidRDefault="000D7637" w:rsidP="00AF769B">
      <w:pPr>
        <w:pStyle w:val="ListParagraph"/>
        <w:numPr>
          <w:ilvl w:val="0"/>
          <w:numId w:val="19"/>
        </w:numPr>
        <w:tabs>
          <w:tab w:val="left" w:pos="1418"/>
          <w:tab w:val="left" w:pos="1874"/>
        </w:tabs>
        <w:spacing w:line="276" w:lineRule="auto"/>
        <w:ind w:left="1418" w:hanging="284"/>
        <w:rPr>
          <w:sz w:val="24"/>
        </w:rPr>
      </w:pPr>
      <w:r w:rsidRPr="000A7AB8">
        <w:rPr>
          <w:color w:val="868686"/>
          <w:sz w:val="24"/>
        </w:rPr>
        <w:t>self-harm</w:t>
      </w:r>
    </w:p>
    <w:p w14:paraId="592047A9" w14:textId="34411343" w:rsidR="00641FAE" w:rsidRPr="0037728C" w:rsidRDefault="00A75B9B" w:rsidP="00AF769B">
      <w:pPr>
        <w:pStyle w:val="ListParagraph"/>
        <w:numPr>
          <w:ilvl w:val="0"/>
          <w:numId w:val="6"/>
        </w:numPr>
        <w:tabs>
          <w:tab w:val="left" w:pos="1276"/>
        </w:tabs>
        <w:spacing w:before="157" w:line="276" w:lineRule="auto"/>
        <w:ind w:left="1276" w:right="819" w:hanging="425"/>
        <w:jc w:val="both"/>
        <w:rPr>
          <w:sz w:val="24"/>
        </w:rPr>
      </w:pPr>
      <w:r w:rsidRPr="00143688">
        <w:rPr>
          <w:b/>
          <w:bCs/>
          <w:color w:val="868686"/>
          <w:sz w:val="24"/>
        </w:rPr>
        <w:t>Neglect</w:t>
      </w:r>
      <w:r>
        <w:rPr>
          <w:color w:val="868686"/>
          <w:spacing w:val="-8"/>
          <w:sz w:val="24"/>
        </w:rPr>
        <w:t xml:space="preserve"> </w:t>
      </w:r>
      <w:r>
        <w:rPr>
          <w:color w:val="868686"/>
          <w:sz w:val="24"/>
        </w:rPr>
        <w:t>(NSPCC):</w:t>
      </w:r>
      <w:r>
        <w:rPr>
          <w:color w:val="868686"/>
          <w:spacing w:val="-6"/>
          <w:sz w:val="24"/>
        </w:rPr>
        <w:t xml:space="preserve"> </w:t>
      </w:r>
      <w:r>
        <w:rPr>
          <w:color w:val="868686"/>
          <w:sz w:val="24"/>
        </w:rPr>
        <w:t>is</w:t>
      </w:r>
      <w:r>
        <w:rPr>
          <w:color w:val="868686"/>
          <w:spacing w:val="-4"/>
          <w:sz w:val="24"/>
        </w:rPr>
        <w:t xml:space="preserve"> </w:t>
      </w:r>
      <w:r>
        <w:rPr>
          <w:color w:val="868686"/>
          <w:sz w:val="24"/>
        </w:rPr>
        <w:t>the</w:t>
      </w:r>
      <w:r>
        <w:rPr>
          <w:color w:val="868686"/>
          <w:spacing w:val="-4"/>
          <w:sz w:val="24"/>
        </w:rPr>
        <w:t xml:space="preserve"> </w:t>
      </w:r>
      <w:r>
        <w:rPr>
          <w:color w:val="868686"/>
          <w:sz w:val="24"/>
        </w:rPr>
        <w:t>ongoing</w:t>
      </w:r>
      <w:r>
        <w:rPr>
          <w:color w:val="868686"/>
          <w:spacing w:val="-7"/>
          <w:sz w:val="24"/>
        </w:rPr>
        <w:t xml:space="preserve"> </w:t>
      </w:r>
      <w:r>
        <w:rPr>
          <w:color w:val="868686"/>
          <w:sz w:val="24"/>
        </w:rPr>
        <w:t>failure</w:t>
      </w:r>
      <w:r>
        <w:rPr>
          <w:color w:val="868686"/>
          <w:spacing w:val="-4"/>
          <w:sz w:val="24"/>
        </w:rPr>
        <w:t xml:space="preserve"> </w:t>
      </w:r>
      <w:r>
        <w:rPr>
          <w:color w:val="868686"/>
          <w:sz w:val="24"/>
        </w:rPr>
        <w:t>to</w:t>
      </w:r>
      <w:r>
        <w:rPr>
          <w:color w:val="868686"/>
          <w:spacing w:val="-6"/>
          <w:sz w:val="24"/>
        </w:rPr>
        <w:t xml:space="preserve"> </w:t>
      </w:r>
      <w:r>
        <w:rPr>
          <w:color w:val="868686"/>
          <w:sz w:val="24"/>
        </w:rPr>
        <w:t>meet</w:t>
      </w:r>
      <w:r>
        <w:rPr>
          <w:color w:val="868686"/>
          <w:spacing w:val="-6"/>
          <w:sz w:val="24"/>
        </w:rPr>
        <w:t xml:space="preserve"> </w:t>
      </w:r>
      <w:r>
        <w:rPr>
          <w:color w:val="868686"/>
          <w:sz w:val="24"/>
        </w:rPr>
        <w:t>a</w:t>
      </w:r>
      <w:r>
        <w:rPr>
          <w:color w:val="868686"/>
          <w:spacing w:val="-6"/>
          <w:sz w:val="24"/>
        </w:rPr>
        <w:t xml:space="preserve"> </w:t>
      </w:r>
      <w:r>
        <w:rPr>
          <w:color w:val="868686"/>
          <w:sz w:val="24"/>
        </w:rPr>
        <w:t>child's</w:t>
      </w:r>
      <w:r>
        <w:rPr>
          <w:color w:val="868686"/>
          <w:spacing w:val="-5"/>
          <w:sz w:val="24"/>
        </w:rPr>
        <w:t xml:space="preserve"> </w:t>
      </w:r>
      <w:r>
        <w:rPr>
          <w:color w:val="868686"/>
          <w:sz w:val="24"/>
        </w:rPr>
        <w:t>basic</w:t>
      </w:r>
      <w:r>
        <w:rPr>
          <w:color w:val="868686"/>
          <w:spacing w:val="-7"/>
          <w:sz w:val="24"/>
        </w:rPr>
        <w:t xml:space="preserve"> </w:t>
      </w:r>
      <w:r>
        <w:rPr>
          <w:color w:val="868686"/>
          <w:sz w:val="24"/>
        </w:rPr>
        <w:t>needs</w:t>
      </w:r>
      <w:r>
        <w:rPr>
          <w:color w:val="868686"/>
          <w:spacing w:val="-82"/>
          <w:sz w:val="24"/>
        </w:rPr>
        <w:t xml:space="preserve"> </w:t>
      </w:r>
      <w:r>
        <w:rPr>
          <w:color w:val="868686"/>
          <w:sz w:val="24"/>
        </w:rPr>
        <w:lastRenderedPageBreak/>
        <w:t>and the most common form of child abuse. A child might be left</w:t>
      </w:r>
      <w:r>
        <w:rPr>
          <w:color w:val="868686"/>
          <w:spacing w:val="1"/>
          <w:sz w:val="24"/>
        </w:rPr>
        <w:t xml:space="preserve"> </w:t>
      </w:r>
      <w:r>
        <w:rPr>
          <w:color w:val="868686"/>
          <w:sz w:val="24"/>
        </w:rPr>
        <w:t xml:space="preserve">hungry or dirty, or without proper clothing, shelter, </w:t>
      </w:r>
      <w:r w:rsidR="007D1FB9">
        <w:rPr>
          <w:color w:val="868686"/>
          <w:sz w:val="24"/>
        </w:rPr>
        <w:t>supervision,</w:t>
      </w:r>
      <w:r>
        <w:rPr>
          <w:color w:val="868686"/>
          <w:sz w:val="24"/>
        </w:rPr>
        <w:t xml:space="preserve"> or</w:t>
      </w:r>
      <w:r>
        <w:rPr>
          <w:color w:val="868686"/>
          <w:spacing w:val="1"/>
          <w:sz w:val="24"/>
        </w:rPr>
        <w:t xml:space="preserve"> </w:t>
      </w:r>
      <w:r>
        <w:rPr>
          <w:color w:val="868686"/>
          <w:sz w:val="24"/>
        </w:rPr>
        <w:t xml:space="preserve">health care. </w:t>
      </w:r>
    </w:p>
    <w:p w14:paraId="17370D27" w14:textId="2F92D72F" w:rsidR="0037728C" w:rsidRPr="00D32373" w:rsidRDefault="0037728C" w:rsidP="000A7AB8">
      <w:pPr>
        <w:pStyle w:val="ListParagraph"/>
        <w:tabs>
          <w:tab w:val="left" w:pos="1276"/>
        </w:tabs>
        <w:spacing w:before="184" w:line="276" w:lineRule="auto"/>
        <w:ind w:left="1276" w:right="824" w:hanging="425"/>
        <w:jc w:val="both"/>
        <w:rPr>
          <w:sz w:val="24"/>
        </w:rPr>
      </w:pPr>
      <w:r>
        <w:rPr>
          <w:color w:val="868686"/>
          <w:sz w:val="24"/>
        </w:rPr>
        <w:t xml:space="preserve">Signs of </w:t>
      </w:r>
      <w:r w:rsidR="00BC0B3E">
        <w:rPr>
          <w:color w:val="868686"/>
          <w:sz w:val="24"/>
        </w:rPr>
        <w:t>neglect</w:t>
      </w:r>
      <w:r>
        <w:rPr>
          <w:color w:val="868686"/>
          <w:sz w:val="24"/>
        </w:rPr>
        <w:t xml:space="preserve"> can include (not an exhaustive list):</w:t>
      </w:r>
    </w:p>
    <w:p w14:paraId="4F199B4F" w14:textId="0EC894D5" w:rsidR="00AF27EB" w:rsidRPr="00555CF4" w:rsidRDefault="00895E13" w:rsidP="00AF769B">
      <w:pPr>
        <w:pStyle w:val="ListParagraph"/>
        <w:numPr>
          <w:ilvl w:val="0"/>
          <w:numId w:val="15"/>
        </w:numPr>
        <w:tabs>
          <w:tab w:val="left" w:pos="1418"/>
          <w:tab w:val="left" w:pos="2127"/>
        </w:tabs>
        <w:spacing w:before="100" w:line="276" w:lineRule="auto"/>
        <w:ind w:left="1418" w:right="816" w:hanging="284"/>
        <w:jc w:val="both"/>
        <w:rPr>
          <w:sz w:val="24"/>
        </w:rPr>
      </w:pPr>
      <w:r w:rsidRPr="00555CF4">
        <w:rPr>
          <w:color w:val="868686"/>
          <w:sz w:val="24"/>
        </w:rPr>
        <w:t>being</w:t>
      </w:r>
      <w:r w:rsidRPr="00555CF4">
        <w:rPr>
          <w:color w:val="868686"/>
          <w:spacing w:val="-4"/>
          <w:sz w:val="24"/>
        </w:rPr>
        <w:t xml:space="preserve"> </w:t>
      </w:r>
      <w:r w:rsidRPr="00555CF4">
        <w:rPr>
          <w:color w:val="868686"/>
          <w:sz w:val="24"/>
        </w:rPr>
        <w:t>smelly</w:t>
      </w:r>
      <w:r w:rsidRPr="00555CF4">
        <w:rPr>
          <w:color w:val="868686"/>
          <w:spacing w:val="-4"/>
          <w:sz w:val="24"/>
        </w:rPr>
        <w:t xml:space="preserve"> </w:t>
      </w:r>
      <w:r w:rsidRPr="00555CF4">
        <w:rPr>
          <w:color w:val="868686"/>
          <w:sz w:val="24"/>
        </w:rPr>
        <w:t>or</w:t>
      </w:r>
      <w:r w:rsidRPr="00555CF4">
        <w:rPr>
          <w:color w:val="868686"/>
          <w:spacing w:val="-2"/>
          <w:sz w:val="24"/>
        </w:rPr>
        <w:t xml:space="preserve"> </w:t>
      </w:r>
      <w:r w:rsidRPr="00555CF4">
        <w:rPr>
          <w:color w:val="868686"/>
          <w:sz w:val="24"/>
        </w:rPr>
        <w:t>dirty</w:t>
      </w:r>
      <w:r w:rsidR="00AF27EB" w:rsidRPr="00555CF4">
        <w:rPr>
          <w:color w:val="868686"/>
          <w:sz w:val="24"/>
        </w:rPr>
        <w:t>, having</w:t>
      </w:r>
      <w:r w:rsidR="00AF27EB" w:rsidRPr="00555CF4">
        <w:rPr>
          <w:color w:val="868686"/>
          <w:spacing w:val="6"/>
          <w:sz w:val="24"/>
        </w:rPr>
        <w:t xml:space="preserve"> </w:t>
      </w:r>
      <w:r w:rsidR="00AF27EB" w:rsidRPr="00555CF4">
        <w:rPr>
          <w:color w:val="868686"/>
          <w:sz w:val="24"/>
        </w:rPr>
        <w:t>unwashed</w:t>
      </w:r>
      <w:r w:rsidR="00AF27EB" w:rsidRPr="00555CF4">
        <w:rPr>
          <w:color w:val="868686"/>
          <w:spacing w:val="6"/>
          <w:sz w:val="24"/>
        </w:rPr>
        <w:t xml:space="preserve"> </w:t>
      </w:r>
      <w:r w:rsidR="00AF27EB" w:rsidRPr="00555CF4">
        <w:rPr>
          <w:color w:val="868686"/>
          <w:sz w:val="24"/>
        </w:rPr>
        <w:t>clothes</w:t>
      </w:r>
      <w:r w:rsidR="00AF27EB" w:rsidRPr="00555CF4">
        <w:rPr>
          <w:color w:val="868686"/>
          <w:spacing w:val="6"/>
          <w:sz w:val="24"/>
        </w:rPr>
        <w:t xml:space="preserve"> </w:t>
      </w:r>
      <w:r w:rsidR="00AF27EB" w:rsidRPr="00555CF4">
        <w:rPr>
          <w:color w:val="868686"/>
          <w:sz w:val="24"/>
        </w:rPr>
        <w:t>or</w:t>
      </w:r>
      <w:r w:rsidR="00AF27EB" w:rsidRPr="00555CF4">
        <w:rPr>
          <w:color w:val="868686"/>
          <w:spacing w:val="7"/>
          <w:sz w:val="24"/>
        </w:rPr>
        <w:t xml:space="preserve"> </w:t>
      </w:r>
      <w:r w:rsidR="00AF27EB" w:rsidRPr="00555CF4">
        <w:rPr>
          <w:color w:val="868686"/>
          <w:sz w:val="24"/>
        </w:rPr>
        <w:t>the</w:t>
      </w:r>
      <w:r w:rsidR="00AF27EB" w:rsidRPr="00555CF4">
        <w:rPr>
          <w:color w:val="868686"/>
          <w:spacing w:val="7"/>
          <w:sz w:val="24"/>
        </w:rPr>
        <w:t xml:space="preserve"> </w:t>
      </w:r>
      <w:r w:rsidR="00AF27EB" w:rsidRPr="00555CF4">
        <w:rPr>
          <w:color w:val="868686"/>
          <w:sz w:val="24"/>
        </w:rPr>
        <w:t>wrong</w:t>
      </w:r>
      <w:r w:rsidR="00AF27EB" w:rsidRPr="00555CF4">
        <w:rPr>
          <w:color w:val="868686"/>
          <w:spacing w:val="9"/>
          <w:sz w:val="24"/>
        </w:rPr>
        <w:t xml:space="preserve"> </w:t>
      </w:r>
      <w:r w:rsidR="00AF27EB" w:rsidRPr="00555CF4">
        <w:rPr>
          <w:color w:val="868686"/>
          <w:sz w:val="24"/>
        </w:rPr>
        <w:t>clothing,</w:t>
      </w:r>
      <w:r w:rsidR="00AF27EB" w:rsidRPr="00555CF4">
        <w:rPr>
          <w:color w:val="868686"/>
          <w:spacing w:val="8"/>
          <w:sz w:val="24"/>
        </w:rPr>
        <w:t xml:space="preserve"> </w:t>
      </w:r>
      <w:r w:rsidR="00AF27EB" w:rsidRPr="00555CF4">
        <w:rPr>
          <w:color w:val="868686"/>
          <w:sz w:val="24"/>
        </w:rPr>
        <w:t>such</w:t>
      </w:r>
      <w:r w:rsidR="00AF27EB" w:rsidRPr="00555CF4">
        <w:rPr>
          <w:color w:val="868686"/>
          <w:spacing w:val="6"/>
          <w:sz w:val="24"/>
        </w:rPr>
        <w:t xml:space="preserve"> </w:t>
      </w:r>
      <w:r w:rsidR="00AF27EB" w:rsidRPr="00555CF4">
        <w:rPr>
          <w:color w:val="868686"/>
          <w:sz w:val="24"/>
        </w:rPr>
        <w:t>as</w:t>
      </w:r>
      <w:r w:rsidR="00AF27EB" w:rsidRPr="00555CF4">
        <w:rPr>
          <w:color w:val="868686"/>
          <w:spacing w:val="17"/>
          <w:sz w:val="24"/>
        </w:rPr>
        <w:t xml:space="preserve"> </w:t>
      </w:r>
      <w:r w:rsidR="00AF27EB" w:rsidRPr="00555CF4">
        <w:rPr>
          <w:color w:val="868686"/>
          <w:sz w:val="24"/>
        </w:rPr>
        <w:t>no</w:t>
      </w:r>
      <w:r w:rsidR="00AF27EB" w:rsidRPr="00555CF4">
        <w:rPr>
          <w:color w:val="868686"/>
          <w:spacing w:val="7"/>
          <w:sz w:val="24"/>
        </w:rPr>
        <w:t xml:space="preserve"> </w:t>
      </w:r>
      <w:r w:rsidR="00AF27EB" w:rsidRPr="00555CF4">
        <w:rPr>
          <w:color w:val="868686"/>
          <w:sz w:val="24"/>
        </w:rPr>
        <w:t>warm clothes in</w:t>
      </w:r>
      <w:r w:rsidR="00AF27EB" w:rsidRPr="00555CF4">
        <w:rPr>
          <w:color w:val="868686"/>
          <w:spacing w:val="-1"/>
          <w:sz w:val="24"/>
        </w:rPr>
        <w:t xml:space="preserve"> </w:t>
      </w:r>
      <w:r w:rsidR="00AF27EB" w:rsidRPr="00555CF4">
        <w:rPr>
          <w:color w:val="868686"/>
          <w:sz w:val="24"/>
        </w:rPr>
        <w:t>winter</w:t>
      </w:r>
    </w:p>
    <w:p w14:paraId="0F5D76AE" w14:textId="77777777" w:rsidR="002D06DB" w:rsidRPr="00555CF4" w:rsidRDefault="00895E13" w:rsidP="00AF769B">
      <w:pPr>
        <w:pStyle w:val="ListParagraph"/>
        <w:numPr>
          <w:ilvl w:val="0"/>
          <w:numId w:val="15"/>
        </w:numPr>
        <w:tabs>
          <w:tab w:val="left" w:pos="1418"/>
          <w:tab w:val="left" w:pos="2127"/>
        </w:tabs>
        <w:spacing w:before="102" w:line="276" w:lineRule="auto"/>
        <w:ind w:left="1418" w:right="816" w:hanging="284"/>
        <w:jc w:val="both"/>
        <w:rPr>
          <w:sz w:val="24"/>
        </w:rPr>
      </w:pPr>
      <w:r w:rsidRPr="00555CF4">
        <w:rPr>
          <w:color w:val="868686"/>
          <w:sz w:val="24"/>
        </w:rPr>
        <w:t>being</w:t>
      </w:r>
      <w:r w:rsidRPr="00555CF4">
        <w:rPr>
          <w:color w:val="868686"/>
          <w:spacing w:val="-3"/>
          <w:sz w:val="24"/>
        </w:rPr>
        <w:t xml:space="preserve"> </w:t>
      </w:r>
      <w:r w:rsidRPr="00555CF4">
        <w:rPr>
          <w:color w:val="868686"/>
          <w:sz w:val="24"/>
        </w:rPr>
        <w:t>hungry</w:t>
      </w:r>
      <w:r w:rsidRPr="00555CF4">
        <w:rPr>
          <w:color w:val="868686"/>
          <w:spacing w:val="-2"/>
          <w:sz w:val="24"/>
        </w:rPr>
        <w:t xml:space="preserve"> </w:t>
      </w:r>
      <w:r w:rsidRPr="00555CF4">
        <w:rPr>
          <w:color w:val="868686"/>
          <w:sz w:val="24"/>
        </w:rPr>
        <w:t>or</w:t>
      </w:r>
      <w:r w:rsidRPr="00555CF4">
        <w:rPr>
          <w:color w:val="868686"/>
          <w:spacing w:val="-1"/>
          <w:sz w:val="24"/>
        </w:rPr>
        <w:t xml:space="preserve"> </w:t>
      </w:r>
      <w:r w:rsidRPr="00555CF4">
        <w:rPr>
          <w:color w:val="868686"/>
          <w:sz w:val="24"/>
        </w:rPr>
        <w:t>not</w:t>
      </w:r>
      <w:r w:rsidRPr="00555CF4">
        <w:rPr>
          <w:color w:val="868686"/>
          <w:spacing w:val="-1"/>
          <w:sz w:val="24"/>
        </w:rPr>
        <w:t xml:space="preserve"> </w:t>
      </w:r>
      <w:r w:rsidRPr="00555CF4">
        <w:rPr>
          <w:color w:val="868686"/>
          <w:sz w:val="24"/>
        </w:rPr>
        <w:t>given</w:t>
      </w:r>
      <w:r w:rsidRPr="00555CF4">
        <w:rPr>
          <w:color w:val="868686"/>
          <w:spacing w:val="-3"/>
          <w:sz w:val="24"/>
        </w:rPr>
        <w:t xml:space="preserve"> </w:t>
      </w:r>
      <w:r w:rsidRPr="00555CF4">
        <w:rPr>
          <w:color w:val="868686"/>
          <w:sz w:val="24"/>
        </w:rPr>
        <w:t>money</w:t>
      </w:r>
      <w:r w:rsidRPr="00555CF4">
        <w:rPr>
          <w:color w:val="868686"/>
          <w:spacing w:val="-3"/>
          <w:sz w:val="24"/>
        </w:rPr>
        <w:t xml:space="preserve"> </w:t>
      </w:r>
      <w:r w:rsidRPr="00555CF4">
        <w:rPr>
          <w:color w:val="868686"/>
          <w:sz w:val="24"/>
        </w:rPr>
        <w:t>for</w:t>
      </w:r>
      <w:r w:rsidRPr="00555CF4">
        <w:rPr>
          <w:color w:val="868686"/>
          <w:spacing w:val="-2"/>
          <w:sz w:val="24"/>
        </w:rPr>
        <w:t xml:space="preserve"> </w:t>
      </w:r>
      <w:r w:rsidRPr="00555CF4">
        <w:rPr>
          <w:color w:val="868686"/>
          <w:sz w:val="24"/>
        </w:rPr>
        <w:t>food</w:t>
      </w:r>
    </w:p>
    <w:p w14:paraId="5DB9A2E0" w14:textId="3208888B" w:rsidR="00895E13" w:rsidRPr="00555CF4" w:rsidRDefault="00895E13" w:rsidP="00AF769B">
      <w:pPr>
        <w:pStyle w:val="ListParagraph"/>
        <w:numPr>
          <w:ilvl w:val="0"/>
          <w:numId w:val="15"/>
        </w:numPr>
        <w:tabs>
          <w:tab w:val="left" w:pos="1418"/>
          <w:tab w:val="left" w:pos="2127"/>
        </w:tabs>
        <w:spacing w:before="26" w:line="276" w:lineRule="auto"/>
        <w:ind w:left="1418" w:right="816" w:hanging="284"/>
        <w:jc w:val="both"/>
        <w:rPr>
          <w:sz w:val="24"/>
        </w:rPr>
      </w:pPr>
      <w:r w:rsidRPr="00555CF4">
        <w:rPr>
          <w:color w:val="868686"/>
          <w:sz w:val="24"/>
        </w:rPr>
        <w:t>health</w:t>
      </w:r>
      <w:r w:rsidRPr="00555CF4">
        <w:rPr>
          <w:color w:val="868686"/>
          <w:spacing w:val="-2"/>
          <w:sz w:val="24"/>
        </w:rPr>
        <w:t xml:space="preserve"> </w:t>
      </w:r>
      <w:r w:rsidRPr="00555CF4">
        <w:rPr>
          <w:color w:val="868686"/>
          <w:sz w:val="24"/>
        </w:rPr>
        <w:t>and</w:t>
      </w:r>
      <w:r w:rsidRPr="00555CF4">
        <w:rPr>
          <w:color w:val="868686"/>
          <w:spacing w:val="-2"/>
          <w:sz w:val="24"/>
        </w:rPr>
        <w:t xml:space="preserve"> </w:t>
      </w:r>
      <w:r w:rsidRPr="00555CF4">
        <w:rPr>
          <w:color w:val="868686"/>
          <w:sz w:val="24"/>
        </w:rPr>
        <w:t>development</w:t>
      </w:r>
      <w:r w:rsidRPr="00555CF4">
        <w:rPr>
          <w:color w:val="868686"/>
          <w:spacing w:val="-2"/>
          <w:sz w:val="24"/>
        </w:rPr>
        <w:t xml:space="preserve"> </w:t>
      </w:r>
      <w:r w:rsidRPr="00555CF4">
        <w:rPr>
          <w:color w:val="868686"/>
          <w:sz w:val="24"/>
        </w:rPr>
        <w:t>issues</w:t>
      </w:r>
      <w:r w:rsidRPr="00555CF4">
        <w:rPr>
          <w:color w:val="868686"/>
          <w:spacing w:val="-2"/>
          <w:sz w:val="24"/>
        </w:rPr>
        <w:t xml:space="preserve"> </w:t>
      </w:r>
      <w:proofErr w:type="gramStart"/>
      <w:r w:rsidRPr="00555CF4">
        <w:rPr>
          <w:color w:val="868686"/>
          <w:sz w:val="24"/>
        </w:rPr>
        <w:t>such</w:t>
      </w:r>
      <w:r w:rsidRPr="00555CF4">
        <w:rPr>
          <w:color w:val="868686"/>
          <w:spacing w:val="-1"/>
          <w:sz w:val="24"/>
        </w:rPr>
        <w:t xml:space="preserve"> </w:t>
      </w:r>
      <w:r w:rsidRPr="00555CF4">
        <w:rPr>
          <w:color w:val="868686"/>
          <w:sz w:val="24"/>
        </w:rPr>
        <w:t>as:</w:t>
      </w:r>
      <w:proofErr w:type="gramEnd"/>
      <w:r w:rsidR="002D06DB" w:rsidRPr="00555CF4">
        <w:rPr>
          <w:color w:val="868686"/>
          <w:sz w:val="24"/>
        </w:rPr>
        <w:t xml:space="preserve"> </w:t>
      </w:r>
      <w:r w:rsidRPr="00555CF4">
        <w:rPr>
          <w:color w:val="868686"/>
          <w:sz w:val="24"/>
        </w:rPr>
        <w:t>poor</w:t>
      </w:r>
      <w:r w:rsidRPr="00555CF4">
        <w:rPr>
          <w:color w:val="868686"/>
          <w:spacing w:val="-4"/>
          <w:sz w:val="24"/>
        </w:rPr>
        <w:t xml:space="preserve"> </w:t>
      </w:r>
      <w:r w:rsidRPr="00555CF4">
        <w:rPr>
          <w:color w:val="868686"/>
          <w:sz w:val="24"/>
        </w:rPr>
        <w:t>muscle</w:t>
      </w:r>
      <w:r w:rsidRPr="00555CF4">
        <w:rPr>
          <w:color w:val="868686"/>
          <w:spacing w:val="-3"/>
          <w:sz w:val="24"/>
        </w:rPr>
        <w:t xml:space="preserve"> </w:t>
      </w:r>
      <w:r w:rsidRPr="00555CF4">
        <w:rPr>
          <w:color w:val="868686"/>
          <w:sz w:val="24"/>
        </w:rPr>
        <w:t>tone</w:t>
      </w:r>
      <w:r w:rsidRPr="00555CF4">
        <w:rPr>
          <w:color w:val="868686"/>
          <w:spacing w:val="-3"/>
          <w:sz w:val="24"/>
        </w:rPr>
        <w:t xml:space="preserve"> </w:t>
      </w:r>
      <w:r w:rsidRPr="00555CF4">
        <w:rPr>
          <w:color w:val="868686"/>
          <w:sz w:val="24"/>
        </w:rPr>
        <w:t>or</w:t>
      </w:r>
      <w:r w:rsidRPr="00555CF4">
        <w:rPr>
          <w:color w:val="868686"/>
          <w:spacing w:val="-3"/>
          <w:sz w:val="24"/>
        </w:rPr>
        <w:t xml:space="preserve"> </w:t>
      </w:r>
      <w:r w:rsidRPr="00555CF4">
        <w:rPr>
          <w:color w:val="868686"/>
          <w:sz w:val="24"/>
        </w:rPr>
        <w:t>prominent</w:t>
      </w:r>
      <w:r w:rsidRPr="00555CF4">
        <w:rPr>
          <w:color w:val="868686"/>
          <w:spacing w:val="-4"/>
          <w:sz w:val="24"/>
        </w:rPr>
        <w:t xml:space="preserve"> </w:t>
      </w:r>
      <w:r w:rsidRPr="00555CF4">
        <w:rPr>
          <w:color w:val="868686"/>
          <w:sz w:val="24"/>
        </w:rPr>
        <w:t>joints</w:t>
      </w:r>
      <w:r w:rsidR="002D06DB" w:rsidRPr="00555CF4">
        <w:rPr>
          <w:color w:val="868686"/>
          <w:sz w:val="24"/>
        </w:rPr>
        <w:t xml:space="preserve"> / </w:t>
      </w:r>
      <w:r w:rsidRPr="00555CF4">
        <w:rPr>
          <w:color w:val="868686"/>
          <w:sz w:val="24"/>
        </w:rPr>
        <w:t>dental</w:t>
      </w:r>
      <w:r w:rsidRPr="00555CF4">
        <w:rPr>
          <w:color w:val="868686"/>
          <w:spacing w:val="-3"/>
          <w:sz w:val="24"/>
        </w:rPr>
        <w:t xml:space="preserve"> </w:t>
      </w:r>
      <w:r w:rsidRPr="00555CF4">
        <w:rPr>
          <w:color w:val="868686"/>
          <w:sz w:val="24"/>
        </w:rPr>
        <w:t>issues</w:t>
      </w:r>
      <w:r w:rsidR="002D06DB" w:rsidRPr="00555CF4">
        <w:rPr>
          <w:color w:val="868686"/>
          <w:sz w:val="24"/>
        </w:rPr>
        <w:t xml:space="preserve"> / </w:t>
      </w:r>
      <w:r w:rsidRPr="00555CF4">
        <w:rPr>
          <w:color w:val="868686"/>
          <w:sz w:val="24"/>
        </w:rPr>
        <w:t>poor</w:t>
      </w:r>
      <w:r w:rsidRPr="00555CF4">
        <w:rPr>
          <w:color w:val="868686"/>
          <w:spacing w:val="-3"/>
          <w:sz w:val="24"/>
        </w:rPr>
        <w:t xml:space="preserve"> </w:t>
      </w:r>
      <w:r w:rsidRPr="00555CF4">
        <w:rPr>
          <w:color w:val="868686"/>
          <w:sz w:val="24"/>
        </w:rPr>
        <w:t>language</w:t>
      </w:r>
      <w:r w:rsidRPr="00555CF4">
        <w:rPr>
          <w:color w:val="868686"/>
          <w:spacing w:val="-2"/>
          <w:sz w:val="24"/>
        </w:rPr>
        <w:t xml:space="preserve"> </w:t>
      </w:r>
      <w:r w:rsidRPr="00555CF4">
        <w:rPr>
          <w:color w:val="868686"/>
          <w:sz w:val="24"/>
        </w:rPr>
        <w:t>or</w:t>
      </w:r>
      <w:r w:rsidRPr="00555CF4">
        <w:rPr>
          <w:color w:val="868686"/>
          <w:spacing w:val="-2"/>
          <w:sz w:val="24"/>
        </w:rPr>
        <w:t xml:space="preserve"> </w:t>
      </w:r>
      <w:r w:rsidRPr="00555CF4">
        <w:rPr>
          <w:color w:val="868686"/>
          <w:sz w:val="24"/>
        </w:rPr>
        <w:t>social</w:t>
      </w:r>
      <w:r w:rsidRPr="00555CF4">
        <w:rPr>
          <w:color w:val="868686"/>
          <w:spacing w:val="-3"/>
          <w:sz w:val="24"/>
        </w:rPr>
        <w:t xml:space="preserve"> </w:t>
      </w:r>
      <w:r w:rsidRPr="00555CF4">
        <w:rPr>
          <w:color w:val="868686"/>
          <w:sz w:val="24"/>
        </w:rPr>
        <w:t>skills</w:t>
      </w:r>
      <w:r w:rsidR="002D06DB" w:rsidRPr="00555CF4">
        <w:rPr>
          <w:color w:val="868686"/>
          <w:sz w:val="24"/>
        </w:rPr>
        <w:t xml:space="preserve"> / </w:t>
      </w:r>
      <w:r w:rsidRPr="00555CF4">
        <w:rPr>
          <w:color w:val="868686"/>
          <w:sz w:val="24"/>
        </w:rPr>
        <w:t>regular</w:t>
      </w:r>
      <w:r w:rsidRPr="00555CF4">
        <w:rPr>
          <w:color w:val="868686"/>
          <w:spacing w:val="-18"/>
          <w:sz w:val="24"/>
        </w:rPr>
        <w:t xml:space="preserve"> </w:t>
      </w:r>
      <w:r w:rsidRPr="00555CF4">
        <w:rPr>
          <w:color w:val="868686"/>
          <w:sz w:val="24"/>
        </w:rPr>
        <w:t>illness,</w:t>
      </w:r>
      <w:r w:rsidRPr="00555CF4">
        <w:rPr>
          <w:color w:val="868686"/>
          <w:spacing w:val="-18"/>
          <w:sz w:val="24"/>
        </w:rPr>
        <w:t xml:space="preserve"> </w:t>
      </w:r>
      <w:r w:rsidRPr="00555CF4">
        <w:rPr>
          <w:color w:val="868686"/>
          <w:sz w:val="24"/>
        </w:rPr>
        <w:t>infections</w:t>
      </w:r>
      <w:r w:rsidRPr="00555CF4">
        <w:rPr>
          <w:color w:val="868686"/>
          <w:spacing w:val="-20"/>
          <w:sz w:val="24"/>
        </w:rPr>
        <w:t xml:space="preserve"> </w:t>
      </w:r>
      <w:r w:rsidRPr="00555CF4">
        <w:rPr>
          <w:color w:val="868686"/>
          <w:sz w:val="24"/>
        </w:rPr>
        <w:t>and/or</w:t>
      </w:r>
      <w:r w:rsidRPr="00555CF4">
        <w:rPr>
          <w:color w:val="868686"/>
          <w:spacing w:val="-17"/>
          <w:sz w:val="24"/>
        </w:rPr>
        <w:t xml:space="preserve"> </w:t>
      </w:r>
      <w:r w:rsidRPr="00555CF4">
        <w:rPr>
          <w:color w:val="868686"/>
          <w:sz w:val="24"/>
        </w:rPr>
        <w:t>accidental</w:t>
      </w:r>
      <w:r w:rsidRPr="00555CF4">
        <w:rPr>
          <w:color w:val="868686"/>
          <w:spacing w:val="-17"/>
          <w:sz w:val="24"/>
        </w:rPr>
        <w:t xml:space="preserve"> </w:t>
      </w:r>
      <w:r w:rsidRPr="00555CF4">
        <w:rPr>
          <w:color w:val="868686"/>
          <w:sz w:val="24"/>
        </w:rPr>
        <w:t>injuries</w:t>
      </w:r>
      <w:r w:rsidR="002D06DB" w:rsidRPr="00555CF4">
        <w:rPr>
          <w:color w:val="868686"/>
          <w:sz w:val="24"/>
        </w:rPr>
        <w:t xml:space="preserve"> / </w:t>
      </w:r>
      <w:r w:rsidRPr="00555CF4">
        <w:rPr>
          <w:color w:val="868686"/>
          <w:sz w:val="24"/>
        </w:rPr>
        <w:t>weight</w:t>
      </w:r>
      <w:r w:rsidRPr="00555CF4">
        <w:rPr>
          <w:color w:val="868686"/>
          <w:spacing w:val="-4"/>
          <w:sz w:val="24"/>
        </w:rPr>
        <w:t xml:space="preserve"> </w:t>
      </w:r>
      <w:r w:rsidRPr="00555CF4">
        <w:rPr>
          <w:color w:val="868686"/>
          <w:sz w:val="24"/>
        </w:rPr>
        <w:t>or</w:t>
      </w:r>
      <w:r w:rsidRPr="00555CF4">
        <w:rPr>
          <w:color w:val="868686"/>
          <w:spacing w:val="-2"/>
          <w:sz w:val="24"/>
        </w:rPr>
        <w:t xml:space="preserve"> </w:t>
      </w:r>
      <w:r w:rsidRPr="00555CF4">
        <w:rPr>
          <w:color w:val="868686"/>
          <w:sz w:val="24"/>
        </w:rPr>
        <w:t>growth</w:t>
      </w:r>
      <w:r w:rsidRPr="00555CF4">
        <w:rPr>
          <w:color w:val="868686"/>
          <w:spacing w:val="-4"/>
          <w:sz w:val="24"/>
        </w:rPr>
        <w:t xml:space="preserve"> </w:t>
      </w:r>
      <w:r w:rsidRPr="00555CF4">
        <w:rPr>
          <w:color w:val="868686"/>
          <w:sz w:val="24"/>
        </w:rPr>
        <w:t>issues</w:t>
      </w:r>
    </w:p>
    <w:p w14:paraId="6F9B4334" w14:textId="206F2726" w:rsidR="00895E13" w:rsidRPr="00555CF4" w:rsidRDefault="00895E13" w:rsidP="00AF769B">
      <w:pPr>
        <w:pStyle w:val="ListParagraph"/>
        <w:numPr>
          <w:ilvl w:val="0"/>
          <w:numId w:val="15"/>
        </w:numPr>
        <w:tabs>
          <w:tab w:val="left" w:pos="1418"/>
          <w:tab w:val="left" w:pos="2127"/>
        </w:tabs>
        <w:spacing w:before="20" w:line="276" w:lineRule="auto"/>
        <w:ind w:left="1418" w:right="816" w:hanging="284"/>
        <w:jc w:val="both"/>
        <w:rPr>
          <w:sz w:val="24"/>
        </w:rPr>
      </w:pPr>
      <w:r w:rsidRPr="00555CF4">
        <w:rPr>
          <w:color w:val="868686"/>
          <w:sz w:val="24"/>
        </w:rPr>
        <w:t>housing</w:t>
      </w:r>
      <w:r w:rsidRPr="00555CF4">
        <w:rPr>
          <w:color w:val="868686"/>
          <w:spacing w:val="-1"/>
          <w:sz w:val="24"/>
        </w:rPr>
        <w:t xml:space="preserve"> </w:t>
      </w:r>
      <w:r w:rsidRPr="00555CF4">
        <w:rPr>
          <w:color w:val="868686"/>
          <w:sz w:val="24"/>
        </w:rPr>
        <w:t>and family</w:t>
      </w:r>
      <w:r w:rsidRPr="00555CF4">
        <w:rPr>
          <w:color w:val="868686"/>
          <w:spacing w:val="-1"/>
          <w:sz w:val="24"/>
        </w:rPr>
        <w:t xml:space="preserve"> </w:t>
      </w:r>
      <w:r w:rsidRPr="00555CF4">
        <w:rPr>
          <w:color w:val="868686"/>
          <w:sz w:val="24"/>
        </w:rPr>
        <w:t>issues</w:t>
      </w:r>
      <w:r w:rsidRPr="00555CF4">
        <w:rPr>
          <w:color w:val="868686"/>
          <w:spacing w:val="-2"/>
          <w:sz w:val="24"/>
        </w:rPr>
        <w:t xml:space="preserve"> </w:t>
      </w:r>
      <w:r w:rsidR="00D818CC" w:rsidRPr="00555CF4">
        <w:rPr>
          <w:color w:val="868686"/>
          <w:sz w:val="24"/>
        </w:rPr>
        <w:t>such</w:t>
      </w:r>
      <w:r w:rsidR="00D818CC" w:rsidRPr="00555CF4">
        <w:rPr>
          <w:color w:val="868686"/>
          <w:spacing w:val="-2"/>
          <w:sz w:val="24"/>
        </w:rPr>
        <w:t xml:space="preserve"> </w:t>
      </w:r>
      <w:r w:rsidR="00D818CC" w:rsidRPr="00555CF4">
        <w:rPr>
          <w:color w:val="868686"/>
          <w:sz w:val="24"/>
        </w:rPr>
        <w:t>as</w:t>
      </w:r>
      <w:r w:rsidR="0050305C" w:rsidRPr="00555CF4">
        <w:rPr>
          <w:color w:val="868686"/>
          <w:sz w:val="24"/>
        </w:rPr>
        <w:t xml:space="preserve"> </w:t>
      </w:r>
      <w:r w:rsidRPr="00555CF4">
        <w:rPr>
          <w:color w:val="868686"/>
          <w:sz w:val="24"/>
        </w:rPr>
        <w:t>living</w:t>
      </w:r>
      <w:r w:rsidRPr="00555CF4">
        <w:rPr>
          <w:color w:val="868686"/>
          <w:spacing w:val="38"/>
          <w:sz w:val="24"/>
        </w:rPr>
        <w:t xml:space="preserve"> </w:t>
      </w:r>
      <w:r w:rsidRPr="00555CF4">
        <w:rPr>
          <w:color w:val="868686"/>
          <w:sz w:val="24"/>
        </w:rPr>
        <w:t>in</w:t>
      </w:r>
      <w:r w:rsidRPr="00555CF4">
        <w:rPr>
          <w:color w:val="868686"/>
          <w:spacing w:val="39"/>
          <w:sz w:val="24"/>
        </w:rPr>
        <w:t xml:space="preserve"> </w:t>
      </w:r>
      <w:r w:rsidRPr="00555CF4">
        <w:rPr>
          <w:color w:val="868686"/>
          <w:sz w:val="24"/>
        </w:rPr>
        <w:t>an</w:t>
      </w:r>
      <w:r w:rsidRPr="00555CF4">
        <w:rPr>
          <w:color w:val="868686"/>
          <w:spacing w:val="39"/>
          <w:sz w:val="24"/>
        </w:rPr>
        <w:t xml:space="preserve"> </w:t>
      </w:r>
      <w:r w:rsidRPr="00555CF4">
        <w:rPr>
          <w:color w:val="868686"/>
          <w:sz w:val="24"/>
        </w:rPr>
        <w:t>unsuitable</w:t>
      </w:r>
      <w:r w:rsidRPr="00555CF4">
        <w:rPr>
          <w:color w:val="868686"/>
          <w:spacing w:val="39"/>
          <w:sz w:val="24"/>
        </w:rPr>
        <w:t xml:space="preserve"> </w:t>
      </w:r>
      <w:r w:rsidRPr="00555CF4">
        <w:rPr>
          <w:color w:val="868686"/>
          <w:sz w:val="24"/>
        </w:rPr>
        <w:t>home</w:t>
      </w:r>
      <w:r w:rsidRPr="00555CF4">
        <w:rPr>
          <w:color w:val="868686"/>
          <w:spacing w:val="41"/>
          <w:sz w:val="24"/>
        </w:rPr>
        <w:t xml:space="preserve"> </w:t>
      </w:r>
      <w:r w:rsidRPr="00555CF4">
        <w:rPr>
          <w:color w:val="868686"/>
          <w:sz w:val="24"/>
        </w:rPr>
        <w:t>environment,</w:t>
      </w:r>
      <w:r w:rsidRPr="00555CF4">
        <w:rPr>
          <w:color w:val="868686"/>
          <w:spacing w:val="39"/>
          <w:sz w:val="24"/>
        </w:rPr>
        <w:t xml:space="preserve"> </w:t>
      </w:r>
      <w:r w:rsidRPr="00555CF4">
        <w:rPr>
          <w:color w:val="868686"/>
          <w:sz w:val="24"/>
        </w:rPr>
        <w:t>such</w:t>
      </w:r>
      <w:r w:rsidRPr="00555CF4">
        <w:rPr>
          <w:color w:val="868686"/>
          <w:spacing w:val="39"/>
          <w:sz w:val="24"/>
        </w:rPr>
        <w:t xml:space="preserve"> </w:t>
      </w:r>
      <w:r w:rsidRPr="00555CF4">
        <w:rPr>
          <w:color w:val="868686"/>
          <w:sz w:val="24"/>
        </w:rPr>
        <w:t>as</w:t>
      </w:r>
      <w:r w:rsidRPr="00555CF4">
        <w:rPr>
          <w:color w:val="868686"/>
          <w:spacing w:val="39"/>
          <w:sz w:val="24"/>
        </w:rPr>
        <w:t xml:space="preserve"> </w:t>
      </w:r>
      <w:r w:rsidRPr="00555CF4">
        <w:rPr>
          <w:color w:val="868686"/>
          <w:sz w:val="24"/>
        </w:rPr>
        <w:t>having</w:t>
      </w:r>
      <w:r w:rsidRPr="00555CF4">
        <w:rPr>
          <w:color w:val="868686"/>
          <w:spacing w:val="39"/>
          <w:sz w:val="24"/>
        </w:rPr>
        <w:t xml:space="preserve"> </w:t>
      </w:r>
      <w:proofErr w:type="gramStart"/>
      <w:r w:rsidRPr="00555CF4">
        <w:rPr>
          <w:color w:val="868686"/>
          <w:sz w:val="24"/>
        </w:rPr>
        <w:t>no</w:t>
      </w:r>
      <w:r w:rsidR="00D818CC">
        <w:rPr>
          <w:color w:val="868686"/>
          <w:sz w:val="24"/>
        </w:rPr>
        <w:t xml:space="preserve"> </w:t>
      </w:r>
      <w:r w:rsidRPr="00555CF4">
        <w:rPr>
          <w:color w:val="868686"/>
          <w:spacing w:val="-82"/>
          <w:sz w:val="24"/>
        </w:rPr>
        <w:t xml:space="preserve"> </w:t>
      </w:r>
      <w:r w:rsidRPr="00555CF4">
        <w:rPr>
          <w:color w:val="868686"/>
          <w:sz w:val="24"/>
        </w:rPr>
        <w:t>heating</w:t>
      </w:r>
      <w:proofErr w:type="gramEnd"/>
      <w:r w:rsidR="0050305C" w:rsidRPr="00555CF4">
        <w:rPr>
          <w:color w:val="868686"/>
          <w:sz w:val="24"/>
        </w:rPr>
        <w:t xml:space="preserve"> / </w:t>
      </w:r>
      <w:r w:rsidRPr="00555CF4">
        <w:rPr>
          <w:color w:val="868686"/>
          <w:sz w:val="24"/>
        </w:rPr>
        <w:t>being</w:t>
      </w:r>
      <w:r w:rsidRPr="00555CF4">
        <w:rPr>
          <w:color w:val="868686"/>
          <w:spacing w:val="-2"/>
          <w:sz w:val="24"/>
        </w:rPr>
        <w:t xml:space="preserve"> </w:t>
      </w:r>
      <w:r w:rsidRPr="00555CF4">
        <w:rPr>
          <w:color w:val="868686"/>
          <w:sz w:val="24"/>
        </w:rPr>
        <w:t>left</w:t>
      </w:r>
      <w:r w:rsidRPr="00555CF4">
        <w:rPr>
          <w:color w:val="868686"/>
          <w:spacing w:val="-5"/>
          <w:sz w:val="24"/>
        </w:rPr>
        <w:t xml:space="preserve"> </w:t>
      </w:r>
      <w:r w:rsidRPr="00555CF4">
        <w:rPr>
          <w:color w:val="868686"/>
          <w:sz w:val="24"/>
        </w:rPr>
        <w:t>alone</w:t>
      </w:r>
      <w:r w:rsidRPr="00555CF4">
        <w:rPr>
          <w:color w:val="868686"/>
          <w:spacing w:val="-2"/>
          <w:sz w:val="24"/>
        </w:rPr>
        <w:t xml:space="preserve"> </w:t>
      </w:r>
      <w:r w:rsidRPr="00555CF4">
        <w:rPr>
          <w:color w:val="868686"/>
          <w:sz w:val="24"/>
        </w:rPr>
        <w:t>for</w:t>
      </w:r>
      <w:r w:rsidRPr="00555CF4">
        <w:rPr>
          <w:color w:val="868686"/>
          <w:spacing w:val="-1"/>
          <w:sz w:val="24"/>
        </w:rPr>
        <w:t xml:space="preserve"> </w:t>
      </w:r>
      <w:r w:rsidRPr="00555CF4">
        <w:rPr>
          <w:color w:val="868686"/>
          <w:sz w:val="24"/>
        </w:rPr>
        <w:t>a</w:t>
      </w:r>
      <w:r w:rsidRPr="00555CF4">
        <w:rPr>
          <w:color w:val="868686"/>
          <w:spacing w:val="-2"/>
          <w:sz w:val="24"/>
        </w:rPr>
        <w:t xml:space="preserve"> </w:t>
      </w:r>
      <w:r w:rsidRPr="00555CF4">
        <w:rPr>
          <w:color w:val="868686"/>
          <w:sz w:val="24"/>
        </w:rPr>
        <w:t>long</w:t>
      </w:r>
      <w:r w:rsidRPr="00555CF4">
        <w:rPr>
          <w:color w:val="868686"/>
          <w:spacing w:val="-2"/>
          <w:sz w:val="24"/>
        </w:rPr>
        <w:t xml:space="preserve"> </w:t>
      </w:r>
      <w:r w:rsidRPr="00555CF4">
        <w:rPr>
          <w:color w:val="868686"/>
          <w:sz w:val="24"/>
        </w:rPr>
        <w:t>time</w:t>
      </w:r>
      <w:r w:rsidR="0050305C" w:rsidRPr="00555CF4">
        <w:rPr>
          <w:color w:val="868686"/>
          <w:sz w:val="24"/>
        </w:rPr>
        <w:t xml:space="preserve"> / </w:t>
      </w:r>
      <w:r w:rsidRPr="00555CF4">
        <w:rPr>
          <w:color w:val="868686"/>
          <w:sz w:val="24"/>
        </w:rPr>
        <w:t>taking</w:t>
      </w:r>
      <w:r w:rsidRPr="00555CF4">
        <w:rPr>
          <w:color w:val="868686"/>
          <w:spacing w:val="-3"/>
          <w:sz w:val="24"/>
        </w:rPr>
        <w:t xml:space="preserve"> </w:t>
      </w:r>
      <w:r w:rsidRPr="00555CF4">
        <w:rPr>
          <w:color w:val="868686"/>
          <w:sz w:val="24"/>
        </w:rPr>
        <w:t>on</w:t>
      </w:r>
      <w:r w:rsidRPr="00555CF4">
        <w:rPr>
          <w:color w:val="868686"/>
          <w:spacing w:val="-3"/>
          <w:sz w:val="24"/>
        </w:rPr>
        <w:t xml:space="preserve"> </w:t>
      </w:r>
      <w:r w:rsidRPr="00555CF4">
        <w:rPr>
          <w:color w:val="868686"/>
          <w:sz w:val="24"/>
        </w:rPr>
        <w:t>the</w:t>
      </w:r>
      <w:r w:rsidRPr="00555CF4">
        <w:rPr>
          <w:color w:val="868686"/>
          <w:spacing w:val="-2"/>
          <w:sz w:val="24"/>
        </w:rPr>
        <w:t xml:space="preserve"> </w:t>
      </w:r>
      <w:r w:rsidRPr="00555CF4">
        <w:rPr>
          <w:color w:val="868686"/>
          <w:sz w:val="24"/>
        </w:rPr>
        <w:t>role</w:t>
      </w:r>
      <w:r w:rsidRPr="00555CF4">
        <w:rPr>
          <w:color w:val="868686"/>
          <w:spacing w:val="-4"/>
          <w:sz w:val="24"/>
        </w:rPr>
        <w:t xml:space="preserve"> </w:t>
      </w:r>
      <w:r w:rsidRPr="00555CF4">
        <w:rPr>
          <w:color w:val="868686"/>
          <w:sz w:val="24"/>
        </w:rPr>
        <w:t>of</w:t>
      </w:r>
      <w:r w:rsidRPr="00555CF4">
        <w:rPr>
          <w:color w:val="868686"/>
          <w:spacing w:val="-2"/>
          <w:sz w:val="24"/>
        </w:rPr>
        <w:t xml:space="preserve"> </w:t>
      </w:r>
      <w:r w:rsidRPr="00555CF4">
        <w:rPr>
          <w:color w:val="868686"/>
          <w:sz w:val="24"/>
        </w:rPr>
        <w:t>carer</w:t>
      </w:r>
      <w:r w:rsidRPr="00555CF4">
        <w:rPr>
          <w:color w:val="868686"/>
          <w:spacing w:val="-2"/>
          <w:sz w:val="24"/>
        </w:rPr>
        <w:t xml:space="preserve"> </w:t>
      </w:r>
      <w:r w:rsidRPr="00555CF4">
        <w:rPr>
          <w:color w:val="868686"/>
          <w:sz w:val="24"/>
        </w:rPr>
        <w:t>for</w:t>
      </w:r>
      <w:r w:rsidRPr="00555CF4">
        <w:rPr>
          <w:color w:val="868686"/>
          <w:spacing w:val="-1"/>
          <w:sz w:val="24"/>
        </w:rPr>
        <w:t xml:space="preserve"> </w:t>
      </w:r>
      <w:r w:rsidRPr="00555CF4">
        <w:rPr>
          <w:color w:val="868686"/>
          <w:sz w:val="24"/>
        </w:rPr>
        <w:t>other</w:t>
      </w:r>
      <w:r w:rsidRPr="00555CF4">
        <w:rPr>
          <w:color w:val="868686"/>
          <w:spacing w:val="-2"/>
          <w:sz w:val="24"/>
        </w:rPr>
        <w:t xml:space="preserve"> </w:t>
      </w:r>
      <w:r w:rsidRPr="00555CF4">
        <w:rPr>
          <w:color w:val="868686"/>
          <w:sz w:val="24"/>
        </w:rPr>
        <w:t>family</w:t>
      </w:r>
      <w:r w:rsidRPr="00555CF4">
        <w:rPr>
          <w:color w:val="868686"/>
          <w:spacing w:val="-1"/>
          <w:sz w:val="24"/>
        </w:rPr>
        <w:t xml:space="preserve"> </w:t>
      </w:r>
      <w:r w:rsidRPr="00555CF4">
        <w:rPr>
          <w:color w:val="868686"/>
          <w:sz w:val="24"/>
        </w:rPr>
        <w:t>members</w:t>
      </w:r>
    </w:p>
    <w:p w14:paraId="3021D8D3" w14:textId="77777777" w:rsidR="00555CF4" w:rsidRDefault="00555CF4" w:rsidP="003719E8">
      <w:pPr>
        <w:pStyle w:val="BodyText"/>
        <w:spacing w:before="101" w:line="276" w:lineRule="auto"/>
        <w:ind w:left="880"/>
        <w:rPr>
          <w:color w:val="868686"/>
        </w:rPr>
      </w:pPr>
    </w:p>
    <w:p w14:paraId="79174CC7" w14:textId="11ACE034" w:rsidR="00641FAE" w:rsidRDefault="00A75B9B" w:rsidP="00D818CC">
      <w:pPr>
        <w:pStyle w:val="BodyText"/>
        <w:spacing w:before="101" w:line="276" w:lineRule="auto"/>
        <w:ind w:left="880" w:right="807"/>
        <w:jc w:val="both"/>
      </w:pPr>
      <w:r>
        <w:rPr>
          <w:noProof/>
        </w:rPr>
        <w:drawing>
          <wp:anchor distT="0" distB="0" distL="0" distR="0" simplePos="0" relativeHeight="251658246" behindDoc="1" locked="0" layoutInCell="1" allowOverlap="1" wp14:anchorId="07430C58" wp14:editId="0E0AC9A6">
            <wp:simplePos x="0" y="0"/>
            <wp:positionH relativeFrom="page">
              <wp:posOffset>5636895</wp:posOffset>
            </wp:positionH>
            <wp:positionV relativeFrom="paragraph">
              <wp:posOffset>-143762</wp:posOffset>
            </wp:positionV>
            <wp:extent cx="1009015" cy="4606019"/>
            <wp:effectExtent l="0" t="0" r="0" b="0"/>
            <wp:wrapNone/>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rPr>
        <w:t>It</w:t>
      </w:r>
      <w:r>
        <w:rPr>
          <w:color w:val="868686"/>
          <w:spacing w:val="2"/>
        </w:rPr>
        <w:t xml:space="preserve"> </w:t>
      </w:r>
      <w:r>
        <w:rPr>
          <w:color w:val="868686"/>
        </w:rPr>
        <w:t>should</w:t>
      </w:r>
      <w:r>
        <w:rPr>
          <w:color w:val="868686"/>
          <w:spacing w:val="2"/>
        </w:rPr>
        <w:t xml:space="preserve"> </w:t>
      </w:r>
      <w:r>
        <w:rPr>
          <w:color w:val="868686"/>
        </w:rPr>
        <w:t>be</w:t>
      </w:r>
      <w:r>
        <w:rPr>
          <w:color w:val="868686"/>
          <w:spacing w:val="3"/>
        </w:rPr>
        <w:t xml:space="preserve"> </w:t>
      </w:r>
      <w:r>
        <w:rPr>
          <w:color w:val="868686"/>
        </w:rPr>
        <w:t>noted</w:t>
      </w:r>
      <w:r>
        <w:rPr>
          <w:color w:val="868686"/>
          <w:spacing w:val="4"/>
        </w:rPr>
        <w:t xml:space="preserve"> </w:t>
      </w:r>
      <w:r>
        <w:rPr>
          <w:color w:val="868686"/>
        </w:rPr>
        <w:t>that</w:t>
      </w:r>
      <w:r>
        <w:rPr>
          <w:color w:val="868686"/>
          <w:spacing w:val="2"/>
        </w:rPr>
        <w:t xml:space="preserve"> </w:t>
      </w:r>
      <w:r>
        <w:rPr>
          <w:color w:val="868686"/>
        </w:rPr>
        <w:t>these</w:t>
      </w:r>
      <w:r>
        <w:rPr>
          <w:color w:val="868686"/>
          <w:spacing w:val="3"/>
        </w:rPr>
        <w:t xml:space="preserve"> </w:t>
      </w:r>
      <w:r>
        <w:rPr>
          <w:color w:val="868686"/>
        </w:rPr>
        <w:t>forms</w:t>
      </w:r>
      <w:r>
        <w:rPr>
          <w:color w:val="868686"/>
          <w:spacing w:val="2"/>
        </w:rPr>
        <w:t xml:space="preserve"> </w:t>
      </w:r>
      <w:r>
        <w:rPr>
          <w:color w:val="868686"/>
        </w:rPr>
        <w:t>of</w:t>
      </w:r>
      <w:r>
        <w:rPr>
          <w:color w:val="868686"/>
          <w:spacing w:val="2"/>
        </w:rPr>
        <w:t xml:space="preserve"> </w:t>
      </w:r>
      <w:r>
        <w:rPr>
          <w:color w:val="868686"/>
        </w:rPr>
        <w:t>abuse</w:t>
      </w:r>
      <w:r>
        <w:rPr>
          <w:color w:val="868686"/>
          <w:spacing w:val="3"/>
        </w:rPr>
        <w:t xml:space="preserve"> </w:t>
      </w:r>
      <w:r>
        <w:rPr>
          <w:color w:val="868686"/>
        </w:rPr>
        <w:t>can</w:t>
      </w:r>
      <w:r>
        <w:rPr>
          <w:color w:val="868686"/>
          <w:spacing w:val="1"/>
        </w:rPr>
        <w:t xml:space="preserve"> </w:t>
      </w:r>
      <w:r>
        <w:rPr>
          <w:color w:val="868686"/>
        </w:rPr>
        <w:t>also</w:t>
      </w:r>
      <w:r>
        <w:rPr>
          <w:color w:val="868686"/>
          <w:spacing w:val="4"/>
        </w:rPr>
        <w:t xml:space="preserve"> </w:t>
      </w:r>
      <w:r>
        <w:rPr>
          <w:color w:val="868686"/>
        </w:rPr>
        <w:t>occur</w:t>
      </w:r>
      <w:r>
        <w:rPr>
          <w:color w:val="868686"/>
          <w:spacing w:val="4"/>
        </w:rPr>
        <w:t xml:space="preserve"> </w:t>
      </w:r>
      <w:r w:rsidR="007D1FB9">
        <w:rPr>
          <w:color w:val="868686"/>
          <w:spacing w:val="4"/>
        </w:rPr>
        <w:t>child-on-child</w:t>
      </w:r>
      <w:r>
        <w:rPr>
          <w:color w:val="868686"/>
        </w:rPr>
        <w:t>.</w:t>
      </w:r>
    </w:p>
    <w:p w14:paraId="0DE96701" w14:textId="77777777" w:rsidR="00641FAE" w:rsidRDefault="00A75B9B" w:rsidP="00D818CC">
      <w:pPr>
        <w:pStyle w:val="BodyText"/>
        <w:spacing w:before="159" w:line="276" w:lineRule="auto"/>
        <w:ind w:left="880" w:right="807"/>
        <w:jc w:val="both"/>
      </w:pPr>
      <w:r>
        <w:rPr>
          <w:color w:val="868686"/>
        </w:rPr>
        <w:t>There</w:t>
      </w:r>
      <w:r>
        <w:rPr>
          <w:color w:val="868686"/>
          <w:spacing w:val="-3"/>
        </w:rPr>
        <w:t xml:space="preserve"> </w:t>
      </w:r>
      <w:r>
        <w:rPr>
          <w:color w:val="868686"/>
        </w:rPr>
        <w:t>can</w:t>
      </w:r>
      <w:r>
        <w:rPr>
          <w:color w:val="868686"/>
          <w:spacing w:val="-4"/>
        </w:rPr>
        <w:t xml:space="preserve"> </w:t>
      </w:r>
      <w:r>
        <w:rPr>
          <w:color w:val="868686"/>
        </w:rPr>
        <w:t>be</w:t>
      </w:r>
      <w:r>
        <w:rPr>
          <w:color w:val="868686"/>
          <w:spacing w:val="-3"/>
        </w:rPr>
        <w:t xml:space="preserve"> </w:t>
      </w:r>
      <w:r>
        <w:rPr>
          <w:color w:val="868686"/>
        </w:rPr>
        <w:t>some</w:t>
      </w:r>
      <w:r>
        <w:rPr>
          <w:color w:val="868686"/>
          <w:spacing w:val="-3"/>
        </w:rPr>
        <w:t xml:space="preserve"> </w:t>
      </w:r>
      <w:r>
        <w:rPr>
          <w:color w:val="868686"/>
        </w:rPr>
        <w:t>general</w:t>
      </w:r>
      <w:r>
        <w:rPr>
          <w:color w:val="868686"/>
          <w:spacing w:val="-4"/>
        </w:rPr>
        <w:t xml:space="preserve"> </w:t>
      </w:r>
      <w:r>
        <w:rPr>
          <w:color w:val="868686"/>
        </w:rPr>
        <w:t>‘non-specific’</w:t>
      </w:r>
      <w:r>
        <w:rPr>
          <w:color w:val="868686"/>
          <w:spacing w:val="-3"/>
        </w:rPr>
        <w:t xml:space="preserve"> </w:t>
      </w:r>
      <w:r>
        <w:rPr>
          <w:color w:val="868686"/>
        </w:rPr>
        <w:t>signs</w:t>
      </w:r>
      <w:r>
        <w:rPr>
          <w:color w:val="868686"/>
          <w:spacing w:val="-5"/>
        </w:rPr>
        <w:t xml:space="preserve"> </w:t>
      </w:r>
      <w:r>
        <w:rPr>
          <w:color w:val="868686"/>
        </w:rPr>
        <w:t>of</w:t>
      </w:r>
      <w:r>
        <w:rPr>
          <w:color w:val="868686"/>
          <w:spacing w:val="-4"/>
        </w:rPr>
        <w:t xml:space="preserve"> </w:t>
      </w:r>
      <w:r>
        <w:rPr>
          <w:color w:val="868686"/>
        </w:rPr>
        <w:t>abuse</w:t>
      </w:r>
      <w:r>
        <w:rPr>
          <w:color w:val="868686"/>
          <w:spacing w:val="-4"/>
        </w:rPr>
        <w:t xml:space="preserve"> </w:t>
      </w:r>
      <w:r>
        <w:rPr>
          <w:color w:val="868686"/>
        </w:rPr>
        <w:t>that</w:t>
      </w:r>
      <w:r>
        <w:rPr>
          <w:color w:val="868686"/>
          <w:spacing w:val="-4"/>
        </w:rPr>
        <w:t xml:space="preserve"> </w:t>
      </w:r>
      <w:r>
        <w:rPr>
          <w:color w:val="868686"/>
        </w:rPr>
        <w:t>can</w:t>
      </w:r>
      <w:r>
        <w:rPr>
          <w:color w:val="868686"/>
          <w:spacing w:val="-3"/>
        </w:rPr>
        <w:t xml:space="preserve"> </w:t>
      </w:r>
      <w:r>
        <w:rPr>
          <w:color w:val="868686"/>
        </w:rPr>
        <w:t>appear</w:t>
      </w:r>
      <w:r>
        <w:rPr>
          <w:color w:val="868686"/>
          <w:spacing w:val="-3"/>
        </w:rPr>
        <w:t xml:space="preserve"> </w:t>
      </w:r>
      <w:r>
        <w:rPr>
          <w:color w:val="868686"/>
        </w:rPr>
        <w:t>in</w:t>
      </w:r>
    </w:p>
    <w:p w14:paraId="443F9346" w14:textId="77777777" w:rsidR="00AE085D" w:rsidRDefault="00A75B9B" w:rsidP="00D818CC">
      <w:pPr>
        <w:pStyle w:val="BodyText"/>
        <w:spacing w:before="23" w:line="276" w:lineRule="auto"/>
        <w:ind w:left="880" w:right="807"/>
        <w:jc w:val="both"/>
        <w:rPr>
          <w:color w:val="868686"/>
        </w:rPr>
      </w:pPr>
      <w:r>
        <w:rPr>
          <w:color w:val="868686"/>
        </w:rPr>
        <w:t>any</w:t>
      </w:r>
      <w:r>
        <w:rPr>
          <w:color w:val="868686"/>
          <w:spacing w:val="-3"/>
        </w:rPr>
        <w:t xml:space="preserve"> </w:t>
      </w:r>
      <w:r>
        <w:rPr>
          <w:color w:val="868686"/>
        </w:rPr>
        <w:t>of</w:t>
      </w:r>
      <w:r>
        <w:rPr>
          <w:color w:val="868686"/>
          <w:spacing w:val="-3"/>
        </w:rPr>
        <w:t xml:space="preserve"> </w:t>
      </w:r>
      <w:r>
        <w:rPr>
          <w:color w:val="868686"/>
        </w:rPr>
        <w:t>the</w:t>
      </w:r>
      <w:r>
        <w:rPr>
          <w:color w:val="868686"/>
          <w:spacing w:val="1"/>
        </w:rPr>
        <w:t xml:space="preserve"> </w:t>
      </w:r>
      <w:r>
        <w:rPr>
          <w:color w:val="868686"/>
        </w:rPr>
        <w:t>types</w:t>
      </w:r>
      <w:r>
        <w:rPr>
          <w:color w:val="868686"/>
          <w:spacing w:val="-3"/>
        </w:rPr>
        <w:t xml:space="preserve"> </w:t>
      </w:r>
      <w:r>
        <w:rPr>
          <w:color w:val="868686"/>
        </w:rPr>
        <w:t>of</w:t>
      </w:r>
      <w:r>
        <w:rPr>
          <w:color w:val="868686"/>
          <w:spacing w:val="-1"/>
        </w:rPr>
        <w:t xml:space="preserve"> </w:t>
      </w:r>
      <w:r>
        <w:rPr>
          <w:color w:val="868686"/>
        </w:rPr>
        <w:t>abuse</w:t>
      </w:r>
      <w:r w:rsidR="00555CF4">
        <w:rPr>
          <w:color w:val="868686"/>
        </w:rPr>
        <w:t xml:space="preserve">, e.g. </w:t>
      </w:r>
      <w:r w:rsidR="002040E6">
        <w:rPr>
          <w:color w:val="868686"/>
        </w:rPr>
        <w:t>a</w:t>
      </w:r>
      <w:r>
        <w:rPr>
          <w:color w:val="868686"/>
        </w:rPr>
        <w:t>ttention-seeking</w:t>
      </w:r>
      <w:r>
        <w:rPr>
          <w:color w:val="868686"/>
          <w:spacing w:val="-9"/>
        </w:rPr>
        <w:t xml:space="preserve"> </w:t>
      </w:r>
      <w:r>
        <w:rPr>
          <w:color w:val="868686"/>
        </w:rPr>
        <w:t>behaviour</w:t>
      </w:r>
      <w:r w:rsidR="002040E6">
        <w:rPr>
          <w:color w:val="868686"/>
        </w:rPr>
        <w:t>, a</w:t>
      </w:r>
      <w:r>
        <w:rPr>
          <w:color w:val="868686"/>
        </w:rPr>
        <w:t>nxiety</w:t>
      </w:r>
      <w:r w:rsidR="002040E6">
        <w:rPr>
          <w:color w:val="868686"/>
        </w:rPr>
        <w:t>/depression, l</w:t>
      </w:r>
      <w:r>
        <w:rPr>
          <w:color w:val="868686"/>
        </w:rPr>
        <w:t>ack</w:t>
      </w:r>
      <w:r>
        <w:rPr>
          <w:color w:val="868686"/>
          <w:spacing w:val="-3"/>
        </w:rPr>
        <w:t xml:space="preserve"> </w:t>
      </w:r>
      <w:r>
        <w:rPr>
          <w:color w:val="868686"/>
        </w:rPr>
        <w:t>of</w:t>
      </w:r>
      <w:r>
        <w:rPr>
          <w:color w:val="868686"/>
          <w:spacing w:val="-2"/>
        </w:rPr>
        <w:t xml:space="preserve"> </w:t>
      </w:r>
      <w:r>
        <w:rPr>
          <w:color w:val="868686"/>
        </w:rPr>
        <w:t>self-esteem</w:t>
      </w:r>
      <w:r w:rsidR="002040E6">
        <w:rPr>
          <w:color w:val="868686"/>
        </w:rPr>
        <w:t xml:space="preserve">, lack of </w:t>
      </w:r>
      <w:r>
        <w:rPr>
          <w:color w:val="868686"/>
        </w:rPr>
        <w:t>social</w:t>
      </w:r>
      <w:r>
        <w:rPr>
          <w:color w:val="868686"/>
          <w:spacing w:val="-2"/>
        </w:rPr>
        <w:t xml:space="preserve"> </w:t>
      </w:r>
      <w:r>
        <w:rPr>
          <w:color w:val="868686"/>
        </w:rPr>
        <w:t>skills</w:t>
      </w:r>
      <w:r>
        <w:rPr>
          <w:color w:val="868686"/>
          <w:spacing w:val="-3"/>
        </w:rPr>
        <w:t xml:space="preserve"> </w:t>
      </w:r>
      <w:r>
        <w:rPr>
          <w:color w:val="868686"/>
        </w:rPr>
        <w:t>and</w:t>
      </w:r>
      <w:r>
        <w:rPr>
          <w:color w:val="868686"/>
          <w:spacing w:val="-2"/>
        </w:rPr>
        <w:t xml:space="preserve"> </w:t>
      </w:r>
      <w:r>
        <w:rPr>
          <w:color w:val="868686"/>
        </w:rPr>
        <w:t>may</w:t>
      </w:r>
      <w:r>
        <w:rPr>
          <w:color w:val="868686"/>
          <w:spacing w:val="-1"/>
        </w:rPr>
        <w:t xml:space="preserve"> </w:t>
      </w:r>
      <w:r>
        <w:rPr>
          <w:color w:val="868686"/>
        </w:rPr>
        <w:t>have</w:t>
      </w:r>
      <w:r>
        <w:rPr>
          <w:color w:val="868686"/>
          <w:spacing w:val="-1"/>
        </w:rPr>
        <w:t xml:space="preserve"> </w:t>
      </w:r>
      <w:r>
        <w:rPr>
          <w:color w:val="868686"/>
        </w:rPr>
        <w:t>few</w:t>
      </w:r>
      <w:r>
        <w:rPr>
          <w:color w:val="868686"/>
          <w:spacing w:val="-2"/>
        </w:rPr>
        <w:t xml:space="preserve"> </w:t>
      </w:r>
      <w:r>
        <w:rPr>
          <w:color w:val="868686"/>
        </w:rPr>
        <w:t>friends,</w:t>
      </w:r>
      <w:r>
        <w:rPr>
          <w:color w:val="868686"/>
          <w:spacing w:val="-3"/>
        </w:rPr>
        <w:t xml:space="preserve"> </w:t>
      </w:r>
      <w:r w:rsidR="00AE085D">
        <w:rPr>
          <w:color w:val="868686"/>
          <w:spacing w:val="-3"/>
        </w:rPr>
        <w:t>s</w:t>
      </w:r>
      <w:r>
        <w:rPr>
          <w:color w:val="868686"/>
        </w:rPr>
        <w:t>elf-harm</w:t>
      </w:r>
      <w:r w:rsidR="00AE085D">
        <w:rPr>
          <w:color w:val="868686"/>
        </w:rPr>
        <w:t>, and w</w:t>
      </w:r>
      <w:r>
        <w:rPr>
          <w:color w:val="868686"/>
        </w:rPr>
        <w:t>ithdrawal</w:t>
      </w:r>
      <w:r>
        <w:rPr>
          <w:color w:val="868686"/>
          <w:spacing w:val="-3"/>
        </w:rPr>
        <w:t xml:space="preserve"> </w:t>
      </w:r>
      <w:r>
        <w:rPr>
          <w:color w:val="868686"/>
        </w:rPr>
        <w:t>from</w:t>
      </w:r>
      <w:r>
        <w:rPr>
          <w:color w:val="868686"/>
          <w:spacing w:val="-4"/>
        </w:rPr>
        <w:t xml:space="preserve"> </w:t>
      </w:r>
      <w:r>
        <w:rPr>
          <w:color w:val="868686"/>
        </w:rPr>
        <w:t>activities</w:t>
      </w:r>
      <w:r>
        <w:rPr>
          <w:color w:val="868686"/>
          <w:spacing w:val="-5"/>
        </w:rPr>
        <w:t xml:space="preserve"> </w:t>
      </w:r>
      <w:r>
        <w:rPr>
          <w:color w:val="868686"/>
        </w:rPr>
        <w:t>and/or</w:t>
      </w:r>
      <w:r>
        <w:rPr>
          <w:color w:val="868686"/>
          <w:spacing w:val="-3"/>
        </w:rPr>
        <w:t xml:space="preserve"> </w:t>
      </w:r>
      <w:r>
        <w:rPr>
          <w:color w:val="868686"/>
        </w:rPr>
        <w:t>others</w:t>
      </w:r>
      <w:r w:rsidR="00AE085D">
        <w:rPr>
          <w:color w:val="868686"/>
        </w:rPr>
        <w:t>.</w:t>
      </w:r>
    </w:p>
    <w:p w14:paraId="1B40B680" w14:textId="77777777" w:rsidR="00AE085D" w:rsidRDefault="00AE085D" w:rsidP="00D818CC">
      <w:pPr>
        <w:pStyle w:val="BodyText"/>
        <w:spacing w:before="23" w:line="276" w:lineRule="auto"/>
        <w:ind w:left="880" w:right="807"/>
        <w:jc w:val="both"/>
        <w:rPr>
          <w:color w:val="868686"/>
        </w:rPr>
      </w:pPr>
    </w:p>
    <w:p w14:paraId="4CD0E922" w14:textId="5601B9C6" w:rsidR="00641FAE" w:rsidRDefault="00A75B9B" w:rsidP="00D818CC">
      <w:pPr>
        <w:pStyle w:val="BodyText"/>
        <w:spacing w:before="23" w:line="276" w:lineRule="auto"/>
        <w:ind w:left="880" w:right="807"/>
        <w:jc w:val="both"/>
      </w:pPr>
      <w:r>
        <w:rPr>
          <w:color w:val="868686"/>
        </w:rPr>
        <w:t>Staff should be aware of the potential risk to children when individuals,</w:t>
      </w:r>
      <w:r>
        <w:rPr>
          <w:color w:val="868686"/>
          <w:spacing w:val="1"/>
        </w:rPr>
        <w:t xml:space="preserve"> </w:t>
      </w:r>
      <w:r>
        <w:rPr>
          <w:color w:val="868686"/>
        </w:rPr>
        <w:t>previously known or suspected to have abused children, move into the</w:t>
      </w:r>
      <w:r>
        <w:rPr>
          <w:color w:val="868686"/>
          <w:spacing w:val="1"/>
        </w:rPr>
        <w:t xml:space="preserve"> </w:t>
      </w:r>
      <w:r>
        <w:rPr>
          <w:color w:val="868686"/>
        </w:rPr>
        <w:t>household.</w:t>
      </w:r>
    </w:p>
    <w:p w14:paraId="2DBEB79E" w14:textId="426889DB" w:rsidR="00ED1B8B" w:rsidRPr="00143688" w:rsidRDefault="00B4437A" w:rsidP="003719E8">
      <w:pPr>
        <w:pStyle w:val="Heading3"/>
        <w:spacing w:before="157" w:line="276" w:lineRule="auto"/>
        <w:rPr>
          <w:rFonts w:ascii="Verdana" w:hAnsi="Verdana"/>
          <w:b/>
          <w:bCs/>
          <w:color w:val="1D2C4D"/>
          <w:sz w:val="24"/>
          <w:szCs w:val="24"/>
        </w:rPr>
      </w:pPr>
      <w:r w:rsidRPr="00143688">
        <w:rPr>
          <w:rFonts w:ascii="Verdana" w:hAnsi="Verdana"/>
          <w:b/>
          <w:bCs/>
          <w:color w:val="1D2C4D"/>
          <w:sz w:val="24"/>
          <w:szCs w:val="24"/>
        </w:rPr>
        <w:t>Exploitation</w:t>
      </w:r>
      <w:r w:rsidR="00C44EE2" w:rsidRPr="00143688">
        <w:rPr>
          <w:rFonts w:ascii="Verdana" w:hAnsi="Verdana"/>
          <w:b/>
          <w:bCs/>
          <w:color w:val="1D2C4D"/>
          <w:sz w:val="24"/>
          <w:szCs w:val="24"/>
        </w:rPr>
        <w:t xml:space="preserve"> as form of abuse</w:t>
      </w:r>
    </w:p>
    <w:p w14:paraId="4D631406" w14:textId="6C052612" w:rsidR="002F122E" w:rsidRPr="002F122E" w:rsidRDefault="002F122E" w:rsidP="002F122E">
      <w:pPr>
        <w:pStyle w:val="BodyText"/>
        <w:spacing w:line="276" w:lineRule="auto"/>
        <w:ind w:left="880" w:right="820"/>
        <w:jc w:val="both"/>
        <w:rPr>
          <w:color w:val="868686"/>
        </w:rPr>
      </w:pPr>
    </w:p>
    <w:p w14:paraId="274DDE92" w14:textId="43212561" w:rsidR="00ED1B8B" w:rsidRPr="00922BA0" w:rsidRDefault="002F122E" w:rsidP="00D818CC">
      <w:pPr>
        <w:pStyle w:val="BodyText"/>
        <w:spacing w:line="276" w:lineRule="auto"/>
        <w:ind w:left="880" w:right="820"/>
        <w:jc w:val="both"/>
        <w:rPr>
          <w:color w:val="868686"/>
        </w:rPr>
      </w:pPr>
      <w:r w:rsidRPr="002F122E">
        <w:rPr>
          <w:color w:val="868686"/>
        </w:rPr>
        <w:t xml:space="preserve">All staff, but especially the designated safeguarding lead (and deputies) should consider whether children are at risk of exploitation in situations outside their families. Extra familial harms take a variety of different forms and children can be vulnerable to multiple </w:t>
      </w:r>
      <w:r w:rsidR="003312E4">
        <w:rPr>
          <w:color w:val="868686"/>
        </w:rPr>
        <w:t>types of exploitation,</w:t>
      </w:r>
      <w:r w:rsidRPr="002F122E">
        <w:rPr>
          <w:color w:val="868686"/>
        </w:rPr>
        <w:t xml:space="preserve"> including (but not limited to) sexual exploitation</w:t>
      </w:r>
      <w:r w:rsidR="007817DA">
        <w:rPr>
          <w:color w:val="868686"/>
        </w:rPr>
        <w:t xml:space="preserve"> (online exploitation, </w:t>
      </w:r>
      <w:r w:rsidR="00357EA6">
        <w:rPr>
          <w:color w:val="868686"/>
        </w:rPr>
        <w:t>trafficking, prostitution and pornography)</w:t>
      </w:r>
      <w:r w:rsidR="00B54D06">
        <w:rPr>
          <w:color w:val="868686"/>
        </w:rPr>
        <w:t xml:space="preserve">, </w:t>
      </w:r>
      <w:r w:rsidRPr="002F122E">
        <w:rPr>
          <w:color w:val="868686"/>
        </w:rPr>
        <w:t xml:space="preserve">criminal </w:t>
      </w:r>
      <w:r w:rsidR="004C4359">
        <w:rPr>
          <w:color w:val="868686"/>
        </w:rPr>
        <w:t xml:space="preserve">&amp; financial </w:t>
      </w:r>
      <w:r w:rsidRPr="002F122E">
        <w:rPr>
          <w:color w:val="868686"/>
        </w:rPr>
        <w:t>exploitation (</w:t>
      </w:r>
      <w:r w:rsidR="004050B8">
        <w:rPr>
          <w:color w:val="868686"/>
        </w:rPr>
        <w:t xml:space="preserve">county lines, </w:t>
      </w:r>
      <w:r w:rsidR="004C4359">
        <w:rPr>
          <w:color w:val="868686"/>
        </w:rPr>
        <w:t>‘</w:t>
      </w:r>
      <w:r w:rsidR="004050B8">
        <w:rPr>
          <w:color w:val="868686"/>
        </w:rPr>
        <w:t xml:space="preserve">money </w:t>
      </w:r>
      <w:proofErr w:type="spellStart"/>
      <w:r w:rsidR="004050B8">
        <w:rPr>
          <w:color w:val="868686"/>
        </w:rPr>
        <w:t>muling</w:t>
      </w:r>
      <w:proofErr w:type="spellEnd"/>
      <w:r w:rsidR="004C4359">
        <w:rPr>
          <w:color w:val="868686"/>
        </w:rPr>
        <w:t>’</w:t>
      </w:r>
      <w:r w:rsidR="004050B8">
        <w:rPr>
          <w:color w:val="868686"/>
        </w:rPr>
        <w:t xml:space="preserve">, forced theft &amp; begging, modern </w:t>
      </w:r>
      <w:r w:rsidR="004C4359">
        <w:rPr>
          <w:color w:val="868686"/>
        </w:rPr>
        <w:t>slavery</w:t>
      </w:r>
      <w:r w:rsidR="004050B8">
        <w:rPr>
          <w:color w:val="868686"/>
        </w:rPr>
        <w:t xml:space="preserve">), </w:t>
      </w:r>
      <w:r w:rsidR="003E6D13">
        <w:rPr>
          <w:color w:val="868686"/>
        </w:rPr>
        <w:t xml:space="preserve">forced marriage </w:t>
      </w:r>
      <w:r w:rsidRPr="002F122E">
        <w:rPr>
          <w:color w:val="868686"/>
        </w:rPr>
        <w:t xml:space="preserve">and radicalisation. </w:t>
      </w:r>
    </w:p>
    <w:p w14:paraId="058CA1D6" w14:textId="778E4083" w:rsidR="00641FAE" w:rsidRPr="00143688" w:rsidRDefault="00ED1B8B" w:rsidP="003719E8">
      <w:pPr>
        <w:pStyle w:val="Heading3"/>
        <w:spacing w:before="157" w:line="276" w:lineRule="auto"/>
        <w:rPr>
          <w:rFonts w:ascii="Verdana" w:hAnsi="Verdana"/>
          <w:b/>
          <w:bCs/>
          <w:sz w:val="24"/>
          <w:szCs w:val="24"/>
        </w:rPr>
      </w:pPr>
      <w:r w:rsidRPr="00143688">
        <w:rPr>
          <w:rFonts w:ascii="Verdana" w:hAnsi="Verdana"/>
          <w:b/>
          <w:bCs/>
          <w:color w:val="1D2C4D"/>
          <w:sz w:val="24"/>
          <w:szCs w:val="24"/>
        </w:rPr>
        <w:t>I</w:t>
      </w:r>
      <w:r w:rsidR="00A75B9B" w:rsidRPr="00143688">
        <w:rPr>
          <w:rFonts w:ascii="Verdana" w:hAnsi="Verdana"/>
          <w:b/>
          <w:bCs/>
          <w:color w:val="1D2C4D"/>
          <w:sz w:val="24"/>
          <w:szCs w:val="24"/>
        </w:rPr>
        <w:t>ndicators</w:t>
      </w:r>
      <w:r w:rsidR="00A75B9B" w:rsidRPr="00143688">
        <w:rPr>
          <w:rFonts w:ascii="Verdana" w:hAnsi="Verdana"/>
          <w:b/>
          <w:bCs/>
          <w:color w:val="1D2C4D"/>
          <w:spacing w:val="-4"/>
          <w:sz w:val="24"/>
          <w:szCs w:val="24"/>
        </w:rPr>
        <w:t xml:space="preserve"> </w:t>
      </w:r>
      <w:r w:rsidR="00A75B9B" w:rsidRPr="00143688">
        <w:rPr>
          <w:rFonts w:ascii="Verdana" w:hAnsi="Verdana"/>
          <w:b/>
          <w:bCs/>
          <w:color w:val="1D2C4D"/>
          <w:sz w:val="24"/>
          <w:szCs w:val="24"/>
        </w:rPr>
        <w:t>of</w:t>
      </w:r>
      <w:r w:rsidR="00A75B9B" w:rsidRPr="00143688">
        <w:rPr>
          <w:rFonts w:ascii="Verdana" w:hAnsi="Verdana"/>
          <w:b/>
          <w:bCs/>
          <w:color w:val="1D2C4D"/>
          <w:spacing w:val="-3"/>
          <w:sz w:val="24"/>
          <w:szCs w:val="24"/>
        </w:rPr>
        <w:t xml:space="preserve"> </w:t>
      </w:r>
      <w:r w:rsidR="00A75B9B" w:rsidRPr="00143688">
        <w:rPr>
          <w:rFonts w:ascii="Verdana" w:hAnsi="Verdana"/>
          <w:b/>
          <w:bCs/>
          <w:color w:val="1D2C4D"/>
          <w:sz w:val="24"/>
          <w:szCs w:val="24"/>
        </w:rPr>
        <w:t>concern</w:t>
      </w:r>
    </w:p>
    <w:p w14:paraId="7F29321B" w14:textId="10A05494" w:rsidR="00641FAE" w:rsidRDefault="00A75B9B" w:rsidP="003719E8">
      <w:pPr>
        <w:pStyle w:val="BodyText"/>
        <w:spacing w:before="188" w:line="276" w:lineRule="auto"/>
        <w:ind w:left="880" w:right="814"/>
        <w:jc w:val="both"/>
      </w:pPr>
      <w:r>
        <w:rPr>
          <w:color w:val="868686"/>
        </w:rPr>
        <w:t>The</w:t>
      </w:r>
      <w:r w:rsidR="000A5092">
        <w:rPr>
          <w:color w:val="868686"/>
        </w:rPr>
        <w:t xml:space="preserve">re can be </w:t>
      </w:r>
      <w:r>
        <w:rPr>
          <w:color w:val="868686"/>
        </w:rPr>
        <w:t>displayed by parents/others who</w:t>
      </w:r>
      <w:r>
        <w:rPr>
          <w:color w:val="868686"/>
          <w:spacing w:val="1"/>
        </w:rPr>
        <w:t xml:space="preserve"> </w:t>
      </w:r>
      <w:r>
        <w:rPr>
          <w:color w:val="868686"/>
        </w:rPr>
        <w:t>may be aware of the abuse a child is suffering and do not disclose it to</w:t>
      </w:r>
      <w:r>
        <w:rPr>
          <w:color w:val="868686"/>
          <w:spacing w:val="1"/>
        </w:rPr>
        <w:t xml:space="preserve"> </w:t>
      </w:r>
      <w:r>
        <w:rPr>
          <w:color w:val="868686"/>
        </w:rPr>
        <w:t>professionals, possibly due to one or more factors such as; being the</w:t>
      </w:r>
      <w:r>
        <w:rPr>
          <w:color w:val="868686"/>
          <w:spacing w:val="1"/>
        </w:rPr>
        <w:t xml:space="preserve"> </w:t>
      </w:r>
      <w:r>
        <w:rPr>
          <w:color w:val="868686"/>
        </w:rPr>
        <w:t>perpetrators themselves, in fear of someone else, simply unaware due to</w:t>
      </w:r>
      <w:r>
        <w:rPr>
          <w:color w:val="868686"/>
          <w:spacing w:val="1"/>
        </w:rPr>
        <w:t xml:space="preserve"> </w:t>
      </w:r>
      <w:r>
        <w:rPr>
          <w:color w:val="868686"/>
        </w:rPr>
        <w:t>mental</w:t>
      </w:r>
      <w:r>
        <w:rPr>
          <w:color w:val="868686"/>
          <w:spacing w:val="-2"/>
        </w:rPr>
        <w:t xml:space="preserve"> </w:t>
      </w:r>
      <w:r>
        <w:rPr>
          <w:color w:val="868686"/>
        </w:rPr>
        <w:t>or</w:t>
      </w:r>
      <w:r>
        <w:rPr>
          <w:color w:val="868686"/>
          <w:spacing w:val="-1"/>
        </w:rPr>
        <w:t xml:space="preserve"> </w:t>
      </w:r>
      <w:r>
        <w:rPr>
          <w:color w:val="868686"/>
        </w:rPr>
        <w:t>learning</w:t>
      </w:r>
      <w:r>
        <w:rPr>
          <w:color w:val="868686"/>
          <w:spacing w:val="-2"/>
        </w:rPr>
        <w:t xml:space="preserve"> </w:t>
      </w:r>
      <w:r>
        <w:rPr>
          <w:color w:val="868686"/>
        </w:rPr>
        <w:t>issues</w:t>
      </w:r>
      <w:r>
        <w:rPr>
          <w:color w:val="868686"/>
          <w:spacing w:val="-2"/>
        </w:rPr>
        <w:t xml:space="preserve"> </w:t>
      </w:r>
      <w:r>
        <w:rPr>
          <w:color w:val="868686"/>
        </w:rPr>
        <w:t>(e.g.</w:t>
      </w:r>
      <w:r>
        <w:rPr>
          <w:color w:val="868686"/>
          <w:spacing w:val="1"/>
        </w:rPr>
        <w:t xml:space="preserve"> </w:t>
      </w:r>
      <w:r>
        <w:rPr>
          <w:color w:val="868686"/>
        </w:rPr>
        <w:lastRenderedPageBreak/>
        <w:t>neglect),</w:t>
      </w:r>
      <w:r>
        <w:rPr>
          <w:color w:val="868686"/>
          <w:spacing w:val="-2"/>
        </w:rPr>
        <w:t xml:space="preserve"> </w:t>
      </w:r>
      <w:r>
        <w:rPr>
          <w:color w:val="868686"/>
        </w:rPr>
        <w:t>etc.</w:t>
      </w:r>
      <w:r>
        <w:rPr>
          <w:color w:val="868686"/>
          <w:spacing w:val="-2"/>
        </w:rPr>
        <w:t xml:space="preserve"> </w:t>
      </w:r>
      <w:r>
        <w:rPr>
          <w:color w:val="868686"/>
        </w:rPr>
        <w:t>Parents</w:t>
      </w:r>
      <w:r>
        <w:rPr>
          <w:color w:val="868686"/>
          <w:spacing w:val="-1"/>
        </w:rPr>
        <w:t xml:space="preserve"> </w:t>
      </w:r>
      <w:r>
        <w:rPr>
          <w:color w:val="868686"/>
        </w:rPr>
        <w:t>may:</w:t>
      </w:r>
    </w:p>
    <w:p w14:paraId="05C1F46E" w14:textId="1D22D02C" w:rsidR="00641FAE" w:rsidRPr="00BE1642" w:rsidRDefault="00A75B9B" w:rsidP="00AF769B">
      <w:pPr>
        <w:pStyle w:val="ListParagraph"/>
        <w:numPr>
          <w:ilvl w:val="1"/>
          <w:numId w:val="6"/>
        </w:numPr>
        <w:tabs>
          <w:tab w:val="left" w:pos="1418"/>
          <w:tab w:val="left" w:pos="9923"/>
        </w:tabs>
        <w:spacing w:before="160" w:line="276" w:lineRule="auto"/>
        <w:ind w:left="1418" w:right="807" w:hanging="284"/>
        <w:rPr>
          <w:sz w:val="24"/>
          <w:szCs w:val="24"/>
        </w:rPr>
      </w:pPr>
      <w:r w:rsidRPr="00BE1642">
        <w:rPr>
          <w:color w:val="868686"/>
          <w:sz w:val="24"/>
          <w:szCs w:val="24"/>
        </w:rPr>
        <w:t>offer</w:t>
      </w:r>
      <w:r w:rsidRPr="00BE1642">
        <w:rPr>
          <w:color w:val="868686"/>
          <w:spacing w:val="9"/>
          <w:sz w:val="24"/>
          <w:szCs w:val="24"/>
        </w:rPr>
        <w:t xml:space="preserve"> </w:t>
      </w:r>
      <w:r w:rsidRPr="00BE1642">
        <w:rPr>
          <w:color w:val="868686"/>
          <w:sz w:val="24"/>
          <w:szCs w:val="24"/>
        </w:rPr>
        <w:t>an</w:t>
      </w:r>
      <w:r w:rsidRPr="00BE1642">
        <w:rPr>
          <w:color w:val="868686"/>
          <w:spacing w:val="8"/>
          <w:sz w:val="24"/>
          <w:szCs w:val="24"/>
        </w:rPr>
        <w:t xml:space="preserve"> </w:t>
      </w:r>
      <w:r w:rsidRPr="00BE1642">
        <w:rPr>
          <w:color w:val="868686"/>
          <w:sz w:val="24"/>
          <w:szCs w:val="24"/>
        </w:rPr>
        <w:t>explanation</w:t>
      </w:r>
      <w:r w:rsidRPr="00BE1642">
        <w:rPr>
          <w:color w:val="868686"/>
          <w:spacing w:val="9"/>
          <w:sz w:val="24"/>
          <w:szCs w:val="24"/>
        </w:rPr>
        <w:t xml:space="preserve"> </w:t>
      </w:r>
      <w:r w:rsidRPr="00BE1642">
        <w:rPr>
          <w:color w:val="868686"/>
          <w:sz w:val="24"/>
          <w:szCs w:val="24"/>
        </w:rPr>
        <w:t>inconsistent</w:t>
      </w:r>
      <w:r w:rsidRPr="00BE1642">
        <w:rPr>
          <w:color w:val="868686"/>
          <w:spacing w:val="7"/>
          <w:sz w:val="24"/>
          <w:szCs w:val="24"/>
        </w:rPr>
        <w:t xml:space="preserve"> </w:t>
      </w:r>
      <w:r w:rsidRPr="00BE1642">
        <w:rPr>
          <w:color w:val="868686"/>
          <w:sz w:val="24"/>
          <w:szCs w:val="24"/>
        </w:rPr>
        <w:t>with</w:t>
      </w:r>
      <w:r w:rsidRPr="00BE1642">
        <w:rPr>
          <w:color w:val="868686"/>
          <w:spacing w:val="8"/>
          <w:sz w:val="24"/>
          <w:szCs w:val="24"/>
        </w:rPr>
        <w:t xml:space="preserve"> </w:t>
      </w:r>
      <w:r w:rsidRPr="00BE1642">
        <w:rPr>
          <w:color w:val="868686"/>
          <w:sz w:val="24"/>
          <w:szCs w:val="24"/>
        </w:rPr>
        <w:t>an</w:t>
      </w:r>
      <w:r w:rsidRPr="00BE1642">
        <w:rPr>
          <w:color w:val="868686"/>
          <w:spacing w:val="7"/>
          <w:sz w:val="24"/>
          <w:szCs w:val="24"/>
        </w:rPr>
        <w:t xml:space="preserve"> </w:t>
      </w:r>
      <w:r w:rsidRPr="00BE1642">
        <w:rPr>
          <w:color w:val="868686"/>
          <w:sz w:val="24"/>
          <w:szCs w:val="24"/>
        </w:rPr>
        <w:t>injury</w:t>
      </w:r>
      <w:r w:rsidR="00B14C3D">
        <w:rPr>
          <w:color w:val="868686"/>
          <w:sz w:val="24"/>
          <w:szCs w:val="24"/>
        </w:rPr>
        <w:t>/c</w:t>
      </w:r>
      <w:r w:rsidRPr="00BE1642">
        <w:rPr>
          <w:color w:val="868686"/>
          <w:sz w:val="24"/>
          <w:szCs w:val="24"/>
        </w:rPr>
        <w:t>hild’s</w:t>
      </w:r>
      <w:r w:rsidR="00BE1642" w:rsidRPr="00BE1642">
        <w:rPr>
          <w:color w:val="868686"/>
          <w:sz w:val="24"/>
          <w:szCs w:val="24"/>
        </w:rPr>
        <w:t xml:space="preserve"> </w:t>
      </w:r>
      <w:r w:rsidRPr="00BE1642">
        <w:rPr>
          <w:color w:val="868686"/>
          <w:sz w:val="24"/>
          <w:szCs w:val="24"/>
        </w:rPr>
        <w:t>behaviour</w:t>
      </w:r>
    </w:p>
    <w:p w14:paraId="7CCACAF7" w14:textId="56DBD753" w:rsidR="00641FAE" w:rsidRPr="00BE1642" w:rsidRDefault="00A75B9B" w:rsidP="00AF769B">
      <w:pPr>
        <w:pStyle w:val="ListParagraph"/>
        <w:numPr>
          <w:ilvl w:val="1"/>
          <w:numId w:val="6"/>
        </w:numPr>
        <w:tabs>
          <w:tab w:val="left" w:pos="1418"/>
          <w:tab w:val="left" w:pos="9923"/>
        </w:tabs>
        <w:spacing w:before="104" w:line="276" w:lineRule="auto"/>
        <w:ind w:left="1418" w:right="807" w:hanging="284"/>
        <w:rPr>
          <w:sz w:val="24"/>
          <w:szCs w:val="24"/>
        </w:rPr>
      </w:pPr>
      <w:r w:rsidRPr="00BE1642">
        <w:rPr>
          <w:color w:val="868686"/>
          <w:sz w:val="24"/>
          <w:szCs w:val="24"/>
        </w:rPr>
        <w:t>offer</w:t>
      </w:r>
      <w:r w:rsidRPr="00BE1642">
        <w:rPr>
          <w:color w:val="868686"/>
          <w:spacing w:val="10"/>
          <w:sz w:val="24"/>
          <w:szCs w:val="24"/>
        </w:rPr>
        <w:t xml:space="preserve"> </w:t>
      </w:r>
      <w:r w:rsidRPr="00BE1642">
        <w:rPr>
          <w:color w:val="868686"/>
          <w:sz w:val="24"/>
          <w:szCs w:val="24"/>
        </w:rPr>
        <w:t>several</w:t>
      </w:r>
      <w:r w:rsidRPr="00BE1642">
        <w:rPr>
          <w:color w:val="868686"/>
          <w:spacing w:val="10"/>
          <w:sz w:val="24"/>
          <w:szCs w:val="24"/>
        </w:rPr>
        <w:t xml:space="preserve"> </w:t>
      </w:r>
      <w:r w:rsidRPr="00BE1642">
        <w:rPr>
          <w:color w:val="868686"/>
          <w:sz w:val="24"/>
          <w:szCs w:val="24"/>
        </w:rPr>
        <w:t>different</w:t>
      </w:r>
      <w:r w:rsidRPr="00BE1642">
        <w:rPr>
          <w:color w:val="868686"/>
          <w:spacing w:val="9"/>
          <w:sz w:val="24"/>
          <w:szCs w:val="24"/>
        </w:rPr>
        <w:t xml:space="preserve"> </w:t>
      </w:r>
      <w:r w:rsidRPr="00BE1642">
        <w:rPr>
          <w:color w:val="868686"/>
          <w:sz w:val="24"/>
          <w:szCs w:val="24"/>
        </w:rPr>
        <w:t>explanations</w:t>
      </w:r>
      <w:r w:rsidRPr="00BE1642">
        <w:rPr>
          <w:color w:val="868686"/>
          <w:spacing w:val="10"/>
          <w:sz w:val="24"/>
          <w:szCs w:val="24"/>
        </w:rPr>
        <w:t xml:space="preserve"> </w:t>
      </w:r>
      <w:r w:rsidRPr="00BE1642">
        <w:rPr>
          <w:color w:val="868686"/>
          <w:sz w:val="24"/>
          <w:szCs w:val="24"/>
        </w:rPr>
        <w:t>provided</w:t>
      </w:r>
      <w:r w:rsidRPr="00BE1642">
        <w:rPr>
          <w:color w:val="868686"/>
          <w:spacing w:val="9"/>
          <w:sz w:val="24"/>
          <w:szCs w:val="24"/>
        </w:rPr>
        <w:t xml:space="preserve"> </w:t>
      </w:r>
      <w:r w:rsidRPr="00BE1642">
        <w:rPr>
          <w:color w:val="868686"/>
          <w:sz w:val="24"/>
          <w:szCs w:val="24"/>
        </w:rPr>
        <w:t>for</w:t>
      </w:r>
      <w:r w:rsidRPr="00BE1642">
        <w:rPr>
          <w:color w:val="868686"/>
          <w:spacing w:val="10"/>
          <w:sz w:val="24"/>
          <w:szCs w:val="24"/>
        </w:rPr>
        <w:t xml:space="preserve"> </w:t>
      </w:r>
      <w:r w:rsidRPr="00BE1642">
        <w:rPr>
          <w:color w:val="868686"/>
          <w:sz w:val="24"/>
          <w:szCs w:val="24"/>
        </w:rPr>
        <w:t>an</w:t>
      </w:r>
      <w:r w:rsidRPr="00BE1642">
        <w:rPr>
          <w:color w:val="868686"/>
          <w:spacing w:val="9"/>
          <w:sz w:val="24"/>
          <w:szCs w:val="24"/>
        </w:rPr>
        <w:t xml:space="preserve"> </w:t>
      </w:r>
      <w:r w:rsidRPr="00BE1642">
        <w:rPr>
          <w:color w:val="868686"/>
          <w:sz w:val="24"/>
          <w:szCs w:val="24"/>
        </w:rPr>
        <w:t>injury</w:t>
      </w:r>
      <w:r w:rsidR="0027031D">
        <w:rPr>
          <w:color w:val="868686"/>
          <w:sz w:val="24"/>
          <w:szCs w:val="24"/>
        </w:rPr>
        <w:t>/</w:t>
      </w:r>
      <w:r w:rsidRPr="00BE1642">
        <w:rPr>
          <w:color w:val="868686"/>
          <w:spacing w:val="-82"/>
          <w:sz w:val="24"/>
          <w:szCs w:val="24"/>
        </w:rPr>
        <w:t xml:space="preserve"> </w:t>
      </w:r>
      <w:r w:rsidRPr="00BE1642">
        <w:rPr>
          <w:color w:val="868686"/>
          <w:sz w:val="24"/>
          <w:szCs w:val="24"/>
        </w:rPr>
        <w:t>behaviour</w:t>
      </w:r>
    </w:p>
    <w:p w14:paraId="0AD96FFA" w14:textId="77777777" w:rsidR="00641FAE" w:rsidRPr="00BE1642" w:rsidRDefault="00A75B9B" w:rsidP="00AF769B">
      <w:pPr>
        <w:pStyle w:val="ListParagraph"/>
        <w:numPr>
          <w:ilvl w:val="1"/>
          <w:numId w:val="6"/>
        </w:numPr>
        <w:tabs>
          <w:tab w:val="left" w:pos="1418"/>
          <w:tab w:val="left" w:pos="9923"/>
        </w:tabs>
        <w:spacing w:before="69" w:line="276" w:lineRule="auto"/>
        <w:ind w:left="1418" w:right="807" w:hanging="284"/>
        <w:rPr>
          <w:sz w:val="24"/>
          <w:szCs w:val="24"/>
        </w:rPr>
      </w:pPr>
      <w:r w:rsidRPr="00BE1642">
        <w:rPr>
          <w:color w:val="868686"/>
          <w:sz w:val="24"/>
          <w:szCs w:val="24"/>
        </w:rPr>
        <w:t>be</w:t>
      </w:r>
      <w:r w:rsidRPr="00BE1642">
        <w:rPr>
          <w:color w:val="868686"/>
          <w:spacing w:val="-2"/>
          <w:sz w:val="24"/>
          <w:szCs w:val="24"/>
        </w:rPr>
        <w:t xml:space="preserve"> </w:t>
      </w:r>
      <w:r w:rsidRPr="00BE1642">
        <w:rPr>
          <w:color w:val="868686"/>
          <w:sz w:val="24"/>
          <w:szCs w:val="24"/>
        </w:rPr>
        <w:t>unable</w:t>
      </w:r>
      <w:r w:rsidRPr="00BE1642">
        <w:rPr>
          <w:color w:val="868686"/>
          <w:spacing w:val="-1"/>
          <w:sz w:val="24"/>
          <w:szCs w:val="24"/>
        </w:rPr>
        <w:t xml:space="preserve"> </w:t>
      </w:r>
      <w:r w:rsidRPr="00BE1642">
        <w:rPr>
          <w:color w:val="868686"/>
          <w:sz w:val="24"/>
          <w:szCs w:val="24"/>
        </w:rPr>
        <w:t>to</w:t>
      </w:r>
      <w:r w:rsidRPr="00BE1642">
        <w:rPr>
          <w:color w:val="868686"/>
          <w:spacing w:val="-1"/>
          <w:sz w:val="24"/>
          <w:szCs w:val="24"/>
        </w:rPr>
        <w:t xml:space="preserve"> </w:t>
      </w:r>
      <w:r w:rsidRPr="00BE1642">
        <w:rPr>
          <w:color w:val="868686"/>
          <w:sz w:val="24"/>
          <w:szCs w:val="24"/>
        </w:rPr>
        <w:t>explain</w:t>
      </w:r>
      <w:r w:rsidRPr="00BE1642">
        <w:rPr>
          <w:color w:val="868686"/>
          <w:spacing w:val="-1"/>
          <w:sz w:val="24"/>
          <w:szCs w:val="24"/>
        </w:rPr>
        <w:t xml:space="preserve"> </w:t>
      </w:r>
      <w:r w:rsidRPr="00BE1642">
        <w:rPr>
          <w:color w:val="868686"/>
          <w:sz w:val="24"/>
          <w:szCs w:val="24"/>
        </w:rPr>
        <w:t>a</w:t>
      </w:r>
      <w:r w:rsidRPr="00BE1642">
        <w:rPr>
          <w:color w:val="868686"/>
          <w:spacing w:val="-2"/>
          <w:sz w:val="24"/>
          <w:szCs w:val="24"/>
        </w:rPr>
        <w:t xml:space="preserve"> </w:t>
      </w:r>
      <w:r w:rsidRPr="00BE1642">
        <w:rPr>
          <w:color w:val="868686"/>
          <w:sz w:val="24"/>
          <w:szCs w:val="24"/>
        </w:rPr>
        <w:t>reason</w:t>
      </w:r>
      <w:r w:rsidRPr="00BE1642">
        <w:rPr>
          <w:color w:val="868686"/>
          <w:spacing w:val="-3"/>
          <w:sz w:val="24"/>
          <w:szCs w:val="24"/>
        </w:rPr>
        <w:t xml:space="preserve"> </w:t>
      </w:r>
      <w:r w:rsidRPr="00BE1642">
        <w:rPr>
          <w:color w:val="868686"/>
          <w:sz w:val="24"/>
          <w:szCs w:val="24"/>
        </w:rPr>
        <w:t>for</w:t>
      </w:r>
      <w:r w:rsidRPr="00BE1642">
        <w:rPr>
          <w:color w:val="868686"/>
          <w:spacing w:val="-2"/>
          <w:sz w:val="24"/>
          <w:szCs w:val="24"/>
        </w:rPr>
        <w:t xml:space="preserve"> </w:t>
      </w:r>
      <w:r w:rsidRPr="00BE1642">
        <w:rPr>
          <w:color w:val="868686"/>
          <w:sz w:val="24"/>
          <w:szCs w:val="24"/>
        </w:rPr>
        <w:t>any</w:t>
      </w:r>
      <w:r w:rsidRPr="00BE1642">
        <w:rPr>
          <w:color w:val="868686"/>
          <w:spacing w:val="-2"/>
          <w:sz w:val="24"/>
          <w:szCs w:val="24"/>
        </w:rPr>
        <w:t xml:space="preserve"> </w:t>
      </w:r>
      <w:r w:rsidRPr="00BE1642">
        <w:rPr>
          <w:color w:val="868686"/>
          <w:sz w:val="24"/>
          <w:szCs w:val="24"/>
        </w:rPr>
        <w:t>delay</w:t>
      </w:r>
      <w:r w:rsidRPr="00BE1642">
        <w:rPr>
          <w:color w:val="868686"/>
          <w:spacing w:val="-3"/>
          <w:sz w:val="24"/>
          <w:szCs w:val="24"/>
        </w:rPr>
        <w:t xml:space="preserve"> </w:t>
      </w:r>
      <w:r w:rsidRPr="00BE1642">
        <w:rPr>
          <w:color w:val="868686"/>
          <w:sz w:val="24"/>
          <w:szCs w:val="24"/>
        </w:rPr>
        <w:t>in</w:t>
      </w:r>
      <w:r w:rsidRPr="00BE1642">
        <w:rPr>
          <w:color w:val="868686"/>
          <w:spacing w:val="-2"/>
          <w:sz w:val="24"/>
          <w:szCs w:val="24"/>
        </w:rPr>
        <w:t xml:space="preserve"> </w:t>
      </w:r>
      <w:r w:rsidRPr="00BE1642">
        <w:rPr>
          <w:color w:val="868686"/>
          <w:sz w:val="24"/>
          <w:szCs w:val="24"/>
        </w:rPr>
        <w:t>seeking</w:t>
      </w:r>
      <w:r w:rsidRPr="00BE1642">
        <w:rPr>
          <w:color w:val="868686"/>
          <w:spacing w:val="-1"/>
          <w:sz w:val="24"/>
          <w:szCs w:val="24"/>
        </w:rPr>
        <w:t xml:space="preserve"> </w:t>
      </w:r>
      <w:r w:rsidRPr="00BE1642">
        <w:rPr>
          <w:color w:val="868686"/>
          <w:sz w:val="24"/>
          <w:szCs w:val="24"/>
        </w:rPr>
        <w:t>treatment</w:t>
      </w:r>
    </w:p>
    <w:p w14:paraId="44445654" w14:textId="059DA3B9" w:rsidR="00641FAE" w:rsidRPr="00BE1642" w:rsidRDefault="00A75B9B" w:rsidP="00AF769B">
      <w:pPr>
        <w:pStyle w:val="ListParagraph"/>
        <w:numPr>
          <w:ilvl w:val="1"/>
          <w:numId w:val="6"/>
        </w:numPr>
        <w:tabs>
          <w:tab w:val="left" w:pos="1418"/>
          <w:tab w:val="left" w:pos="9923"/>
        </w:tabs>
        <w:spacing w:before="101" w:line="276" w:lineRule="auto"/>
        <w:ind w:left="1418" w:right="807" w:hanging="284"/>
        <w:rPr>
          <w:sz w:val="24"/>
          <w:szCs w:val="24"/>
        </w:rPr>
      </w:pPr>
      <w:r w:rsidRPr="00BE1642">
        <w:rPr>
          <w:noProof/>
          <w:sz w:val="24"/>
          <w:szCs w:val="24"/>
        </w:rPr>
        <w:drawing>
          <wp:anchor distT="0" distB="0" distL="0" distR="0" simplePos="0" relativeHeight="251658247" behindDoc="1" locked="0" layoutInCell="1" allowOverlap="1" wp14:anchorId="5B17C9B6" wp14:editId="01D027B1">
            <wp:simplePos x="0" y="0"/>
            <wp:positionH relativeFrom="page">
              <wp:posOffset>5636895</wp:posOffset>
            </wp:positionH>
            <wp:positionV relativeFrom="paragraph">
              <wp:posOffset>-143762</wp:posOffset>
            </wp:positionV>
            <wp:extent cx="1009015" cy="4606019"/>
            <wp:effectExtent l="0" t="0" r="0" b="0"/>
            <wp:wrapNone/>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BE1642">
        <w:rPr>
          <w:color w:val="868686"/>
          <w:sz w:val="24"/>
          <w:szCs w:val="24"/>
        </w:rPr>
        <w:t>be</w:t>
      </w:r>
      <w:r w:rsidRPr="00BE1642">
        <w:rPr>
          <w:color w:val="868686"/>
          <w:spacing w:val="4"/>
          <w:sz w:val="24"/>
          <w:szCs w:val="24"/>
        </w:rPr>
        <w:t xml:space="preserve"> </w:t>
      </w:r>
      <w:r w:rsidRPr="00BE1642">
        <w:rPr>
          <w:color w:val="868686"/>
          <w:sz w:val="24"/>
          <w:szCs w:val="24"/>
        </w:rPr>
        <w:t>uninterested</w:t>
      </w:r>
      <w:r w:rsidR="0027031D">
        <w:rPr>
          <w:color w:val="868686"/>
          <w:sz w:val="24"/>
          <w:szCs w:val="24"/>
        </w:rPr>
        <w:t>/</w:t>
      </w:r>
      <w:r w:rsidRPr="00BE1642">
        <w:rPr>
          <w:color w:val="868686"/>
          <w:sz w:val="24"/>
          <w:szCs w:val="24"/>
        </w:rPr>
        <w:t>undisturbed</w:t>
      </w:r>
      <w:r w:rsidRPr="00BE1642">
        <w:rPr>
          <w:color w:val="868686"/>
          <w:spacing w:val="3"/>
          <w:sz w:val="24"/>
          <w:szCs w:val="24"/>
        </w:rPr>
        <w:t xml:space="preserve"> </w:t>
      </w:r>
      <w:r w:rsidRPr="00BE1642">
        <w:rPr>
          <w:color w:val="868686"/>
          <w:sz w:val="24"/>
          <w:szCs w:val="24"/>
        </w:rPr>
        <w:t>by</w:t>
      </w:r>
      <w:r w:rsidRPr="00BE1642">
        <w:rPr>
          <w:color w:val="868686"/>
          <w:spacing w:val="3"/>
          <w:sz w:val="24"/>
          <w:szCs w:val="24"/>
        </w:rPr>
        <w:t xml:space="preserve"> </w:t>
      </w:r>
      <w:r w:rsidRPr="00BE1642">
        <w:rPr>
          <w:color w:val="868686"/>
          <w:sz w:val="24"/>
          <w:szCs w:val="24"/>
        </w:rPr>
        <w:t>an</w:t>
      </w:r>
      <w:r w:rsidRPr="00BE1642">
        <w:rPr>
          <w:color w:val="868686"/>
          <w:spacing w:val="2"/>
          <w:sz w:val="24"/>
          <w:szCs w:val="24"/>
        </w:rPr>
        <w:t xml:space="preserve"> </w:t>
      </w:r>
      <w:r w:rsidRPr="00BE1642">
        <w:rPr>
          <w:color w:val="868686"/>
          <w:sz w:val="24"/>
          <w:szCs w:val="24"/>
        </w:rPr>
        <w:t>injury</w:t>
      </w:r>
      <w:r w:rsidR="0027031D">
        <w:rPr>
          <w:color w:val="868686"/>
          <w:sz w:val="24"/>
          <w:szCs w:val="24"/>
        </w:rPr>
        <w:t>/</w:t>
      </w:r>
      <w:r w:rsidRPr="00BE1642">
        <w:rPr>
          <w:color w:val="868686"/>
          <w:sz w:val="24"/>
          <w:szCs w:val="24"/>
        </w:rPr>
        <w:t>change</w:t>
      </w:r>
      <w:r w:rsidRPr="00BE1642">
        <w:rPr>
          <w:color w:val="868686"/>
          <w:spacing w:val="4"/>
          <w:sz w:val="24"/>
          <w:szCs w:val="24"/>
        </w:rPr>
        <w:t xml:space="preserve"> </w:t>
      </w:r>
      <w:r w:rsidR="0027031D" w:rsidRPr="00BE1642">
        <w:rPr>
          <w:color w:val="868686"/>
          <w:sz w:val="24"/>
          <w:szCs w:val="24"/>
        </w:rPr>
        <w:t>in</w:t>
      </w:r>
      <w:r w:rsidR="0027031D">
        <w:rPr>
          <w:color w:val="868686"/>
          <w:sz w:val="24"/>
          <w:szCs w:val="24"/>
        </w:rPr>
        <w:t xml:space="preserve"> behaviour</w:t>
      </w:r>
    </w:p>
    <w:p w14:paraId="0CB0BB78" w14:textId="4C7FC16F" w:rsidR="00641FAE" w:rsidRPr="00BE1642" w:rsidRDefault="00A75B9B" w:rsidP="00AF769B">
      <w:pPr>
        <w:pStyle w:val="ListParagraph"/>
        <w:numPr>
          <w:ilvl w:val="1"/>
          <w:numId w:val="6"/>
        </w:numPr>
        <w:tabs>
          <w:tab w:val="left" w:pos="1418"/>
          <w:tab w:val="left" w:pos="9923"/>
        </w:tabs>
        <w:spacing w:before="64" w:line="276" w:lineRule="auto"/>
        <w:ind w:left="1418" w:right="807" w:hanging="284"/>
        <w:rPr>
          <w:sz w:val="24"/>
          <w:szCs w:val="24"/>
        </w:rPr>
      </w:pPr>
      <w:r w:rsidRPr="00BE1642">
        <w:rPr>
          <w:color w:val="868686"/>
          <w:sz w:val="24"/>
          <w:szCs w:val="24"/>
        </w:rPr>
        <w:t>be</w:t>
      </w:r>
      <w:r w:rsidRPr="00BE1642">
        <w:rPr>
          <w:color w:val="868686"/>
          <w:spacing w:val="29"/>
          <w:sz w:val="24"/>
          <w:szCs w:val="24"/>
        </w:rPr>
        <w:t xml:space="preserve"> </w:t>
      </w:r>
      <w:r w:rsidRPr="00BE1642">
        <w:rPr>
          <w:color w:val="868686"/>
          <w:sz w:val="24"/>
          <w:szCs w:val="24"/>
        </w:rPr>
        <w:t>absent</w:t>
      </w:r>
      <w:r w:rsidRPr="00BE1642">
        <w:rPr>
          <w:color w:val="868686"/>
          <w:spacing w:val="27"/>
          <w:sz w:val="24"/>
          <w:szCs w:val="24"/>
        </w:rPr>
        <w:t xml:space="preserve"> </w:t>
      </w:r>
      <w:r w:rsidRPr="00BE1642">
        <w:rPr>
          <w:color w:val="868686"/>
          <w:sz w:val="24"/>
          <w:szCs w:val="24"/>
        </w:rPr>
        <w:t>without</w:t>
      </w:r>
      <w:r w:rsidRPr="00BE1642">
        <w:rPr>
          <w:color w:val="868686"/>
          <w:spacing w:val="30"/>
          <w:sz w:val="24"/>
          <w:szCs w:val="24"/>
        </w:rPr>
        <w:t xml:space="preserve"> </w:t>
      </w:r>
      <w:r w:rsidRPr="00BE1642">
        <w:rPr>
          <w:color w:val="868686"/>
          <w:sz w:val="24"/>
          <w:szCs w:val="24"/>
        </w:rPr>
        <w:t>good</w:t>
      </w:r>
      <w:r w:rsidRPr="00BE1642">
        <w:rPr>
          <w:color w:val="868686"/>
          <w:spacing w:val="27"/>
          <w:sz w:val="24"/>
          <w:szCs w:val="24"/>
        </w:rPr>
        <w:t xml:space="preserve"> </w:t>
      </w:r>
      <w:r w:rsidRPr="00BE1642">
        <w:rPr>
          <w:color w:val="868686"/>
          <w:sz w:val="24"/>
          <w:szCs w:val="24"/>
        </w:rPr>
        <w:t>reason</w:t>
      </w:r>
      <w:r w:rsidRPr="00BE1642">
        <w:rPr>
          <w:color w:val="868686"/>
          <w:spacing w:val="29"/>
          <w:sz w:val="24"/>
          <w:szCs w:val="24"/>
        </w:rPr>
        <w:t xml:space="preserve"> </w:t>
      </w:r>
      <w:r w:rsidRPr="00BE1642">
        <w:rPr>
          <w:color w:val="868686"/>
          <w:sz w:val="24"/>
          <w:szCs w:val="24"/>
        </w:rPr>
        <w:t>when</w:t>
      </w:r>
      <w:r w:rsidRPr="00BE1642">
        <w:rPr>
          <w:color w:val="868686"/>
          <w:spacing w:val="25"/>
          <w:sz w:val="24"/>
          <w:szCs w:val="24"/>
        </w:rPr>
        <w:t xml:space="preserve"> </w:t>
      </w:r>
      <w:r w:rsidRPr="00BE1642">
        <w:rPr>
          <w:color w:val="868686"/>
          <w:sz w:val="24"/>
          <w:szCs w:val="24"/>
        </w:rPr>
        <w:t>child</w:t>
      </w:r>
      <w:r w:rsidRPr="00BE1642">
        <w:rPr>
          <w:color w:val="868686"/>
          <w:spacing w:val="27"/>
          <w:sz w:val="24"/>
          <w:szCs w:val="24"/>
        </w:rPr>
        <w:t xml:space="preserve"> </w:t>
      </w:r>
      <w:r w:rsidRPr="00BE1642">
        <w:rPr>
          <w:color w:val="868686"/>
          <w:sz w:val="24"/>
          <w:szCs w:val="24"/>
        </w:rPr>
        <w:t>is</w:t>
      </w:r>
      <w:r w:rsidRPr="00BE1642">
        <w:rPr>
          <w:color w:val="868686"/>
          <w:spacing w:val="28"/>
          <w:sz w:val="24"/>
          <w:szCs w:val="24"/>
        </w:rPr>
        <w:t xml:space="preserve"> </w:t>
      </w:r>
      <w:r w:rsidRPr="00BE1642">
        <w:rPr>
          <w:color w:val="868686"/>
          <w:sz w:val="24"/>
          <w:szCs w:val="24"/>
        </w:rPr>
        <w:t>presented</w:t>
      </w:r>
      <w:r w:rsidRPr="00BE1642">
        <w:rPr>
          <w:color w:val="868686"/>
          <w:spacing w:val="27"/>
          <w:sz w:val="24"/>
          <w:szCs w:val="24"/>
        </w:rPr>
        <w:t xml:space="preserve"> </w:t>
      </w:r>
      <w:r w:rsidRPr="00BE1642">
        <w:rPr>
          <w:color w:val="868686"/>
          <w:sz w:val="24"/>
          <w:szCs w:val="24"/>
        </w:rPr>
        <w:t>for</w:t>
      </w:r>
      <w:r w:rsidRPr="00BE1642">
        <w:rPr>
          <w:color w:val="868686"/>
          <w:spacing w:val="-81"/>
          <w:sz w:val="24"/>
          <w:szCs w:val="24"/>
        </w:rPr>
        <w:t xml:space="preserve"> </w:t>
      </w:r>
      <w:r w:rsidRPr="00BE1642">
        <w:rPr>
          <w:color w:val="868686"/>
          <w:sz w:val="24"/>
          <w:szCs w:val="24"/>
        </w:rPr>
        <w:t>treatment</w:t>
      </w:r>
    </w:p>
    <w:p w14:paraId="7314B418" w14:textId="77777777" w:rsidR="00641FAE" w:rsidRPr="00BE1642" w:rsidRDefault="00A75B9B" w:rsidP="00AF769B">
      <w:pPr>
        <w:pStyle w:val="ListParagraph"/>
        <w:numPr>
          <w:ilvl w:val="1"/>
          <w:numId w:val="6"/>
        </w:numPr>
        <w:tabs>
          <w:tab w:val="left" w:pos="1418"/>
          <w:tab w:val="left" w:pos="9923"/>
        </w:tabs>
        <w:spacing w:before="68" w:line="276" w:lineRule="auto"/>
        <w:ind w:left="1418" w:right="807" w:hanging="284"/>
        <w:rPr>
          <w:sz w:val="24"/>
          <w:szCs w:val="24"/>
        </w:rPr>
      </w:pPr>
      <w:r w:rsidRPr="00BE1642">
        <w:rPr>
          <w:color w:val="868686"/>
          <w:sz w:val="24"/>
          <w:szCs w:val="24"/>
        </w:rPr>
        <w:t>move</w:t>
      </w:r>
      <w:r w:rsidRPr="00BE1642">
        <w:rPr>
          <w:color w:val="868686"/>
          <w:spacing w:val="-3"/>
          <w:sz w:val="24"/>
          <w:szCs w:val="24"/>
        </w:rPr>
        <w:t xml:space="preserve"> </w:t>
      </w:r>
      <w:r w:rsidRPr="00BE1642">
        <w:rPr>
          <w:color w:val="868686"/>
          <w:sz w:val="24"/>
          <w:szCs w:val="24"/>
        </w:rPr>
        <w:t>their</w:t>
      </w:r>
      <w:r w:rsidRPr="00BE1642">
        <w:rPr>
          <w:color w:val="868686"/>
          <w:spacing w:val="-5"/>
          <w:sz w:val="24"/>
          <w:szCs w:val="24"/>
        </w:rPr>
        <w:t xml:space="preserve"> </w:t>
      </w:r>
      <w:r w:rsidRPr="00BE1642">
        <w:rPr>
          <w:color w:val="868686"/>
          <w:sz w:val="24"/>
          <w:szCs w:val="24"/>
        </w:rPr>
        <w:t>children</w:t>
      </w:r>
      <w:r w:rsidRPr="00BE1642">
        <w:rPr>
          <w:color w:val="868686"/>
          <w:spacing w:val="-2"/>
          <w:sz w:val="24"/>
          <w:szCs w:val="24"/>
        </w:rPr>
        <w:t xml:space="preserve"> </w:t>
      </w:r>
      <w:r w:rsidRPr="00BE1642">
        <w:rPr>
          <w:color w:val="868686"/>
          <w:sz w:val="24"/>
          <w:szCs w:val="24"/>
        </w:rPr>
        <w:t>around</w:t>
      </w:r>
      <w:r w:rsidRPr="00BE1642">
        <w:rPr>
          <w:color w:val="868686"/>
          <w:spacing w:val="-3"/>
          <w:sz w:val="24"/>
          <w:szCs w:val="24"/>
        </w:rPr>
        <w:t xml:space="preserve"> </w:t>
      </w:r>
      <w:r w:rsidRPr="00BE1642">
        <w:rPr>
          <w:color w:val="868686"/>
          <w:sz w:val="24"/>
          <w:szCs w:val="24"/>
        </w:rPr>
        <w:t>schools</w:t>
      </w:r>
      <w:r w:rsidRPr="00BE1642">
        <w:rPr>
          <w:color w:val="868686"/>
          <w:spacing w:val="-5"/>
          <w:sz w:val="24"/>
          <w:szCs w:val="24"/>
        </w:rPr>
        <w:t xml:space="preserve"> </w:t>
      </w:r>
      <w:r w:rsidRPr="00BE1642">
        <w:rPr>
          <w:color w:val="868686"/>
          <w:sz w:val="24"/>
          <w:szCs w:val="24"/>
        </w:rPr>
        <w:t>frequently</w:t>
      </w:r>
    </w:p>
    <w:p w14:paraId="7C4E0430" w14:textId="2894DCBA" w:rsidR="00641FAE" w:rsidRPr="00BE1642" w:rsidRDefault="00A75B9B" w:rsidP="00AF769B">
      <w:pPr>
        <w:pStyle w:val="ListParagraph"/>
        <w:numPr>
          <w:ilvl w:val="1"/>
          <w:numId w:val="6"/>
        </w:numPr>
        <w:tabs>
          <w:tab w:val="left" w:pos="1418"/>
          <w:tab w:val="left" w:pos="2492"/>
          <w:tab w:val="left" w:pos="3888"/>
          <w:tab w:val="left" w:pos="4456"/>
          <w:tab w:val="left" w:pos="5281"/>
          <w:tab w:val="left" w:pos="6988"/>
          <w:tab w:val="left" w:pos="7563"/>
          <w:tab w:val="left" w:pos="8870"/>
          <w:tab w:val="left" w:pos="9923"/>
        </w:tabs>
        <w:spacing w:before="102" w:line="276" w:lineRule="auto"/>
        <w:ind w:left="1418" w:right="807" w:hanging="284"/>
        <w:jc w:val="both"/>
        <w:rPr>
          <w:sz w:val="24"/>
          <w:szCs w:val="24"/>
        </w:rPr>
      </w:pPr>
      <w:r w:rsidRPr="00BE1642">
        <w:rPr>
          <w:color w:val="868686"/>
          <w:sz w:val="24"/>
          <w:szCs w:val="24"/>
        </w:rPr>
        <w:t>be</w:t>
      </w:r>
      <w:r w:rsidR="009516F9">
        <w:rPr>
          <w:color w:val="868686"/>
          <w:sz w:val="24"/>
          <w:szCs w:val="24"/>
        </w:rPr>
        <w:t xml:space="preserve"> </w:t>
      </w:r>
      <w:r w:rsidRPr="00BE1642">
        <w:rPr>
          <w:color w:val="868686"/>
          <w:sz w:val="24"/>
          <w:szCs w:val="24"/>
        </w:rPr>
        <w:t>reluctant</w:t>
      </w:r>
      <w:r w:rsidR="009516F9">
        <w:rPr>
          <w:color w:val="868686"/>
          <w:sz w:val="24"/>
          <w:szCs w:val="24"/>
        </w:rPr>
        <w:t xml:space="preserve"> </w:t>
      </w:r>
      <w:r w:rsidRPr="00BE1642">
        <w:rPr>
          <w:color w:val="868686"/>
          <w:sz w:val="24"/>
          <w:szCs w:val="24"/>
        </w:rPr>
        <w:t>to</w:t>
      </w:r>
      <w:r w:rsidR="009516F9">
        <w:rPr>
          <w:color w:val="868686"/>
          <w:sz w:val="24"/>
          <w:szCs w:val="24"/>
        </w:rPr>
        <w:t xml:space="preserve"> </w:t>
      </w:r>
      <w:r w:rsidRPr="00BE1642">
        <w:rPr>
          <w:color w:val="868686"/>
          <w:sz w:val="24"/>
          <w:szCs w:val="24"/>
        </w:rPr>
        <w:t>give</w:t>
      </w:r>
      <w:r w:rsidRPr="00BE1642">
        <w:rPr>
          <w:color w:val="868686"/>
          <w:sz w:val="24"/>
          <w:szCs w:val="24"/>
        </w:rPr>
        <w:tab/>
        <w:t>information</w:t>
      </w:r>
      <w:r w:rsidR="009516F9">
        <w:rPr>
          <w:color w:val="868686"/>
          <w:sz w:val="24"/>
          <w:szCs w:val="24"/>
        </w:rPr>
        <w:t xml:space="preserve"> </w:t>
      </w:r>
      <w:r w:rsidRPr="00BE1642">
        <w:rPr>
          <w:color w:val="868686"/>
          <w:sz w:val="24"/>
          <w:szCs w:val="24"/>
        </w:rPr>
        <w:t>or</w:t>
      </w:r>
      <w:r w:rsidR="009516F9">
        <w:rPr>
          <w:color w:val="868686"/>
          <w:sz w:val="24"/>
          <w:szCs w:val="24"/>
        </w:rPr>
        <w:t xml:space="preserve"> </w:t>
      </w:r>
      <w:r w:rsidRPr="00BE1642">
        <w:rPr>
          <w:color w:val="868686"/>
          <w:sz w:val="24"/>
          <w:szCs w:val="24"/>
        </w:rPr>
        <w:t>mention</w:t>
      </w:r>
      <w:r w:rsidR="009516F9">
        <w:rPr>
          <w:color w:val="868686"/>
          <w:sz w:val="24"/>
          <w:szCs w:val="24"/>
        </w:rPr>
        <w:t xml:space="preserve"> </w:t>
      </w:r>
      <w:r w:rsidR="003649C1" w:rsidRPr="00BE1642">
        <w:rPr>
          <w:color w:val="868686"/>
          <w:spacing w:val="-1"/>
          <w:sz w:val="24"/>
          <w:szCs w:val="24"/>
        </w:rPr>
        <w:t>previous</w:t>
      </w:r>
      <w:r w:rsidR="003649C1">
        <w:rPr>
          <w:color w:val="868686"/>
          <w:spacing w:val="-1"/>
          <w:sz w:val="24"/>
          <w:szCs w:val="24"/>
        </w:rPr>
        <w:t xml:space="preserve"> injuries/episodes</w:t>
      </w:r>
    </w:p>
    <w:p w14:paraId="58038EDC" w14:textId="77777777" w:rsidR="00641FAE" w:rsidRPr="00BE1642" w:rsidRDefault="00A75B9B" w:rsidP="00AF769B">
      <w:pPr>
        <w:pStyle w:val="ListParagraph"/>
        <w:numPr>
          <w:ilvl w:val="1"/>
          <w:numId w:val="6"/>
        </w:numPr>
        <w:tabs>
          <w:tab w:val="left" w:pos="1418"/>
          <w:tab w:val="left" w:pos="9923"/>
        </w:tabs>
        <w:spacing w:before="64" w:line="276" w:lineRule="auto"/>
        <w:ind w:left="1418" w:right="807" w:hanging="284"/>
        <w:rPr>
          <w:sz w:val="24"/>
          <w:szCs w:val="24"/>
        </w:rPr>
      </w:pPr>
      <w:r w:rsidRPr="00BE1642">
        <w:rPr>
          <w:color w:val="868686"/>
          <w:sz w:val="24"/>
          <w:szCs w:val="24"/>
        </w:rPr>
        <w:t>use</w:t>
      </w:r>
      <w:r w:rsidRPr="00BE1642">
        <w:rPr>
          <w:color w:val="868686"/>
          <w:spacing w:val="-3"/>
          <w:sz w:val="24"/>
          <w:szCs w:val="24"/>
        </w:rPr>
        <w:t xml:space="preserve"> </w:t>
      </w:r>
      <w:r w:rsidRPr="00BE1642">
        <w:rPr>
          <w:color w:val="868686"/>
          <w:sz w:val="24"/>
          <w:szCs w:val="24"/>
        </w:rPr>
        <w:t>different</w:t>
      </w:r>
      <w:r w:rsidRPr="00BE1642">
        <w:rPr>
          <w:color w:val="868686"/>
          <w:spacing w:val="-3"/>
          <w:sz w:val="24"/>
          <w:szCs w:val="24"/>
        </w:rPr>
        <w:t xml:space="preserve"> </w:t>
      </w:r>
      <w:r w:rsidRPr="00BE1642">
        <w:rPr>
          <w:color w:val="868686"/>
          <w:sz w:val="24"/>
          <w:szCs w:val="24"/>
        </w:rPr>
        <w:t>doctors</w:t>
      </w:r>
    </w:p>
    <w:p w14:paraId="1B8C7DA4" w14:textId="77777777" w:rsidR="00641FAE" w:rsidRDefault="00641FAE" w:rsidP="003719E8">
      <w:pPr>
        <w:pStyle w:val="BodyText"/>
        <w:spacing w:line="276" w:lineRule="auto"/>
        <w:ind w:left="0"/>
        <w:rPr>
          <w:sz w:val="28"/>
        </w:rPr>
      </w:pPr>
    </w:p>
    <w:p w14:paraId="4FB20CCB" w14:textId="77777777" w:rsidR="00641FAE" w:rsidRDefault="00A75B9B" w:rsidP="00AF769B">
      <w:pPr>
        <w:pStyle w:val="Heading2"/>
        <w:numPr>
          <w:ilvl w:val="0"/>
          <w:numId w:val="7"/>
        </w:numPr>
        <w:tabs>
          <w:tab w:val="left" w:pos="1600"/>
          <w:tab w:val="left" w:pos="1601"/>
        </w:tabs>
        <w:spacing w:before="197" w:line="276" w:lineRule="auto"/>
        <w:ind w:hanging="721"/>
      </w:pPr>
      <w:r>
        <w:rPr>
          <w:color w:val="1D2C4D"/>
        </w:rPr>
        <w:t>Bullying</w:t>
      </w:r>
    </w:p>
    <w:p w14:paraId="7CA1B2E4" w14:textId="33858E9F" w:rsidR="00641FAE" w:rsidRDefault="00920FAE" w:rsidP="003719E8">
      <w:pPr>
        <w:pStyle w:val="BodyText"/>
        <w:spacing w:before="193" w:line="276" w:lineRule="auto"/>
        <w:ind w:left="880" w:right="817"/>
        <w:jc w:val="both"/>
        <w:rPr>
          <w:color w:val="868686"/>
        </w:rPr>
      </w:pPr>
      <w:r>
        <w:rPr>
          <w:color w:val="868686"/>
        </w:rPr>
        <w:t>A</w:t>
      </w:r>
      <w:r w:rsidR="00A75B9B">
        <w:rPr>
          <w:color w:val="868686"/>
        </w:rPr>
        <w:t>ll schools will have a</w:t>
      </w:r>
      <w:r w:rsidR="00016070">
        <w:rPr>
          <w:color w:val="868686"/>
        </w:rPr>
        <w:t>nti-bullying procedures (usually contained either in Anti-Bullying Policy or Behaviour Policy)</w:t>
      </w:r>
      <w:r w:rsidR="00AF1407">
        <w:rPr>
          <w:color w:val="868686"/>
        </w:rPr>
        <w:t xml:space="preserve">. </w:t>
      </w:r>
      <w:r w:rsidR="00A75B9B">
        <w:rPr>
          <w:color w:val="868686"/>
        </w:rPr>
        <w:t>The impact of bullying</w:t>
      </w:r>
      <w:r w:rsidR="002A1917">
        <w:rPr>
          <w:color w:val="868686"/>
        </w:rPr>
        <w:t xml:space="preserve"> is</w:t>
      </w:r>
      <w:r w:rsidR="00A75B9B">
        <w:rPr>
          <w:color w:val="868686"/>
        </w:rPr>
        <w:t xml:space="preserve"> not just the physical and emotional of the actual</w:t>
      </w:r>
      <w:r w:rsidR="00A75B9B">
        <w:rPr>
          <w:color w:val="868686"/>
          <w:spacing w:val="1"/>
        </w:rPr>
        <w:t xml:space="preserve"> </w:t>
      </w:r>
      <w:r w:rsidR="00A75B9B">
        <w:rPr>
          <w:color w:val="868686"/>
        </w:rPr>
        <w:t>bullying itself but can place the pupil in a position where they become</w:t>
      </w:r>
      <w:r w:rsidR="00A75B9B">
        <w:rPr>
          <w:color w:val="868686"/>
          <w:spacing w:val="1"/>
        </w:rPr>
        <w:t xml:space="preserve"> </w:t>
      </w:r>
      <w:r w:rsidR="00A75B9B">
        <w:rPr>
          <w:color w:val="868686"/>
        </w:rPr>
        <w:t>vulnerable to another form of abuse. They may seek out comfort and</w:t>
      </w:r>
      <w:r w:rsidR="00A75B9B">
        <w:rPr>
          <w:color w:val="868686"/>
          <w:spacing w:val="1"/>
        </w:rPr>
        <w:t xml:space="preserve"> </w:t>
      </w:r>
      <w:r w:rsidR="00A75B9B">
        <w:rPr>
          <w:color w:val="868686"/>
        </w:rPr>
        <w:t>acceptance</w:t>
      </w:r>
      <w:r w:rsidR="00A75B9B">
        <w:rPr>
          <w:color w:val="868686"/>
          <w:spacing w:val="-9"/>
        </w:rPr>
        <w:t xml:space="preserve"> </w:t>
      </w:r>
      <w:r w:rsidR="00A75B9B">
        <w:rPr>
          <w:color w:val="868686"/>
        </w:rPr>
        <w:t>elsewhere</w:t>
      </w:r>
      <w:r w:rsidR="00A75B9B">
        <w:rPr>
          <w:color w:val="868686"/>
          <w:spacing w:val="-9"/>
        </w:rPr>
        <w:t xml:space="preserve"> </w:t>
      </w:r>
      <w:r w:rsidR="00A75B9B">
        <w:rPr>
          <w:color w:val="868686"/>
        </w:rPr>
        <w:t>which</w:t>
      </w:r>
      <w:r w:rsidR="00A75B9B">
        <w:rPr>
          <w:color w:val="868686"/>
          <w:spacing w:val="-11"/>
        </w:rPr>
        <w:t xml:space="preserve"> </w:t>
      </w:r>
      <w:r w:rsidR="00A75B9B">
        <w:rPr>
          <w:color w:val="868686"/>
        </w:rPr>
        <w:t>may</w:t>
      </w:r>
      <w:r w:rsidR="00A75B9B">
        <w:rPr>
          <w:color w:val="868686"/>
          <w:spacing w:val="-7"/>
        </w:rPr>
        <w:t xml:space="preserve"> </w:t>
      </w:r>
      <w:r w:rsidR="00A75B9B">
        <w:rPr>
          <w:color w:val="868686"/>
        </w:rPr>
        <w:t>make</w:t>
      </w:r>
      <w:r w:rsidR="00A75B9B">
        <w:rPr>
          <w:color w:val="868686"/>
          <w:spacing w:val="-7"/>
        </w:rPr>
        <w:t xml:space="preserve"> </w:t>
      </w:r>
      <w:r w:rsidR="00A75B9B">
        <w:rPr>
          <w:color w:val="868686"/>
        </w:rPr>
        <w:t>them</w:t>
      </w:r>
      <w:r w:rsidR="00A75B9B">
        <w:rPr>
          <w:color w:val="868686"/>
          <w:spacing w:val="-11"/>
        </w:rPr>
        <w:t xml:space="preserve"> </w:t>
      </w:r>
      <w:r w:rsidR="00A75B9B">
        <w:rPr>
          <w:color w:val="868686"/>
        </w:rPr>
        <w:t>susceptible</w:t>
      </w:r>
      <w:r w:rsidR="00A75B9B">
        <w:rPr>
          <w:color w:val="868686"/>
          <w:spacing w:val="-7"/>
        </w:rPr>
        <w:t xml:space="preserve"> </w:t>
      </w:r>
      <w:r w:rsidR="00A75B9B">
        <w:rPr>
          <w:color w:val="868686"/>
        </w:rPr>
        <w:t>to</w:t>
      </w:r>
      <w:r w:rsidR="00A75B9B">
        <w:rPr>
          <w:color w:val="868686"/>
          <w:spacing w:val="-7"/>
        </w:rPr>
        <w:t xml:space="preserve"> </w:t>
      </w:r>
      <w:r w:rsidR="00A75B9B">
        <w:rPr>
          <w:color w:val="868686"/>
        </w:rPr>
        <w:t>advances</w:t>
      </w:r>
      <w:r w:rsidR="00A75B9B">
        <w:rPr>
          <w:color w:val="868686"/>
          <w:spacing w:val="-10"/>
        </w:rPr>
        <w:t xml:space="preserve"> </w:t>
      </w:r>
      <w:r w:rsidR="002A1917">
        <w:rPr>
          <w:color w:val="868686"/>
        </w:rPr>
        <w:t xml:space="preserve">from other </w:t>
      </w:r>
      <w:r w:rsidR="00A75B9B">
        <w:rPr>
          <w:color w:val="868686"/>
        </w:rPr>
        <w:t>individuals who may cause abuse</w:t>
      </w:r>
      <w:r w:rsidR="0004198F">
        <w:rPr>
          <w:color w:val="868686"/>
        </w:rPr>
        <w:t xml:space="preserve">, which may include </w:t>
      </w:r>
      <w:r w:rsidR="00A75B9B">
        <w:rPr>
          <w:color w:val="868686"/>
        </w:rPr>
        <w:t>online or in</w:t>
      </w:r>
      <w:r w:rsidR="00A75B9B">
        <w:rPr>
          <w:color w:val="868686"/>
          <w:spacing w:val="1"/>
        </w:rPr>
        <w:t xml:space="preserve"> </w:t>
      </w:r>
      <w:r w:rsidR="00A75B9B">
        <w:rPr>
          <w:color w:val="868686"/>
        </w:rPr>
        <w:t>person grooming, indoctrination into radicalisation, and/or persuasion into</w:t>
      </w:r>
      <w:r w:rsidR="00A75B9B">
        <w:rPr>
          <w:color w:val="868686"/>
          <w:spacing w:val="-82"/>
        </w:rPr>
        <w:t xml:space="preserve"> </w:t>
      </w:r>
      <w:r w:rsidR="00A75B9B">
        <w:rPr>
          <w:color w:val="868686"/>
        </w:rPr>
        <w:t>criminal activity, e.g. county lines. Staff should be aware of the impact of</w:t>
      </w:r>
      <w:r w:rsidR="00A75B9B">
        <w:rPr>
          <w:color w:val="868686"/>
          <w:spacing w:val="1"/>
        </w:rPr>
        <w:t xml:space="preserve"> </w:t>
      </w:r>
      <w:r w:rsidR="00A75B9B">
        <w:rPr>
          <w:color w:val="868686"/>
        </w:rPr>
        <w:t>bullying</w:t>
      </w:r>
      <w:r w:rsidR="00A75B9B">
        <w:rPr>
          <w:color w:val="868686"/>
          <w:spacing w:val="-2"/>
        </w:rPr>
        <w:t xml:space="preserve"> </w:t>
      </w:r>
      <w:r w:rsidR="00A75B9B">
        <w:rPr>
          <w:color w:val="868686"/>
        </w:rPr>
        <w:t>in</w:t>
      </w:r>
      <w:r w:rsidR="00A75B9B">
        <w:rPr>
          <w:color w:val="868686"/>
          <w:spacing w:val="-1"/>
        </w:rPr>
        <w:t xml:space="preserve"> </w:t>
      </w:r>
      <w:r w:rsidR="00A75B9B">
        <w:rPr>
          <w:color w:val="868686"/>
        </w:rPr>
        <w:t>some of</w:t>
      </w:r>
      <w:r w:rsidR="00A75B9B">
        <w:rPr>
          <w:color w:val="868686"/>
          <w:spacing w:val="1"/>
        </w:rPr>
        <w:t xml:space="preserve"> </w:t>
      </w:r>
      <w:r w:rsidR="00A75B9B">
        <w:rPr>
          <w:color w:val="868686"/>
        </w:rPr>
        <w:t>these</w:t>
      </w:r>
      <w:r w:rsidR="00A75B9B">
        <w:rPr>
          <w:color w:val="868686"/>
          <w:spacing w:val="2"/>
        </w:rPr>
        <w:t xml:space="preserve"> </w:t>
      </w:r>
      <w:r w:rsidR="00A75B9B">
        <w:rPr>
          <w:color w:val="868686"/>
        </w:rPr>
        <w:t>aspects.</w:t>
      </w:r>
    </w:p>
    <w:p w14:paraId="314B9E47" w14:textId="4B3DC0A6" w:rsidR="00B2188F" w:rsidRPr="0004198F" w:rsidRDefault="00712E3E" w:rsidP="003719E8">
      <w:pPr>
        <w:pStyle w:val="BodyText"/>
        <w:spacing w:before="193" w:line="276" w:lineRule="auto"/>
        <w:ind w:left="880" w:right="817"/>
        <w:jc w:val="both"/>
        <w:rPr>
          <w:color w:val="868686"/>
        </w:rPr>
      </w:pPr>
      <w:r w:rsidRPr="0004198F">
        <w:rPr>
          <w:color w:val="868686"/>
        </w:rPr>
        <w:t xml:space="preserve">Whilst there is no </w:t>
      </w:r>
      <w:r w:rsidR="004B7751">
        <w:rPr>
          <w:color w:val="868686"/>
        </w:rPr>
        <w:t>one</w:t>
      </w:r>
      <w:r w:rsidRPr="0004198F">
        <w:rPr>
          <w:color w:val="868686"/>
        </w:rPr>
        <w:t xml:space="preserve"> definition of ‘bullying’, </w:t>
      </w:r>
      <w:r w:rsidR="00AE04B0" w:rsidRPr="0004198F">
        <w:rPr>
          <w:color w:val="868686"/>
        </w:rPr>
        <w:t xml:space="preserve">our </w:t>
      </w:r>
      <w:r w:rsidR="00050574" w:rsidRPr="0004198F">
        <w:rPr>
          <w:color w:val="868686"/>
        </w:rPr>
        <w:t>trust</w:t>
      </w:r>
      <w:r w:rsidR="00AE04B0" w:rsidRPr="0004198F">
        <w:rPr>
          <w:color w:val="868686"/>
        </w:rPr>
        <w:t xml:space="preserve"> has </w:t>
      </w:r>
      <w:r w:rsidR="00B2188F" w:rsidRPr="0004198F">
        <w:rPr>
          <w:color w:val="868686"/>
        </w:rPr>
        <w:t xml:space="preserve">introduced </w:t>
      </w:r>
      <w:r w:rsidR="00050574" w:rsidRPr="0004198F">
        <w:rPr>
          <w:color w:val="868686"/>
        </w:rPr>
        <w:t xml:space="preserve">two acronyms </w:t>
      </w:r>
      <w:r w:rsidR="00B2188F" w:rsidRPr="0004198F">
        <w:rPr>
          <w:color w:val="868686"/>
        </w:rPr>
        <w:t>which give a more structured definition, as follows</w:t>
      </w:r>
      <w:r w:rsidR="00A45094" w:rsidRPr="0004198F">
        <w:rPr>
          <w:color w:val="868686"/>
        </w:rPr>
        <w:t xml:space="preserve">, which </w:t>
      </w:r>
      <w:r w:rsidR="00A53D6A">
        <w:rPr>
          <w:color w:val="868686"/>
        </w:rPr>
        <w:t>schools</w:t>
      </w:r>
      <w:r w:rsidR="00A45094" w:rsidRPr="0004198F">
        <w:rPr>
          <w:color w:val="868686"/>
        </w:rPr>
        <w:t xml:space="preserve"> can choose from</w:t>
      </w:r>
      <w:r w:rsidR="00B2188F" w:rsidRPr="0004198F">
        <w:rPr>
          <w:color w:val="868686"/>
        </w:rPr>
        <w:t>:</w:t>
      </w:r>
    </w:p>
    <w:p w14:paraId="3563CFD3" w14:textId="4038C3FA" w:rsidR="00161F71" w:rsidRPr="0004198F" w:rsidRDefault="00B2188F" w:rsidP="003719E8">
      <w:pPr>
        <w:pStyle w:val="BodyText"/>
        <w:spacing w:before="193" w:line="276" w:lineRule="auto"/>
        <w:ind w:left="880" w:right="817"/>
        <w:jc w:val="both"/>
        <w:rPr>
          <w:color w:val="868686"/>
        </w:rPr>
      </w:pPr>
      <w:r w:rsidRPr="0004198F">
        <w:rPr>
          <w:b/>
          <w:bCs/>
          <w:color w:val="868686"/>
          <w:u w:val="single"/>
        </w:rPr>
        <w:t>TIIP</w:t>
      </w:r>
      <w:r w:rsidR="00161F71" w:rsidRPr="0004198F">
        <w:rPr>
          <w:color w:val="868686"/>
        </w:rPr>
        <w:t>:</w:t>
      </w:r>
      <w:r w:rsidR="00A45094" w:rsidRPr="0004198F">
        <w:rPr>
          <w:color w:val="868686"/>
        </w:rPr>
        <w:t xml:space="preserve"> </w:t>
      </w:r>
      <w:r w:rsidR="00A303B1" w:rsidRPr="0004198F">
        <w:rPr>
          <w:color w:val="868686"/>
        </w:rPr>
        <w:t>n</w:t>
      </w:r>
      <w:r w:rsidR="00F2243E" w:rsidRPr="0004198F">
        <w:rPr>
          <w:color w:val="868686"/>
        </w:rPr>
        <w:t xml:space="preserve">egative </w:t>
      </w:r>
      <w:proofErr w:type="gramStart"/>
      <w:r w:rsidR="00F2243E" w:rsidRPr="0004198F">
        <w:rPr>
          <w:color w:val="868686"/>
        </w:rPr>
        <w:t>b</w:t>
      </w:r>
      <w:r w:rsidRPr="0004198F">
        <w:rPr>
          <w:color w:val="868686"/>
        </w:rPr>
        <w:t>ehaviour</w:t>
      </w:r>
      <w:r w:rsidR="00A303B1" w:rsidRPr="0004198F">
        <w:rPr>
          <w:color w:val="868686"/>
        </w:rPr>
        <w:t>(s)</w:t>
      </w:r>
      <w:proofErr w:type="gramEnd"/>
      <w:r w:rsidRPr="0004198F">
        <w:rPr>
          <w:color w:val="868686"/>
        </w:rPr>
        <w:t xml:space="preserve"> which is </w:t>
      </w:r>
      <w:r w:rsidRPr="0004198F">
        <w:rPr>
          <w:b/>
          <w:bCs/>
          <w:color w:val="868686"/>
        </w:rPr>
        <w:t>T</w:t>
      </w:r>
      <w:r w:rsidRPr="0004198F">
        <w:rPr>
          <w:color w:val="868686"/>
        </w:rPr>
        <w:t xml:space="preserve">argeted, </w:t>
      </w:r>
      <w:proofErr w:type="gramStart"/>
      <w:r w:rsidRPr="0004198F">
        <w:rPr>
          <w:b/>
          <w:bCs/>
          <w:color w:val="868686"/>
        </w:rPr>
        <w:t>I</w:t>
      </w:r>
      <w:r w:rsidRPr="0004198F">
        <w:rPr>
          <w:color w:val="868686"/>
        </w:rPr>
        <w:t>nten</w:t>
      </w:r>
      <w:r w:rsidR="00161F71" w:rsidRPr="0004198F">
        <w:rPr>
          <w:color w:val="868686"/>
        </w:rPr>
        <w:t>ded</w:t>
      </w:r>
      <w:proofErr w:type="gramEnd"/>
      <w:r w:rsidR="00161F71" w:rsidRPr="0004198F">
        <w:rPr>
          <w:color w:val="868686"/>
        </w:rPr>
        <w:t xml:space="preserve"> to harm, creates an </w:t>
      </w:r>
      <w:r w:rsidR="00161F71" w:rsidRPr="0004198F">
        <w:rPr>
          <w:b/>
          <w:bCs/>
          <w:color w:val="868686"/>
        </w:rPr>
        <w:t>I</w:t>
      </w:r>
      <w:r w:rsidR="00161F71" w:rsidRPr="0004198F">
        <w:rPr>
          <w:color w:val="868686"/>
        </w:rPr>
        <w:t xml:space="preserve">mbalance of power, and is </w:t>
      </w:r>
      <w:r w:rsidR="00161F71" w:rsidRPr="0004198F">
        <w:rPr>
          <w:b/>
          <w:bCs/>
          <w:color w:val="868686"/>
        </w:rPr>
        <w:t>P</w:t>
      </w:r>
      <w:r w:rsidR="00161F71" w:rsidRPr="0004198F">
        <w:rPr>
          <w:color w:val="868686"/>
        </w:rPr>
        <w:t>ersistent.</w:t>
      </w:r>
    </w:p>
    <w:p w14:paraId="0FF54FE5" w14:textId="1A5E55BA" w:rsidR="00A303B1" w:rsidRDefault="00A45094" w:rsidP="003719E8">
      <w:pPr>
        <w:pStyle w:val="BodyText"/>
        <w:spacing w:before="193" w:line="276" w:lineRule="auto"/>
        <w:ind w:left="880" w:right="817"/>
        <w:jc w:val="both"/>
        <w:rPr>
          <w:color w:val="868686"/>
        </w:rPr>
      </w:pPr>
      <w:r w:rsidRPr="0004198F">
        <w:rPr>
          <w:b/>
          <w:bCs/>
          <w:color w:val="868686"/>
          <w:u w:val="single"/>
        </w:rPr>
        <w:t>STOP IT</w:t>
      </w:r>
      <w:r w:rsidRPr="0004198F">
        <w:rPr>
          <w:color w:val="868686"/>
        </w:rPr>
        <w:t xml:space="preserve">: </w:t>
      </w:r>
      <w:r w:rsidR="00A303B1" w:rsidRPr="0004198F">
        <w:rPr>
          <w:color w:val="868686"/>
        </w:rPr>
        <w:t>n</w:t>
      </w:r>
      <w:r w:rsidR="00F2243E" w:rsidRPr="0004198F">
        <w:rPr>
          <w:color w:val="868686"/>
        </w:rPr>
        <w:t>egative b</w:t>
      </w:r>
      <w:r w:rsidRPr="0004198F">
        <w:rPr>
          <w:color w:val="868686"/>
        </w:rPr>
        <w:t>ehaviour</w:t>
      </w:r>
      <w:r w:rsidR="00A303B1" w:rsidRPr="0004198F">
        <w:rPr>
          <w:color w:val="868686"/>
        </w:rPr>
        <w:t>(s)</w:t>
      </w:r>
      <w:r w:rsidRPr="0004198F">
        <w:rPr>
          <w:color w:val="868686"/>
        </w:rPr>
        <w:t xml:space="preserve"> </w:t>
      </w:r>
      <w:r w:rsidR="00F2243E" w:rsidRPr="0004198F">
        <w:rPr>
          <w:color w:val="868686"/>
        </w:rPr>
        <w:t xml:space="preserve">which occurs </w:t>
      </w:r>
      <w:r w:rsidR="00F2243E" w:rsidRPr="0004198F">
        <w:rPr>
          <w:b/>
          <w:bCs/>
          <w:color w:val="868686"/>
        </w:rPr>
        <w:t>S</w:t>
      </w:r>
      <w:r w:rsidR="00F2243E" w:rsidRPr="0004198F">
        <w:rPr>
          <w:color w:val="868686"/>
        </w:rPr>
        <w:t xml:space="preserve">everal </w:t>
      </w:r>
      <w:r w:rsidR="00F2243E" w:rsidRPr="0004198F">
        <w:rPr>
          <w:b/>
          <w:bCs/>
          <w:color w:val="868686"/>
        </w:rPr>
        <w:t>T</w:t>
      </w:r>
      <w:r w:rsidR="00F2243E" w:rsidRPr="0004198F">
        <w:rPr>
          <w:color w:val="868686"/>
        </w:rPr>
        <w:t xml:space="preserve">imes </w:t>
      </w:r>
      <w:proofErr w:type="gramStart"/>
      <w:r w:rsidR="00A303B1" w:rsidRPr="0004198F">
        <w:rPr>
          <w:b/>
          <w:bCs/>
          <w:color w:val="868686"/>
        </w:rPr>
        <w:t>O</w:t>
      </w:r>
      <w:r w:rsidR="00F2243E" w:rsidRPr="0004198F">
        <w:rPr>
          <w:color w:val="868686"/>
        </w:rPr>
        <w:t>n</w:t>
      </w:r>
      <w:proofErr w:type="gramEnd"/>
      <w:r w:rsidR="00F2243E" w:rsidRPr="0004198F">
        <w:rPr>
          <w:color w:val="868686"/>
        </w:rPr>
        <w:t xml:space="preserve"> </w:t>
      </w:r>
      <w:r w:rsidR="00F2243E" w:rsidRPr="0004198F">
        <w:rPr>
          <w:b/>
          <w:bCs/>
          <w:color w:val="868686"/>
        </w:rPr>
        <w:t>P</w:t>
      </w:r>
      <w:r w:rsidR="00F2243E" w:rsidRPr="0004198F">
        <w:rPr>
          <w:color w:val="868686"/>
        </w:rPr>
        <w:t>urpose</w:t>
      </w:r>
      <w:r w:rsidR="00A303B1" w:rsidRPr="0004198F">
        <w:rPr>
          <w:color w:val="868686"/>
        </w:rPr>
        <w:t xml:space="preserve">, which creates an </w:t>
      </w:r>
      <w:r w:rsidR="00A303B1" w:rsidRPr="0004198F">
        <w:rPr>
          <w:b/>
          <w:bCs/>
          <w:color w:val="868686"/>
        </w:rPr>
        <w:t>I</w:t>
      </w:r>
      <w:r w:rsidR="00A303B1" w:rsidRPr="0004198F">
        <w:rPr>
          <w:color w:val="868686"/>
        </w:rPr>
        <w:t xml:space="preserve">mbalance of power and is </w:t>
      </w:r>
      <w:r w:rsidR="00A303B1" w:rsidRPr="0004198F">
        <w:rPr>
          <w:b/>
          <w:bCs/>
          <w:color w:val="868686"/>
        </w:rPr>
        <w:t>T</w:t>
      </w:r>
      <w:r w:rsidR="00A303B1" w:rsidRPr="0004198F">
        <w:rPr>
          <w:color w:val="868686"/>
        </w:rPr>
        <w:t>argeted.</w:t>
      </w:r>
    </w:p>
    <w:p w14:paraId="48A2CCE7" w14:textId="77777777" w:rsidR="00641FAE" w:rsidRDefault="00641FAE" w:rsidP="003719E8">
      <w:pPr>
        <w:pStyle w:val="BodyText"/>
        <w:spacing w:line="276" w:lineRule="auto"/>
        <w:ind w:left="0"/>
        <w:rPr>
          <w:sz w:val="28"/>
        </w:rPr>
      </w:pPr>
    </w:p>
    <w:p w14:paraId="75CD90A2" w14:textId="4E6EE7A1" w:rsidR="00641FAE" w:rsidRDefault="00A75B9B" w:rsidP="000A63F7">
      <w:pPr>
        <w:pStyle w:val="Heading2"/>
        <w:numPr>
          <w:ilvl w:val="0"/>
          <w:numId w:val="7"/>
        </w:numPr>
        <w:tabs>
          <w:tab w:val="left" w:pos="1418"/>
        </w:tabs>
        <w:spacing w:line="276" w:lineRule="auto"/>
        <w:ind w:left="880" w:right="807" w:firstLine="0"/>
      </w:pPr>
      <w:r>
        <w:rPr>
          <w:color w:val="1D2C4D"/>
        </w:rPr>
        <w:t xml:space="preserve">Child </w:t>
      </w:r>
      <w:r w:rsidR="00562686" w:rsidRPr="00562686">
        <w:rPr>
          <w:color w:val="1D2C4D"/>
        </w:rPr>
        <w:t>on Child Abuse</w:t>
      </w:r>
      <w:r w:rsidR="00B82FEA">
        <w:rPr>
          <w:color w:val="1D2C4D"/>
        </w:rPr>
        <w:t>,</w:t>
      </w:r>
      <w:r w:rsidR="00562686" w:rsidRPr="00562686">
        <w:rPr>
          <w:color w:val="1D2C4D"/>
        </w:rPr>
        <w:t xml:space="preserve"> including Sexual Violence and Sexual Harassment</w:t>
      </w:r>
      <w:r w:rsidR="000A63F7">
        <w:rPr>
          <w:color w:val="1D2C4D"/>
        </w:rPr>
        <w:t xml:space="preserve"> </w:t>
      </w:r>
      <w:r w:rsidR="000A63F7" w:rsidRPr="000A63F7">
        <w:rPr>
          <w:color w:val="1D2C4D"/>
          <w:sz w:val="24"/>
          <w:szCs w:val="24"/>
        </w:rPr>
        <w:t>(see Section 32)</w:t>
      </w:r>
    </w:p>
    <w:p w14:paraId="2E94D91D" w14:textId="6361D0DE" w:rsidR="00827FCA" w:rsidRPr="00827FCA" w:rsidRDefault="00885059" w:rsidP="00827FCA">
      <w:pPr>
        <w:pStyle w:val="BodyText"/>
        <w:spacing w:before="193" w:line="276" w:lineRule="auto"/>
        <w:ind w:left="880" w:right="820"/>
        <w:jc w:val="both"/>
        <w:rPr>
          <w:color w:val="868686"/>
        </w:rPr>
      </w:pPr>
      <w:r>
        <w:rPr>
          <w:color w:val="868686"/>
        </w:rPr>
        <w:t>Children can abuse other children. This can take many forms</w:t>
      </w:r>
      <w:r w:rsidR="007C2544">
        <w:rPr>
          <w:color w:val="868686"/>
        </w:rPr>
        <w:t xml:space="preserve">, including </w:t>
      </w:r>
      <w:r>
        <w:rPr>
          <w:color w:val="868686"/>
        </w:rPr>
        <w:t>(but is not limited</w:t>
      </w:r>
      <w:r>
        <w:rPr>
          <w:color w:val="868686"/>
          <w:spacing w:val="1"/>
        </w:rPr>
        <w:t xml:space="preserve"> </w:t>
      </w:r>
      <w:r>
        <w:rPr>
          <w:color w:val="868686"/>
        </w:rPr>
        <w:t>to):</w:t>
      </w:r>
      <w:r>
        <w:rPr>
          <w:color w:val="868686"/>
          <w:spacing w:val="1"/>
        </w:rPr>
        <w:t xml:space="preserve"> </w:t>
      </w:r>
      <w:r w:rsidR="00F63FD8" w:rsidRPr="00F63FD8">
        <w:rPr>
          <w:b/>
          <w:bCs/>
          <w:color w:val="868686"/>
        </w:rPr>
        <w:t>physical abuse</w:t>
      </w:r>
      <w:r w:rsidR="00F63FD8">
        <w:rPr>
          <w:color w:val="868686"/>
          <w:spacing w:val="1"/>
        </w:rPr>
        <w:t xml:space="preserve"> </w:t>
      </w:r>
      <w:r w:rsidR="00F63FD8">
        <w:rPr>
          <w:color w:val="868686"/>
        </w:rPr>
        <w:t xml:space="preserve">such as </w:t>
      </w:r>
      <w:r w:rsidR="00017C64">
        <w:rPr>
          <w:color w:val="868686"/>
        </w:rPr>
        <w:t xml:space="preserve">bullying, </w:t>
      </w:r>
      <w:r w:rsidR="00F63FD8">
        <w:rPr>
          <w:color w:val="868686"/>
        </w:rPr>
        <w:t>hitting, kicking, shaking, biting, hair pulling, or otherwise causing</w:t>
      </w:r>
      <w:r w:rsidR="00F63FD8">
        <w:rPr>
          <w:color w:val="868686"/>
          <w:spacing w:val="1"/>
        </w:rPr>
        <w:t xml:space="preserve"> </w:t>
      </w:r>
      <w:r w:rsidR="00F63FD8">
        <w:rPr>
          <w:color w:val="868686"/>
        </w:rPr>
        <w:t xml:space="preserve">physical harm; </w:t>
      </w:r>
      <w:r w:rsidR="00F63FD8" w:rsidRPr="00EB3ED0">
        <w:rPr>
          <w:b/>
          <w:bCs/>
          <w:color w:val="868686"/>
        </w:rPr>
        <w:lastRenderedPageBreak/>
        <w:t>emotional</w:t>
      </w:r>
      <w:r w:rsidR="00EB3ED0" w:rsidRPr="00EB3ED0">
        <w:rPr>
          <w:b/>
          <w:bCs/>
          <w:color w:val="868686"/>
        </w:rPr>
        <w:t xml:space="preserve"> abuse</w:t>
      </w:r>
      <w:r w:rsidR="00EB3ED0">
        <w:rPr>
          <w:color w:val="868686"/>
        </w:rPr>
        <w:t xml:space="preserve"> such as </w:t>
      </w:r>
      <w:r>
        <w:rPr>
          <w:color w:val="868686"/>
        </w:rPr>
        <w:t>within</w:t>
      </w:r>
      <w:r>
        <w:rPr>
          <w:color w:val="868686"/>
          <w:spacing w:val="1"/>
        </w:rPr>
        <w:t xml:space="preserve"> </w:t>
      </w:r>
      <w:r>
        <w:rPr>
          <w:color w:val="868686"/>
        </w:rPr>
        <w:t>intimate</w:t>
      </w:r>
      <w:r>
        <w:rPr>
          <w:color w:val="868686"/>
          <w:spacing w:val="1"/>
        </w:rPr>
        <w:t xml:space="preserve"> </w:t>
      </w:r>
      <w:r>
        <w:rPr>
          <w:color w:val="868686"/>
        </w:rPr>
        <w:t>partner</w:t>
      </w:r>
      <w:r>
        <w:rPr>
          <w:color w:val="868686"/>
          <w:spacing w:val="1"/>
        </w:rPr>
        <w:t xml:space="preserve"> </w:t>
      </w:r>
      <w:r>
        <w:rPr>
          <w:color w:val="868686"/>
        </w:rPr>
        <w:t>relationships;</w:t>
      </w:r>
      <w:r>
        <w:rPr>
          <w:color w:val="868686"/>
          <w:spacing w:val="1"/>
        </w:rPr>
        <w:t xml:space="preserve"> intra familial harms, </w:t>
      </w:r>
      <w:r w:rsidR="00017C64">
        <w:rPr>
          <w:color w:val="868686"/>
          <w:spacing w:val="1"/>
        </w:rPr>
        <w:t>(cyber)</w:t>
      </w:r>
      <w:r>
        <w:rPr>
          <w:color w:val="868686"/>
        </w:rPr>
        <w:t xml:space="preserve">bullying; </w:t>
      </w:r>
      <w:r w:rsidRPr="00726F3C">
        <w:rPr>
          <w:b/>
          <w:bCs/>
          <w:color w:val="868686"/>
        </w:rPr>
        <w:t xml:space="preserve">sexual </w:t>
      </w:r>
      <w:r w:rsidR="00726F3C" w:rsidRPr="00726F3C">
        <w:rPr>
          <w:b/>
          <w:bCs/>
          <w:color w:val="868686"/>
        </w:rPr>
        <w:t>abuse</w:t>
      </w:r>
      <w:r w:rsidR="00726F3C">
        <w:rPr>
          <w:color w:val="868686"/>
        </w:rPr>
        <w:t xml:space="preserve"> such as sexual </w:t>
      </w:r>
      <w:r>
        <w:rPr>
          <w:color w:val="868686"/>
        </w:rPr>
        <w:t>violence and sexual harassment</w:t>
      </w:r>
      <w:r w:rsidR="00F8443B">
        <w:rPr>
          <w:color w:val="868686"/>
        </w:rPr>
        <w:t xml:space="preserve"> (see below)</w:t>
      </w:r>
      <w:r>
        <w:rPr>
          <w:color w:val="868686"/>
        </w:rPr>
        <w:t>; sharing nude and semi-nude images</w:t>
      </w:r>
      <w:r w:rsidR="003D2A95">
        <w:rPr>
          <w:color w:val="868686"/>
        </w:rPr>
        <w:t xml:space="preserve"> </w:t>
      </w:r>
      <w:r>
        <w:rPr>
          <w:color w:val="868686"/>
        </w:rPr>
        <w:t>and</w:t>
      </w:r>
      <w:r>
        <w:rPr>
          <w:color w:val="868686"/>
          <w:spacing w:val="-12"/>
        </w:rPr>
        <w:t xml:space="preserve"> </w:t>
      </w:r>
      <w:r>
        <w:rPr>
          <w:color w:val="868686"/>
        </w:rPr>
        <w:t>initiation/hazing</w:t>
      </w:r>
      <w:r>
        <w:rPr>
          <w:color w:val="868686"/>
          <w:spacing w:val="-12"/>
        </w:rPr>
        <w:t xml:space="preserve"> </w:t>
      </w:r>
      <w:r>
        <w:rPr>
          <w:color w:val="868686"/>
        </w:rPr>
        <w:t>type</w:t>
      </w:r>
      <w:r>
        <w:rPr>
          <w:color w:val="868686"/>
          <w:spacing w:val="-9"/>
        </w:rPr>
        <w:t xml:space="preserve"> </w:t>
      </w:r>
      <w:r>
        <w:rPr>
          <w:color w:val="868686"/>
        </w:rPr>
        <w:t>violence</w:t>
      </w:r>
      <w:r>
        <w:rPr>
          <w:color w:val="868686"/>
          <w:spacing w:val="-10"/>
        </w:rPr>
        <w:t xml:space="preserve"> </w:t>
      </w:r>
      <w:r>
        <w:rPr>
          <w:color w:val="868686"/>
        </w:rPr>
        <w:t>and</w:t>
      </w:r>
      <w:r>
        <w:rPr>
          <w:color w:val="868686"/>
          <w:spacing w:val="-9"/>
        </w:rPr>
        <w:t xml:space="preserve"> </w:t>
      </w:r>
      <w:r>
        <w:rPr>
          <w:color w:val="868686"/>
        </w:rPr>
        <w:t>rituals.</w:t>
      </w:r>
      <w:r>
        <w:rPr>
          <w:color w:val="868686"/>
          <w:spacing w:val="-11"/>
        </w:rPr>
        <w:t xml:space="preserve"> </w:t>
      </w:r>
      <w:r w:rsidR="007F7A68">
        <w:rPr>
          <w:color w:val="868686"/>
          <w:spacing w:val="-11"/>
        </w:rPr>
        <w:t>Other discrim</w:t>
      </w:r>
      <w:r w:rsidR="008B72AA">
        <w:rPr>
          <w:color w:val="868686"/>
          <w:spacing w:val="-11"/>
        </w:rPr>
        <w:t>in</w:t>
      </w:r>
      <w:r w:rsidR="007F7A68">
        <w:rPr>
          <w:color w:val="868686"/>
          <w:spacing w:val="-11"/>
        </w:rPr>
        <w:t>atory behaviour</w:t>
      </w:r>
      <w:r w:rsidR="008B72AA">
        <w:rPr>
          <w:color w:val="868686"/>
          <w:spacing w:val="-11"/>
        </w:rPr>
        <w:t>s</w:t>
      </w:r>
      <w:r w:rsidR="007F7A68">
        <w:rPr>
          <w:color w:val="868686"/>
          <w:spacing w:val="-11"/>
        </w:rPr>
        <w:t xml:space="preserve"> can also harm in a variety of ways, e.g. racism, misogyny, homophobia</w:t>
      </w:r>
      <w:r w:rsidR="008B72AA">
        <w:rPr>
          <w:color w:val="868686"/>
          <w:spacing w:val="-11"/>
        </w:rPr>
        <w:t xml:space="preserve"> etc. </w:t>
      </w:r>
      <w:r>
        <w:rPr>
          <w:color w:val="868686"/>
        </w:rPr>
        <w:t>More</w:t>
      </w:r>
      <w:r>
        <w:rPr>
          <w:color w:val="868686"/>
          <w:spacing w:val="-10"/>
        </w:rPr>
        <w:t xml:space="preserve"> </w:t>
      </w:r>
      <w:r>
        <w:rPr>
          <w:color w:val="868686"/>
        </w:rPr>
        <w:t>details</w:t>
      </w:r>
      <w:r>
        <w:rPr>
          <w:color w:val="868686"/>
          <w:spacing w:val="-7"/>
        </w:rPr>
        <w:t xml:space="preserve"> </w:t>
      </w:r>
      <w:r>
        <w:rPr>
          <w:color w:val="868686"/>
        </w:rPr>
        <w:t>can</w:t>
      </w:r>
      <w:r>
        <w:rPr>
          <w:color w:val="868686"/>
          <w:spacing w:val="-12"/>
        </w:rPr>
        <w:t xml:space="preserve"> </w:t>
      </w:r>
      <w:r>
        <w:rPr>
          <w:color w:val="868686"/>
        </w:rPr>
        <w:t>be</w:t>
      </w:r>
      <w:r>
        <w:rPr>
          <w:color w:val="868686"/>
          <w:spacing w:val="-10"/>
        </w:rPr>
        <w:t xml:space="preserve"> </w:t>
      </w:r>
      <w:r>
        <w:rPr>
          <w:color w:val="868686"/>
        </w:rPr>
        <w:t>found</w:t>
      </w:r>
      <w:r>
        <w:rPr>
          <w:color w:val="868686"/>
          <w:spacing w:val="-8"/>
        </w:rPr>
        <w:t xml:space="preserve"> in </w:t>
      </w:r>
      <w:r w:rsidR="00AA1BE5">
        <w:rPr>
          <w:color w:val="868686"/>
          <w:spacing w:val="-8"/>
        </w:rPr>
        <w:t xml:space="preserve">Part Five of </w:t>
      </w:r>
      <w:proofErr w:type="spellStart"/>
      <w:r w:rsidR="00AA1BE5">
        <w:rPr>
          <w:color w:val="868686"/>
          <w:spacing w:val="-8"/>
        </w:rPr>
        <w:t>KCSiE</w:t>
      </w:r>
      <w:proofErr w:type="spellEnd"/>
      <w:r>
        <w:rPr>
          <w:color w:val="868686"/>
        </w:rPr>
        <w:t>.</w:t>
      </w:r>
    </w:p>
    <w:p w14:paraId="4681EB9A" w14:textId="77777777" w:rsidR="00827FCA" w:rsidRDefault="00827FCA" w:rsidP="00A57C6A">
      <w:pPr>
        <w:pStyle w:val="BodyText"/>
        <w:spacing w:line="276" w:lineRule="auto"/>
        <w:ind w:left="880" w:right="820"/>
        <w:jc w:val="both"/>
        <w:rPr>
          <w:color w:val="868686"/>
        </w:rPr>
      </w:pPr>
    </w:p>
    <w:p w14:paraId="3F0AD298" w14:textId="58568E73" w:rsidR="00C331F1" w:rsidRDefault="00125063" w:rsidP="0097253D">
      <w:pPr>
        <w:pStyle w:val="BodyText"/>
        <w:spacing w:line="276" w:lineRule="auto"/>
        <w:ind w:left="880" w:right="820"/>
        <w:jc w:val="both"/>
        <w:rPr>
          <w:color w:val="868686"/>
        </w:rPr>
      </w:pPr>
      <w:r w:rsidRPr="00125063">
        <w:rPr>
          <w:color w:val="868686"/>
        </w:rPr>
        <w:t xml:space="preserve">Some sexual behaviour is a normal part of child </w:t>
      </w:r>
      <w:r w:rsidRPr="00A57C6A">
        <w:rPr>
          <w:b/>
          <w:bCs/>
          <w:color w:val="868686"/>
        </w:rPr>
        <w:t>development</w:t>
      </w:r>
      <w:r w:rsidRPr="00125063">
        <w:rPr>
          <w:color w:val="868686"/>
        </w:rPr>
        <w:t xml:space="preserve"> and learning about relationships.</w:t>
      </w:r>
      <w:r w:rsidR="00B85323">
        <w:rPr>
          <w:color w:val="868686"/>
        </w:rPr>
        <w:t xml:space="preserve"> </w:t>
      </w:r>
      <w:r w:rsidRPr="00125063">
        <w:rPr>
          <w:color w:val="868686"/>
        </w:rPr>
        <w:t>Children mature at different rates, making it sometimes difficult to distinguish between expected and concerning behaviour.</w:t>
      </w:r>
      <w:r w:rsidR="00A57C6A">
        <w:rPr>
          <w:color w:val="868686"/>
        </w:rPr>
        <w:t xml:space="preserve"> </w:t>
      </w:r>
      <w:r w:rsidRPr="00125063">
        <w:rPr>
          <w:color w:val="868686"/>
        </w:rPr>
        <w:t>Tools such as Hackett's Continuum help assess behaviour.</w:t>
      </w:r>
    </w:p>
    <w:tbl>
      <w:tblPr>
        <w:tblStyle w:val="TableGrid"/>
        <w:tblW w:w="0" w:type="auto"/>
        <w:tblInd w:w="880" w:type="dxa"/>
        <w:tblLook w:val="04A0" w:firstRow="1" w:lastRow="0" w:firstColumn="1" w:lastColumn="0" w:noHBand="0" w:noVBand="1"/>
      </w:tblPr>
      <w:tblGrid>
        <w:gridCol w:w="2650"/>
        <w:gridCol w:w="6388"/>
      </w:tblGrid>
      <w:tr w:rsidR="0073777E" w14:paraId="37BD00BE" w14:textId="77777777" w:rsidTr="0073777E">
        <w:tc>
          <w:tcPr>
            <w:tcW w:w="2650" w:type="dxa"/>
          </w:tcPr>
          <w:p w14:paraId="76AEDBBB" w14:textId="6EC06C35" w:rsidR="0073777E" w:rsidRPr="0073777E" w:rsidRDefault="0073777E" w:rsidP="0073777E">
            <w:pPr>
              <w:pStyle w:val="BodyText"/>
              <w:spacing w:before="160" w:line="276" w:lineRule="auto"/>
              <w:ind w:left="0" w:right="817"/>
              <w:rPr>
                <w:b/>
                <w:bCs/>
                <w:color w:val="808080" w:themeColor="background1" w:themeShade="80"/>
              </w:rPr>
            </w:pPr>
            <w:r w:rsidRPr="0073777E">
              <w:rPr>
                <w:b/>
                <w:bCs/>
                <w:color w:val="808080" w:themeColor="background1" w:themeShade="80"/>
              </w:rPr>
              <w:t>STAGE</w:t>
            </w:r>
          </w:p>
        </w:tc>
        <w:tc>
          <w:tcPr>
            <w:tcW w:w="6388" w:type="dxa"/>
          </w:tcPr>
          <w:p w14:paraId="2D3079CA" w14:textId="261E5C6C" w:rsidR="0073777E" w:rsidRPr="0073777E" w:rsidRDefault="0073777E" w:rsidP="0073777E">
            <w:pPr>
              <w:pStyle w:val="BodyText"/>
              <w:spacing w:before="160" w:line="276" w:lineRule="auto"/>
              <w:ind w:left="0" w:right="817"/>
              <w:rPr>
                <w:b/>
                <w:bCs/>
                <w:color w:val="808080" w:themeColor="background1" w:themeShade="80"/>
              </w:rPr>
            </w:pPr>
            <w:r>
              <w:rPr>
                <w:b/>
                <w:bCs/>
                <w:color w:val="808080" w:themeColor="background1" w:themeShade="80"/>
              </w:rPr>
              <w:t>EXAMPLES</w:t>
            </w:r>
          </w:p>
        </w:tc>
      </w:tr>
      <w:tr w:rsidR="0073777E" w14:paraId="2224B3FF" w14:textId="77777777" w:rsidTr="0073777E">
        <w:tc>
          <w:tcPr>
            <w:tcW w:w="2650" w:type="dxa"/>
          </w:tcPr>
          <w:p w14:paraId="68D24200" w14:textId="1E04316B" w:rsidR="0073777E" w:rsidRPr="0073777E" w:rsidRDefault="0073777E" w:rsidP="0073777E">
            <w:pPr>
              <w:pStyle w:val="BodyText"/>
              <w:spacing w:before="160" w:line="276" w:lineRule="auto"/>
              <w:ind w:left="0" w:right="99"/>
              <w:rPr>
                <w:b/>
                <w:bCs/>
                <w:color w:val="808080" w:themeColor="background1" w:themeShade="80"/>
              </w:rPr>
            </w:pPr>
            <w:r w:rsidRPr="0073777E">
              <w:rPr>
                <w:b/>
                <w:bCs/>
                <w:color w:val="808080" w:themeColor="background1" w:themeShade="80"/>
              </w:rPr>
              <w:t>Developmentally typical</w:t>
            </w:r>
          </w:p>
        </w:tc>
        <w:tc>
          <w:tcPr>
            <w:tcW w:w="6388" w:type="dxa"/>
          </w:tcPr>
          <w:p w14:paraId="653AF70E" w14:textId="69B81F07" w:rsidR="0073777E" w:rsidRPr="0073777E" w:rsidRDefault="004C392A" w:rsidP="00BA2A05">
            <w:pPr>
              <w:pStyle w:val="BodyText"/>
              <w:spacing w:before="160"/>
              <w:ind w:left="0" w:firstLine="38"/>
              <w:rPr>
                <w:b/>
                <w:bCs/>
                <w:color w:val="808080" w:themeColor="background1" w:themeShade="80"/>
              </w:rPr>
            </w:pPr>
            <w:r w:rsidRPr="004C392A">
              <w:rPr>
                <w:color w:val="808080" w:themeColor="background1" w:themeShade="80"/>
              </w:rPr>
              <w:t>E.g. Behaviour is developmentally expected and socially acceptable</w:t>
            </w:r>
            <w:r w:rsidR="00BA2A05">
              <w:rPr>
                <w:color w:val="808080" w:themeColor="background1" w:themeShade="80"/>
              </w:rPr>
              <w:t xml:space="preserve">. It </w:t>
            </w:r>
            <w:r w:rsidRPr="004C392A">
              <w:rPr>
                <w:color w:val="808080" w:themeColor="background1" w:themeShade="80"/>
              </w:rPr>
              <w:t>is consensual, mutual and reciprocal</w:t>
            </w:r>
            <w:r w:rsidR="00BA2A05">
              <w:rPr>
                <w:color w:val="808080" w:themeColor="background1" w:themeShade="80"/>
              </w:rPr>
              <w:t xml:space="preserve"> and inv</w:t>
            </w:r>
            <w:r w:rsidRPr="004C392A">
              <w:rPr>
                <w:color w:val="808080" w:themeColor="background1" w:themeShade="80"/>
              </w:rPr>
              <w:t>olves shared decision making.</w:t>
            </w:r>
          </w:p>
        </w:tc>
      </w:tr>
      <w:tr w:rsidR="0073777E" w14:paraId="2A4229CE" w14:textId="77777777" w:rsidTr="0073777E">
        <w:tc>
          <w:tcPr>
            <w:tcW w:w="2650" w:type="dxa"/>
          </w:tcPr>
          <w:p w14:paraId="2F3A00F8" w14:textId="77777777" w:rsidR="0073777E" w:rsidRDefault="0073777E" w:rsidP="0073777E">
            <w:pPr>
              <w:pStyle w:val="BodyText"/>
              <w:spacing w:before="160" w:line="276" w:lineRule="auto"/>
              <w:ind w:left="0" w:right="817"/>
              <w:rPr>
                <w:b/>
                <w:bCs/>
                <w:color w:val="808080" w:themeColor="background1" w:themeShade="80"/>
              </w:rPr>
            </w:pPr>
          </w:p>
          <w:p w14:paraId="751A044B" w14:textId="587F85B9" w:rsidR="0073777E" w:rsidRPr="0073777E" w:rsidRDefault="0073777E" w:rsidP="0073777E">
            <w:pPr>
              <w:pStyle w:val="BodyText"/>
              <w:spacing w:before="160" w:line="276" w:lineRule="auto"/>
              <w:ind w:left="0" w:right="817"/>
              <w:rPr>
                <w:b/>
                <w:bCs/>
                <w:color w:val="808080" w:themeColor="background1" w:themeShade="80"/>
              </w:rPr>
            </w:pPr>
            <w:r w:rsidRPr="0073777E">
              <w:rPr>
                <w:b/>
                <w:bCs/>
                <w:color w:val="808080" w:themeColor="background1" w:themeShade="80"/>
              </w:rPr>
              <w:t>Problematic</w:t>
            </w:r>
          </w:p>
        </w:tc>
        <w:tc>
          <w:tcPr>
            <w:tcW w:w="6388" w:type="dxa"/>
          </w:tcPr>
          <w:p w14:paraId="0223961B" w14:textId="319C1913" w:rsidR="0073777E" w:rsidRPr="0073777E" w:rsidRDefault="0073777E" w:rsidP="00BA2A05">
            <w:pPr>
              <w:pStyle w:val="BodyText"/>
              <w:spacing w:before="160"/>
              <w:ind w:left="0"/>
              <w:rPr>
                <w:b/>
                <w:bCs/>
                <w:color w:val="808080" w:themeColor="background1" w:themeShade="80"/>
              </w:rPr>
            </w:pPr>
            <w:r w:rsidRPr="0073777E">
              <w:rPr>
                <w:color w:val="808080" w:themeColor="background1" w:themeShade="80"/>
              </w:rPr>
              <w:t>E.g. Behaviour that is socially acceptable within a peer group but would be considered inappropriate outside that group.</w:t>
            </w:r>
            <w:r w:rsidR="003445ED">
              <w:rPr>
                <w:color w:val="808080" w:themeColor="background1" w:themeShade="80"/>
              </w:rPr>
              <w:t xml:space="preserve"> </w:t>
            </w:r>
            <w:r w:rsidR="003445ED" w:rsidRPr="003445ED">
              <w:rPr>
                <w:color w:val="808080" w:themeColor="background1" w:themeShade="80"/>
              </w:rPr>
              <w:t>May involve an inappropriate context for behaviour that would otherwise be considered normal</w:t>
            </w:r>
          </w:p>
        </w:tc>
      </w:tr>
      <w:tr w:rsidR="0073777E" w14:paraId="0275799C" w14:textId="77777777" w:rsidTr="0073777E">
        <w:tc>
          <w:tcPr>
            <w:tcW w:w="2650" w:type="dxa"/>
          </w:tcPr>
          <w:p w14:paraId="474A8CD1" w14:textId="3AC4BFEF" w:rsidR="0073777E" w:rsidRPr="0073777E" w:rsidRDefault="0073777E" w:rsidP="0073777E">
            <w:pPr>
              <w:pStyle w:val="BodyText"/>
              <w:spacing w:before="160" w:line="276" w:lineRule="auto"/>
              <w:ind w:left="0" w:right="817"/>
              <w:rPr>
                <w:b/>
                <w:bCs/>
                <w:color w:val="808080" w:themeColor="background1" w:themeShade="80"/>
              </w:rPr>
            </w:pPr>
            <w:r w:rsidRPr="0073777E">
              <w:rPr>
                <w:b/>
                <w:bCs/>
                <w:color w:val="808080" w:themeColor="background1" w:themeShade="80"/>
              </w:rPr>
              <w:t>Harmful Sexual Behaviours</w:t>
            </w:r>
          </w:p>
        </w:tc>
        <w:tc>
          <w:tcPr>
            <w:tcW w:w="6388" w:type="dxa"/>
          </w:tcPr>
          <w:p w14:paraId="12091BA0" w14:textId="05717068" w:rsidR="0073777E" w:rsidRPr="0073777E" w:rsidRDefault="0073777E" w:rsidP="0073777E">
            <w:pPr>
              <w:pStyle w:val="BodyText"/>
              <w:spacing w:before="160" w:line="276" w:lineRule="auto"/>
              <w:ind w:left="0"/>
              <w:rPr>
                <w:b/>
                <w:bCs/>
                <w:color w:val="808080" w:themeColor="background1" w:themeShade="80"/>
              </w:rPr>
            </w:pPr>
            <w:r w:rsidRPr="0073777E">
              <w:rPr>
                <w:color w:val="808080" w:themeColor="background1" w:themeShade="80"/>
              </w:rPr>
              <w:t>inc. Sexual Harassment and Sexual Violence</w:t>
            </w:r>
            <w:r w:rsidR="00C331F1">
              <w:rPr>
                <w:color w:val="808080" w:themeColor="background1" w:themeShade="80"/>
              </w:rPr>
              <w:t xml:space="preserve"> (see below)</w:t>
            </w:r>
          </w:p>
        </w:tc>
      </w:tr>
    </w:tbl>
    <w:p w14:paraId="0A165E30" w14:textId="77777777" w:rsidR="0097253D" w:rsidRDefault="0097253D" w:rsidP="0097253D">
      <w:pPr>
        <w:pStyle w:val="BodyText"/>
        <w:spacing w:before="160" w:line="276" w:lineRule="auto"/>
        <w:ind w:left="880" w:right="817"/>
        <w:jc w:val="both"/>
        <w:rPr>
          <w:color w:val="868686"/>
        </w:rPr>
      </w:pPr>
      <w:r w:rsidRPr="00646F88">
        <w:rPr>
          <w:b/>
          <w:bCs/>
          <w:color w:val="868686"/>
        </w:rPr>
        <w:t>Harmful Sexual Behaviour</w:t>
      </w:r>
      <w:r w:rsidRPr="00D84153">
        <w:rPr>
          <w:color w:val="868686"/>
        </w:rPr>
        <w:t xml:space="preserve"> </w:t>
      </w:r>
      <w:r>
        <w:rPr>
          <w:color w:val="868686"/>
        </w:rPr>
        <w:t xml:space="preserve">is an umbrella term </w:t>
      </w:r>
      <w:r w:rsidRPr="009A747E">
        <w:rPr>
          <w:color w:val="868686"/>
        </w:rPr>
        <w:t>on a continuum</w:t>
      </w:r>
      <w:r>
        <w:rPr>
          <w:color w:val="868686"/>
        </w:rPr>
        <w:t xml:space="preserve">. Behaviours may </w:t>
      </w:r>
      <w:r w:rsidRPr="009A747E">
        <w:rPr>
          <w:color w:val="868686"/>
        </w:rPr>
        <w:t>escalate into sexual harassment or sexual violence</w:t>
      </w:r>
      <w:r>
        <w:rPr>
          <w:color w:val="868686"/>
        </w:rPr>
        <w:t>. I</w:t>
      </w:r>
      <w:r w:rsidRPr="009A747E">
        <w:rPr>
          <w:color w:val="868686"/>
        </w:rPr>
        <w:t xml:space="preserve">t can occur online or face-to-face (both physically and verbally) and is never acceptable. </w:t>
      </w:r>
    </w:p>
    <w:p w14:paraId="3360AC34" w14:textId="3003FADC" w:rsidR="00125063" w:rsidRPr="00125063" w:rsidRDefault="00125063" w:rsidP="000C0A05">
      <w:pPr>
        <w:pStyle w:val="BodyText"/>
        <w:spacing w:before="160" w:line="276" w:lineRule="auto"/>
        <w:ind w:left="880" w:right="817"/>
        <w:jc w:val="both"/>
        <w:rPr>
          <w:color w:val="868686"/>
        </w:rPr>
      </w:pPr>
      <w:proofErr w:type="gramStart"/>
      <w:r w:rsidRPr="00A57C6A">
        <w:rPr>
          <w:b/>
          <w:bCs/>
          <w:color w:val="868686"/>
        </w:rPr>
        <w:t xml:space="preserve">Sexual </w:t>
      </w:r>
      <w:r w:rsidR="00A41A25" w:rsidRPr="00A57C6A">
        <w:rPr>
          <w:b/>
          <w:bCs/>
          <w:color w:val="868686"/>
        </w:rPr>
        <w:t xml:space="preserve">Harassment </w:t>
      </w:r>
      <w:r w:rsidRPr="00A57C6A">
        <w:rPr>
          <w:b/>
          <w:bCs/>
          <w:color w:val="868686"/>
        </w:rPr>
        <w:t>and Sexual</w:t>
      </w:r>
      <w:r w:rsidR="00A41A25" w:rsidRPr="00A41A25">
        <w:rPr>
          <w:b/>
          <w:bCs/>
          <w:color w:val="868686"/>
        </w:rPr>
        <w:t xml:space="preserve"> </w:t>
      </w:r>
      <w:r w:rsidR="00A41A25" w:rsidRPr="00A57C6A">
        <w:rPr>
          <w:b/>
          <w:bCs/>
          <w:color w:val="868686"/>
        </w:rPr>
        <w:t>Violence</w:t>
      </w:r>
      <w:r w:rsidR="00A57C6A">
        <w:rPr>
          <w:color w:val="868686"/>
        </w:rPr>
        <w:t>,</w:t>
      </w:r>
      <w:proofErr w:type="gramEnd"/>
      <w:r w:rsidR="00A57C6A">
        <w:rPr>
          <w:color w:val="868686"/>
        </w:rPr>
        <w:t xml:space="preserve"> c</w:t>
      </w:r>
      <w:r w:rsidRPr="00125063">
        <w:rPr>
          <w:color w:val="868686"/>
        </w:rPr>
        <w:t>an occur between children of any age or gender, both online and offline.</w:t>
      </w:r>
      <w:r w:rsidR="00A57C6A">
        <w:rPr>
          <w:color w:val="868686"/>
        </w:rPr>
        <w:t xml:space="preserve"> </w:t>
      </w:r>
      <w:r w:rsidR="000C0A05">
        <w:rPr>
          <w:color w:val="868686"/>
        </w:rPr>
        <w:t>It c</w:t>
      </w:r>
      <w:r w:rsidRPr="00125063">
        <w:rPr>
          <w:color w:val="868686"/>
        </w:rPr>
        <w:t>an involve individuals or groups</w:t>
      </w:r>
      <w:r w:rsidR="000C0A05">
        <w:rPr>
          <w:color w:val="868686"/>
        </w:rPr>
        <w:t xml:space="preserve"> and v</w:t>
      </w:r>
      <w:r w:rsidRPr="00125063">
        <w:rPr>
          <w:color w:val="868686"/>
        </w:rPr>
        <w:t>ictims may experience significant emotional distress and negative impacts on education.</w:t>
      </w:r>
      <w:r w:rsidR="000C0A05">
        <w:rPr>
          <w:color w:val="868686"/>
        </w:rPr>
        <w:t xml:space="preserve"> </w:t>
      </w:r>
      <w:r w:rsidR="000C0A05" w:rsidRPr="00125063">
        <w:rPr>
          <w:color w:val="868686"/>
        </w:rPr>
        <w:t>Girls are more likely to be victims, boys more likely to be perpetrators, and pupils with SEND are at increased risk.</w:t>
      </w:r>
      <w:r w:rsidR="003769D7">
        <w:rPr>
          <w:color w:val="868686"/>
        </w:rPr>
        <w:t xml:space="preserve"> </w:t>
      </w:r>
    </w:p>
    <w:p w14:paraId="4BE97881" w14:textId="397B8744" w:rsidR="00125063" w:rsidRPr="00125063" w:rsidRDefault="00125063" w:rsidP="003769D7">
      <w:pPr>
        <w:pStyle w:val="BodyText"/>
        <w:spacing w:before="160" w:line="276" w:lineRule="auto"/>
        <w:ind w:left="880" w:right="817"/>
        <w:jc w:val="both"/>
        <w:rPr>
          <w:color w:val="868686"/>
        </w:rPr>
      </w:pPr>
      <w:r w:rsidRPr="00125063">
        <w:rPr>
          <w:color w:val="868686"/>
        </w:rPr>
        <w:t>Sexual violence and sexual harassment are never acceptable and must not be dismissed as</w:t>
      </w:r>
      <w:r w:rsidR="00DA33EC">
        <w:rPr>
          <w:color w:val="868686"/>
        </w:rPr>
        <w:t xml:space="preserve">; </w:t>
      </w:r>
      <w:r w:rsidRPr="00125063">
        <w:rPr>
          <w:color w:val="868686"/>
        </w:rPr>
        <w:t>"Banter"</w:t>
      </w:r>
      <w:r w:rsidR="00273FBD">
        <w:rPr>
          <w:color w:val="868686"/>
        </w:rPr>
        <w:t>/</w:t>
      </w:r>
      <w:r w:rsidRPr="00125063">
        <w:rPr>
          <w:color w:val="868686"/>
        </w:rPr>
        <w:t>"Part of growing up"</w:t>
      </w:r>
      <w:r w:rsidR="00273FBD">
        <w:rPr>
          <w:color w:val="868686"/>
        </w:rPr>
        <w:t>/</w:t>
      </w:r>
      <w:r w:rsidRPr="00125063">
        <w:rPr>
          <w:color w:val="868686"/>
        </w:rPr>
        <w:t>"Just having a laugh"</w:t>
      </w:r>
      <w:r w:rsidR="00DA33EC">
        <w:rPr>
          <w:color w:val="868686"/>
        </w:rPr>
        <w:t>/</w:t>
      </w:r>
      <w:r w:rsidRPr="00125063">
        <w:rPr>
          <w:color w:val="868686"/>
        </w:rPr>
        <w:t>"Boys being boys"</w:t>
      </w:r>
      <w:r w:rsidR="00C85CED">
        <w:rPr>
          <w:color w:val="868686"/>
        </w:rPr>
        <w:t xml:space="preserve">. </w:t>
      </w:r>
      <w:r w:rsidRPr="00125063">
        <w:rPr>
          <w:color w:val="868686"/>
        </w:rPr>
        <w:t>Behaviours such as unwanted sexual touching, lifting skirts, flicking bras, or grabbing body parts must always be challenged.</w:t>
      </w:r>
    </w:p>
    <w:p w14:paraId="1E404CB4" w14:textId="7B4FA2C8" w:rsidR="00125063" w:rsidRPr="00125063" w:rsidRDefault="00FF491A" w:rsidP="00125063">
      <w:pPr>
        <w:pStyle w:val="BodyText"/>
        <w:spacing w:before="160" w:line="276" w:lineRule="auto"/>
        <w:ind w:left="880" w:right="817"/>
        <w:jc w:val="both"/>
        <w:rPr>
          <w:color w:val="868686"/>
        </w:rPr>
      </w:pPr>
      <w:r w:rsidRPr="00C85CED">
        <w:rPr>
          <w:b/>
          <w:bCs/>
          <w:color w:val="868686"/>
        </w:rPr>
        <w:t xml:space="preserve">Examples of </w:t>
      </w:r>
      <w:r w:rsidR="00125063" w:rsidRPr="00FF491A">
        <w:rPr>
          <w:b/>
          <w:bCs/>
          <w:color w:val="868686"/>
        </w:rPr>
        <w:t>Sexual Harassment</w:t>
      </w:r>
      <w:r w:rsidR="00125063" w:rsidRPr="00125063">
        <w:rPr>
          <w:color w:val="868686"/>
        </w:rPr>
        <w:t>:</w:t>
      </w:r>
    </w:p>
    <w:p w14:paraId="4B8B9DBB" w14:textId="1A3B2F36" w:rsidR="00125063" w:rsidRPr="00125063" w:rsidRDefault="00125063" w:rsidP="00AF769B">
      <w:pPr>
        <w:pStyle w:val="BodyText"/>
        <w:numPr>
          <w:ilvl w:val="0"/>
          <w:numId w:val="17"/>
        </w:numPr>
        <w:spacing w:before="160" w:line="276" w:lineRule="auto"/>
        <w:ind w:right="817"/>
        <w:jc w:val="both"/>
        <w:rPr>
          <w:color w:val="868686"/>
        </w:rPr>
      </w:pPr>
      <w:r w:rsidRPr="00125063">
        <w:rPr>
          <w:color w:val="868686"/>
        </w:rPr>
        <w:lastRenderedPageBreak/>
        <w:t>Sexual comments, remarks, or name-calling.</w:t>
      </w:r>
    </w:p>
    <w:p w14:paraId="462EE5A0" w14:textId="7DD4FCF9" w:rsidR="00125063" w:rsidRPr="00125063" w:rsidRDefault="00125063" w:rsidP="00AF769B">
      <w:pPr>
        <w:pStyle w:val="BodyText"/>
        <w:numPr>
          <w:ilvl w:val="0"/>
          <w:numId w:val="17"/>
        </w:numPr>
        <w:spacing w:before="160" w:line="276" w:lineRule="auto"/>
        <w:ind w:right="817"/>
        <w:jc w:val="both"/>
        <w:rPr>
          <w:color w:val="868686"/>
        </w:rPr>
      </w:pPr>
      <w:r w:rsidRPr="00125063">
        <w:rPr>
          <w:color w:val="868686"/>
        </w:rPr>
        <w:t>Sexual jokes or taunting.</w:t>
      </w:r>
    </w:p>
    <w:p w14:paraId="102C0B09" w14:textId="03762701" w:rsidR="00125063" w:rsidRPr="00125063" w:rsidRDefault="00125063" w:rsidP="00AF769B">
      <w:pPr>
        <w:pStyle w:val="BodyText"/>
        <w:numPr>
          <w:ilvl w:val="0"/>
          <w:numId w:val="17"/>
        </w:numPr>
        <w:spacing w:before="160" w:line="276" w:lineRule="auto"/>
        <w:ind w:right="817"/>
        <w:jc w:val="both"/>
        <w:rPr>
          <w:color w:val="868686"/>
        </w:rPr>
      </w:pPr>
      <w:r w:rsidRPr="00125063">
        <w:rPr>
          <w:color w:val="868686"/>
        </w:rPr>
        <w:t>Unwanted physical contact.</w:t>
      </w:r>
    </w:p>
    <w:p w14:paraId="04B01EEE" w14:textId="61DA0692" w:rsidR="00125063" w:rsidRPr="00125063" w:rsidRDefault="00125063" w:rsidP="00AF769B">
      <w:pPr>
        <w:pStyle w:val="BodyText"/>
        <w:numPr>
          <w:ilvl w:val="0"/>
          <w:numId w:val="17"/>
        </w:numPr>
        <w:spacing w:before="160" w:line="276" w:lineRule="auto"/>
        <w:ind w:right="817"/>
        <w:jc w:val="both"/>
        <w:rPr>
          <w:color w:val="868686"/>
        </w:rPr>
      </w:pPr>
      <w:r w:rsidRPr="00125063">
        <w:rPr>
          <w:color w:val="868686"/>
        </w:rPr>
        <w:t>Displaying sexual images or content.</w:t>
      </w:r>
    </w:p>
    <w:p w14:paraId="739F4EF3" w14:textId="64B3FE02" w:rsidR="00125063" w:rsidRPr="00125063" w:rsidRDefault="00125063" w:rsidP="00AF769B">
      <w:pPr>
        <w:pStyle w:val="BodyText"/>
        <w:numPr>
          <w:ilvl w:val="0"/>
          <w:numId w:val="17"/>
        </w:numPr>
        <w:spacing w:before="160" w:line="276" w:lineRule="auto"/>
        <w:ind w:right="817"/>
        <w:jc w:val="both"/>
        <w:rPr>
          <w:color w:val="868686"/>
        </w:rPr>
      </w:pPr>
      <w:r w:rsidRPr="00125063">
        <w:rPr>
          <w:color w:val="868686"/>
        </w:rPr>
        <w:t>Online sexual harassment, including:</w:t>
      </w:r>
    </w:p>
    <w:p w14:paraId="41A4ACD9" w14:textId="60C3FD45" w:rsidR="00125063" w:rsidRPr="00125063" w:rsidRDefault="00125063" w:rsidP="00AF769B">
      <w:pPr>
        <w:pStyle w:val="BodyText"/>
        <w:numPr>
          <w:ilvl w:val="1"/>
          <w:numId w:val="17"/>
        </w:numPr>
        <w:spacing w:before="160" w:line="276" w:lineRule="auto"/>
        <w:ind w:right="817"/>
        <w:jc w:val="both"/>
        <w:rPr>
          <w:color w:val="868686"/>
        </w:rPr>
      </w:pPr>
      <w:r w:rsidRPr="00125063">
        <w:rPr>
          <w:color w:val="868686"/>
        </w:rPr>
        <w:t>Sharing explicit content.</w:t>
      </w:r>
    </w:p>
    <w:p w14:paraId="6587E250" w14:textId="7F5C71D9" w:rsidR="00125063" w:rsidRPr="00125063" w:rsidRDefault="00125063" w:rsidP="00AF769B">
      <w:pPr>
        <w:pStyle w:val="BodyText"/>
        <w:numPr>
          <w:ilvl w:val="1"/>
          <w:numId w:val="17"/>
        </w:numPr>
        <w:spacing w:before="160" w:line="276" w:lineRule="auto"/>
        <w:ind w:right="817"/>
        <w:jc w:val="both"/>
        <w:rPr>
          <w:color w:val="868686"/>
        </w:rPr>
      </w:pPr>
      <w:r w:rsidRPr="00125063">
        <w:rPr>
          <w:color w:val="868686"/>
        </w:rPr>
        <w:t>Sharing nude or semi-nude images.</w:t>
      </w:r>
    </w:p>
    <w:p w14:paraId="2901FCF7" w14:textId="2EDAEF56" w:rsidR="00125063" w:rsidRPr="00125063" w:rsidRDefault="00125063" w:rsidP="00AF769B">
      <w:pPr>
        <w:pStyle w:val="BodyText"/>
        <w:numPr>
          <w:ilvl w:val="1"/>
          <w:numId w:val="17"/>
        </w:numPr>
        <w:spacing w:before="160" w:line="276" w:lineRule="auto"/>
        <w:ind w:right="817"/>
        <w:jc w:val="both"/>
        <w:rPr>
          <w:color w:val="868686"/>
        </w:rPr>
      </w:pPr>
      <w:r w:rsidRPr="00125063">
        <w:rPr>
          <w:color w:val="868686"/>
        </w:rPr>
        <w:t>Upskirting.</w:t>
      </w:r>
    </w:p>
    <w:p w14:paraId="4C526AC5" w14:textId="4370A087" w:rsidR="00125063" w:rsidRPr="00125063" w:rsidRDefault="00125063" w:rsidP="00AF769B">
      <w:pPr>
        <w:pStyle w:val="BodyText"/>
        <w:numPr>
          <w:ilvl w:val="1"/>
          <w:numId w:val="17"/>
        </w:numPr>
        <w:spacing w:before="160" w:line="276" w:lineRule="auto"/>
        <w:ind w:right="817"/>
        <w:jc w:val="both"/>
        <w:rPr>
          <w:color w:val="868686"/>
        </w:rPr>
      </w:pPr>
      <w:r w:rsidRPr="00125063">
        <w:rPr>
          <w:color w:val="868686"/>
        </w:rPr>
        <w:t>Sexualised online bullying.</w:t>
      </w:r>
    </w:p>
    <w:p w14:paraId="10D6D5A5" w14:textId="67A626C3" w:rsidR="00125063" w:rsidRPr="00125063" w:rsidRDefault="00125063" w:rsidP="00AF769B">
      <w:pPr>
        <w:pStyle w:val="BodyText"/>
        <w:numPr>
          <w:ilvl w:val="1"/>
          <w:numId w:val="17"/>
        </w:numPr>
        <w:spacing w:before="160" w:line="276" w:lineRule="auto"/>
        <w:ind w:right="817"/>
        <w:jc w:val="both"/>
        <w:rPr>
          <w:color w:val="868686"/>
        </w:rPr>
      </w:pPr>
      <w:r w:rsidRPr="00125063">
        <w:rPr>
          <w:color w:val="868686"/>
        </w:rPr>
        <w:t>Unwanted sexual messages.</w:t>
      </w:r>
    </w:p>
    <w:p w14:paraId="1CCED8C2" w14:textId="0ED11E3A" w:rsidR="00125063" w:rsidRPr="00125063" w:rsidRDefault="00125063" w:rsidP="00AF769B">
      <w:pPr>
        <w:pStyle w:val="BodyText"/>
        <w:numPr>
          <w:ilvl w:val="1"/>
          <w:numId w:val="17"/>
        </w:numPr>
        <w:spacing w:before="160" w:line="276" w:lineRule="auto"/>
        <w:ind w:right="817"/>
        <w:jc w:val="both"/>
        <w:rPr>
          <w:color w:val="868686"/>
        </w:rPr>
      </w:pPr>
      <w:r w:rsidRPr="00125063">
        <w:rPr>
          <w:color w:val="868686"/>
        </w:rPr>
        <w:t>Sexual coercion, exploitation, or threats.</w:t>
      </w:r>
    </w:p>
    <w:p w14:paraId="1A31262C" w14:textId="77777777" w:rsidR="00A41A25" w:rsidRPr="00125063" w:rsidRDefault="00A41A25" w:rsidP="00A41A25">
      <w:pPr>
        <w:pStyle w:val="BodyText"/>
        <w:spacing w:before="160" w:line="276" w:lineRule="auto"/>
        <w:ind w:left="880" w:right="817"/>
        <w:jc w:val="both"/>
        <w:rPr>
          <w:color w:val="868686"/>
        </w:rPr>
      </w:pPr>
      <w:r w:rsidRPr="00C85CED">
        <w:rPr>
          <w:b/>
          <w:bCs/>
          <w:color w:val="868686"/>
        </w:rPr>
        <w:t>Examples of Sexual Violence</w:t>
      </w:r>
      <w:r>
        <w:rPr>
          <w:color w:val="868686"/>
        </w:rPr>
        <w:t>:</w:t>
      </w:r>
    </w:p>
    <w:p w14:paraId="6A921BA1" w14:textId="77777777" w:rsidR="00A41A25" w:rsidRPr="00125063" w:rsidRDefault="00A41A25" w:rsidP="00A41A25">
      <w:pPr>
        <w:pStyle w:val="BodyText"/>
        <w:numPr>
          <w:ilvl w:val="0"/>
          <w:numId w:val="16"/>
        </w:numPr>
        <w:spacing w:before="160" w:line="276" w:lineRule="auto"/>
        <w:ind w:right="817"/>
        <w:jc w:val="both"/>
        <w:rPr>
          <w:color w:val="868686"/>
        </w:rPr>
      </w:pPr>
      <w:r w:rsidRPr="00125063">
        <w:rPr>
          <w:color w:val="868686"/>
        </w:rPr>
        <w:t>Rape</w:t>
      </w:r>
    </w:p>
    <w:p w14:paraId="023AF1CB" w14:textId="77777777" w:rsidR="00A41A25" w:rsidRPr="00125063" w:rsidRDefault="00A41A25" w:rsidP="00A41A25">
      <w:pPr>
        <w:pStyle w:val="BodyText"/>
        <w:numPr>
          <w:ilvl w:val="0"/>
          <w:numId w:val="16"/>
        </w:numPr>
        <w:spacing w:before="160" w:line="276" w:lineRule="auto"/>
        <w:ind w:right="817"/>
        <w:jc w:val="both"/>
        <w:rPr>
          <w:color w:val="868686"/>
        </w:rPr>
      </w:pPr>
      <w:r w:rsidRPr="00125063">
        <w:rPr>
          <w:color w:val="868686"/>
        </w:rPr>
        <w:t>Assault by penetration</w:t>
      </w:r>
    </w:p>
    <w:p w14:paraId="2A5AA75A" w14:textId="77777777" w:rsidR="00A41A25" w:rsidRPr="00125063" w:rsidRDefault="00A41A25" w:rsidP="00A41A25">
      <w:pPr>
        <w:pStyle w:val="BodyText"/>
        <w:numPr>
          <w:ilvl w:val="0"/>
          <w:numId w:val="16"/>
        </w:numPr>
        <w:spacing w:before="160" w:line="276" w:lineRule="auto"/>
        <w:ind w:right="817"/>
        <w:jc w:val="both"/>
        <w:rPr>
          <w:color w:val="868686"/>
        </w:rPr>
      </w:pPr>
      <w:r w:rsidRPr="00125063">
        <w:rPr>
          <w:color w:val="868686"/>
        </w:rPr>
        <w:t>Sexual assault (including non-consensual touching or kissing)</w:t>
      </w:r>
    </w:p>
    <w:p w14:paraId="72D300C9" w14:textId="77777777" w:rsidR="00A41A25" w:rsidRPr="00125063" w:rsidRDefault="00A41A25" w:rsidP="00A41A25">
      <w:pPr>
        <w:pStyle w:val="BodyText"/>
        <w:numPr>
          <w:ilvl w:val="0"/>
          <w:numId w:val="16"/>
        </w:numPr>
        <w:spacing w:before="160" w:line="276" w:lineRule="auto"/>
        <w:ind w:right="817"/>
        <w:jc w:val="both"/>
        <w:rPr>
          <w:color w:val="868686"/>
        </w:rPr>
      </w:pPr>
      <w:r w:rsidRPr="00125063">
        <w:rPr>
          <w:color w:val="868686"/>
        </w:rPr>
        <w:t>Causing someone to engage in sexual activity without consent</w:t>
      </w:r>
    </w:p>
    <w:p w14:paraId="64EED3C3" w14:textId="11E6DDBD" w:rsidR="00511DE8" w:rsidRDefault="00125063" w:rsidP="00511DE8">
      <w:pPr>
        <w:pStyle w:val="BodyText"/>
        <w:spacing w:before="160" w:line="276" w:lineRule="auto"/>
        <w:ind w:left="880" w:right="817"/>
        <w:jc w:val="both"/>
        <w:rPr>
          <w:color w:val="868686"/>
        </w:rPr>
      </w:pPr>
      <w:r w:rsidRPr="00125063">
        <w:rPr>
          <w:color w:val="868686"/>
        </w:rPr>
        <w:t xml:space="preserve">Sexual violence and sexual harassment are never acceptable. </w:t>
      </w:r>
    </w:p>
    <w:p w14:paraId="4521FF52" w14:textId="77777777" w:rsidR="00FF491A" w:rsidRDefault="00A75B9B" w:rsidP="00FF491A">
      <w:pPr>
        <w:pStyle w:val="BodyText"/>
        <w:spacing w:before="159" w:line="276" w:lineRule="auto"/>
        <w:ind w:left="880" w:right="817"/>
        <w:jc w:val="both"/>
        <w:rPr>
          <w:color w:val="868686"/>
        </w:rPr>
      </w:pPr>
      <w:r>
        <w:rPr>
          <w:color w:val="868686"/>
        </w:rPr>
        <w:t>The</w:t>
      </w:r>
      <w:r>
        <w:rPr>
          <w:color w:val="868686"/>
          <w:spacing w:val="-16"/>
        </w:rPr>
        <w:t xml:space="preserve"> </w:t>
      </w:r>
      <w:r>
        <w:rPr>
          <w:color w:val="868686"/>
        </w:rPr>
        <w:t>procedures</w:t>
      </w:r>
      <w:r>
        <w:rPr>
          <w:color w:val="868686"/>
          <w:spacing w:val="-17"/>
        </w:rPr>
        <w:t xml:space="preserve"> </w:t>
      </w:r>
      <w:r>
        <w:rPr>
          <w:color w:val="868686"/>
        </w:rPr>
        <w:t>for</w:t>
      </w:r>
      <w:r>
        <w:rPr>
          <w:color w:val="868686"/>
          <w:spacing w:val="-15"/>
        </w:rPr>
        <w:t xml:space="preserve"> </w:t>
      </w:r>
      <w:r>
        <w:rPr>
          <w:color w:val="868686"/>
        </w:rPr>
        <w:t>investigating</w:t>
      </w:r>
      <w:r>
        <w:rPr>
          <w:color w:val="868686"/>
          <w:spacing w:val="-17"/>
        </w:rPr>
        <w:t xml:space="preserve"> </w:t>
      </w:r>
      <w:r>
        <w:rPr>
          <w:color w:val="868686"/>
        </w:rPr>
        <w:t>and</w:t>
      </w:r>
      <w:r>
        <w:rPr>
          <w:color w:val="868686"/>
          <w:spacing w:val="-15"/>
        </w:rPr>
        <w:t xml:space="preserve"> </w:t>
      </w:r>
      <w:r>
        <w:rPr>
          <w:color w:val="868686"/>
        </w:rPr>
        <w:t>dealing</w:t>
      </w:r>
      <w:r>
        <w:rPr>
          <w:color w:val="868686"/>
          <w:spacing w:val="-17"/>
        </w:rPr>
        <w:t xml:space="preserve"> </w:t>
      </w:r>
      <w:r>
        <w:rPr>
          <w:color w:val="868686"/>
        </w:rPr>
        <w:t>with</w:t>
      </w:r>
      <w:r>
        <w:rPr>
          <w:color w:val="868686"/>
          <w:spacing w:val="-16"/>
        </w:rPr>
        <w:t xml:space="preserve"> </w:t>
      </w:r>
      <w:r w:rsidR="0029100C">
        <w:rPr>
          <w:color w:val="868686"/>
          <w:spacing w:val="-16"/>
        </w:rPr>
        <w:t>child-on-child</w:t>
      </w:r>
      <w:r>
        <w:rPr>
          <w:color w:val="868686"/>
          <w:spacing w:val="-15"/>
        </w:rPr>
        <w:t xml:space="preserve"> </w:t>
      </w:r>
      <w:r>
        <w:rPr>
          <w:color w:val="868686"/>
        </w:rPr>
        <w:t>abuse</w:t>
      </w:r>
      <w:r>
        <w:rPr>
          <w:color w:val="868686"/>
          <w:spacing w:val="-16"/>
        </w:rPr>
        <w:t xml:space="preserve"> </w:t>
      </w:r>
      <w:r>
        <w:rPr>
          <w:color w:val="868686"/>
        </w:rPr>
        <w:t>must</w:t>
      </w:r>
      <w:r>
        <w:rPr>
          <w:color w:val="868686"/>
          <w:spacing w:val="-82"/>
        </w:rPr>
        <w:t xml:space="preserve"> </w:t>
      </w:r>
      <w:r>
        <w:rPr>
          <w:color w:val="868686"/>
        </w:rPr>
        <w:t>be made clear to all staff through safeguarding training and the school’s</w:t>
      </w:r>
      <w:r>
        <w:rPr>
          <w:color w:val="868686"/>
          <w:spacing w:val="1"/>
        </w:rPr>
        <w:t xml:space="preserve"> </w:t>
      </w:r>
      <w:r>
        <w:rPr>
          <w:color w:val="868686"/>
        </w:rPr>
        <w:t>reporting</w:t>
      </w:r>
      <w:r>
        <w:rPr>
          <w:color w:val="868686"/>
          <w:spacing w:val="-2"/>
        </w:rPr>
        <w:t xml:space="preserve"> </w:t>
      </w:r>
      <w:r>
        <w:rPr>
          <w:color w:val="868686"/>
        </w:rPr>
        <w:t>procedures</w:t>
      </w:r>
      <w:r>
        <w:rPr>
          <w:color w:val="868686"/>
          <w:spacing w:val="-1"/>
        </w:rPr>
        <w:t xml:space="preserve"> </w:t>
      </w:r>
      <w:r>
        <w:rPr>
          <w:color w:val="868686"/>
        </w:rPr>
        <w:t>in line</w:t>
      </w:r>
      <w:r>
        <w:rPr>
          <w:color w:val="868686"/>
          <w:spacing w:val="-1"/>
        </w:rPr>
        <w:t xml:space="preserve"> </w:t>
      </w:r>
      <w:r>
        <w:rPr>
          <w:color w:val="868686"/>
        </w:rPr>
        <w:t>with</w:t>
      </w:r>
      <w:r>
        <w:rPr>
          <w:color w:val="868686"/>
          <w:spacing w:val="-1"/>
        </w:rPr>
        <w:t xml:space="preserve"> </w:t>
      </w:r>
      <w:proofErr w:type="spellStart"/>
      <w:r>
        <w:rPr>
          <w:color w:val="868686"/>
        </w:rPr>
        <w:t>KCSiE</w:t>
      </w:r>
      <w:proofErr w:type="spellEnd"/>
      <w:r w:rsidR="0029100C">
        <w:rPr>
          <w:color w:val="868686"/>
          <w:spacing w:val="2"/>
        </w:rPr>
        <w:t>.</w:t>
      </w:r>
      <w:r w:rsidR="003769D7" w:rsidRPr="003769D7">
        <w:rPr>
          <w:color w:val="868686"/>
        </w:rPr>
        <w:t xml:space="preserve"> </w:t>
      </w:r>
    </w:p>
    <w:p w14:paraId="70789841" w14:textId="77777777" w:rsidR="007A0FC0" w:rsidRDefault="00FF491A" w:rsidP="007A0FC0">
      <w:pPr>
        <w:pStyle w:val="BodyText"/>
        <w:spacing w:before="159" w:line="276" w:lineRule="auto"/>
        <w:ind w:left="880" w:right="817"/>
        <w:jc w:val="both"/>
        <w:rPr>
          <w:color w:val="868686"/>
        </w:rPr>
      </w:pPr>
      <w:r w:rsidRPr="00FF491A">
        <w:rPr>
          <w:b/>
          <w:bCs/>
          <w:color w:val="868686"/>
        </w:rPr>
        <w:t>Consent</w:t>
      </w:r>
      <w:r w:rsidRPr="00FF491A">
        <w:rPr>
          <w:color w:val="868686"/>
        </w:rPr>
        <w:t xml:space="preserve"> can be defined as 'permission for something to happen or agreement to do something'. For sex, this should be freely given consent. The law in the UK states that no one under the age of 13 </w:t>
      </w:r>
      <w:proofErr w:type="gramStart"/>
      <w:r w:rsidRPr="00FF491A">
        <w:rPr>
          <w:color w:val="868686"/>
        </w:rPr>
        <w:t>is able to</w:t>
      </w:r>
      <w:proofErr w:type="gramEnd"/>
      <w:r w:rsidRPr="00FF491A">
        <w:rPr>
          <w:color w:val="868686"/>
        </w:rPr>
        <w:t xml:space="preserve"> give consent for sexual activity and the legal age of consent is 16.</w:t>
      </w:r>
    </w:p>
    <w:p w14:paraId="02F5BF68" w14:textId="5928A585" w:rsidR="00FF491A" w:rsidRPr="00FF491A" w:rsidRDefault="00180831" w:rsidP="007A0FC0">
      <w:pPr>
        <w:pStyle w:val="BodyText"/>
        <w:spacing w:before="159" w:line="276" w:lineRule="auto"/>
        <w:ind w:left="880" w:right="817"/>
        <w:jc w:val="both"/>
        <w:rPr>
          <w:color w:val="868686"/>
        </w:rPr>
      </w:pPr>
      <w:r w:rsidRPr="00180831">
        <w:rPr>
          <w:color w:val="868686"/>
        </w:rPr>
        <w:t>All concerns must be taken seriously, reported promptly, and managed in line with safeguarding procedures to protect all children involved.</w:t>
      </w:r>
      <w:r w:rsidR="007A0FC0">
        <w:rPr>
          <w:color w:val="868686"/>
        </w:rPr>
        <w:t xml:space="preserve"> </w:t>
      </w:r>
      <w:r w:rsidR="00FF491A" w:rsidRPr="00FF491A">
        <w:rPr>
          <w:color w:val="868686"/>
        </w:rPr>
        <w:t>It can be withdrawn at any time, and different sexual activities require separate consent. Sexual activity without consent is a criminal offence.</w:t>
      </w:r>
    </w:p>
    <w:p w14:paraId="3778D86D" w14:textId="610367BF" w:rsidR="00641FAE" w:rsidRDefault="003769D7" w:rsidP="003719E8">
      <w:pPr>
        <w:pStyle w:val="BodyText"/>
        <w:spacing w:before="159" w:line="276" w:lineRule="auto"/>
        <w:ind w:left="880" w:right="817"/>
        <w:jc w:val="both"/>
      </w:pPr>
      <w:r>
        <w:rPr>
          <w:color w:val="868686"/>
        </w:rPr>
        <w:t>A</w:t>
      </w:r>
      <w:r w:rsidRPr="00125063">
        <w:rPr>
          <w:color w:val="868686"/>
        </w:rPr>
        <w:t xml:space="preserve">ll </w:t>
      </w:r>
      <w:r w:rsidR="007A0FC0">
        <w:rPr>
          <w:color w:val="868686"/>
        </w:rPr>
        <w:t>child-on-child</w:t>
      </w:r>
      <w:r w:rsidR="00FB6576">
        <w:rPr>
          <w:color w:val="868686"/>
        </w:rPr>
        <w:t xml:space="preserve"> abuse </w:t>
      </w:r>
      <w:r w:rsidRPr="00125063">
        <w:rPr>
          <w:color w:val="868686"/>
        </w:rPr>
        <w:t>incidents must be taken seriously and appropriate support provided.</w:t>
      </w:r>
    </w:p>
    <w:p w14:paraId="1319BAE5" w14:textId="77777777" w:rsidR="00641FAE" w:rsidRDefault="00641FAE" w:rsidP="003719E8">
      <w:pPr>
        <w:pStyle w:val="BodyText"/>
        <w:spacing w:before="10" w:line="276" w:lineRule="auto"/>
        <w:ind w:left="0"/>
        <w:rPr>
          <w:sz w:val="23"/>
        </w:rPr>
      </w:pPr>
    </w:p>
    <w:p w14:paraId="5D239159" w14:textId="77777777" w:rsidR="00641FAE" w:rsidRDefault="00A75B9B" w:rsidP="00AF769B">
      <w:pPr>
        <w:pStyle w:val="Heading2"/>
        <w:numPr>
          <w:ilvl w:val="0"/>
          <w:numId w:val="7"/>
        </w:numPr>
        <w:tabs>
          <w:tab w:val="left" w:pos="1600"/>
          <w:tab w:val="left" w:pos="1601"/>
        </w:tabs>
        <w:spacing w:line="276" w:lineRule="auto"/>
        <w:ind w:hanging="721"/>
      </w:pPr>
      <w:r>
        <w:rPr>
          <w:color w:val="1D2C4D"/>
        </w:rPr>
        <w:lastRenderedPageBreak/>
        <w:t>Child</w:t>
      </w:r>
      <w:r>
        <w:rPr>
          <w:color w:val="1D2C4D"/>
          <w:spacing w:val="-3"/>
        </w:rPr>
        <w:t xml:space="preserve"> </w:t>
      </w:r>
      <w:r>
        <w:rPr>
          <w:color w:val="1D2C4D"/>
        </w:rPr>
        <w:t>Criminal</w:t>
      </w:r>
      <w:r>
        <w:rPr>
          <w:color w:val="1D2C4D"/>
          <w:spacing w:val="-4"/>
        </w:rPr>
        <w:t xml:space="preserve"> </w:t>
      </w:r>
      <w:r>
        <w:rPr>
          <w:color w:val="1D2C4D"/>
        </w:rPr>
        <w:t>Exploitation</w:t>
      </w:r>
      <w:r>
        <w:rPr>
          <w:color w:val="1D2C4D"/>
          <w:spacing w:val="-4"/>
        </w:rPr>
        <w:t xml:space="preserve"> </w:t>
      </w:r>
      <w:r>
        <w:rPr>
          <w:color w:val="1D2C4D"/>
        </w:rPr>
        <w:t>(including</w:t>
      </w:r>
      <w:r>
        <w:rPr>
          <w:color w:val="1D2C4D"/>
          <w:spacing w:val="-3"/>
        </w:rPr>
        <w:t xml:space="preserve"> </w:t>
      </w:r>
      <w:r>
        <w:rPr>
          <w:color w:val="1D2C4D"/>
        </w:rPr>
        <w:t>County</w:t>
      </w:r>
      <w:r>
        <w:rPr>
          <w:color w:val="1D2C4D"/>
          <w:spacing w:val="-2"/>
        </w:rPr>
        <w:t xml:space="preserve"> </w:t>
      </w:r>
      <w:r>
        <w:rPr>
          <w:color w:val="1D2C4D"/>
        </w:rPr>
        <w:t>Lines)</w:t>
      </w:r>
    </w:p>
    <w:p w14:paraId="388BD8FA" w14:textId="377008A9" w:rsidR="00641FAE" w:rsidRDefault="008626F4" w:rsidP="003719E8">
      <w:pPr>
        <w:pStyle w:val="BodyText"/>
        <w:spacing w:before="192" w:line="276" w:lineRule="auto"/>
        <w:ind w:left="880" w:right="819"/>
        <w:jc w:val="both"/>
      </w:pPr>
      <w:r w:rsidRPr="008626F4">
        <w:rPr>
          <w:color w:val="868686"/>
        </w:rPr>
        <w:t xml:space="preserve">CCE </w:t>
      </w:r>
      <w:r w:rsidR="008A23A8">
        <w:rPr>
          <w:color w:val="868686"/>
        </w:rPr>
        <w:t xml:space="preserve">is a form of abuse and </w:t>
      </w:r>
      <w:r w:rsidRPr="008626F4">
        <w:rPr>
          <w:color w:val="868686"/>
        </w:rPr>
        <w:t>occurs when an individual or group manipulates, coerces, or controls a person under 18 into committing a crime</w:t>
      </w:r>
      <w:r w:rsidR="00A64DD8">
        <w:rPr>
          <w:color w:val="868686"/>
        </w:rPr>
        <w:t>, both in person and/or online</w:t>
      </w:r>
      <w:r w:rsidRPr="008626F4">
        <w:rPr>
          <w:color w:val="868686"/>
        </w:rPr>
        <w:t xml:space="preserve">. </w:t>
      </w:r>
      <w:r w:rsidR="00A75B9B">
        <w:rPr>
          <w:color w:val="868686"/>
        </w:rPr>
        <w:t>The victim may have been criminally exploited even if the activity appears</w:t>
      </w:r>
      <w:r w:rsidR="00A75B9B">
        <w:rPr>
          <w:color w:val="868686"/>
          <w:spacing w:val="-82"/>
        </w:rPr>
        <w:t xml:space="preserve"> </w:t>
      </w:r>
      <w:r w:rsidR="00A75B9B">
        <w:rPr>
          <w:color w:val="868686"/>
        </w:rPr>
        <w:t>consensual.</w:t>
      </w:r>
      <w:r w:rsidR="00A75B9B">
        <w:rPr>
          <w:color w:val="868686"/>
          <w:spacing w:val="-13"/>
        </w:rPr>
        <w:t xml:space="preserve"> </w:t>
      </w:r>
      <w:r w:rsidR="00A75B9B">
        <w:rPr>
          <w:color w:val="868686"/>
        </w:rPr>
        <w:t>It can lead to a child becoming part of a</w:t>
      </w:r>
      <w:r w:rsidR="00A75B9B">
        <w:rPr>
          <w:color w:val="868686"/>
          <w:spacing w:val="1"/>
        </w:rPr>
        <w:t xml:space="preserve"> </w:t>
      </w:r>
      <w:r w:rsidR="00A75B9B">
        <w:rPr>
          <w:color w:val="868686"/>
          <w:spacing w:val="-1"/>
        </w:rPr>
        <w:t>criminal</w:t>
      </w:r>
      <w:r w:rsidR="00A75B9B">
        <w:rPr>
          <w:color w:val="868686"/>
          <w:spacing w:val="-24"/>
        </w:rPr>
        <w:t xml:space="preserve"> </w:t>
      </w:r>
      <w:r w:rsidR="00A75B9B">
        <w:rPr>
          <w:color w:val="868686"/>
          <w:spacing w:val="-1"/>
        </w:rPr>
        <w:t>or</w:t>
      </w:r>
      <w:r w:rsidR="00A75B9B">
        <w:rPr>
          <w:color w:val="868686"/>
          <w:spacing w:val="-22"/>
        </w:rPr>
        <w:t xml:space="preserve"> </w:t>
      </w:r>
      <w:r w:rsidR="00A75B9B">
        <w:rPr>
          <w:color w:val="868686"/>
          <w:spacing w:val="-1"/>
        </w:rPr>
        <w:t>dangerous</w:t>
      </w:r>
      <w:r w:rsidR="00A75B9B">
        <w:rPr>
          <w:color w:val="868686"/>
          <w:spacing w:val="-23"/>
        </w:rPr>
        <w:t xml:space="preserve"> </w:t>
      </w:r>
      <w:r w:rsidR="00A75B9B">
        <w:rPr>
          <w:color w:val="868686"/>
        </w:rPr>
        <w:t>gang</w:t>
      </w:r>
      <w:r w:rsidR="00A75B9B">
        <w:rPr>
          <w:color w:val="868686"/>
          <w:spacing w:val="-21"/>
        </w:rPr>
        <w:t xml:space="preserve"> </w:t>
      </w:r>
      <w:r w:rsidR="00A75B9B">
        <w:rPr>
          <w:color w:val="868686"/>
        </w:rPr>
        <w:t>(NSPCC</w:t>
      </w:r>
      <w:r w:rsidR="00A75B9B">
        <w:rPr>
          <w:color w:val="868686"/>
          <w:spacing w:val="-19"/>
        </w:rPr>
        <w:t xml:space="preserve"> </w:t>
      </w:r>
      <w:r w:rsidR="00A75B9B">
        <w:rPr>
          <w:color w:val="868686"/>
        </w:rPr>
        <w:t>guidance)</w:t>
      </w:r>
      <w:r w:rsidR="00A75B9B">
        <w:rPr>
          <w:color w:val="868686"/>
          <w:spacing w:val="-23"/>
        </w:rPr>
        <w:t xml:space="preserve"> </w:t>
      </w:r>
      <w:r w:rsidR="00A75B9B">
        <w:rPr>
          <w:color w:val="868686"/>
        </w:rPr>
        <w:t>and/or</w:t>
      </w:r>
      <w:r w:rsidR="00A75B9B">
        <w:rPr>
          <w:color w:val="868686"/>
          <w:spacing w:val="-19"/>
        </w:rPr>
        <w:t xml:space="preserve"> </w:t>
      </w:r>
      <w:r w:rsidR="00A75B9B">
        <w:rPr>
          <w:color w:val="868686"/>
        </w:rPr>
        <w:t>include</w:t>
      </w:r>
      <w:r w:rsidR="00A75B9B">
        <w:rPr>
          <w:color w:val="868686"/>
          <w:spacing w:val="-22"/>
        </w:rPr>
        <w:t xml:space="preserve"> </w:t>
      </w:r>
      <w:r w:rsidR="00A75B9B">
        <w:rPr>
          <w:color w:val="868686"/>
        </w:rPr>
        <w:t>children</w:t>
      </w:r>
      <w:r w:rsidR="00A75B9B">
        <w:rPr>
          <w:color w:val="868686"/>
          <w:spacing w:val="-23"/>
        </w:rPr>
        <w:t xml:space="preserve"> </w:t>
      </w:r>
      <w:r w:rsidR="00A75B9B">
        <w:rPr>
          <w:color w:val="868686"/>
        </w:rPr>
        <w:t>being</w:t>
      </w:r>
      <w:r w:rsidR="00A75B9B">
        <w:rPr>
          <w:color w:val="868686"/>
          <w:spacing w:val="-82"/>
        </w:rPr>
        <w:t xml:space="preserve"> </w:t>
      </w:r>
      <w:r w:rsidR="00A75B9B">
        <w:rPr>
          <w:color w:val="868686"/>
        </w:rPr>
        <w:t>forced to work in cannabis factories, being coerced into moving drugs or</w:t>
      </w:r>
      <w:r w:rsidR="00A75B9B">
        <w:rPr>
          <w:color w:val="868686"/>
          <w:spacing w:val="1"/>
        </w:rPr>
        <w:t xml:space="preserve"> </w:t>
      </w:r>
      <w:r w:rsidR="00A75B9B">
        <w:rPr>
          <w:color w:val="868686"/>
        </w:rPr>
        <w:t>money across the country (county lines - see below), forced to shoplift or</w:t>
      </w:r>
      <w:r w:rsidR="00A75B9B">
        <w:rPr>
          <w:color w:val="868686"/>
          <w:spacing w:val="1"/>
        </w:rPr>
        <w:t xml:space="preserve"> </w:t>
      </w:r>
      <w:r w:rsidR="00A75B9B">
        <w:rPr>
          <w:color w:val="868686"/>
        </w:rPr>
        <w:t>pickpocket,</w:t>
      </w:r>
      <w:r w:rsidR="00A75B9B">
        <w:rPr>
          <w:color w:val="868686"/>
          <w:spacing w:val="-2"/>
        </w:rPr>
        <w:t xml:space="preserve"> </w:t>
      </w:r>
      <w:r w:rsidR="00A75B9B">
        <w:rPr>
          <w:color w:val="868686"/>
        </w:rPr>
        <w:t>or to</w:t>
      </w:r>
      <w:r w:rsidR="00A75B9B">
        <w:rPr>
          <w:color w:val="868686"/>
          <w:spacing w:val="-1"/>
        </w:rPr>
        <w:t xml:space="preserve"> </w:t>
      </w:r>
      <w:r w:rsidR="00A75B9B">
        <w:rPr>
          <w:color w:val="868686"/>
        </w:rPr>
        <w:t>threaten</w:t>
      </w:r>
      <w:r w:rsidR="00A75B9B">
        <w:rPr>
          <w:color w:val="868686"/>
          <w:spacing w:val="-1"/>
        </w:rPr>
        <w:t xml:space="preserve"> </w:t>
      </w:r>
      <w:r w:rsidR="00A75B9B">
        <w:rPr>
          <w:color w:val="868686"/>
        </w:rPr>
        <w:t>other</w:t>
      </w:r>
      <w:r w:rsidR="00A75B9B">
        <w:rPr>
          <w:color w:val="868686"/>
          <w:spacing w:val="-1"/>
        </w:rPr>
        <w:t xml:space="preserve"> </w:t>
      </w:r>
      <w:r w:rsidR="00A75B9B">
        <w:rPr>
          <w:color w:val="868686"/>
        </w:rPr>
        <w:t>young</w:t>
      </w:r>
      <w:r w:rsidR="00A75B9B">
        <w:rPr>
          <w:color w:val="868686"/>
          <w:spacing w:val="-1"/>
        </w:rPr>
        <w:t xml:space="preserve"> </w:t>
      </w:r>
      <w:r w:rsidR="00A75B9B">
        <w:rPr>
          <w:color w:val="868686"/>
        </w:rPr>
        <w:t>people.</w:t>
      </w:r>
    </w:p>
    <w:p w14:paraId="680FB9E5" w14:textId="0E274603" w:rsidR="00641FAE" w:rsidRDefault="00A75B9B" w:rsidP="003719E8">
      <w:pPr>
        <w:pStyle w:val="BodyText"/>
        <w:spacing w:before="159" w:line="276" w:lineRule="auto"/>
        <w:ind w:left="880" w:right="815"/>
        <w:jc w:val="both"/>
      </w:pPr>
      <w:r>
        <w:rPr>
          <w:color w:val="868686"/>
        </w:rPr>
        <w:t>County Lines is the police term for urban gangs exploiting young people</w:t>
      </w:r>
      <w:r>
        <w:rPr>
          <w:color w:val="868686"/>
          <w:spacing w:val="1"/>
        </w:rPr>
        <w:t xml:space="preserve"> </w:t>
      </w:r>
      <w:r>
        <w:rPr>
          <w:color w:val="868686"/>
        </w:rPr>
        <w:t>into moving drugs from a hub, normally a large city, into other markets -</w:t>
      </w:r>
      <w:r>
        <w:rPr>
          <w:color w:val="868686"/>
          <w:spacing w:val="1"/>
        </w:rPr>
        <w:t xml:space="preserve"> </w:t>
      </w:r>
      <w:r>
        <w:rPr>
          <w:color w:val="868686"/>
        </w:rPr>
        <w:t>suburban areas and market and coastal towns - using dedicated mobile</w:t>
      </w:r>
      <w:r>
        <w:rPr>
          <w:color w:val="868686"/>
          <w:spacing w:val="1"/>
        </w:rPr>
        <w:t xml:space="preserve"> </w:t>
      </w:r>
      <w:r>
        <w:rPr>
          <w:color w:val="868686"/>
        </w:rPr>
        <w:t>phone lines or “deal lines”. This can involve children being</w:t>
      </w:r>
      <w:r>
        <w:rPr>
          <w:color w:val="868686"/>
          <w:spacing w:val="1"/>
        </w:rPr>
        <w:t xml:space="preserve"> </w:t>
      </w:r>
      <w:r>
        <w:rPr>
          <w:color w:val="868686"/>
          <w:spacing w:val="-1"/>
        </w:rPr>
        <w:t>trafficked</w:t>
      </w:r>
      <w:r>
        <w:rPr>
          <w:color w:val="868686"/>
          <w:spacing w:val="-21"/>
        </w:rPr>
        <w:t xml:space="preserve"> </w:t>
      </w:r>
      <w:r>
        <w:rPr>
          <w:color w:val="868686"/>
          <w:spacing w:val="-1"/>
        </w:rPr>
        <w:t>away</w:t>
      </w:r>
      <w:r>
        <w:rPr>
          <w:color w:val="868686"/>
          <w:spacing w:val="-20"/>
        </w:rPr>
        <w:t xml:space="preserve"> </w:t>
      </w:r>
      <w:r>
        <w:rPr>
          <w:color w:val="868686"/>
          <w:spacing w:val="-1"/>
        </w:rPr>
        <w:t>from</w:t>
      </w:r>
      <w:r>
        <w:rPr>
          <w:color w:val="868686"/>
          <w:spacing w:val="-22"/>
        </w:rPr>
        <w:t xml:space="preserve"> </w:t>
      </w:r>
      <w:r>
        <w:rPr>
          <w:color w:val="868686"/>
        </w:rPr>
        <w:t>their</w:t>
      </w:r>
      <w:r>
        <w:rPr>
          <w:color w:val="868686"/>
          <w:spacing w:val="-21"/>
        </w:rPr>
        <w:t xml:space="preserve"> </w:t>
      </w:r>
      <w:r>
        <w:rPr>
          <w:color w:val="868686"/>
        </w:rPr>
        <w:t>home</w:t>
      </w:r>
      <w:r>
        <w:rPr>
          <w:color w:val="868686"/>
          <w:spacing w:val="-22"/>
        </w:rPr>
        <w:t xml:space="preserve"> </w:t>
      </w:r>
      <w:r>
        <w:rPr>
          <w:color w:val="868686"/>
        </w:rPr>
        <w:t>area,</w:t>
      </w:r>
      <w:r>
        <w:rPr>
          <w:color w:val="868686"/>
          <w:spacing w:val="-23"/>
        </w:rPr>
        <w:t xml:space="preserve"> </w:t>
      </w:r>
      <w:r>
        <w:rPr>
          <w:color w:val="868686"/>
        </w:rPr>
        <w:t>staying</w:t>
      </w:r>
      <w:r>
        <w:rPr>
          <w:color w:val="868686"/>
          <w:spacing w:val="-21"/>
        </w:rPr>
        <w:t xml:space="preserve"> </w:t>
      </w:r>
      <w:r>
        <w:rPr>
          <w:color w:val="868686"/>
        </w:rPr>
        <w:t>in</w:t>
      </w:r>
      <w:r>
        <w:rPr>
          <w:color w:val="868686"/>
          <w:spacing w:val="-22"/>
        </w:rPr>
        <w:t xml:space="preserve"> </w:t>
      </w:r>
      <w:r>
        <w:rPr>
          <w:color w:val="868686"/>
        </w:rPr>
        <w:t>accommodation</w:t>
      </w:r>
      <w:r>
        <w:rPr>
          <w:color w:val="868686"/>
          <w:spacing w:val="-24"/>
        </w:rPr>
        <w:t xml:space="preserve"> </w:t>
      </w:r>
      <w:r>
        <w:rPr>
          <w:color w:val="868686"/>
        </w:rPr>
        <w:t>and</w:t>
      </w:r>
      <w:r>
        <w:rPr>
          <w:color w:val="868686"/>
          <w:spacing w:val="-21"/>
        </w:rPr>
        <w:t xml:space="preserve"> </w:t>
      </w:r>
      <w:r>
        <w:rPr>
          <w:color w:val="868686"/>
        </w:rPr>
        <w:t>selling</w:t>
      </w:r>
      <w:r>
        <w:rPr>
          <w:color w:val="868686"/>
          <w:spacing w:val="-82"/>
        </w:rPr>
        <w:t xml:space="preserve"> </w:t>
      </w:r>
      <w:r>
        <w:rPr>
          <w:color w:val="868686"/>
        </w:rPr>
        <w:t>and</w:t>
      </w:r>
      <w:r>
        <w:rPr>
          <w:color w:val="868686"/>
          <w:spacing w:val="-17"/>
        </w:rPr>
        <w:t xml:space="preserve"> </w:t>
      </w:r>
      <w:r>
        <w:rPr>
          <w:color w:val="868686"/>
        </w:rPr>
        <w:t>manufacturing</w:t>
      </w:r>
      <w:r>
        <w:rPr>
          <w:color w:val="868686"/>
          <w:spacing w:val="-15"/>
        </w:rPr>
        <w:t xml:space="preserve"> </w:t>
      </w:r>
      <w:r>
        <w:rPr>
          <w:color w:val="868686"/>
        </w:rPr>
        <w:t>drugs.</w:t>
      </w:r>
      <w:r>
        <w:rPr>
          <w:color w:val="868686"/>
          <w:spacing w:val="-15"/>
        </w:rPr>
        <w:t xml:space="preserve"> </w:t>
      </w:r>
      <w:r>
        <w:rPr>
          <w:color w:val="868686"/>
        </w:rPr>
        <w:t>Children</w:t>
      </w:r>
      <w:r>
        <w:rPr>
          <w:color w:val="868686"/>
          <w:spacing w:val="-17"/>
        </w:rPr>
        <w:t xml:space="preserve"> </w:t>
      </w:r>
      <w:r>
        <w:rPr>
          <w:color w:val="868686"/>
        </w:rPr>
        <w:t>are</w:t>
      </w:r>
      <w:r>
        <w:rPr>
          <w:color w:val="868686"/>
          <w:spacing w:val="-13"/>
        </w:rPr>
        <w:t xml:space="preserve"> </w:t>
      </w:r>
      <w:r>
        <w:rPr>
          <w:color w:val="868686"/>
        </w:rPr>
        <w:t>also</w:t>
      </w:r>
      <w:r>
        <w:rPr>
          <w:color w:val="868686"/>
          <w:spacing w:val="-16"/>
        </w:rPr>
        <w:t xml:space="preserve"> </w:t>
      </w:r>
      <w:r>
        <w:rPr>
          <w:color w:val="868686"/>
        </w:rPr>
        <w:t>increasingly</w:t>
      </w:r>
      <w:r>
        <w:rPr>
          <w:color w:val="868686"/>
          <w:spacing w:val="-15"/>
        </w:rPr>
        <w:t xml:space="preserve"> </w:t>
      </w:r>
      <w:r>
        <w:rPr>
          <w:color w:val="868686"/>
        </w:rPr>
        <w:t>being</w:t>
      </w:r>
      <w:r>
        <w:rPr>
          <w:color w:val="868686"/>
          <w:spacing w:val="-17"/>
        </w:rPr>
        <w:t xml:space="preserve"> </w:t>
      </w:r>
      <w:r>
        <w:rPr>
          <w:color w:val="868686"/>
        </w:rPr>
        <w:t>targeted</w:t>
      </w:r>
      <w:r>
        <w:rPr>
          <w:color w:val="868686"/>
          <w:spacing w:val="-17"/>
        </w:rPr>
        <w:t xml:space="preserve"> </w:t>
      </w:r>
      <w:r>
        <w:rPr>
          <w:color w:val="868686"/>
        </w:rPr>
        <w:t>and</w:t>
      </w:r>
      <w:r>
        <w:rPr>
          <w:color w:val="868686"/>
          <w:spacing w:val="-82"/>
        </w:rPr>
        <w:t xml:space="preserve"> </w:t>
      </w:r>
      <w:r>
        <w:rPr>
          <w:color w:val="868686"/>
        </w:rPr>
        <w:t>recruited</w:t>
      </w:r>
      <w:r>
        <w:rPr>
          <w:color w:val="868686"/>
          <w:spacing w:val="-2"/>
        </w:rPr>
        <w:t xml:space="preserve"> </w:t>
      </w:r>
      <w:r>
        <w:rPr>
          <w:color w:val="868686"/>
        </w:rPr>
        <w:t>online using</w:t>
      </w:r>
      <w:r>
        <w:rPr>
          <w:color w:val="868686"/>
          <w:spacing w:val="-1"/>
        </w:rPr>
        <w:t xml:space="preserve"> </w:t>
      </w:r>
      <w:r>
        <w:rPr>
          <w:color w:val="868686"/>
        </w:rPr>
        <w:t>social</w:t>
      </w:r>
      <w:r>
        <w:rPr>
          <w:color w:val="868686"/>
          <w:spacing w:val="-3"/>
        </w:rPr>
        <w:t xml:space="preserve"> </w:t>
      </w:r>
      <w:r>
        <w:rPr>
          <w:color w:val="868686"/>
        </w:rPr>
        <w:t>media.</w:t>
      </w:r>
    </w:p>
    <w:p w14:paraId="3E5B868B" w14:textId="77777777" w:rsidR="00641FAE" w:rsidRDefault="00A75B9B" w:rsidP="003719E8">
      <w:pPr>
        <w:pStyle w:val="BodyText"/>
        <w:spacing w:before="159" w:line="276" w:lineRule="auto"/>
        <w:ind w:left="880"/>
        <w:jc w:val="both"/>
      </w:pPr>
      <w:r>
        <w:rPr>
          <w:color w:val="868686"/>
        </w:rPr>
        <w:t>Some</w:t>
      </w:r>
      <w:r>
        <w:rPr>
          <w:color w:val="868686"/>
          <w:spacing w:val="-3"/>
        </w:rPr>
        <w:t xml:space="preserve"> </w:t>
      </w:r>
      <w:r>
        <w:rPr>
          <w:color w:val="868686"/>
        </w:rPr>
        <w:t>of</w:t>
      </w:r>
      <w:r>
        <w:rPr>
          <w:color w:val="868686"/>
          <w:spacing w:val="-2"/>
        </w:rPr>
        <w:t xml:space="preserve"> </w:t>
      </w:r>
      <w:r>
        <w:rPr>
          <w:color w:val="868686"/>
        </w:rPr>
        <w:t>the</w:t>
      </w:r>
      <w:r>
        <w:rPr>
          <w:color w:val="868686"/>
          <w:spacing w:val="-3"/>
        </w:rPr>
        <w:t xml:space="preserve"> </w:t>
      </w:r>
      <w:r>
        <w:rPr>
          <w:color w:val="868686"/>
        </w:rPr>
        <w:t>following</w:t>
      </w:r>
      <w:r>
        <w:rPr>
          <w:color w:val="868686"/>
          <w:spacing w:val="-3"/>
        </w:rPr>
        <w:t xml:space="preserve"> </w:t>
      </w:r>
      <w:r>
        <w:rPr>
          <w:color w:val="868686"/>
        </w:rPr>
        <w:t>can</w:t>
      </w:r>
      <w:r>
        <w:rPr>
          <w:color w:val="868686"/>
          <w:spacing w:val="-3"/>
        </w:rPr>
        <w:t xml:space="preserve"> </w:t>
      </w:r>
      <w:r>
        <w:rPr>
          <w:color w:val="868686"/>
        </w:rPr>
        <w:t>be indicators</w:t>
      </w:r>
      <w:r>
        <w:rPr>
          <w:color w:val="868686"/>
          <w:spacing w:val="-1"/>
        </w:rPr>
        <w:t xml:space="preserve"> </w:t>
      </w:r>
      <w:r>
        <w:rPr>
          <w:color w:val="868686"/>
        </w:rPr>
        <w:t>of</w:t>
      </w:r>
      <w:r>
        <w:rPr>
          <w:color w:val="868686"/>
          <w:spacing w:val="-2"/>
        </w:rPr>
        <w:t xml:space="preserve"> </w:t>
      </w:r>
      <w:r>
        <w:rPr>
          <w:color w:val="868686"/>
        </w:rPr>
        <w:t>CCE:</w:t>
      </w:r>
    </w:p>
    <w:p w14:paraId="5845621A" w14:textId="77777777" w:rsidR="00641FAE" w:rsidRDefault="00A75B9B" w:rsidP="00AF769B">
      <w:pPr>
        <w:pStyle w:val="ListParagraph"/>
        <w:numPr>
          <w:ilvl w:val="1"/>
          <w:numId w:val="7"/>
        </w:numPr>
        <w:tabs>
          <w:tab w:val="left" w:pos="1874"/>
        </w:tabs>
        <w:spacing w:before="183" w:line="276" w:lineRule="auto"/>
        <w:rPr>
          <w:sz w:val="24"/>
        </w:rPr>
      </w:pPr>
      <w:r>
        <w:rPr>
          <w:color w:val="868686"/>
          <w:sz w:val="24"/>
        </w:rPr>
        <w:t>children</w:t>
      </w:r>
      <w:r>
        <w:rPr>
          <w:color w:val="868686"/>
          <w:spacing w:val="-4"/>
          <w:sz w:val="24"/>
        </w:rPr>
        <w:t xml:space="preserve"> </w:t>
      </w:r>
      <w:r>
        <w:rPr>
          <w:color w:val="868686"/>
          <w:sz w:val="24"/>
        </w:rPr>
        <w:t>who</w:t>
      </w:r>
      <w:r>
        <w:rPr>
          <w:color w:val="868686"/>
          <w:spacing w:val="-3"/>
          <w:sz w:val="24"/>
        </w:rPr>
        <w:t xml:space="preserve"> </w:t>
      </w:r>
      <w:r>
        <w:rPr>
          <w:color w:val="868686"/>
          <w:sz w:val="24"/>
        </w:rPr>
        <w:t>appear</w:t>
      </w:r>
      <w:r>
        <w:rPr>
          <w:color w:val="868686"/>
          <w:spacing w:val="-2"/>
          <w:sz w:val="24"/>
        </w:rPr>
        <w:t xml:space="preserve"> </w:t>
      </w:r>
      <w:r>
        <w:rPr>
          <w:color w:val="868686"/>
          <w:sz w:val="24"/>
        </w:rPr>
        <w:t>with</w:t>
      </w:r>
      <w:r>
        <w:rPr>
          <w:color w:val="868686"/>
          <w:spacing w:val="-2"/>
          <w:sz w:val="24"/>
        </w:rPr>
        <w:t xml:space="preserve"> </w:t>
      </w:r>
      <w:r>
        <w:rPr>
          <w:color w:val="868686"/>
          <w:sz w:val="24"/>
        </w:rPr>
        <w:t>unexplained</w:t>
      </w:r>
      <w:r>
        <w:rPr>
          <w:color w:val="868686"/>
          <w:spacing w:val="-1"/>
          <w:sz w:val="24"/>
        </w:rPr>
        <w:t xml:space="preserve"> </w:t>
      </w:r>
      <w:r>
        <w:rPr>
          <w:color w:val="868686"/>
          <w:sz w:val="24"/>
        </w:rPr>
        <w:t>gifts</w:t>
      </w:r>
      <w:r>
        <w:rPr>
          <w:color w:val="868686"/>
          <w:spacing w:val="-4"/>
          <w:sz w:val="24"/>
        </w:rPr>
        <w:t xml:space="preserve"> </w:t>
      </w:r>
      <w:r>
        <w:rPr>
          <w:color w:val="868686"/>
          <w:sz w:val="24"/>
        </w:rPr>
        <w:t>or</w:t>
      </w:r>
      <w:r>
        <w:rPr>
          <w:color w:val="868686"/>
          <w:spacing w:val="-2"/>
          <w:sz w:val="24"/>
        </w:rPr>
        <w:t xml:space="preserve"> </w:t>
      </w:r>
      <w:r>
        <w:rPr>
          <w:color w:val="868686"/>
          <w:sz w:val="24"/>
        </w:rPr>
        <w:t>new</w:t>
      </w:r>
      <w:r>
        <w:rPr>
          <w:color w:val="868686"/>
          <w:spacing w:val="-3"/>
          <w:sz w:val="24"/>
        </w:rPr>
        <w:t xml:space="preserve"> </w:t>
      </w:r>
      <w:r>
        <w:rPr>
          <w:color w:val="868686"/>
          <w:sz w:val="24"/>
        </w:rPr>
        <w:t>possessions</w:t>
      </w:r>
    </w:p>
    <w:p w14:paraId="78D176F4" w14:textId="77777777" w:rsidR="00641FAE" w:rsidRDefault="00A75B9B" w:rsidP="00AF769B">
      <w:pPr>
        <w:pStyle w:val="ListParagraph"/>
        <w:numPr>
          <w:ilvl w:val="1"/>
          <w:numId w:val="7"/>
        </w:numPr>
        <w:tabs>
          <w:tab w:val="left" w:pos="1874"/>
        </w:tabs>
        <w:spacing w:before="100" w:line="276" w:lineRule="auto"/>
        <w:ind w:right="824"/>
        <w:rPr>
          <w:sz w:val="24"/>
        </w:rPr>
      </w:pPr>
      <w:r>
        <w:rPr>
          <w:color w:val="868686"/>
          <w:sz w:val="24"/>
        </w:rPr>
        <w:t>children</w:t>
      </w:r>
      <w:r>
        <w:rPr>
          <w:color w:val="868686"/>
          <w:spacing w:val="23"/>
          <w:sz w:val="24"/>
        </w:rPr>
        <w:t xml:space="preserve"> </w:t>
      </w:r>
      <w:r>
        <w:rPr>
          <w:color w:val="868686"/>
          <w:sz w:val="24"/>
        </w:rPr>
        <w:t>who</w:t>
      </w:r>
      <w:r>
        <w:rPr>
          <w:color w:val="868686"/>
          <w:spacing w:val="24"/>
          <w:sz w:val="24"/>
        </w:rPr>
        <w:t xml:space="preserve"> </w:t>
      </w:r>
      <w:r>
        <w:rPr>
          <w:color w:val="868686"/>
          <w:sz w:val="24"/>
        </w:rPr>
        <w:t>associate</w:t>
      </w:r>
      <w:r>
        <w:rPr>
          <w:color w:val="868686"/>
          <w:spacing w:val="25"/>
          <w:sz w:val="24"/>
        </w:rPr>
        <w:t xml:space="preserve"> </w:t>
      </w:r>
      <w:r>
        <w:rPr>
          <w:color w:val="868686"/>
          <w:sz w:val="24"/>
        </w:rPr>
        <w:t>with</w:t>
      </w:r>
      <w:r>
        <w:rPr>
          <w:color w:val="868686"/>
          <w:spacing w:val="23"/>
          <w:sz w:val="24"/>
        </w:rPr>
        <w:t xml:space="preserve"> </w:t>
      </w:r>
      <w:r>
        <w:rPr>
          <w:color w:val="868686"/>
          <w:sz w:val="24"/>
        </w:rPr>
        <w:t>other</w:t>
      </w:r>
      <w:r>
        <w:rPr>
          <w:color w:val="868686"/>
          <w:spacing w:val="25"/>
          <w:sz w:val="24"/>
        </w:rPr>
        <w:t xml:space="preserve"> </w:t>
      </w:r>
      <w:r>
        <w:rPr>
          <w:color w:val="868686"/>
          <w:sz w:val="24"/>
        </w:rPr>
        <w:t>young</w:t>
      </w:r>
      <w:r>
        <w:rPr>
          <w:color w:val="868686"/>
          <w:spacing w:val="23"/>
          <w:sz w:val="24"/>
        </w:rPr>
        <w:t xml:space="preserve"> </w:t>
      </w:r>
      <w:r>
        <w:rPr>
          <w:color w:val="868686"/>
          <w:sz w:val="24"/>
        </w:rPr>
        <w:t>people</w:t>
      </w:r>
      <w:r>
        <w:rPr>
          <w:color w:val="868686"/>
          <w:spacing w:val="26"/>
          <w:sz w:val="24"/>
        </w:rPr>
        <w:t xml:space="preserve"> </w:t>
      </w:r>
      <w:r>
        <w:rPr>
          <w:color w:val="868686"/>
          <w:sz w:val="24"/>
        </w:rPr>
        <w:t>involved</w:t>
      </w:r>
      <w:r>
        <w:rPr>
          <w:color w:val="868686"/>
          <w:spacing w:val="24"/>
          <w:sz w:val="24"/>
        </w:rPr>
        <w:t xml:space="preserve"> </w:t>
      </w:r>
      <w:r>
        <w:rPr>
          <w:color w:val="868686"/>
          <w:sz w:val="24"/>
        </w:rPr>
        <w:t>in</w:t>
      </w:r>
      <w:r>
        <w:rPr>
          <w:color w:val="868686"/>
          <w:spacing w:val="-82"/>
          <w:sz w:val="24"/>
        </w:rPr>
        <w:t xml:space="preserve"> </w:t>
      </w:r>
      <w:r>
        <w:rPr>
          <w:color w:val="868686"/>
          <w:sz w:val="24"/>
        </w:rPr>
        <w:t>exploitation</w:t>
      </w:r>
    </w:p>
    <w:p w14:paraId="16CD63FB" w14:textId="77777777" w:rsidR="00641FAE" w:rsidRDefault="00A75B9B" w:rsidP="00AF769B">
      <w:pPr>
        <w:pStyle w:val="ListParagraph"/>
        <w:numPr>
          <w:ilvl w:val="1"/>
          <w:numId w:val="7"/>
        </w:numPr>
        <w:tabs>
          <w:tab w:val="left" w:pos="1874"/>
        </w:tabs>
        <w:spacing w:before="64" w:line="276" w:lineRule="auto"/>
        <w:rPr>
          <w:sz w:val="24"/>
        </w:rPr>
      </w:pPr>
      <w:r>
        <w:rPr>
          <w:color w:val="868686"/>
          <w:sz w:val="24"/>
        </w:rPr>
        <w:t>children</w:t>
      </w:r>
      <w:r>
        <w:rPr>
          <w:color w:val="868686"/>
          <w:spacing w:val="-3"/>
          <w:sz w:val="24"/>
        </w:rPr>
        <w:t xml:space="preserve"> </w:t>
      </w:r>
      <w:r>
        <w:rPr>
          <w:color w:val="868686"/>
          <w:sz w:val="24"/>
        </w:rPr>
        <w:t>who</w:t>
      </w:r>
      <w:r>
        <w:rPr>
          <w:color w:val="868686"/>
          <w:spacing w:val="-1"/>
          <w:sz w:val="24"/>
        </w:rPr>
        <w:t xml:space="preserve"> </w:t>
      </w:r>
      <w:r>
        <w:rPr>
          <w:color w:val="868686"/>
          <w:sz w:val="24"/>
        </w:rPr>
        <w:t>suffer</w:t>
      </w:r>
      <w:r>
        <w:rPr>
          <w:color w:val="868686"/>
          <w:spacing w:val="-1"/>
          <w:sz w:val="24"/>
        </w:rPr>
        <w:t xml:space="preserve"> </w:t>
      </w:r>
      <w:r>
        <w:rPr>
          <w:color w:val="868686"/>
          <w:sz w:val="24"/>
        </w:rPr>
        <w:t>from</w:t>
      </w:r>
      <w:r>
        <w:rPr>
          <w:color w:val="868686"/>
          <w:spacing w:val="-2"/>
          <w:sz w:val="24"/>
        </w:rPr>
        <w:t xml:space="preserve"> </w:t>
      </w:r>
      <w:r>
        <w:rPr>
          <w:color w:val="868686"/>
          <w:sz w:val="24"/>
        </w:rPr>
        <w:t>changes</w:t>
      </w:r>
      <w:r>
        <w:rPr>
          <w:color w:val="868686"/>
          <w:spacing w:val="-2"/>
          <w:sz w:val="24"/>
        </w:rPr>
        <w:t xml:space="preserve"> </w:t>
      </w:r>
      <w:r>
        <w:rPr>
          <w:color w:val="868686"/>
          <w:sz w:val="24"/>
        </w:rPr>
        <w:t>in</w:t>
      </w:r>
      <w:r>
        <w:rPr>
          <w:color w:val="868686"/>
          <w:spacing w:val="-2"/>
          <w:sz w:val="24"/>
        </w:rPr>
        <w:t xml:space="preserve"> </w:t>
      </w:r>
      <w:r>
        <w:rPr>
          <w:color w:val="868686"/>
          <w:sz w:val="24"/>
        </w:rPr>
        <w:t>emotional</w:t>
      </w:r>
      <w:r>
        <w:rPr>
          <w:color w:val="868686"/>
          <w:spacing w:val="-4"/>
          <w:sz w:val="24"/>
        </w:rPr>
        <w:t xml:space="preserve"> </w:t>
      </w:r>
      <w:r>
        <w:rPr>
          <w:color w:val="868686"/>
          <w:sz w:val="24"/>
        </w:rPr>
        <w:t>well-being</w:t>
      </w:r>
    </w:p>
    <w:p w14:paraId="6081590B" w14:textId="77777777" w:rsidR="00641FAE" w:rsidRDefault="00A75B9B" w:rsidP="00AF769B">
      <w:pPr>
        <w:pStyle w:val="ListParagraph"/>
        <w:numPr>
          <w:ilvl w:val="1"/>
          <w:numId w:val="7"/>
        </w:numPr>
        <w:tabs>
          <w:tab w:val="left" w:pos="1874"/>
        </w:tabs>
        <w:spacing w:before="102" w:line="276" w:lineRule="auto"/>
        <w:rPr>
          <w:sz w:val="24"/>
        </w:rPr>
      </w:pPr>
      <w:r>
        <w:rPr>
          <w:color w:val="868686"/>
          <w:sz w:val="24"/>
        </w:rPr>
        <w:t>children</w:t>
      </w:r>
      <w:r>
        <w:rPr>
          <w:color w:val="868686"/>
          <w:spacing w:val="-4"/>
          <w:sz w:val="24"/>
        </w:rPr>
        <w:t xml:space="preserve"> </w:t>
      </w:r>
      <w:r>
        <w:rPr>
          <w:color w:val="868686"/>
          <w:sz w:val="24"/>
        </w:rPr>
        <w:t>who</w:t>
      </w:r>
      <w:r>
        <w:rPr>
          <w:color w:val="868686"/>
          <w:spacing w:val="-3"/>
          <w:sz w:val="24"/>
        </w:rPr>
        <w:t xml:space="preserve"> </w:t>
      </w:r>
      <w:r>
        <w:rPr>
          <w:color w:val="868686"/>
          <w:sz w:val="24"/>
        </w:rPr>
        <w:t>misuse</w:t>
      </w:r>
      <w:r>
        <w:rPr>
          <w:color w:val="868686"/>
          <w:spacing w:val="-3"/>
          <w:sz w:val="24"/>
        </w:rPr>
        <w:t xml:space="preserve"> </w:t>
      </w:r>
      <w:r>
        <w:rPr>
          <w:color w:val="868686"/>
          <w:sz w:val="24"/>
        </w:rPr>
        <w:t>drugs</w:t>
      </w:r>
      <w:r>
        <w:rPr>
          <w:color w:val="868686"/>
          <w:spacing w:val="-3"/>
          <w:sz w:val="24"/>
        </w:rPr>
        <w:t xml:space="preserve"> </w:t>
      </w:r>
      <w:r>
        <w:rPr>
          <w:color w:val="868686"/>
          <w:sz w:val="24"/>
        </w:rPr>
        <w:t>and</w:t>
      </w:r>
      <w:r>
        <w:rPr>
          <w:color w:val="868686"/>
          <w:spacing w:val="-4"/>
          <w:sz w:val="24"/>
        </w:rPr>
        <w:t xml:space="preserve"> </w:t>
      </w:r>
      <w:r>
        <w:rPr>
          <w:color w:val="868686"/>
          <w:sz w:val="24"/>
        </w:rPr>
        <w:t>alcohol</w:t>
      </w:r>
    </w:p>
    <w:p w14:paraId="5D41D210" w14:textId="77777777" w:rsidR="00641FAE" w:rsidRDefault="00A75B9B" w:rsidP="00AF769B">
      <w:pPr>
        <w:pStyle w:val="ListParagraph"/>
        <w:numPr>
          <w:ilvl w:val="1"/>
          <w:numId w:val="7"/>
        </w:numPr>
        <w:tabs>
          <w:tab w:val="left" w:pos="1874"/>
        </w:tabs>
        <w:spacing w:before="100" w:line="276" w:lineRule="auto"/>
        <w:ind w:right="820"/>
        <w:rPr>
          <w:sz w:val="24"/>
        </w:rPr>
      </w:pPr>
      <w:r>
        <w:rPr>
          <w:color w:val="868686"/>
          <w:sz w:val="24"/>
        </w:rPr>
        <w:t>children</w:t>
      </w:r>
      <w:r>
        <w:rPr>
          <w:color w:val="868686"/>
          <w:spacing w:val="-20"/>
          <w:sz w:val="24"/>
        </w:rPr>
        <w:t xml:space="preserve"> </w:t>
      </w:r>
      <w:r>
        <w:rPr>
          <w:color w:val="868686"/>
          <w:sz w:val="24"/>
        </w:rPr>
        <w:t>who</w:t>
      </w:r>
      <w:r>
        <w:rPr>
          <w:color w:val="868686"/>
          <w:spacing w:val="-18"/>
          <w:sz w:val="24"/>
        </w:rPr>
        <w:t xml:space="preserve"> </w:t>
      </w:r>
      <w:r>
        <w:rPr>
          <w:color w:val="868686"/>
          <w:sz w:val="24"/>
        </w:rPr>
        <w:t>go</w:t>
      </w:r>
      <w:r>
        <w:rPr>
          <w:color w:val="868686"/>
          <w:spacing w:val="-16"/>
          <w:sz w:val="24"/>
        </w:rPr>
        <w:t xml:space="preserve"> </w:t>
      </w:r>
      <w:r>
        <w:rPr>
          <w:color w:val="868686"/>
          <w:sz w:val="24"/>
        </w:rPr>
        <w:t>missing</w:t>
      </w:r>
      <w:r>
        <w:rPr>
          <w:color w:val="868686"/>
          <w:spacing w:val="-17"/>
          <w:sz w:val="24"/>
        </w:rPr>
        <w:t xml:space="preserve"> </w:t>
      </w:r>
      <w:r>
        <w:rPr>
          <w:color w:val="868686"/>
          <w:sz w:val="24"/>
        </w:rPr>
        <w:t>for</w:t>
      </w:r>
      <w:r>
        <w:rPr>
          <w:color w:val="868686"/>
          <w:spacing w:val="-18"/>
          <w:sz w:val="24"/>
        </w:rPr>
        <w:t xml:space="preserve"> </w:t>
      </w:r>
      <w:r>
        <w:rPr>
          <w:color w:val="868686"/>
          <w:sz w:val="24"/>
        </w:rPr>
        <w:t>periods</w:t>
      </w:r>
      <w:r>
        <w:rPr>
          <w:color w:val="868686"/>
          <w:spacing w:val="-17"/>
          <w:sz w:val="24"/>
        </w:rPr>
        <w:t xml:space="preserve"> </w:t>
      </w:r>
      <w:r>
        <w:rPr>
          <w:color w:val="868686"/>
          <w:sz w:val="24"/>
        </w:rPr>
        <w:t>of</w:t>
      </w:r>
      <w:r>
        <w:rPr>
          <w:color w:val="868686"/>
          <w:spacing w:val="-19"/>
          <w:sz w:val="24"/>
        </w:rPr>
        <w:t xml:space="preserve"> </w:t>
      </w:r>
      <w:r>
        <w:rPr>
          <w:color w:val="868686"/>
          <w:sz w:val="24"/>
        </w:rPr>
        <w:t>time</w:t>
      </w:r>
      <w:r>
        <w:rPr>
          <w:color w:val="868686"/>
          <w:spacing w:val="-19"/>
          <w:sz w:val="24"/>
        </w:rPr>
        <w:t xml:space="preserve"> </w:t>
      </w:r>
      <w:r>
        <w:rPr>
          <w:color w:val="868686"/>
          <w:sz w:val="24"/>
        </w:rPr>
        <w:t>or</w:t>
      </w:r>
      <w:r>
        <w:rPr>
          <w:color w:val="868686"/>
          <w:spacing w:val="-18"/>
          <w:sz w:val="24"/>
        </w:rPr>
        <w:t xml:space="preserve"> </w:t>
      </w:r>
      <w:r>
        <w:rPr>
          <w:color w:val="868686"/>
          <w:sz w:val="24"/>
        </w:rPr>
        <w:t>regularly</w:t>
      </w:r>
      <w:r>
        <w:rPr>
          <w:color w:val="868686"/>
          <w:spacing w:val="-17"/>
          <w:sz w:val="24"/>
        </w:rPr>
        <w:t xml:space="preserve"> </w:t>
      </w:r>
      <w:r>
        <w:rPr>
          <w:color w:val="868686"/>
          <w:sz w:val="24"/>
        </w:rPr>
        <w:t>come</w:t>
      </w:r>
      <w:r>
        <w:rPr>
          <w:color w:val="868686"/>
          <w:spacing w:val="-18"/>
          <w:sz w:val="24"/>
        </w:rPr>
        <w:t xml:space="preserve"> </w:t>
      </w:r>
      <w:r>
        <w:rPr>
          <w:color w:val="868686"/>
          <w:sz w:val="24"/>
        </w:rPr>
        <w:t>home</w:t>
      </w:r>
      <w:r>
        <w:rPr>
          <w:color w:val="868686"/>
          <w:spacing w:val="-81"/>
          <w:sz w:val="24"/>
        </w:rPr>
        <w:t xml:space="preserve"> </w:t>
      </w:r>
      <w:r>
        <w:rPr>
          <w:color w:val="868686"/>
          <w:sz w:val="24"/>
        </w:rPr>
        <w:t>late</w:t>
      </w:r>
    </w:p>
    <w:p w14:paraId="1117FC48" w14:textId="77777777" w:rsidR="00641FAE" w:rsidRDefault="00A75B9B" w:rsidP="00AF769B">
      <w:pPr>
        <w:pStyle w:val="ListParagraph"/>
        <w:numPr>
          <w:ilvl w:val="1"/>
          <w:numId w:val="7"/>
        </w:numPr>
        <w:tabs>
          <w:tab w:val="left" w:pos="1874"/>
        </w:tabs>
        <w:spacing w:before="101" w:line="276" w:lineRule="auto"/>
        <w:ind w:right="821"/>
        <w:jc w:val="both"/>
        <w:rPr>
          <w:sz w:val="24"/>
        </w:rPr>
      </w:pPr>
      <w:r>
        <w:rPr>
          <w:noProof/>
        </w:rPr>
        <w:drawing>
          <wp:anchor distT="0" distB="0" distL="0" distR="0" simplePos="0" relativeHeight="251658249" behindDoc="1" locked="0" layoutInCell="1" allowOverlap="1" wp14:anchorId="44012A4A" wp14:editId="7B86748A">
            <wp:simplePos x="0" y="0"/>
            <wp:positionH relativeFrom="page">
              <wp:posOffset>5636895</wp:posOffset>
            </wp:positionH>
            <wp:positionV relativeFrom="paragraph">
              <wp:posOffset>-143762</wp:posOffset>
            </wp:positionV>
            <wp:extent cx="1009015" cy="4606019"/>
            <wp:effectExtent l="0" t="0" r="0" b="0"/>
            <wp:wrapNone/>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sz w:val="24"/>
        </w:rPr>
        <w:t>children</w:t>
      </w:r>
      <w:r>
        <w:rPr>
          <w:color w:val="868686"/>
          <w:spacing w:val="-12"/>
          <w:sz w:val="24"/>
        </w:rPr>
        <w:t xml:space="preserve"> </w:t>
      </w:r>
      <w:r>
        <w:rPr>
          <w:color w:val="868686"/>
          <w:sz w:val="24"/>
        </w:rPr>
        <w:t>who</w:t>
      </w:r>
      <w:r>
        <w:rPr>
          <w:color w:val="868686"/>
          <w:spacing w:val="-10"/>
          <w:sz w:val="24"/>
        </w:rPr>
        <w:t xml:space="preserve"> </w:t>
      </w:r>
      <w:r>
        <w:rPr>
          <w:color w:val="868686"/>
          <w:sz w:val="24"/>
        </w:rPr>
        <w:t>regularly</w:t>
      </w:r>
      <w:r>
        <w:rPr>
          <w:color w:val="868686"/>
          <w:spacing w:val="-10"/>
          <w:sz w:val="24"/>
        </w:rPr>
        <w:t xml:space="preserve"> </w:t>
      </w:r>
      <w:r>
        <w:rPr>
          <w:color w:val="868686"/>
          <w:sz w:val="24"/>
        </w:rPr>
        <w:t>miss</w:t>
      </w:r>
      <w:r>
        <w:rPr>
          <w:color w:val="868686"/>
          <w:spacing w:val="-10"/>
          <w:sz w:val="24"/>
        </w:rPr>
        <w:t xml:space="preserve"> </w:t>
      </w:r>
      <w:r>
        <w:rPr>
          <w:color w:val="868686"/>
          <w:sz w:val="24"/>
        </w:rPr>
        <w:t>school</w:t>
      </w:r>
      <w:r>
        <w:rPr>
          <w:color w:val="868686"/>
          <w:spacing w:val="-12"/>
          <w:sz w:val="24"/>
        </w:rPr>
        <w:t xml:space="preserve"> </w:t>
      </w:r>
      <w:r>
        <w:rPr>
          <w:color w:val="868686"/>
          <w:sz w:val="24"/>
        </w:rPr>
        <w:t>or</w:t>
      </w:r>
      <w:r>
        <w:rPr>
          <w:color w:val="868686"/>
          <w:spacing w:val="-10"/>
          <w:sz w:val="24"/>
        </w:rPr>
        <w:t xml:space="preserve"> </w:t>
      </w:r>
      <w:r>
        <w:rPr>
          <w:color w:val="868686"/>
          <w:sz w:val="24"/>
        </w:rPr>
        <w:t>education</w:t>
      </w:r>
      <w:r>
        <w:rPr>
          <w:color w:val="868686"/>
          <w:spacing w:val="-12"/>
          <w:sz w:val="24"/>
        </w:rPr>
        <w:t xml:space="preserve"> </w:t>
      </w:r>
      <w:r>
        <w:rPr>
          <w:color w:val="868686"/>
          <w:sz w:val="24"/>
        </w:rPr>
        <w:t>or</w:t>
      </w:r>
      <w:r>
        <w:rPr>
          <w:color w:val="868686"/>
          <w:spacing w:val="-9"/>
          <w:sz w:val="24"/>
        </w:rPr>
        <w:t xml:space="preserve"> </w:t>
      </w:r>
      <w:r>
        <w:rPr>
          <w:color w:val="868686"/>
          <w:sz w:val="24"/>
        </w:rPr>
        <w:t>do</w:t>
      </w:r>
      <w:r>
        <w:rPr>
          <w:color w:val="868686"/>
          <w:spacing w:val="-10"/>
          <w:sz w:val="24"/>
        </w:rPr>
        <w:t xml:space="preserve"> </w:t>
      </w:r>
      <w:r>
        <w:rPr>
          <w:color w:val="868686"/>
          <w:sz w:val="24"/>
        </w:rPr>
        <w:t>not</w:t>
      </w:r>
      <w:r>
        <w:rPr>
          <w:color w:val="868686"/>
          <w:spacing w:val="-11"/>
          <w:sz w:val="24"/>
        </w:rPr>
        <w:t xml:space="preserve"> </w:t>
      </w:r>
      <w:r>
        <w:rPr>
          <w:color w:val="868686"/>
          <w:sz w:val="24"/>
        </w:rPr>
        <w:t>take</w:t>
      </w:r>
      <w:r>
        <w:rPr>
          <w:color w:val="868686"/>
          <w:spacing w:val="-10"/>
          <w:sz w:val="24"/>
        </w:rPr>
        <w:t xml:space="preserve"> </w:t>
      </w:r>
      <w:r>
        <w:rPr>
          <w:color w:val="868686"/>
          <w:sz w:val="24"/>
        </w:rPr>
        <w:t>part</w:t>
      </w:r>
      <w:r>
        <w:rPr>
          <w:color w:val="868686"/>
          <w:spacing w:val="-82"/>
          <w:sz w:val="24"/>
        </w:rPr>
        <w:t xml:space="preserve"> </w:t>
      </w:r>
      <w:r>
        <w:rPr>
          <w:color w:val="868686"/>
          <w:sz w:val="24"/>
        </w:rPr>
        <w:t>in</w:t>
      </w:r>
      <w:r>
        <w:rPr>
          <w:color w:val="868686"/>
          <w:spacing w:val="-3"/>
          <w:sz w:val="24"/>
        </w:rPr>
        <w:t xml:space="preserve"> </w:t>
      </w:r>
      <w:r>
        <w:rPr>
          <w:color w:val="868686"/>
          <w:sz w:val="24"/>
        </w:rPr>
        <w:t>education</w:t>
      </w:r>
    </w:p>
    <w:p w14:paraId="60360AC1" w14:textId="77777777" w:rsidR="00641FAE" w:rsidRDefault="00A75B9B" w:rsidP="003719E8">
      <w:pPr>
        <w:pStyle w:val="BodyText"/>
        <w:spacing w:before="64" w:line="276" w:lineRule="auto"/>
        <w:ind w:left="880" w:right="818"/>
        <w:jc w:val="both"/>
      </w:pPr>
      <w:r>
        <w:rPr>
          <w:color w:val="868686"/>
        </w:rPr>
        <w:t>It is important to note that the experience of girls who are criminally</w:t>
      </w:r>
      <w:r>
        <w:rPr>
          <w:color w:val="868686"/>
          <w:spacing w:val="1"/>
        </w:rPr>
        <w:t xml:space="preserve"> </w:t>
      </w:r>
      <w:r>
        <w:rPr>
          <w:color w:val="868686"/>
        </w:rPr>
        <w:t>exploited can be very different to that of boys. The indicators may not be</w:t>
      </w:r>
      <w:r>
        <w:rPr>
          <w:color w:val="868686"/>
          <w:spacing w:val="1"/>
        </w:rPr>
        <w:t xml:space="preserve"> </w:t>
      </w:r>
      <w:r>
        <w:rPr>
          <w:color w:val="868686"/>
        </w:rPr>
        <w:t>the same, however professionals should be aware that girls are at risk of</w:t>
      </w:r>
      <w:r>
        <w:rPr>
          <w:color w:val="868686"/>
          <w:spacing w:val="1"/>
        </w:rPr>
        <w:t xml:space="preserve"> </w:t>
      </w:r>
      <w:r>
        <w:rPr>
          <w:color w:val="868686"/>
        </w:rPr>
        <w:t>criminal exploitation too. It is also important to note that both boys and</w:t>
      </w:r>
      <w:r>
        <w:rPr>
          <w:color w:val="868686"/>
          <w:spacing w:val="1"/>
        </w:rPr>
        <w:t xml:space="preserve"> </w:t>
      </w:r>
      <w:r>
        <w:rPr>
          <w:color w:val="868686"/>
        </w:rPr>
        <w:t>girls</w:t>
      </w:r>
      <w:r>
        <w:rPr>
          <w:color w:val="868686"/>
          <w:spacing w:val="-12"/>
        </w:rPr>
        <w:t xml:space="preserve"> </w:t>
      </w:r>
      <w:r>
        <w:rPr>
          <w:color w:val="868686"/>
        </w:rPr>
        <w:t>being</w:t>
      </w:r>
      <w:r>
        <w:rPr>
          <w:color w:val="868686"/>
          <w:spacing w:val="-11"/>
        </w:rPr>
        <w:t xml:space="preserve"> </w:t>
      </w:r>
      <w:r>
        <w:rPr>
          <w:color w:val="868686"/>
        </w:rPr>
        <w:t>criminally</w:t>
      </w:r>
      <w:r>
        <w:rPr>
          <w:color w:val="868686"/>
          <w:spacing w:val="-9"/>
        </w:rPr>
        <w:t xml:space="preserve"> </w:t>
      </w:r>
      <w:r>
        <w:rPr>
          <w:color w:val="868686"/>
        </w:rPr>
        <w:t>exploited</w:t>
      </w:r>
      <w:r>
        <w:rPr>
          <w:color w:val="868686"/>
          <w:spacing w:val="-8"/>
        </w:rPr>
        <w:t xml:space="preserve"> </w:t>
      </w:r>
      <w:r>
        <w:rPr>
          <w:color w:val="868686"/>
        </w:rPr>
        <w:t>may</w:t>
      </w:r>
      <w:r>
        <w:rPr>
          <w:color w:val="868686"/>
          <w:spacing w:val="-10"/>
        </w:rPr>
        <w:t xml:space="preserve"> </w:t>
      </w:r>
      <w:r>
        <w:rPr>
          <w:color w:val="868686"/>
        </w:rPr>
        <w:t>be</w:t>
      </w:r>
      <w:r>
        <w:rPr>
          <w:color w:val="868686"/>
          <w:spacing w:val="-7"/>
        </w:rPr>
        <w:t xml:space="preserve"> </w:t>
      </w:r>
      <w:r>
        <w:rPr>
          <w:color w:val="868686"/>
        </w:rPr>
        <w:t>at</w:t>
      </w:r>
      <w:r>
        <w:rPr>
          <w:color w:val="868686"/>
          <w:spacing w:val="-11"/>
        </w:rPr>
        <w:t xml:space="preserve"> </w:t>
      </w:r>
      <w:r>
        <w:rPr>
          <w:color w:val="868686"/>
        </w:rPr>
        <w:t>higher</w:t>
      </w:r>
      <w:r>
        <w:rPr>
          <w:color w:val="868686"/>
          <w:spacing w:val="-8"/>
        </w:rPr>
        <w:t xml:space="preserve"> </w:t>
      </w:r>
      <w:r>
        <w:rPr>
          <w:color w:val="868686"/>
        </w:rPr>
        <w:t>risk</w:t>
      </w:r>
      <w:r>
        <w:rPr>
          <w:color w:val="868686"/>
          <w:spacing w:val="-10"/>
        </w:rPr>
        <w:t xml:space="preserve"> </w:t>
      </w:r>
      <w:r>
        <w:rPr>
          <w:color w:val="868686"/>
        </w:rPr>
        <w:t>of</w:t>
      </w:r>
      <w:r>
        <w:rPr>
          <w:color w:val="868686"/>
          <w:spacing w:val="-9"/>
        </w:rPr>
        <w:t xml:space="preserve"> </w:t>
      </w:r>
      <w:r>
        <w:rPr>
          <w:color w:val="868686"/>
        </w:rPr>
        <w:t>sexual</w:t>
      </w:r>
      <w:r>
        <w:rPr>
          <w:color w:val="868686"/>
          <w:spacing w:val="-11"/>
        </w:rPr>
        <w:t xml:space="preserve"> </w:t>
      </w:r>
      <w:r>
        <w:rPr>
          <w:color w:val="868686"/>
        </w:rPr>
        <w:t>exploitation.</w:t>
      </w:r>
    </w:p>
    <w:p w14:paraId="14477B96" w14:textId="77777777" w:rsidR="00641FAE" w:rsidRDefault="00641FAE" w:rsidP="003719E8">
      <w:pPr>
        <w:pStyle w:val="BodyText"/>
        <w:spacing w:line="276" w:lineRule="auto"/>
        <w:ind w:left="0"/>
        <w:rPr>
          <w:sz w:val="28"/>
        </w:rPr>
      </w:pPr>
    </w:p>
    <w:p w14:paraId="28C0AECF" w14:textId="77777777" w:rsidR="00641FAE" w:rsidRDefault="00A75B9B" w:rsidP="00AF769B">
      <w:pPr>
        <w:pStyle w:val="Heading2"/>
        <w:numPr>
          <w:ilvl w:val="0"/>
          <w:numId w:val="7"/>
        </w:numPr>
        <w:tabs>
          <w:tab w:val="left" w:pos="1600"/>
          <w:tab w:val="left" w:pos="1601"/>
        </w:tabs>
        <w:spacing w:line="276" w:lineRule="auto"/>
        <w:ind w:hanging="721"/>
      </w:pPr>
      <w:r>
        <w:rPr>
          <w:color w:val="1D2C4D"/>
        </w:rPr>
        <w:t>Child</w:t>
      </w:r>
      <w:r>
        <w:rPr>
          <w:color w:val="1D2C4D"/>
          <w:spacing w:val="-5"/>
        </w:rPr>
        <w:t xml:space="preserve"> </w:t>
      </w:r>
      <w:r>
        <w:rPr>
          <w:color w:val="1D2C4D"/>
        </w:rPr>
        <w:t>Sexual</w:t>
      </w:r>
      <w:r>
        <w:rPr>
          <w:color w:val="1D2C4D"/>
          <w:spacing w:val="-3"/>
        </w:rPr>
        <w:t xml:space="preserve"> </w:t>
      </w:r>
      <w:r>
        <w:rPr>
          <w:color w:val="1D2C4D"/>
        </w:rPr>
        <w:t>Exploitation</w:t>
      </w:r>
    </w:p>
    <w:p w14:paraId="02FEF87F" w14:textId="77777777" w:rsidR="00641FAE" w:rsidRDefault="00A75B9B" w:rsidP="003719E8">
      <w:pPr>
        <w:pStyle w:val="BodyText"/>
        <w:spacing w:before="192" w:line="276" w:lineRule="auto"/>
        <w:ind w:left="880" w:right="817"/>
        <w:jc w:val="both"/>
      </w:pPr>
      <w:r>
        <w:rPr>
          <w:color w:val="868686"/>
        </w:rPr>
        <w:t>Child sexual exploitation (CSE) is defined as a form of child sexual abuse.</w:t>
      </w:r>
      <w:r>
        <w:rPr>
          <w:color w:val="868686"/>
          <w:spacing w:val="1"/>
        </w:rPr>
        <w:t xml:space="preserve"> </w:t>
      </w:r>
      <w:r>
        <w:rPr>
          <w:color w:val="868686"/>
        </w:rPr>
        <w:t>The victim may have been sexually exploited even if the sexual activity</w:t>
      </w:r>
      <w:r>
        <w:rPr>
          <w:color w:val="868686"/>
          <w:spacing w:val="1"/>
        </w:rPr>
        <w:t xml:space="preserve"> </w:t>
      </w:r>
      <w:r>
        <w:rPr>
          <w:color w:val="868686"/>
        </w:rPr>
        <w:t>appears consensual. Child sexual exploitation does not always involve</w:t>
      </w:r>
      <w:r>
        <w:rPr>
          <w:color w:val="868686"/>
          <w:spacing w:val="1"/>
        </w:rPr>
        <w:t xml:space="preserve"> </w:t>
      </w:r>
      <w:r>
        <w:rPr>
          <w:color w:val="868686"/>
        </w:rPr>
        <w:lastRenderedPageBreak/>
        <w:t>physical</w:t>
      </w:r>
      <w:r>
        <w:rPr>
          <w:color w:val="868686"/>
          <w:spacing w:val="-4"/>
        </w:rPr>
        <w:t xml:space="preserve"> </w:t>
      </w:r>
      <w:r>
        <w:rPr>
          <w:color w:val="868686"/>
        </w:rPr>
        <w:t>contact;</w:t>
      </w:r>
      <w:r>
        <w:rPr>
          <w:color w:val="868686"/>
          <w:spacing w:val="-2"/>
        </w:rPr>
        <w:t xml:space="preserve"> </w:t>
      </w:r>
      <w:r>
        <w:rPr>
          <w:color w:val="868686"/>
        </w:rPr>
        <w:t>it</w:t>
      </w:r>
      <w:r>
        <w:rPr>
          <w:color w:val="868686"/>
          <w:spacing w:val="-1"/>
        </w:rPr>
        <w:t xml:space="preserve"> </w:t>
      </w:r>
      <w:r>
        <w:rPr>
          <w:color w:val="868686"/>
        </w:rPr>
        <w:t>can</w:t>
      </w:r>
      <w:r>
        <w:rPr>
          <w:color w:val="868686"/>
          <w:spacing w:val="-3"/>
        </w:rPr>
        <w:t xml:space="preserve"> </w:t>
      </w:r>
      <w:r>
        <w:rPr>
          <w:color w:val="868686"/>
        </w:rPr>
        <w:t>also occur</w:t>
      </w:r>
      <w:r>
        <w:rPr>
          <w:color w:val="868686"/>
          <w:spacing w:val="1"/>
        </w:rPr>
        <w:t xml:space="preserve"> </w:t>
      </w:r>
      <w:proofErr w:type="gramStart"/>
      <w:r>
        <w:rPr>
          <w:color w:val="868686"/>
        </w:rPr>
        <w:t>through</w:t>
      </w:r>
      <w:r>
        <w:rPr>
          <w:color w:val="868686"/>
          <w:spacing w:val="-2"/>
        </w:rPr>
        <w:t xml:space="preserve"> </w:t>
      </w:r>
      <w:r>
        <w:rPr>
          <w:color w:val="868686"/>
        </w:rPr>
        <w:t>the</w:t>
      </w:r>
      <w:r>
        <w:rPr>
          <w:color w:val="868686"/>
          <w:spacing w:val="-1"/>
        </w:rPr>
        <w:t xml:space="preserve"> </w:t>
      </w:r>
      <w:r>
        <w:rPr>
          <w:color w:val="868686"/>
        </w:rPr>
        <w:t>use</w:t>
      </w:r>
      <w:r>
        <w:rPr>
          <w:color w:val="868686"/>
          <w:spacing w:val="-1"/>
        </w:rPr>
        <w:t xml:space="preserve"> </w:t>
      </w:r>
      <w:r>
        <w:rPr>
          <w:color w:val="868686"/>
        </w:rPr>
        <w:t>of</w:t>
      </w:r>
      <w:proofErr w:type="gramEnd"/>
      <w:r>
        <w:rPr>
          <w:color w:val="868686"/>
          <w:spacing w:val="-1"/>
        </w:rPr>
        <w:t xml:space="preserve"> </w:t>
      </w:r>
      <w:r>
        <w:rPr>
          <w:color w:val="868686"/>
        </w:rPr>
        <w:t>technology.</w:t>
      </w:r>
    </w:p>
    <w:p w14:paraId="0A8FC395" w14:textId="0B0DF2B2" w:rsidR="00641FAE" w:rsidRDefault="00A75B9B" w:rsidP="003719E8">
      <w:pPr>
        <w:pStyle w:val="BodyText"/>
        <w:spacing w:before="160" w:line="276" w:lineRule="auto"/>
        <w:ind w:left="880"/>
        <w:jc w:val="both"/>
      </w:pPr>
      <w:r>
        <w:rPr>
          <w:color w:val="868686"/>
        </w:rPr>
        <w:t>CSE</w:t>
      </w:r>
      <w:r>
        <w:rPr>
          <w:color w:val="868686"/>
          <w:spacing w:val="-3"/>
        </w:rPr>
        <w:t xml:space="preserve"> </w:t>
      </w:r>
      <w:r>
        <w:rPr>
          <w:color w:val="868686"/>
        </w:rPr>
        <w:t>has links</w:t>
      </w:r>
      <w:r>
        <w:rPr>
          <w:color w:val="868686"/>
          <w:spacing w:val="-2"/>
        </w:rPr>
        <w:t xml:space="preserve"> </w:t>
      </w:r>
      <w:r>
        <w:rPr>
          <w:color w:val="868686"/>
        </w:rPr>
        <w:t>to</w:t>
      </w:r>
      <w:r>
        <w:rPr>
          <w:color w:val="868686"/>
          <w:spacing w:val="-1"/>
        </w:rPr>
        <w:t xml:space="preserve"> </w:t>
      </w:r>
      <w:r>
        <w:rPr>
          <w:color w:val="868686"/>
        </w:rPr>
        <w:t>other</w:t>
      </w:r>
      <w:r>
        <w:rPr>
          <w:color w:val="868686"/>
          <w:spacing w:val="-1"/>
        </w:rPr>
        <w:t xml:space="preserve"> </w:t>
      </w:r>
      <w:r>
        <w:rPr>
          <w:color w:val="868686"/>
        </w:rPr>
        <w:t>types</w:t>
      </w:r>
      <w:r>
        <w:rPr>
          <w:color w:val="868686"/>
          <w:spacing w:val="-2"/>
        </w:rPr>
        <w:t xml:space="preserve"> </w:t>
      </w:r>
      <w:r>
        <w:rPr>
          <w:color w:val="868686"/>
        </w:rPr>
        <w:t>of</w:t>
      </w:r>
      <w:r>
        <w:rPr>
          <w:color w:val="868686"/>
          <w:spacing w:val="-2"/>
        </w:rPr>
        <w:t xml:space="preserve"> </w:t>
      </w:r>
      <w:r>
        <w:rPr>
          <w:color w:val="868686"/>
        </w:rPr>
        <w:t>crime</w:t>
      </w:r>
      <w:r w:rsidR="00065678">
        <w:rPr>
          <w:color w:val="868686"/>
        </w:rPr>
        <w:t>, but is not exclusive to:</w:t>
      </w:r>
    </w:p>
    <w:p w14:paraId="484EDB63" w14:textId="77777777" w:rsidR="00641FAE" w:rsidRDefault="00A75B9B" w:rsidP="00AF769B">
      <w:pPr>
        <w:pStyle w:val="ListParagraph"/>
        <w:numPr>
          <w:ilvl w:val="1"/>
          <w:numId w:val="7"/>
        </w:numPr>
        <w:tabs>
          <w:tab w:val="left" w:pos="1418"/>
        </w:tabs>
        <w:spacing w:before="182" w:line="276" w:lineRule="auto"/>
        <w:ind w:hanging="740"/>
        <w:rPr>
          <w:sz w:val="24"/>
        </w:rPr>
      </w:pPr>
      <w:r>
        <w:rPr>
          <w:color w:val="868686"/>
          <w:sz w:val="24"/>
        </w:rPr>
        <w:t>Child</w:t>
      </w:r>
      <w:r>
        <w:rPr>
          <w:color w:val="868686"/>
          <w:spacing w:val="-5"/>
          <w:sz w:val="24"/>
        </w:rPr>
        <w:t xml:space="preserve"> </w:t>
      </w:r>
      <w:r>
        <w:rPr>
          <w:color w:val="868686"/>
          <w:sz w:val="24"/>
        </w:rPr>
        <w:t>trafficking</w:t>
      </w:r>
    </w:p>
    <w:p w14:paraId="14432E8A" w14:textId="77777777" w:rsidR="00641FAE" w:rsidRDefault="00A75B9B" w:rsidP="00AF769B">
      <w:pPr>
        <w:pStyle w:val="ListParagraph"/>
        <w:numPr>
          <w:ilvl w:val="1"/>
          <w:numId w:val="7"/>
        </w:numPr>
        <w:tabs>
          <w:tab w:val="left" w:pos="1418"/>
        </w:tabs>
        <w:spacing w:line="276" w:lineRule="auto"/>
        <w:ind w:hanging="740"/>
        <w:rPr>
          <w:sz w:val="24"/>
        </w:rPr>
      </w:pPr>
      <w:r>
        <w:rPr>
          <w:color w:val="868686"/>
          <w:sz w:val="24"/>
        </w:rPr>
        <w:t>Domestic</w:t>
      </w:r>
      <w:r>
        <w:rPr>
          <w:color w:val="868686"/>
          <w:spacing w:val="-2"/>
          <w:sz w:val="24"/>
        </w:rPr>
        <w:t xml:space="preserve"> </w:t>
      </w:r>
      <w:r>
        <w:rPr>
          <w:color w:val="868686"/>
          <w:sz w:val="24"/>
        </w:rPr>
        <w:t>abuse</w:t>
      </w:r>
    </w:p>
    <w:p w14:paraId="705D168F" w14:textId="77777777" w:rsidR="00641FAE" w:rsidRDefault="00A75B9B" w:rsidP="00AF769B">
      <w:pPr>
        <w:pStyle w:val="ListParagraph"/>
        <w:numPr>
          <w:ilvl w:val="1"/>
          <w:numId w:val="7"/>
        </w:numPr>
        <w:tabs>
          <w:tab w:val="left" w:pos="1418"/>
        </w:tabs>
        <w:spacing w:line="276" w:lineRule="auto"/>
        <w:ind w:hanging="740"/>
        <w:rPr>
          <w:sz w:val="24"/>
        </w:rPr>
      </w:pPr>
      <w:r>
        <w:rPr>
          <w:color w:val="868686"/>
          <w:sz w:val="24"/>
        </w:rPr>
        <w:t>Sexual</w:t>
      </w:r>
      <w:r>
        <w:rPr>
          <w:color w:val="868686"/>
          <w:spacing w:val="-5"/>
          <w:sz w:val="24"/>
        </w:rPr>
        <w:t xml:space="preserve"> </w:t>
      </w:r>
      <w:r>
        <w:rPr>
          <w:color w:val="868686"/>
          <w:sz w:val="24"/>
        </w:rPr>
        <w:t>violence</w:t>
      </w:r>
      <w:r>
        <w:rPr>
          <w:color w:val="868686"/>
          <w:spacing w:val="-4"/>
          <w:sz w:val="24"/>
        </w:rPr>
        <w:t xml:space="preserve"> </w:t>
      </w:r>
      <w:r>
        <w:rPr>
          <w:color w:val="868686"/>
          <w:sz w:val="24"/>
        </w:rPr>
        <w:t>in</w:t>
      </w:r>
      <w:r>
        <w:rPr>
          <w:color w:val="868686"/>
          <w:spacing w:val="-4"/>
          <w:sz w:val="24"/>
        </w:rPr>
        <w:t xml:space="preserve"> </w:t>
      </w:r>
      <w:r>
        <w:rPr>
          <w:color w:val="868686"/>
          <w:sz w:val="24"/>
        </w:rPr>
        <w:t>intimate</w:t>
      </w:r>
      <w:r>
        <w:rPr>
          <w:color w:val="868686"/>
          <w:spacing w:val="-4"/>
          <w:sz w:val="24"/>
        </w:rPr>
        <w:t xml:space="preserve"> </w:t>
      </w:r>
      <w:r>
        <w:rPr>
          <w:color w:val="868686"/>
          <w:sz w:val="24"/>
        </w:rPr>
        <w:t>relationships</w:t>
      </w:r>
    </w:p>
    <w:p w14:paraId="3E374F28" w14:textId="77777777" w:rsidR="00641FAE" w:rsidRDefault="00A75B9B" w:rsidP="00AF769B">
      <w:pPr>
        <w:pStyle w:val="ListParagraph"/>
        <w:numPr>
          <w:ilvl w:val="1"/>
          <w:numId w:val="7"/>
        </w:numPr>
        <w:tabs>
          <w:tab w:val="left" w:pos="1418"/>
        </w:tabs>
        <w:spacing w:line="276" w:lineRule="auto"/>
        <w:ind w:hanging="740"/>
        <w:rPr>
          <w:sz w:val="24"/>
        </w:rPr>
      </w:pPr>
      <w:r>
        <w:rPr>
          <w:color w:val="868686"/>
          <w:sz w:val="24"/>
        </w:rPr>
        <w:t>Grooming</w:t>
      </w:r>
      <w:r>
        <w:rPr>
          <w:color w:val="868686"/>
          <w:spacing w:val="-6"/>
          <w:sz w:val="24"/>
        </w:rPr>
        <w:t xml:space="preserve"> </w:t>
      </w:r>
      <w:r>
        <w:rPr>
          <w:color w:val="868686"/>
          <w:sz w:val="24"/>
        </w:rPr>
        <w:t>(including</w:t>
      </w:r>
      <w:r>
        <w:rPr>
          <w:color w:val="868686"/>
          <w:spacing w:val="-5"/>
          <w:sz w:val="24"/>
        </w:rPr>
        <w:t xml:space="preserve"> </w:t>
      </w:r>
      <w:r>
        <w:rPr>
          <w:color w:val="868686"/>
          <w:sz w:val="24"/>
        </w:rPr>
        <w:t>online</w:t>
      </w:r>
      <w:r>
        <w:rPr>
          <w:color w:val="868686"/>
          <w:spacing w:val="-5"/>
          <w:sz w:val="24"/>
        </w:rPr>
        <w:t xml:space="preserve"> </w:t>
      </w:r>
      <w:r>
        <w:rPr>
          <w:color w:val="868686"/>
          <w:sz w:val="24"/>
        </w:rPr>
        <w:t>grooming)</w:t>
      </w:r>
    </w:p>
    <w:p w14:paraId="6AE477E3" w14:textId="77777777" w:rsidR="00641FAE" w:rsidRDefault="00A75B9B" w:rsidP="00AF769B">
      <w:pPr>
        <w:pStyle w:val="ListParagraph"/>
        <w:numPr>
          <w:ilvl w:val="1"/>
          <w:numId w:val="7"/>
        </w:numPr>
        <w:tabs>
          <w:tab w:val="left" w:pos="1418"/>
        </w:tabs>
        <w:spacing w:line="276" w:lineRule="auto"/>
        <w:ind w:hanging="740"/>
        <w:rPr>
          <w:sz w:val="24"/>
        </w:rPr>
      </w:pPr>
      <w:r>
        <w:rPr>
          <w:color w:val="868686"/>
          <w:sz w:val="24"/>
        </w:rPr>
        <w:t>Abusive</w:t>
      </w:r>
      <w:r>
        <w:rPr>
          <w:color w:val="868686"/>
          <w:spacing w:val="-3"/>
          <w:sz w:val="24"/>
        </w:rPr>
        <w:t xml:space="preserve"> </w:t>
      </w:r>
      <w:r>
        <w:rPr>
          <w:color w:val="868686"/>
          <w:sz w:val="24"/>
        </w:rPr>
        <w:t>images</w:t>
      </w:r>
      <w:r>
        <w:rPr>
          <w:color w:val="868686"/>
          <w:spacing w:val="-3"/>
          <w:sz w:val="24"/>
        </w:rPr>
        <w:t xml:space="preserve"> </w:t>
      </w:r>
      <w:r>
        <w:rPr>
          <w:color w:val="868686"/>
          <w:sz w:val="24"/>
        </w:rPr>
        <w:t>of</w:t>
      </w:r>
      <w:r>
        <w:rPr>
          <w:color w:val="868686"/>
          <w:spacing w:val="-4"/>
          <w:sz w:val="24"/>
        </w:rPr>
        <w:t xml:space="preserve"> </w:t>
      </w:r>
      <w:r>
        <w:rPr>
          <w:color w:val="868686"/>
          <w:sz w:val="24"/>
        </w:rPr>
        <w:t>children</w:t>
      </w:r>
      <w:r>
        <w:rPr>
          <w:color w:val="868686"/>
          <w:spacing w:val="-3"/>
          <w:sz w:val="24"/>
        </w:rPr>
        <w:t xml:space="preserve"> </w:t>
      </w:r>
      <w:r>
        <w:rPr>
          <w:color w:val="868686"/>
          <w:sz w:val="24"/>
        </w:rPr>
        <w:t>and</w:t>
      </w:r>
      <w:r>
        <w:rPr>
          <w:color w:val="868686"/>
          <w:spacing w:val="-4"/>
          <w:sz w:val="24"/>
        </w:rPr>
        <w:t xml:space="preserve"> </w:t>
      </w:r>
      <w:r>
        <w:rPr>
          <w:color w:val="868686"/>
          <w:sz w:val="24"/>
        </w:rPr>
        <w:t>their</w:t>
      </w:r>
      <w:r>
        <w:rPr>
          <w:color w:val="868686"/>
          <w:spacing w:val="-4"/>
          <w:sz w:val="24"/>
        </w:rPr>
        <w:t xml:space="preserve"> </w:t>
      </w:r>
      <w:r>
        <w:rPr>
          <w:color w:val="868686"/>
          <w:sz w:val="24"/>
        </w:rPr>
        <w:t>distribution</w:t>
      </w:r>
    </w:p>
    <w:p w14:paraId="59D82ECF" w14:textId="77777777" w:rsidR="00641FAE" w:rsidRDefault="00A75B9B" w:rsidP="00AF769B">
      <w:pPr>
        <w:pStyle w:val="ListParagraph"/>
        <w:numPr>
          <w:ilvl w:val="1"/>
          <w:numId w:val="7"/>
        </w:numPr>
        <w:tabs>
          <w:tab w:val="left" w:pos="1418"/>
        </w:tabs>
        <w:spacing w:line="276" w:lineRule="auto"/>
        <w:ind w:hanging="740"/>
        <w:rPr>
          <w:sz w:val="24"/>
        </w:rPr>
      </w:pPr>
      <w:r>
        <w:rPr>
          <w:color w:val="868686"/>
          <w:sz w:val="24"/>
        </w:rPr>
        <w:t>Drugs-related</w:t>
      </w:r>
      <w:r>
        <w:rPr>
          <w:color w:val="868686"/>
          <w:spacing w:val="-4"/>
          <w:sz w:val="24"/>
        </w:rPr>
        <w:t xml:space="preserve"> </w:t>
      </w:r>
      <w:r>
        <w:rPr>
          <w:color w:val="868686"/>
          <w:sz w:val="24"/>
        </w:rPr>
        <w:t>offences</w:t>
      </w:r>
    </w:p>
    <w:p w14:paraId="5588920A" w14:textId="77777777" w:rsidR="00641FAE" w:rsidRDefault="00A75B9B" w:rsidP="00AF769B">
      <w:pPr>
        <w:pStyle w:val="ListParagraph"/>
        <w:numPr>
          <w:ilvl w:val="1"/>
          <w:numId w:val="7"/>
        </w:numPr>
        <w:tabs>
          <w:tab w:val="left" w:pos="1418"/>
        </w:tabs>
        <w:spacing w:line="276" w:lineRule="auto"/>
        <w:ind w:hanging="740"/>
        <w:rPr>
          <w:sz w:val="24"/>
        </w:rPr>
      </w:pPr>
      <w:r>
        <w:rPr>
          <w:color w:val="868686"/>
          <w:sz w:val="24"/>
        </w:rPr>
        <w:t>Gang-related</w:t>
      </w:r>
      <w:r>
        <w:rPr>
          <w:color w:val="868686"/>
          <w:spacing w:val="-5"/>
          <w:sz w:val="24"/>
        </w:rPr>
        <w:t xml:space="preserve"> </w:t>
      </w:r>
      <w:r>
        <w:rPr>
          <w:color w:val="868686"/>
          <w:sz w:val="24"/>
        </w:rPr>
        <w:t>activity</w:t>
      </w:r>
    </w:p>
    <w:p w14:paraId="7357777A" w14:textId="77777777" w:rsidR="00641FAE" w:rsidRDefault="00A75B9B" w:rsidP="00AF769B">
      <w:pPr>
        <w:pStyle w:val="ListParagraph"/>
        <w:numPr>
          <w:ilvl w:val="1"/>
          <w:numId w:val="7"/>
        </w:numPr>
        <w:tabs>
          <w:tab w:val="left" w:pos="1418"/>
        </w:tabs>
        <w:spacing w:line="276" w:lineRule="auto"/>
        <w:ind w:hanging="740"/>
        <w:rPr>
          <w:sz w:val="24"/>
        </w:rPr>
      </w:pPr>
      <w:r>
        <w:rPr>
          <w:color w:val="868686"/>
          <w:sz w:val="24"/>
        </w:rPr>
        <w:t>Immigration-related</w:t>
      </w:r>
      <w:r>
        <w:rPr>
          <w:color w:val="868686"/>
          <w:spacing w:val="-5"/>
          <w:sz w:val="24"/>
        </w:rPr>
        <w:t xml:space="preserve"> </w:t>
      </w:r>
      <w:r>
        <w:rPr>
          <w:color w:val="868686"/>
          <w:sz w:val="24"/>
        </w:rPr>
        <w:t>offences</w:t>
      </w:r>
    </w:p>
    <w:p w14:paraId="7D8F6818" w14:textId="77777777" w:rsidR="00641FAE" w:rsidRDefault="00A75B9B" w:rsidP="00AF769B">
      <w:pPr>
        <w:pStyle w:val="ListParagraph"/>
        <w:numPr>
          <w:ilvl w:val="1"/>
          <w:numId w:val="7"/>
        </w:numPr>
        <w:tabs>
          <w:tab w:val="left" w:pos="1418"/>
        </w:tabs>
        <w:spacing w:line="276" w:lineRule="auto"/>
        <w:ind w:hanging="740"/>
        <w:rPr>
          <w:sz w:val="24"/>
        </w:rPr>
      </w:pPr>
      <w:r>
        <w:rPr>
          <w:color w:val="868686"/>
          <w:sz w:val="24"/>
        </w:rPr>
        <w:t>Domestic</w:t>
      </w:r>
      <w:r>
        <w:rPr>
          <w:color w:val="868686"/>
          <w:spacing w:val="-3"/>
          <w:sz w:val="24"/>
        </w:rPr>
        <w:t xml:space="preserve"> </w:t>
      </w:r>
      <w:r>
        <w:rPr>
          <w:color w:val="868686"/>
          <w:sz w:val="24"/>
        </w:rPr>
        <w:t>servitude</w:t>
      </w:r>
    </w:p>
    <w:p w14:paraId="01996CC4" w14:textId="77777777" w:rsidR="00641FAE" w:rsidRDefault="00641FAE" w:rsidP="003719E8">
      <w:pPr>
        <w:pStyle w:val="BodyText"/>
        <w:spacing w:before="11" w:line="276" w:lineRule="auto"/>
        <w:ind w:left="0"/>
        <w:rPr>
          <w:sz w:val="23"/>
        </w:rPr>
      </w:pPr>
    </w:p>
    <w:p w14:paraId="75EE3B0B" w14:textId="77777777" w:rsidR="00641FAE" w:rsidRDefault="00A75B9B" w:rsidP="003719E8">
      <w:pPr>
        <w:pStyle w:val="BodyText"/>
        <w:spacing w:before="1" w:line="276" w:lineRule="auto"/>
        <w:ind w:left="880" w:right="815"/>
        <w:jc w:val="both"/>
      </w:pPr>
      <w:r>
        <w:rPr>
          <w:color w:val="868686"/>
        </w:rPr>
        <w:t>The following list of indicators is not exhaustive or definitive, but it does</w:t>
      </w:r>
      <w:r>
        <w:rPr>
          <w:color w:val="868686"/>
          <w:spacing w:val="1"/>
        </w:rPr>
        <w:t xml:space="preserve"> </w:t>
      </w:r>
      <w:r>
        <w:rPr>
          <w:color w:val="868686"/>
        </w:rPr>
        <w:t>highlight</w:t>
      </w:r>
      <w:r>
        <w:rPr>
          <w:color w:val="868686"/>
          <w:spacing w:val="1"/>
        </w:rPr>
        <w:t xml:space="preserve"> </w:t>
      </w:r>
      <w:r>
        <w:rPr>
          <w:color w:val="868686"/>
        </w:rPr>
        <w:t>common</w:t>
      </w:r>
      <w:r>
        <w:rPr>
          <w:color w:val="868686"/>
          <w:spacing w:val="1"/>
        </w:rPr>
        <w:t xml:space="preserve"> </w:t>
      </w:r>
      <w:r>
        <w:rPr>
          <w:color w:val="868686"/>
        </w:rPr>
        <w:t>signs</w:t>
      </w:r>
      <w:r>
        <w:rPr>
          <w:color w:val="868686"/>
          <w:spacing w:val="1"/>
        </w:rPr>
        <w:t xml:space="preserve"> </w:t>
      </w:r>
      <w:r>
        <w:rPr>
          <w:color w:val="868686"/>
        </w:rPr>
        <w:t>which</w:t>
      </w:r>
      <w:r>
        <w:rPr>
          <w:color w:val="868686"/>
          <w:spacing w:val="1"/>
        </w:rPr>
        <w:t xml:space="preserve"> </w:t>
      </w:r>
      <w:r>
        <w:rPr>
          <w:color w:val="868686"/>
        </w:rPr>
        <w:t>can</w:t>
      </w:r>
      <w:r>
        <w:rPr>
          <w:color w:val="868686"/>
          <w:spacing w:val="1"/>
        </w:rPr>
        <w:t xml:space="preserve"> </w:t>
      </w:r>
      <w:r>
        <w:rPr>
          <w:color w:val="868686"/>
        </w:rPr>
        <w:t>assist</w:t>
      </w:r>
      <w:r>
        <w:rPr>
          <w:color w:val="868686"/>
          <w:spacing w:val="1"/>
        </w:rPr>
        <w:t xml:space="preserve"> </w:t>
      </w:r>
      <w:r>
        <w:rPr>
          <w:color w:val="868686"/>
        </w:rPr>
        <w:t>professionals</w:t>
      </w:r>
      <w:r>
        <w:rPr>
          <w:color w:val="868686"/>
          <w:spacing w:val="1"/>
        </w:rPr>
        <w:t xml:space="preserve"> </w:t>
      </w:r>
      <w:r>
        <w:rPr>
          <w:color w:val="868686"/>
        </w:rPr>
        <w:t>in</w:t>
      </w:r>
      <w:r>
        <w:rPr>
          <w:color w:val="868686"/>
          <w:spacing w:val="1"/>
        </w:rPr>
        <w:t xml:space="preserve"> </w:t>
      </w:r>
      <w:r>
        <w:rPr>
          <w:color w:val="868686"/>
        </w:rPr>
        <w:t>identifying</w:t>
      </w:r>
      <w:r>
        <w:rPr>
          <w:color w:val="868686"/>
          <w:spacing w:val="1"/>
        </w:rPr>
        <w:t xml:space="preserve"> </w:t>
      </w:r>
      <w:r>
        <w:rPr>
          <w:color w:val="868686"/>
        </w:rPr>
        <w:t>children</w:t>
      </w:r>
      <w:r>
        <w:rPr>
          <w:color w:val="868686"/>
          <w:spacing w:val="-2"/>
        </w:rPr>
        <w:t xml:space="preserve"> </w:t>
      </w:r>
      <w:r>
        <w:rPr>
          <w:color w:val="868686"/>
        </w:rPr>
        <w:t>or</w:t>
      </w:r>
      <w:r>
        <w:rPr>
          <w:color w:val="868686"/>
          <w:spacing w:val="-1"/>
        </w:rPr>
        <w:t xml:space="preserve"> </w:t>
      </w:r>
      <w:r>
        <w:rPr>
          <w:color w:val="868686"/>
        </w:rPr>
        <w:t>young</w:t>
      </w:r>
      <w:r>
        <w:rPr>
          <w:color w:val="868686"/>
          <w:spacing w:val="-1"/>
        </w:rPr>
        <w:t xml:space="preserve"> </w:t>
      </w:r>
      <w:r>
        <w:rPr>
          <w:color w:val="868686"/>
        </w:rPr>
        <w:t>people</w:t>
      </w:r>
      <w:r>
        <w:rPr>
          <w:color w:val="868686"/>
          <w:spacing w:val="-3"/>
        </w:rPr>
        <w:t xml:space="preserve"> </w:t>
      </w:r>
      <w:r>
        <w:rPr>
          <w:color w:val="868686"/>
        </w:rPr>
        <w:t>who</w:t>
      </w:r>
      <w:r>
        <w:rPr>
          <w:color w:val="868686"/>
          <w:spacing w:val="-1"/>
        </w:rPr>
        <w:t xml:space="preserve"> </w:t>
      </w:r>
      <w:r>
        <w:rPr>
          <w:color w:val="868686"/>
        </w:rPr>
        <w:t>may</w:t>
      </w:r>
      <w:r>
        <w:rPr>
          <w:color w:val="868686"/>
          <w:spacing w:val="-2"/>
        </w:rPr>
        <w:t xml:space="preserve"> </w:t>
      </w:r>
      <w:r>
        <w:rPr>
          <w:color w:val="868686"/>
        </w:rPr>
        <w:t>be victims</w:t>
      </w:r>
      <w:r>
        <w:rPr>
          <w:color w:val="868686"/>
          <w:spacing w:val="-2"/>
        </w:rPr>
        <w:t xml:space="preserve"> </w:t>
      </w:r>
      <w:r>
        <w:rPr>
          <w:color w:val="868686"/>
        </w:rPr>
        <w:t>of</w:t>
      </w:r>
      <w:r>
        <w:rPr>
          <w:color w:val="868686"/>
          <w:spacing w:val="-1"/>
        </w:rPr>
        <w:t xml:space="preserve"> </w:t>
      </w:r>
      <w:r>
        <w:rPr>
          <w:color w:val="868686"/>
        </w:rPr>
        <w:t>sexual</w:t>
      </w:r>
      <w:r>
        <w:rPr>
          <w:color w:val="868686"/>
          <w:spacing w:val="-4"/>
        </w:rPr>
        <w:t xml:space="preserve"> </w:t>
      </w:r>
      <w:r>
        <w:rPr>
          <w:color w:val="868686"/>
        </w:rPr>
        <w:t>exploitation:</w:t>
      </w:r>
    </w:p>
    <w:p w14:paraId="4F5C1CC4" w14:textId="581A7134" w:rsidR="00641FAE" w:rsidRDefault="00A75B9B" w:rsidP="00AF769B">
      <w:pPr>
        <w:pStyle w:val="ListParagraph"/>
        <w:numPr>
          <w:ilvl w:val="1"/>
          <w:numId w:val="7"/>
        </w:numPr>
        <w:tabs>
          <w:tab w:val="left" w:pos="1418"/>
        </w:tabs>
        <w:spacing w:before="156" w:line="276" w:lineRule="auto"/>
        <w:ind w:left="1418" w:right="829" w:hanging="284"/>
        <w:rPr>
          <w:sz w:val="24"/>
        </w:rPr>
      </w:pPr>
      <w:r>
        <w:rPr>
          <w:color w:val="868686"/>
          <w:sz w:val="24"/>
        </w:rPr>
        <w:t>Acquisition</w:t>
      </w:r>
      <w:r>
        <w:rPr>
          <w:color w:val="868686"/>
          <w:spacing w:val="-19"/>
          <w:sz w:val="24"/>
        </w:rPr>
        <w:t xml:space="preserve"> </w:t>
      </w:r>
      <w:r>
        <w:rPr>
          <w:color w:val="868686"/>
          <w:sz w:val="24"/>
        </w:rPr>
        <w:t>of</w:t>
      </w:r>
      <w:r>
        <w:rPr>
          <w:color w:val="868686"/>
          <w:spacing w:val="-17"/>
          <w:sz w:val="24"/>
        </w:rPr>
        <w:t xml:space="preserve"> </w:t>
      </w:r>
      <w:r>
        <w:rPr>
          <w:color w:val="868686"/>
          <w:sz w:val="24"/>
        </w:rPr>
        <w:t>money</w:t>
      </w:r>
      <w:r w:rsidR="00D13E6E">
        <w:rPr>
          <w:color w:val="868686"/>
          <w:sz w:val="24"/>
        </w:rPr>
        <w:t xml:space="preserve"> and/or material goods</w:t>
      </w:r>
      <w:r>
        <w:rPr>
          <w:color w:val="868686"/>
          <w:spacing w:val="-17"/>
          <w:sz w:val="24"/>
        </w:rPr>
        <w:t xml:space="preserve"> </w:t>
      </w:r>
      <w:r>
        <w:rPr>
          <w:color w:val="868686"/>
          <w:sz w:val="24"/>
        </w:rPr>
        <w:t>etc.</w:t>
      </w:r>
      <w:r>
        <w:rPr>
          <w:color w:val="868686"/>
          <w:spacing w:val="-17"/>
          <w:sz w:val="24"/>
        </w:rPr>
        <w:t xml:space="preserve"> </w:t>
      </w:r>
      <w:r>
        <w:rPr>
          <w:color w:val="868686"/>
          <w:sz w:val="24"/>
        </w:rPr>
        <w:t>without</w:t>
      </w:r>
      <w:r>
        <w:rPr>
          <w:color w:val="868686"/>
          <w:spacing w:val="-18"/>
          <w:sz w:val="24"/>
        </w:rPr>
        <w:t xml:space="preserve"> </w:t>
      </w:r>
      <w:r>
        <w:rPr>
          <w:color w:val="868686"/>
          <w:sz w:val="24"/>
        </w:rPr>
        <w:t>plausible</w:t>
      </w:r>
      <w:r>
        <w:rPr>
          <w:color w:val="868686"/>
          <w:spacing w:val="-81"/>
          <w:sz w:val="24"/>
        </w:rPr>
        <w:t xml:space="preserve"> </w:t>
      </w:r>
      <w:r>
        <w:rPr>
          <w:color w:val="868686"/>
          <w:sz w:val="24"/>
        </w:rPr>
        <w:t>explanation</w:t>
      </w:r>
    </w:p>
    <w:p w14:paraId="184659E8" w14:textId="77777777" w:rsidR="00641FAE" w:rsidRDefault="00A75B9B" w:rsidP="00AF769B">
      <w:pPr>
        <w:pStyle w:val="ListParagraph"/>
        <w:numPr>
          <w:ilvl w:val="1"/>
          <w:numId w:val="7"/>
        </w:numPr>
        <w:tabs>
          <w:tab w:val="left" w:pos="1418"/>
        </w:tabs>
        <w:spacing w:line="276" w:lineRule="auto"/>
        <w:ind w:left="1418" w:hanging="284"/>
        <w:rPr>
          <w:sz w:val="24"/>
        </w:rPr>
      </w:pPr>
      <w:r>
        <w:rPr>
          <w:color w:val="868686"/>
          <w:sz w:val="24"/>
        </w:rPr>
        <w:t>Excessive</w:t>
      </w:r>
      <w:r>
        <w:rPr>
          <w:color w:val="868686"/>
          <w:spacing w:val="-3"/>
          <w:sz w:val="24"/>
        </w:rPr>
        <w:t xml:space="preserve"> </w:t>
      </w:r>
      <w:r>
        <w:rPr>
          <w:color w:val="868686"/>
          <w:sz w:val="24"/>
        </w:rPr>
        <w:t>receipt</w:t>
      </w:r>
      <w:r>
        <w:rPr>
          <w:color w:val="868686"/>
          <w:spacing w:val="-4"/>
          <w:sz w:val="24"/>
        </w:rPr>
        <w:t xml:space="preserve"> </w:t>
      </w:r>
      <w:r>
        <w:rPr>
          <w:color w:val="868686"/>
          <w:sz w:val="24"/>
        </w:rPr>
        <w:t>of</w:t>
      </w:r>
      <w:r>
        <w:rPr>
          <w:color w:val="868686"/>
          <w:spacing w:val="-1"/>
          <w:sz w:val="24"/>
        </w:rPr>
        <w:t xml:space="preserve"> </w:t>
      </w:r>
      <w:r>
        <w:rPr>
          <w:color w:val="868686"/>
          <w:sz w:val="24"/>
        </w:rPr>
        <w:t>texts/phone</w:t>
      </w:r>
      <w:r>
        <w:rPr>
          <w:color w:val="868686"/>
          <w:spacing w:val="-2"/>
          <w:sz w:val="24"/>
        </w:rPr>
        <w:t xml:space="preserve"> </w:t>
      </w:r>
      <w:r>
        <w:rPr>
          <w:color w:val="868686"/>
          <w:sz w:val="24"/>
        </w:rPr>
        <w:t>calls</w:t>
      </w:r>
    </w:p>
    <w:p w14:paraId="6F84034E" w14:textId="77777777" w:rsidR="00641FAE" w:rsidRDefault="00A75B9B" w:rsidP="00AF769B">
      <w:pPr>
        <w:pStyle w:val="ListParagraph"/>
        <w:numPr>
          <w:ilvl w:val="1"/>
          <w:numId w:val="7"/>
        </w:numPr>
        <w:tabs>
          <w:tab w:val="left" w:pos="1418"/>
        </w:tabs>
        <w:spacing w:line="276" w:lineRule="auto"/>
        <w:ind w:left="1418" w:right="817" w:hanging="284"/>
        <w:rPr>
          <w:sz w:val="24"/>
        </w:rPr>
      </w:pPr>
      <w:r>
        <w:rPr>
          <w:color w:val="868686"/>
          <w:sz w:val="24"/>
        </w:rPr>
        <w:t>Inappropriate</w:t>
      </w:r>
      <w:r>
        <w:rPr>
          <w:color w:val="868686"/>
          <w:spacing w:val="49"/>
          <w:sz w:val="24"/>
        </w:rPr>
        <w:t xml:space="preserve"> </w:t>
      </w:r>
      <w:r>
        <w:rPr>
          <w:color w:val="868686"/>
          <w:sz w:val="24"/>
        </w:rPr>
        <w:t>sexualised</w:t>
      </w:r>
      <w:r>
        <w:rPr>
          <w:color w:val="868686"/>
          <w:spacing w:val="48"/>
          <w:sz w:val="24"/>
        </w:rPr>
        <w:t xml:space="preserve"> </w:t>
      </w:r>
      <w:r>
        <w:rPr>
          <w:color w:val="868686"/>
          <w:sz w:val="24"/>
        </w:rPr>
        <w:t>behaviour</w:t>
      </w:r>
      <w:r>
        <w:rPr>
          <w:color w:val="868686"/>
          <w:spacing w:val="47"/>
          <w:sz w:val="24"/>
        </w:rPr>
        <w:t xml:space="preserve"> </w:t>
      </w:r>
      <w:r>
        <w:rPr>
          <w:color w:val="868686"/>
          <w:sz w:val="24"/>
        </w:rPr>
        <w:t>for</w:t>
      </w:r>
      <w:r>
        <w:rPr>
          <w:color w:val="868686"/>
          <w:spacing w:val="49"/>
          <w:sz w:val="24"/>
        </w:rPr>
        <w:t xml:space="preserve"> </w:t>
      </w:r>
      <w:r>
        <w:rPr>
          <w:color w:val="868686"/>
          <w:sz w:val="24"/>
        </w:rPr>
        <w:t>age/sexually</w:t>
      </w:r>
      <w:r>
        <w:rPr>
          <w:color w:val="868686"/>
          <w:spacing w:val="48"/>
          <w:sz w:val="24"/>
        </w:rPr>
        <w:t xml:space="preserve"> </w:t>
      </w:r>
      <w:r>
        <w:rPr>
          <w:color w:val="868686"/>
          <w:sz w:val="24"/>
        </w:rPr>
        <w:t>transmitted</w:t>
      </w:r>
      <w:r>
        <w:rPr>
          <w:color w:val="868686"/>
          <w:spacing w:val="-81"/>
          <w:sz w:val="24"/>
        </w:rPr>
        <w:t xml:space="preserve"> </w:t>
      </w:r>
      <w:r>
        <w:rPr>
          <w:color w:val="868686"/>
          <w:sz w:val="24"/>
        </w:rPr>
        <w:t>infection</w:t>
      </w:r>
    </w:p>
    <w:p w14:paraId="5F47A89B" w14:textId="77777777" w:rsidR="00641FAE" w:rsidRDefault="00A75B9B" w:rsidP="00AF769B">
      <w:pPr>
        <w:pStyle w:val="ListParagraph"/>
        <w:numPr>
          <w:ilvl w:val="1"/>
          <w:numId w:val="7"/>
        </w:numPr>
        <w:tabs>
          <w:tab w:val="left" w:pos="1418"/>
        </w:tabs>
        <w:spacing w:line="276" w:lineRule="auto"/>
        <w:ind w:left="1418" w:right="828" w:hanging="284"/>
        <w:rPr>
          <w:sz w:val="24"/>
        </w:rPr>
      </w:pPr>
      <w:r>
        <w:rPr>
          <w:color w:val="868686"/>
          <w:sz w:val="24"/>
        </w:rPr>
        <w:t>Relationships</w:t>
      </w:r>
      <w:r>
        <w:rPr>
          <w:color w:val="868686"/>
          <w:spacing w:val="32"/>
          <w:sz w:val="24"/>
        </w:rPr>
        <w:t xml:space="preserve"> </w:t>
      </w:r>
      <w:r>
        <w:rPr>
          <w:color w:val="868686"/>
          <w:sz w:val="24"/>
        </w:rPr>
        <w:t>with</w:t>
      </w:r>
      <w:r>
        <w:rPr>
          <w:color w:val="868686"/>
          <w:spacing w:val="34"/>
          <w:sz w:val="24"/>
        </w:rPr>
        <w:t xml:space="preserve"> </w:t>
      </w:r>
      <w:r>
        <w:rPr>
          <w:color w:val="868686"/>
          <w:sz w:val="24"/>
        </w:rPr>
        <w:t>controlling</w:t>
      </w:r>
      <w:r>
        <w:rPr>
          <w:color w:val="868686"/>
          <w:spacing w:val="32"/>
          <w:sz w:val="24"/>
        </w:rPr>
        <w:t xml:space="preserve"> </w:t>
      </w:r>
      <w:r>
        <w:rPr>
          <w:color w:val="868686"/>
          <w:sz w:val="24"/>
        </w:rPr>
        <w:t>or</w:t>
      </w:r>
      <w:r>
        <w:rPr>
          <w:color w:val="868686"/>
          <w:spacing w:val="33"/>
          <w:sz w:val="24"/>
        </w:rPr>
        <w:t xml:space="preserve"> </w:t>
      </w:r>
      <w:r>
        <w:rPr>
          <w:color w:val="868686"/>
          <w:sz w:val="24"/>
        </w:rPr>
        <w:t>significantly</w:t>
      </w:r>
      <w:r>
        <w:rPr>
          <w:color w:val="868686"/>
          <w:spacing w:val="31"/>
          <w:sz w:val="24"/>
        </w:rPr>
        <w:t xml:space="preserve"> </w:t>
      </w:r>
      <w:r>
        <w:rPr>
          <w:color w:val="868686"/>
          <w:sz w:val="24"/>
        </w:rPr>
        <w:t>older</w:t>
      </w:r>
      <w:r>
        <w:rPr>
          <w:color w:val="868686"/>
          <w:spacing w:val="34"/>
          <w:sz w:val="24"/>
        </w:rPr>
        <w:t xml:space="preserve"> </w:t>
      </w:r>
      <w:r>
        <w:rPr>
          <w:color w:val="868686"/>
          <w:sz w:val="24"/>
        </w:rPr>
        <w:t>individuals</w:t>
      </w:r>
      <w:r>
        <w:rPr>
          <w:color w:val="868686"/>
          <w:spacing w:val="32"/>
          <w:sz w:val="24"/>
        </w:rPr>
        <w:t xml:space="preserve"> </w:t>
      </w:r>
      <w:r>
        <w:rPr>
          <w:color w:val="868686"/>
          <w:sz w:val="24"/>
        </w:rPr>
        <w:t>or</w:t>
      </w:r>
      <w:r>
        <w:rPr>
          <w:color w:val="868686"/>
          <w:spacing w:val="-82"/>
          <w:sz w:val="24"/>
        </w:rPr>
        <w:t xml:space="preserve"> </w:t>
      </w:r>
      <w:r>
        <w:rPr>
          <w:color w:val="868686"/>
          <w:sz w:val="24"/>
        </w:rPr>
        <w:t>groups</w:t>
      </w:r>
    </w:p>
    <w:p w14:paraId="7519C512" w14:textId="77777777" w:rsidR="00C95662" w:rsidRPr="00C95662" w:rsidRDefault="00A75B9B" w:rsidP="00AF769B">
      <w:pPr>
        <w:pStyle w:val="ListParagraph"/>
        <w:numPr>
          <w:ilvl w:val="1"/>
          <w:numId w:val="7"/>
        </w:numPr>
        <w:tabs>
          <w:tab w:val="left" w:pos="1418"/>
        </w:tabs>
        <w:spacing w:line="276" w:lineRule="auto"/>
        <w:ind w:left="1418" w:hanging="284"/>
        <w:rPr>
          <w:sz w:val="24"/>
        </w:rPr>
      </w:pPr>
      <w:r>
        <w:rPr>
          <w:color w:val="868686"/>
          <w:sz w:val="24"/>
        </w:rPr>
        <w:t>Multiple</w:t>
      </w:r>
      <w:r>
        <w:rPr>
          <w:color w:val="868686"/>
          <w:spacing w:val="-5"/>
          <w:sz w:val="24"/>
        </w:rPr>
        <w:t xml:space="preserve"> </w:t>
      </w:r>
      <w:r>
        <w:rPr>
          <w:color w:val="868686"/>
          <w:sz w:val="24"/>
        </w:rPr>
        <w:t>callers</w:t>
      </w:r>
      <w:r>
        <w:rPr>
          <w:color w:val="868686"/>
          <w:spacing w:val="-3"/>
          <w:sz w:val="24"/>
        </w:rPr>
        <w:t xml:space="preserve"> </w:t>
      </w:r>
      <w:r>
        <w:rPr>
          <w:color w:val="868686"/>
          <w:sz w:val="24"/>
        </w:rPr>
        <w:t>(unknown</w:t>
      </w:r>
      <w:r>
        <w:rPr>
          <w:color w:val="868686"/>
          <w:spacing w:val="-4"/>
          <w:sz w:val="24"/>
        </w:rPr>
        <w:t xml:space="preserve"> </w:t>
      </w:r>
      <w:r>
        <w:rPr>
          <w:color w:val="868686"/>
          <w:sz w:val="24"/>
        </w:rPr>
        <w:t>adults</w:t>
      </w:r>
      <w:r>
        <w:rPr>
          <w:color w:val="868686"/>
          <w:spacing w:val="-4"/>
          <w:sz w:val="24"/>
        </w:rPr>
        <w:t xml:space="preserve"> </w:t>
      </w:r>
      <w:r>
        <w:rPr>
          <w:color w:val="868686"/>
          <w:sz w:val="24"/>
        </w:rPr>
        <w:t>or</w:t>
      </w:r>
      <w:r>
        <w:rPr>
          <w:color w:val="868686"/>
          <w:spacing w:val="-2"/>
          <w:sz w:val="24"/>
        </w:rPr>
        <w:t xml:space="preserve"> </w:t>
      </w:r>
      <w:r>
        <w:rPr>
          <w:color w:val="868686"/>
          <w:sz w:val="24"/>
        </w:rPr>
        <w:t>peers)</w:t>
      </w:r>
    </w:p>
    <w:p w14:paraId="20C7792D" w14:textId="287394A2" w:rsidR="00641FAE" w:rsidRPr="00C95662" w:rsidRDefault="00A75B9B" w:rsidP="00AF769B">
      <w:pPr>
        <w:pStyle w:val="ListParagraph"/>
        <w:numPr>
          <w:ilvl w:val="1"/>
          <w:numId w:val="7"/>
        </w:numPr>
        <w:tabs>
          <w:tab w:val="left" w:pos="1418"/>
        </w:tabs>
        <w:spacing w:line="276" w:lineRule="auto"/>
        <w:ind w:left="1418" w:hanging="284"/>
        <w:rPr>
          <w:sz w:val="24"/>
        </w:rPr>
      </w:pPr>
      <w:r>
        <w:rPr>
          <w:noProof/>
        </w:rPr>
        <w:drawing>
          <wp:anchor distT="0" distB="0" distL="0" distR="0" simplePos="0" relativeHeight="251658251" behindDoc="1" locked="0" layoutInCell="1" allowOverlap="1" wp14:anchorId="15FF650C" wp14:editId="43C09A8C">
            <wp:simplePos x="0" y="0"/>
            <wp:positionH relativeFrom="page">
              <wp:posOffset>5636895</wp:posOffset>
            </wp:positionH>
            <wp:positionV relativeFrom="paragraph">
              <wp:posOffset>-143762</wp:posOffset>
            </wp:positionV>
            <wp:extent cx="1009015" cy="4606019"/>
            <wp:effectExtent l="0" t="0" r="0" b="0"/>
            <wp:wrapNone/>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C95662">
        <w:rPr>
          <w:color w:val="868686"/>
          <w:sz w:val="24"/>
        </w:rPr>
        <w:t>Frequenting</w:t>
      </w:r>
      <w:r w:rsidRPr="00C95662">
        <w:rPr>
          <w:color w:val="868686"/>
          <w:spacing w:val="-3"/>
          <w:sz w:val="24"/>
        </w:rPr>
        <w:t xml:space="preserve"> </w:t>
      </w:r>
      <w:r w:rsidRPr="00C95662">
        <w:rPr>
          <w:color w:val="868686"/>
          <w:sz w:val="24"/>
        </w:rPr>
        <w:t>areas</w:t>
      </w:r>
      <w:r w:rsidRPr="00C95662">
        <w:rPr>
          <w:color w:val="868686"/>
          <w:spacing w:val="-3"/>
          <w:sz w:val="24"/>
        </w:rPr>
        <w:t xml:space="preserve"> </w:t>
      </w:r>
      <w:r w:rsidRPr="00C95662">
        <w:rPr>
          <w:color w:val="868686"/>
          <w:sz w:val="24"/>
        </w:rPr>
        <w:t>known</w:t>
      </w:r>
      <w:r w:rsidRPr="00C95662">
        <w:rPr>
          <w:color w:val="868686"/>
          <w:spacing w:val="-2"/>
          <w:sz w:val="24"/>
        </w:rPr>
        <w:t xml:space="preserve"> </w:t>
      </w:r>
      <w:r w:rsidRPr="00C95662">
        <w:rPr>
          <w:color w:val="868686"/>
          <w:sz w:val="24"/>
        </w:rPr>
        <w:t>for</w:t>
      </w:r>
      <w:r w:rsidRPr="00C95662">
        <w:rPr>
          <w:color w:val="868686"/>
          <w:spacing w:val="-2"/>
          <w:sz w:val="24"/>
        </w:rPr>
        <w:t xml:space="preserve"> </w:t>
      </w:r>
      <w:r w:rsidRPr="00C95662">
        <w:rPr>
          <w:color w:val="868686"/>
          <w:sz w:val="24"/>
        </w:rPr>
        <w:t>sex</w:t>
      </w:r>
      <w:r w:rsidRPr="00C95662">
        <w:rPr>
          <w:color w:val="868686"/>
          <w:spacing w:val="-2"/>
          <w:sz w:val="24"/>
        </w:rPr>
        <w:t xml:space="preserve"> </w:t>
      </w:r>
      <w:r w:rsidRPr="00C95662">
        <w:rPr>
          <w:color w:val="868686"/>
          <w:sz w:val="24"/>
        </w:rPr>
        <w:t>work</w:t>
      </w:r>
    </w:p>
    <w:p w14:paraId="1F80675A" w14:textId="77777777" w:rsidR="00641FAE" w:rsidRPr="005F6E97" w:rsidRDefault="00A75B9B" w:rsidP="00AF769B">
      <w:pPr>
        <w:pStyle w:val="ListParagraph"/>
        <w:numPr>
          <w:ilvl w:val="1"/>
          <w:numId w:val="7"/>
        </w:numPr>
        <w:tabs>
          <w:tab w:val="left" w:pos="1418"/>
        </w:tabs>
        <w:spacing w:line="276" w:lineRule="auto"/>
        <w:ind w:left="1418" w:hanging="284"/>
        <w:rPr>
          <w:sz w:val="24"/>
        </w:rPr>
      </w:pPr>
      <w:r>
        <w:rPr>
          <w:color w:val="868686"/>
          <w:sz w:val="24"/>
        </w:rPr>
        <w:t>Concerning</w:t>
      </w:r>
      <w:r>
        <w:rPr>
          <w:color w:val="868686"/>
          <w:spacing w:val="-3"/>
          <w:sz w:val="24"/>
        </w:rPr>
        <w:t xml:space="preserve"> </w:t>
      </w:r>
      <w:r>
        <w:rPr>
          <w:color w:val="868686"/>
          <w:sz w:val="24"/>
        </w:rPr>
        <w:t>use</w:t>
      </w:r>
      <w:r>
        <w:rPr>
          <w:color w:val="868686"/>
          <w:spacing w:val="-2"/>
          <w:sz w:val="24"/>
        </w:rPr>
        <w:t xml:space="preserve"> </w:t>
      </w:r>
      <w:r>
        <w:rPr>
          <w:color w:val="868686"/>
          <w:sz w:val="24"/>
        </w:rPr>
        <w:t>of</w:t>
      </w:r>
      <w:r>
        <w:rPr>
          <w:color w:val="868686"/>
          <w:spacing w:val="-2"/>
          <w:sz w:val="24"/>
        </w:rPr>
        <w:t xml:space="preserve"> </w:t>
      </w:r>
      <w:r>
        <w:rPr>
          <w:color w:val="868686"/>
          <w:sz w:val="24"/>
        </w:rPr>
        <w:t>internet</w:t>
      </w:r>
      <w:r>
        <w:rPr>
          <w:color w:val="868686"/>
          <w:spacing w:val="-3"/>
          <w:sz w:val="24"/>
        </w:rPr>
        <w:t xml:space="preserve"> </w:t>
      </w:r>
      <w:r>
        <w:rPr>
          <w:color w:val="868686"/>
          <w:sz w:val="24"/>
        </w:rPr>
        <w:t>or</w:t>
      </w:r>
      <w:r>
        <w:rPr>
          <w:color w:val="868686"/>
          <w:spacing w:val="-1"/>
          <w:sz w:val="24"/>
        </w:rPr>
        <w:t xml:space="preserve"> </w:t>
      </w:r>
      <w:r>
        <w:rPr>
          <w:color w:val="868686"/>
          <w:sz w:val="24"/>
        </w:rPr>
        <w:t>other</w:t>
      </w:r>
      <w:r>
        <w:rPr>
          <w:color w:val="868686"/>
          <w:spacing w:val="-2"/>
          <w:sz w:val="24"/>
        </w:rPr>
        <w:t xml:space="preserve"> </w:t>
      </w:r>
      <w:r>
        <w:rPr>
          <w:color w:val="868686"/>
          <w:sz w:val="24"/>
        </w:rPr>
        <w:t>social</w:t>
      </w:r>
      <w:r>
        <w:rPr>
          <w:color w:val="868686"/>
          <w:spacing w:val="-3"/>
          <w:sz w:val="24"/>
        </w:rPr>
        <w:t xml:space="preserve"> </w:t>
      </w:r>
      <w:r>
        <w:rPr>
          <w:color w:val="868686"/>
          <w:sz w:val="24"/>
        </w:rPr>
        <w:t>media</w:t>
      </w:r>
    </w:p>
    <w:p w14:paraId="1B82BC18" w14:textId="77777777" w:rsidR="005F6E97" w:rsidRDefault="005F6E97" w:rsidP="005F6E97">
      <w:pPr>
        <w:pStyle w:val="ListParagraph"/>
        <w:tabs>
          <w:tab w:val="left" w:pos="1418"/>
        </w:tabs>
        <w:spacing w:line="276" w:lineRule="auto"/>
        <w:ind w:left="1418" w:firstLine="0"/>
        <w:rPr>
          <w:sz w:val="24"/>
        </w:rPr>
      </w:pPr>
    </w:p>
    <w:p w14:paraId="3BCD098B" w14:textId="77777777" w:rsidR="00641FAE" w:rsidRDefault="00A75B9B" w:rsidP="00AF769B">
      <w:pPr>
        <w:pStyle w:val="Heading2"/>
        <w:numPr>
          <w:ilvl w:val="0"/>
          <w:numId w:val="7"/>
        </w:numPr>
        <w:tabs>
          <w:tab w:val="left" w:pos="1600"/>
          <w:tab w:val="left" w:pos="1601"/>
        </w:tabs>
        <w:spacing w:line="276" w:lineRule="auto"/>
        <w:ind w:hanging="721"/>
      </w:pPr>
      <w:r>
        <w:rPr>
          <w:color w:val="1D2C4D"/>
        </w:rPr>
        <w:t>Domestic</w:t>
      </w:r>
      <w:r>
        <w:rPr>
          <w:color w:val="1D2C4D"/>
          <w:spacing w:val="-5"/>
        </w:rPr>
        <w:t xml:space="preserve"> </w:t>
      </w:r>
      <w:r>
        <w:rPr>
          <w:color w:val="1D2C4D"/>
        </w:rPr>
        <w:t>Abuse</w:t>
      </w:r>
    </w:p>
    <w:p w14:paraId="3AC31694" w14:textId="489C2421" w:rsidR="005405CD" w:rsidRPr="005405CD" w:rsidRDefault="005405CD" w:rsidP="003719E8">
      <w:pPr>
        <w:pStyle w:val="BodyText"/>
        <w:spacing w:before="191" w:line="276" w:lineRule="auto"/>
        <w:ind w:left="880" w:right="815"/>
        <w:jc w:val="both"/>
        <w:rPr>
          <w:color w:val="868686"/>
        </w:rPr>
      </w:pPr>
      <w:r>
        <w:rPr>
          <w:color w:val="868686"/>
        </w:rPr>
        <w:t>“</w:t>
      </w:r>
      <w:r w:rsidRPr="005405CD">
        <w:rPr>
          <w:color w:val="868686"/>
        </w:rPr>
        <w:t>Behaviour of a person towards another person is “domestic abuse” if</w:t>
      </w:r>
      <w:r>
        <w:rPr>
          <w:color w:val="868686"/>
        </w:rPr>
        <w:t xml:space="preserve">, </w:t>
      </w:r>
      <w:r w:rsidRPr="005405CD">
        <w:rPr>
          <w:color w:val="868686"/>
        </w:rPr>
        <w:t xml:space="preserve">(a) </w:t>
      </w:r>
      <w:r>
        <w:rPr>
          <w:color w:val="868686"/>
        </w:rPr>
        <w:t xml:space="preserve">both are </w:t>
      </w:r>
      <w:r w:rsidRPr="005405CD">
        <w:rPr>
          <w:color w:val="868686"/>
        </w:rPr>
        <w:t xml:space="preserve">aged 16 or over and are “personally connected” to each other, </w:t>
      </w:r>
      <w:proofErr w:type="gramStart"/>
      <w:r w:rsidRPr="005405CD">
        <w:rPr>
          <w:color w:val="868686"/>
        </w:rPr>
        <w:t>and</w:t>
      </w:r>
      <w:r>
        <w:rPr>
          <w:color w:val="868686"/>
        </w:rPr>
        <w:t>,</w:t>
      </w:r>
      <w:proofErr w:type="gramEnd"/>
      <w:r>
        <w:rPr>
          <w:color w:val="868686"/>
        </w:rPr>
        <w:t xml:space="preserve"> </w:t>
      </w:r>
      <w:r w:rsidRPr="005405CD">
        <w:rPr>
          <w:color w:val="868686"/>
        </w:rPr>
        <w:t xml:space="preserve">(b) the behaviour is abusive. </w:t>
      </w:r>
    </w:p>
    <w:p w14:paraId="686CAE16" w14:textId="1B8A95A1" w:rsidR="000E5001" w:rsidRDefault="005405CD" w:rsidP="003719E8">
      <w:pPr>
        <w:pStyle w:val="BodyText"/>
        <w:spacing w:before="191" w:line="276" w:lineRule="auto"/>
        <w:ind w:left="880" w:right="815"/>
        <w:jc w:val="both"/>
        <w:rPr>
          <w:color w:val="868686"/>
        </w:rPr>
      </w:pPr>
      <w:r w:rsidRPr="005405CD">
        <w:rPr>
          <w:color w:val="868686"/>
        </w:rPr>
        <w:t>Behaviour is “abusive” if it consists of any of the following</w:t>
      </w:r>
      <w:r>
        <w:rPr>
          <w:color w:val="868686"/>
        </w:rPr>
        <w:t>;</w:t>
      </w:r>
      <w:r w:rsidRPr="005405CD">
        <w:rPr>
          <w:color w:val="868686"/>
        </w:rPr>
        <w:t xml:space="preserve"> physical or sexual abuse</w:t>
      </w:r>
      <w:r>
        <w:rPr>
          <w:color w:val="868686"/>
        </w:rPr>
        <w:t xml:space="preserve"> / </w:t>
      </w:r>
      <w:r w:rsidRPr="005405CD">
        <w:rPr>
          <w:color w:val="868686"/>
        </w:rPr>
        <w:t>violent or threatening behaviour</w:t>
      </w:r>
      <w:r>
        <w:rPr>
          <w:color w:val="868686"/>
        </w:rPr>
        <w:t xml:space="preserve"> / </w:t>
      </w:r>
      <w:r w:rsidRPr="005405CD">
        <w:rPr>
          <w:color w:val="868686"/>
        </w:rPr>
        <w:t>controlling or coercive behaviour</w:t>
      </w:r>
      <w:r>
        <w:rPr>
          <w:color w:val="868686"/>
        </w:rPr>
        <w:t xml:space="preserve"> / </w:t>
      </w:r>
      <w:r w:rsidRPr="005405CD">
        <w:rPr>
          <w:color w:val="868686"/>
        </w:rPr>
        <w:t>economic abuse</w:t>
      </w:r>
      <w:r>
        <w:rPr>
          <w:color w:val="868686"/>
        </w:rPr>
        <w:t xml:space="preserve"> / </w:t>
      </w:r>
      <w:r w:rsidRPr="005405CD">
        <w:rPr>
          <w:color w:val="868686"/>
        </w:rPr>
        <w:t>psychological, emotional or other abuse</w:t>
      </w:r>
      <w:r>
        <w:rPr>
          <w:color w:val="868686"/>
        </w:rPr>
        <w:t xml:space="preserve">, </w:t>
      </w:r>
      <w:r w:rsidRPr="005405CD">
        <w:rPr>
          <w:color w:val="868686"/>
        </w:rPr>
        <w:t>and it does not matter whether the behaviour consists of a single incident or a course of conduct.</w:t>
      </w:r>
      <w:r>
        <w:rPr>
          <w:color w:val="868686"/>
        </w:rPr>
        <w:t>”</w:t>
      </w:r>
    </w:p>
    <w:p w14:paraId="310B9122" w14:textId="5A4D4B18" w:rsidR="000E5001" w:rsidRPr="000E5001" w:rsidRDefault="000E5001" w:rsidP="003719E8">
      <w:pPr>
        <w:pStyle w:val="BodyText"/>
        <w:spacing w:before="191" w:line="276" w:lineRule="auto"/>
        <w:ind w:left="880" w:right="815"/>
        <w:jc w:val="both"/>
        <w:rPr>
          <w:color w:val="868686"/>
        </w:rPr>
      </w:pPr>
      <w:r w:rsidRPr="000E5001">
        <w:rPr>
          <w:color w:val="868686"/>
        </w:rPr>
        <w:t xml:space="preserve">Children can be victims of domestic abuse. They may see, hear, or experience the effects of abuse at home and/or suffer domestic abuse in </w:t>
      </w:r>
      <w:r w:rsidRPr="000E5001">
        <w:rPr>
          <w:color w:val="868686"/>
        </w:rPr>
        <w:lastRenderedPageBreak/>
        <w:t>their own intimate relationships (teenage relationship abuse). All of which can have a detrimental and long-term impact on their well-being</w:t>
      </w:r>
      <w:r w:rsidR="00746729">
        <w:rPr>
          <w:color w:val="868686"/>
        </w:rPr>
        <w:t>.</w:t>
      </w:r>
    </w:p>
    <w:p w14:paraId="43F3EED7" w14:textId="0A19D41C" w:rsidR="00641FAE" w:rsidRDefault="00A75B9B" w:rsidP="003719E8">
      <w:pPr>
        <w:pStyle w:val="BodyText"/>
        <w:spacing w:before="191" w:line="276" w:lineRule="auto"/>
        <w:ind w:left="880" w:right="815"/>
        <w:jc w:val="both"/>
      </w:pPr>
      <w:r>
        <w:rPr>
          <w:color w:val="868686"/>
        </w:rPr>
        <w:t>Any</w:t>
      </w:r>
      <w:r>
        <w:rPr>
          <w:color w:val="868686"/>
          <w:spacing w:val="-6"/>
        </w:rPr>
        <w:t xml:space="preserve"> </w:t>
      </w:r>
      <w:r>
        <w:rPr>
          <w:color w:val="868686"/>
        </w:rPr>
        <w:t>child</w:t>
      </w:r>
      <w:r>
        <w:rPr>
          <w:color w:val="868686"/>
          <w:spacing w:val="-5"/>
        </w:rPr>
        <w:t xml:space="preserve"> </w:t>
      </w:r>
      <w:r>
        <w:rPr>
          <w:color w:val="868686"/>
        </w:rPr>
        <w:t>or</w:t>
      </w:r>
      <w:r>
        <w:rPr>
          <w:color w:val="868686"/>
          <w:spacing w:val="-3"/>
        </w:rPr>
        <w:t xml:space="preserve"> </w:t>
      </w:r>
      <w:r>
        <w:rPr>
          <w:color w:val="868686"/>
        </w:rPr>
        <w:t>young</w:t>
      </w:r>
      <w:r>
        <w:rPr>
          <w:color w:val="868686"/>
          <w:spacing w:val="-3"/>
        </w:rPr>
        <w:t xml:space="preserve"> </w:t>
      </w:r>
      <w:r>
        <w:rPr>
          <w:color w:val="868686"/>
        </w:rPr>
        <w:t>person</w:t>
      </w:r>
      <w:r>
        <w:rPr>
          <w:color w:val="868686"/>
          <w:spacing w:val="-5"/>
        </w:rPr>
        <w:t xml:space="preserve"> </w:t>
      </w:r>
      <w:r>
        <w:rPr>
          <w:color w:val="868686"/>
        </w:rPr>
        <w:t>thought</w:t>
      </w:r>
      <w:r>
        <w:rPr>
          <w:color w:val="868686"/>
          <w:spacing w:val="-6"/>
        </w:rPr>
        <w:t xml:space="preserve"> </w:t>
      </w:r>
      <w:r>
        <w:rPr>
          <w:color w:val="868686"/>
        </w:rPr>
        <w:t>to</w:t>
      </w:r>
      <w:r>
        <w:rPr>
          <w:color w:val="868686"/>
          <w:spacing w:val="-4"/>
        </w:rPr>
        <w:t xml:space="preserve"> </w:t>
      </w:r>
      <w:r>
        <w:rPr>
          <w:color w:val="868686"/>
        </w:rPr>
        <w:t>be</w:t>
      </w:r>
      <w:r>
        <w:rPr>
          <w:color w:val="868686"/>
          <w:spacing w:val="-3"/>
        </w:rPr>
        <w:t xml:space="preserve"> </w:t>
      </w:r>
      <w:r>
        <w:rPr>
          <w:color w:val="868686"/>
        </w:rPr>
        <w:t>at</w:t>
      </w:r>
      <w:r>
        <w:rPr>
          <w:color w:val="868686"/>
          <w:spacing w:val="-6"/>
        </w:rPr>
        <w:t xml:space="preserve"> </w:t>
      </w:r>
      <w:r>
        <w:rPr>
          <w:color w:val="868686"/>
        </w:rPr>
        <w:t>immediate</w:t>
      </w:r>
      <w:r>
        <w:rPr>
          <w:color w:val="868686"/>
          <w:spacing w:val="-3"/>
        </w:rPr>
        <w:t xml:space="preserve"> </w:t>
      </w:r>
      <w:r>
        <w:rPr>
          <w:color w:val="868686"/>
        </w:rPr>
        <w:t>risk will</w:t>
      </w:r>
      <w:r>
        <w:rPr>
          <w:color w:val="868686"/>
          <w:spacing w:val="-5"/>
        </w:rPr>
        <w:t xml:space="preserve"> </w:t>
      </w:r>
      <w:r>
        <w:rPr>
          <w:color w:val="868686"/>
        </w:rPr>
        <w:t>be</w:t>
      </w:r>
      <w:r>
        <w:rPr>
          <w:color w:val="868686"/>
          <w:spacing w:val="-3"/>
        </w:rPr>
        <w:t xml:space="preserve"> </w:t>
      </w:r>
      <w:r>
        <w:rPr>
          <w:color w:val="868686"/>
        </w:rPr>
        <w:t>reported</w:t>
      </w:r>
      <w:r>
        <w:rPr>
          <w:color w:val="868686"/>
          <w:spacing w:val="-82"/>
        </w:rPr>
        <w:t xml:space="preserve"> </w:t>
      </w:r>
      <w:r>
        <w:rPr>
          <w:color w:val="868686"/>
        </w:rPr>
        <w:t>without delay to</w:t>
      </w:r>
      <w:r>
        <w:rPr>
          <w:color w:val="868686"/>
          <w:spacing w:val="-1"/>
        </w:rPr>
        <w:t xml:space="preserve"> </w:t>
      </w:r>
      <w:r>
        <w:rPr>
          <w:color w:val="868686"/>
        </w:rPr>
        <w:t>the</w:t>
      </w:r>
      <w:r>
        <w:rPr>
          <w:color w:val="868686"/>
          <w:spacing w:val="2"/>
        </w:rPr>
        <w:t xml:space="preserve"> </w:t>
      </w:r>
      <w:r>
        <w:rPr>
          <w:color w:val="868686"/>
        </w:rPr>
        <w:t>local</w:t>
      </w:r>
      <w:r>
        <w:rPr>
          <w:color w:val="868686"/>
          <w:spacing w:val="-1"/>
        </w:rPr>
        <w:t xml:space="preserve"> </w:t>
      </w:r>
      <w:r>
        <w:rPr>
          <w:color w:val="868686"/>
        </w:rPr>
        <w:t>social</w:t>
      </w:r>
      <w:r>
        <w:rPr>
          <w:color w:val="868686"/>
          <w:spacing w:val="-4"/>
        </w:rPr>
        <w:t xml:space="preserve"> </w:t>
      </w:r>
      <w:r>
        <w:rPr>
          <w:color w:val="868686"/>
        </w:rPr>
        <w:t>care Emergency</w:t>
      </w:r>
      <w:r>
        <w:rPr>
          <w:color w:val="868686"/>
          <w:spacing w:val="-2"/>
        </w:rPr>
        <w:t xml:space="preserve"> </w:t>
      </w:r>
      <w:r>
        <w:rPr>
          <w:color w:val="868686"/>
        </w:rPr>
        <w:t>Duty</w:t>
      </w:r>
      <w:r>
        <w:rPr>
          <w:color w:val="868686"/>
          <w:spacing w:val="-2"/>
        </w:rPr>
        <w:t xml:space="preserve"> </w:t>
      </w:r>
      <w:r>
        <w:rPr>
          <w:color w:val="868686"/>
        </w:rPr>
        <w:t>Team.</w:t>
      </w:r>
    </w:p>
    <w:p w14:paraId="001E83AE" w14:textId="77777777" w:rsidR="00641FAE" w:rsidRDefault="00A75B9B" w:rsidP="003719E8">
      <w:pPr>
        <w:pStyle w:val="BodyText"/>
        <w:spacing w:before="160" w:line="276" w:lineRule="auto"/>
        <w:ind w:left="880" w:right="819"/>
        <w:jc w:val="both"/>
      </w:pPr>
      <w:r>
        <w:rPr>
          <w:color w:val="868686"/>
        </w:rPr>
        <w:t>Advice</w:t>
      </w:r>
      <w:r>
        <w:rPr>
          <w:color w:val="868686"/>
          <w:spacing w:val="-16"/>
        </w:rPr>
        <w:t xml:space="preserve"> </w:t>
      </w:r>
      <w:r>
        <w:rPr>
          <w:color w:val="868686"/>
        </w:rPr>
        <w:t>and</w:t>
      </w:r>
      <w:r>
        <w:rPr>
          <w:color w:val="868686"/>
          <w:spacing w:val="-16"/>
        </w:rPr>
        <w:t xml:space="preserve"> </w:t>
      </w:r>
      <w:r>
        <w:rPr>
          <w:color w:val="868686"/>
        </w:rPr>
        <w:t>support</w:t>
      </w:r>
      <w:r>
        <w:rPr>
          <w:color w:val="868686"/>
          <w:spacing w:val="-14"/>
        </w:rPr>
        <w:t xml:space="preserve"> </w:t>
      </w:r>
      <w:r>
        <w:rPr>
          <w:color w:val="868686"/>
        </w:rPr>
        <w:t>can</w:t>
      </w:r>
      <w:r>
        <w:rPr>
          <w:color w:val="868686"/>
          <w:spacing w:val="-16"/>
        </w:rPr>
        <w:t xml:space="preserve"> </w:t>
      </w:r>
      <w:r>
        <w:rPr>
          <w:color w:val="868686"/>
        </w:rPr>
        <w:t>be</w:t>
      </w:r>
      <w:r>
        <w:rPr>
          <w:color w:val="868686"/>
          <w:spacing w:val="-14"/>
        </w:rPr>
        <w:t xml:space="preserve"> </w:t>
      </w:r>
      <w:r>
        <w:rPr>
          <w:color w:val="868686"/>
        </w:rPr>
        <w:t>sought</w:t>
      </w:r>
      <w:r>
        <w:rPr>
          <w:color w:val="868686"/>
          <w:spacing w:val="-17"/>
        </w:rPr>
        <w:t xml:space="preserve"> </w:t>
      </w:r>
      <w:r>
        <w:rPr>
          <w:color w:val="868686"/>
        </w:rPr>
        <w:t>at;</w:t>
      </w:r>
      <w:r>
        <w:rPr>
          <w:color w:val="868686"/>
          <w:spacing w:val="-16"/>
        </w:rPr>
        <w:t xml:space="preserve"> </w:t>
      </w:r>
      <w:r>
        <w:rPr>
          <w:color w:val="868686"/>
        </w:rPr>
        <w:t>DfE</w:t>
      </w:r>
      <w:r>
        <w:rPr>
          <w:color w:val="868686"/>
          <w:spacing w:val="-16"/>
        </w:rPr>
        <w:t xml:space="preserve"> </w:t>
      </w:r>
      <w:r>
        <w:rPr>
          <w:color w:val="868686"/>
        </w:rPr>
        <w:t>Domestic</w:t>
      </w:r>
      <w:r>
        <w:rPr>
          <w:color w:val="868686"/>
          <w:spacing w:val="-17"/>
        </w:rPr>
        <w:t xml:space="preserve"> </w:t>
      </w:r>
      <w:r>
        <w:rPr>
          <w:color w:val="868686"/>
        </w:rPr>
        <w:t>abuse:</w:t>
      </w:r>
      <w:r>
        <w:rPr>
          <w:color w:val="868686"/>
          <w:spacing w:val="-13"/>
        </w:rPr>
        <w:t xml:space="preserve"> </w:t>
      </w:r>
      <w:r>
        <w:rPr>
          <w:color w:val="868686"/>
        </w:rPr>
        <w:t>how</w:t>
      </w:r>
      <w:r>
        <w:rPr>
          <w:color w:val="868686"/>
          <w:spacing w:val="-16"/>
        </w:rPr>
        <w:t xml:space="preserve"> </w:t>
      </w:r>
      <w:r>
        <w:rPr>
          <w:color w:val="868686"/>
        </w:rPr>
        <w:t>to</w:t>
      </w:r>
      <w:r>
        <w:rPr>
          <w:color w:val="868686"/>
          <w:spacing w:val="-15"/>
        </w:rPr>
        <w:t xml:space="preserve"> </w:t>
      </w:r>
      <w:r>
        <w:rPr>
          <w:color w:val="868686"/>
        </w:rPr>
        <w:t>get</w:t>
      </w:r>
      <w:r>
        <w:rPr>
          <w:color w:val="868686"/>
          <w:spacing w:val="-16"/>
        </w:rPr>
        <w:t xml:space="preserve"> </w:t>
      </w:r>
      <w:r>
        <w:rPr>
          <w:color w:val="868686"/>
        </w:rPr>
        <w:t>help,</w:t>
      </w:r>
      <w:r>
        <w:rPr>
          <w:color w:val="868686"/>
          <w:spacing w:val="-82"/>
        </w:rPr>
        <w:t xml:space="preserve"> </w:t>
      </w:r>
      <w:r>
        <w:rPr>
          <w:color w:val="868686"/>
        </w:rPr>
        <w:t>National</w:t>
      </w:r>
      <w:r>
        <w:rPr>
          <w:color w:val="868686"/>
          <w:spacing w:val="-4"/>
        </w:rPr>
        <w:t xml:space="preserve"> </w:t>
      </w:r>
      <w:r>
        <w:rPr>
          <w:color w:val="868686"/>
        </w:rPr>
        <w:t>abuse helpline,</w:t>
      </w:r>
      <w:r>
        <w:rPr>
          <w:color w:val="868686"/>
          <w:spacing w:val="-1"/>
        </w:rPr>
        <w:t xml:space="preserve"> </w:t>
      </w:r>
      <w:r>
        <w:rPr>
          <w:color w:val="868686"/>
        </w:rPr>
        <w:t>and</w:t>
      </w:r>
      <w:r>
        <w:rPr>
          <w:color w:val="868686"/>
          <w:spacing w:val="-1"/>
        </w:rPr>
        <w:t xml:space="preserve"> </w:t>
      </w:r>
      <w:r>
        <w:rPr>
          <w:color w:val="868686"/>
        </w:rPr>
        <w:t>from</w:t>
      </w:r>
      <w:r>
        <w:rPr>
          <w:color w:val="868686"/>
          <w:spacing w:val="-2"/>
        </w:rPr>
        <w:t xml:space="preserve"> </w:t>
      </w:r>
      <w:r>
        <w:rPr>
          <w:color w:val="868686"/>
        </w:rPr>
        <w:t>the NSPCC.</w:t>
      </w:r>
    </w:p>
    <w:p w14:paraId="2DAE47F5" w14:textId="77777777" w:rsidR="00641FAE" w:rsidRDefault="00641FAE" w:rsidP="003719E8">
      <w:pPr>
        <w:pStyle w:val="BodyText"/>
        <w:spacing w:line="276" w:lineRule="auto"/>
        <w:ind w:left="0"/>
        <w:rPr>
          <w:sz w:val="28"/>
        </w:rPr>
      </w:pPr>
    </w:p>
    <w:p w14:paraId="4B485866" w14:textId="2CB35C74" w:rsidR="00641FAE" w:rsidRPr="00470D0D" w:rsidRDefault="00A75B9B" w:rsidP="004C0F4C">
      <w:pPr>
        <w:pStyle w:val="Heading2"/>
        <w:numPr>
          <w:ilvl w:val="0"/>
          <w:numId w:val="7"/>
        </w:numPr>
        <w:tabs>
          <w:tab w:val="left" w:pos="1600"/>
          <w:tab w:val="left" w:pos="1601"/>
        </w:tabs>
        <w:spacing w:before="1" w:line="276" w:lineRule="auto"/>
        <w:ind w:right="807"/>
      </w:pPr>
      <w:r w:rsidRPr="00470D0D">
        <w:rPr>
          <w:color w:val="1D2C4D"/>
        </w:rPr>
        <w:t>Honour-based-</w:t>
      </w:r>
      <w:r w:rsidR="005B1FED">
        <w:rPr>
          <w:color w:val="1D2C4D"/>
        </w:rPr>
        <w:t>abuse</w:t>
      </w:r>
      <w:r w:rsidRPr="00470D0D">
        <w:rPr>
          <w:color w:val="1D2C4D"/>
        </w:rPr>
        <w:t xml:space="preserve"> (Breast Ironing, FGM &amp; Forced</w:t>
      </w:r>
      <w:r w:rsidRPr="00470D0D">
        <w:rPr>
          <w:color w:val="1D2C4D"/>
          <w:spacing w:val="-70"/>
        </w:rPr>
        <w:t xml:space="preserve"> </w:t>
      </w:r>
      <w:r w:rsidRPr="00470D0D">
        <w:rPr>
          <w:color w:val="1D2C4D"/>
        </w:rPr>
        <w:t>Marriage</w:t>
      </w:r>
      <w:r w:rsidR="00470D0D">
        <w:rPr>
          <w:color w:val="1D2C4D"/>
        </w:rPr>
        <w:t>)</w:t>
      </w:r>
    </w:p>
    <w:p w14:paraId="25EA4097" w14:textId="7255ADE1" w:rsidR="00641FAE" w:rsidRDefault="00A75B9B" w:rsidP="00B20B37">
      <w:pPr>
        <w:pStyle w:val="BodyText"/>
        <w:spacing w:before="101" w:line="276" w:lineRule="auto"/>
        <w:ind w:left="851" w:right="815"/>
        <w:jc w:val="both"/>
      </w:pPr>
      <w:r>
        <w:rPr>
          <w:noProof/>
        </w:rPr>
        <w:drawing>
          <wp:anchor distT="0" distB="0" distL="0" distR="0" simplePos="0" relativeHeight="251658252" behindDoc="1" locked="0" layoutInCell="1" allowOverlap="1" wp14:anchorId="46C977BD" wp14:editId="4EF5BD1B">
            <wp:simplePos x="0" y="0"/>
            <wp:positionH relativeFrom="page">
              <wp:posOffset>5636895</wp:posOffset>
            </wp:positionH>
            <wp:positionV relativeFrom="paragraph">
              <wp:posOffset>-143762</wp:posOffset>
            </wp:positionV>
            <wp:extent cx="1009015" cy="4606019"/>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rPr>
        <w:t xml:space="preserve">So-called ‘honour-based’ </w:t>
      </w:r>
      <w:r w:rsidR="004C0F4C">
        <w:rPr>
          <w:color w:val="868686"/>
        </w:rPr>
        <w:t>abuse</w:t>
      </w:r>
      <w:r>
        <w:rPr>
          <w:color w:val="868686"/>
        </w:rPr>
        <w:t xml:space="preserve"> encompasses incidents or crimes which</w:t>
      </w:r>
      <w:r>
        <w:rPr>
          <w:color w:val="868686"/>
          <w:spacing w:val="1"/>
        </w:rPr>
        <w:t xml:space="preserve"> </w:t>
      </w:r>
      <w:r>
        <w:rPr>
          <w:color w:val="868686"/>
        </w:rPr>
        <w:t xml:space="preserve">have </w:t>
      </w:r>
      <w:r w:rsidR="00B20B37">
        <w:rPr>
          <w:color w:val="868686"/>
        </w:rPr>
        <w:t xml:space="preserve">usually </w:t>
      </w:r>
      <w:r>
        <w:rPr>
          <w:color w:val="868686"/>
        </w:rPr>
        <w:t>been committed to protect or defend the honour of the family or</w:t>
      </w:r>
      <w:r>
        <w:rPr>
          <w:color w:val="868686"/>
          <w:spacing w:val="1"/>
        </w:rPr>
        <w:t xml:space="preserve"> </w:t>
      </w:r>
      <w:r>
        <w:rPr>
          <w:color w:val="868686"/>
        </w:rPr>
        <w:t>community. This may include female genital mutilation, forced marriage,</w:t>
      </w:r>
      <w:r>
        <w:rPr>
          <w:color w:val="868686"/>
          <w:spacing w:val="1"/>
        </w:rPr>
        <w:t xml:space="preserve"> </w:t>
      </w:r>
      <w:r>
        <w:rPr>
          <w:color w:val="868686"/>
        </w:rPr>
        <w:t>and</w:t>
      </w:r>
      <w:r>
        <w:rPr>
          <w:color w:val="868686"/>
          <w:spacing w:val="-2"/>
        </w:rPr>
        <w:t xml:space="preserve"> </w:t>
      </w:r>
      <w:r>
        <w:rPr>
          <w:color w:val="868686"/>
        </w:rPr>
        <w:t>practices</w:t>
      </w:r>
      <w:r>
        <w:rPr>
          <w:color w:val="868686"/>
          <w:spacing w:val="-1"/>
        </w:rPr>
        <w:t xml:space="preserve"> </w:t>
      </w:r>
      <w:r>
        <w:rPr>
          <w:color w:val="868686"/>
        </w:rPr>
        <w:t>such</w:t>
      </w:r>
      <w:r>
        <w:rPr>
          <w:color w:val="868686"/>
          <w:spacing w:val="1"/>
        </w:rPr>
        <w:t xml:space="preserve"> </w:t>
      </w:r>
      <w:r>
        <w:rPr>
          <w:color w:val="868686"/>
        </w:rPr>
        <w:t>as</w:t>
      </w:r>
      <w:r>
        <w:rPr>
          <w:color w:val="868686"/>
          <w:spacing w:val="-1"/>
        </w:rPr>
        <w:t xml:space="preserve"> </w:t>
      </w:r>
      <w:r>
        <w:rPr>
          <w:color w:val="868686"/>
        </w:rPr>
        <w:t>breast</w:t>
      </w:r>
      <w:r>
        <w:rPr>
          <w:color w:val="868686"/>
          <w:spacing w:val="-2"/>
        </w:rPr>
        <w:t xml:space="preserve"> </w:t>
      </w:r>
      <w:r>
        <w:rPr>
          <w:color w:val="868686"/>
        </w:rPr>
        <w:t>ironing.</w:t>
      </w:r>
      <w:r w:rsidR="00B20B37">
        <w:rPr>
          <w:color w:val="868686"/>
        </w:rPr>
        <w:t xml:space="preserve"> </w:t>
      </w:r>
      <w:r>
        <w:rPr>
          <w:color w:val="868686"/>
        </w:rPr>
        <w:t>All</w:t>
      </w:r>
      <w:r>
        <w:rPr>
          <w:color w:val="868686"/>
          <w:spacing w:val="-2"/>
        </w:rPr>
        <w:t xml:space="preserve"> </w:t>
      </w:r>
      <w:r>
        <w:rPr>
          <w:color w:val="868686"/>
        </w:rPr>
        <w:t>forms</w:t>
      </w:r>
      <w:r>
        <w:rPr>
          <w:color w:val="868686"/>
          <w:spacing w:val="-3"/>
        </w:rPr>
        <w:t xml:space="preserve"> </w:t>
      </w:r>
      <w:r>
        <w:rPr>
          <w:color w:val="868686"/>
        </w:rPr>
        <w:t>of</w:t>
      </w:r>
      <w:r>
        <w:rPr>
          <w:color w:val="868686"/>
          <w:spacing w:val="-3"/>
        </w:rPr>
        <w:t xml:space="preserve"> </w:t>
      </w:r>
      <w:r>
        <w:rPr>
          <w:color w:val="868686"/>
        </w:rPr>
        <w:t>so-called</w:t>
      </w:r>
      <w:r>
        <w:rPr>
          <w:color w:val="868686"/>
          <w:spacing w:val="-4"/>
        </w:rPr>
        <w:t xml:space="preserve"> </w:t>
      </w:r>
      <w:r>
        <w:rPr>
          <w:color w:val="868686"/>
        </w:rPr>
        <w:t>‘honour-based’</w:t>
      </w:r>
      <w:r>
        <w:rPr>
          <w:color w:val="868686"/>
          <w:spacing w:val="-2"/>
        </w:rPr>
        <w:t xml:space="preserve"> </w:t>
      </w:r>
      <w:r>
        <w:rPr>
          <w:color w:val="868686"/>
        </w:rPr>
        <w:t>violence</w:t>
      </w:r>
      <w:r>
        <w:rPr>
          <w:color w:val="868686"/>
          <w:spacing w:val="-4"/>
        </w:rPr>
        <w:t xml:space="preserve"> </w:t>
      </w:r>
      <w:r>
        <w:rPr>
          <w:color w:val="868686"/>
        </w:rPr>
        <w:t>are</w:t>
      </w:r>
      <w:r>
        <w:rPr>
          <w:color w:val="868686"/>
          <w:spacing w:val="-1"/>
        </w:rPr>
        <w:t xml:space="preserve"> </w:t>
      </w:r>
      <w:r>
        <w:rPr>
          <w:color w:val="868686"/>
        </w:rPr>
        <w:t>abuse.</w:t>
      </w:r>
    </w:p>
    <w:p w14:paraId="74AF18E1" w14:textId="77777777" w:rsidR="00E16FE3" w:rsidRDefault="00A75B9B" w:rsidP="00E16FE3">
      <w:pPr>
        <w:pStyle w:val="BodyText"/>
        <w:spacing w:before="184" w:line="276" w:lineRule="auto"/>
        <w:ind w:left="880" w:right="815"/>
        <w:jc w:val="both"/>
        <w:rPr>
          <w:color w:val="868686"/>
          <w:spacing w:val="-82"/>
        </w:rPr>
      </w:pPr>
      <w:r>
        <w:rPr>
          <w:color w:val="868686"/>
        </w:rPr>
        <w:t>The school is sensitive to differing family patterns and lifestyles that</w:t>
      </w:r>
      <w:r>
        <w:rPr>
          <w:color w:val="868686"/>
          <w:spacing w:val="-15"/>
        </w:rPr>
        <w:t xml:space="preserve"> </w:t>
      </w:r>
      <w:r>
        <w:rPr>
          <w:color w:val="868686"/>
        </w:rPr>
        <w:t>vary</w:t>
      </w:r>
      <w:r>
        <w:rPr>
          <w:color w:val="868686"/>
          <w:spacing w:val="-14"/>
        </w:rPr>
        <w:t xml:space="preserve"> </w:t>
      </w:r>
      <w:r>
        <w:rPr>
          <w:color w:val="868686"/>
        </w:rPr>
        <w:t>across</w:t>
      </w:r>
      <w:r>
        <w:rPr>
          <w:color w:val="868686"/>
          <w:spacing w:val="-15"/>
        </w:rPr>
        <w:t xml:space="preserve"> </w:t>
      </w:r>
      <w:r>
        <w:rPr>
          <w:color w:val="868686"/>
        </w:rPr>
        <w:t>different</w:t>
      </w:r>
      <w:r>
        <w:rPr>
          <w:color w:val="868686"/>
          <w:spacing w:val="-15"/>
        </w:rPr>
        <w:t xml:space="preserve"> </w:t>
      </w:r>
      <w:r>
        <w:rPr>
          <w:color w:val="868686"/>
        </w:rPr>
        <w:t>racial,</w:t>
      </w:r>
      <w:r>
        <w:rPr>
          <w:color w:val="868686"/>
          <w:spacing w:val="-16"/>
        </w:rPr>
        <w:t xml:space="preserve"> </w:t>
      </w:r>
      <w:r>
        <w:rPr>
          <w:color w:val="868686"/>
        </w:rPr>
        <w:t>ethnic</w:t>
      </w:r>
      <w:r>
        <w:rPr>
          <w:color w:val="868686"/>
          <w:spacing w:val="-15"/>
        </w:rPr>
        <w:t xml:space="preserve"> </w:t>
      </w:r>
      <w:r>
        <w:rPr>
          <w:color w:val="868686"/>
        </w:rPr>
        <w:t>and</w:t>
      </w:r>
      <w:r>
        <w:rPr>
          <w:color w:val="868686"/>
          <w:spacing w:val="-9"/>
        </w:rPr>
        <w:t xml:space="preserve"> </w:t>
      </w:r>
      <w:r>
        <w:rPr>
          <w:color w:val="868686"/>
        </w:rPr>
        <w:t>cultural</w:t>
      </w:r>
      <w:r>
        <w:rPr>
          <w:color w:val="868686"/>
          <w:spacing w:val="-14"/>
        </w:rPr>
        <w:t xml:space="preserve"> </w:t>
      </w:r>
      <w:r>
        <w:rPr>
          <w:color w:val="868686"/>
        </w:rPr>
        <w:t>groups</w:t>
      </w:r>
      <w:r w:rsidR="00390696">
        <w:rPr>
          <w:color w:val="868686"/>
        </w:rPr>
        <w:t xml:space="preserve"> but </w:t>
      </w:r>
      <w:r>
        <w:rPr>
          <w:color w:val="868686"/>
        </w:rPr>
        <w:t xml:space="preserve">must ensure that the safety of the child </w:t>
      </w:r>
      <w:r w:rsidR="00390696">
        <w:rPr>
          <w:color w:val="868686"/>
        </w:rPr>
        <w:t>is always paramount</w:t>
      </w:r>
      <w:r>
        <w:rPr>
          <w:color w:val="868686"/>
        </w:rPr>
        <w:t xml:space="preserve">. </w:t>
      </w:r>
      <w:r w:rsidR="00A671F3">
        <w:rPr>
          <w:color w:val="868686"/>
        </w:rPr>
        <w:t>T</w:t>
      </w:r>
      <w:r>
        <w:rPr>
          <w:color w:val="868686"/>
        </w:rPr>
        <w:t>hese types of abuse can be more difficult to detect</w:t>
      </w:r>
      <w:r>
        <w:rPr>
          <w:color w:val="868686"/>
          <w:spacing w:val="-82"/>
        </w:rPr>
        <w:t xml:space="preserve"> </w:t>
      </w:r>
      <w:r>
        <w:rPr>
          <w:color w:val="868686"/>
        </w:rPr>
        <w:t>and</w:t>
      </w:r>
      <w:r>
        <w:rPr>
          <w:color w:val="868686"/>
          <w:spacing w:val="-13"/>
        </w:rPr>
        <w:t xml:space="preserve"> </w:t>
      </w:r>
      <w:r>
        <w:rPr>
          <w:color w:val="868686"/>
        </w:rPr>
        <w:t>don’t</w:t>
      </w:r>
      <w:r>
        <w:rPr>
          <w:color w:val="868686"/>
          <w:spacing w:val="-12"/>
        </w:rPr>
        <w:t xml:space="preserve"> </w:t>
      </w:r>
      <w:r>
        <w:rPr>
          <w:color w:val="868686"/>
        </w:rPr>
        <w:t>always</w:t>
      </w:r>
      <w:r>
        <w:rPr>
          <w:color w:val="868686"/>
          <w:spacing w:val="-14"/>
        </w:rPr>
        <w:t xml:space="preserve"> </w:t>
      </w:r>
      <w:r>
        <w:rPr>
          <w:color w:val="868686"/>
        </w:rPr>
        <w:t>show</w:t>
      </w:r>
      <w:r>
        <w:rPr>
          <w:color w:val="868686"/>
          <w:spacing w:val="-11"/>
        </w:rPr>
        <w:t xml:space="preserve"> </w:t>
      </w:r>
      <w:r>
        <w:rPr>
          <w:color w:val="868686"/>
        </w:rPr>
        <w:t>the</w:t>
      </w:r>
      <w:r>
        <w:rPr>
          <w:color w:val="868686"/>
          <w:spacing w:val="-12"/>
        </w:rPr>
        <w:t xml:space="preserve"> </w:t>
      </w:r>
      <w:r>
        <w:rPr>
          <w:color w:val="868686"/>
        </w:rPr>
        <w:t>more</w:t>
      </w:r>
      <w:r>
        <w:rPr>
          <w:color w:val="868686"/>
          <w:spacing w:val="-10"/>
        </w:rPr>
        <w:t xml:space="preserve"> </w:t>
      </w:r>
      <w:r>
        <w:rPr>
          <w:color w:val="868686"/>
        </w:rPr>
        <w:t>‘typical</w:t>
      </w:r>
      <w:r>
        <w:rPr>
          <w:color w:val="868686"/>
          <w:spacing w:val="-11"/>
        </w:rPr>
        <w:t xml:space="preserve"> </w:t>
      </w:r>
      <w:r>
        <w:rPr>
          <w:color w:val="868686"/>
        </w:rPr>
        <w:t>signs’</w:t>
      </w:r>
      <w:r>
        <w:rPr>
          <w:color w:val="868686"/>
          <w:spacing w:val="-11"/>
        </w:rPr>
        <w:t xml:space="preserve"> </w:t>
      </w:r>
      <w:r>
        <w:rPr>
          <w:color w:val="868686"/>
        </w:rPr>
        <w:t>of</w:t>
      </w:r>
      <w:r>
        <w:rPr>
          <w:color w:val="868686"/>
          <w:spacing w:val="-13"/>
        </w:rPr>
        <w:t xml:space="preserve"> </w:t>
      </w:r>
      <w:r>
        <w:rPr>
          <w:color w:val="868686"/>
        </w:rPr>
        <w:t>abuse.</w:t>
      </w:r>
      <w:r>
        <w:rPr>
          <w:color w:val="868686"/>
          <w:spacing w:val="-12"/>
        </w:rPr>
        <w:t xml:space="preserve"> </w:t>
      </w:r>
      <w:r>
        <w:rPr>
          <w:color w:val="868686"/>
        </w:rPr>
        <w:t>These</w:t>
      </w:r>
      <w:r>
        <w:rPr>
          <w:color w:val="868686"/>
          <w:spacing w:val="-12"/>
        </w:rPr>
        <w:t xml:space="preserve"> </w:t>
      </w:r>
      <w:r>
        <w:rPr>
          <w:color w:val="868686"/>
        </w:rPr>
        <w:t>may</w:t>
      </w:r>
      <w:r>
        <w:rPr>
          <w:color w:val="868686"/>
          <w:spacing w:val="-12"/>
        </w:rPr>
        <w:t xml:space="preserve"> </w:t>
      </w:r>
      <w:r>
        <w:rPr>
          <w:color w:val="868686"/>
        </w:rPr>
        <w:t>well</w:t>
      </w:r>
      <w:r>
        <w:rPr>
          <w:color w:val="868686"/>
          <w:spacing w:val="-14"/>
        </w:rPr>
        <w:t xml:space="preserve"> </w:t>
      </w:r>
      <w:r>
        <w:rPr>
          <w:color w:val="868686"/>
        </w:rPr>
        <w:t>be</w:t>
      </w:r>
      <w:r w:rsidR="00A671F3">
        <w:rPr>
          <w:color w:val="868686"/>
        </w:rPr>
        <w:t xml:space="preserve"> carried out by loved ones </w:t>
      </w:r>
      <w:r>
        <w:rPr>
          <w:color w:val="868686"/>
        </w:rPr>
        <w:t>who very much believe that culturally they</w:t>
      </w:r>
      <w:r w:rsidR="00A671F3">
        <w:rPr>
          <w:color w:val="868686"/>
        </w:rPr>
        <w:t xml:space="preserve"> are </w:t>
      </w:r>
      <w:r>
        <w:rPr>
          <w:color w:val="868686"/>
        </w:rPr>
        <w:t>doing the right thing.</w:t>
      </w:r>
      <w:r w:rsidR="00E16FE3">
        <w:rPr>
          <w:color w:val="868686"/>
        </w:rPr>
        <w:t xml:space="preserve"> </w:t>
      </w:r>
      <w:r>
        <w:rPr>
          <w:color w:val="868686"/>
        </w:rPr>
        <w:t>However,</w:t>
      </w:r>
      <w:r>
        <w:rPr>
          <w:color w:val="868686"/>
          <w:spacing w:val="-6"/>
        </w:rPr>
        <w:t xml:space="preserve"> </w:t>
      </w:r>
      <w:r>
        <w:rPr>
          <w:color w:val="868686"/>
        </w:rPr>
        <w:t>child</w:t>
      </w:r>
      <w:r>
        <w:rPr>
          <w:color w:val="868686"/>
          <w:spacing w:val="-5"/>
        </w:rPr>
        <w:t xml:space="preserve"> </w:t>
      </w:r>
      <w:r>
        <w:rPr>
          <w:color w:val="868686"/>
        </w:rPr>
        <w:t>abuse</w:t>
      </w:r>
      <w:r>
        <w:rPr>
          <w:color w:val="868686"/>
          <w:spacing w:val="-4"/>
        </w:rPr>
        <w:t xml:space="preserve"> </w:t>
      </w:r>
      <w:r>
        <w:rPr>
          <w:color w:val="868686"/>
        </w:rPr>
        <w:t>cannot</w:t>
      </w:r>
      <w:r>
        <w:rPr>
          <w:color w:val="868686"/>
          <w:spacing w:val="-5"/>
        </w:rPr>
        <w:t xml:space="preserve"> </w:t>
      </w:r>
      <w:r>
        <w:rPr>
          <w:color w:val="868686"/>
        </w:rPr>
        <w:t>be</w:t>
      </w:r>
      <w:r>
        <w:rPr>
          <w:color w:val="868686"/>
          <w:spacing w:val="-4"/>
        </w:rPr>
        <w:t xml:space="preserve"> </w:t>
      </w:r>
      <w:r>
        <w:rPr>
          <w:color w:val="868686"/>
        </w:rPr>
        <w:t>condoned</w:t>
      </w:r>
      <w:r>
        <w:rPr>
          <w:color w:val="868686"/>
          <w:spacing w:val="-5"/>
        </w:rPr>
        <w:t xml:space="preserve"> </w:t>
      </w:r>
      <w:r>
        <w:rPr>
          <w:color w:val="868686"/>
        </w:rPr>
        <w:t>for</w:t>
      </w:r>
      <w:r>
        <w:rPr>
          <w:color w:val="868686"/>
          <w:spacing w:val="-4"/>
        </w:rPr>
        <w:t xml:space="preserve"> </w:t>
      </w:r>
      <w:r>
        <w:rPr>
          <w:color w:val="868686"/>
        </w:rPr>
        <w:t>religious</w:t>
      </w:r>
      <w:r>
        <w:rPr>
          <w:color w:val="868686"/>
          <w:spacing w:val="-6"/>
        </w:rPr>
        <w:t xml:space="preserve"> </w:t>
      </w:r>
      <w:r>
        <w:rPr>
          <w:color w:val="868686"/>
        </w:rPr>
        <w:t>or</w:t>
      </w:r>
      <w:r>
        <w:rPr>
          <w:color w:val="868686"/>
          <w:spacing w:val="-3"/>
        </w:rPr>
        <w:t xml:space="preserve"> </w:t>
      </w:r>
      <w:r>
        <w:rPr>
          <w:color w:val="868686"/>
        </w:rPr>
        <w:t>cultural</w:t>
      </w:r>
      <w:r>
        <w:rPr>
          <w:color w:val="868686"/>
          <w:spacing w:val="-7"/>
        </w:rPr>
        <w:t xml:space="preserve"> </w:t>
      </w:r>
      <w:r>
        <w:rPr>
          <w:color w:val="868686"/>
        </w:rPr>
        <w:t>reasons.</w:t>
      </w:r>
      <w:r>
        <w:rPr>
          <w:color w:val="868686"/>
          <w:spacing w:val="-82"/>
        </w:rPr>
        <w:t xml:space="preserve"> </w:t>
      </w:r>
    </w:p>
    <w:p w14:paraId="6B6D5BFD" w14:textId="48D9A5C5" w:rsidR="00641FAE" w:rsidRDefault="00A75B9B" w:rsidP="003719E8">
      <w:pPr>
        <w:pStyle w:val="BodyText"/>
        <w:spacing w:before="159" w:line="276" w:lineRule="auto"/>
        <w:ind w:left="880" w:right="817"/>
        <w:jc w:val="both"/>
      </w:pPr>
      <w:r w:rsidRPr="009C4E63">
        <w:rPr>
          <w:b/>
          <w:bCs/>
          <w:color w:val="868686"/>
        </w:rPr>
        <w:t>Breast</w:t>
      </w:r>
      <w:r w:rsidRPr="009C4E63">
        <w:rPr>
          <w:b/>
          <w:bCs/>
          <w:color w:val="868686"/>
          <w:spacing w:val="-19"/>
        </w:rPr>
        <w:t xml:space="preserve"> </w:t>
      </w:r>
      <w:r w:rsidRPr="009C4E63">
        <w:rPr>
          <w:b/>
          <w:bCs/>
          <w:color w:val="868686"/>
        </w:rPr>
        <w:t>ironing</w:t>
      </w:r>
      <w:r>
        <w:rPr>
          <w:color w:val="868686"/>
          <w:spacing w:val="-18"/>
        </w:rPr>
        <w:t xml:space="preserve"> </w:t>
      </w:r>
      <w:r>
        <w:rPr>
          <w:color w:val="868686"/>
        </w:rPr>
        <w:t>is</w:t>
      </w:r>
      <w:r>
        <w:rPr>
          <w:color w:val="868686"/>
          <w:spacing w:val="-19"/>
        </w:rPr>
        <w:t xml:space="preserve"> </w:t>
      </w:r>
      <w:r>
        <w:rPr>
          <w:color w:val="868686"/>
        </w:rPr>
        <w:t>the</w:t>
      </w:r>
      <w:r>
        <w:rPr>
          <w:color w:val="868686"/>
          <w:spacing w:val="-16"/>
        </w:rPr>
        <w:t xml:space="preserve"> </w:t>
      </w:r>
      <w:r>
        <w:rPr>
          <w:color w:val="868686"/>
        </w:rPr>
        <w:t>process</w:t>
      </w:r>
      <w:r>
        <w:rPr>
          <w:color w:val="868686"/>
          <w:spacing w:val="-17"/>
        </w:rPr>
        <w:t xml:space="preserve"> </w:t>
      </w:r>
      <w:r>
        <w:rPr>
          <w:color w:val="868686"/>
        </w:rPr>
        <w:t>of</w:t>
      </w:r>
      <w:r>
        <w:rPr>
          <w:color w:val="868686"/>
          <w:spacing w:val="-19"/>
        </w:rPr>
        <w:t xml:space="preserve"> </w:t>
      </w:r>
      <w:r>
        <w:rPr>
          <w:color w:val="868686"/>
        </w:rPr>
        <w:t>burning,</w:t>
      </w:r>
      <w:r>
        <w:rPr>
          <w:color w:val="868686"/>
          <w:spacing w:val="-16"/>
        </w:rPr>
        <w:t xml:space="preserve"> </w:t>
      </w:r>
      <w:r>
        <w:rPr>
          <w:color w:val="868686"/>
        </w:rPr>
        <w:t>massaging,</w:t>
      </w:r>
      <w:r>
        <w:rPr>
          <w:color w:val="868686"/>
          <w:spacing w:val="-18"/>
        </w:rPr>
        <w:t xml:space="preserve"> </w:t>
      </w:r>
      <w:r>
        <w:rPr>
          <w:color w:val="868686"/>
        </w:rPr>
        <w:t>pounding,</w:t>
      </w:r>
      <w:r>
        <w:rPr>
          <w:color w:val="868686"/>
          <w:spacing w:val="-18"/>
        </w:rPr>
        <w:t xml:space="preserve"> </w:t>
      </w:r>
      <w:r>
        <w:rPr>
          <w:color w:val="868686"/>
        </w:rPr>
        <w:t>or</w:t>
      </w:r>
      <w:r>
        <w:rPr>
          <w:color w:val="868686"/>
          <w:spacing w:val="-16"/>
        </w:rPr>
        <w:t xml:space="preserve"> </w:t>
      </w:r>
      <w:r>
        <w:rPr>
          <w:color w:val="868686"/>
        </w:rPr>
        <w:t>otherwise</w:t>
      </w:r>
      <w:r>
        <w:rPr>
          <w:color w:val="868686"/>
          <w:spacing w:val="-82"/>
        </w:rPr>
        <w:t xml:space="preserve"> </w:t>
      </w:r>
      <w:r>
        <w:rPr>
          <w:color w:val="868686"/>
        </w:rPr>
        <w:t>flattening</w:t>
      </w:r>
      <w:r>
        <w:rPr>
          <w:color w:val="868686"/>
          <w:spacing w:val="-8"/>
        </w:rPr>
        <w:t xml:space="preserve"> </w:t>
      </w:r>
      <w:r>
        <w:rPr>
          <w:color w:val="868686"/>
        </w:rPr>
        <w:t>young</w:t>
      </w:r>
      <w:r>
        <w:rPr>
          <w:color w:val="868686"/>
          <w:spacing w:val="-8"/>
        </w:rPr>
        <w:t xml:space="preserve"> </w:t>
      </w:r>
      <w:r>
        <w:rPr>
          <w:color w:val="868686"/>
        </w:rPr>
        <w:t>girls’</w:t>
      </w:r>
      <w:r>
        <w:rPr>
          <w:color w:val="868686"/>
          <w:spacing w:val="-8"/>
        </w:rPr>
        <w:t xml:space="preserve"> </w:t>
      </w:r>
      <w:r>
        <w:rPr>
          <w:color w:val="868686"/>
        </w:rPr>
        <w:t>breasts</w:t>
      </w:r>
      <w:r>
        <w:rPr>
          <w:color w:val="868686"/>
          <w:spacing w:val="-7"/>
        </w:rPr>
        <w:t xml:space="preserve"> </w:t>
      </w:r>
      <w:r>
        <w:rPr>
          <w:color w:val="868686"/>
        </w:rPr>
        <w:t>over</w:t>
      </w:r>
      <w:r>
        <w:rPr>
          <w:color w:val="868686"/>
          <w:spacing w:val="-7"/>
        </w:rPr>
        <w:t xml:space="preserve"> </w:t>
      </w:r>
      <w:proofErr w:type="gramStart"/>
      <w:r>
        <w:rPr>
          <w:color w:val="868686"/>
        </w:rPr>
        <w:t>a</w:t>
      </w:r>
      <w:r>
        <w:rPr>
          <w:color w:val="868686"/>
          <w:spacing w:val="-8"/>
        </w:rPr>
        <w:t xml:space="preserve"> </w:t>
      </w:r>
      <w:r>
        <w:rPr>
          <w:color w:val="868686"/>
        </w:rPr>
        <w:t>period</w:t>
      </w:r>
      <w:r>
        <w:rPr>
          <w:color w:val="868686"/>
          <w:spacing w:val="-7"/>
        </w:rPr>
        <w:t xml:space="preserve"> </w:t>
      </w:r>
      <w:r>
        <w:rPr>
          <w:color w:val="868686"/>
        </w:rPr>
        <w:t>of</w:t>
      </w:r>
      <w:r>
        <w:rPr>
          <w:color w:val="868686"/>
          <w:spacing w:val="-8"/>
        </w:rPr>
        <w:t xml:space="preserve"> </w:t>
      </w:r>
      <w:r>
        <w:rPr>
          <w:color w:val="868686"/>
        </w:rPr>
        <w:t>time</w:t>
      </w:r>
      <w:proofErr w:type="gramEnd"/>
      <w:r>
        <w:rPr>
          <w:color w:val="868686"/>
          <w:spacing w:val="-7"/>
        </w:rPr>
        <w:t xml:space="preserve"> </w:t>
      </w:r>
      <w:r>
        <w:rPr>
          <w:color w:val="868686"/>
        </w:rPr>
        <w:t>with</w:t>
      </w:r>
      <w:r>
        <w:rPr>
          <w:color w:val="868686"/>
          <w:spacing w:val="-8"/>
        </w:rPr>
        <w:t xml:space="preserve"> </w:t>
      </w:r>
      <w:r>
        <w:rPr>
          <w:color w:val="868686"/>
        </w:rPr>
        <w:t>the</w:t>
      </w:r>
      <w:r>
        <w:rPr>
          <w:color w:val="868686"/>
          <w:spacing w:val="-6"/>
        </w:rPr>
        <w:t xml:space="preserve"> </w:t>
      </w:r>
      <w:r>
        <w:rPr>
          <w:color w:val="868686"/>
        </w:rPr>
        <w:t>aim</w:t>
      </w:r>
      <w:r>
        <w:rPr>
          <w:color w:val="868686"/>
          <w:spacing w:val="-8"/>
        </w:rPr>
        <w:t xml:space="preserve"> </w:t>
      </w:r>
      <w:r>
        <w:rPr>
          <w:color w:val="868686"/>
        </w:rPr>
        <w:t>of</w:t>
      </w:r>
      <w:r>
        <w:rPr>
          <w:color w:val="868686"/>
          <w:spacing w:val="-8"/>
        </w:rPr>
        <w:t xml:space="preserve"> </w:t>
      </w:r>
      <w:r>
        <w:rPr>
          <w:color w:val="868686"/>
        </w:rPr>
        <w:t>making</w:t>
      </w:r>
      <w:r>
        <w:rPr>
          <w:color w:val="868686"/>
          <w:spacing w:val="-82"/>
        </w:rPr>
        <w:t xml:space="preserve"> </w:t>
      </w:r>
      <w:r>
        <w:rPr>
          <w:color w:val="868686"/>
        </w:rPr>
        <w:t>them disappear or even stop developing. This is</w:t>
      </w:r>
      <w:r>
        <w:rPr>
          <w:color w:val="868686"/>
          <w:spacing w:val="1"/>
        </w:rPr>
        <w:t xml:space="preserve"> </w:t>
      </w:r>
      <w:r>
        <w:rPr>
          <w:color w:val="868686"/>
        </w:rPr>
        <w:t>usually carried out by older female relatives including mothers with the</w:t>
      </w:r>
      <w:r>
        <w:rPr>
          <w:color w:val="868686"/>
          <w:spacing w:val="1"/>
        </w:rPr>
        <w:t xml:space="preserve"> </w:t>
      </w:r>
      <w:r>
        <w:rPr>
          <w:color w:val="868686"/>
        </w:rPr>
        <w:t>purpose of making young girls look less like girls and preventing ‘male</w:t>
      </w:r>
      <w:r>
        <w:rPr>
          <w:color w:val="868686"/>
          <w:spacing w:val="1"/>
        </w:rPr>
        <w:t xml:space="preserve"> </w:t>
      </w:r>
      <w:r>
        <w:rPr>
          <w:color w:val="868686"/>
        </w:rPr>
        <w:t>attention’.</w:t>
      </w:r>
    </w:p>
    <w:p w14:paraId="00A0559A" w14:textId="6D3B3988" w:rsidR="00641FAE" w:rsidRDefault="000619B5" w:rsidP="000619B5">
      <w:pPr>
        <w:pStyle w:val="BodyText"/>
        <w:spacing w:before="160" w:line="276" w:lineRule="auto"/>
        <w:ind w:left="880" w:right="807"/>
        <w:jc w:val="both"/>
      </w:pPr>
      <w:r>
        <w:rPr>
          <w:color w:val="868686"/>
        </w:rPr>
        <w:t>S</w:t>
      </w:r>
      <w:r w:rsidR="00A75B9B">
        <w:rPr>
          <w:color w:val="868686"/>
        </w:rPr>
        <w:t>igns</w:t>
      </w:r>
      <w:r w:rsidR="00A75B9B">
        <w:rPr>
          <w:color w:val="868686"/>
          <w:spacing w:val="-13"/>
        </w:rPr>
        <w:t xml:space="preserve"> </w:t>
      </w:r>
      <w:r w:rsidR="00A75B9B">
        <w:rPr>
          <w:color w:val="868686"/>
        </w:rPr>
        <w:t>may</w:t>
      </w:r>
      <w:r w:rsidR="000E6D31">
        <w:rPr>
          <w:color w:val="868686"/>
        </w:rPr>
        <w:t xml:space="preserve"> or may</w:t>
      </w:r>
      <w:r w:rsidR="00A75B9B">
        <w:rPr>
          <w:color w:val="868686"/>
          <w:spacing w:val="-10"/>
        </w:rPr>
        <w:t xml:space="preserve"> </w:t>
      </w:r>
      <w:r w:rsidR="00A75B9B">
        <w:rPr>
          <w:color w:val="868686"/>
        </w:rPr>
        <w:t>not</w:t>
      </w:r>
      <w:r w:rsidR="00A75B9B">
        <w:rPr>
          <w:color w:val="868686"/>
          <w:spacing w:val="-16"/>
        </w:rPr>
        <w:t xml:space="preserve"> </w:t>
      </w:r>
      <w:r w:rsidR="00A75B9B">
        <w:rPr>
          <w:color w:val="868686"/>
        </w:rPr>
        <w:t>be</w:t>
      </w:r>
      <w:r w:rsidR="00A75B9B">
        <w:rPr>
          <w:color w:val="868686"/>
          <w:spacing w:val="-13"/>
        </w:rPr>
        <w:t xml:space="preserve"> </w:t>
      </w:r>
      <w:proofErr w:type="gramStart"/>
      <w:r w:rsidR="00A75B9B">
        <w:rPr>
          <w:color w:val="868686"/>
        </w:rPr>
        <w:t>similar</w:t>
      </w:r>
      <w:r w:rsidR="00A75B9B">
        <w:rPr>
          <w:color w:val="868686"/>
          <w:spacing w:val="-14"/>
        </w:rPr>
        <w:t xml:space="preserve"> </w:t>
      </w:r>
      <w:r w:rsidR="00A75B9B">
        <w:rPr>
          <w:color w:val="868686"/>
        </w:rPr>
        <w:t>to</w:t>
      </w:r>
      <w:proofErr w:type="gramEnd"/>
      <w:r w:rsidR="00A75B9B">
        <w:rPr>
          <w:color w:val="868686"/>
          <w:spacing w:val="-11"/>
        </w:rPr>
        <w:t xml:space="preserve"> </w:t>
      </w:r>
      <w:r w:rsidR="00A75B9B">
        <w:rPr>
          <w:color w:val="868686"/>
        </w:rPr>
        <w:t>other</w:t>
      </w:r>
      <w:r w:rsidR="00A75B9B">
        <w:rPr>
          <w:color w:val="868686"/>
          <w:spacing w:val="-14"/>
        </w:rPr>
        <w:t xml:space="preserve"> </w:t>
      </w:r>
      <w:r w:rsidR="00A75B9B">
        <w:rPr>
          <w:color w:val="868686"/>
        </w:rPr>
        <w:t>symptoms</w:t>
      </w:r>
      <w:r w:rsidR="00A75B9B">
        <w:rPr>
          <w:color w:val="868686"/>
          <w:spacing w:val="-14"/>
        </w:rPr>
        <w:t xml:space="preserve"> </w:t>
      </w:r>
      <w:r w:rsidR="00A75B9B">
        <w:rPr>
          <w:color w:val="868686"/>
        </w:rPr>
        <w:t>of</w:t>
      </w:r>
      <w:r w:rsidR="00A75B9B">
        <w:rPr>
          <w:color w:val="868686"/>
          <w:spacing w:val="-13"/>
        </w:rPr>
        <w:t xml:space="preserve"> </w:t>
      </w:r>
      <w:r w:rsidR="00A75B9B">
        <w:rPr>
          <w:color w:val="868686"/>
        </w:rPr>
        <w:t>abuse.</w:t>
      </w:r>
      <w:r w:rsidR="00A75B9B">
        <w:rPr>
          <w:color w:val="868686"/>
          <w:spacing w:val="-15"/>
        </w:rPr>
        <w:t xml:space="preserve"> </w:t>
      </w:r>
      <w:r w:rsidR="00A75B9B">
        <w:rPr>
          <w:color w:val="868686"/>
        </w:rPr>
        <w:t>In</w:t>
      </w:r>
      <w:r w:rsidR="00A75B9B">
        <w:rPr>
          <w:color w:val="868686"/>
          <w:spacing w:val="-15"/>
        </w:rPr>
        <w:t xml:space="preserve"> </w:t>
      </w:r>
      <w:r w:rsidR="00A75B9B">
        <w:rPr>
          <w:color w:val="868686"/>
        </w:rPr>
        <w:t>a</w:t>
      </w:r>
      <w:r w:rsidR="00A75B9B">
        <w:rPr>
          <w:color w:val="868686"/>
          <w:spacing w:val="-12"/>
        </w:rPr>
        <w:t xml:space="preserve"> </w:t>
      </w:r>
      <w:r w:rsidR="00A75B9B">
        <w:rPr>
          <w:color w:val="868686"/>
        </w:rPr>
        <w:t>school</w:t>
      </w:r>
      <w:r w:rsidR="00A75B9B">
        <w:rPr>
          <w:color w:val="868686"/>
          <w:spacing w:val="-10"/>
        </w:rPr>
        <w:t xml:space="preserve"> </w:t>
      </w:r>
      <w:r w:rsidR="00A75B9B">
        <w:rPr>
          <w:color w:val="868686"/>
        </w:rPr>
        <w:t>setting</w:t>
      </w:r>
      <w:r w:rsidR="00A75B9B">
        <w:rPr>
          <w:color w:val="868686"/>
          <w:spacing w:val="-15"/>
        </w:rPr>
        <w:t xml:space="preserve"> </w:t>
      </w:r>
      <w:r w:rsidR="00A75B9B">
        <w:rPr>
          <w:color w:val="868686"/>
        </w:rPr>
        <w:t>the</w:t>
      </w:r>
      <w:r w:rsidR="00A75B9B">
        <w:rPr>
          <w:color w:val="868686"/>
          <w:spacing w:val="-13"/>
        </w:rPr>
        <w:t xml:space="preserve"> </w:t>
      </w:r>
      <w:r w:rsidR="00A75B9B">
        <w:rPr>
          <w:color w:val="868686"/>
        </w:rPr>
        <w:t>child</w:t>
      </w:r>
      <w:r w:rsidR="00A75B9B">
        <w:rPr>
          <w:color w:val="868686"/>
          <w:spacing w:val="-12"/>
        </w:rPr>
        <w:t xml:space="preserve"> </w:t>
      </w:r>
      <w:r w:rsidR="00A75B9B">
        <w:rPr>
          <w:color w:val="868686"/>
        </w:rPr>
        <w:t>may</w:t>
      </w:r>
      <w:r w:rsidR="00A75B9B">
        <w:rPr>
          <w:color w:val="868686"/>
          <w:spacing w:val="-14"/>
        </w:rPr>
        <w:t xml:space="preserve"> </w:t>
      </w:r>
      <w:r w:rsidR="00A75B9B">
        <w:rPr>
          <w:color w:val="868686"/>
        </w:rPr>
        <w:t>refuse</w:t>
      </w:r>
      <w:r w:rsidR="00A75B9B">
        <w:rPr>
          <w:color w:val="868686"/>
          <w:spacing w:val="-13"/>
        </w:rPr>
        <w:t xml:space="preserve"> </w:t>
      </w:r>
      <w:r w:rsidR="00A75B9B">
        <w:rPr>
          <w:color w:val="868686"/>
        </w:rPr>
        <w:t>to</w:t>
      </w:r>
      <w:r w:rsidR="00A75B9B">
        <w:rPr>
          <w:color w:val="868686"/>
          <w:spacing w:val="-13"/>
        </w:rPr>
        <w:t xml:space="preserve"> </w:t>
      </w:r>
      <w:r w:rsidR="00A75B9B">
        <w:rPr>
          <w:color w:val="868686"/>
        </w:rPr>
        <w:t>take</w:t>
      </w:r>
      <w:r w:rsidR="00A75B9B">
        <w:rPr>
          <w:color w:val="868686"/>
          <w:spacing w:val="-82"/>
        </w:rPr>
        <w:t xml:space="preserve"> </w:t>
      </w:r>
      <w:r w:rsidR="00A75B9B">
        <w:rPr>
          <w:color w:val="868686"/>
        </w:rPr>
        <w:t>part</w:t>
      </w:r>
      <w:r w:rsidR="00A75B9B">
        <w:rPr>
          <w:color w:val="868686"/>
          <w:spacing w:val="-10"/>
        </w:rPr>
        <w:t xml:space="preserve"> </w:t>
      </w:r>
      <w:r w:rsidR="00A75B9B">
        <w:rPr>
          <w:color w:val="868686"/>
        </w:rPr>
        <w:t>in</w:t>
      </w:r>
      <w:r w:rsidR="00A75B9B">
        <w:rPr>
          <w:color w:val="868686"/>
          <w:spacing w:val="-10"/>
        </w:rPr>
        <w:t xml:space="preserve"> </w:t>
      </w:r>
      <w:r w:rsidR="00A75B9B">
        <w:rPr>
          <w:color w:val="868686"/>
        </w:rPr>
        <w:t>P.E</w:t>
      </w:r>
      <w:r w:rsidR="00A75B9B">
        <w:rPr>
          <w:color w:val="868686"/>
          <w:spacing w:val="-7"/>
        </w:rPr>
        <w:t xml:space="preserve"> </w:t>
      </w:r>
      <w:r w:rsidR="00A75B9B">
        <w:rPr>
          <w:color w:val="868686"/>
        </w:rPr>
        <w:t>lessons,</w:t>
      </w:r>
      <w:r w:rsidR="00A75B9B">
        <w:rPr>
          <w:color w:val="868686"/>
          <w:spacing w:val="-8"/>
        </w:rPr>
        <w:t xml:space="preserve"> </w:t>
      </w:r>
      <w:r w:rsidR="00A75B9B">
        <w:rPr>
          <w:color w:val="868686"/>
        </w:rPr>
        <w:t>be</w:t>
      </w:r>
      <w:r w:rsidR="00A75B9B">
        <w:rPr>
          <w:color w:val="868686"/>
          <w:spacing w:val="-8"/>
        </w:rPr>
        <w:t xml:space="preserve"> </w:t>
      </w:r>
      <w:r w:rsidR="00A75B9B">
        <w:rPr>
          <w:color w:val="868686"/>
        </w:rPr>
        <w:t>absent</w:t>
      </w:r>
      <w:r w:rsidR="00A75B9B">
        <w:rPr>
          <w:color w:val="868686"/>
          <w:spacing w:val="-10"/>
        </w:rPr>
        <w:t xml:space="preserve"> </w:t>
      </w:r>
      <w:r w:rsidR="00A75B9B">
        <w:rPr>
          <w:color w:val="868686"/>
        </w:rPr>
        <w:t>from</w:t>
      </w:r>
      <w:r w:rsidR="00A75B9B">
        <w:rPr>
          <w:color w:val="868686"/>
          <w:spacing w:val="-7"/>
        </w:rPr>
        <w:t xml:space="preserve"> </w:t>
      </w:r>
      <w:r w:rsidR="00A75B9B">
        <w:rPr>
          <w:color w:val="868686"/>
        </w:rPr>
        <w:t>school</w:t>
      </w:r>
      <w:r w:rsidR="00A75B9B">
        <w:rPr>
          <w:color w:val="868686"/>
          <w:spacing w:val="-11"/>
        </w:rPr>
        <w:t xml:space="preserve"> </w:t>
      </w:r>
      <w:r w:rsidR="00A75B9B">
        <w:rPr>
          <w:color w:val="868686"/>
        </w:rPr>
        <w:t>for</w:t>
      </w:r>
      <w:r w:rsidR="00A75B9B">
        <w:rPr>
          <w:color w:val="868686"/>
          <w:spacing w:val="-8"/>
        </w:rPr>
        <w:t xml:space="preserve"> </w:t>
      </w:r>
      <w:proofErr w:type="gramStart"/>
      <w:r w:rsidR="00A75B9B">
        <w:rPr>
          <w:color w:val="868686"/>
        </w:rPr>
        <w:t>a</w:t>
      </w:r>
      <w:r w:rsidR="00A75B9B">
        <w:rPr>
          <w:color w:val="868686"/>
          <w:spacing w:val="-10"/>
        </w:rPr>
        <w:t xml:space="preserve"> </w:t>
      </w:r>
      <w:r w:rsidR="00A75B9B">
        <w:rPr>
          <w:color w:val="868686"/>
        </w:rPr>
        <w:t>period</w:t>
      </w:r>
      <w:r w:rsidR="00A75B9B">
        <w:rPr>
          <w:color w:val="868686"/>
          <w:spacing w:val="-10"/>
        </w:rPr>
        <w:t xml:space="preserve"> </w:t>
      </w:r>
      <w:r w:rsidR="00A75B9B">
        <w:rPr>
          <w:color w:val="868686"/>
        </w:rPr>
        <w:t>of</w:t>
      </w:r>
      <w:r w:rsidR="00A75B9B">
        <w:rPr>
          <w:color w:val="868686"/>
          <w:spacing w:val="-7"/>
        </w:rPr>
        <w:t xml:space="preserve"> </w:t>
      </w:r>
      <w:r w:rsidR="00A75B9B">
        <w:rPr>
          <w:color w:val="868686"/>
        </w:rPr>
        <w:t>time</w:t>
      </w:r>
      <w:proofErr w:type="gramEnd"/>
      <w:r w:rsidR="00A75B9B">
        <w:rPr>
          <w:color w:val="868686"/>
        </w:rPr>
        <w:t>,</w:t>
      </w:r>
      <w:r w:rsidR="00A75B9B">
        <w:rPr>
          <w:color w:val="868686"/>
          <w:spacing w:val="-10"/>
        </w:rPr>
        <w:t xml:space="preserve"> </w:t>
      </w:r>
      <w:r w:rsidR="00A75B9B">
        <w:rPr>
          <w:color w:val="868686"/>
        </w:rPr>
        <w:t>be</w:t>
      </w:r>
      <w:r w:rsidR="00A75B9B">
        <w:rPr>
          <w:color w:val="868686"/>
          <w:spacing w:val="-8"/>
        </w:rPr>
        <w:t xml:space="preserve"> </w:t>
      </w:r>
      <w:r w:rsidR="00A75B9B">
        <w:rPr>
          <w:color w:val="868686"/>
        </w:rPr>
        <w:t>reluctant</w:t>
      </w:r>
      <w:r w:rsidR="00A75B9B">
        <w:rPr>
          <w:color w:val="868686"/>
          <w:spacing w:val="-82"/>
        </w:rPr>
        <w:t xml:space="preserve"> </w:t>
      </w:r>
      <w:r w:rsidR="00A75B9B">
        <w:rPr>
          <w:color w:val="868686"/>
        </w:rPr>
        <w:t xml:space="preserve">to participate in any ‘normal’ medical </w:t>
      </w:r>
      <w:r w:rsidR="00A00618">
        <w:rPr>
          <w:color w:val="868686"/>
        </w:rPr>
        <w:t>programmes and</w:t>
      </w:r>
      <w:r w:rsidR="00A75B9B">
        <w:rPr>
          <w:color w:val="868686"/>
        </w:rPr>
        <w:t xml:space="preserve"> possibly exhibit</w:t>
      </w:r>
      <w:r w:rsidR="00A75B9B">
        <w:rPr>
          <w:color w:val="868686"/>
          <w:spacing w:val="1"/>
        </w:rPr>
        <w:t xml:space="preserve"> </w:t>
      </w:r>
      <w:r w:rsidR="00A75B9B">
        <w:rPr>
          <w:color w:val="868686"/>
        </w:rPr>
        <w:t>signs</w:t>
      </w:r>
      <w:r w:rsidR="00A75B9B">
        <w:rPr>
          <w:color w:val="868686"/>
          <w:spacing w:val="-2"/>
        </w:rPr>
        <w:t xml:space="preserve"> </w:t>
      </w:r>
      <w:r w:rsidR="00A75B9B">
        <w:rPr>
          <w:color w:val="868686"/>
        </w:rPr>
        <w:t>of</w:t>
      </w:r>
      <w:r w:rsidR="00A75B9B">
        <w:rPr>
          <w:color w:val="868686"/>
          <w:spacing w:val="1"/>
        </w:rPr>
        <w:t xml:space="preserve"> </w:t>
      </w:r>
      <w:r w:rsidR="00A75B9B">
        <w:rPr>
          <w:color w:val="868686"/>
        </w:rPr>
        <w:t>discomfort</w:t>
      </w:r>
      <w:r w:rsidR="00A75B9B">
        <w:rPr>
          <w:color w:val="868686"/>
          <w:spacing w:val="-1"/>
        </w:rPr>
        <w:t xml:space="preserve"> </w:t>
      </w:r>
      <w:r w:rsidR="00A75B9B">
        <w:rPr>
          <w:color w:val="868686"/>
        </w:rPr>
        <w:t>or</w:t>
      </w:r>
      <w:r w:rsidR="00A75B9B">
        <w:rPr>
          <w:color w:val="868686"/>
          <w:spacing w:val="-1"/>
        </w:rPr>
        <w:t xml:space="preserve"> </w:t>
      </w:r>
      <w:r w:rsidR="00A75B9B">
        <w:rPr>
          <w:color w:val="868686"/>
        </w:rPr>
        <w:t>pain.</w:t>
      </w:r>
    </w:p>
    <w:p w14:paraId="1BB35F1A" w14:textId="797880B8" w:rsidR="00641FAE" w:rsidRDefault="00A75B9B" w:rsidP="003719E8">
      <w:pPr>
        <w:pStyle w:val="BodyText"/>
        <w:spacing w:before="101" w:line="276" w:lineRule="auto"/>
        <w:ind w:left="880" w:right="820"/>
        <w:jc w:val="both"/>
      </w:pPr>
      <w:r w:rsidRPr="009C4E63">
        <w:rPr>
          <w:b/>
          <w:bCs/>
          <w:noProof/>
        </w:rPr>
        <w:drawing>
          <wp:anchor distT="0" distB="0" distL="0" distR="0" simplePos="0" relativeHeight="251658253" behindDoc="1" locked="0" layoutInCell="1" allowOverlap="1" wp14:anchorId="2FA6822D" wp14:editId="4464A341">
            <wp:simplePos x="0" y="0"/>
            <wp:positionH relativeFrom="page">
              <wp:posOffset>5636895</wp:posOffset>
            </wp:positionH>
            <wp:positionV relativeFrom="paragraph">
              <wp:posOffset>-143762</wp:posOffset>
            </wp:positionV>
            <wp:extent cx="1009015" cy="4606019"/>
            <wp:effectExtent l="0" t="0" r="0" b="0"/>
            <wp:wrapNone/>
            <wp:docPr id="5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9C4E63">
        <w:rPr>
          <w:b/>
          <w:bCs/>
          <w:color w:val="868686"/>
        </w:rPr>
        <w:t>Female Genital Mutilation (FGM)</w:t>
      </w:r>
      <w:r>
        <w:rPr>
          <w:color w:val="868686"/>
        </w:rPr>
        <w:t xml:space="preserve"> is the total or partial removal of external</w:t>
      </w:r>
      <w:r>
        <w:rPr>
          <w:color w:val="868686"/>
          <w:spacing w:val="1"/>
        </w:rPr>
        <w:t xml:space="preserve"> </w:t>
      </w:r>
      <w:r>
        <w:rPr>
          <w:color w:val="868686"/>
        </w:rPr>
        <w:t>female genitalia for non-medical reasons. It can occur at any age from</w:t>
      </w:r>
      <w:r>
        <w:rPr>
          <w:color w:val="868686"/>
          <w:spacing w:val="1"/>
        </w:rPr>
        <w:t xml:space="preserve"> </w:t>
      </w:r>
      <w:r>
        <w:rPr>
          <w:color w:val="868686"/>
        </w:rPr>
        <w:t>between babyhood to early adulthood but is more commonly performed</w:t>
      </w:r>
      <w:r>
        <w:rPr>
          <w:color w:val="868686"/>
          <w:spacing w:val="1"/>
        </w:rPr>
        <w:t xml:space="preserve"> </w:t>
      </w:r>
      <w:r>
        <w:rPr>
          <w:color w:val="868686"/>
        </w:rPr>
        <w:t>between</w:t>
      </w:r>
      <w:r>
        <w:rPr>
          <w:color w:val="868686"/>
          <w:spacing w:val="-13"/>
        </w:rPr>
        <w:t xml:space="preserve"> </w:t>
      </w:r>
      <w:r>
        <w:rPr>
          <w:color w:val="868686"/>
        </w:rPr>
        <w:t>the</w:t>
      </w:r>
      <w:r>
        <w:rPr>
          <w:color w:val="868686"/>
          <w:spacing w:val="-11"/>
        </w:rPr>
        <w:t xml:space="preserve"> </w:t>
      </w:r>
      <w:r>
        <w:rPr>
          <w:color w:val="868686"/>
        </w:rPr>
        <w:t>ages</w:t>
      </w:r>
      <w:r>
        <w:rPr>
          <w:color w:val="868686"/>
          <w:spacing w:val="-12"/>
        </w:rPr>
        <w:t xml:space="preserve"> </w:t>
      </w:r>
      <w:r>
        <w:rPr>
          <w:color w:val="868686"/>
        </w:rPr>
        <w:t>of</w:t>
      </w:r>
      <w:r>
        <w:rPr>
          <w:color w:val="868686"/>
          <w:spacing w:val="-14"/>
        </w:rPr>
        <w:t xml:space="preserve"> </w:t>
      </w:r>
      <w:r>
        <w:rPr>
          <w:color w:val="868686"/>
        </w:rPr>
        <w:t>7</w:t>
      </w:r>
      <w:r>
        <w:rPr>
          <w:color w:val="868686"/>
          <w:spacing w:val="-12"/>
        </w:rPr>
        <w:t xml:space="preserve"> </w:t>
      </w:r>
      <w:r>
        <w:rPr>
          <w:color w:val="868686"/>
        </w:rPr>
        <w:t>to</w:t>
      </w:r>
      <w:r>
        <w:rPr>
          <w:color w:val="868686"/>
          <w:spacing w:val="-13"/>
        </w:rPr>
        <w:t xml:space="preserve"> </w:t>
      </w:r>
      <w:r>
        <w:rPr>
          <w:color w:val="868686"/>
        </w:rPr>
        <w:t>10</w:t>
      </w:r>
      <w:r>
        <w:rPr>
          <w:color w:val="868686"/>
          <w:spacing w:val="-11"/>
        </w:rPr>
        <w:t xml:space="preserve"> </w:t>
      </w:r>
      <w:r>
        <w:rPr>
          <w:color w:val="868686"/>
        </w:rPr>
        <w:t>years</w:t>
      </w:r>
      <w:r>
        <w:rPr>
          <w:color w:val="868686"/>
          <w:spacing w:val="-11"/>
        </w:rPr>
        <w:t xml:space="preserve"> </w:t>
      </w:r>
      <w:r>
        <w:rPr>
          <w:color w:val="868686"/>
        </w:rPr>
        <w:t>old.</w:t>
      </w:r>
      <w:r>
        <w:rPr>
          <w:color w:val="868686"/>
          <w:spacing w:val="-13"/>
        </w:rPr>
        <w:t xml:space="preserve"> </w:t>
      </w:r>
    </w:p>
    <w:p w14:paraId="4B542FAA" w14:textId="7A00A37C" w:rsidR="00641FAE" w:rsidRDefault="00A75B9B" w:rsidP="003719E8">
      <w:pPr>
        <w:pStyle w:val="BodyText"/>
        <w:spacing w:before="159" w:line="276" w:lineRule="auto"/>
        <w:ind w:left="880" w:right="819"/>
        <w:jc w:val="both"/>
      </w:pPr>
      <w:r>
        <w:rPr>
          <w:color w:val="868686"/>
        </w:rPr>
        <w:t>It</w:t>
      </w:r>
      <w:r>
        <w:rPr>
          <w:color w:val="868686"/>
          <w:spacing w:val="-11"/>
        </w:rPr>
        <w:t xml:space="preserve"> </w:t>
      </w:r>
      <w:r>
        <w:rPr>
          <w:color w:val="868686"/>
        </w:rPr>
        <w:t>is</w:t>
      </w:r>
      <w:r>
        <w:rPr>
          <w:color w:val="868686"/>
          <w:spacing w:val="-8"/>
        </w:rPr>
        <w:t xml:space="preserve"> </w:t>
      </w:r>
      <w:r>
        <w:rPr>
          <w:color w:val="868686"/>
        </w:rPr>
        <w:t>carried</w:t>
      </w:r>
      <w:r>
        <w:rPr>
          <w:color w:val="868686"/>
          <w:spacing w:val="-10"/>
        </w:rPr>
        <w:t xml:space="preserve"> </w:t>
      </w:r>
      <w:r>
        <w:rPr>
          <w:color w:val="868686"/>
        </w:rPr>
        <w:t>out</w:t>
      </w:r>
      <w:r>
        <w:rPr>
          <w:color w:val="868686"/>
          <w:spacing w:val="-10"/>
        </w:rPr>
        <w:t xml:space="preserve"> </w:t>
      </w:r>
      <w:r>
        <w:rPr>
          <w:color w:val="868686"/>
        </w:rPr>
        <w:t>for</w:t>
      </w:r>
      <w:r>
        <w:rPr>
          <w:color w:val="868686"/>
          <w:spacing w:val="-6"/>
        </w:rPr>
        <w:t xml:space="preserve"> </w:t>
      </w:r>
      <w:proofErr w:type="gramStart"/>
      <w:r>
        <w:rPr>
          <w:color w:val="868686"/>
        </w:rPr>
        <w:t>a</w:t>
      </w:r>
      <w:r>
        <w:rPr>
          <w:color w:val="868686"/>
          <w:spacing w:val="-10"/>
        </w:rPr>
        <w:t xml:space="preserve"> </w:t>
      </w:r>
      <w:r>
        <w:rPr>
          <w:color w:val="868686"/>
        </w:rPr>
        <w:t>number</w:t>
      </w:r>
      <w:r>
        <w:rPr>
          <w:color w:val="868686"/>
          <w:spacing w:val="-8"/>
        </w:rPr>
        <w:t xml:space="preserve"> </w:t>
      </w:r>
      <w:r>
        <w:rPr>
          <w:color w:val="868686"/>
        </w:rPr>
        <w:t>of</w:t>
      </w:r>
      <w:proofErr w:type="gramEnd"/>
      <w:r>
        <w:rPr>
          <w:color w:val="868686"/>
          <w:spacing w:val="-9"/>
        </w:rPr>
        <w:t xml:space="preserve"> </w:t>
      </w:r>
      <w:r>
        <w:rPr>
          <w:color w:val="868686"/>
        </w:rPr>
        <w:t>reasons</w:t>
      </w:r>
      <w:r>
        <w:rPr>
          <w:color w:val="868686"/>
          <w:spacing w:val="-10"/>
        </w:rPr>
        <w:t xml:space="preserve"> </w:t>
      </w:r>
      <w:r w:rsidR="00143688">
        <w:rPr>
          <w:color w:val="868686"/>
        </w:rPr>
        <w:t>including</w:t>
      </w:r>
      <w:r>
        <w:rPr>
          <w:color w:val="868686"/>
          <w:spacing w:val="-10"/>
        </w:rPr>
        <w:t xml:space="preserve"> </w:t>
      </w:r>
      <w:r>
        <w:rPr>
          <w:color w:val="868686"/>
        </w:rPr>
        <w:t>cultural</w:t>
      </w:r>
      <w:r w:rsidR="00C50BEB">
        <w:rPr>
          <w:color w:val="868686"/>
        </w:rPr>
        <w:t xml:space="preserve">, </w:t>
      </w:r>
      <w:r>
        <w:rPr>
          <w:color w:val="868686"/>
        </w:rPr>
        <w:t>psychosexual, aesthetic</w:t>
      </w:r>
      <w:r>
        <w:rPr>
          <w:color w:val="868686"/>
          <w:spacing w:val="-14"/>
        </w:rPr>
        <w:t xml:space="preserve"> </w:t>
      </w:r>
      <w:r>
        <w:rPr>
          <w:color w:val="868686"/>
        </w:rPr>
        <w:t>&amp;</w:t>
      </w:r>
      <w:r>
        <w:rPr>
          <w:color w:val="868686"/>
          <w:spacing w:val="-12"/>
        </w:rPr>
        <w:t xml:space="preserve"> </w:t>
      </w:r>
      <w:r>
        <w:rPr>
          <w:color w:val="868686"/>
        </w:rPr>
        <w:t>hygienic, socio-economic, religious</w:t>
      </w:r>
      <w:r>
        <w:rPr>
          <w:color w:val="868686"/>
          <w:spacing w:val="-2"/>
        </w:rPr>
        <w:t xml:space="preserve"> </w:t>
      </w:r>
      <w:r>
        <w:rPr>
          <w:color w:val="868686"/>
        </w:rPr>
        <w:t>(although</w:t>
      </w:r>
      <w:r>
        <w:rPr>
          <w:color w:val="868686"/>
          <w:spacing w:val="-1"/>
        </w:rPr>
        <w:t xml:space="preserve"> </w:t>
      </w:r>
      <w:r>
        <w:rPr>
          <w:color w:val="868686"/>
        </w:rPr>
        <w:t>no</w:t>
      </w:r>
      <w:r>
        <w:rPr>
          <w:color w:val="868686"/>
          <w:spacing w:val="-1"/>
        </w:rPr>
        <w:t xml:space="preserve"> </w:t>
      </w:r>
      <w:r>
        <w:rPr>
          <w:color w:val="868686"/>
        </w:rPr>
        <w:t>religious</w:t>
      </w:r>
      <w:r>
        <w:rPr>
          <w:color w:val="868686"/>
          <w:spacing w:val="-2"/>
        </w:rPr>
        <w:t xml:space="preserve"> </w:t>
      </w:r>
      <w:r>
        <w:rPr>
          <w:color w:val="868686"/>
        </w:rPr>
        <w:t>sanction</w:t>
      </w:r>
      <w:r>
        <w:rPr>
          <w:color w:val="868686"/>
          <w:spacing w:val="-3"/>
        </w:rPr>
        <w:t xml:space="preserve"> </w:t>
      </w:r>
      <w:r>
        <w:rPr>
          <w:color w:val="868686"/>
        </w:rPr>
        <w:t>this</w:t>
      </w:r>
      <w:r>
        <w:rPr>
          <w:color w:val="868686"/>
          <w:spacing w:val="-3"/>
        </w:rPr>
        <w:t xml:space="preserve"> </w:t>
      </w:r>
      <w:r>
        <w:rPr>
          <w:color w:val="868686"/>
        </w:rPr>
        <w:t>act).</w:t>
      </w:r>
    </w:p>
    <w:p w14:paraId="77B56C53" w14:textId="77777777" w:rsidR="00641FAE" w:rsidRDefault="00A75B9B" w:rsidP="003719E8">
      <w:pPr>
        <w:pStyle w:val="BodyText"/>
        <w:spacing w:before="158" w:line="276" w:lineRule="auto"/>
        <w:ind w:left="880"/>
      </w:pPr>
      <w:r>
        <w:rPr>
          <w:color w:val="868686"/>
        </w:rPr>
        <w:lastRenderedPageBreak/>
        <w:t>There</w:t>
      </w:r>
      <w:r>
        <w:rPr>
          <w:color w:val="868686"/>
          <w:spacing w:val="-1"/>
        </w:rPr>
        <w:t xml:space="preserve"> </w:t>
      </w:r>
      <w:r>
        <w:rPr>
          <w:color w:val="868686"/>
        </w:rPr>
        <w:t>are</w:t>
      </w:r>
      <w:r>
        <w:rPr>
          <w:color w:val="868686"/>
          <w:spacing w:val="-2"/>
        </w:rPr>
        <w:t xml:space="preserve"> </w:t>
      </w:r>
      <w:r>
        <w:rPr>
          <w:color w:val="868686"/>
        </w:rPr>
        <w:t>four</w:t>
      </w:r>
      <w:r>
        <w:rPr>
          <w:color w:val="868686"/>
          <w:spacing w:val="-1"/>
        </w:rPr>
        <w:t xml:space="preserve"> </w:t>
      </w:r>
      <w:r>
        <w:rPr>
          <w:color w:val="868686"/>
        </w:rPr>
        <w:t>types</w:t>
      </w:r>
      <w:r>
        <w:rPr>
          <w:color w:val="868686"/>
          <w:spacing w:val="-3"/>
        </w:rPr>
        <w:t xml:space="preserve"> </w:t>
      </w:r>
      <w:r>
        <w:rPr>
          <w:color w:val="868686"/>
        </w:rPr>
        <w:t>of</w:t>
      </w:r>
      <w:r>
        <w:rPr>
          <w:color w:val="868686"/>
          <w:spacing w:val="-2"/>
        </w:rPr>
        <w:t xml:space="preserve"> </w:t>
      </w:r>
      <w:r>
        <w:rPr>
          <w:color w:val="868686"/>
        </w:rPr>
        <w:t>procedure:</w:t>
      </w:r>
    </w:p>
    <w:p w14:paraId="0609B354" w14:textId="77777777" w:rsidR="00641FAE" w:rsidRDefault="00A75B9B" w:rsidP="00143688">
      <w:pPr>
        <w:pStyle w:val="ListParagraph"/>
        <w:numPr>
          <w:ilvl w:val="0"/>
          <w:numId w:val="3"/>
        </w:numPr>
        <w:tabs>
          <w:tab w:val="left" w:pos="1418"/>
        </w:tabs>
        <w:spacing w:before="183" w:line="276" w:lineRule="auto"/>
        <w:ind w:left="1418" w:hanging="284"/>
        <w:jc w:val="both"/>
        <w:rPr>
          <w:sz w:val="24"/>
        </w:rPr>
      </w:pPr>
      <w:r>
        <w:rPr>
          <w:color w:val="868686"/>
          <w:sz w:val="24"/>
        </w:rPr>
        <w:t>Type</w:t>
      </w:r>
      <w:r>
        <w:rPr>
          <w:color w:val="868686"/>
          <w:spacing w:val="-2"/>
          <w:sz w:val="24"/>
        </w:rPr>
        <w:t xml:space="preserve"> </w:t>
      </w:r>
      <w:r>
        <w:rPr>
          <w:color w:val="868686"/>
          <w:sz w:val="24"/>
        </w:rPr>
        <w:t>1</w:t>
      </w:r>
      <w:r>
        <w:rPr>
          <w:color w:val="868686"/>
          <w:spacing w:val="-2"/>
          <w:sz w:val="24"/>
        </w:rPr>
        <w:t xml:space="preserve"> </w:t>
      </w:r>
      <w:r>
        <w:rPr>
          <w:color w:val="868686"/>
          <w:sz w:val="24"/>
        </w:rPr>
        <w:t>Clitoridectomy</w:t>
      </w:r>
      <w:r>
        <w:rPr>
          <w:color w:val="868686"/>
          <w:spacing w:val="-3"/>
          <w:sz w:val="24"/>
        </w:rPr>
        <w:t xml:space="preserve"> </w:t>
      </w:r>
      <w:r>
        <w:rPr>
          <w:color w:val="868686"/>
          <w:sz w:val="24"/>
        </w:rPr>
        <w:t>–</w:t>
      </w:r>
      <w:r>
        <w:rPr>
          <w:color w:val="868686"/>
          <w:spacing w:val="-2"/>
          <w:sz w:val="24"/>
        </w:rPr>
        <w:t xml:space="preserve"> </w:t>
      </w:r>
      <w:r>
        <w:rPr>
          <w:color w:val="868686"/>
          <w:sz w:val="24"/>
        </w:rPr>
        <w:t>partial/total</w:t>
      </w:r>
      <w:r>
        <w:rPr>
          <w:color w:val="868686"/>
          <w:spacing w:val="-2"/>
          <w:sz w:val="24"/>
        </w:rPr>
        <w:t xml:space="preserve"> </w:t>
      </w:r>
      <w:r>
        <w:rPr>
          <w:color w:val="868686"/>
          <w:sz w:val="24"/>
        </w:rPr>
        <w:t>removal</w:t>
      </w:r>
      <w:r>
        <w:rPr>
          <w:color w:val="868686"/>
          <w:spacing w:val="-5"/>
          <w:sz w:val="24"/>
        </w:rPr>
        <w:t xml:space="preserve"> </w:t>
      </w:r>
      <w:r>
        <w:rPr>
          <w:color w:val="868686"/>
          <w:sz w:val="24"/>
        </w:rPr>
        <w:t>of</w:t>
      </w:r>
      <w:r>
        <w:rPr>
          <w:color w:val="868686"/>
          <w:spacing w:val="-2"/>
          <w:sz w:val="24"/>
        </w:rPr>
        <w:t xml:space="preserve"> </w:t>
      </w:r>
      <w:r>
        <w:rPr>
          <w:color w:val="868686"/>
          <w:sz w:val="24"/>
        </w:rPr>
        <w:t>clitoris</w:t>
      </w:r>
    </w:p>
    <w:p w14:paraId="3D3144B4" w14:textId="77777777" w:rsidR="00641FAE" w:rsidRDefault="00A75B9B" w:rsidP="00143688">
      <w:pPr>
        <w:pStyle w:val="ListParagraph"/>
        <w:numPr>
          <w:ilvl w:val="0"/>
          <w:numId w:val="3"/>
        </w:numPr>
        <w:tabs>
          <w:tab w:val="left" w:pos="1418"/>
        </w:tabs>
        <w:spacing w:line="276" w:lineRule="auto"/>
        <w:ind w:left="1418" w:hanging="284"/>
        <w:jc w:val="both"/>
        <w:rPr>
          <w:sz w:val="24"/>
        </w:rPr>
      </w:pPr>
      <w:r>
        <w:rPr>
          <w:color w:val="868686"/>
          <w:sz w:val="24"/>
        </w:rPr>
        <w:t>Type</w:t>
      </w:r>
      <w:r>
        <w:rPr>
          <w:color w:val="868686"/>
          <w:spacing w:val="-2"/>
          <w:sz w:val="24"/>
        </w:rPr>
        <w:t xml:space="preserve"> </w:t>
      </w:r>
      <w:r>
        <w:rPr>
          <w:color w:val="868686"/>
          <w:sz w:val="24"/>
        </w:rPr>
        <w:t>2</w:t>
      </w:r>
      <w:r>
        <w:rPr>
          <w:color w:val="868686"/>
          <w:spacing w:val="-2"/>
          <w:sz w:val="24"/>
        </w:rPr>
        <w:t xml:space="preserve"> </w:t>
      </w:r>
      <w:r>
        <w:rPr>
          <w:color w:val="868686"/>
          <w:sz w:val="24"/>
        </w:rPr>
        <w:t>Excision</w:t>
      </w:r>
      <w:r>
        <w:rPr>
          <w:color w:val="868686"/>
          <w:spacing w:val="-3"/>
          <w:sz w:val="24"/>
        </w:rPr>
        <w:t xml:space="preserve"> </w:t>
      </w:r>
      <w:r>
        <w:rPr>
          <w:color w:val="868686"/>
          <w:sz w:val="24"/>
        </w:rPr>
        <w:t>–</w:t>
      </w:r>
      <w:r>
        <w:rPr>
          <w:color w:val="868686"/>
          <w:spacing w:val="-2"/>
          <w:sz w:val="24"/>
        </w:rPr>
        <w:t xml:space="preserve"> </w:t>
      </w:r>
      <w:r>
        <w:rPr>
          <w:color w:val="868686"/>
          <w:sz w:val="24"/>
        </w:rPr>
        <w:t>partial/total</w:t>
      </w:r>
      <w:r>
        <w:rPr>
          <w:color w:val="868686"/>
          <w:spacing w:val="-5"/>
          <w:sz w:val="24"/>
        </w:rPr>
        <w:t xml:space="preserve"> </w:t>
      </w:r>
      <w:r>
        <w:rPr>
          <w:color w:val="868686"/>
          <w:sz w:val="24"/>
        </w:rPr>
        <w:t>removal</w:t>
      </w:r>
      <w:r>
        <w:rPr>
          <w:color w:val="868686"/>
          <w:spacing w:val="-2"/>
          <w:sz w:val="24"/>
        </w:rPr>
        <w:t xml:space="preserve"> </w:t>
      </w:r>
      <w:r>
        <w:rPr>
          <w:color w:val="868686"/>
          <w:sz w:val="24"/>
        </w:rPr>
        <w:t>of</w:t>
      </w:r>
      <w:r>
        <w:rPr>
          <w:color w:val="868686"/>
          <w:spacing w:val="-3"/>
          <w:sz w:val="24"/>
        </w:rPr>
        <w:t xml:space="preserve"> </w:t>
      </w:r>
      <w:r>
        <w:rPr>
          <w:color w:val="868686"/>
          <w:sz w:val="24"/>
        </w:rPr>
        <w:t>clitoris</w:t>
      </w:r>
      <w:r>
        <w:rPr>
          <w:color w:val="868686"/>
          <w:spacing w:val="-1"/>
          <w:sz w:val="24"/>
        </w:rPr>
        <w:t xml:space="preserve"> </w:t>
      </w:r>
      <w:r>
        <w:rPr>
          <w:color w:val="868686"/>
          <w:sz w:val="24"/>
        </w:rPr>
        <w:t>and</w:t>
      </w:r>
      <w:r>
        <w:rPr>
          <w:color w:val="868686"/>
          <w:spacing w:val="-1"/>
          <w:sz w:val="24"/>
        </w:rPr>
        <w:t xml:space="preserve"> </w:t>
      </w:r>
      <w:r>
        <w:rPr>
          <w:color w:val="868686"/>
          <w:sz w:val="24"/>
        </w:rPr>
        <w:t>labia</w:t>
      </w:r>
      <w:r>
        <w:rPr>
          <w:color w:val="868686"/>
          <w:spacing w:val="-2"/>
          <w:sz w:val="24"/>
        </w:rPr>
        <w:t xml:space="preserve"> </w:t>
      </w:r>
      <w:r>
        <w:rPr>
          <w:color w:val="868686"/>
          <w:sz w:val="24"/>
        </w:rPr>
        <w:t>minora</w:t>
      </w:r>
    </w:p>
    <w:p w14:paraId="26258728" w14:textId="4BB1DA45" w:rsidR="00641FAE" w:rsidRDefault="00A75B9B" w:rsidP="00143688">
      <w:pPr>
        <w:pStyle w:val="ListParagraph"/>
        <w:numPr>
          <w:ilvl w:val="0"/>
          <w:numId w:val="3"/>
        </w:numPr>
        <w:tabs>
          <w:tab w:val="left" w:pos="1418"/>
          <w:tab w:val="left" w:pos="2689"/>
          <w:tab w:val="left" w:pos="3075"/>
          <w:tab w:val="left" w:pos="4682"/>
          <w:tab w:val="left" w:pos="5025"/>
          <w:tab w:val="left" w:pos="6314"/>
          <w:tab w:val="left" w:pos="6789"/>
          <w:tab w:val="left" w:pos="7820"/>
          <w:tab w:val="left" w:pos="8244"/>
          <w:tab w:val="left" w:pos="9613"/>
        </w:tabs>
        <w:spacing w:before="2" w:line="276" w:lineRule="auto"/>
        <w:ind w:left="1418" w:right="819" w:hanging="284"/>
        <w:jc w:val="both"/>
        <w:rPr>
          <w:sz w:val="24"/>
        </w:rPr>
      </w:pPr>
      <w:r>
        <w:rPr>
          <w:color w:val="868686"/>
          <w:sz w:val="24"/>
        </w:rPr>
        <w:t>Type</w:t>
      </w:r>
      <w:r w:rsidR="009358D0">
        <w:rPr>
          <w:color w:val="868686"/>
          <w:sz w:val="24"/>
        </w:rPr>
        <w:t xml:space="preserve"> </w:t>
      </w:r>
      <w:r>
        <w:rPr>
          <w:color w:val="868686"/>
          <w:sz w:val="24"/>
        </w:rPr>
        <w:t>3</w:t>
      </w:r>
      <w:r w:rsidR="009358D0">
        <w:rPr>
          <w:color w:val="868686"/>
          <w:sz w:val="24"/>
        </w:rPr>
        <w:t xml:space="preserve"> </w:t>
      </w:r>
      <w:r>
        <w:rPr>
          <w:color w:val="868686"/>
          <w:sz w:val="24"/>
        </w:rPr>
        <w:t>Infibulation</w:t>
      </w:r>
      <w:r w:rsidR="009358D0">
        <w:rPr>
          <w:color w:val="868686"/>
          <w:sz w:val="24"/>
        </w:rPr>
        <w:t xml:space="preserve"> – </w:t>
      </w:r>
      <w:r>
        <w:rPr>
          <w:color w:val="868686"/>
          <w:sz w:val="24"/>
        </w:rPr>
        <w:t>entrance</w:t>
      </w:r>
      <w:r w:rsidR="009358D0">
        <w:rPr>
          <w:color w:val="868686"/>
          <w:sz w:val="24"/>
        </w:rPr>
        <w:t xml:space="preserve"> </w:t>
      </w:r>
      <w:r>
        <w:rPr>
          <w:color w:val="868686"/>
          <w:sz w:val="24"/>
        </w:rPr>
        <w:t>to</w:t>
      </w:r>
      <w:r w:rsidR="009358D0">
        <w:rPr>
          <w:color w:val="868686"/>
          <w:sz w:val="24"/>
        </w:rPr>
        <w:t xml:space="preserve"> </w:t>
      </w:r>
      <w:r>
        <w:rPr>
          <w:color w:val="868686"/>
          <w:sz w:val="24"/>
        </w:rPr>
        <w:t>vagina</w:t>
      </w:r>
      <w:r>
        <w:rPr>
          <w:color w:val="868686"/>
          <w:sz w:val="24"/>
        </w:rPr>
        <w:tab/>
        <w:t>is</w:t>
      </w:r>
      <w:r w:rsidR="009358D0">
        <w:rPr>
          <w:color w:val="868686"/>
          <w:sz w:val="24"/>
        </w:rPr>
        <w:t xml:space="preserve"> </w:t>
      </w:r>
      <w:r>
        <w:rPr>
          <w:color w:val="868686"/>
          <w:sz w:val="24"/>
        </w:rPr>
        <w:t>narrowed</w:t>
      </w:r>
      <w:r>
        <w:rPr>
          <w:color w:val="868686"/>
          <w:sz w:val="24"/>
        </w:rPr>
        <w:tab/>
      </w:r>
      <w:r>
        <w:rPr>
          <w:color w:val="868686"/>
          <w:spacing w:val="-1"/>
          <w:sz w:val="24"/>
        </w:rPr>
        <w:t>by</w:t>
      </w:r>
      <w:r w:rsidR="009358D0">
        <w:rPr>
          <w:color w:val="868686"/>
          <w:spacing w:val="-1"/>
          <w:sz w:val="24"/>
        </w:rPr>
        <w:t xml:space="preserve"> </w:t>
      </w:r>
      <w:r>
        <w:rPr>
          <w:color w:val="868686"/>
          <w:sz w:val="24"/>
        </w:rPr>
        <w:t>repositioning</w:t>
      </w:r>
      <w:r>
        <w:rPr>
          <w:color w:val="868686"/>
          <w:spacing w:val="-2"/>
          <w:sz w:val="24"/>
        </w:rPr>
        <w:t xml:space="preserve"> </w:t>
      </w:r>
      <w:r>
        <w:rPr>
          <w:color w:val="868686"/>
          <w:sz w:val="24"/>
        </w:rPr>
        <w:t>the inner/outer</w:t>
      </w:r>
      <w:r>
        <w:rPr>
          <w:color w:val="868686"/>
          <w:spacing w:val="-1"/>
          <w:sz w:val="24"/>
        </w:rPr>
        <w:t xml:space="preserve"> </w:t>
      </w:r>
      <w:r>
        <w:rPr>
          <w:color w:val="868686"/>
          <w:sz w:val="24"/>
        </w:rPr>
        <w:t>labia</w:t>
      </w:r>
    </w:p>
    <w:p w14:paraId="08BED43D" w14:textId="77777777" w:rsidR="00641FAE" w:rsidRDefault="00A75B9B" w:rsidP="00143688">
      <w:pPr>
        <w:pStyle w:val="ListParagraph"/>
        <w:numPr>
          <w:ilvl w:val="0"/>
          <w:numId w:val="3"/>
        </w:numPr>
        <w:tabs>
          <w:tab w:val="left" w:pos="1418"/>
        </w:tabs>
        <w:spacing w:before="4" w:line="276" w:lineRule="auto"/>
        <w:ind w:left="1418" w:right="820" w:hanging="284"/>
        <w:jc w:val="both"/>
        <w:rPr>
          <w:sz w:val="24"/>
        </w:rPr>
      </w:pPr>
      <w:r>
        <w:rPr>
          <w:color w:val="868686"/>
          <w:sz w:val="24"/>
        </w:rPr>
        <w:t>Type</w:t>
      </w:r>
      <w:r>
        <w:rPr>
          <w:color w:val="868686"/>
          <w:spacing w:val="2"/>
          <w:sz w:val="24"/>
        </w:rPr>
        <w:t xml:space="preserve"> </w:t>
      </w:r>
      <w:r>
        <w:rPr>
          <w:color w:val="868686"/>
          <w:sz w:val="24"/>
        </w:rPr>
        <w:t>4</w:t>
      </w:r>
      <w:r>
        <w:rPr>
          <w:color w:val="868686"/>
          <w:spacing w:val="3"/>
          <w:sz w:val="24"/>
        </w:rPr>
        <w:t xml:space="preserve"> </w:t>
      </w:r>
      <w:r>
        <w:rPr>
          <w:color w:val="868686"/>
          <w:sz w:val="24"/>
        </w:rPr>
        <w:t>all other</w:t>
      </w:r>
      <w:r>
        <w:rPr>
          <w:color w:val="868686"/>
          <w:spacing w:val="4"/>
          <w:sz w:val="24"/>
        </w:rPr>
        <w:t xml:space="preserve"> </w:t>
      </w:r>
      <w:r>
        <w:rPr>
          <w:color w:val="868686"/>
          <w:sz w:val="24"/>
        </w:rPr>
        <w:t>procedures</w:t>
      </w:r>
      <w:r>
        <w:rPr>
          <w:color w:val="868686"/>
          <w:spacing w:val="6"/>
          <w:sz w:val="24"/>
        </w:rPr>
        <w:t xml:space="preserve"> </w:t>
      </w:r>
      <w:r>
        <w:rPr>
          <w:color w:val="868686"/>
          <w:sz w:val="24"/>
        </w:rPr>
        <w:t>-</w:t>
      </w:r>
      <w:r>
        <w:rPr>
          <w:color w:val="868686"/>
          <w:spacing w:val="1"/>
          <w:sz w:val="24"/>
        </w:rPr>
        <w:t xml:space="preserve"> </w:t>
      </w:r>
      <w:r>
        <w:rPr>
          <w:color w:val="868686"/>
          <w:sz w:val="24"/>
        </w:rPr>
        <w:t>that</w:t>
      </w:r>
      <w:r>
        <w:rPr>
          <w:color w:val="868686"/>
          <w:spacing w:val="2"/>
          <w:sz w:val="24"/>
        </w:rPr>
        <w:t xml:space="preserve"> </w:t>
      </w:r>
      <w:r>
        <w:rPr>
          <w:color w:val="868686"/>
          <w:sz w:val="24"/>
        </w:rPr>
        <w:t>may</w:t>
      </w:r>
      <w:r>
        <w:rPr>
          <w:color w:val="868686"/>
          <w:spacing w:val="4"/>
          <w:sz w:val="24"/>
        </w:rPr>
        <w:t xml:space="preserve"> </w:t>
      </w:r>
      <w:r>
        <w:rPr>
          <w:color w:val="868686"/>
          <w:sz w:val="24"/>
        </w:rPr>
        <w:t>include:</w:t>
      </w:r>
      <w:r>
        <w:rPr>
          <w:color w:val="868686"/>
          <w:spacing w:val="1"/>
          <w:sz w:val="24"/>
        </w:rPr>
        <w:t xml:space="preserve"> </w:t>
      </w:r>
      <w:r>
        <w:rPr>
          <w:color w:val="868686"/>
          <w:sz w:val="24"/>
        </w:rPr>
        <w:t>pricking,</w:t>
      </w:r>
      <w:r>
        <w:rPr>
          <w:color w:val="868686"/>
          <w:spacing w:val="4"/>
          <w:sz w:val="24"/>
        </w:rPr>
        <w:t xml:space="preserve"> </w:t>
      </w:r>
      <w:r>
        <w:rPr>
          <w:color w:val="868686"/>
          <w:sz w:val="24"/>
        </w:rPr>
        <w:t>piercing,</w:t>
      </w:r>
      <w:r>
        <w:rPr>
          <w:color w:val="868686"/>
          <w:spacing w:val="-81"/>
          <w:sz w:val="24"/>
        </w:rPr>
        <w:t xml:space="preserve"> </w:t>
      </w:r>
      <w:r>
        <w:rPr>
          <w:color w:val="868686"/>
          <w:sz w:val="24"/>
        </w:rPr>
        <w:t>incising,</w:t>
      </w:r>
      <w:r>
        <w:rPr>
          <w:color w:val="868686"/>
          <w:spacing w:val="-2"/>
          <w:sz w:val="24"/>
        </w:rPr>
        <w:t xml:space="preserve"> </w:t>
      </w:r>
      <w:r>
        <w:rPr>
          <w:color w:val="868686"/>
          <w:sz w:val="24"/>
        </w:rPr>
        <w:t>cauterising and</w:t>
      </w:r>
      <w:r>
        <w:rPr>
          <w:color w:val="868686"/>
          <w:spacing w:val="-1"/>
          <w:sz w:val="24"/>
        </w:rPr>
        <w:t xml:space="preserve"> </w:t>
      </w:r>
      <w:r>
        <w:rPr>
          <w:color w:val="868686"/>
          <w:sz w:val="24"/>
        </w:rPr>
        <w:t>scraping the genital</w:t>
      </w:r>
      <w:r>
        <w:rPr>
          <w:color w:val="868686"/>
          <w:spacing w:val="-2"/>
          <w:sz w:val="24"/>
        </w:rPr>
        <w:t xml:space="preserve"> </w:t>
      </w:r>
      <w:r>
        <w:rPr>
          <w:color w:val="868686"/>
          <w:sz w:val="24"/>
        </w:rPr>
        <w:t>area</w:t>
      </w:r>
    </w:p>
    <w:p w14:paraId="1BE0DF4F" w14:textId="77777777" w:rsidR="00641FAE" w:rsidRDefault="00641FAE" w:rsidP="003719E8">
      <w:pPr>
        <w:pStyle w:val="BodyText"/>
        <w:spacing w:before="2" w:line="276" w:lineRule="auto"/>
        <w:ind w:left="0"/>
      </w:pPr>
    </w:p>
    <w:p w14:paraId="2DEF6CDB" w14:textId="2B9D6EF0" w:rsidR="00641FAE" w:rsidRDefault="00A75B9B" w:rsidP="00675B21">
      <w:pPr>
        <w:pStyle w:val="BodyText"/>
        <w:spacing w:line="276" w:lineRule="auto"/>
        <w:ind w:left="880" w:right="819"/>
        <w:jc w:val="both"/>
      </w:pPr>
      <w:r>
        <w:rPr>
          <w:color w:val="868686"/>
        </w:rPr>
        <w:t>FGM</w:t>
      </w:r>
      <w:r>
        <w:rPr>
          <w:color w:val="868686"/>
          <w:spacing w:val="-12"/>
        </w:rPr>
        <w:t xml:space="preserve"> </w:t>
      </w:r>
      <w:r>
        <w:rPr>
          <w:color w:val="868686"/>
        </w:rPr>
        <w:t>is</w:t>
      </w:r>
      <w:r>
        <w:rPr>
          <w:color w:val="868686"/>
          <w:spacing w:val="-13"/>
        </w:rPr>
        <w:t xml:space="preserve"> </w:t>
      </w:r>
      <w:r>
        <w:rPr>
          <w:color w:val="868686"/>
        </w:rPr>
        <w:t>internationally</w:t>
      </w:r>
      <w:r>
        <w:rPr>
          <w:color w:val="868686"/>
          <w:spacing w:val="-12"/>
        </w:rPr>
        <w:t xml:space="preserve"> </w:t>
      </w:r>
      <w:r>
        <w:rPr>
          <w:color w:val="868686"/>
        </w:rPr>
        <w:t>recognised</w:t>
      </w:r>
      <w:r>
        <w:rPr>
          <w:color w:val="868686"/>
          <w:spacing w:val="-12"/>
        </w:rPr>
        <w:t xml:space="preserve"> </w:t>
      </w:r>
      <w:r>
        <w:rPr>
          <w:color w:val="868686"/>
        </w:rPr>
        <w:t>as</w:t>
      </w:r>
      <w:r>
        <w:rPr>
          <w:color w:val="868686"/>
          <w:spacing w:val="-9"/>
        </w:rPr>
        <w:t xml:space="preserve"> </w:t>
      </w:r>
      <w:r>
        <w:rPr>
          <w:color w:val="868686"/>
        </w:rPr>
        <w:t>a</w:t>
      </w:r>
      <w:r>
        <w:rPr>
          <w:color w:val="868686"/>
          <w:spacing w:val="-9"/>
        </w:rPr>
        <w:t xml:space="preserve"> </w:t>
      </w:r>
      <w:r>
        <w:rPr>
          <w:color w:val="868686"/>
        </w:rPr>
        <w:t>violation</w:t>
      </w:r>
      <w:r>
        <w:rPr>
          <w:color w:val="868686"/>
          <w:spacing w:val="-10"/>
        </w:rPr>
        <w:t xml:space="preserve"> </w:t>
      </w:r>
      <w:r>
        <w:rPr>
          <w:color w:val="868686"/>
        </w:rPr>
        <w:t>of</w:t>
      </w:r>
      <w:r>
        <w:rPr>
          <w:color w:val="868686"/>
          <w:spacing w:val="-12"/>
        </w:rPr>
        <w:t xml:space="preserve"> </w:t>
      </w:r>
      <w:r>
        <w:rPr>
          <w:color w:val="868686"/>
        </w:rPr>
        <w:t>human</w:t>
      </w:r>
      <w:r>
        <w:rPr>
          <w:color w:val="868686"/>
          <w:spacing w:val="-10"/>
        </w:rPr>
        <w:t xml:space="preserve"> </w:t>
      </w:r>
      <w:r>
        <w:rPr>
          <w:color w:val="868686"/>
        </w:rPr>
        <w:t>rights</w:t>
      </w:r>
      <w:r>
        <w:rPr>
          <w:color w:val="868686"/>
          <w:spacing w:val="-12"/>
        </w:rPr>
        <w:t xml:space="preserve"> </w:t>
      </w:r>
      <w:r>
        <w:rPr>
          <w:color w:val="868686"/>
        </w:rPr>
        <w:t>of</w:t>
      </w:r>
      <w:r>
        <w:rPr>
          <w:color w:val="868686"/>
          <w:spacing w:val="-9"/>
        </w:rPr>
        <w:t xml:space="preserve"> </w:t>
      </w:r>
      <w:r>
        <w:rPr>
          <w:color w:val="868686"/>
        </w:rPr>
        <w:t>girls</w:t>
      </w:r>
      <w:r>
        <w:rPr>
          <w:color w:val="868686"/>
          <w:spacing w:val="-12"/>
        </w:rPr>
        <w:t xml:space="preserve"> </w:t>
      </w:r>
      <w:r>
        <w:rPr>
          <w:color w:val="868686"/>
        </w:rPr>
        <w:t>and</w:t>
      </w:r>
      <w:r>
        <w:rPr>
          <w:color w:val="868686"/>
          <w:spacing w:val="-82"/>
        </w:rPr>
        <w:t xml:space="preserve"> </w:t>
      </w:r>
      <w:r>
        <w:rPr>
          <w:color w:val="868686"/>
        </w:rPr>
        <w:t>women. It is illegal in most countries including the UK. The Serious CRIME</w:t>
      </w:r>
      <w:r>
        <w:rPr>
          <w:color w:val="868686"/>
          <w:spacing w:val="-82"/>
        </w:rPr>
        <w:t xml:space="preserve"> </w:t>
      </w:r>
      <w:r>
        <w:rPr>
          <w:color w:val="868686"/>
        </w:rPr>
        <w:t>Act</w:t>
      </w:r>
      <w:r>
        <w:rPr>
          <w:color w:val="868686"/>
          <w:spacing w:val="-4"/>
        </w:rPr>
        <w:t xml:space="preserve"> </w:t>
      </w:r>
      <w:r>
        <w:rPr>
          <w:color w:val="868686"/>
        </w:rPr>
        <w:t>came</w:t>
      </w:r>
      <w:r>
        <w:rPr>
          <w:color w:val="868686"/>
          <w:spacing w:val="-2"/>
        </w:rPr>
        <w:t xml:space="preserve"> </w:t>
      </w:r>
      <w:r>
        <w:rPr>
          <w:color w:val="868686"/>
        </w:rPr>
        <w:t>into</w:t>
      </w:r>
      <w:r>
        <w:rPr>
          <w:color w:val="868686"/>
          <w:spacing w:val="-5"/>
        </w:rPr>
        <w:t xml:space="preserve"> </w:t>
      </w:r>
      <w:r>
        <w:rPr>
          <w:color w:val="868686"/>
        </w:rPr>
        <w:t>force</w:t>
      </w:r>
      <w:r>
        <w:rPr>
          <w:color w:val="868686"/>
          <w:spacing w:val="-2"/>
        </w:rPr>
        <w:t xml:space="preserve"> </w:t>
      </w:r>
      <w:r>
        <w:rPr>
          <w:color w:val="868686"/>
        </w:rPr>
        <w:t>in</w:t>
      </w:r>
      <w:r>
        <w:rPr>
          <w:color w:val="868686"/>
          <w:spacing w:val="-4"/>
        </w:rPr>
        <w:t xml:space="preserve"> </w:t>
      </w:r>
      <w:r>
        <w:rPr>
          <w:color w:val="868686"/>
        </w:rPr>
        <w:t>July</w:t>
      </w:r>
      <w:r>
        <w:rPr>
          <w:color w:val="868686"/>
          <w:spacing w:val="-4"/>
        </w:rPr>
        <w:t xml:space="preserve"> </w:t>
      </w:r>
      <w:r>
        <w:rPr>
          <w:color w:val="868686"/>
        </w:rPr>
        <w:t>2105</w:t>
      </w:r>
      <w:r>
        <w:rPr>
          <w:color w:val="868686"/>
          <w:spacing w:val="-2"/>
        </w:rPr>
        <w:t xml:space="preserve"> </w:t>
      </w:r>
      <w:r>
        <w:rPr>
          <w:color w:val="868686"/>
        </w:rPr>
        <w:t>and</w:t>
      </w:r>
      <w:r>
        <w:rPr>
          <w:color w:val="868686"/>
          <w:spacing w:val="-3"/>
        </w:rPr>
        <w:t xml:space="preserve"> </w:t>
      </w:r>
      <w:r>
        <w:rPr>
          <w:color w:val="868686"/>
        </w:rPr>
        <w:t>with</w:t>
      </w:r>
      <w:r>
        <w:rPr>
          <w:color w:val="868686"/>
          <w:spacing w:val="-1"/>
        </w:rPr>
        <w:t xml:space="preserve"> </w:t>
      </w:r>
      <w:r>
        <w:rPr>
          <w:color w:val="868686"/>
        </w:rPr>
        <w:t>it</w:t>
      </w:r>
      <w:r>
        <w:rPr>
          <w:color w:val="868686"/>
          <w:spacing w:val="-4"/>
        </w:rPr>
        <w:t xml:space="preserve"> </w:t>
      </w:r>
      <w:r>
        <w:rPr>
          <w:color w:val="868686"/>
        </w:rPr>
        <w:t>new</w:t>
      </w:r>
      <w:r>
        <w:rPr>
          <w:color w:val="868686"/>
          <w:spacing w:val="-3"/>
        </w:rPr>
        <w:t xml:space="preserve"> </w:t>
      </w:r>
      <w:r>
        <w:rPr>
          <w:color w:val="868686"/>
        </w:rPr>
        <w:t>legal</w:t>
      </w:r>
      <w:r>
        <w:rPr>
          <w:color w:val="868686"/>
          <w:spacing w:val="-2"/>
        </w:rPr>
        <w:t xml:space="preserve"> </w:t>
      </w:r>
      <w:r>
        <w:rPr>
          <w:color w:val="868686"/>
        </w:rPr>
        <w:t>powers</w:t>
      </w:r>
      <w:r>
        <w:rPr>
          <w:color w:val="868686"/>
          <w:spacing w:val="-2"/>
        </w:rPr>
        <w:t xml:space="preserve"> </w:t>
      </w:r>
      <w:r>
        <w:rPr>
          <w:color w:val="868686"/>
        </w:rPr>
        <w:t>to</w:t>
      </w:r>
      <w:r>
        <w:rPr>
          <w:color w:val="868686"/>
          <w:spacing w:val="-2"/>
        </w:rPr>
        <w:t xml:space="preserve"> </w:t>
      </w:r>
      <w:r>
        <w:rPr>
          <w:color w:val="868686"/>
        </w:rPr>
        <w:t>dea</w:t>
      </w:r>
      <w:r w:rsidR="00410E5E">
        <w:rPr>
          <w:color w:val="868686"/>
        </w:rPr>
        <w:t xml:space="preserve">l </w:t>
      </w:r>
      <w:r>
        <w:rPr>
          <w:color w:val="868686"/>
        </w:rPr>
        <w:t>with</w:t>
      </w:r>
      <w:r>
        <w:rPr>
          <w:color w:val="868686"/>
          <w:spacing w:val="-2"/>
        </w:rPr>
        <w:t xml:space="preserve"> </w:t>
      </w:r>
      <w:r>
        <w:rPr>
          <w:color w:val="868686"/>
        </w:rPr>
        <w:t>FGM.</w:t>
      </w:r>
      <w:r w:rsidR="00675B21">
        <w:rPr>
          <w:color w:val="868686"/>
        </w:rPr>
        <w:t xml:space="preserve"> </w:t>
      </w:r>
      <w:r>
        <w:rPr>
          <w:color w:val="868686"/>
        </w:rPr>
        <w:t>Indicators</w:t>
      </w:r>
      <w:r>
        <w:rPr>
          <w:color w:val="868686"/>
          <w:spacing w:val="-3"/>
        </w:rPr>
        <w:t xml:space="preserve"> </w:t>
      </w:r>
      <w:r>
        <w:rPr>
          <w:color w:val="868686"/>
        </w:rPr>
        <w:t>which</w:t>
      </w:r>
      <w:r>
        <w:rPr>
          <w:color w:val="868686"/>
          <w:spacing w:val="-3"/>
        </w:rPr>
        <w:t xml:space="preserve"> </w:t>
      </w:r>
      <w:r>
        <w:rPr>
          <w:color w:val="868686"/>
        </w:rPr>
        <w:t>staff</w:t>
      </w:r>
      <w:r>
        <w:rPr>
          <w:color w:val="868686"/>
          <w:spacing w:val="-4"/>
        </w:rPr>
        <w:t xml:space="preserve"> </w:t>
      </w:r>
      <w:r>
        <w:rPr>
          <w:color w:val="868686"/>
        </w:rPr>
        <w:t>should</w:t>
      </w:r>
      <w:r>
        <w:rPr>
          <w:color w:val="868686"/>
          <w:spacing w:val="-4"/>
        </w:rPr>
        <w:t xml:space="preserve"> </w:t>
      </w:r>
      <w:r>
        <w:rPr>
          <w:color w:val="868686"/>
        </w:rPr>
        <w:t>be</w:t>
      </w:r>
      <w:r>
        <w:rPr>
          <w:color w:val="868686"/>
          <w:spacing w:val="-3"/>
        </w:rPr>
        <w:t xml:space="preserve"> </w:t>
      </w:r>
      <w:r>
        <w:rPr>
          <w:color w:val="868686"/>
        </w:rPr>
        <w:t>vigilant</w:t>
      </w:r>
      <w:r>
        <w:rPr>
          <w:color w:val="868686"/>
          <w:spacing w:val="-2"/>
        </w:rPr>
        <w:t xml:space="preserve"> </w:t>
      </w:r>
      <w:r>
        <w:rPr>
          <w:color w:val="868686"/>
        </w:rPr>
        <w:t>to</w:t>
      </w:r>
      <w:r>
        <w:rPr>
          <w:color w:val="868686"/>
          <w:spacing w:val="-3"/>
        </w:rPr>
        <w:t xml:space="preserve"> </w:t>
      </w:r>
      <w:r>
        <w:rPr>
          <w:color w:val="868686"/>
        </w:rPr>
        <w:t>include;</w:t>
      </w:r>
    </w:p>
    <w:p w14:paraId="25E4B2BC" w14:textId="77777777" w:rsidR="00641FAE" w:rsidRDefault="00641FAE" w:rsidP="003719E8">
      <w:pPr>
        <w:pStyle w:val="BodyText"/>
        <w:spacing w:before="12" w:line="276" w:lineRule="auto"/>
        <w:ind w:left="0"/>
        <w:rPr>
          <w:sz w:val="25"/>
        </w:rPr>
      </w:pPr>
    </w:p>
    <w:p w14:paraId="79BB36DA" w14:textId="41119562" w:rsidR="00386B62" w:rsidRPr="00386B62" w:rsidRDefault="00A75B9B" w:rsidP="00AF769B">
      <w:pPr>
        <w:pStyle w:val="ListParagraph"/>
        <w:numPr>
          <w:ilvl w:val="0"/>
          <w:numId w:val="3"/>
        </w:numPr>
        <w:tabs>
          <w:tab w:val="left" w:pos="1418"/>
        </w:tabs>
        <w:spacing w:line="276" w:lineRule="auto"/>
        <w:ind w:left="1418" w:right="807" w:hanging="284"/>
        <w:jc w:val="both"/>
        <w:rPr>
          <w:sz w:val="24"/>
        </w:rPr>
      </w:pPr>
      <w:r>
        <w:rPr>
          <w:color w:val="868686"/>
          <w:sz w:val="24"/>
        </w:rPr>
        <w:t>Child</w:t>
      </w:r>
      <w:r>
        <w:rPr>
          <w:color w:val="868686"/>
          <w:spacing w:val="-2"/>
          <w:sz w:val="24"/>
        </w:rPr>
        <w:t xml:space="preserve"> </w:t>
      </w:r>
      <w:r>
        <w:rPr>
          <w:color w:val="868686"/>
          <w:sz w:val="24"/>
        </w:rPr>
        <w:t>talking</w:t>
      </w:r>
      <w:r>
        <w:rPr>
          <w:color w:val="868686"/>
          <w:spacing w:val="-2"/>
          <w:sz w:val="24"/>
        </w:rPr>
        <w:t xml:space="preserve"> </w:t>
      </w:r>
      <w:r>
        <w:rPr>
          <w:color w:val="868686"/>
          <w:sz w:val="24"/>
        </w:rPr>
        <w:t>about</w:t>
      </w:r>
      <w:r>
        <w:rPr>
          <w:color w:val="868686"/>
          <w:spacing w:val="-2"/>
          <w:sz w:val="24"/>
        </w:rPr>
        <w:t xml:space="preserve"> </w:t>
      </w:r>
      <w:r>
        <w:rPr>
          <w:color w:val="868686"/>
          <w:sz w:val="24"/>
        </w:rPr>
        <w:t>getting</w:t>
      </w:r>
      <w:r>
        <w:rPr>
          <w:color w:val="868686"/>
          <w:spacing w:val="-2"/>
          <w:sz w:val="24"/>
        </w:rPr>
        <w:t xml:space="preserve"> </w:t>
      </w:r>
      <w:r>
        <w:rPr>
          <w:color w:val="868686"/>
          <w:sz w:val="24"/>
        </w:rPr>
        <w:t>ready</w:t>
      </w:r>
      <w:r>
        <w:rPr>
          <w:color w:val="868686"/>
          <w:spacing w:val="-3"/>
          <w:sz w:val="24"/>
        </w:rPr>
        <w:t xml:space="preserve"> </w:t>
      </w:r>
      <w:r>
        <w:rPr>
          <w:color w:val="868686"/>
          <w:sz w:val="24"/>
        </w:rPr>
        <w:t>for</w:t>
      </w:r>
      <w:r>
        <w:rPr>
          <w:color w:val="868686"/>
          <w:spacing w:val="-1"/>
          <w:sz w:val="24"/>
        </w:rPr>
        <w:t xml:space="preserve"> </w:t>
      </w:r>
      <w:r>
        <w:rPr>
          <w:color w:val="868686"/>
          <w:sz w:val="24"/>
        </w:rPr>
        <w:t>a</w:t>
      </w:r>
      <w:r>
        <w:rPr>
          <w:color w:val="868686"/>
          <w:spacing w:val="-1"/>
          <w:sz w:val="24"/>
        </w:rPr>
        <w:t xml:space="preserve"> </w:t>
      </w:r>
      <w:r>
        <w:rPr>
          <w:color w:val="868686"/>
          <w:sz w:val="24"/>
        </w:rPr>
        <w:t>special</w:t>
      </w:r>
      <w:r>
        <w:rPr>
          <w:color w:val="868686"/>
          <w:spacing w:val="-2"/>
          <w:sz w:val="24"/>
        </w:rPr>
        <w:t xml:space="preserve"> </w:t>
      </w:r>
      <w:r>
        <w:rPr>
          <w:color w:val="868686"/>
          <w:sz w:val="24"/>
        </w:rPr>
        <w:t>ceremony</w:t>
      </w:r>
      <w:r w:rsidR="00B23630">
        <w:rPr>
          <w:color w:val="868686"/>
          <w:sz w:val="24"/>
        </w:rPr>
        <w:t xml:space="preserve"> or about</w:t>
      </w:r>
      <w:r w:rsidR="00B23630">
        <w:rPr>
          <w:color w:val="868686"/>
          <w:spacing w:val="-20"/>
          <w:sz w:val="24"/>
        </w:rPr>
        <w:t xml:space="preserve"> </w:t>
      </w:r>
      <w:r w:rsidR="00B23630">
        <w:rPr>
          <w:color w:val="868686"/>
          <w:sz w:val="24"/>
        </w:rPr>
        <w:t>going</w:t>
      </w:r>
      <w:r w:rsidR="00B23630">
        <w:rPr>
          <w:color w:val="868686"/>
          <w:spacing w:val="-19"/>
          <w:sz w:val="24"/>
        </w:rPr>
        <w:t xml:space="preserve"> </w:t>
      </w:r>
      <w:r w:rsidR="00B23630">
        <w:rPr>
          <w:color w:val="868686"/>
          <w:sz w:val="24"/>
        </w:rPr>
        <w:t>abroad</w:t>
      </w:r>
      <w:r w:rsidR="00B23630">
        <w:rPr>
          <w:color w:val="868686"/>
          <w:spacing w:val="-21"/>
          <w:sz w:val="24"/>
        </w:rPr>
        <w:t xml:space="preserve"> </w:t>
      </w:r>
      <w:r w:rsidR="00B23630">
        <w:rPr>
          <w:color w:val="868686"/>
          <w:sz w:val="24"/>
        </w:rPr>
        <w:t>to</w:t>
      </w:r>
      <w:r w:rsidR="00B23630">
        <w:rPr>
          <w:color w:val="868686"/>
          <w:spacing w:val="-18"/>
          <w:sz w:val="24"/>
        </w:rPr>
        <w:t xml:space="preserve"> </w:t>
      </w:r>
      <w:r w:rsidR="00B23630">
        <w:rPr>
          <w:color w:val="868686"/>
          <w:sz w:val="24"/>
        </w:rPr>
        <w:t>be</w:t>
      </w:r>
      <w:r w:rsidR="00B23630">
        <w:rPr>
          <w:color w:val="868686"/>
          <w:spacing w:val="-19"/>
          <w:sz w:val="24"/>
        </w:rPr>
        <w:t xml:space="preserve"> </w:t>
      </w:r>
      <w:r w:rsidR="00B23630">
        <w:rPr>
          <w:color w:val="868686"/>
          <w:sz w:val="24"/>
        </w:rPr>
        <w:t>‘cut’</w:t>
      </w:r>
      <w:r w:rsidR="00B23630">
        <w:rPr>
          <w:color w:val="868686"/>
          <w:spacing w:val="-17"/>
          <w:sz w:val="24"/>
        </w:rPr>
        <w:t xml:space="preserve"> </w:t>
      </w:r>
      <w:r w:rsidR="00B23630">
        <w:rPr>
          <w:color w:val="868686"/>
          <w:sz w:val="24"/>
        </w:rPr>
        <w:t>or</w:t>
      </w:r>
      <w:r w:rsidR="00B23630">
        <w:rPr>
          <w:color w:val="868686"/>
          <w:spacing w:val="-18"/>
          <w:sz w:val="24"/>
        </w:rPr>
        <w:t xml:space="preserve"> </w:t>
      </w:r>
      <w:r w:rsidR="00B23630">
        <w:rPr>
          <w:color w:val="868686"/>
          <w:sz w:val="24"/>
        </w:rPr>
        <w:t>to</w:t>
      </w:r>
      <w:r w:rsidR="00B23630">
        <w:rPr>
          <w:color w:val="868686"/>
          <w:spacing w:val="-19"/>
          <w:sz w:val="24"/>
        </w:rPr>
        <w:t xml:space="preserve"> </w:t>
      </w:r>
      <w:r w:rsidR="00B23630">
        <w:rPr>
          <w:color w:val="868686"/>
          <w:sz w:val="24"/>
        </w:rPr>
        <w:t>prepare</w:t>
      </w:r>
      <w:r w:rsidR="00B23630">
        <w:rPr>
          <w:color w:val="868686"/>
          <w:spacing w:val="-18"/>
          <w:sz w:val="24"/>
        </w:rPr>
        <w:t xml:space="preserve"> </w:t>
      </w:r>
      <w:r w:rsidR="00B23630">
        <w:rPr>
          <w:color w:val="868686"/>
          <w:sz w:val="24"/>
        </w:rPr>
        <w:t>for</w:t>
      </w:r>
      <w:r w:rsidR="00B23630">
        <w:rPr>
          <w:color w:val="868686"/>
          <w:spacing w:val="-19"/>
          <w:sz w:val="24"/>
        </w:rPr>
        <w:t xml:space="preserve"> </w:t>
      </w:r>
      <w:r w:rsidR="00B23630">
        <w:rPr>
          <w:color w:val="868686"/>
          <w:sz w:val="24"/>
        </w:rPr>
        <w:t>marriage</w:t>
      </w:r>
    </w:p>
    <w:p w14:paraId="72396A07" w14:textId="14A0FD6E" w:rsidR="00641FAE" w:rsidRPr="00386B62" w:rsidRDefault="00386B62" w:rsidP="00AF769B">
      <w:pPr>
        <w:pStyle w:val="ListParagraph"/>
        <w:numPr>
          <w:ilvl w:val="0"/>
          <w:numId w:val="3"/>
        </w:numPr>
        <w:tabs>
          <w:tab w:val="left" w:pos="1418"/>
        </w:tabs>
        <w:spacing w:line="276" w:lineRule="auto"/>
        <w:ind w:left="1418" w:hanging="284"/>
        <w:jc w:val="both"/>
        <w:rPr>
          <w:sz w:val="24"/>
        </w:rPr>
      </w:pPr>
      <w:r w:rsidRPr="00386B62">
        <w:rPr>
          <w:color w:val="868686"/>
          <w:sz w:val="24"/>
        </w:rPr>
        <w:t>Prolonged</w:t>
      </w:r>
      <w:r w:rsidRPr="00386B62">
        <w:rPr>
          <w:color w:val="868686"/>
          <w:spacing w:val="-3"/>
          <w:sz w:val="24"/>
        </w:rPr>
        <w:t xml:space="preserve"> </w:t>
      </w:r>
      <w:r w:rsidRPr="00386B62">
        <w:rPr>
          <w:color w:val="868686"/>
          <w:sz w:val="24"/>
        </w:rPr>
        <w:t>absence</w:t>
      </w:r>
      <w:r w:rsidRPr="00386B62">
        <w:rPr>
          <w:color w:val="868686"/>
          <w:spacing w:val="-1"/>
          <w:sz w:val="24"/>
        </w:rPr>
        <w:t xml:space="preserve"> </w:t>
      </w:r>
      <w:r w:rsidRPr="00386B62">
        <w:rPr>
          <w:color w:val="868686"/>
          <w:sz w:val="24"/>
        </w:rPr>
        <w:t>from</w:t>
      </w:r>
      <w:r w:rsidRPr="00386B62">
        <w:rPr>
          <w:color w:val="868686"/>
          <w:spacing w:val="-3"/>
          <w:sz w:val="24"/>
        </w:rPr>
        <w:t xml:space="preserve"> </w:t>
      </w:r>
      <w:r w:rsidRPr="00386B62">
        <w:rPr>
          <w:color w:val="868686"/>
          <w:sz w:val="24"/>
        </w:rPr>
        <w:t>school</w:t>
      </w:r>
      <w:r w:rsidRPr="00386B62">
        <w:rPr>
          <w:color w:val="868686"/>
          <w:spacing w:val="-4"/>
          <w:sz w:val="24"/>
        </w:rPr>
        <w:t xml:space="preserve"> </w:t>
      </w:r>
      <w:r w:rsidRPr="00386B62">
        <w:rPr>
          <w:color w:val="868686"/>
          <w:sz w:val="24"/>
        </w:rPr>
        <w:t>and/or f</w:t>
      </w:r>
      <w:r w:rsidR="00A75B9B" w:rsidRPr="00386B62">
        <w:rPr>
          <w:color w:val="868686"/>
          <w:sz w:val="24"/>
        </w:rPr>
        <w:t>amily</w:t>
      </w:r>
      <w:r w:rsidR="00A75B9B" w:rsidRPr="00386B62">
        <w:rPr>
          <w:color w:val="868686"/>
          <w:spacing w:val="-3"/>
          <w:sz w:val="24"/>
        </w:rPr>
        <w:t xml:space="preserve"> </w:t>
      </w:r>
      <w:r w:rsidR="00A75B9B" w:rsidRPr="00386B62">
        <w:rPr>
          <w:color w:val="868686"/>
          <w:sz w:val="24"/>
        </w:rPr>
        <w:t>taking</w:t>
      </w:r>
      <w:r w:rsidR="00A75B9B" w:rsidRPr="00386B62">
        <w:rPr>
          <w:color w:val="868686"/>
          <w:spacing w:val="-2"/>
          <w:sz w:val="24"/>
        </w:rPr>
        <w:t xml:space="preserve"> </w:t>
      </w:r>
      <w:r w:rsidR="00A75B9B" w:rsidRPr="00386B62">
        <w:rPr>
          <w:color w:val="868686"/>
          <w:sz w:val="24"/>
        </w:rPr>
        <w:t>a long</w:t>
      </w:r>
      <w:r w:rsidR="00A75B9B" w:rsidRPr="00386B62">
        <w:rPr>
          <w:color w:val="868686"/>
          <w:spacing w:val="-1"/>
          <w:sz w:val="24"/>
        </w:rPr>
        <w:t xml:space="preserve"> </w:t>
      </w:r>
      <w:r w:rsidR="00A75B9B" w:rsidRPr="00386B62">
        <w:rPr>
          <w:color w:val="868686"/>
          <w:sz w:val="24"/>
        </w:rPr>
        <w:t>trip</w:t>
      </w:r>
      <w:r w:rsidR="00A75B9B" w:rsidRPr="00386B62">
        <w:rPr>
          <w:color w:val="868686"/>
          <w:spacing w:val="-2"/>
          <w:sz w:val="24"/>
        </w:rPr>
        <w:t xml:space="preserve"> </w:t>
      </w:r>
      <w:r w:rsidR="00A75B9B" w:rsidRPr="00386B62">
        <w:rPr>
          <w:color w:val="868686"/>
          <w:sz w:val="24"/>
        </w:rPr>
        <w:t>abroad</w:t>
      </w:r>
    </w:p>
    <w:p w14:paraId="1FA57E90" w14:textId="3A33BA86" w:rsidR="00641FAE" w:rsidRDefault="00386B62" w:rsidP="00AF769B">
      <w:pPr>
        <w:pStyle w:val="ListParagraph"/>
        <w:numPr>
          <w:ilvl w:val="0"/>
          <w:numId w:val="3"/>
        </w:numPr>
        <w:tabs>
          <w:tab w:val="left" w:pos="1418"/>
        </w:tabs>
        <w:spacing w:line="276" w:lineRule="auto"/>
        <w:ind w:left="1418" w:right="819" w:hanging="284"/>
        <w:jc w:val="both"/>
        <w:rPr>
          <w:sz w:val="24"/>
        </w:rPr>
      </w:pPr>
      <w:r>
        <w:rPr>
          <w:color w:val="868686"/>
          <w:sz w:val="24"/>
        </w:rPr>
        <w:t>F</w:t>
      </w:r>
      <w:r w:rsidR="00A75B9B">
        <w:rPr>
          <w:color w:val="868686"/>
          <w:sz w:val="24"/>
        </w:rPr>
        <w:t>amily being from one of the ‘at risk’ communities for FGM</w:t>
      </w:r>
      <w:r w:rsidR="00A75B9B">
        <w:rPr>
          <w:color w:val="868686"/>
          <w:spacing w:val="1"/>
          <w:sz w:val="24"/>
        </w:rPr>
        <w:t xml:space="preserve"> </w:t>
      </w:r>
    </w:p>
    <w:p w14:paraId="2AF52312" w14:textId="77777777" w:rsidR="00641FAE" w:rsidRDefault="00A75B9B" w:rsidP="00AF769B">
      <w:pPr>
        <w:pStyle w:val="ListParagraph"/>
        <w:numPr>
          <w:ilvl w:val="0"/>
          <w:numId w:val="3"/>
        </w:numPr>
        <w:tabs>
          <w:tab w:val="left" w:pos="1418"/>
        </w:tabs>
        <w:spacing w:line="276" w:lineRule="auto"/>
        <w:ind w:left="1418" w:hanging="284"/>
        <w:jc w:val="both"/>
        <w:rPr>
          <w:sz w:val="24"/>
        </w:rPr>
      </w:pPr>
      <w:r>
        <w:rPr>
          <w:color w:val="868686"/>
          <w:sz w:val="24"/>
        </w:rPr>
        <w:t>Knowledge</w:t>
      </w:r>
      <w:r>
        <w:rPr>
          <w:color w:val="868686"/>
          <w:spacing w:val="-2"/>
          <w:sz w:val="24"/>
        </w:rPr>
        <w:t xml:space="preserve"> </w:t>
      </w:r>
      <w:r>
        <w:rPr>
          <w:color w:val="868686"/>
          <w:sz w:val="24"/>
        </w:rPr>
        <w:t>that</w:t>
      </w:r>
      <w:r>
        <w:rPr>
          <w:color w:val="868686"/>
          <w:spacing w:val="-3"/>
          <w:sz w:val="24"/>
        </w:rPr>
        <w:t xml:space="preserve"> </w:t>
      </w:r>
      <w:r>
        <w:rPr>
          <w:color w:val="868686"/>
          <w:sz w:val="24"/>
        </w:rPr>
        <w:t>the</w:t>
      </w:r>
      <w:r>
        <w:rPr>
          <w:color w:val="868686"/>
          <w:spacing w:val="-2"/>
          <w:sz w:val="24"/>
        </w:rPr>
        <w:t xml:space="preserve"> </w:t>
      </w:r>
      <w:r>
        <w:rPr>
          <w:color w:val="868686"/>
          <w:sz w:val="24"/>
        </w:rPr>
        <w:t>child’s</w:t>
      </w:r>
      <w:r>
        <w:rPr>
          <w:color w:val="868686"/>
          <w:spacing w:val="-2"/>
          <w:sz w:val="24"/>
        </w:rPr>
        <w:t xml:space="preserve"> </w:t>
      </w:r>
      <w:r>
        <w:rPr>
          <w:color w:val="868686"/>
          <w:sz w:val="24"/>
        </w:rPr>
        <w:t>sibling</w:t>
      </w:r>
      <w:r>
        <w:rPr>
          <w:color w:val="868686"/>
          <w:spacing w:val="-3"/>
          <w:sz w:val="24"/>
        </w:rPr>
        <w:t xml:space="preserve"> </w:t>
      </w:r>
      <w:r>
        <w:rPr>
          <w:color w:val="868686"/>
          <w:sz w:val="24"/>
        </w:rPr>
        <w:t>has</w:t>
      </w:r>
      <w:r>
        <w:rPr>
          <w:color w:val="868686"/>
          <w:spacing w:val="-3"/>
          <w:sz w:val="24"/>
        </w:rPr>
        <w:t xml:space="preserve"> </w:t>
      </w:r>
      <w:r>
        <w:rPr>
          <w:color w:val="868686"/>
          <w:sz w:val="24"/>
        </w:rPr>
        <w:t>undergone</w:t>
      </w:r>
      <w:r>
        <w:rPr>
          <w:color w:val="868686"/>
          <w:spacing w:val="-2"/>
          <w:sz w:val="24"/>
        </w:rPr>
        <w:t xml:space="preserve"> </w:t>
      </w:r>
      <w:r>
        <w:rPr>
          <w:color w:val="868686"/>
          <w:sz w:val="24"/>
        </w:rPr>
        <w:t>FGM</w:t>
      </w:r>
    </w:p>
    <w:p w14:paraId="0D3DFB6D" w14:textId="77777777" w:rsidR="00641FAE" w:rsidRDefault="00641FAE" w:rsidP="003719E8">
      <w:pPr>
        <w:pStyle w:val="BodyText"/>
        <w:spacing w:before="10" w:line="276" w:lineRule="auto"/>
        <w:ind w:left="0"/>
        <w:rPr>
          <w:sz w:val="38"/>
        </w:rPr>
      </w:pPr>
    </w:p>
    <w:p w14:paraId="1DE34A22" w14:textId="5C7DF6D2" w:rsidR="00641FAE" w:rsidRDefault="00A75B9B" w:rsidP="003719E8">
      <w:pPr>
        <w:pStyle w:val="BodyText"/>
        <w:spacing w:line="276" w:lineRule="auto"/>
        <w:ind w:left="880"/>
      </w:pPr>
      <w:r>
        <w:rPr>
          <w:color w:val="868686"/>
        </w:rPr>
        <w:t>Signs</w:t>
      </w:r>
      <w:r>
        <w:rPr>
          <w:color w:val="868686"/>
          <w:spacing w:val="-3"/>
        </w:rPr>
        <w:t xml:space="preserve"> </w:t>
      </w:r>
      <w:r>
        <w:rPr>
          <w:color w:val="868686"/>
        </w:rPr>
        <w:t>that</w:t>
      </w:r>
      <w:r>
        <w:rPr>
          <w:color w:val="868686"/>
          <w:spacing w:val="-2"/>
        </w:rPr>
        <w:t xml:space="preserve"> </w:t>
      </w:r>
      <w:r>
        <w:rPr>
          <w:color w:val="868686"/>
        </w:rPr>
        <w:t>may</w:t>
      </w:r>
      <w:r>
        <w:rPr>
          <w:color w:val="868686"/>
          <w:spacing w:val="-2"/>
        </w:rPr>
        <w:t xml:space="preserve"> </w:t>
      </w:r>
      <w:r>
        <w:rPr>
          <w:color w:val="868686"/>
        </w:rPr>
        <w:t>indicate</w:t>
      </w:r>
      <w:r>
        <w:rPr>
          <w:color w:val="868686"/>
          <w:spacing w:val="-1"/>
        </w:rPr>
        <w:t xml:space="preserve"> </w:t>
      </w:r>
      <w:r>
        <w:rPr>
          <w:color w:val="868686"/>
        </w:rPr>
        <w:t>a</w:t>
      </w:r>
      <w:r>
        <w:rPr>
          <w:color w:val="868686"/>
          <w:spacing w:val="-3"/>
        </w:rPr>
        <w:t xml:space="preserve"> </w:t>
      </w:r>
      <w:r>
        <w:rPr>
          <w:color w:val="868686"/>
        </w:rPr>
        <w:t>child</w:t>
      </w:r>
      <w:r>
        <w:rPr>
          <w:color w:val="868686"/>
          <w:spacing w:val="-1"/>
        </w:rPr>
        <w:t xml:space="preserve"> </w:t>
      </w:r>
      <w:r w:rsidR="008551C0">
        <w:rPr>
          <w:color w:val="868686"/>
          <w:spacing w:val="-1"/>
        </w:rPr>
        <w:t xml:space="preserve">may have </w:t>
      </w:r>
      <w:r>
        <w:rPr>
          <w:color w:val="868686"/>
        </w:rPr>
        <w:t>undergone</w:t>
      </w:r>
      <w:r>
        <w:rPr>
          <w:color w:val="868686"/>
          <w:spacing w:val="-1"/>
        </w:rPr>
        <w:t xml:space="preserve"> </w:t>
      </w:r>
      <w:r>
        <w:rPr>
          <w:color w:val="868686"/>
        </w:rPr>
        <w:t>FGM:</w:t>
      </w:r>
    </w:p>
    <w:p w14:paraId="3EBC3158" w14:textId="77777777" w:rsidR="000251E0" w:rsidRPr="000251E0" w:rsidRDefault="00A75B9B" w:rsidP="00AF769B">
      <w:pPr>
        <w:pStyle w:val="ListParagraph"/>
        <w:numPr>
          <w:ilvl w:val="0"/>
          <w:numId w:val="3"/>
        </w:numPr>
        <w:tabs>
          <w:tab w:val="left" w:pos="1418"/>
        </w:tabs>
        <w:spacing w:before="2" w:line="276" w:lineRule="auto"/>
        <w:ind w:left="1418" w:right="827" w:hanging="284"/>
        <w:rPr>
          <w:sz w:val="24"/>
        </w:rPr>
      </w:pPr>
      <w:r>
        <w:rPr>
          <w:color w:val="868686"/>
          <w:sz w:val="24"/>
        </w:rPr>
        <w:t>Behaviour</w:t>
      </w:r>
      <w:r>
        <w:rPr>
          <w:color w:val="868686"/>
          <w:spacing w:val="5"/>
          <w:sz w:val="24"/>
        </w:rPr>
        <w:t xml:space="preserve"> </w:t>
      </w:r>
      <w:r w:rsidR="00410E5E">
        <w:rPr>
          <w:color w:val="868686"/>
          <w:sz w:val="24"/>
        </w:rPr>
        <w:t>changes</w:t>
      </w:r>
      <w:r>
        <w:rPr>
          <w:color w:val="868686"/>
          <w:spacing w:val="7"/>
          <w:sz w:val="24"/>
        </w:rPr>
        <w:t xml:space="preserve"> </w:t>
      </w:r>
      <w:r>
        <w:rPr>
          <w:color w:val="868686"/>
          <w:sz w:val="24"/>
        </w:rPr>
        <w:t>on</w:t>
      </w:r>
      <w:r>
        <w:rPr>
          <w:color w:val="868686"/>
          <w:spacing w:val="6"/>
          <w:sz w:val="24"/>
        </w:rPr>
        <w:t xml:space="preserve"> </w:t>
      </w:r>
      <w:r>
        <w:rPr>
          <w:color w:val="868686"/>
          <w:sz w:val="24"/>
        </w:rPr>
        <w:t>return</w:t>
      </w:r>
      <w:r>
        <w:rPr>
          <w:color w:val="868686"/>
          <w:spacing w:val="7"/>
          <w:sz w:val="24"/>
        </w:rPr>
        <w:t xml:space="preserve"> </w:t>
      </w:r>
      <w:r>
        <w:rPr>
          <w:color w:val="868686"/>
          <w:sz w:val="24"/>
        </w:rPr>
        <w:t>from</w:t>
      </w:r>
      <w:r>
        <w:rPr>
          <w:color w:val="868686"/>
          <w:spacing w:val="6"/>
          <w:sz w:val="24"/>
        </w:rPr>
        <w:t xml:space="preserve"> </w:t>
      </w:r>
      <w:r>
        <w:rPr>
          <w:color w:val="868686"/>
          <w:sz w:val="24"/>
        </w:rPr>
        <w:t>a</w:t>
      </w:r>
      <w:r>
        <w:rPr>
          <w:color w:val="868686"/>
          <w:spacing w:val="6"/>
          <w:sz w:val="24"/>
        </w:rPr>
        <w:t xml:space="preserve"> </w:t>
      </w:r>
      <w:r>
        <w:rPr>
          <w:color w:val="868686"/>
          <w:sz w:val="24"/>
        </w:rPr>
        <w:t>holiday</w:t>
      </w:r>
      <w:r>
        <w:rPr>
          <w:color w:val="868686"/>
          <w:spacing w:val="5"/>
          <w:sz w:val="24"/>
        </w:rPr>
        <w:t xml:space="preserve"> </w:t>
      </w:r>
      <w:r>
        <w:rPr>
          <w:color w:val="868686"/>
          <w:sz w:val="24"/>
        </w:rPr>
        <w:t>abroad,</w:t>
      </w:r>
      <w:r>
        <w:rPr>
          <w:color w:val="868686"/>
          <w:spacing w:val="6"/>
          <w:sz w:val="24"/>
        </w:rPr>
        <w:t xml:space="preserve"> </w:t>
      </w:r>
      <w:r>
        <w:rPr>
          <w:color w:val="868686"/>
          <w:sz w:val="24"/>
        </w:rPr>
        <w:t>such</w:t>
      </w:r>
      <w:r>
        <w:rPr>
          <w:color w:val="868686"/>
          <w:spacing w:val="6"/>
          <w:sz w:val="24"/>
        </w:rPr>
        <w:t xml:space="preserve"> </w:t>
      </w:r>
      <w:r>
        <w:rPr>
          <w:color w:val="868686"/>
          <w:sz w:val="24"/>
        </w:rPr>
        <w:t>as</w:t>
      </w:r>
      <w:r>
        <w:rPr>
          <w:color w:val="868686"/>
          <w:spacing w:val="6"/>
          <w:sz w:val="24"/>
        </w:rPr>
        <w:t xml:space="preserve"> </w:t>
      </w:r>
      <w:r>
        <w:rPr>
          <w:color w:val="868686"/>
          <w:sz w:val="24"/>
        </w:rPr>
        <w:t>bein</w:t>
      </w:r>
      <w:r w:rsidR="00410E5E">
        <w:rPr>
          <w:color w:val="868686"/>
          <w:sz w:val="24"/>
        </w:rPr>
        <w:t xml:space="preserve">g </w:t>
      </w:r>
      <w:r>
        <w:rPr>
          <w:color w:val="868686"/>
          <w:sz w:val="24"/>
        </w:rPr>
        <w:t>withdrawn</w:t>
      </w:r>
      <w:r>
        <w:rPr>
          <w:color w:val="868686"/>
          <w:spacing w:val="-2"/>
          <w:sz w:val="24"/>
        </w:rPr>
        <w:t xml:space="preserve"> </w:t>
      </w:r>
      <w:r>
        <w:rPr>
          <w:color w:val="868686"/>
          <w:sz w:val="24"/>
        </w:rPr>
        <w:t>and</w:t>
      </w:r>
      <w:r>
        <w:rPr>
          <w:color w:val="868686"/>
          <w:spacing w:val="-1"/>
          <w:sz w:val="24"/>
        </w:rPr>
        <w:t xml:space="preserve"> </w:t>
      </w:r>
      <w:r>
        <w:rPr>
          <w:color w:val="868686"/>
          <w:sz w:val="24"/>
        </w:rPr>
        <w:t>appearing</w:t>
      </w:r>
      <w:r>
        <w:rPr>
          <w:color w:val="868686"/>
          <w:spacing w:val="-1"/>
          <w:sz w:val="24"/>
        </w:rPr>
        <w:t xml:space="preserve"> </w:t>
      </w:r>
      <w:r>
        <w:rPr>
          <w:color w:val="868686"/>
          <w:sz w:val="24"/>
        </w:rPr>
        <w:t>subdued</w:t>
      </w:r>
    </w:p>
    <w:p w14:paraId="05BA47FF" w14:textId="0F4B088E" w:rsidR="009C6AC5" w:rsidRDefault="00A75B9B" w:rsidP="00AF769B">
      <w:pPr>
        <w:pStyle w:val="ListParagraph"/>
        <w:numPr>
          <w:ilvl w:val="0"/>
          <w:numId w:val="3"/>
        </w:numPr>
        <w:tabs>
          <w:tab w:val="left" w:pos="1418"/>
        </w:tabs>
        <w:spacing w:line="276" w:lineRule="auto"/>
        <w:ind w:left="1418" w:hanging="284"/>
        <w:rPr>
          <w:sz w:val="24"/>
        </w:rPr>
      </w:pPr>
      <w:r>
        <w:rPr>
          <w:noProof/>
        </w:rPr>
        <w:drawing>
          <wp:anchor distT="0" distB="0" distL="0" distR="0" simplePos="0" relativeHeight="251658255" behindDoc="1" locked="0" layoutInCell="1" allowOverlap="1" wp14:anchorId="2E0B3D89" wp14:editId="6796DB24">
            <wp:simplePos x="0" y="0"/>
            <wp:positionH relativeFrom="page">
              <wp:posOffset>5636895</wp:posOffset>
            </wp:positionH>
            <wp:positionV relativeFrom="paragraph">
              <wp:posOffset>-143762</wp:posOffset>
            </wp:positionV>
            <wp:extent cx="1009015" cy="4606019"/>
            <wp:effectExtent l="0" t="0" r="0"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0251E0">
        <w:rPr>
          <w:color w:val="868686"/>
          <w:sz w:val="24"/>
        </w:rPr>
        <w:t>Bladder</w:t>
      </w:r>
      <w:r w:rsidR="009C6AC5">
        <w:rPr>
          <w:color w:val="868686"/>
          <w:sz w:val="24"/>
        </w:rPr>
        <w:t>,</w:t>
      </w:r>
      <w:r w:rsidRPr="000251E0">
        <w:rPr>
          <w:color w:val="868686"/>
          <w:spacing w:val="-3"/>
          <w:sz w:val="24"/>
        </w:rPr>
        <w:t xml:space="preserve"> </w:t>
      </w:r>
      <w:r w:rsidRPr="000251E0">
        <w:rPr>
          <w:color w:val="868686"/>
          <w:sz w:val="24"/>
        </w:rPr>
        <w:t>menstrual</w:t>
      </w:r>
      <w:r w:rsidRPr="000251E0">
        <w:rPr>
          <w:color w:val="868686"/>
          <w:spacing w:val="-4"/>
          <w:sz w:val="24"/>
        </w:rPr>
        <w:t xml:space="preserve"> </w:t>
      </w:r>
      <w:r w:rsidRPr="000251E0">
        <w:rPr>
          <w:color w:val="868686"/>
          <w:sz w:val="24"/>
        </w:rPr>
        <w:t>problems</w:t>
      </w:r>
      <w:r w:rsidR="000251E0" w:rsidRPr="000251E0">
        <w:rPr>
          <w:color w:val="868686"/>
          <w:sz w:val="24"/>
        </w:rPr>
        <w:t xml:space="preserve">, </w:t>
      </w:r>
      <w:r w:rsidR="009C6AC5">
        <w:rPr>
          <w:color w:val="868686"/>
          <w:sz w:val="24"/>
        </w:rPr>
        <w:t xml:space="preserve">and/or </w:t>
      </w:r>
      <w:r w:rsidR="003D5531">
        <w:rPr>
          <w:color w:val="868686"/>
          <w:sz w:val="24"/>
        </w:rPr>
        <w:t>r</w:t>
      </w:r>
      <w:r w:rsidR="009C6AC5">
        <w:rPr>
          <w:color w:val="868686"/>
          <w:sz w:val="24"/>
        </w:rPr>
        <w:t>epeated</w:t>
      </w:r>
      <w:r w:rsidR="009C6AC5">
        <w:rPr>
          <w:color w:val="868686"/>
          <w:spacing w:val="-4"/>
          <w:sz w:val="24"/>
        </w:rPr>
        <w:t xml:space="preserve"> </w:t>
      </w:r>
      <w:r w:rsidR="009C6AC5">
        <w:rPr>
          <w:color w:val="868686"/>
          <w:sz w:val="24"/>
        </w:rPr>
        <w:t>urinal</w:t>
      </w:r>
      <w:r w:rsidR="009C6AC5">
        <w:rPr>
          <w:color w:val="868686"/>
          <w:spacing w:val="-6"/>
          <w:sz w:val="24"/>
        </w:rPr>
        <w:t xml:space="preserve"> </w:t>
      </w:r>
      <w:r w:rsidR="009C6AC5">
        <w:rPr>
          <w:color w:val="868686"/>
          <w:sz w:val="24"/>
        </w:rPr>
        <w:t>tract</w:t>
      </w:r>
      <w:r w:rsidR="009C6AC5">
        <w:rPr>
          <w:color w:val="868686"/>
          <w:spacing w:val="-3"/>
          <w:sz w:val="24"/>
        </w:rPr>
        <w:t xml:space="preserve"> </w:t>
      </w:r>
      <w:r w:rsidR="009C6AC5">
        <w:rPr>
          <w:color w:val="868686"/>
          <w:sz w:val="24"/>
        </w:rPr>
        <w:t>infection</w:t>
      </w:r>
    </w:p>
    <w:p w14:paraId="58FAD753" w14:textId="5EBA42A8" w:rsidR="00641FAE" w:rsidRPr="000251E0" w:rsidRDefault="003D5531" w:rsidP="00AF769B">
      <w:pPr>
        <w:pStyle w:val="ListParagraph"/>
        <w:numPr>
          <w:ilvl w:val="0"/>
          <w:numId w:val="3"/>
        </w:numPr>
        <w:tabs>
          <w:tab w:val="left" w:pos="1418"/>
        </w:tabs>
        <w:spacing w:before="2" w:line="276" w:lineRule="auto"/>
        <w:ind w:left="1418" w:right="830" w:hanging="284"/>
        <w:rPr>
          <w:sz w:val="24"/>
        </w:rPr>
      </w:pPr>
      <w:r>
        <w:rPr>
          <w:color w:val="868686"/>
          <w:sz w:val="24"/>
        </w:rPr>
        <w:t>D</w:t>
      </w:r>
      <w:r w:rsidR="000251E0" w:rsidRPr="000251E0">
        <w:rPr>
          <w:color w:val="868686"/>
          <w:sz w:val="24"/>
        </w:rPr>
        <w:t xml:space="preserve">ifficulty </w:t>
      </w:r>
      <w:r w:rsidR="000251E0">
        <w:rPr>
          <w:color w:val="868686"/>
          <w:sz w:val="24"/>
        </w:rPr>
        <w:t>sitting</w:t>
      </w:r>
      <w:r w:rsidR="00A75B9B" w:rsidRPr="000251E0">
        <w:rPr>
          <w:color w:val="868686"/>
          <w:spacing w:val="18"/>
          <w:sz w:val="24"/>
        </w:rPr>
        <w:t xml:space="preserve"> </w:t>
      </w:r>
      <w:r w:rsidR="00A75B9B" w:rsidRPr="000251E0">
        <w:rPr>
          <w:color w:val="868686"/>
          <w:sz w:val="24"/>
        </w:rPr>
        <w:t>still</w:t>
      </w:r>
      <w:r w:rsidR="00A75B9B" w:rsidRPr="000251E0">
        <w:rPr>
          <w:color w:val="868686"/>
          <w:spacing w:val="17"/>
          <w:sz w:val="24"/>
        </w:rPr>
        <w:t xml:space="preserve"> </w:t>
      </w:r>
      <w:r w:rsidR="00A75B9B" w:rsidRPr="000251E0">
        <w:rPr>
          <w:color w:val="868686"/>
          <w:sz w:val="24"/>
        </w:rPr>
        <w:t>and</w:t>
      </w:r>
      <w:r w:rsidR="00A75B9B" w:rsidRPr="000251E0">
        <w:rPr>
          <w:color w:val="868686"/>
          <w:spacing w:val="21"/>
          <w:sz w:val="24"/>
        </w:rPr>
        <w:t xml:space="preserve"> </w:t>
      </w:r>
      <w:r w:rsidR="00A75B9B" w:rsidRPr="000251E0">
        <w:rPr>
          <w:color w:val="868686"/>
          <w:sz w:val="24"/>
        </w:rPr>
        <w:t>looking</w:t>
      </w:r>
      <w:r w:rsidR="00A75B9B" w:rsidRPr="000251E0">
        <w:rPr>
          <w:color w:val="868686"/>
          <w:spacing w:val="18"/>
          <w:sz w:val="24"/>
        </w:rPr>
        <w:t xml:space="preserve"> </w:t>
      </w:r>
      <w:r w:rsidR="00A75B9B" w:rsidRPr="000251E0">
        <w:rPr>
          <w:color w:val="868686"/>
          <w:sz w:val="24"/>
        </w:rPr>
        <w:t>uncomfortable,</w:t>
      </w:r>
      <w:r w:rsidR="00A75B9B" w:rsidRPr="000251E0">
        <w:rPr>
          <w:color w:val="868686"/>
          <w:spacing w:val="19"/>
          <w:sz w:val="24"/>
        </w:rPr>
        <w:t xml:space="preserve"> </w:t>
      </w:r>
      <w:r w:rsidR="00A75B9B" w:rsidRPr="000251E0">
        <w:rPr>
          <w:color w:val="868686"/>
          <w:sz w:val="24"/>
        </w:rPr>
        <w:t>including</w:t>
      </w:r>
      <w:r w:rsidR="00A75B9B" w:rsidRPr="000251E0">
        <w:rPr>
          <w:color w:val="868686"/>
          <w:spacing w:val="-81"/>
          <w:sz w:val="24"/>
        </w:rPr>
        <w:t xml:space="preserve"> </w:t>
      </w:r>
      <w:r w:rsidR="00A75B9B" w:rsidRPr="000251E0">
        <w:rPr>
          <w:color w:val="868686"/>
          <w:sz w:val="24"/>
        </w:rPr>
        <w:t>complaining</w:t>
      </w:r>
      <w:r w:rsidR="00A75B9B" w:rsidRPr="000251E0">
        <w:rPr>
          <w:color w:val="868686"/>
          <w:spacing w:val="-2"/>
          <w:sz w:val="24"/>
        </w:rPr>
        <w:t xml:space="preserve"> </w:t>
      </w:r>
      <w:r w:rsidR="00A75B9B" w:rsidRPr="000251E0">
        <w:rPr>
          <w:color w:val="868686"/>
          <w:sz w:val="24"/>
        </w:rPr>
        <w:t>about</w:t>
      </w:r>
      <w:r w:rsidR="00A75B9B" w:rsidRPr="000251E0">
        <w:rPr>
          <w:color w:val="868686"/>
          <w:spacing w:val="-1"/>
          <w:sz w:val="24"/>
        </w:rPr>
        <w:t xml:space="preserve"> </w:t>
      </w:r>
      <w:r w:rsidR="00A75B9B" w:rsidRPr="000251E0">
        <w:rPr>
          <w:color w:val="868686"/>
          <w:sz w:val="24"/>
        </w:rPr>
        <w:t>pain</w:t>
      </w:r>
      <w:r w:rsidR="00A75B9B" w:rsidRPr="000251E0">
        <w:rPr>
          <w:color w:val="868686"/>
          <w:spacing w:val="-2"/>
          <w:sz w:val="24"/>
        </w:rPr>
        <w:t xml:space="preserve"> </w:t>
      </w:r>
      <w:r w:rsidR="00A75B9B" w:rsidRPr="000251E0">
        <w:rPr>
          <w:color w:val="868686"/>
          <w:sz w:val="24"/>
        </w:rPr>
        <w:t>between</w:t>
      </w:r>
      <w:r w:rsidR="00A75B9B" w:rsidRPr="000251E0">
        <w:rPr>
          <w:color w:val="868686"/>
          <w:spacing w:val="-1"/>
          <w:sz w:val="24"/>
        </w:rPr>
        <w:t xml:space="preserve"> </w:t>
      </w:r>
      <w:r w:rsidR="00A75B9B" w:rsidRPr="000251E0">
        <w:rPr>
          <w:color w:val="868686"/>
          <w:sz w:val="24"/>
        </w:rPr>
        <w:t>the</w:t>
      </w:r>
      <w:r w:rsidR="00A75B9B" w:rsidRPr="000251E0">
        <w:rPr>
          <w:color w:val="868686"/>
          <w:spacing w:val="5"/>
          <w:sz w:val="24"/>
        </w:rPr>
        <w:t xml:space="preserve"> </w:t>
      </w:r>
      <w:r w:rsidR="00A75B9B" w:rsidRPr="000251E0">
        <w:rPr>
          <w:color w:val="868686"/>
          <w:sz w:val="24"/>
        </w:rPr>
        <w:t>legs</w:t>
      </w:r>
    </w:p>
    <w:p w14:paraId="2C562565" w14:textId="77777777" w:rsidR="00641FAE" w:rsidRDefault="00A75B9B" w:rsidP="00AF769B">
      <w:pPr>
        <w:pStyle w:val="ListParagraph"/>
        <w:numPr>
          <w:ilvl w:val="0"/>
          <w:numId w:val="3"/>
        </w:numPr>
        <w:tabs>
          <w:tab w:val="left" w:pos="1418"/>
        </w:tabs>
        <w:spacing w:line="276" w:lineRule="auto"/>
        <w:ind w:left="1418" w:hanging="284"/>
        <w:rPr>
          <w:sz w:val="24"/>
        </w:rPr>
      </w:pPr>
      <w:r>
        <w:rPr>
          <w:color w:val="868686"/>
          <w:sz w:val="24"/>
        </w:rPr>
        <w:t>Secretive</w:t>
      </w:r>
      <w:r>
        <w:rPr>
          <w:color w:val="868686"/>
          <w:spacing w:val="-14"/>
          <w:sz w:val="24"/>
        </w:rPr>
        <w:t xml:space="preserve"> </w:t>
      </w:r>
      <w:r>
        <w:rPr>
          <w:color w:val="868686"/>
          <w:sz w:val="24"/>
        </w:rPr>
        <w:t>behaviour,</w:t>
      </w:r>
      <w:r>
        <w:rPr>
          <w:color w:val="868686"/>
          <w:spacing w:val="-16"/>
          <w:sz w:val="24"/>
        </w:rPr>
        <w:t xml:space="preserve"> </w:t>
      </w:r>
      <w:r>
        <w:rPr>
          <w:color w:val="868686"/>
          <w:sz w:val="24"/>
        </w:rPr>
        <w:t>including</w:t>
      </w:r>
      <w:r>
        <w:rPr>
          <w:color w:val="868686"/>
          <w:spacing w:val="-13"/>
          <w:sz w:val="24"/>
        </w:rPr>
        <w:t xml:space="preserve"> </w:t>
      </w:r>
      <w:r>
        <w:rPr>
          <w:color w:val="868686"/>
          <w:sz w:val="24"/>
        </w:rPr>
        <w:t>isolating</w:t>
      </w:r>
      <w:r>
        <w:rPr>
          <w:color w:val="868686"/>
          <w:spacing w:val="-12"/>
          <w:sz w:val="24"/>
        </w:rPr>
        <w:t xml:space="preserve"> </w:t>
      </w:r>
      <w:r>
        <w:rPr>
          <w:color w:val="868686"/>
          <w:sz w:val="24"/>
        </w:rPr>
        <w:t>themselves</w:t>
      </w:r>
      <w:r>
        <w:rPr>
          <w:color w:val="868686"/>
          <w:spacing w:val="-14"/>
          <w:sz w:val="24"/>
        </w:rPr>
        <w:t xml:space="preserve"> </w:t>
      </w:r>
      <w:r>
        <w:rPr>
          <w:color w:val="868686"/>
          <w:sz w:val="24"/>
        </w:rPr>
        <w:t>from</w:t>
      </w:r>
      <w:r>
        <w:rPr>
          <w:color w:val="868686"/>
          <w:spacing w:val="-15"/>
          <w:sz w:val="24"/>
        </w:rPr>
        <w:t xml:space="preserve"> </w:t>
      </w:r>
      <w:r>
        <w:rPr>
          <w:color w:val="868686"/>
          <w:sz w:val="24"/>
        </w:rPr>
        <w:t>the</w:t>
      </w:r>
      <w:r>
        <w:rPr>
          <w:color w:val="868686"/>
          <w:spacing w:val="-13"/>
          <w:sz w:val="24"/>
        </w:rPr>
        <w:t xml:space="preserve"> </w:t>
      </w:r>
      <w:r>
        <w:rPr>
          <w:color w:val="868686"/>
          <w:sz w:val="24"/>
        </w:rPr>
        <w:t>group</w:t>
      </w:r>
    </w:p>
    <w:p w14:paraId="7FE5504E" w14:textId="77777777" w:rsidR="00641FAE" w:rsidRDefault="00A75B9B" w:rsidP="00AF769B">
      <w:pPr>
        <w:pStyle w:val="ListParagraph"/>
        <w:numPr>
          <w:ilvl w:val="0"/>
          <w:numId w:val="3"/>
        </w:numPr>
        <w:tabs>
          <w:tab w:val="left" w:pos="1418"/>
        </w:tabs>
        <w:spacing w:line="276" w:lineRule="auto"/>
        <w:ind w:left="1418" w:hanging="284"/>
        <w:rPr>
          <w:sz w:val="24"/>
        </w:rPr>
      </w:pPr>
      <w:r>
        <w:rPr>
          <w:color w:val="868686"/>
          <w:sz w:val="24"/>
        </w:rPr>
        <w:t>Reluctance</w:t>
      </w:r>
      <w:r>
        <w:rPr>
          <w:color w:val="868686"/>
          <w:spacing w:val="-3"/>
          <w:sz w:val="24"/>
        </w:rPr>
        <w:t xml:space="preserve"> </w:t>
      </w:r>
      <w:r>
        <w:rPr>
          <w:color w:val="868686"/>
          <w:sz w:val="24"/>
        </w:rPr>
        <w:t>to</w:t>
      </w:r>
      <w:r>
        <w:rPr>
          <w:color w:val="868686"/>
          <w:spacing w:val="-3"/>
          <w:sz w:val="24"/>
        </w:rPr>
        <w:t xml:space="preserve"> </w:t>
      </w:r>
      <w:r>
        <w:rPr>
          <w:color w:val="868686"/>
          <w:sz w:val="24"/>
        </w:rPr>
        <w:t>take part</w:t>
      </w:r>
      <w:r>
        <w:rPr>
          <w:color w:val="868686"/>
          <w:spacing w:val="-4"/>
          <w:sz w:val="24"/>
        </w:rPr>
        <w:t xml:space="preserve"> </w:t>
      </w:r>
      <w:r>
        <w:rPr>
          <w:color w:val="868686"/>
          <w:sz w:val="24"/>
        </w:rPr>
        <w:t>in</w:t>
      </w:r>
      <w:r>
        <w:rPr>
          <w:color w:val="868686"/>
          <w:spacing w:val="-2"/>
          <w:sz w:val="24"/>
        </w:rPr>
        <w:t xml:space="preserve"> </w:t>
      </w:r>
      <w:r>
        <w:rPr>
          <w:color w:val="868686"/>
          <w:sz w:val="24"/>
        </w:rPr>
        <w:t>physical</w:t>
      </w:r>
      <w:r>
        <w:rPr>
          <w:color w:val="868686"/>
          <w:spacing w:val="-2"/>
          <w:sz w:val="24"/>
        </w:rPr>
        <w:t xml:space="preserve"> </w:t>
      </w:r>
      <w:r>
        <w:rPr>
          <w:color w:val="868686"/>
          <w:sz w:val="24"/>
        </w:rPr>
        <w:t>activity</w:t>
      </w:r>
    </w:p>
    <w:p w14:paraId="3410702E" w14:textId="77777777" w:rsidR="00641FAE" w:rsidRDefault="00641FAE" w:rsidP="003719E8">
      <w:pPr>
        <w:pStyle w:val="BodyText"/>
        <w:spacing w:before="3" w:line="276" w:lineRule="auto"/>
        <w:ind w:left="0"/>
        <w:rPr>
          <w:sz w:val="37"/>
        </w:rPr>
      </w:pPr>
    </w:p>
    <w:p w14:paraId="75AC58D1" w14:textId="77777777" w:rsidR="00641FAE" w:rsidRDefault="00A75B9B" w:rsidP="003719E8">
      <w:pPr>
        <w:pStyle w:val="BodyText"/>
        <w:spacing w:line="276" w:lineRule="auto"/>
        <w:ind w:left="880" w:right="824"/>
        <w:jc w:val="both"/>
      </w:pPr>
      <w:r>
        <w:rPr>
          <w:color w:val="868686"/>
        </w:rPr>
        <w:t>From 1st October 2015 there is a mandatory reporting duty placed on</w:t>
      </w:r>
      <w:r>
        <w:rPr>
          <w:color w:val="868686"/>
          <w:spacing w:val="1"/>
        </w:rPr>
        <w:t xml:space="preserve"> </w:t>
      </w:r>
      <w:r>
        <w:rPr>
          <w:color w:val="868686"/>
        </w:rPr>
        <w:t>schools</w:t>
      </w:r>
      <w:r>
        <w:rPr>
          <w:color w:val="868686"/>
          <w:spacing w:val="-4"/>
        </w:rPr>
        <w:t xml:space="preserve"> </w:t>
      </w:r>
      <w:r>
        <w:rPr>
          <w:color w:val="868686"/>
        </w:rPr>
        <w:t>where they</w:t>
      </w:r>
      <w:r>
        <w:rPr>
          <w:color w:val="868686"/>
          <w:spacing w:val="-1"/>
        </w:rPr>
        <w:t xml:space="preserve"> </w:t>
      </w:r>
      <w:r>
        <w:rPr>
          <w:color w:val="868686"/>
        </w:rPr>
        <w:t>discover</w:t>
      </w:r>
      <w:r>
        <w:rPr>
          <w:color w:val="868686"/>
          <w:spacing w:val="-1"/>
        </w:rPr>
        <w:t xml:space="preserve"> </w:t>
      </w:r>
      <w:r>
        <w:rPr>
          <w:color w:val="868686"/>
        </w:rPr>
        <w:t>that</w:t>
      </w:r>
      <w:r>
        <w:rPr>
          <w:color w:val="868686"/>
          <w:spacing w:val="-3"/>
        </w:rPr>
        <w:t xml:space="preserve"> </w:t>
      </w:r>
      <w:r>
        <w:rPr>
          <w:color w:val="868686"/>
        </w:rPr>
        <w:t>FGM</w:t>
      </w:r>
      <w:r>
        <w:rPr>
          <w:color w:val="868686"/>
          <w:spacing w:val="-2"/>
        </w:rPr>
        <w:t xml:space="preserve"> </w:t>
      </w:r>
      <w:r>
        <w:rPr>
          <w:color w:val="868686"/>
        </w:rPr>
        <w:t>has</w:t>
      </w:r>
      <w:r>
        <w:rPr>
          <w:color w:val="868686"/>
          <w:spacing w:val="-3"/>
        </w:rPr>
        <w:t xml:space="preserve"> </w:t>
      </w:r>
      <w:r>
        <w:rPr>
          <w:color w:val="868686"/>
        </w:rPr>
        <w:t>been</w:t>
      </w:r>
      <w:r>
        <w:rPr>
          <w:color w:val="868686"/>
          <w:spacing w:val="-2"/>
        </w:rPr>
        <w:t xml:space="preserve"> </w:t>
      </w:r>
      <w:r>
        <w:rPr>
          <w:color w:val="868686"/>
        </w:rPr>
        <w:t>carried</w:t>
      </w:r>
      <w:r>
        <w:rPr>
          <w:color w:val="868686"/>
          <w:spacing w:val="-4"/>
        </w:rPr>
        <w:t xml:space="preserve"> </w:t>
      </w:r>
      <w:r>
        <w:rPr>
          <w:color w:val="868686"/>
        </w:rPr>
        <w:t>out</w:t>
      </w:r>
      <w:r>
        <w:rPr>
          <w:color w:val="868686"/>
          <w:spacing w:val="-1"/>
        </w:rPr>
        <w:t xml:space="preserve"> </w:t>
      </w:r>
      <w:r>
        <w:rPr>
          <w:color w:val="868686"/>
        </w:rPr>
        <w:t>on</w:t>
      </w:r>
      <w:r>
        <w:rPr>
          <w:color w:val="868686"/>
          <w:spacing w:val="-3"/>
        </w:rPr>
        <w:t xml:space="preserve"> </w:t>
      </w:r>
      <w:r>
        <w:rPr>
          <w:color w:val="868686"/>
        </w:rPr>
        <w:t>a</w:t>
      </w:r>
      <w:r>
        <w:rPr>
          <w:color w:val="868686"/>
          <w:spacing w:val="-2"/>
        </w:rPr>
        <w:t xml:space="preserve"> </w:t>
      </w:r>
      <w:r>
        <w:rPr>
          <w:color w:val="868686"/>
        </w:rPr>
        <w:t>girl</w:t>
      </w:r>
      <w:r>
        <w:rPr>
          <w:color w:val="868686"/>
          <w:spacing w:val="-2"/>
        </w:rPr>
        <w:t xml:space="preserve"> </w:t>
      </w:r>
      <w:r>
        <w:rPr>
          <w:color w:val="868686"/>
        </w:rPr>
        <w:t>under</w:t>
      </w:r>
    </w:p>
    <w:p w14:paraId="6FD84E65" w14:textId="77777777" w:rsidR="00641FAE" w:rsidRDefault="00A75B9B" w:rsidP="00AF769B">
      <w:pPr>
        <w:pStyle w:val="ListParagraph"/>
        <w:numPr>
          <w:ilvl w:val="0"/>
          <w:numId w:val="2"/>
        </w:numPr>
        <w:tabs>
          <w:tab w:val="left" w:pos="1439"/>
        </w:tabs>
        <w:spacing w:line="276" w:lineRule="auto"/>
        <w:ind w:right="824" w:firstLine="0"/>
        <w:rPr>
          <w:sz w:val="24"/>
        </w:rPr>
      </w:pPr>
      <w:r>
        <w:rPr>
          <w:color w:val="868686"/>
          <w:sz w:val="24"/>
        </w:rPr>
        <w:t>It</w:t>
      </w:r>
      <w:r>
        <w:rPr>
          <w:color w:val="868686"/>
          <w:spacing w:val="78"/>
          <w:sz w:val="24"/>
        </w:rPr>
        <w:t xml:space="preserve"> </w:t>
      </w:r>
      <w:r>
        <w:rPr>
          <w:color w:val="868686"/>
          <w:sz w:val="24"/>
        </w:rPr>
        <w:t>is</w:t>
      </w:r>
      <w:r>
        <w:rPr>
          <w:color w:val="868686"/>
          <w:spacing w:val="81"/>
          <w:sz w:val="24"/>
        </w:rPr>
        <w:t xml:space="preserve"> </w:t>
      </w:r>
      <w:r>
        <w:rPr>
          <w:color w:val="868686"/>
          <w:sz w:val="24"/>
        </w:rPr>
        <w:t>important</w:t>
      </w:r>
      <w:r>
        <w:rPr>
          <w:color w:val="868686"/>
          <w:spacing w:val="78"/>
          <w:sz w:val="24"/>
        </w:rPr>
        <w:t xml:space="preserve"> </w:t>
      </w:r>
      <w:r>
        <w:rPr>
          <w:color w:val="868686"/>
          <w:sz w:val="24"/>
        </w:rPr>
        <w:t>to</w:t>
      </w:r>
      <w:r>
        <w:rPr>
          <w:color w:val="868686"/>
          <w:spacing w:val="81"/>
          <w:sz w:val="24"/>
        </w:rPr>
        <w:t xml:space="preserve"> </w:t>
      </w:r>
      <w:r>
        <w:rPr>
          <w:color w:val="868686"/>
          <w:sz w:val="24"/>
        </w:rPr>
        <w:t>note</w:t>
      </w:r>
      <w:r>
        <w:rPr>
          <w:color w:val="868686"/>
          <w:spacing w:val="83"/>
          <w:sz w:val="24"/>
        </w:rPr>
        <w:t xml:space="preserve"> </w:t>
      </w:r>
      <w:r>
        <w:rPr>
          <w:color w:val="868686"/>
          <w:sz w:val="24"/>
        </w:rPr>
        <w:t>that</w:t>
      </w:r>
      <w:r>
        <w:rPr>
          <w:color w:val="868686"/>
          <w:spacing w:val="80"/>
          <w:sz w:val="24"/>
        </w:rPr>
        <w:t xml:space="preserve"> </w:t>
      </w:r>
      <w:r>
        <w:rPr>
          <w:color w:val="868686"/>
          <w:sz w:val="24"/>
        </w:rPr>
        <w:t>staff</w:t>
      </w:r>
      <w:r>
        <w:rPr>
          <w:color w:val="868686"/>
          <w:spacing w:val="79"/>
          <w:sz w:val="24"/>
        </w:rPr>
        <w:t xml:space="preserve"> </w:t>
      </w:r>
      <w:r>
        <w:rPr>
          <w:color w:val="868686"/>
          <w:sz w:val="24"/>
        </w:rPr>
        <w:t>will</w:t>
      </w:r>
      <w:r>
        <w:rPr>
          <w:color w:val="868686"/>
          <w:spacing w:val="78"/>
          <w:sz w:val="24"/>
        </w:rPr>
        <w:t xml:space="preserve"> </w:t>
      </w:r>
      <w:r>
        <w:rPr>
          <w:color w:val="868686"/>
          <w:sz w:val="24"/>
        </w:rPr>
        <w:t>become</w:t>
      </w:r>
      <w:r>
        <w:rPr>
          <w:color w:val="868686"/>
          <w:spacing w:val="80"/>
          <w:sz w:val="24"/>
        </w:rPr>
        <w:t xml:space="preserve"> </w:t>
      </w:r>
      <w:r>
        <w:rPr>
          <w:color w:val="868686"/>
          <w:sz w:val="24"/>
        </w:rPr>
        <w:t>aware</w:t>
      </w:r>
      <w:r>
        <w:rPr>
          <w:color w:val="868686"/>
          <w:spacing w:val="81"/>
          <w:sz w:val="24"/>
        </w:rPr>
        <w:t xml:space="preserve"> </w:t>
      </w:r>
      <w:r>
        <w:rPr>
          <w:color w:val="868686"/>
          <w:sz w:val="24"/>
        </w:rPr>
        <w:t>of</w:t>
      </w:r>
      <w:r>
        <w:rPr>
          <w:color w:val="868686"/>
          <w:spacing w:val="79"/>
          <w:sz w:val="24"/>
        </w:rPr>
        <w:t xml:space="preserve"> </w:t>
      </w:r>
      <w:r>
        <w:rPr>
          <w:color w:val="868686"/>
          <w:sz w:val="24"/>
        </w:rPr>
        <w:t>FGM</w:t>
      </w:r>
      <w:r>
        <w:rPr>
          <w:color w:val="868686"/>
          <w:spacing w:val="79"/>
          <w:sz w:val="24"/>
        </w:rPr>
        <w:t xml:space="preserve"> </w:t>
      </w:r>
      <w:r>
        <w:rPr>
          <w:color w:val="868686"/>
          <w:sz w:val="24"/>
        </w:rPr>
        <w:t>by</w:t>
      </w:r>
      <w:r>
        <w:rPr>
          <w:color w:val="868686"/>
          <w:spacing w:val="-81"/>
          <w:sz w:val="24"/>
        </w:rPr>
        <w:t xml:space="preserve"> </w:t>
      </w:r>
      <w:r>
        <w:rPr>
          <w:color w:val="868686"/>
          <w:sz w:val="24"/>
        </w:rPr>
        <w:t>disclosure,</w:t>
      </w:r>
      <w:r>
        <w:rPr>
          <w:color w:val="868686"/>
          <w:spacing w:val="-1"/>
          <w:sz w:val="24"/>
        </w:rPr>
        <w:t xml:space="preserve"> </w:t>
      </w:r>
      <w:r>
        <w:rPr>
          <w:color w:val="868686"/>
          <w:sz w:val="24"/>
        </w:rPr>
        <w:t>not</w:t>
      </w:r>
      <w:r>
        <w:rPr>
          <w:color w:val="868686"/>
          <w:spacing w:val="-1"/>
          <w:sz w:val="24"/>
        </w:rPr>
        <w:t xml:space="preserve"> </w:t>
      </w:r>
      <w:r>
        <w:rPr>
          <w:color w:val="868686"/>
          <w:sz w:val="24"/>
        </w:rPr>
        <w:t>through</w:t>
      </w:r>
      <w:r>
        <w:rPr>
          <w:color w:val="868686"/>
          <w:spacing w:val="-1"/>
          <w:sz w:val="24"/>
        </w:rPr>
        <w:t xml:space="preserve"> </w:t>
      </w:r>
      <w:r>
        <w:rPr>
          <w:color w:val="868686"/>
          <w:sz w:val="24"/>
        </w:rPr>
        <w:t>physical</w:t>
      </w:r>
      <w:r>
        <w:rPr>
          <w:color w:val="868686"/>
          <w:spacing w:val="-2"/>
          <w:sz w:val="24"/>
        </w:rPr>
        <w:t xml:space="preserve"> </w:t>
      </w:r>
      <w:r>
        <w:rPr>
          <w:color w:val="868686"/>
          <w:sz w:val="24"/>
        </w:rPr>
        <w:t>examination.</w:t>
      </w:r>
    </w:p>
    <w:p w14:paraId="58447E4A" w14:textId="3AE6329F" w:rsidR="00641FAE" w:rsidRDefault="00A75B9B" w:rsidP="003719E8">
      <w:pPr>
        <w:pStyle w:val="BodyText"/>
        <w:spacing w:before="159" w:line="276" w:lineRule="auto"/>
        <w:ind w:left="880" w:right="818"/>
        <w:jc w:val="both"/>
        <w:rPr>
          <w:color w:val="868686"/>
        </w:rPr>
      </w:pPr>
      <w:r>
        <w:rPr>
          <w:color w:val="868686"/>
        </w:rPr>
        <w:t xml:space="preserve">A </w:t>
      </w:r>
      <w:r w:rsidRPr="009C4E63">
        <w:rPr>
          <w:b/>
          <w:bCs/>
          <w:color w:val="868686"/>
        </w:rPr>
        <w:t>forced marriage</w:t>
      </w:r>
      <w:r>
        <w:rPr>
          <w:color w:val="868686"/>
        </w:rPr>
        <w:t xml:space="preserve"> is one </w:t>
      </w:r>
      <w:proofErr w:type="gramStart"/>
      <w:r>
        <w:rPr>
          <w:color w:val="868686"/>
        </w:rPr>
        <w:t>entered into</w:t>
      </w:r>
      <w:proofErr w:type="gramEnd"/>
      <w:r>
        <w:rPr>
          <w:color w:val="868686"/>
        </w:rPr>
        <w:t xml:space="preserve"> without the full and free consent of</w:t>
      </w:r>
      <w:r>
        <w:rPr>
          <w:color w:val="868686"/>
          <w:spacing w:val="1"/>
        </w:rPr>
        <w:t xml:space="preserve"> </w:t>
      </w:r>
      <w:r>
        <w:rPr>
          <w:color w:val="868686"/>
        </w:rPr>
        <w:t xml:space="preserve">one or both parties </w:t>
      </w:r>
      <w:r w:rsidR="009C4E63">
        <w:rPr>
          <w:color w:val="868686"/>
        </w:rPr>
        <w:t xml:space="preserve">and is a crime. It usually occurs when </w:t>
      </w:r>
      <w:r>
        <w:rPr>
          <w:color w:val="868686"/>
        </w:rPr>
        <w:t>violence, threats or any other form of</w:t>
      </w:r>
      <w:r>
        <w:rPr>
          <w:color w:val="868686"/>
          <w:spacing w:val="1"/>
        </w:rPr>
        <w:t xml:space="preserve"> </w:t>
      </w:r>
      <w:r>
        <w:rPr>
          <w:color w:val="868686"/>
          <w:spacing w:val="-1"/>
        </w:rPr>
        <w:t>coercion</w:t>
      </w:r>
      <w:r>
        <w:rPr>
          <w:color w:val="868686"/>
          <w:spacing w:val="-20"/>
        </w:rPr>
        <w:t xml:space="preserve"> </w:t>
      </w:r>
      <w:r>
        <w:rPr>
          <w:color w:val="868686"/>
          <w:spacing w:val="-1"/>
        </w:rPr>
        <w:t>is</w:t>
      </w:r>
      <w:r>
        <w:rPr>
          <w:color w:val="868686"/>
          <w:spacing w:val="-21"/>
        </w:rPr>
        <w:t xml:space="preserve"> </w:t>
      </w:r>
      <w:r>
        <w:rPr>
          <w:color w:val="868686"/>
          <w:spacing w:val="-1"/>
        </w:rPr>
        <w:t>used</w:t>
      </w:r>
      <w:r>
        <w:rPr>
          <w:color w:val="868686"/>
          <w:spacing w:val="-20"/>
        </w:rPr>
        <w:t xml:space="preserve"> </w:t>
      </w:r>
      <w:r>
        <w:rPr>
          <w:color w:val="868686"/>
          <w:spacing w:val="-1"/>
        </w:rPr>
        <w:t>to</w:t>
      </w:r>
      <w:r>
        <w:rPr>
          <w:color w:val="868686"/>
          <w:spacing w:val="-20"/>
        </w:rPr>
        <w:t xml:space="preserve"> </w:t>
      </w:r>
      <w:r>
        <w:rPr>
          <w:color w:val="868686"/>
          <w:spacing w:val="-1"/>
        </w:rPr>
        <w:t>cause</w:t>
      </w:r>
      <w:r>
        <w:rPr>
          <w:color w:val="868686"/>
          <w:spacing w:val="-19"/>
        </w:rPr>
        <w:t xml:space="preserve"> </w:t>
      </w:r>
      <w:r>
        <w:rPr>
          <w:color w:val="868686"/>
          <w:spacing w:val="-1"/>
        </w:rPr>
        <w:t>a</w:t>
      </w:r>
      <w:r>
        <w:rPr>
          <w:color w:val="868686"/>
          <w:spacing w:val="-20"/>
        </w:rPr>
        <w:t xml:space="preserve"> </w:t>
      </w:r>
      <w:r>
        <w:rPr>
          <w:color w:val="868686"/>
        </w:rPr>
        <w:t>person</w:t>
      </w:r>
      <w:r>
        <w:rPr>
          <w:color w:val="868686"/>
          <w:spacing w:val="-21"/>
        </w:rPr>
        <w:t xml:space="preserve"> </w:t>
      </w:r>
      <w:r>
        <w:rPr>
          <w:color w:val="868686"/>
        </w:rPr>
        <w:t>to</w:t>
      </w:r>
      <w:r>
        <w:rPr>
          <w:color w:val="868686"/>
          <w:spacing w:val="-20"/>
        </w:rPr>
        <w:t xml:space="preserve"> </w:t>
      </w:r>
      <w:r>
        <w:rPr>
          <w:color w:val="868686"/>
        </w:rPr>
        <w:t>enter</w:t>
      </w:r>
      <w:r>
        <w:rPr>
          <w:color w:val="868686"/>
          <w:spacing w:val="-19"/>
        </w:rPr>
        <w:t xml:space="preserve"> </w:t>
      </w:r>
      <w:r>
        <w:rPr>
          <w:color w:val="868686"/>
        </w:rPr>
        <w:t>into</w:t>
      </w:r>
      <w:r>
        <w:rPr>
          <w:color w:val="868686"/>
          <w:spacing w:val="-20"/>
        </w:rPr>
        <w:t xml:space="preserve"> </w:t>
      </w:r>
      <w:r>
        <w:rPr>
          <w:color w:val="868686"/>
        </w:rPr>
        <w:t>a</w:t>
      </w:r>
      <w:r>
        <w:rPr>
          <w:color w:val="868686"/>
          <w:spacing w:val="-20"/>
        </w:rPr>
        <w:t xml:space="preserve"> </w:t>
      </w:r>
      <w:r>
        <w:rPr>
          <w:color w:val="868686"/>
        </w:rPr>
        <w:t>marriage</w:t>
      </w:r>
      <w:r>
        <w:rPr>
          <w:color w:val="868686"/>
          <w:spacing w:val="-19"/>
        </w:rPr>
        <w:t xml:space="preserve"> </w:t>
      </w:r>
      <w:r>
        <w:rPr>
          <w:color w:val="868686"/>
        </w:rPr>
        <w:t>and</w:t>
      </w:r>
      <w:r>
        <w:rPr>
          <w:color w:val="868686"/>
          <w:spacing w:val="-21"/>
        </w:rPr>
        <w:t xml:space="preserve"> </w:t>
      </w:r>
      <w:r>
        <w:rPr>
          <w:color w:val="868686"/>
        </w:rPr>
        <w:t>is</w:t>
      </w:r>
      <w:r>
        <w:rPr>
          <w:color w:val="868686"/>
          <w:spacing w:val="-21"/>
        </w:rPr>
        <w:t xml:space="preserve"> </w:t>
      </w:r>
      <w:r>
        <w:rPr>
          <w:color w:val="868686"/>
        </w:rPr>
        <w:t>an</w:t>
      </w:r>
      <w:r>
        <w:rPr>
          <w:color w:val="868686"/>
          <w:spacing w:val="-21"/>
        </w:rPr>
        <w:t xml:space="preserve"> </w:t>
      </w:r>
      <w:r>
        <w:rPr>
          <w:color w:val="868686"/>
        </w:rPr>
        <w:t>entirely</w:t>
      </w:r>
      <w:r>
        <w:rPr>
          <w:color w:val="868686"/>
          <w:spacing w:val="-81"/>
        </w:rPr>
        <w:t xml:space="preserve"> </w:t>
      </w:r>
      <w:r>
        <w:rPr>
          <w:color w:val="868686"/>
        </w:rPr>
        <w:t>separate</w:t>
      </w:r>
      <w:r>
        <w:rPr>
          <w:color w:val="868686"/>
          <w:spacing w:val="-16"/>
        </w:rPr>
        <w:t xml:space="preserve"> </w:t>
      </w:r>
      <w:r>
        <w:rPr>
          <w:color w:val="868686"/>
        </w:rPr>
        <w:t>issue</w:t>
      </w:r>
      <w:r>
        <w:rPr>
          <w:color w:val="868686"/>
          <w:spacing w:val="-15"/>
        </w:rPr>
        <w:t xml:space="preserve"> </w:t>
      </w:r>
      <w:r>
        <w:rPr>
          <w:color w:val="868686"/>
        </w:rPr>
        <w:t>from</w:t>
      </w:r>
      <w:r>
        <w:rPr>
          <w:color w:val="868686"/>
          <w:spacing w:val="-16"/>
        </w:rPr>
        <w:t xml:space="preserve"> </w:t>
      </w:r>
      <w:r>
        <w:rPr>
          <w:color w:val="868686"/>
        </w:rPr>
        <w:t>arranged</w:t>
      </w:r>
      <w:r>
        <w:rPr>
          <w:color w:val="868686"/>
          <w:spacing w:val="-17"/>
        </w:rPr>
        <w:t xml:space="preserve"> </w:t>
      </w:r>
      <w:r>
        <w:rPr>
          <w:color w:val="868686"/>
        </w:rPr>
        <w:t>marriage.</w:t>
      </w:r>
      <w:r>
        <w:rPr>
          <w:color w:val="868686"/>
          <w:spacing w:val="-15"/>
        </w:rPr>
        <w:t xml:space="preserve"> </w:t>
      </w:r>
      <w:r>
        <w:rPr>
          <w:color w:val="868686"/>
        </w:rPr>
        <w:t>It</w:t>
      </w:r>
      <w:r>
        <w:rPr>
          <w:color w:val="868686"/>
          <w:spacing w:val="-18"/>
        </w:rPr>
        <w:t xml:space="preserve"> </w:t>
      </w:r>
      <w:r>
        <w:rPr>
          <w:color w:val="868686"/>
        </w:rPr>
        <w:t>is</w:t>
      </w:r>
      <w:r>
        <w:rPr>
          <w:color w:val="868686"/>
          <w:spacing w:val="-15"/>
        </w:rPr>
        <w:t xml:space="preserve"> </w:t>
      </w:r>
      <w:r>
        <w:rPr>
          <w:color w:val="868686"/>
        </w:rPr>
        <w:t>a</w:t>
      </w:r>
      <w:r>
        <w:rPr>
          <w:color w:val="868686"/>
          <w:spacing w:val="-10"/>
        </w:rPr>
        <w:t xml:space="preserve"> </w:t>
      </w:r>
      <w:r>
        <w:rPr>
          <w:color w:val="868686"/>
        </w:rPr>
        <w:t>human</w:t>
      </w:r>
      <w:r>
        <w:rPr>
          <w:color w:val="868686"/>
          <w:spacing w:val="-17"/>
        </w:rPr>
        <w:t xml:space="preserve"> </w:t>
      </w:r>
      <w:r>
        <w:rPr>
          <w:color w:val="868686"/>
        </w:rPr>
        <w:t>rights</w:t>
      </w:r>
      <w:r>
        <w:rPr>
          <w:color w:val="868686"/>
          <w:spacing w:val="-12"/>
        </w:rPr>
        <w:t xml:space="preserve"> </w:t>
      </w:r>
      <w:r>
        <w:rPr>
          <w:color w:val="868686"/>
        </w:rPr>
        <w:t>abuse</w:t>
      </w:r>
      <w:r>
        <w:rPr>
          <w:color w:val="868686"/>
          <w:spacing w:val="-17"/>
        </w:rPr>
        <w:t xml:space="preserve"> </w:t>
      </w:r>
      <w:r>
        <w:rPr>
          <w:color w:val="868686"/>
        </w:rPr>
        <w:t>and</w:t>
      </w:r>
      <w:r>
        <w:rPr>
          <w:color w:val="868686"/>
          <w:spacing w:val="-15"/>
        </w:rPr>
        <w:t xml:space="preserve"> </w:t>
      </w:r>
      <w:r>
        <w:rPr>
          <w:color w:val="868686"/>
        </w:rPr>
        <w:t>falls</w:t>
      </w:r>
      <w:r>
        <w:rPr>
          <w:color w:val="868686"/>
          <w:spacing w:val="-82"/>
        </w:rPr>
        <w:t xml:space="preserve"> </w:t>
      </w:r>
      <w:r>
        <w:rPr>
          <w:color w:val="868686"/>
        </w:rPr>
        <w:t>within</w:t>
      </w:r>
      <w:r>
        <w:rPr>
          <w:color w:val="868686"/>
          <w:spacing w:val="-3"/>
        </w:rPr>
        <w:t xml:space="preserve"> </w:t>
      </w:r>
      <w:r>
        <w:rPr>
          <w:color w:val="868686"/>
        </w:rPr>
        <w:t>the</w:t>
      </w:r>
      <w:r>
        <w:rPr>
          <w:color w:val="868686"/>
          <w:spacing w:val="-2"/>
        </w:rPr>
        <w:t xml:space="preserve"> </w:t>
      </w:r>
      <w:r>
        <w:rPr>
          <w:color w:val="868686"/>
        </w:rPr>
        <w:t>Crown</w:t>
      </w:r>
      <w:r>
        <w:rPr>
          <w:color w:val="868686"/>
          <w:spacing w:val="-3"/>
        </w:rPr>
        <w:t xml:space="preserve"> </w:t>
      </w:r>
      <w:r>
        <w:rPr>
          <w:color w:val="868686"/>
        </w:rPr>
        <w:t>Prosecution</w:t>
      </w:r>
      <w:r>
        <w:rPr>
          <w:color w:val="868686"/>
          <w:spacing w:val="-5"/>
        </w:rPr>
        <w:t xml:space="preserve"> </w:t>
      </w:r>
      <w:r>
        <w:rPr>
          <w:color w:val="868686"/>
        </w:rPr>
        <w:t>Service</w:t>
      </w:r>
      <w:r>
        <w:rPr>
          <w:color w:val="868686"/>
          <w:spacing w:val="-1"/>
        </w:rPr>
        <w:t xml:space="preserve"> </w:t>
      </w:r>
      <w:r>
        <w:rPr>
          <w:color w:val="868686"/>
        </w:rPr>
        <w:t>definition</w:t>
      </w:r>
      <w:r>
        <w:rPr>
          <w:color w:val="868686"/>
          <w:spacing w:val="-5"/>
        </w:rPr>
        <w:t xml:space="preserve"> </w:t>
      </w:r>
      <w:r>
        <w:rPr>
          <w:color w:val="868686"/>
        </w:rPr>
        <w:t>of</w:t>
      </w:r>
      <w:r>
        <w:rPr>
          <w:color w:val="868686"/>
          <w:spacing w:val="-3"/>
        </w:rPr>
        <w:t xml:space="preserve"> </w:t>
      </w:r>
      <w:r>
        <w:rPr>
          <w:color w:val="868686"/>
        </w:rPr>
        <w:t>domestic</w:t>
      </w:r>
      <w:r>
        <w:rPr>
          <w:color w:val="868686"/>
          <w:spacing w:val="-2"/>
        </w:rPr>
        <w:t xml:space="preserve"> </w:t>
      </w:r>
      <w:r>
        <w:rPr>
          <w:color w:val="868686"/>
        </w:rPr>
        <w:t>violence.</w:t>
      </w:r>
      <w:r w:rsidR="009C4E63">
        <w:rPr>
          <w:color w:val="868686"/>
        </w:rPr>
        <w:t xml:space="preserve"> It is a crime.</w:t>
      </w:r>
    </w:p>
    <w:p w14:paraId="6B7DBBFE" w14:textId="00B979DA" w:rsidR="00746729" w:rsidRDefault="00746729" w:rsidP="003719E8">
      <w:pPr>
        <w:pStyle w:val="BodyText"/>
        <w:spacing w:before="159" w:line="276" w:lineRule="auto"/>
        <w:ind w:left="880" w:right="818"/>
        <w:jc w:val="both"/>
      </w:pPr>
      <w:r>
        <w:rPr>
          <w:color w:val="868686"/>
        </w:rPr>
        <w:lastRenderedPageBreak/>
        <w:t>In addition, since February 2023 it has also been a crime to carry out any conduct whose purpose is to cause a child to marry before their eighteenth birthday</w:t>
      </w:r>
      <w:r w:rsidR="009C4E63">
        <w:rPr>
          <w:color w:val="868686"/>
        </w:rPr>
        <w:t>, even if violence, threats or another form of coercion is not used</w:t>
      </w:r>
      <w:r>
        <w:rPr>
          <w:color w:val="868686"/>
        </w:rPr>
        <w:t>.</w:t>
      </w:r>
    </w:p>
    <w:p w14:paraId="56ADB1A0" w14:textId="77777777" w:rsidR="00641FAE" w:rsidRDefault="00A75B9B" w:rsidP="003719E8">
      <w:pPr>
        <w:pStyle w:val="BodyText"/>
        <w:spacing w:before="158" w:line="276" w:lineRule="auto"/>
        <w:ind w:left="880" w:right="822"/>
        <w:jc w:val="both"/>
      </w:pPr>
      <w:r>
        <w:rPr>
          <w:color w:val="868686"/>
        </w:rPr>
        <w:t>Factors that can increase the risk of a young girl experiencing a forced</w:t>
      </w:r>
      <w:r>
        <w:rPr>
          <w:color w:val="868686"/>
          <w:spacing w:val="1"/>
        </w:rPr>
        <w:t xml:space="preserve"> </w:t>
      </w:r>
      <w:r>
        <w:rPr>
          <w:color w:val="868686"/>
        </w:rPr>
        <w:t>marriage</w:t>
      </w:r>
      <w:r>
        <w:rPr>
          <w:color w:val="868686"/>
          <w:spacing w:val="-1"/>
        </w:rPr>
        <w:t xml:space="preserve"> </w:t>
      </w:r>
      <w:r>
        <w:rPr>
          <w:color w:val="868686"/>
        </w:rPr>
        <w:t>can</w:t>
      </w:r>
      <w:r>
        <w:rPr>
          <w:color w:val="868686"/>
          <w:spacing w:val="-1"/>
        </w:rPr>
        <w:t xml:space="preserve"> </w:t>
      </w:r>
      <w:r>
        <w:rPr>
          <w:color w:val="868686"/>
        </w:rPr>
        <w:t>include:</w:t>
      </w:r>
    </w:p>
    <w:p w14:paraId="608431AC" w14:textId="77777777" w:rsidR="00641FAE" w:rsidRPr="006B448D" w:rsidRDefault="00A75B9B" w:rsidP="00AF769B">
      <w:pPr>
        <w:pStyle w:val="ListParagraph"/>
        <w:numPr>
          <w:ilvl w:val="1"/>
          <w:numId w:val="2"/>
        </w:numPr>
        <w:tabs>
          <w:tab w:val="left" w:pos="1418"/>
        </w:tabs>
        <w:spacing w:before="154" w:line="276" w:lineRule="auto"/>
        <w:ind w:left="1418" w:hanging="284"/>
        <w:rPr>
          <w:sz w:val="24"/>
          <w:szCs w:val="24"/>
        </w:rPr>
      </w:pPr>
      <w:r w:rsidRPr="006B448D">
        <w:rPr>
          <w:color w:val="868686"/>
          <w:sz w:val="24"/>
          <w:szCs w:val="24"/>
        </w:rPr>
        <w:t>bereavement</w:t>
      </w:r>
      <w:r w:rsidRPr="006B448D">
        <w:rPr>
          <w:color w:val="868686"/>
          <w:spacing w:val="-4"/>
          <w:sz w:val="24"/>
          <w:szCs w:val="24"/>
        </w:rPr>
        <w:t xml:space="preserve"> </w:t>
      </w:r>
      <w:r w:rsidRPr="006B448D">
        <w:rPr>
          <w:color w:val="868686"/>
          <w:sz w:val="24"/>
          <w:szCs w:val="24"/>
        </w:rPr>
        <w:t>in</w:t>
      </w:r>
      <w:r w:rsidRPr="006B448D">
        <w:rPr>
          <w:color w:val="868686"/>
          <w:spacing w:val="-3"/>
          <w:sz w:val="24"/>
          <w:szCs w:val="24"/>
        </w:rPr>
        <w:t xml:space="preserve"> </w:t>
      </w:r>
      <w:r w:rsidRPr="006B448D">
        <w:rPr>
          <w:color w:val="868686"/>
          <w:sz w:val="24"/>
          <w:szCs w:val="24"/>
        </w:rPr>
        <w:t>the family,</w:t>
      </w:r>
      <w:r w:rsidRPr="006B448D">
        <w:rPr>
          <w:color w:val="868686"/>
          <w:spacing w:val="-4"/>
          <w:sz w:val="24"/>
          <w:szCs w:val="24"/>
        </w:rPr>
        <w:t xml:space="preserve"> </w:t>
      </w:r>
      <w:r w:rsidRPr="006B448D">
        <w:rPr>
          <w:color w:val="868686"/>
          <w:sz w:val="24"/>
          <w:szCs w:val="24"/>
        </w:rPr>
        <w:t>especially</w:t>
      </w:r>
      <w:r w:rsidRPr="006B448D">
        <w:rPr>
          <w:color w:val="868686"/>
          <w:spacing w:val="-1"/>
          <w:sz w:val="24"/>
          <w:szCs w:val="24"/>
        </w:rPr>
        <w:t xml:space="preserve"> </w:t>
      </w:r>
      <w:r w:rsidRPr="006B448D">
        <w:rPr>
          <w:color w:val="868686"/>
          <w:sz w:val="24"/>
          <w:szCs w:val="24"/>
        </w:rPr>
        <w:t>of</w:t>
      </w:r>
      <w:r w:rsidRPr="006B448D">
        <w:rPr>
          <w:color w:val="868686"/>
          <w:spacing w:val="-2"/>
          <w:sz w:val="24"/>
          <w:szCs w:val="24"/>
        </w:rPr>
        <w:t xml:space="preserve"> </w:t>
      </w:r>
      <w:r w:rsidRPr="006B448D">
        <w:rPr>
          <w:color w:val="868686"/>
          <w:sz w:val="24"/>
          <w:szCs w:val="24"/>
        </w:rPr>
        <w:t>the</w:t>
      </w:r>
      <w:r w:rsidRPr="006B448D">
        <w:rPr>
          <w:color w:val="868686"/>
          <w:spacing w:val="-2"/>
          <w:sz w:val="24"/>
          <w:szCs w:val="24"/>
        </w:rPr>
        <w:t xml:space="preserve"> </w:t>
      </w:r>
      <w:r w:rsidRPr="006B448D">
        <w:rPr>
          <w:color w:val="868686"/>
          <w:sz w:val="24"/>
          <w:szCs w:val="24"/>
        </w:rPr>
        <w:t>father</w:t>
      </w:r>
    </w:p>
    <w:p w14:paraId="4A727890" w14:textId="77777777" w:rsidR="00641FAE" w:rsidRPr="006B448D" w:rsidRDefault="00A75B9B" w:rsidP="00AF769B">
      <w:pPr>
        <w:pStyle w:val="ListParagraph"/>
        <w:numPr>
          <w:ilvl w:val="1"/>
          <w:numId w:val="2"/>
        </w:numPr>
        <w:tabs>
          <w:tab w:val="left" w:pos="1418"/>
        </w:tabs>
        <w:spacing w:line="276" w:lineRule="auto"/>
        <w:ind w:left="1418" w:right="818" w:hanging="284"/>
        <w:rPr>
          <w:sz w:val="24"/>
          <w:szCs w:val="24"/>
        </w:rPr>
      </w:pPr>
      <w:r w:rsidRPr="006B448D">
        <w:rPr>
          <w:color w:val="868686"/>
          <w:sz w:val="24"/>
          <w:szCs w:val="24"/>
        </w:rPr>
        <w:t>older</w:t>
      </w:r>
      <w:r w:rsidRPr="006B448D">
        <w:rPr>
          <w:color w:val="868686"/>
          <w:spacing w:val="-16"/>
          <w:sz w:val="24"/>
          <w:szCs w:val="24"/>
        </w:rPr>
        <w:t xml:space="preserve"> </w:t>
      </w:r>
      <w:r w:rsidRPr="006B448D">
        <w:rPr>
          <w:color w:val="868686"/>
          <w:sz w:val="24"/>
          <w:szCs w:val="24"/>
        </w:rPr>
        <w:t>siblings</w:t>
      </w:r>
      <w:r w:rsidRPr="006B448D">
        <w:rPr>
          <w:color w:val="868686"/>
          <w:spacing w:val="-17"/>
          <w:sz w:val="24"/>
          <w:szCs w:val="24"/>
        </w:rPr>
        <w:t xml:space="preserve"> </w:t>
      </w:r>
      <w:r w:rsidRPr="006B448D">
        <w:rPr>
          <w:color w:val="868686"/>
          <w:sz w:val="24"/>
          <w:szCs w:val="24"/>
        </w:rPr>
        <w:t>refusing</w:t>
      </w:r>
      <w:r w:rsidRPr="006B448D">
        <w:rPr>
          <w:color w:val="868686"/>
          <w:spacing w:val="-15"/>
          <w:sz w:val="24"/>
          <w:szCs w:val="24"/>
        </w:rPr>
        <w:t xml:space="preserve"> </w:t>
      </w:r>
      <w:r w:rsidRPr="006B448D">
        <w:rPr>
          <w:color w:val="868686"/>
          <w:sz w:val="24"/>
          <w:szCs w:val="24"/>
        </w:rPr>
        <w:t>to</w:t>
      </w:r>
      <w:r w:rsidRPr="006B448D">
        <w:rPr>
          <w:color w:val="868686"/>
          <w:spacing w:val="-16"/>
          <w:sz w:val="24"/>
          <w:szCs w:val="24"/>
        </w:rPr>
        <w:t xml:space="preserve"> </w:t>
      </w:r>
      <w:r w:rsidRPr="006B448D">
        <w:rPr>
          <w:color w:val="868686"/>
          <w:sz w:val="24"/>
          <w:szCs w:val="24"/>
        </w:rPr>
        <w:t>marry</w:t>
      </w:r>
      <w:r w:rsidRPr="006B448D">
        <w:rPr>
          <w:color w:val="868686"/>
          <w:spacing w:val="-14"/>
          <w:sz w:val="24"/>
          <w:szCs w:val="24"/>
        </w:rPr>
        <w:t xml:space="preserve"> </w:t>
      </w:r>
      <w:r w:rsidRPr="006B448D">
        <w:rPr>
          <w:color w:val="868686"/>
          <w:sz w:val="24"/>
          <w:szCs w:val="24"/>
        </w:rPr>
        <w:t>thus</w:t>
      </w:r>
      <w:r w:rsidRPr="006B448D">
        <w:rPr>
          <w:color w:val="868686"/>
          <w:spacing w:val="-14"/>
          <w:sz w:val="24"/>
          <w:szCs w:val="24"/>
        </w:rPr>
        <w:t xml:space="preserve"> </w:t>
      </w:r>
      <w:r w:rsidRPr="006B448D">
        <w:rPr>
          <w:color w:val="868686"/>
          <w:sz w:val="24"/>
          <w:szCs w:val="24"/>
        </w:rPr>
        <w:t>pressuring</w:t>
      </w:r>
      <w:r w:rsidRPr="006B448D">
        <w:rPr>
          <w:color w:val="868686"/>
          <w:spacing w:val="-16"/>
          <w:sz w:val="24"/>
          <w:szCs w:val="24"/>
        </w:rPr>
        <w:t xml:space="preserve"> </w:t>
      </w:r>
      <w:r w:rsidRPr="006B448D">
        <w:rPr>
          <w:color w:val="868686"/>
          <w:sz w:val="24"/>
          <w:szCs w:val="24"/>
        </w:rPr>
        <w:t>the</w:t>
      </w:r>
      <w:r w:rsidRPr="006B448D">
        <w:rPr>
          <w:color w:val="868686"/>
          <w:spacing w:val="-15"/>
          <w:sz w:val="24"/>
          <w:szCs w:val="24"/>
        </w:rPr>
        <w:t xml:space="preserve"> </w:t>
      </w:r>
      <w:r w:rsidRPr="006B448D">
        <w:rPr>
          <w:color w:val="868686"/>
          <w:sz w:val="24"/>
          <w:szCs w:val="24"/>
        </w:rPr>
        <w:t>family</w:t>
      </w:r>
      <w:r w:rsidRPr="006B448D">
        <w:rPr>
          <w:color w:val="868686"/>
          <w:spacing w:val="-15"/>
          <w:sz w:val="24"/>
          <w:szCs w:val="24"/>
        </w:rPr>
        <w:t xml:space="preserve"> </w:t>
      </w:r>
      <w:r w:rsidRPr="006B448D">
        <w:rPr>
          <w:color w:val="868686"/>
          <w:sz w:val="24"/>
          <w:szCs w:val="24"/>
        </w:rPr>
        <w:t>to</w:t>
      </w:r>
      <w:r w:rsidRPr="006B448D">
        <w:rPr>
          <w:color w:val="868686"/>
          <w:spacing w:val="-16"/>
          <w:sz w:val="24"/>
          <w:szCs w:val="24"/>
        </w:rPr>
        <w:t xml:space="preserve"> </w:t>
      </w:r>
      <w:r w:rsidRPr="006B448D">
        <w:rPr>
          <w:color w:val="868686"/>
          <w:sz w:val="24"/>
          <w:szCs w:val="24"/>
        </w:rPr>
        <w:t>marry</w:t>
      </w:r>
      <w:r w:rsidRPr="006B448D">
        <w:rPr>
          <w:color w:val="868686"/>
          <w:spacing w:val="-81"/>
          <w:sz w:val="24"/>
          <w:szCs w:val="24"/>
        </w:rPr>
        <w:t xml:space="preserve"> </w:t>
      </w:r>
      <w:r w:rsidRPr="006B448D">
        <w:rPr>
          <w:color w:val="868686"/>
          <w:sz w:val="24"/>
          <w:szCs w:val="24"/>
        </w:rPr>
        <w:t>one</w:t>
      </w:r>
      <w:r w:rsidRPr="006B448D">
        <w:rPr>
          <w:color w:val="868686"/>
          <w:spacing w:val="-1"/>
          <w:sz w:val="24"/>
          <w:szCs w:val="24"/>
        </w:rPr>
        <w:t xml:space="preserve"> </w:t>
      </w:r>
      <w:r w:rsidRPr="006B448D">
        <w:rPr>
          <w:color w:val="868686"/>
          <w:sz w:val="24"/>
          <w:szCs w:val="24"/>
        </w:rPr>
        <w:t>of their</w:t>
      </w:r>
      <w:r w:rsidRPr="006B448D">
        <w:rPr>
          <w:color w:val="868686"/>
          <w:spacing w:val="-2"/>
          <w:sz w:val="24"/>
          <w:szCs w:val="24"/>
        </w:rPr>
        <w:t xml:space="preserve"> </w:t>
      </w:r>
      <w:r w:rsidRPr="006B448D">
        <w:rPr>
          <w:color w:val="868686"/>
          <w:sz w:val="24"/>
          <w:szCs w:val="24"/>
        </w:rPr>
        <w:t>children</w:t>
      </w:r>
    </w:p>
    <w:p w14:paraId="70306A8E" w14:textId="77777777" w:rsidR="006C3BF4" w:rsidRPr="006C3BF4" w:rsidRDefault="00A75B9B" w:rsidP="00AF769B">
      <w:pPr>
        <w:pStyle w:val="ListParagraph"/>
        <w:numPr>
          <w:ilvl w:val="1"/>
          <w:numId w:val="2"/>
        </w:numPr>
        <w:tabs>
          <w:tab w:val="left" w:pos="1418"/>
        </w:tabs>
        <w:spacing w:line="276" w:lineRule="auto"/>
        <w:ind w:left="1418" w:hanging="284"/>
        <w:rPr>
          <w:sz w:val="24"/>
          <w:szCs w:val="24"/>
        </w:rPr>
      </w:pPr>
      <w:r w:rsidRPr="006B448D">
        <w:rPr>
          <w:color w:val="868686"/>
          <w:sz w:val="24"/>
          <w:szCs w:val="24"/>
        </w:rPr>
        <w:t>a</w:t>
      </w:r>
      <w:r w:rsidRPr="006B448D">
        <w:rPr>
          <w:color w:val="868686"/>
          <w:spacing w:val="-3"/>
          <w:sz w:val="24"/>
          <w:szCs w:val="24"/>
        </w:rPr>
        <w:t xml:space="preserve"> </w:t>
      </w:r>
      <w:r w:rsidRPr="006B448D">
        <w:rPr>
          <w:color w:val="868686"/>
          <w:sz w:val="24"/>
          <w:szCs w:val="24"/>
        </w:rPr>
        <w:t>disclosure</w:t>
      </w:r>
      <w:r w:rsidRPr="006B448D">
        <w:rPr>
          <w:color w:val="868686"/>
          <w:spacing w:val="-1"/>
          <w:sz w:val="24"/>
          <w:szCs w:val="24"/>
        </w:rPr>
        <w:t xml:space="preserve"> </w:t>
      </w:r>
      <w:r w:rsidRPr="006B448D">
        <w:rPr>
          <w:color w:val="868686"/>
          <w:sz w:val="24"/>
          <w:szCs w:val="24"/>
        </w:rPr>
        <w:t>of</w:t>
      </w:r>
      <w:r w:rsidRPr="006B448D">
        <w:rPr>
          <w:color w:val="868686"/>
          <w:spacing w:val="-3"/>
          <w:sz w:val="24"/>
          <w:szCs w:val="24"/>
        </w:rPr>
        <w:t xml:space="preserve"> </w:t>
      </w:r>
      <w:r w:rsidRPr="006B448D">
        <w:rPr>
          <w:color w:val="868686"/>
          <w:sz w:val="24"/>
          <w:szCs w:val="24"/>
        </w:rPr>
        <w:t>sexual</w:t>
      </w:r>
      <w:r w:rsidRPr="006B448D">
        <w:rPr>
          <w:color w:val="868686"/>
          <w:spacing w:val="-3"/>
          <w:sz w:val="24"/>
          <w:szCs w:val="24"/>
        </w:rPr>
        <w:t xml:space="preserve"> </w:t>
      </w:r>
      <w:r w:rsidRPr="006B448D">
        <w:rPr>
          <w:color w:val="868686"/>
          <w:sz w:val="24"/>
          <w:szCs w:val="24"/>
        </w:rPr>
        <w:t>abuse</w:t>
      </w:r>
      <w:r w:rsidRPr="006B448D">
        <w:rPr>
          <w:color w:val="868686"/>
          <w:spacing w:val="-2"/>
          <w:sz w:val="24"/>
          <w:szCs w:val="24"/>
        </w:rPr>
        <w:t xml:space="preserve"> </w:t>
      </w:r>
      <w:r w:rsidRPr="006B448D">
        <w:rPr>
          <w:color w:val="868686"/>
          <w:sz w:val="24"/>
          <w:szCs w:val="24"/>
        </w:rPr>
        <w:t>within</w:t>
      </w:r>
      <w:r w:rsidRPr="006B448D">
        <w:rPr>
          <w:color w:val="868686"/>
          <w:spacing w:val="-5"/>
          <w:sz w:val="24"/>
          <w:szCs w:val="24"/>
        </w:rPr>
        <w:t xml:space="preserve"> </w:t>
      </w:r>
      <w:r w:rsidRPr="006B448D">
        <w:rPr>
          <w:color w:val="868686"/>
          <w:sz w:val="24"/>
          <w:szCs w:val="24"/>
        </w:rPr>
        <w:t>the</w:t>
      </w:r>
      <w:r w:rsidRPr="006B448D">
        <w:rPr>
          <w:color w:val="868686"/>
          <w:spacing w:val="-2"/>
          <w:sz w:val="24"/>
          <w:szCs w:val="24"/>
        </w:rPr>
        <w:t xml:space="preserve"> </w:t>
      </w:r>
      <w:r w:rsidRPr="006B448D">
        <w:rPr>
          <w:color w:val="868686"/>
          <w:sz w:val="24"/>
          <w:szCs w:val="24"/>
        </w:rPr>
        <w:t>family</w:t>
      </w:r>
    </w:p>
    <w:p w14:paraId="1DF234A3" w14:textId="7512E036" w:rsidR="00641FAE" w:rsidRPr="006B448D" w:rsidRDefault="00A75B9B" w:rsidP="00AF769B">
      <w:pPr>
        <w:pStyle w:val="ListParagraph"/>
        <w:numPr>
          <w:ilvl w:val="1"/>
          <w:numId w:val="2"/>
        </w:numPr>
        <w:tabs>
          <w:tab w:val="left" w:pos="1418"/>
        </w:tabs>
        <w:spacing w:line="276" w:lineRule="auto"/>
        <w:ind w:left="1418" w:hanging="284"/>
        <w:rPr>
          <w:sz w:val="24"/>
          <w:szCs w:val="24"/>
        </w:rPr>
      </w:pPr>
      <w:r w:rsidRPr="006B448D">
        <w:rPr>
          <w:color w:val="868686"/>
          <w:sz w:val="24"/>
          <w:szCs w:val="24"/>
        </w:rPr>
        <w:t>a</w:t>
      </w:r>
      <w:r w:rsidRPr="006B448D">
        <w:rPr>
          <w:color w:val="868686"/>
          <w:spacing w:val="-12"/>
          <w:sz w:val="24"/>
          <w:szCs w:val="24"/>
        </w:rPr>
        <w:t xml:space="preserve"> </w:t>
      </w:r>
      <w:r w:rsidRPr="006B448D">
        <w:rPr>
          <w:color w:val="868686"/>
          <w:sz w:val="24"/>
          <w:szCs w:val="24"/>
        </w:rPr>
        <w:t>child</w:t>
      </w:r>
      <w:r w:rsidRPr="006B448D">
        <w:rPr>
          <w:color w:val="868686"/>
          <w:spacing w:val="-10"/>
          <w:sz w:val="24"/>
          <w:szCs w:val="24"/>
        </w:rPr>
        <w:t xml:space="preserve"> </w:t>
      </w:r>
      <w:r w:rsidRPr="006B448D">
        <w:rPr>
          <w:color w:val="868686"/>
          <w:sz w:val="24"/>
          <w:szCs w:val="24"/>
        </w:rPr>
        <w:t>disclosing</w:t>
      </w:r>
      <w:r w:rsidRPr="006B448D">
        <w:rPr>
          <w:color w:val="868686"/>
          <w:spacing w:val="-10"/>
          <w:sz w:val="24"/>
          <w:szCs w:val="24"/>
        </w:rPr>
        <w:t xml:space="preserve"> </w:t>
      </w:r>
      <w:r w:rsidRPr="006B448D">
        <w:rPr>
          <w:color w:val="868686"/>
          <w:sz w:val="24"/>
          <w:szCs w:val="24"/>
        </w:rPr>
        <w:t>to</w:t>
      </w:r>
      <w:r w:rsidRPr="006B448D">
        <w:rPr>
          <w:color w:val="868686"/>
          <w:spacing w:val="-9"/>
          <w:sz w:val="24"/>
          <w:szCs w:val="24"/>
        </w:rPr>
        <w:t xml:space="preserve"> </w:t>
      </w:r>
      <w:r w:rsidRPr="006B448D">
        <w:rPr>
          <w:color w:val="868686"/>
          <w:sz w:val="24"/>
          <w:szCs w:val="24"/>
        </w:rPr>
        <w:t>be</w:t>
      </w:r>
      <w:r w:rsidRPr="006B448D">
        <w:rPr>
          <w:color w:val="868686"/>
          <w:spacing w:val="-10"/>
          <w:sz w:val="24"/>
          <w:szCs w:val="24"/>
        </w:rPr>
        <w:t xml:space="preserve"> </w:t>
      </w:r>
      <w:r w:rsidRPr="006B448D">
        <w:rPr>
          <w:color w:val="868686"/>
          <w:sz w:val="24"/>
          <w:szCs w:val="24"/>
        </w:rPr>
        <w:t>LGBT</w:t>
      </w:r>
      <w:r w:rsidRPr="006B448D">
        <w:rPr>
          <w:color w:val="868686"/>
          <w:spacing w:val="-11"/>
          <w:sz w:val="24"/>
          <w:szCs w:val="24"/>
        </w:rPr>
        <w:t xml:space="preserve"> </w:t>
      </w:r>
      <w:r w:rsidRPr="006B448D">
        <w:rPr>
          <w:color w:val="868686"/>
          <w:sz w:val="24"/>
          <w:szCs w:val="24"/>
        </w:rPr>
        <w:t>(FGM</w:t>
      </w:r>
      <w:r w:rsidRPr="006B448D">
        <w:rPr>
          <w:color w:val="868686"/>
          <w:spacing w:val="-12"/>
          <w:sz w:val="24"/>
          <w:szCs w:val="24"/>
        </w:rPr>
        <w:t xml:space="preserve"> </w:t>
      </w:r>
      <w:r w:rsidRPr="006B448D">
        <w:rPr>
          <w:color w:val="868686"/>
          <w:sz w:val="24"/>
          <w:szCs w:val="24"/>
        </w:rPr>
        <w:t>can</w:t>
      </w:r>
      <w:r w:rsidRPr="006B448D">
        <w:rPr>
          <w:color w:val="868686"/>
          <w:spacing w:val="-13"/>
          <w:sz w:val="24"/>
          <w:szCs w:val="24"/>
        </w:rPr>
        <w:t xml:space="preserve"> </w:t>
      </w:r>
      <w:r w:rsidRPr="006B448D">
        <w:rPr>
          <w:color w:val="868686"/>
          <w:sz w:val="24"/>
          <w:szCs w:val="24"/>
        </w:rPr>
        <w:t>be</w:t>
      </w:r>
      <w:r w:rsidRPr="006B448D">
        <w:rPr>
          <w:color w:val="868686"/>
          <w:spacing w:val="-11"/>
          <w:sz w:val="24"/>
          <w:szCs w:val="24"/>
        </w:rPr>
        <w:t xml:space="preserve"> </w:t>
      </w:r>
      <w:r w:rsidRPr="006B448D">
        <w:rPr>
          <w:color w:val="868686"/>
          <w:sz w:val="24"/>
          <w:szCs w:val="24"/>
        </w:rPr>
        <w:t>viewed</w:t>
      </w:r>
      <w:r w:rsidRPr="006B448D">
        <w:rPr>
          <w:color w:val="868686"/>
          <w:spacing w:val="-11"/>
          <w:sz w:val="24"/>
          <w:szCs w:val="24"/>
        </w:rPr>
        <w:t xml:space="preserve"> </w:t>
      </w:r>
      <w:r w:rsidRPr="006B448D">
        <w:rPr>
          <w:color w:val="868686"/>
          <w:sz w:val="24"/>
          <w:szCs w:val="24"/>
        </w:rPr>
        <w:t>as</w:t>
      </w:r>
      <w:r w:rsidRPr="006B448D">
        <w:rPr>
          <w:color w:val="868686"/>
          <w:spacing w:val="-10"/>
          <w:sz w:val="24"/>
          <w:szCs w:val="24"/>
        </w:rPr>
        <w:t xml:space="preserve"> </w:t>
      </w:r>
      <w:r w:rsidRPr="006B448D">
        <w:rPr>
          <w:color w:val="868686"/>
          <w:sz w:val="24"/>
          <w:szCs w:val="24"/>
        </w:rPr>
        <w:t>a</w:t>
      </w:r>
      <w:r w:rsidRPr="006B448D">
        <w:rPr>
          <w:color w:val="868686"/>
          <w:spacing w:val="-12"/>
          <w:sz w:val="24"/>
          <w:szCs w:val="24"/>
        </w:rPr>
        <w:t xml:space="preserve"> </w:t>
      </w:r>
      <w:r w:rsidRPr="006B448D">
        <w:rPr>
          <w:color w:val="868686"/>
          <w:sz w:val="24"/>
          <w:szCs w:val="24"/>
        </w:rPr>
        <w:t>‘cure’</w:t>
      </w:r>
      <w:r w:rsidRPr="006B448D">
        <w:rPr>
          <w:color w:val="868686"/>
          <w:spacing w:val="-9"/>
          <w:sz w:val="24"/>
          <w:szCs w:val="24"/>
        </w:rPr>
        <w:t xml:space="preserve"> </w:t>
      </w:r>
      <w:r w:rsidRPr="006B448D">
        <w:rPr>
          <w:color w:val="868686"/>
          <w:sz w:val="24"/>
          <w:szCs w:val="24"/>
        </w:rPr>
        <w:t>by</w:t>
      </w:r>
      <w:r w:rsidRPr="006B448D">
        <w:rPr>
          <w:color w:val="868686"/>
          <w:spacing w:val="-9"/>
          <w:sz w:val="24"/>
          <w:szCs w:val="24"/>
        </w:rPr>
        <w:t xml:space="preserve"> </w:t>
      </w:r>
      <w:r w:rsidRPr="006B448D">
        <w:rPr>
          <w:color w:val="868686"/>
          <w:sz w:val="24"/>
          <w:szCs w:val="24"/>
        </w:rPr>
        <w:t>the</w:t>
      </w:r>
      <w:r w:rsidR="006B448D" w:rsidRPr="006B448D">
        <w:rPr>
          <w:color w:val="868686"/>
          <w:sz w:val="24"/>
          <w:szCs w:val="24"/>
        </w:rPr>
        <w:t xml:space="preserve"> </w:t>
      </w:r>
      <w:r w:rsidRPr="006B448D">
        <w:rPr>
          <w:color w:val="868686"/>
          <w:sz w:val="24"/>
          <w:szCs w:val="24"/>
        </w:rPr>
        <w:t>family)</w:t>
      </w:r>
    </w:p>
    <w:p w14:paraId="1EE952D0" w14:textId="77777777" w:rsidR="00641FAE" w:rsidRDefault="00641FAE" w:rsidP="003719E8">
      <w:pPr>
        <w:pStyle w:val="BodyText"/>
        <w:spacing w:before="10" w:line="276" w:lineRule="auto"/>
        <w:ind w:left="0"/>
        <w:rPr>
          <w:sz w:val="38"/>
        </w:rPr>
      </w:pPr>
    </w:p>
    <w:p w14:paraId="781ABC84" w14:textId="7C0C5C8D" w:rsidR="00641FAE" w:rsidRDefault="00A75B9B" w:rsidP="003719E8">
      <w:pPr>
        <w:pStyle w:val="BodyText"/>
        <w:spacing w:line="276" w:lineRule="auto"/>
        <w:ind w:left="880" w:right="822"/>
        <w:jc w:val="both"/>
      </w:pPr>
      <w:r>
        <w:rPr>
          <w:color w:val="868686"/>
        </w:rPr>
        <w:t>Signs</w:t>
      </w:r>
      <w:r>
        <w:rPr>
          <w:color w:val="868686"/>
          <w:spacing w:val="-20"/>
        </w:rPr>
        <w:t xml:space="preserve"> </w:t>
      </w:r>
      <w:r>
        <w:rPr>
          <w:color w:val="868686"/>
        </w:rPr>
        <w:t>for</w:t>
      </w:r>
      <w:r>
        <w:rPr>
          <w:color w:val="868686"/>
          <w:spacing w:val="-18"/>
        </w:rPr>
        <w:t xml:space="preserve"> </w:t>
      </w:r>
      <w:r>
        <w:rPr>
          <w:color w:val="868686"/>
        </w:rPr>
        <w:t>schools</w:t>
      </w:r>
      <w:r>
        <w:rPr>
          <w:color w:val="868686"/>
          <w:spacing w:val="-19"/>
        </w:rPr>
        <w:t xml:space="preserve"> </w:t>
      </w:r>
      <w:r>
        <w:rPr>
          <w:color w:val="868686"/>
        </w:rPr>
        <w:t>to</w:t>
      </w:r>
      <w:r>
        <w:rPr>
          <w:color w:val="868686"/>
          <w:spacing w:val="-16"/>
        </w:rPr>
        <w:t xml:space="preserve"> </w:t>
      </w:r>
      <w:r>
        <w:rPr>
          <w:color w:val="868686"/>
        </w:rPr>
        <w:t>be</w:t>
      </w:r>
      <w:r>
        <w:rPr>
          <w:color w:val="868686"/>
          <w:spacing w:val="-16"/>
        </w:rPr>
        <w:t xml:space="preserve"> </w:t>
      </w:r>
      <w:r>
        <w:rPr>
          <w:color w:val="868686"/>
        </w:rPr>
        <w:t>aware</w:t>
      </w:r>
      <w:r>
        <w:rPr>
          <w:color w:val="868686"/>
          <w:spacing w:val="-18"/>
        </w:rPr>
        <w:t xml:space="preserve"> </w:t>
      </w:r>
      <w:r>
        <w:rPr>
          <w:color w:val="868686"/>
        </w:rPr>
        <w:t>of</w:t>
      </w:r>
      <w:r>
        <w:rPr>
          <w:color w:val="868686"/>
          <w:spacing w:val="-20"/>
        </w:rPr>
        <w:t xml:space="preserve"> </w:t>
      </w:r>
      <w:r>
        <w:rPr>
          <w:color w:val="868686"/>
        </w:rPr>
        <w:t>which</w:t>
      </w:r>
      <w:r>
        <w:rPr>
          <w:color w:val="868686"/>
          <w:spacing w:val="-20"/>
        </w:rPr>
        <w:t xml:space="preserve"> </w:t>
      </w:r>
      <w:r>
        <w:rPr>
          <w:color w:val="868686"/>
        </w:rPr>
        <w:t>may</w:t>
      </w:r>
      <w:r>
        <w:rPr>
          <w:color w:val="868686"/>
          <w:spacing w:val="-20"/>
        </w:rPr>
        <w:t xml:space="preserve"> </w:t>
      </w:r>
      <w:r>
        <w:rPr>
          <w:color w:val="868686"/>
        </w:rPr>
        <w:t>indicate</w:t>
      </w:r>
      <w:r>
        <w:rPr>
          <w:color w:val="868686"/>
          <w:spacing w:val="-18"/>
        </w:rPr>
        <w:t xml:space="preserve"> </w:t>
      </w:r>
      <w:r>
        <w:rPr>
          <w:color w:val="868686"/>
        </w:rPr>
        <w:t>the</w:t>
      </w:r>
      <w:r>
        <w:rPr>
          <w:color w:val="868686"/>
          <w:spacing w:val="-18"/>
        </w:rPr>
        <w:t xml:space="preserve"> </w:t>
      </w:r>
      <w:r>
        <w:rPr>
          <w:color w:val="868686"/>
        </w:rPr>
        <w:t>possibility</w:t>
      </w:r>
      <w:r>
        <w:rPr>
          <w:color w:val="868686"/>
          <w:spacing w:val="-18"/>
        </w:rPr>
        <w:t xml:space="preserve"> </w:t>
      </w:r>
      <w:r>
        <w:rPr>
          <w:color w:val="868686"/>
        </w:rPr>
        <w:t>of</w:t>
      </w:r>
      <w:r>
        <w:rPr>
          <w:color w:val="868686"/>
          <w:spacing w:val="-19"/>
        </w:rPr>
        <w:t xml:space="preserve"> </w:t>
      </w:r>
      <w:r>
        <w:rPr>
          <w:color w:val="868686"/>
        </w:rPr>
        <w:t>a</w:t>
      </w:r>
      <w:r>
        <w:rPr>
          <w:color w:val="868686"/>
          <w:spacing w:val="-20"/>
        </w:rPr>
        <w:t xml:space="preserve"> </w:t>
      </w:r>
      <w:r>
        <w:rPr>
          <w:color w:val="868686"/>
        </w:rPr>
        <w:t>force</w:t>
      </w:r>
      <w:r w:rsidR="006A696B">
        <w:rPr>
          <w:color w:val="868686"/>
        </w:rPr>
        <w:t>d</w:t>
      </w:r>
      <w:r>
        <w:rPr>
          <w:color w:val="868686"/>
          <w:spacing w:val="-82"/>
        </w:rPr>
        <w:t xml:space="preserve"> </w:t>
      </w:r>
      <w:r>
        <w:rPr>
          <w:color w:val="868686"/>
        </w:rPr>
        <w:t>marriage</w:t>
      </w:r>
      <w:r>
        <w:rPr>
          <w:color w:val="868686"/>
          <w:spacing w:val="-1"/>
        </w:rPr>
        <w:t xml:space="preserve"> </w:t>
      </w:r>
      <w:r>
        <w:rPr>
          <w:color w:val="868686"/>
        </w:rPr>
        <w:t>include:</w:t>
      </w:r>
    </w:p>
    <w:p w14:paraId="34BF14AE" w14:textId="77777777" w:rsidR="00641FAE" w:rsidRDefault="00A75B9B" w:rsidP="00AF769B">
      <w:pPr>
        <w:pStyle w:val="ListParagraph"/>
        <w:numPr>
          <w:ilvl w:val="1"/>
          <w:numId w:val="2"/>
        </w:numPr>
        <w:tabs>
          <w:tab w:val="left" w:pos="1418"/>
        </w:tabs>
        <w:spacing w:before="158" w:line="276" w:lineRule="auto"/>
        <w:ind w:left="1418" w:hanging="284"/>
        <w:rPr>
          <w:sz w:val="24"/>
        </w:rPr>
      </w:pPr>
      <w:r>
        <w:rPr>
          <w:color w:val="868686"/>
          <w:sz w:val="24"/>
        </w:rPr>
        <w:t>self-harm</w:t>
      </w:r>
      <w:r>
        <w:rPr>
          <w:color w:val="868686"/>
          <w:spacing w:val="-3"/>
          <w:sz w:val="24"/>
        </w:rPr>
        <w:t xml:space="preserve"> </w:t>
      </w:r>
      <w:r>
        <w:rPr>
          <w:color w:val="868686"/>
          <w:sz w:val="24"/>
        </w:rPr>
        <w:t>or</w:t>
      </w:r>
      <w:r>
        <w:rPr>
          <w:color w:val="868686"/>
          <w:spacing w:val="-2"/>
          <w:sz w:val="24"/>
        </w:rPr>
        <w:t xml:space="preserve"> </w:t>
      </w:r>
      <w:r>
        <w:rPr>
          <w:color w:val="868686"/>
          <w:sz w:val="24"/>
        </w:rPr>
        <w:t>suicidal</w:t>
      </w:r>
      <w:r>
        <w:rPr>
          <w:color w:val="868686"/>
          <w:spacing w:val="-5"/>
          <w:sz w:val="24"/>
        </w:rPr>
        <w:t xml:space="preserve"> </w:t>
      </w:r>
      <w:r>
        <w:rPr>
          <w:color w:val="868686"/>
          <w:sz w:val="24"/>
        </w:rPr>
        <w:t>acts</w:t>
      </w:r>
      <w:r>
        <w:rPr>
          <w:color w:val="868686"/>
          <w:spacing w:val="-2"/>
          <w:sz w:val="24"/>
        </w:rPr>
        <w:t xml:space="preserve"> </w:t>
      </w:r>
      <w:r>
        <w:rPr>
          <w:color w:val="868686"/>
          <w:sz w:val="24"/>
        </w:rPr>
        <w:t>or</w:t>
      </w:r>
      <w:r>
        <w:rPr>
          <w:color w:val="868686"/>
          <w:spacing w:val="-2"/>
          <w:sz w:val="24"/>
        </w:rPr>
        <w:t xml:space="preserve"> </w:t>
      </w:r>
      <w:r>
        <w:rPr>
          <w:color w:val="868686"/>
          <w:sz w:val="24"/>
        </w:rPr>
        <w:t>comments</w:t>
      </w:r>
    </w:p>
    <w:p w14:paraId="21893373" w14:textId="77777777" w:rsidR="00641FAE" w:rsidRDefault="00A75B9B" w:rsidP="00AF769B">
      <w:pPr>
        <w:pStyle w:val="ListParagraph"/>
        <w:numPr>
          <w:ilvl w:val="1"/>
          <w:numId w:val="2"/>
        </w:numPr>
        <w:tabs>
          <w:tab w:val="left" w:pos="1418"/>
        </w:tabs>
        <w:spacing w:line="276" w:lineRule="auto"/>
        <w:ind w:left="1418" w:hanging="284"/>
        <w:rPr>
          <w:sz w:val="24"/>
        </w:rPr>
      </w:pPr>
      <w:r>
        <w:rPr>
          <w:color w:val="868686"/>
          <w:sz w:val="24"/>
        </w:rPr>
        <w:t>running</w:t>
      </w:r>
      <w:r>
        <w:rPr>
          <w:color w:val="868686"/>
          <w:spacing w:val="-3"/>
          <w:sz w:val="24"/>
        </w:rPr>
        <w:t xml:space="preserve"> </w:t>
      </w:r>
      <w:r>
        <w:rPr>
          <w:color w:val="868686"/>
          <w:sz w:val="24"/>
        </w:rPr>
        <w:t>away</w:t>
      </w:r>
      <w:r>
        <w:rPr>
          <w:color w:val="868686"/>
          <w:spacing w:val="-2"/>
          <w:sz w:val="24"/>
        </w:rPr>
        <w:t xml:space="preserve"> </w:t>
      </w:r>
      <w:r>
        <w:rPr>
          <w:color w:val="868686"/>
          <w:sz w:val="24"/>
        </w:rPr>
        <w:t>from home</w:t>
      </w:r>
    </w:p>
    <w:p w14:paraId="27878D42" w14:textId="77777777" w:rsidR="00641FAE" w:rsidRDefault="00A75B9B" w:rsidP="00AF769B">
      <w:pPr>
        <w:pStyle w:val="ListParagraph"/>
        <w:numPr>
          <w:ilvl w:val="1"/>
          <w:numId w:val="2"/>
        </w:numPr>
        <w:tabs>
          <w:tab w:val="left" w:pos="1418"/>
        </w:tabs>
        <w:spacing w:line="276" w:lineRule="auto"/>
        <w:ind w:left="1418" w:hanging="284"/>
        <w:rPr>
          <w:sz w:val="24"/>
        </w:rPr>
      </w:pPr>
      <w:r>
        <w:rPr>
          <w:color w:val="868686"/>
          <w:sz w:val="24"/>
        </w:rPr>
        <w:t>a</w:t>
      </w:r>
      <w:r>
        <w:rPr>
          <w:color w:val="868686"/>
          <w:spacing w:val="-3"/>
          <w:sz w:val="24"/>
        </w:rPr>
        <w:t xml:space="preserve"> </w:t>
      </w:r>
      <w:r>
        <w:rPr>
          <w:color w:val="868686"/>
          <w:sz w:val="24"/>
        </w:rPr>
        <w:t>history</w:t>
      </w:r>
      <w:r>
        <w:rPr>
          <w:color w:val="868686"/>
          <w:spacing w:val="-2"/>
          <w:sz w:val="24"/>
        </w:rPr>
        <w:t xml:space="preserve"> </w:t>
      </w:r>
      <w:r>
        <w:rPr>
          <w:color w:val="868686"/>
          <w:sz w:val="24"/>
        </w:rPr>
        <w:t>of</w:t>
      </w:r>
      <w:r>
        <w:rPr>
          <w:color w:val="868686"/>
          <w:spacing w:val="-2"/>
          <w:sz w:val="24"/>
        </w:rPr>
        <w:t xml:space="preserve"> </w:t>
      </w:r>
      <w:r>
        <w:rPr>
          <w:color w:val="868686"/>
          <w:sz w:val="24"/>
        </w:rPr>
        <w:t>police</w:t>
      </w:r>
      <w:r>
        <w:rPr>
          <w:color w:val="868686"/>
          <w:spacing w:val="-2"/>
          <w:sz w:val="24"/>
        </w:rPr>
        <w:t xml:space="preserve"> </w:t>
      </w:r>
      <w:r>
        <w:rPr>
          <w:color w:val="868686"/>
          <w:sz w:val="24"/>
        </w:rPr>
        <w:t>intervention</w:t>
      </w:r>
      <w:r>
        <w:rPr>
          <w:color w:val="868686"/>
          <w:spacing w:val="-5"/>
          <w:sz w:val="24"/>
        </w:rPr>
        <w:t xml:space="preserve"> </w:t>
      </w:r>
      <w:r>
        <w:rPr>
          <w:color w:val="868686"/>
          <w:sz w:val="24"/>
        </w:rPr>
        <w:t>with</w:t>
      </w:r>
      <w:r>
        <w:rPr>
          <w:color w:val="868686"/>
          <w:spacing w:val="-4"/>
          <w:sz w:val="24"/>
        </w:rPr>
        <w:t xml:space="preserve"> </w:t>
      </w:r>
      <w:r>
        <w:rPr>
          <w:color w:val="868686"/>
          <w:sz w:val="24"/>
        </w:rPr>
        <w:t>the</w:t>
      </w:r>
      <w:r>
        <w:rPr>
          <w:color w:val="868686"/>
          <w:spacing w:val="-2"/>
          <w:sz w:val="24"/>
        </w:rPr>
        <w:t xml:space="preserve"> </w:t>
      </w:r>
      <w:r>
        <w:rPr>
          <w:color w:val="868686"/>
          <w:sz w:val="24"/>
        </w:rPr>
        <w:t>family</w:t>
      </w:r>
    </w:p>
    <w:p w14:paraId="1642E596" w14:textId="77777777" w:rsidR="00641FAE" w:rsidRDefault="00A75B9B" w:rsidP="00AF769B">
      <w:pPr>
        <w:pStyle w:val="ListParagraph"/>
        <w:numPr>
          <w:ilvl w:val="1"/>
          <w:numId w:val="2"/>
        </w:numPr>
        <w:tabs>
          <w:tab w:val="left" w:pos="1418"/>
        </w:tabs>
        <w:spacing w:line="276" w:lineRule="auto"/>
        <w:ind w:left="1418" w:hanging="284"/>
        <w:rPr>
          <w:sz w:val="24"/>
        </w:rPr>
      </w:pPr>
      <w:r>
        <w:rPr>
          <w:color w:val="868686"/>
          <w:sz w:val="24"/>
        </w:rPr>
        <w:t>FGM</w:t>
      </w:r>
    </w:p>
    <w:p w14:paraId="1F6E5F58" w14:textId="77777777" w:rsidR="00641FAE" w:rsidRDefault="00A75B9B" w:rsidP="00AF769B">
      <w:pPr>
        <w:pStyle w:val="ListParagraph"/>
        <w:numPr>
          <w:ilvl w:val="1"/>
          <w:numId w:val="2"/>
        </w:numPr>
        <w:tabs>
          <w:tab w:val="left" w:pos="1418"/>
        </w:tabs>
        <w:spacing w:line="276" w:lineRule="auto"/>
        <w:ind w:left="1418" w:hanging="284"/>
        <w:rPr>
          <w:sz w:val="24"/>
        </w:rPr>
      </w:pPr>
      <w:r>
        <w:rPr>
          <w:color w:val="868686"/>
          <w:sz w:val="24"/>
        </w:rPr>
        <w:t>anxious</w:t>
      </w:r>
      <w:r>
        <w:rPr>
          <w:color w:val="868686"/>
          <w:spacing w:val="-3"/>
          <w:sz w:val="24"/>
        </w:rPr>
        <w:t xml:space="preserve"> </w:t>
      </w:r>
      <w:r>
        <w:rPr>
          <w:color w:val="868686"/>
          <w:sz w:val="24"/>
        </w:rPr>
        <w:t>behaviour</w:t>
      </w:r>
      <w:r>
        <w:rPr>
          <w:color w:val="868686"/>
          <w:spacing w:val="-5"/>
          <w:sz w:val="24"/>
        </w:rPr>
        <w:t xml:space="preserve"> </w:t>
      </w:r>
      <w:r>
        <w:rPr>
          <w:color w:val="868686"/>
          <w:sz w:val="24"/>
        </w:rPr>
        <w:t>about</w:t>
      </w:r>
      <w:r>
        <w:rPr>
          <w:color w:val="868686"/>
          <w:spacing w:val="-4"/>
          <w:sz w:val="24"/>
        </w:rPr>
        <w:t xml:space="preserve"> </w:t>
      </w:r>
      <w:r>
        <w:rPr>
          <w:color w:val="868686"/>
          <w:sz w:val="24"/>
        </w:rPr>
        <w:t>an</w:t>
      </w:r>
      <w:r>
        <w:rPr>
          <w:color w:val="868686"/>
          <w:spacing w:val="-3"/>
          <w:sz w:val="24"/>
        </w:rPr>
        <w:t xml:space="preserve"> </w:t>
      </w:r>
      <w:r>
        <w:rPr>
          <w:color w:val="868686"/>
          <w:sz w:val="24"/>
        </w:rPr>
        <w:t>upcoming</w:t>
      </w:r>
      <w:r>
        <w:rPr>
          <w:color w:val="868686"/>
          <w:spacing w:val="-2"/>
          <w:sz w:val="24"/>
        </w:rPr>
        <w:t xml:space="preserve"> </w:t>
      </w:r>
      <w:r>
        <w:rPr>
          <w:color w:val="868686"/>
          <w:sz w:val="24"/>
        </w:rPr>
        <w:t>holiday</w:t>
      </w:r>
    </w:p>
    <w:p w14:paraId="684C811E" w14:textId="77777777" w:rsidR="00641FAE" w:rsidRDefault="00A75B9B" w:rsidP="00AF769B">
      <w:pPr>
        <w:pStyle w:val="ListParagraph"/>
        <w:numPr>
          <w:ilvl w:val="1"/>
          <w:numId w:val="2"/>
        </w:numPr>
        <w:tabs>
          <w:tab w:val="left" w:pos="1418"/>
        </w:tabs>
        <w:spacing w:line="276" w:lineRule="auto"/>
        <w:ind w:left="1418" w:hanging="284"/>
        <w:rPr>
          <w:sz w:val="24"/>
        </w:rPr>
      </w:pPr>
      <w:r>
        <w:rPr>
          <w:color w:val="868686"/>
          <w:sz w:val="24"/>
        </w:rPr>
        <w:t>being</w:t>
      </w:r>
      <w:r>
        <w:rPr>
          <w:color w:val="868686"/>
          <w:spacing w:val="-4"/>
          <w:sz w:val="24"/>
        </w:rPr>
        <w:t xml:space="preserve"> </w:t>
      </w:r>
      <w:r>
        <w:rPr>
          <w:color w:val="868686"/>
          <w:sz w:val="24"/>
        </w:rPr>
        <w:t>watched</w:t>
      </w:r>
      <w:r>
        <w:rPr>
          <w:color w:val="868686"/>
          <w:spacing w:val="-3"/>
          <w:sz w:val="24"/>
        </w:rPr>
        <w:t xml:space="preserve"> </w:t>
      </w:r>
      <w:r>
        <w:rPr>
          <w:color w:val="868686"/>
          <w:sz w:val="24"/>
        </w:rPr>
        <w:t>by</w:t>
      </w:r>
      <w:r>
        <w:rPr>
          <w:color w:val="868686"/>
          <w:spacing w:val="-1"/>
          <w:sz w:val="24"/>
        </w:rPr>
        <w:t xml:space="preserve"> </w:t>
      </w:r>
      <w:r>
        <w:rPr>
          <w:color w:val="868686"/>
          <w:sz w:val="24"/>
        </w:rPr>
        <w:t>siblings</w:t>
      </w:r>
      <w:r>
        <w:rPr>
          <w:color w:val="868686"/>
          <w:spacing w:val="-3"/>
          <w:sz w:val="24"/>
        </w:rPr>
        <w:t xml:space="preserve"> </w:t>
      </w:r>
      <w:r>
        <w:rPr>
          <w:color w:val="868686"/>
          <w:sz w:val="24"/>
        </w:rPr>
        <w:t>or</w:t>
      </w:r>
      <w:r>
        <w:rPr>
          <w:color w:val="868686"/>
          <w:spacing w:val="-2"/>
          <w:sz w:val="24"/>
        </w:rPr>
        <w:t xml:space="preserve"> </w:t>
      </w:r>
      <w:r>
        <w:rPr>
          <w:color w:val="868686"/>
          <w:sz w:val="24"/>
        </w:rPr>
        <w:t>older</w:t>
      </w:r>
      <w:r>
        <w:rPr>
          <w:color w:val="868686"/>
          <w:spacing w:val="-2"/>
          <w:sz w:val="24"/>
        </w:rPr>
        <w:t xml:space="preserve"> </w:t>
      </w:r>
      <w:r>
        <w:rPr>
          <w:color w:val="868686"/>
          <w:sz w:val="24"/>
        </w:rPr>
        <w:t>cousins</w:t>
      </w:r>
    </w:p>
    <w:p w14:paraId="5A02470B" w14:textId="77777777" w:rsidR="00641FAE" w:rsidRPr="00591915" w:rsidRDefault="00A75B9B" w:rsidP="00AF769B">
      <w:pPr>
        <w:pStyle w:val="ListParagraph"/>
        <w:numPr>
          <w:ilvl w:val="1"/>
          <w:numId w:val="2"/>
        </w:numPr>
        <w:tabs>
          <w:tab w:val="left" w:pos="1418"/>
        </w:tabs>
        <w:spacing w:line="276" w:lineRule="auto"/>
        <w:ind w:left="1418" w:hanging="284"/>
        <w:rPr>
          <w:sz w:val="24"/>
        </w:rPr>
      </w:pPr>
      <w:r>
        <w:rPr>
          <w:color w:val="868686"/>
          <w:sz w:val="24"/>
        </w:rPr>
        <w:t>a</w:t>
      </w:r>
      <w:r>
        <w:rPr>
          <w:color w:val="868686"/>
          <w:spacing w:val="-2"/>
          <w:sz w:val="24"/>
        </w:rPr>
        <w:t xml:space="preserve"> </w:t>
      </w:r>
      <w:r>
        <w:rPr>
          <w:color w:val="868686"/>
          <w:sz w:val="24"/>
        </w:rPr>
        <w:t>sudden</w:t>
      </w:r>
      <w:r>
        <w:rPr>
          <w:color w:val="868686"/>
          <w:spacing w:val="-3"/>
          <w:sz w:val="24"/>
        </w:rPr>
        <w:t xml:space="preserve"> </w:t>
      </w:r>
      <w:r>
        <w:rPr>
          <w:color w:val="868686"/>
          <w:sz w:val="24"/>
        </w:rPr>
        <w:t>announcement</w:t>
      </w:r>
      <w:r>
        <w:rPr>
          <w:color w:val="868686"/>
          <w:spacing w:val="-3"/>
          <w:sz w:val="24"/>
        </w:rPr>
        <w:t xml:space="preserve"> </w:t>
      </w:r>
      <w:r>
        <w:rPr>
          <w:color w:val="868686"/>
          <w:sz w:val="24"/>
        </w:rPr>
        <w:t>of</w:t>
      </w:r>
      <w:r>
        <w:rPr>
          <w:color w:val="868686"/>
          <w:spacing w:val="-1"/>
          <w:sz w:val="24"/>
        </w:rPr>
        <w:t xml:space="preserve"> </w:t>
      </w:r>
      <w:r>
        <w:rPr>
          <w:color w:val="868686"/>
          <w:sz w:val="24"/>
        </w:rPr>
        <w:t>an</w:t>
      </w:r>
      <w:r>
        <w:rPr>
          <w:color w:val="868686"/>
          <w:spacing w:val="-3"/>
          <w:sz w:val="24"/>
        </w:rPr>
        <w:t xml:space="preserve"> </w:t>
      </w:r>
      <w:r>
        <w:rPr>
          <w:color w:val="868686"/>
          <w:sz w:val="24"/>
        </w:rPr>
        <w:t>engagement</w:t>
      </w:r>
    </w:p>
    <w:p w14:paraId="522E7CA1" w14:textId="77777777" w:rsidR="00591915" w:rsidRDefault="00591915" w:rsidP="00591915">
      <w:pPr>
        <w:pStyle w:val="ListParagraph"/>
        <w:tabs>
          <w:tab w:val="left" w:pos="1418"/>
        </w:tabs>
        <w:spacing w:line="276" w:lineRule="auto"/>
        <w:ind w:left="1418" w:firstLine="0"/>
        <w:rPr>
          <w:sz w:val="24"/>
        </w:rPr>
      </w:pPr>
    </w:p>
    <w:p w14:paraId="49038F50" w14:textId="6BBB9377" w:rsidR="00641FAE" w:rsidRPr="00470D0D" w:rsidRDefault="00A75B9B" w:rsidP="00AF769B">
      <w:pPr>
        <w:pStyle w:val="Heading2"/>
        <w:numPr>
          <w:ilvl w:val="0"/>
          <w:numId w:val="7"/>
        </w:numPr>
        <w:tabs>
          <w:tab w:val="left" w:pos="1600"/>
          <w:tab w:val="left" w:pos="1601"/>
        </w:tabs>
        <w:spacing w:before="4" w:line="276" w:lineRule="auto"/>
        <w:rPr>
          <w:sz w:val="18"/>
        </w:rPr>
      </w:pPr>
      <w:r w:rsidRPr="00470D0D">
        <w:rPr>
          <w:color w:val="1D2C4D"/>
        </w:rPr>
        <w:t>Mental</w:t>
      </w:r>
      <w:r w:rsidRPr="00470D0D">
        <w:rPr>
          <w:color w:val="1D2C4D"/>
          <w:spacing w:val="-2"/>
        </w:rPr>
        <w:t xml:space="preserve"> </w:t>
      </w:r>
      <w:r w:rsidR="00470D0D">
        <w:rPr>
          <w:color w:val="1D2C4D"/>
          <w:spacing w:val="-2"/>
        </w:rPr>
        <w:t xml:space="preserve">&amp; Emotional </w:t>
      </w:r>
      <w:r w:rsidRPr="00470D0D">
        <w:rPr>
          <w:color w:val="1D2C4D"/>
        </w:rPr>
        <w:t>Health</w:t>
      </w:r>
      <w:r w:rsidR="00FB3027">
        <w:rPr>
          <w:color w:val="1D2C4D"/>
        </w:rPr>
        <w:t xml:space="preserve"> </w:t>
      </w:r>
      <w:r w:rsidR="00FB3027" w:rsidRPr="00FB3027">
        <w:rPr>
          <w:color w:val="1D2C4D"/>
          <w:sz w:val="24"/>
          <w:szCs w:val="24"/>
        </w:rPr>
        <w:t>(see Section 34)</w:t>
      </w:r>
    </w:p>
    <w:p w14:paraId="52543B73" w14:textId="77777777" w:rsidR="00362115" w:rsidRDefault="00A75B9B" w:rsidP="003719E8">
      <w:pPr>
        <w:pStyle w:val="BodyText"/>
        <w:spacing w:before="101" w:line="276" w:lineRule="auto"/>
        <w:ind w:left="880" w:right="818"/>
        <w:jc w:val="both"/>
        <w:rPr>
          <w:color w:val="868686"/>
          <w:spacing w:val="-3"/>
        </w:rPr>
      </w:pPr>
      <w:r>
        <w:rPr>
          <w:noProof/>
        </w:rPr>
        <w:drawing>
          <wp:anchor distT="0" distB="0" distL="0" distR="0" simplePos="0" relativeHeight="251658257" behindDoc="1" locked="0" layoutInCell="1" allowOverlap="1" wp14:anchorId="5E670CC9" wp14:editId="2EFCD3CC">
            <wp:simplePos x="0" y="0"/>
            <wp:positionH relativeFrom="page">
              <wp:posOffset>5636895</wp:posOffset>
            </wp:positionH>
            <wp:positionV relativeFrom="paragraph">
              <wp:posOffset>-143762</wp:posOffset>
            </wp:positionV>
            <wp:extent cx="1009015" cy="4606019"/>
            <wp:effectExtent l="0" t="0" r="0" b="0"/>
            <wp:wrapNone/>
            <wp:docPr id="6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png"/>
                    <pic:cNvPicPr/>
                  </pic:nvPicPr>
                  <pic:blipFill>
                    <a:blip r:embed="rId14" cstate="print"/>
                    <a:stretch>
                      <a:fillRect/>
                    </a:stretch>
                  </pic:blipFill>
                  <pic:spPr>
                    <a:xfrm>
                      <a:off x="0" y="0"/>
                      <a:ext cx="1009015" cy="4606019"/>
                    </a:xfrm>
                    <a:prstGeom prst="rect">
                      <a:avLst/>
                    </a:prstGeom>
                  </pic:spPr>
                </pic:pic>
              </a:graphicData>
            </a:graphic>
          </wp:anchor>
        </w:drawing>
      </w:r>
      <w:proofErr w:type="gramStart"/>
      <w:r>
        <w:rPr>
          <w:color w:val="868686"/>
        </w:rPr>
        <w:t>More and more</w:t>
      </w:r>
      <w:proofErr w:type="gramEnd"/>
      <w:r>
        <w:rPr>
          <w:color w:val="868686"/>
        </w:rPr>
        <w:t xml:space="preserve"> school children are struggling to cope with their mental</w:t>
      </w:r>
      <w:r>
        <w:rPr>
          <w:color w:val="868686"/>
          <w:spacing w:val="1"/>
        </w:rPr>
        <w:t xml:space="preserve"> </w:t>
      </w:r>
      <w:r>
        <w:rPr>
          <w:color w:val="868686"/>
        </w:rPr>
        <w:t>health</w:t>
      </w:r>
      <w:r>
        <w:rPr>
          <w:color w:val="868686"/>
          <w:spacing w:val="-17"/>
        </w:rPr>
        <w:t xml:space="preserve"> </w:t>
      </w:r>
      <w:r>
        <w:rPr>
          <w:color w:val="868686"/>
        </w:rPr>
        <w:t>with</w:t>
      </w:r>
      <w:r>
        <w:rPr>
          <w:color w:val="868686"/>
          <w:spacing w:val="-17"/>
        </w:rPr>
        <w:t xml:space="preserve"> </w:t>
      </w:r>
      <w:r>
        <w:rPr>
          <w:color w:val="868686"/>
        </w:rPr>
        <w:t>rising</w:t>
      </w:r>
      <w:r>
        <w:rPr>
          <w:color w:val="868686"/>
          <w:spacing w:val="-17"/>
        </w:rPr>
        <w:t xml:space="preserve"> </w:t>
      </w:r>
      <w:r>
        <w:rPr>
          <w:color w:val="868686"/>
        </w:rPr>
        <w:t>rates</w:t>
      </w:r>
      <w:r>
        <w:rPr>
          <w:color w:val="868686"/>
          <w:spacing w:val="-16"/>
        </w:rPr>
        <w:t xml:space="preserve"> </w:t>
      </w:r>
      <w:r>
        <w:rPr>
          <w:color w:val="868686"/>
        </w:rPr>
        <w:t>of</w:t>
      </w:r>
      <w:r>
        <w:rPr>
          <w:color w:val="868686"/>
          <w:spacing w:val="-17"/>
        </w:rPr>
        <w:t xml:space="preserve"> </w:t>
      </w:r>
      <w:r>
        <w:rPr>
          <w:color w:val="868686"/>
        </w:rPr>
        <w:t>depression,</w:t>
      </w:r>
      <w:r>
        <w:rPr>
          <w:color w:val="868686"/>
          <w:spacing w:val="-17"/>
        </w:rPr>
        <w:t xml:space="preserve"> </w:t>
      </w:r>
      <w:r>
        <w:rPr>
          <w:color w:val="868686"/>
        </w:rPr>
        <w:t>anxiety</w:t>
      </w:r>
      <w:r>
        <w:rPr>
          <w:color w:val="868686"/>
          <w:spacing w:val="-16"/>
        </w:rPr>
        <w:t xml:space="preserve"> </w:t>
      </w:r>
      <w:r>
        <w:rPr>
          <w:color w:val="868686"/>
        </w:rPr>
        <w:t>and</w:t>
      </w:r>
      <w:r>
        <w:rPr>
          <w:color w:val="868686"/>
          <w:spacing w:val="-17"/>
        </w:rPr>
        <w:t xml:space="preserve"> </w:t>
      </w:r>
      <w:r>
        <w:rPr>
          <w:color w:val="868686"/>
        </w:rPr>
        <w:t>self-harm</w:t>
      </w:r>
      <w:r>
        <w:rPr>
          <w:color w:val="868686"/>
          <w:spacing w:val="-17"/>
        </w:rPr>
        <w:t xml:space="preserve"> </w:t>
      </w:r>
      <w:r>
        <w:rPr>
          <w:color w:val="868686"/>
        </w:rPr>
        <w:t>in</w:t>
      </w:r>
      <w:r>
        <w:rPr>
          <w:color w:val="868686"/>
          <w:spacing w:val="-15"/>
        </w:rPr>
        <w:t xml:space="preserve"> </w:t>
      </w:r>
      <w:r>
        <w:rPr>
          <w:color w:val="868686"/>
        </w:rPr>
        <w:t>children</w:t>
      </w:r>
      <w:r>
        <w:rPr>
          <w:color w:val="868686"/>
          <w:spacing w:val="-17"/>
        </w:rPr>
        <w:t xml:space="preserve"> </w:t>
      </w:r>
      <w:r>
        <w:rPr>
          <w:color w:val="868686"/>
        </w:rPr>
        <w:t>and</w:t>
      </w:r>
      <w:r>
        <w:rPr>
          <w:color w:val="868686"/>
          <w:spacing w:val="-82"/>
        </w:rPr>
        <w:t xml:space="preserve"> </w:t>
      </w:r>
      <w:r>
        <w:rPr>
          <w:color w:val="868686"/>
        </w:rPr>
        <w:t>young people. Mental health and mental illness are part of a 'spectrum',</w:t>
      </w:r>
      <w:r>
        <w:rPr>
          <w:color w:val="868686"/>
          <w:spacing w:val="1"/>
        </w:rPr>
        <w:t xml:space="preserve"> </w:t>
      </w:r>
      <w:r>
        <w:rPr>
          <w:color w:val="868686"/>
        </w:rPr>
        <w:t>just</w:t>
      </w:r>
      <w:r>
        <w:rPr>
          <w:color w:val="868686"/>
          <w:spacing w:val="-4"/>
        </w:rPr>
        <w:t xml:space="preserve"> </w:t>
      </w:r>
      <w:r>
        <w:rPr>
          <w:color w:val="868686"/>
        </w:rPr>
        <w:t>as</w:t>
      </w:r>
      <w:r>
        <w:rPr>
          <w:color w:val="868686"/>
          <w:spacing w:val="-3"/>
        </w:rPr>
        <w:t xml:space="preserve"> </w:t>
      </w:r>
      <w:r>
        <w:rPr>
          <w:color w:val="868686"/>
        </w:rPr>
        <w:t>physical</w:t>
      </w:r>
      <w:r>
        <w:rPr>
          <w:color w:val="868686"/>
          <w:spacing w:val="-3"/>
        </w:rPr>
        <w:t xml:space="preserve"> </w:t>
      </w:r>
      <w:r>
        <w:rPr>
          <w:color w:val="868686"/>
        </w:rPr>
        <w:t>health</w:t>
      </w:r>
      <w:r>
        <w:rPr>
          <w:color w:val="868686"/>
          <w:spacing w:val="-2"/>
        </w:rPr>
        <w:t xml:space="preserve"> </w:t>
      </w:r>
      <w:r>
        <w:rPr>
          <w:color w:val="868686"/>
        </w:rPr>
        <w:t>and</w:t>
      </w:r>
      <w:r>
        <w:rPr>
          <w:color w:val="868686"/>
          <w:spacing w:val="-3"/>
        </w:rPr>
        <w:t xml:space="preserve"> </w:t>
      </w:r>
      <w:r>
        <w:rPr>
          <w:color w:val="868686"/>
        </w:rPr>
        <w:t>illness</w:t>
      </w:r>
      <w:r>
        <w:rPr>
          <w:color w:val="868686"/>
          <w:spacing w:val="-3"/>
        </w:rPr>
        <w:t xml:space="preserve"> </w:t>
      </w:r>
      <w:r>
        <w:rPr>
          <w:color w:val="868686"/>
        </w:rPr>
        <w:t>are.</w:t>
      </w:r>
      <w:r>
        <w:rPr>
          <w:color w:val="868686"/>
          <w:spacing w:val="-3"/>
        </w:rPr>
        <w:t xml:space="preserve"> </w:t>
      </w:r>
    </w:p>
    <w:p w14:paraId="3AEBAC3E" w14:textId="56E2C3A9" w:rsidR="00641FAE" w:rsidRDefault="00A75B9B" w:rsidP="003719E8">
      <w:pPr>
        <w:pStyle w:val="BodyText"/>
        <w:spacing w:before="159" w:line="276" w:lineRule="auto"/>
        <w:ind w:left="880" w:right="825"/>
        <w:jc w:val="both"/>
      </w:pPr>
      <w:r>
        <w:rPr>
          <w:color w:val="868686"/>
        </w:rPr>
        <w:t xml:space="preserve">All staff should also be aware that </w:t>
      </w:r>
      <w:r w:rsidR="008F77E9">
        <w:rPr>
          <w:color w:val="868686"/>
        </w:rPr>
        <w:t xml:space="preserve">emotional and </w:t>
      </w:r>
      <w:r>
        <w:rPr>
          <w:color w:val="868686"/>
        </w:rPr>
        <w:t>mental health problems can, in some</w:t>
      </w:r>
      <w:r>
        <w:rPr>
          <w:color w:val="868686"/>
          <w:spacing w:val="1"/>
        </w:rPr>
        <w:t xml:space="preserve"> </w:t>
      </w:r>
      <w:r>
        <w:rPr>
          <w:color w:val="868686"/>
        </w:rPr>
        <w:t xml:space="preserve">cases, </w:t>
      </w:r>
      <w:r w:rsidR="00A60E9C">
        <w:rPr>
          <w:color w:val="868686"/>
        </w:rPr>
        <w:t xml:space="preserve">lead to a serious </w:t>
      </w:r>
      <w:r w:rsidR="00044478">
        <w:rPr>
          <w:color w:val="868686"/>
        </w:rPr>
        <w:t>safeguarding</w:t>
      </w:r>
      <w:r w:rsidR="00A60E9C">
        <w:rPr>
          <w:color w:val="868686"/>
        </w:rPr>
        <w:t xml:space="preserve"> issue and may be </w:t>
      </w:r>
      <w:r w:rsidR="00044478">
        <w:rPr>
          <w:color w:val="868686"/>
        </w:rPr>
        <w:t xml:space="preserve">an </w:t>
      </w:r>
      <w:r w:rsidR="00A60E9C">
        <w:rPr>
          <w:color w:val="868686"/>
        </w:rPr>
        <w:t>indicat</w:t>
      </w:r>
      <w:r w:rsidR="00044478">
        <w:rPr>
          <w:color w:val="868686"/>
        </w:rPr>
        <w:t xml:space="preserve">ion </w:t>
      </w:r>
      <w:r>
        <w:rPr>
          <w:color w:val="868686"/>
        </w:rPr>
        <w:t>that a child has suffered or is at risk of suffering</w:t>
      </w:r>
      <w:r>
        <w:rPr>
          <w:color w:val="868686"/>
          <w:spacing w:val="1"/>
        </w:rPr>
        <w:t xml:space="preserve"> </w:t>
      </w:r>
      <w:r>
        <w:rPr>
          <w:color w:val="868686"/>
        </w:rPr>
        <w:t>abuse,</w:t>
      </w:r>
      <w:r>
        <w:rPr>
          <w:color w:val="868686"/>
          <w:spacing w:val="-2"/>
        </w:rPr>
        <w:t xml:space="preserve"> </w:t>
      </w:r>
      <w:r>
        <w:rPr>
          <w:color w:val="868686"/>
        </w:rPr>
        <w:t>neglect</w:t>
      </w:r>
      <w:r>
        <w:rPr>
          <w:color w:val="868686"/>
          <w:spacing w:val="-1"/>
        </w:rPr>
        <w:t xml:space="preserve"> </w:t>
      </w:r>
      <w:r>
        <w:rPr>
          <w:color w:val="868686"/>
        </w:rPr>
        <w:t>or exploitation.</w:t>
      </w:r>
    </w:p>
    <w:p w14:paraId="7E3B8B27" w14:textId="77777777" w:rsidR="00641FAE" w:rsidRDefault="00A75B9B" w:rsidP="003719E8">
      <w:pPr>
        <w:pStyle w:val="BodyText"/>
        <w:spacing w:before="159" w:line="276" w:lineRule="auto"/>
        <w:ind w:left="880"/>
        <w:jc w:val="both"/>
      </w:pPr>
      <w:r>
        <w:rPr>
          <w:color w:val="868686"/>
          <w:spacing w:val="-1"/>
        </w:rPr>
        <w:t>The</w:t>
      </w:r>
      <w:r>
        <w:rPr>
          <w:color w:val="868686"/>
          <w:spacing w:val="-19"/>
        </w:rPr>
        <w:t xml:space="preserve"> </w:t>
      </w:r>
      <w:r>
        <w:rPr>
          <w:color w:val="868686"/>
          <w:spacing w:val="-1"/>
        </w:rPr>
        <w:t>most</w:t>
      </w:r>
      <w:r>
        <w:rPr>
          <w:color w:val="868686"/>
          <w:spacing w:val="-21"/>
        </w:rPr>
        <w:t xml:space="preserve"> </w:t>
      </w:r>
      <w:r>
        <w:rPr>
          <w:color w:val="868686"/>
          <w:spacing w:val="-1"/>
        </w:rPr>
        <w:t>common</w:t>
      </w:r>
      <w:r>
        <w:rPr>
          <w:color w:val="868686"/>
          <w:spacing w:val="-21"/>
        </w:rPr>
        <w:t xml:space="preserve"> </w:t>
      </w:r>
      <w:r>
        <w:rPr>
          <w:color w:val="868686"/>
        </w:rPr>
        <w:t>mental</w:t>
      </w:r>
      <w:r>
        <w:rPr>
          <w:color w:val="868686"/>
          <w:spacing w:val="-21"/>
        </w:rPr>
        <w:t xml:space="preserve"> </w:t>
      </w:r>
      <w:r>
        <w:rPr>
          <w:color w:val="868686"/>
        </w:rPr>
        <w:t>health</w:t>
      </w:r>
      <w:r>
        <w:rPr>
          <w:color w:val="868686"/>
          <w:spacing w:val="-21"/>
        </w:rPr>
        <w:t xml:space="preserve"> </w:t>
      </w:r>
      <w:r>
        <w:rPr>
          <w:color w:val="868686"/>
        </w:rPr>
        <w:t>problems</w:t>
      </w:r>
      <w:r>
        <w:rPr>
          <w:color w:val="868686"/>
          <w:spacing w:val="-19"/>
        </w:rPr>
        <w:t xml:space="preserve"> </w:t>
      </w:r>
      <w:r>
        <w:rPr>
          <w:color w:val="868686"/>
        </w:rPr>
        <w:t>experienced</w:t>
      </w:r>
      <w:r>
        <w:rPr>
          <w:color w:val="868686"/>
          <w:spacing w:val="-20"/>
        </w:rPr>
        <w:t xml:space="preserve"> </w:t>
      </w:r>
      <w:r>
        <w:rPr>
          <w:color w:val="868686"/>
        </w:rPr>
        <w:t>by</w:t>
      </w:r>
      <w:r>
        <w:rPr>
          <w:color w:val="868686"/>
          <w:spacing w:val="-20"/>
        </w:rPr>
        <w:t xml:space="preserve"> </w:t>
      </w:r>
      <w:r>
        <w:rPr>
          <w:color w:val="868686"/>
        </w:rPr>
        <w:t>children</w:t>
      </w:r>
      <w:r>
        <w:rPr>
          <w:color w:val="868686"/>
          <w:spacing w:val="-21"/>
        </w:rPr>
        <w:t xml:space="preserve"> </w:t>
      </w:r>
      <w:r>
        <w:rPr>
          <w:color w:val="868686"/>
        </w:rPr>
        <w:t>include:</w:t>
      </w:r>
    </w:p>
    <w:p w14:paraId="4D56660E" w14:textId="623BFA4A" w:rsidR="00641FAE" w:rsidRDefault="00A75B9B" w:rsidP="00AF769B">
      <w:pPr>
        <w:pStyle w:val="ListParagraph"/>
        <w:numPr>
          <w:ilvl w:val="1"/>
          <w:numId w:val="7"/>
        </w:numPr>
        <w:tabs>
          <w:tab w:val="left" w:pos="1418"/>
        </w:tabs>
        <w:spacing w:before="186" w:line="276" w:lineRule="auto"/>
        <w:ind w:left="1418" w:right="824" w:hanging="284"/>
        <w:rPr>
          <w:sz w:val="24"/>
        </w:rPr>
      </w:pPr>
      <w:r>
        <w:rPr>
          <w:color w:val="868686"/>
          <w:sz w:val="24"/>
        </w:rPr>
        <w:t>depression</w:t>
      </w:r>
      <w:r>
        <w:rPr>
          <w:color w:val="868686"/>
          <w:spacing w:val="4"/>
          <w:sz w:val="24"/>
        </w:rPr>
        <w:t xml:space="preserve"> </w:t>
      </w:r>
    </w:p>
    <w:p w14:paraId="06960FEA" w14:textId="31FDD3BB" w:rsidR="00641FAE" w:rsidRDefault="00A75B9B" w:rsidP="00AF769B">
      <w:pPr>
        <w:pStyle w:val="ListParagraph"/>
        <w:numPr>
          <w:ilvl w:val="1"/>
          <w:numId w:val="7"/>
        </w:numPr>
        <w:tabs>
          <w:tab w:val="left" w:pos="1418"/>
        </w:tabs>
        <w:spacing w:before="3" w:line="276" w:lineRule="auto"/>
        <w:ind w:left="1418" w:right="820" w:hanging="284"/>
        <w:rPr>
          <w:sz w:val="24"/>
        </w:rPr>
      </w:pPr>
      <w:r>
        <w:rPr>
          <w:color w:val="868686"/>
          <w:sz w:val="24"/>
        </w:rPr>
        <w:t>anxiety</w:t>
      </w:r>
      <w:r>
        <w:rPr>
          <w:color w:val="868686"/>
          <w:spacing w:val="49"/>
          <w:sz w:val="24"/>
        </w:rPr>
        <w:t xml:space="preserve"> </w:t>
      </w:r>
    </w:p>
    <w:p w14:paraId="45ED3BE7" w14:textId="5FFA06D8" w:rsidR="00641FAE" w:rsidRDefault="00A75B9B" w:rsidP="00AF769B">
      <w:pPr>
        <w:pStyle w:val="ListParagraph"/>
        <w:numPr>
          <w:ilvl w:val="1"/>
          <w:numId w:val="7"/>
        </w:numPr>
        <w:tabs>
          <w:tab w:val="left" w:pos="1418"/>
        </w:tabs>
        <w:spacing w:before="2" w:line="276" w:lineRule="auto"/>
        <w:ind w:left="1418" w:right="816" w:hanging="284"/>
        <w:rPr>
          <w:sz w:val="24"/>
        </w:rPr>
      </w:pPr>
      <w:r>
        <w:rPr>
          <w:color w:val="868686"/>
          <w:sz w:val="24"/>
        </w:rPr>
        <w:t>self-harm</w:t>
      </w:r>
      <w:r w:rsidR="005E7031">
        <w:rPr>
          <w:color w:val="868686"/>
          <w:sz w:val="24"/>
        </w:rPr>
        <w:t xml:space="preserve"> </w:t>
      </w:r>
    </w:p>
    <w:p w14:paraId="391FFA17" w14:textId="15E57260" w:rsidR="00641FAE" w:rsidRDefault="00A75B9B" w:rsidP="00AF769B">
      <w:pPr>
        <w:pStyle w:val="ListParagraph"/>
        <w:numPr>
          <w:ilvl w:val="1"/>
          <w:numId w:val="7"/>
        </w:numPr>
        <w:tabs>
          <w:tab w:val="left" w:pos="1418"/>
        </w:tabs>
        <w:spacing w:line="276" w:lineRule="auto"/>
        <w:ind w:left="1418" w:hanging="284"/>
        <w:rPr>
          <w:sz w:val="24"/>
        </w:rPr>
      </w:pPr>
      <w:r>
        <w:rPr>
          <w:color w:val="868686"/>
          <w:sz w:val="24"/>
        </w:rPr>
        <w:t>eating</w:t>
      </w:r>
      <w:r>
        <w:rPr>
          <w:color w:val="868686"/>
          <w:spacing w:val="-2"/>
          <w:sz w:val="24"/>
        </w:rPr>
        <w:t xml:space="preserve"> </w:t>
      </w:r>
      <w:r>
        <w:rPr>
          <w:color w:val="868686"/>
          <w:sz w:val="24"/>
        </w:rPr>
        <w:t xml:space="preserve">disorders </w:t>
      </w:r>
    </w:p>
    <w:p w14:paraId="1ACA10C9" w14:textId="1E61818D" w:rsidR="00641FAE" w:rsidRDefault="00A75B9B" w:rsidP="00AF769B">
      <w:pPr>
        <w:pStyle w:val="ListParagraph"/>
        <w:numPr>
          <w:ilvl w:val="1"/>
          <w:numId w:val="7"/>
        </w:numPr>
        <w:tabs>
          <w:tab w:val="left" w:pos="1418"/>
        </w:tabs>
        <w:spacing w:before="1" w:line="276" w:lineRule="auto"/>
        <w:ind w:left="1418" w:right="820" w:hanging="284"/>
        <w:rPr>
          <w:sz w:val="24"/>
        </w:rPr>
      </w:pPr>
      <w:r>
        <w:rPr>
          <w:color w:val="868686"/>
          <w:sz w:val="24"/>
        </w:rPr>
        <w:t>post-traumatic</w:t>
      </w:r>
      <w:r>
        <w:rPr>
          <w:color w:val="868686"/>
          <w:spacing w:val="29"/>
          <w:sz w:val="24"/>
        </w:rPr>
        <w:t xml:space="preserve"> </w:t>
      </w:r>
      <w:r>
        <w:rPr>
          <w:color w:val="868686"/>
          <w:sz w:val="24"/>
        </w:rPr>
        <w:t>stress</w:t>
      </w:r>
      <w:r>
        <w:rPr>
          <w:color w:val="868686"/>
          <w:spacing w:val="31"/>
          <w:sz w:val="24"/>
        </w:rPr>
        <w:t xml:space="preserve"> </w:t>
      </w:r>
      <w:r>
        <w:rPr>
          <w:color w:val="868686"/>
          <w:sz w:val="24"/>
        </w:rPr>
        <w:t>disorder</w:t>
      </w:r>
      <w:r>
        <w:rPr>
          <w:color w:val="868686"/>
          <w:spacing w:val="36"/>
          <w:sz w:val="24"/>
        </w:rPr>
        <w:t xml:space="preserve"> </w:t>
      </w:r>
    </w:p>
    <w:p w14:paraId="54F2ACFC" w14:textId="2C21226C" w:rsidR="00641FAE" w:rsidRDefault="00A75B9B" w:rsidP="00AF769B">
      <w:pPr>
        <w:pStyle w:val="ListParagraph"/>
        <w:numPr>
          <w:ilvl w:val="1"/>
          <w:numId w:val="7"/>
        </w:numPr>
        <w:tabs>
          <w:tab w:val="left" w:pos="1418"/>
        </w:tabs>
        <w:spacing w:before="4" w:line="276" w:lineRule="auto"/>
        <w:ind w:left="1418" w:right="821" w:hanging="284"/>
        <w:rPr>
          <w:sz w:val="24"/>
        </w:rPr>
      </w:pPr>
      <w:r>
        <w:rPr>
          <w:color w:val="868686"/>
          <w:sz w:val="24"/>
        </w:rPr>
        <w:t>ADHD</w:t>
      </w:r>
      <w:r>
        <w:rPr>
          <w:color w:val="868686"/>
          <w:spacing w:val="36"/>
          <w:sz w:val="24"/>
        </w:rPr>
        <w:t xml:space="preserve"> </w:t>
      </w:r>
    </w:p>
    <w:p w14:paraId="7CE321B3" w14:textId="7066CD02" w:rsidR="00641FAE" w:rsidRDefault="00A75B9B" w:rsidP="00AF769B">
      <w:pPr>
        <w:pStyle w:val="ListParagraph"/>
        <w:numPr>
          <w:ilvl w:val="1"/>
          <w:numId w:val="7"/>
        </w:numPr>
        <w:tabs>
          <w:tab w:val="left" w:pos="1418"/>
        </w:tabs>
        <w:spacing w:before="3" w:line="276" w:lineRule="auto"/>
        <w:ind w:left="1418" w:right="822" w:hanging="284"/>
        <w:rPr>
          <w:sz w:val="24"/>
        </w:rPr>
      </w:pPr>
      <w:r>
        <w:rPr>
          <w:color w:val="868686"/>
          <w:sz w:val="24"/>
        </w:rPr>
        <w:lastRenderedPageBreak/>
        <w:t>mental health</w:t>
      </w:r>
      <w:r>
        <w:rPr>
          <w:color w:val="868686"/>
          <w:spacing w:val="1"/>
          <w:sz w:val="24"/>
        </w:rPr>
        <w:t xml:space="preserve"> </w:t>
      </w:r>
      <w:r>
        <w:rPr>
          <w:color w:val="868686"/>
          <w:sz w:val="24"/>
        </w:rPr>
        <w:t>problems</w:t>
      </w:r>
      <w:r>
        <w:rPr>
          <w:color w:val="868686"/>
          <w:spacing w:val="1"/>
          <w:sz w:val="24"/>
        </w:rPr>
        <w:t xml:space="preserve"> </w:t>
      </w:r>
      <w:r>
        <w:rPr>
          <w:color w:val="868686"/>
          <w:sz w:val="24"/>
        </w:rPr>
        <w:t>caused</w:t>
      </w:r>
      <w:r>
        <w:rPr>
          <w:color w:val="868686"/>
          <w:spacing w:val="1"/>
          <w:sz w:val="24"/>
        </w:rPr>
        <w:t xml:space="preserve"> </w:t>
      </w:r>
      <w:r>
        <w:rPr>
          <w:color w:val="868686"/>
          <w:sz w:val="24"/>
        </w:rPr>
        <w:t>by</w:t>
      </w:r>
      <w:r>
        <w:rPr>
          <w:color w:val="868686"/>
          <w:spacing w:val="1"/>
          <w:sz w:val="24"/>
        </w:rPr>
        <w:t xml:space="preserve"> </w:t>
      </w:r>
      <w:r>
        <w:rPr>
          <w:color w:val="868686"/>
          <w:sz w:val="24"/>
        </w:rPr>
        <w:t>developmental disabilities</w:t>
      </w:r>
      <w:r>
        <w:rPr>
          <w:color w:val="868686"/>
          <w:spacing w:val="1"/>
          <w:sz w:val="24"/>
        </w:rPr>
        <w:t xml:space="preserve"> </w:t>
      </w:r>
      <w:r>
        <w:rPr>
          <w:color w:val="868686"/>
          <w:sz w:val="24"/>
        </w:rPr>
        <w:t>such</w:t>
      </w:r>
      <w:r w:rsidR="005754AD">
        <w:rPr>
          <w:color w:val="868686"/>
          <w:sz w:val="24"/>
        </w:rPr>
        <w:t xml:space="preserve"> as </w:t>
      </w:r>
      <w:r>
        <w:rPr>
          <w:color w:val="868686"/>
          <w:sz w:val="24"/>
        </w:rPr>
        <w:t>autism</w:t>
      </w:r>
    </w:p>
    <w:p w14:paraId="1C6C5F67" w14:textId="1F4C1988" w:rsidR="00641FAE" w:rsidRPr="007036A9" w:rsidRDefault="00A75B9B" w:rsidP="007036A9">
      <w:pPr>
        <w:tabs>
          <w:tab w:val="left" w:pos="1874"/>
        </w:tabs>
        <w:spacing w:line="276" w:lineRule="auto"/>
        <w:ind w:left="851" w:right="807"/>
        <w:jc w:val="both"/>
        <w:rPr>
          <w:sz w:val="24"/>
          <w:szCs w:val="24"/>
        </w:rPr>
      </w:pPr>
      <w:r w:rsidRPr="007036A9">
        <w:rPr>
          <w:noProof/>
          <w:sz w:val="24"/>
          <w:szCs w:val="24"/>
        </w:rPr>
        <w:drawing>
          <wp:anchor distT="0" distB="0" distL="0" distR="0" simplePos="0" relativeHeight="251658248" behindDoc="1" locked="0" layoutInCell="1" allowOverlap="1" wp14:anchorId="030AA8B7" wp14:editId="45861007">
            <wp:simplePos x="0" y="0"/>
            <wp:positionH relativeFrom="page">
              <wp:posOffset>5636895</wp:posOffset>
            </wp:positionH>
            <wp:positionV relativeFrom="paragraph">
              <wp:posOffset>-143762</wp:posOffset>
            </wp:positionV>
            <wp:extent cx="1009015" cy="4606019"/>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7036A9">
        <w:rPr>
          <w:color w:val="868686"/>
          <w:sz w:val="24"/>
          <w:szCs w:val="24"/>
        </w:rPr>
        <w:t>Where children have suffered abuse and neglect, or other potentially</w:t>
      </w:r>
      <w:r w:rsidRPr="007036A9">
        <w:rPr>
          <w:color w:val="868686"/>
          <w:spacing w:val="1"/>
          <w:sz w:val="24"/>
          <w:szCs w:val="24"/>
        </w:rPr>
        <w:t xml:space="preserve"> </w:t>
      </w:r>
      <w:r w:rsidRPr="007036A9">
        <w:rPr>
          <w:color w:val="868686"/>
          <w:sz w:val="24"/>
          <w:szCs w:val="24"/>
        </w:rPr>
        <w:t>traumatic adverse childhood experiences, this can have a lasting impact</w:t>
      </w:r>
      <w:r w:rsidRPr="007036A9">
        <w:rPr>
          <w:color w:val="868686"/>
          <w:spacing w:val="1"/>
          <w:sz w:val="24"/>
          <w:szCs w:val="24"/>
        </w:rPr>
        <w:t xml:space="preserve"> </w:t>
      </w:r>
      <w:r w:rsidRPr="007036A9">
        <w:rPr>
          <w:color w:val="868686"/>
          <w:sz w:val="24"/>
          <w:szCs w:val="24"/>
        </w:rPr>
        <w:t>throughout childhood, adolescence and into adulthood. It is key that staff</w:t>
      </w:r>
      <w:r w:rsidRPr="007036A9">
        <w:rPr>
          <w:color w:val="868686"/>
          <w:spacing w:val="1"/>
          <w:sz w:val="24"/>
          <w:szCs w:val="24"/>
        </w:rPr>
        <w:t xml:space="preserve"> </w:t>
      </w:r>
      <w:r w:rsidRPr="007036A9">
        <w:rPr>
          <w:color w:val="868686"/>
          <w:sz w:val="24"/>
          <w:szCs w:val="24"/>
        </w:rPr>
        <w:t>are aware of how these children’s experiences, can impact on their mental</w:t>
      </w:r>
      <w:r w:rsidRPr="007036A9">
        <w:rPr>
          <w:color w:val="868686"/>
          <w:spacing w:val="-82"/>
          <w:sz w:val="24"/>
          <w:szCs w:val="24"/>
        </w:rPr>
        <w:t xml:space="preserve"> </w:t>
      </w:r>
      <w:r w:rsidRPr="007036A9">
        <w:rPr>
          <w:color w:val="868686"/>
          <w:sz w:val="24"/>
          <w:szCs w:val="24"/>
        </w:rPr>
        <w:t>health, behaviour</w:t>
      </w:r>
      <w:r w:rsidRPr="007036A9">
        <w:rPr>
          <w:color w:val="868686"/>
          <w:spacing w:val="-2"/>
          <w:sz w:val="24"/>
          <w:szCs w:val="24"/>
        </w:rPr>
        <w:t xml:space="preserve"> </w:t>
      </w:r>
      <w:r w:rsidRPr="007036A9">
        <w:rPr>
          <w:color w:val="868686"/>
          <w:sz w:val="24"/>
          <w:szCs w:val="24"/>
        </w:rPr>
        <w:t>and</w:t>
      </w:r>
      <w:r w:rsidRPr="007036A9">
        <w:rPr>
          <w:color w:val="868686"/>
          <w:spacing w:val="-1"/>
          <w:sz w:val="24"/>
          <w:szCs w:val="24"/>
        </w:rPr>
        <w:t xml:space="preserve"> </w:t>
      </w:r>
      <w:r w:rsidRPr="007036A9">
        <w:rPr>
          <w:color w:val="868686"/>
          <w:sz w:val="24"/>
          <w:szCs w:val="24"/>
        </w:rPr>
        <w:t>education.</w:t>
      </w:r>
    </w:p>
    <w:p w14:paraId="24FE5306" w14:textId="05AEE941" w:rsidR="00641FAE" w:rsidRDefault="00A75B9B" w:rsidP="00494566">
      <w:pPr>
        <w:pStyle w:val="BodyText"/>
        <w:spacing w:before="158" w:line="276" w:lineRule="auto"/>
        <w:ind w:left="880"/>
        <w:jc w:val="both"/>
      </w:pPr>
      <w:r>
        <w:rPr>
          <w:color w:val="868686"/>
        </w:rPr>
        <w:t>DfE</w:t>
      </w:r>
      <w:r>
        <w:rPr>
          <w:color w:val="868686"/>
          <w:spacing w:val="-4"/>
        </w:rPr>
        <w:t xml:space="preserve"> </w:t>
      </w:r>
      <w:r>
        <w:rPr>
          <w:color w:val="868686"/>
        </w:rPr>
        <w:t>Advice</w:t>
      </w:r>
      <w:r>
        <w:rPr>
          <w:color w:val="868686"/>
          <w:spacing w:val="-2"/>
        </w:rPr>
        <w:t xml:space="preserve"> </w:t>
      </w:r>
      <w:r>
        <w:rPr>
          <w:color w:val="868686"/>
        </w:rPr>
        <w:t>and</w:t>
      </w:r>
      <w:r>
        <w:rPr>
          <w:color w:val="868686"/>
          <w:spacing w:val="-1"/>
        </w:rPr>
        <w:t xml:space="preserve"> </w:t>
      </w:r>
      <w:r>
        <w:rPr>
          <w:color w:val="868686"/>
        </w:rPr>
        <w:t>guidance</w:t>
      </w:r>
      <w:r>
        <w:rPr>
          <w:color w:val="868686"/>
          <w:spacing w:val="-2"/>
        </w:rPr>
        <w:t xml:space="preserve"> </w:t>
      </w:r>
      <w:r>
        <w:rPr>
          <w:color w:val="868686"/>
        </w:rPr>
        <w:t>are</w:t>
      </w:r>
      <w:r>
        <w:rPr>
          <w:color w:val="868686"/>
          <w:spacing w:val="-2"/>
        </w:rPr>
        <w:t xml:space="preserve"> </w:t>
      </w:r>
      <w:r>
        <w:rPr>
          <w:color w:val="868686"/>
        </w:rPr>
        <w:t>available</w:t>
      </w:r>
      <w:r>
        <w:rPr>
          <w:color w:val="868686"/>
          <w:spacing w:val="-5"/>
        </w:rPr>
        <w:t xml:space="preserve"> </w:t>
      </w:r>
      <w:r>
        <w:rPr>
          <w:color w:val="868686"/>
        </w:rPr>
        <w:t>for</w:t>
      </w:r>
      <w:r>
        <w:rPr>
          <w:color w:val="868686"/>
          <w:spacing w:val="-2"/>
        </w:rPr>
        <w:t xml:space="preserve"> </w:t>
      </w:r>
      <w:r>
        <w:rPr>
          <w:color w:val="868686"/>
        </w:rPr>
        <w:t>schools</w:t>
      </w:r>
      <w:r>
        <w:rPr>
          <w:color w:val="868686"/>
          <w:spacing w:val="-4"/>
        </w:rPr>
        <w:t xml:space="preserve"> </w:t>
      </w:r>
      <w:r>
        <w:rPr>
          <w:color w:val="868686"/>
        </w:rPr>
        <w:t>and</w:t>
      </w:r>
      <w:r>
        <w:rPr>
          <w:color w:val="868686"/>
          <w:spacing w:val="-3"/>
        </w:rPr>
        <w:t xml:space="preserve"> </w:t>
      </w:r>
      <w:r>
        <w:rPr>
          <w:color w:val="868686"/>
        </w:rPr>
        <w:t>families</w:t>
      </w:r>
      <w:r w:rsidR="00494566">
        <w:rPr>
          <w:color w:val="868686"/>
          <w:spacing w:val="-4"/>
        </w:rPr>
        <w:t>.</w:t>
      </w:r>
    </w:p>
    <w:p w14:paraId="4BC3E080" w14:textId="77777777" w:rsidR="00641FAE" w:rsidRDefault="00641FAE" w:rsidP="003719E8">
      <w:pPr>
        <w:pStyle w:val="BodyText"/>
        <w:spacing w:before="11" w:line="276" w:lineRule="auto"/>
        <w:ind w:left="0"/>
        <w:rPr>
          <w:sz w:val="38"/>
        </w:rPr>
      </w:pPr>
    </w:p>
    <w:p w14:paraId="348867BE" w14:textId="77777777" w:rsidR="00641FAE" w:rsidRDefault="00A75B9B" w:rsidP="00AF769B">
      <w:pPr>
        <w:pStyle w:val="Heading2"/>
        <w:numPr>
          <w:ilvl w:val="0"/>
          <w:numId w:val="7"/>
        </w:numPr>
        <w:tabs>
          <w:tab w:val="left" w:pos="1600"/>
          <w:tab w:val="left" w:pos="1601"/>
        </w:tabs>
        <w:spacing w:line="276" w:lineRule="auto"/>
        <w:ind w:hanging="721"/>
      </w:pPr>
      <w:r>
        <w:rPr>
          <w:color w:val="1D2C4D"/>
        </w:rPr>
        <w:t>Modern</w:t>
      </w:r>
      <w:r>
        <w:rPr>
          <w:color w:val="1D2C4D"/>
          <w:spacing w:val="-6"/>
        </w:rPr>
        <w:t xml:space="preserve"> </w:t>
      </w:r>
      <w:r>
        <w:rPr>
          <w:color w:val="1D2C4D"/>
        </w:rPr>
        <w:t>Slavery</w:t>
      </w:r>
      <w:r>
        <w:rPr>
          <w:color w:val="1D2C4D"/>
          <w:spacing w:val="-3"/>
        </w:rPr>
        <w:t xml:space="preserve"> </w:t>
      </w:r>
      <w:r>
        <w:rPr>
          <w:color w:val="1D2C4D"/>
        </w:rPr>
        <w:t>&amp;</w:t>
      </w:r>
      <w:r>
        <w:rPr>
          <w:color w:val="1D2C4D"/>
          <w:spacing w:val="-3"/>
        </w:rPr>
        <w:t xml:space="preserve"> </w:t>
      </w:r>
      <w:r>
        <w:rPr>
          <w:color w:val="1D2C4D"/>
        </w:rPr>
        <w:t>Trafficking</w:t>
      </w:r>
    </w:p>
    <w:p w14:paraId="7000A44F" w14:textId="77777777" w:rsidR="00641FAE" w:rsidRDefault="00A75B9B" w:rsidP="003719E8">
      <w:pPr>
        <w:pStyle w:val="BodyText"/>
        <w:spacing w:before="192" w:line="276" w:lineRule="auto"/>
        <w:ind w:left="880" w:right="814"/>
        <w:jc w:val="both"/>
        <w:rPr>
          <w:color w:val="868686"/>
        </w:rPr>
      </w:pPr>
      <w:r>
        <w:rPr>
          <w:color w:val="868686"/>
        </w:rPr>
        <w:t>Modern slavery is a crime and a violation of fundamental human rights. It</w:t>
      </w:r>
      <w:r>
        <w:rPr>
          <w:color w:val="868686"/>
          <w:spacing w:val="1"/>
        </w:rPr>
        <w:t xml:space="preserve"> </w:t>
      </w:r>
      <w:r>
        <w:rPr>
          <w:color w:val="868686"/>
        </w:rPr>
        <w:t>takes various forms, such as slavery, servitude, forced and compulsory</w:t>
      </w:r>
      <w:r>
        <w:rPr>
          <w:color w:val="868686"/>
          <w:spacing w:val="1"/>
        </w:rPr>
        <w:t xml:space="preserve"> </w:t>
      </w:r>
      <w:r>
        <w:rPr>
          <w:color w:val="868686"/>
        </w:rPr>
        <w:t>labour</w:t>
      </w:r>
      <w:r>
        <w:rPr>
          <w:color w:val="868686"/>
          <w:spacing w:val="-3"/>
        </w:rPr>
        <w:t xml:space="preserve"> </w:t>
      </w:r>
      <w:r>
        <w:rPr>
          <w:color w:val="868686"/>
        </w:rPr>
        <w:t>and</w:t>
      </w:r>
      <w:r>
        <w:rPr>
          <w:color w:val="868686"/>
          <w:spacing w:val="-4"/>
        </w:rPr>
        <w:t xml:space="preserve"> </w:t>
      </w:r>
      <w:r>
        <w:rPr>
          <w:color w:val="868686"/>
        </w:rPr>
        <w:t>human</w:t>
      </w:r>
      <w:r>
        <w:rPr>
          <w:color w:val="868686"/>
          <w:spacing w:val="-3"/>
        </w:rPr>
        <w:t xml:space="preserve"> </w:t>
      </w:r>
      <w:r>
        <w:rPr>
          <w:color w:val="868686"/>
        </w:rPr>
        <w:t>trafficking,</w:t>
      </w:r>
      <w:r>
        <w:rPr>
          <w:color w:val="868686"/>
          <w:spacing w:val="-4"/>
        </w:rPr>
        <w:t xml:space="preserve"> </w:t>
      </w:r>
      <w:r>
        <w:rPr>
          <w:color w:val="868686"/>
        </w:rPr>
        <w:t>all</w:t>
      </w:r>
      <w:r>
        <w:rPr>
          <w:color w:val="868686"/>
          <w:spacing w:val="-6"/>
        </w:rPr>
        <w:t xml:space="preserve"> </w:t>
      </w:r>
      <w:r>
        <w:rPr>
          <w:color w:val="868686"/>
        </w:rPr>
        <w:t>of</w:t>
      </w:r>
      <w:r>
        <w:rPr>
          <w:color w:val="868686"/>
          <w:spacing w:val="-3"/>
        </w:rPr>
        <w:t xml:space="preserve"> </w:t>
      </w:r>
      <w:r>
        <w:rPr>
          <w:color w:val="868686"/>
        </w:rPr>
        <w:t>which</w:t>
      </w:r>
      <w:r>
        <w:rPr>
          <w:color w:val="868686"/>
          <w:spacing w:val="-4"/>
        </w:rPr>
        <w:t xml:space="preserve"> </w:t>
      </w:r>
      <w:r>
        <w:rPr>
          <w:color w:val="868686"/>
        </w:rPr>
        <w:t>have</w:t>
      </w:r>
      <w:r>
        <w:rPr>
          <w:color w:val="868686"/>
          <w:spacing w:val="-2"/>
        </w:rPr>
        <w:t xml:space="preserve"> </w:t>
      </w:r>
      <w:r>
        <w:rPr>
          <w:color w:val="868686"/>
        </w:rPr>
        <w:t>in</w:t>
      </w:r>
      <w:r>
        <w:rPr>
          <w:color w:val="868686"/>
          <w:spacing w:val="-4"/>
        </w:rPr>
        <w:t xml:space="preserve"> </w:t>
      </w:r>
      <w:r>
        <w:rPr>
          <w:color w:val="868686"/>
        </w:rPr>
        <w:t>common</w:t>
      </w:r>
      <w:r>
        <w:rPr>
          <w:color w:val="868686"/>
          <w:spacing w:val="-4"/>
        </w:rPr>
        <w:t xml:space="preserve"> </w:t>
      </w:r>
      <w:r>
        <w:rPr>
          <w:color w:val="868686"/>
        </w:rPr>
        <w:t>the</w:t>
      </w:r>
      <w:r>
        <w:rPr>
          <w:color w:val="868686"/>
          <w:spacing w:val="-2"/>
        </w:rPr>
        <w:t xml:space="preserve"> </w:t>
      </w:r>
      <w:r>
        <w:rPr>
          <w:color w:val="868686"/>
        </w:rPr>
        <w:t>deprivation</w:t>
      </w:r>
      <w:r>
        <w:rPr>
          <w:color w:val="868686"/>
          <w:spacing w:val="-82"/>
        </w:rPr>
        <w:t xml:space="preserve"> </w:t>
      </w:r>
      <w:r>
        <w:rPr>
          <w:color w:val="868686"/>
        </w:rPr>
        <w:t xml:space="preserve">of a person's liberty by another </w:t>
      </w:r>
      <w:proofErr w:type="gramStart"/>
      <w:r>
        <w:rPr>
          <w:color w:val="868686"/>
        </w:rPr>
        <w:t>in order to</w:t>
      </w:r>
      <w:proofErr w:type="gramEnd"/>
      <w:r>
        <w:rPr>
          <w:color w:val="868686"/>
        </w:rPr>
        <w:t xml:space="preserve"> exploit them for personal or</w:t>
      </w:r>
      <w:r>
        <w:rPr>
          <w:color w:val="868686"/>
          <w:spacing w:val="1"/>
        </w:rPr>
        <w:t xml:space="preserve"> </w:t>
      </w:r>
      <w:r>
        <w:rPr>
          <w:color w:val="868686"/>
        </w:rPr>
        <w:t>commercial gain. Further reading is recommended for staff concerned that</w:t>
      </w:r>
      <w:r>
        <w:rPr>
          <w:color w:val="868686"/>
          <w:spacing w:val="-82"/>
        </w:rPr>
        <w:t xml:space="preserve"> </w:t>
      </w:r>
      <w:r>
        <w:rPr>
          <w:color w:val="868686"/>
        </w:rPr>
        <w:t>this</w:t>
      </w:r>
      <w:r>
        <w:rPr>
          <w:color w:val="868686"/>
          <w:spacing w:val="-16"/>
        </w:rPr>
        <w:t xml:space="preserve"> </w:t>
      </w:r>
      <w:r>
        <w:rPr>
          <w:color w:val="868686"/>
        </w:rPr>
        <w:t>may</w:t>
      </w:r>
      <w:r>
        <w:rPr>
          <w:color w:val="868686"/>
          <w:spacing w:val="-18"/>
        </w:rPr>
        <w:t xml:space="preserve"> </w:t>
      </w:r>
      <w:r>
        <w:rPr>
          <w:color w:val="868686"/>
        </w:rPr>
        <w:t>be</w:t>
      </w:r>
      <w:r>
        <w:rPr>
          <w:color w:val="868686"/>
          <w:spacing w:val="-16"/>
        </w:rPr>
        <w:t xml:space="preserve"> </w:t>
      </w:r>
      <w:r>
        <w:rPr>
          <w:color w:val="868686"/>
        </w:rPr>
        <w:t>occurring</w:t>
      </w:r>
      <w:r>
        <w:rPr>
          <w:color w:val="868686"/>
          <w:spacing w:val="-18"/>
        </w:rPr>
        <w:t xml:space="preserve"> </w:t>
      </w:r>
      <w:r>
        <w:rPr>
          <w:color w:val="868686"/>
        </w:rPr>
        <w:t>Safeguarding</w:t>
      </w:r>
      <w:r>
        <w:rPr>
          <w:color w:val="868686"/>
          <w:spacing w:val="-18"/>
        </w:rPr>
        <w:t xml:space="preserve"> </w:t>
      </w:r>
      <w:r>
        <w:rPr>
          <w:color w:val="868686"/>
        </w:rPr>
        <w:t>children</w:t>
      </w:r>
      <w:r>
        <w:rPr>
          <w:color w:val="868686"/>
          <w:spacing w:val="-18"/>
        </w:rPr>
        <w:t xml:space="preserve"> </w:t>
      </w:r>
      <w:r>
        <w:rPr>
          <w:color w:val="868686"/>
        </w:rPr>
        <w:t>who</w:t>
      </w:r>
      <w:r>
        <w:rPr>
          <w:color w:val="868686"/>
          <w:spacing w:val="-17"/>
        </w:rPr>
        <w:t xml:space="preserve"> </w:t>
      </w:r>
      <w:r>
        <w:rPr>
          <w:color w:val="868686"/>
        </w:rPr>
        <w:t>may</w:t>
      </w:r>
      <w:r>
        <w:rPr>
          <w:color w:val="868686"/>
          <w:spacing w:val="-18"/>
        </w:rPr>
        <w:t xml:space="preserve"> </w:t>
      </w:r>
      <w:r>
        <w:rPr>
          <w:color w:val="868686"/>
        </w:rPr>
        <w:t>have</w:t>
      </w:r>
      <w:r>
        <w:rPr>
          <w:color w:val="868686"/>
          <w:spacing w:val="-16"/>
        </w:rPr>
        <w:t xml:space="preserve"> </w:t>
      </w:r>
      <w:r>
        <w:rPr>
          <w:color w:val="868686"/>
        </w:rPr>
        <w:t>been</w:t>
      </w:r>
      <w:r>
        <w:rPr>
          <w:color w:val="868686"/>
          <w:spacing w:val="-18"/>
        </w:rPr>
        <w:t xml:space="preserve"> </w:t>
      </w:r>
      <w:r>
        <w:rPr>
          <w:color w:val="868686"/>
        </w:rPr>
        <w:t>trafficked.</w:t>
      </w:r>
    </w:p>
    <w:p w14:paraId="2AB0A36C" w14:textId="77777777" w:rsidR="00C84E4E" w:rsidRDefault="00C84E4E" w:rsidP="003719E8">
      <w:pPr>
        <w:pStyle w:val="BodyText"/>
        <w:spacing w:before="192" w:line="276" w:lineRule="auto"/>
        <w:ind w:left="880" w:right="814"/>
        <w:jc w:val="both"/>
        <w:rPr>
          <w:color w:val="868686"/>
        </w:rPr>
      </w:pPr>
    </w:p>
    <w:p w14:paraId="0F08A3A6" w14:textId="172C6C5E" w:rsidR="00641FAE" w:rsidRDefault="00A75B9B" w:rsidP="00AF769B">
      <w:pPr>
        <w:pStyle w:val="Heading2"/>
        <w:numPr>
          <w:ilvl w:val="0"/>
          <w:numId w:val="7"/>
        </w:numPr>
        <w:tabs>
          <w:tab w:val="left" w:pos="1600"/>
          <w:tab w:val="left" w:pos="1601"/>
        </w:tabs>
        <w:spacing w:line="276" w:lineRule="auto"/>
        <w:ind w:hanging="721"/>
      </w:pPr>
      <w:r>
        <w:rPr>
          <w:color w:val="1D2C4D"/>
        </w:rPr>
        <w:t>Online</w:t>
      </w:r>
      <w:r>
        <w:rPr>
          <w:color w:val="1D2C4D"/>
          <w:spacing w:val="-5"/>
        </w:rPr>
        <w:t xml:space="preserve"> </w:t>
      </w:r>
      <w:r>
        <w:rPr>
          <w:color w:val="1D2C4D"/>
        </w:rPr>
        <w:t>Issues</w:t>
      </w:r>
      <w:r w:rsidR="009F056F">
        <w:rPr>
          <w:color w:val="1D2C4D"/>
        </w:rPr>
        <w:t xml:space="preserve"> </w:t>
      </w:r>
      <w:r w:rsidR="009F056F" w:rsidRPr="007F2752">
        <w:rPr>
          <w:color w:val="1D2C4D"/>
          <w:sz w:val="24"/>
          <w:szCs w:val="24"/>
        </w:rPr>
        <w:t xml:space="preserve">(see section </w:t>
      </w:r>
      <w:r w:rsidR="007F2752" w:rsidRPr="007F2752">
        <w:rPr>
          <w:color w:val="1D2C4D"/>
          <w:sz w:val="24"/>
          <w:szCs w:val="24"/>
        </w:rPr>
        <w:t>33)</w:t>
      </w:r>
    </w:p>
    <w:p w14:paraId="597AC42F" w14:textId="43077E90" w:rsidR="00641FAE" w:rsidRDefault="00A75B9B" w:rsidP="003719E8">
      <w:pPr>
        <w:pStyle w:val="BodyText"/>
        <w:spacing w:before="192" w:line="276" w:lineRule="auto"/>
        <w:ind w:left="880" w:right="817"/>
        <w:jc w:val="both"/>
      </w:pPr>
      <w:r>
        <w:rPr>
          <w:color w:val="868686"/>
        </w:rPr>
        <w:t>Being online is an integral part of children and young people’s lives. Social</w:t>
      </w:r>
      <w:r>
        <w:rPr>
          <w:color w:val="868686"/>
          <w:spacing w:val="-82"/>
        </w:rPr>
        <w:t xml:space="preserve"> </w:t>
      </w:r>
      <w:r>
        <w:rPr>
          <w:color w:val="868686"/>
        </w:rPr>
        <w:t>media, online games, websites and apps can be accessed through mobile</w:t>
      </w:r>
      <w:r>
        <w:rPr>
          <w:color w:val="868686"/>
          <w:spacing w:val="1"/>
        </w:rPr>
        <w:t xml:space="preserve"> </w:t>
      </w:r>
      <w:r>
        <w:rPr>
          <w:color w:val="868686"/>
        </w:rPr>
        <w:t>phones, computers, laptops and tablets – all of which form a part of the</w:t>
      </w:r>
      <w:r>
        <w:rPr>
          <w:color w:val="868686"/>
          <w:spacing w:val="1"/>
        </w:rPr>
        <w:t xml:space="preserve"> </w:t>
      </w:r>
      <w:r>
        <w:rPr>
          <w:color w:val="868686"/>
        </w:rPr>
        <w:t>lives</w:t>
      </w:r>
      <w:r>
        <w:rPr>
          <w:color w:val="868686"/>
          <w:spacing w:val="-1"/>
        </w:rPr>
        <w:t xml:space="preserve"> </w:t>
      </w:r>
      <w:r>
        <w:rPr>
          <w:color w:val="868686"/>
        </w:rPr>
        <w:t>of our pupils.</w:t>
      </w:r>
      <w:r w:rsidR="00246AB3">
        <w:rPr>
          <w:color w:val="868686"/>
        </w:rPr>
        <w:t xml:space="preserve"> </w:t>
      </w:r>
    </w:p>
    <w:p w14:paraId="54AB67BD" w14:textId="7C1015E0" w:rsidR="00641FAE" w:rsidRDefault="00A75B9B" w:rsidP="003719E8">
      <w:pPr>
        <w:pStyle w:val="BodyText"/>
        <w:spacing w:before="159" w:line="276" w:lineRule="auto"/>
        <w:ind w:left="880" w:right="818"/>
        <w:jc w:val="both"/>
        <w:rPr>
          <w:color w:val="868686"/>
        </w:rPr>
      </w:pPr>
      <w:r>
        <w:rPr>
          <w:color w:val="868686"/>
        </w:rPr>
        <w:t xml:space="preserve">The internet and online </w:t>
      </w:r>
      <w:r w:rsidRPr="00D20287">
        <w:rPr>
          <w:color w:val="868686"/>
        </w:rPr>
        <w:t>technology</w:t>
      </w:r>
      <w:r w:rsidR="00E0678B" w:rsidRPr="00D20287">
        <w:rPr>
          <w:color w:val="868686"/>
        </w:rPr>
        <w:t>, including the continued rise and use of artificial intelligence technology,</w:t>
      </w:r>
      <w:r w:rsidR="00E0678B">
        <w:rPr>
          <w:color w:val="868686"/>
        </w:rPr>
        <w:t xml:space="preserve"> </w:t>
      </w:r>
      <w:r>
        <w:rPr>
          <w:color w:val="868686"/>
        </w:rPr>
        <w:t xml:space="preserve">provide </w:t>
      </w:r>
      <w:r w:rsidR="00E0678B">
        <w:rPr>
          <w:color w:val="868686"/>
        </w:rPr>
        <w:t>exciting</w:t>
      </w:r>
      <w:r>
        <w:rPr>
          <w:color w:val="868686"/>
        </w:rPr>
        <w:t xml:space="preserve"> opportunities for pupil</w:t>
      </w:r>
      <w:r>
        <w:rPr>
          <w:color w:val="868686"/>
          <w:spacing w:val="1"/>
        </w:rPr>
        <w:t xml:space="preserve"> </w:t>
      </w:r>
      <w:r>
        <w:rPr>
          <w:color w:val="868686"/>
        </w:rPr>
        <w:t>learning and growth, but it can also expose them to many forms of risk.</w:t>
      </w:r>
      <w:r>
        <w:rPr>
          <w:color w:val="868686"/>
          <w:spacing w:val="1"/>
        </w:rPr>
        <w:t xml:space="preserve"> </w:t>
      </w:r>
      <w:r>
        <w:rPr>
          <w:color w:val="868686"/>
        </w:rPr>
        <w:t>The use of</w:t>
      </w:r>
      <w:r>
        <w:rPr>
          <w:color w:val="868686"/>
          <w:spacing w:val="1"/>
        </w:rPr>
        <w:t xml:space="preserve"> </w:t>
      </w:r>
      <w:r>
        <w:rPr>
          <w:color w:val="868686"/>
        </w:rPr>
        <w:t>technology has</w:t>
      </w:r>
      <w:r>
        <w:rPr>
          <w:color w:val="868686"/>
          <w:spacing w:val="1"/>
        </w:rPr>
        <w:t xml:space="preserve"> </w:t>
      </w:r>
      <w:r>
        <w:rPr>
          <w:color w:val="868686"/>
        </w:rPr>
        <w:t>become</w:t>
      </w:r>
      <w:r>
        <w:rPr>
          <w:color w:val="868686"/>
          <w:spacing w:val="1"/>
        </w:rPr>
        <w:t xml:space="preserve"> </w:t>
      </w:r>
      <w:r>
        <w:rPr>
          <w:color w:val="868686"/>
        </w:rPr>
        <w:t>a significant component of</w:t>
      </w:r>
      <w:r>
        <w:rPr>
          <w:color w:val="868686"/>
          <w:spacing w:val="1"/>
        </w:rPr>
        <w:t xml:space="preserve"> </w:t>
      </w:r>
      <w:r>
        <w:rPr>
          <w:color w:val="868686"/>
        </w:rPr>
        <w:t>many</w:t>
      </w:r>
      <w:r>
        <w:rPr>
          <w:color w:val="868686"/>
          <w:spacing w:val="1"/>
        </w:rPr>
        <w:t xml:space="preserve"> </w:t>
      </w:r>
      <w:r>
        <w:rPr>
          <w:color w:val="868686"/>
        </w:rPr>
        <w:t>safeguarding</w:t>
      </w:r>
      <w:r>
        <w:rPr>
          <w:color w:val="868686"/>
          <w:spacing w:val="1"/>
        </w:rPr>
        <w:t xml:space="preserve"> </w:t>
      </w:r>
      <w:r>
        <w:rPr>
          <w:color w:val="868686"/>
        </w:rPr>
        <w:t>issues,</w:t>
      </w:r>
      <w:r>
        <w:rPr>
          <w:color w:val="868686"/>
          <w:spacing w:val="1"/>
        </w:rPr>
        <w:t xml:space="preserve"> </w:t>
      </w:r>
      <w:r>
        <w:rPr>
          <w:color w:val="868686"/>
        </w:rPr>
        <w:t>such</w:t>
      </w:r>
      <w:r>
        <w:rPr>
          <w:color w:val="868686"/>
          <w:spacing w:val="1"/>
        </w:rPr>
        <w:t xml:space="preserve"> </w:t>
      </w:r>
      <w:r w:rsidR="00DD17D8">
        <w:rPr>
          <w:color w:val="868686"/>
        </w:rPr>
        <w:t xml:space="preserve">as </w:t>
      </w:r>
      <w:r>
        <w:rPr>
          <w:color w:val="868686"/>
        </w:rPr>
        <w:t>child</w:t>
      </w:r>
      <w:r>
        <w:rPr>
          <w:color w:val="868686"/>
          <w:spacing w:val="1"/>
        </w:rPr>
        <w:t xml:space="preserve"> </w:t>
      </w:r>
      <w:r>
        <w:rPr>
          <w:color w:val="868686"/>
        </w:rPr>
        <w:t>sexual</w:t>
      </w:r>
      <w:r>
        <w:rPr>
          <w:color w:val="868686"/>
          <w:spacing w:val="1"/>
        </w:rPr>
        <w:t xml:space="preserve"> </w:t>
      </w:r>
      <w:r>
        <w:rPr>
          <w:color w:val="868686"/>
        </w:rPr>
        <w:t>exploitation,</w:t>
      </w:r>
      <w:r>
        <w:rPr>
          <w:color w:val="868686"/>
          <w:spacing w:val="1"/>
        </w:rPr>
        <w:t xml:space="preserve"> </w:t>
      </w:r>
      <w:r>
        <w:rPr>
          <w:color w:val="868686"/>
        </w:rPr>
        <w:t>radicalisation,</w:t>
      </w:r>
      <w:r>
        <w:rPr>
          <w:color w:val="868686"/>
          <w:spacing w:val="-82"/>
        </w:rPr>
        <w:t xml:space="preserve"> </w:t>
      </w:r>
      <w:r>
        <w:rPr>
          <w:color w:val="868686"/>
        </w:rPr>
        <w:t>sexual</w:t>
      </w:r>
      <w:r>
        <w:rPr>
          <w:color w:val="868686"/>
          <w:spacing w:val="-4"/>
        </w:rPr>
        <w:t xml:space="preserve"> </w:t>
      </w:r>
      <w:r>
        <w:rPr>
          <w:color w:val="868686"/>
        </w:rPr>
        <w:t>predation</w:t>
      </w:r>
      <w:r w:rsidR="00B7599F">
        <w:rPr>
          <w:color w:val="868686"/>
        </w:rPr>
        <w:t xml:space="preserve">, </w:t>
      </w:r>
      <w:r>
        <w:rPr>
          <w:color w:val="868686"/>
        </w:rPr>
        <w:t>‘cyber’-bullying.</w:t>
      </w:r>
    </w:p>
    <w:p w14:paraId="649BDFA9" w14:textId="77777777" w:rsidR="00641FAE" w:rsidRDefault="00641FAE" w:rsidP="003719E8">
      <w:pPr>
        <w:pStyle w:val="BodyText"/>
        <w:spacing w:before="5" w:line="276" w:lineRule="auto"/>
        <w:ind w:left="0"/>
        <w:rPr>
          <w:sz w:val="18"/>
        </w:rPr>
      </w:pPr>
    </w:p>
    <w:p w14:paraId="4AE04B82" w14:textId="77777777" w:rsidR="00641FAE" w:rsidRDefault="00A75B9B" w:rsidP="003719E8">
      <w:pPr>
        <w:pStyle w:val="BodyText"/>
        <w:spacing w:before="101" w:line="276" w:lineRule="auto"/>
        <w:ind w:left="880" w:right="825"/>
        <w:jc w:val="both"/>
      </w:pPr>
      <w:r>
        <w:rPr>
          <w:noProof/>
        </w:rPr>
        <w:drawing>
          <wp:anchor distT="0" distB="0" distL="0" distR="0" simplePos="0" relativeHeight="251658259" behindDoc="1" locked="0" layoutInCell="1" allowOverlap="1" wp14:anchorId="05F2DD1F" wp14:editId="67E3CBF4">
            <wp:simplePos x="0" y="0"/>
            <wp:positionH relativeFrom="page">
              <wp:posOffset>5636895</wp:posOffset>
            </wp:positionH>
            <wp:positionV relativeFrom="paragraph">
              <wp:posOffset>-143762</wp:posOffset>
            </wp:positionV>
            <wp:extent cx="1009015" cy="4606019"/>
            <wp:effectExtent l="0" t="0" r="0" b="0"/>
            <wp:wrapNone/>
            <wp:docPr id="6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rPr>
        <w:t>The</w:t>
      </w:r>
      <w:r>
        <w:rPr>
          <w:color w:val="868686"/>
          <w:spacing w:val="-14"/>
        </w:rPr>
        <w:t xml:space="preserve"> </w:t>
      </w:r>
      <w:r>
        <w:rPr>
          <w:color w:val="868686"/>
        </w:rPr>
        <w:t>breadth</w:t>
      </w:r>
      <w:r>
        <w:rPr>
          <w:color w:val="868686"/>
          <w:spacing w:val="-15"/>
        </w:rPr>
        <w:t xml:space="preserve"> </w:t>
      </w:r>
      <w:r>
        <w:rPr>
          <w:color w:val="868686"/>
        </w:rPr>
        <w:t>of</w:t>
      </w:r>
      <w:r>
        <w:rPr>
          <w:color w:val="868686"/>
          <w:spacing w:val="-14"/>
        </w:rPr>
        <w:t xml:space="preserve"> </w:t>
      </w:r>
      <w:r>
        <w:rPr>
          <w:color w:val="868686"/>
        </w:rPr>
        <w:t>issues</w:t>
      </w:r>
      <w:r>
        <w:rPr>
          <w:color w:val="868686"/>
          <w:spacing w:val="-14"/>
        </w:rPr>
        <w:t xml:space="preserve"> </w:t>
      </w:r>
      <w:r>
        <w:rPr>
          <w:color w:val="868686"/>
        </w:rPr>
        <w:t>classified</w:t>
      </w:r>
      <w:r>
        <w:rPr>
          <w:color w:val="868686"/>
          <w:spacing w:val="-16"/>
        </w:rPr>
        <w:t xml:space="preserve"> </w:t>
      </w:r>
      <w:r>
        <w:rPr>
          <w:color w:val="868686"/>
        </w:rPr>
        <w:t>within</w:t>
      </w:r>
      <w:r>
        <w:rPr>
          <w:color w:val="868686"/>
          <w:spacing w:val="-16"/>
        </w:rPr>
        <w:t xml:space="preserve"> </w:t>
      </w:r>
      <w:r>
        <w:rPr>
          <w:color w:val="868686"/>
        </w:rPr>
        <w:t>online</w:t>
      </w:r>
      <w:r>
        <w:rPr>
          <w:color w:val="868686"/>
          <w:spacing w:val="-13"/>
        </w:rPr>
        <w:t xml:space="preserve"> </w:t>
      </w:r>
      <w:r>
        <w:rPr>
          <w:color w:val="868686"/>
        </w:rPr>
        <w:t>safety</w:t>
      </w:r>
      <w:r>
        <w:rPr>
          <w:color w:val="868686"/>
          <w:spacing w:val="-15"/>
        </w:rPr>
        <w:t xml:space="preserve"> </w:t>
      </w:r>
      <w:r>
        <w:rPr>
          <w:color w:val="868686"/>
        </w:rPr>
        <w:t>is</w:t>
      </w:r>
      <w:r>
        <w:rPr>
          <w:color w:val="868686"/>
          <w:spacing w:val="-15"/>
        </w:rPr>
        <w:t xml:space="preserve"> </w:t>
      </w:r>
      <w:r>
        <w:rPr>
          <w:color w:val="868686"/>
        </w:rPr>
        <w:t>considerable,</w:t>
      </w:r>
      <w:r>
        <w:rPr>
          <w:color w:val="868686"/>
          <w:spacing w:val="-15"/>
        </w:rPr>
        <w:t xml:space="preserve"> </w:t>
      </w:r>
      <w:r>
        <w:rPr>
          <w:color w:val="868686"/>
        </w:rPr>
        <w:t>but</w:t>
      </w:r>
      <w:r>
        <w:rPr>
          <w:color w:val="868686"/>
          <w:spacing w:val="-15"/>
        </w:rPr>
        <w:t xml:space="preserve"> </w:t>
      </w:r>
      <w:r>
        <w:rPr>
          <w:color w:val="868686"/>
        </w:rPr>
        <w:t>can</w:t>
      </w:r>
      <w:r>
        <w:rPr>
          <w:color w:val="868686"/>
          <w:spacing w:val="-82"/>
        </w:rPr>
        <w:t xml:space="preserve"> </w:t>
      </w:r>
      <w:r>
        <w:rPr>
          <w:color w:val="868686"/>
        </w:rPr>
        <w:t>be</w:t>
      </w:r>
      <w:r>
        <w:rPr>
          <w:color w:val="868686"/>
          <w:spacing w:val="-1"/>
        </w:rPr>
        <w:t xml:space="preserve"> </w:t>
      </w:r>
      <w:r>
        <w:rPr>
          <w:color w:val="868686"/>
        </w:rPr>
        <w:t>categorised</w:t>
      </w:r>
      <w:r>
        <w:rPr>
          <w:color w:val="868686"/>
          <w:spacing w:val="-1"/>
        </w:rPr>
        <w:t xml:space="preserve"> </w:t>
      </w:r>
      <w:r>
        <w:rPr>
          <w:color w:val="868686"/>
        </w:rPr>
        <w:t>into four areas</w:t>
      </w:r>
      <w:r>
        <w:rPr>
          <w:color w:val="868686"/>
          <w:spacing w:val="-1"/>
        </w:rPr>
        <w:t xml:space="preserve"> </w:t>
      </w:r>
      <w:r>
        <w:rPr>
          <w:color w:val="868686"/>
        </w:rPr>
        <w:t>of</w:t>
      </w:r>
      <w:r>
        <w:rPr>
          <w:color w:val="868686"/>
          <w:spacing w:val="-1"/>
        </w:rPr>
        <w:t xml:space="preserve"> </w:t>
      </w:r>
      <w:r>
        <w:rPr>
          <w:color w:val="868686"/>
        </w:rPr>
        <w:t>risk:</w:t>
      </w:r>
    </w:p>
    <w:p w14:paraId="19BD9066" w14:textId="75DA3573" w:rsidR="00641FAE" w:rsidRPr="0073752E" w:rsidRDefault="00A75B9B" w:rsidP="00AF769B">
      <w:pPr>
        <w:pStyle w:val="ListParagraph"/>
        <w:numPr>
          <w:ilvl w:val="1"/>
          <w:numId w:val="7"/>
        </w:numPr>
        <w:tabs>
          <w:tab w:val="left" w:pos="1418"/>
        </w:tabs>
        <w:spacing w:before="159" w:line="276" w:lineRule="auto"/>
        <w:ind w:left="1418" w:right="817" w:hanging="284"/>
        <w:jc w:val="both"/>
        <w:rPr>
          <w:sz w:val="24"/>
        </w:rPr>
      </w:pPr>
      <w:r w:rsidRPr="003640AA">
        <w:rPr>
          <w:b/>
          <w:bCs/>
          <w:color w:val="868686"/>
          <w:spacing w:val="-1"/>
          <w:sz w:val="24"/>
        </w:rPr>
        <w:t>content:</w:t>
      </w:r>
      <w:r>
        <w:rPr>
          <w:color w:val="868686"/>
          <w:spacing w:val="-18"/>
          <w:sz w:val="24"/>
        </w:rPr>
        <w:t xml:space="preserve"> </w:t>
      </w:r>
      <w:r w:rsidR="00716577" w:rsidRPr="00716577">
        <w:rPr>
          <w:color w:val="868686"/>
          <w:sz w:val="24"/>
        </w:rPr>
        <w:t>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18594830" w14:textId="59B75625" w:rsidR="00641FAE" w:rsidRDefault="00A75B9B" w:rsidP="00AF769B">
      <w:pPr>
        <w:pStyle w:val="ListParagraph"/>
        <w:numPr>
          <w:ilvl w:val="1"/>
          <w:numId w:val="7"/>
        </w:numPr>
        <w:tabs>
          <w:tab w:val="left" w:pos="1418"/>
        </w:tabs>
        <w:spacing w:before="57" w:line="276" w:lineRule="auto"/>
        <w:ind w:left="1418" w:right="822" w:hanging="284"/>
        <w:jc w:val="both"/>
        <w:rPr>
          <w:sz w:val="24"/>
        </w:rPr>
      </w:pPr>
      <w:r w:rsidRPr="003640AA">
        <w:rPr>
          <w:b/>
          <w:bCs/>
          <w:color w:val="868686"/>
          <w:sz w:val="24"/>
        </w:rPr>
        <w:lastRenderedPageBreak/>
        <w:t>contact:</w:t>
      </w:r>
      <w:r w:rsidRPr="0073752E">
        <w:rPr>
          <w:color w:val="868686"/>
          <w:sz w:val="24"/>
        </w:rPr>
        <w:t xml:space="preserve"> </w:t>
      </w:r>
      <w:r w:rsidR="00716577" w:rsidRPr="00716577">
        <w:rPr>
          <w:color w:val="868686"/>
          <w:sz w:val="24"/>
        </w:rPr>
        <w:t>being subjected to harmful online interaction with other users or generative AI applications that simulate this; for example: peer to peer</w:t>
      </w:r>
      <w:r w:rsidR="00716577">
        <w:rPr>
          <w:color w:val="868686"/>
          <w:sz w:val="24"/>
        </w:rPr>
        <w:t xml:space="preserve"> </w:t>
      </w:r>
      <w:r w:rsidR="00716577" w:rsidRPr="00716577">
        <w:rPr>
          <w:color w:val="868686"/>
          <w:sz w:val="24"/>
        </w:rPr>
        <w:t>pressure, commercial advertising and adults posing as children or young adults with the intention to groom or exploit them for sexual, criminal, financial or other purposes,</w:t>
      </w:r>
    </w:p>
    <w:p w14:paraId="34331694" w14:textId="1EBE46D7" w:rsidR="00641FAE" w:rsidRDefault="00A75B9B" w:rsidP="00AF769B">
      <w:pPr>
        <w:pStyle w:val="ListParagraph"/>
        <w:numPr>
          <w:ilvl w:val="1"/>
          <w:numId w:val="7"/>
        </w:numPr>
        <w:tabs>
          <w:tab w:val="left" w:pos="1418"/>
        </w:tabs>
        <w:spacing w:before="58" w:line="276" w:lineRule="auto"/>
        <w:ind w:left="1418" w:right="815" w:hanging="284"/>
        <w:jc w:val="both"/>
        <w:rPr>
          <w:sz w:val="24"/>
        </w:rPr>
      </w:pPr>
      <w:r w:rsidRPr="003640AA">
        <w:rPr>
          <w:b/>
          <w:bCs/>
          <w:color w:val="868686"/>
          <w:sz w:val="24"/>
        </w:rPr>
        <w:t>conduct:</w:t>
      </w:r>
      <w:r>
        <w:rPr>
          <w:color w:val="868686"/>
          <w:spacing w:val="-17"/>
          <w:sz w:val="24"/>
        </w:rPr>
        <w:t xml:space="preserve"> </w:t>
      </w:r>
      <w:r w:rsidR="006E3C3F" w:rsidRPr="006E3C3F">
        <w:rPr>
          <w:color w:val="868686"/>
          <w:sz w:val="24"/>
        </w:rPr>
        <w:t>online behaviour that increases the likelihood of, or causes, harm; for example, making, sending and receiving explicit images, including those generated using AI and online bullying,</w:t>
      </w:r>
    </w:p>
    <w:p w14:paraId="26F60E00" w14:textId="5F9DC8A8" w:rsidR="00641FAE" w:rsidRDefault="00A75B9B" w:rsidP="00AF769B">
      <w:pPr>
        <w:pStyle w:val="ListParagraph"/>
        <w:numPr>
          <w:ilvl w:val="1"/>
          <w:numId w:val="7"/>
        </w:numPr>
        <w:tabs>
          <w:tab w:val="left" w:pos="1418"/>
        </w:tabs>
        <w:spacing w:before="58" w:line="276" w:lineRule="auto"/>
        <w:ind w:left="1418" w:right="819" w:hanging="284"/>
        <w:jc w:val="both"/>
        <w:rPr>
          <w:sz w:val="24"/>
        </w:rPr>
      </w:pPr>
      <w:r w:rsidRPr="003640AA">
        <w:rPr>
          <w:b/>
          <w:bCs/>
          <w:color w:val="868686"/>
          <w:sz w:val="24"/>
        </w:rPr>
        <w:t>commerce:</w:t>
      </w:r>
      <w:r>
        <w:rPr>
          <w:color w:val="868686"/>
          <w:spacing w:val="1"/>
          <w:sz w:val="24"/>
        </w:rPr>
        <w:t xml:space="preserve"> </w:t>
      </w:r>
      <w:r w:rsidR="00B7599F" w:rsidRPr="00B7599F">
        <w:rPr>
          <w:color w:val="868686"/>
          <w:sz w:val="24"/>
        </w:rPr>
        <w:t>risks such as online gambling, inappropriate advertising, phishing and or financial scams. If you feel your pupils, students or staff are at risk, please report it to the Anti-Phishing Working Group</w:t>
      </w:r>
    </w:p>
    <w:p w14:paraId="2DB258A1" w14:textId="49600CB1" w:rsidR="00504E8C" w:rsidRPr="00504E8C" w:rsidRDefault="00526005" w:rsidP="00504E8C">
      <w:pPr>
        <w:pStyle w:val="BodyText"/>
        <w:spacing w:before="158" w:line="276" w:lineRule="auto"/>
        <w:ind w:left="851" w:right="819"/>
        <w:jc w:val="both"/>
        <w:rPr>
          <w:color w:val="868686"/>
        </w:rPr>
      </w:pPr>
      <w:r w:rsidRPr="008C3DDA">
        <w:rPr>
          <w:color w:val="868686"/>
        </w:rPr>
        <w:t>T</w:t>
      </w:r>
      <w:r w:rsidR="00A75B9B" w:rsidRPr="008C3DDA">
        <w:rPr>
          <w:color w:val="868686"/>
        </w:rPr>
        <w:t>here are many ‘dangers’ online but two of the main ones</w:t>
      </w:r>
      <w:r w:rsidR="00A75B9B" w:rsidRPr="008C3DDA">
        <w:rPr>
          <w:color w:val="868686"/>
          <w:spacing w:val="1"/>
        </w:rPr>
        <w:t xml:space="preserve"> </w:t>
      </w:r>
      <w:r w:rsidR="00A75B9B" w:rsidRPr="008C3DDA">
        <w:rPr>
          <w:color w:val="868686"/>
          <w:spacing w:val="-1"/>
        </w:rPr>
        <w:t>which</w:t>
      </w:r>
      <w:r w:rsidR="00A75B9B" w:rsidRPr="008C3DDA">
        <w:rPr>
          <w:color w:val="868686"/>
          <w:spacing w:val="-21"/>
        </w:rPr>
        <w:t xml:space="preserve"> </w:t>
      </w:r>
      <w:r w:rsidR="00A75B9B" w:rsidRPr="008C3DDA">
        <w:rPr>
          <w:color w:val="868686"/>
          <w:spacing w:val="-1"/>
        </w:rPr>
        <w:t>effect</w:t>
      </w:r>
      <w:r w:rsidR="00A75B9B" w:rsidRPr="008C3DDA">
        <w:rPr>
          <w:color w:val="868686"/>
          <w:spacing w:val="-19"/>
        </w:rPr>
        <w:t xml:space="preserve"> </w:t>
      </w:r>
      <w:r w:rsidR="00A75B9B" w:rsidRPr="008C3DDA">
        <w:rPr>
          <w:color w:val="868686"/>
          <w:spacing w:val="-1"/>
        </w:rPr>
        <w:t>children</w:t>
      </w:r>
      <w:r w:rsidR="00A75B9B" w:rsidRPr="008C3DDA">
        <w:rPr>
          <w:color w:val="868686"/>
          <w:spacing w:val="-21"/>
        </w:rPr>
        <w:t xml:space="preserve"> </w:t>
      </w:r>
      <w:r w:rsidR="00A75B9B" w:rsidRPr="008C3DDA">
        <w:rPr>
          <w:color w:val="868686"/>
        </w:rPr>
        <w:t>are</w:t>
      </w:r>
      <w:r w:rsidR="00A75B9B" w:rsidRPr="008C3DDA">
        <w:rPr>
          <w:color w:val="868686"/>
          <w:spacing w:val="-19"/>
        </w:rPr>
        <w:t xml:space="preserve"> </w:t>
      </w:r>
      <w:proofErr w:type="gramStart"/>
      <w:r w:rsidR="00A75B9B" w:rsidRPr="008C3DDA">
        <w:rPr>
          <w:color w:val="868686"/>
        </w:rPr>
        <w:t>grooming</w:t>
      </w:r>
      <w:r w:rsidR="00C31A33">
        <w:rPr>
          <w:color w:val="868686"/>
        </w:rPr>
        <w:t>,</w:t>
      </w:r>
      <w:r w:rsidR="00A75B9B" w:rsidRPr="008C3DDA">
        <w:rPr>
          <w:color w:val="868686"/>
          <w:spacing w:val="-19"/>
        </w:rPr>
        <w:t xml:space="preserve"> </w:t>
      </w:r>
      <w:r w:rsidR="00A75B9B" w:rsidRPr="008C3DDA">
        <w:rPr>
          <w:color w:val="868686"/>
        </w:rPr>
        <w:t>and</w:t>
      </w:r>
      <w:proofErr w:type="gramEnd"/>
      <w:r w:rsidR="00A75B9B" w:rsidRPr="008C3DDA">
        <w:rPr>
          <w:color w:val="868686"/>
          <w:spacing w:val="-18"/>
        </w:rPr>
        <w:t xml:space="preserve"> </w:t>
      </w:r>
      <w:r w:rsidR="00A75B9B" w:rsidRPr="008C3DDA">
        <w:rPr>
          <w:color w:val="868686"/>
        </w:rPr>
        <w:t>shari</w:t>
      </w:r>
      <w:r w:rsidR="007A3227">
        <w:rPr>
          <w:color w:val="868686"/>
        </w:rPr>
        <w:t xml:space="preserve">ng </w:t>
      </w:r>
      <w:r w:rsidR="00504E8C" w:rsidRPr="00504E8C">
        <w:rPr>
          <w:color w:val="868686"/>
        </w:rPr>
        <w:t>"nudes and semi-nudes" which includes self-generated, digitally altered and entirely AI-generated images, including so-called “deepfake” or “deep nude” content.</w:t>
      </w:r>
    </w:p>
    <w:p w14:paraId="72F3E642" w14:textId="77777777" w:rsidR="002A746B" w:rsidRDefault="002A746B" w:rsidP="002A746B">
      <w:pPr>
        <w:pStyle w:val="BodyText"/>
        <w:spacing w:line="276" w:lineRule="auto"/>
        <w:ind w:left="880" w:right="819"/>
        <w:jc w:val="both"/>
        <w:rPr>
          <w:color w:val="868686"/>
        </w:rPr>
      </w:pPr>
    </w:p>
    <w:p w14:paraId="4F2F6659" w14:textId="3111C3B8" w:rsidR="002A746B" w:rsidRDefault="002A746B" w:rsidP="002A746B">
      <w:pPr>
        <w:pStyle w:val="BodyText"/>
        <w:spacing w:line="276" w:lineRule="auto"/>
        <w:ind w:left="880" w:right="819"/>
        <w:jc w:val="both"/>
      </w:pPr>
      <w:r w:rsidRPr="002E5235">
        <w:rPr>
          <w:b/>
          <w:bCs/>
          <w:color w:val="868686"/>
        </w:rPr>
        <w:t xml:space="preserve">Sharing </w:t>
      </w:r>
      <w:r w:rsidR="002E5235" w:rsidRPr="002E5235">
        <w:rPr>
          <w:b/>
          <w:bCs/>
          <w:color w:val="868686"/>
        </w:rPr>
        <w:t>"nudes and semi-nudes"</w:t>
      </w:r>
      <w:r w:rsidR="002E5235" w:rsidRPr="002E5235">
        <w:rPr>
          <w:color w:val="868686"/>
        </w:rPr>
        <w:t xml:space="preserve"> </w:t>
      </w:r>
      <w:r>
        <w:rPr>
          <w:color w:val="868686"/>
        </w:rPr>
        <w:t>is</w:t>
      </w:r>
      <w:r>
        <w:rPr>
          <w:color w:val="868686"/>
          <w:spacing w:val="1"/>
        </w:rPr>
        <w:t xml:space="preserve"> </w:t>
      </w:r>
      <w:r>
        <w:rPr>
          <w:color w:val="868686"/>
        </w:rPr>
        <w:t>sending,</w:t>
      </w:r>
      <w:r>
        <w:rPr>
          <w:color w:val="868686"/>
          <w:spacing w:val="-7"/>
        </w:rPr>
        <w:t xml:space="preserve"> </w:t>
      </w:r>
      <w:r>
        <w:rPr>
          <w:color w:val="868686"/>
        </w:rPr>
        <w:t>receiving,</w:t>
      </w:r>
      <w:r>
        <w:rPr>
          <w:color w:val="868686"/>
          <w:spacing w:val="-2"/>
        </w:rPr>
        <w:t xml:space="preserve"> </w:t>
      </w:r>
      <w:r>
        <w:rPr>
          <w:color w:val="868686"/>
        </w:rPr>
        <w:t>or</w:t>
      </w:r>
      <w:r>
        <w:rPr>
          <w:color w:val="868686"/>
          <w:spacing w:val="-6"/>
        </w:rPr>
        <w:t xml:space="preserve"> </w:t>
      </w:r>
      <w:r>
        <w:rPr>
          <w:color w:val="868686"/>
        </w:rPr>
        <w:t>forwarding</w:t>
      </w:r>
      <w:r>
        <w:rPr>
          <w:color w:val="868686"/>
          <w:spacing w:val="-6"/>
        </w:rPr>
        <w:t xml:space="preserve"> </w:t>
      </w:r>
      <w:r>
        <w:rPr>
          <w:color w:val="868686"/>
        </w:rPr>
        <w:t>sexually</w:t>
      </w:r>
      <w:r>
        <w:rPr>
          <w:color w:val="868686"/>
          <w:spacing w:val="-5"/>
        </w:rPr>
        <w:t xml:space="preserve"> </w:t>
      </w:r>
      <w:r>
        <w:rPr>
          <w:color w:val="868686"/>
        </w:rPr>
        <w:t>explicit</w:t>
      </w:r>
      <w:r>
        <w:rPr>
          <w:color w:val="868686"/>
          <w:spacing w:val="-4"/>
        </w:rPr>
        <w:t xml:space="preserve"> </w:t>
      </w:r>
      <w:r>
        <w:rPr>
          <w:color w:val="868686"/>
        </w:rPr>
        <w:t>messages,</w:t>
      </w:r>
      <w:r>
        <w:rPr>
          <w:color w:val="868686"/>
          <w:spacing w:val="-6"/>
        </w:rPr>
        <w:t xml:space="preserve"> </w:t>
      </w:r>
      <w:r>
        <w:rPr>
          <w:color w:val="868686"/>
        </w:rPr>
        <w:t>photographs,</w:t>
      </w:r>
      <w:r>
        <w:rPr>
          <w:color w:val="868686"/>
          <w:spacing w:val="-82"/>
        </w:rPr>
        <w:t xml:space="preserve"> </w:t>
      </w:r>
      <w:r>
        <w:rPr>
          <w:color w:val="868686"/>
        </w:rPr>
        <w:t xml:space="preserve">or images, primarily between </w:t>
      </w:r>
      <w:r w:rsidR="00477D1A">
        <w:rPr>
          <w:color w:val="868686"/>
        </w:rPr>
        <w:t>digital devices (usually mobile phones)</w:t>
      </w:r>
      <w:r>
        <w:rPr>
          <w:color w:val="868686"/>
        </w:rPr>
        <w:t>, of oneself to others. It is accepted that young people experiment and</w:t>
      </w:r>
      <w:r>
        <w:rPr>
          <w:color w:val="868686"/>
          <w:spacing w:val="1"/>
        </w:rPr>
        <w:t xml:space="preserve"> </w:t>
      </w:r>
      <w:r>
        <w:rPr>
          <w:color w:val="868686"/>
        </w:rPr>
        <w:t>challenge</w:t>
      </w:r>
      <w:r>
        <w:rPr>
          <w:color w:val="868686"/>
          <w:spacing w:val="1"/>
        </w:rPr>
        <w:t xml:space="preserve"> </w:t>
      </w:r>
      <w:r>
        <w:rPr>
          <w:color w:val="868686"/>
        </w:rPr>
        <w:t>boundaries</w:t>
      </w:r>
      <w:r>
        <w:rPr>
          <w:color w:val="868686"/>
          <w:spacing w:val="1"/>
        </w:rPr>
        <w:t xml:space="preserve"> </w:t>
      </w:r>
      <w:r>
        <w:rPr>
          <w:color w:val="868686"/>
        </w:rPr>
        <w:t>and</w:t>
      </w:r>
      <w:r>
        <w:rPr>
          <w:color w:val="868686"/>
          <w:spacing w:val="1"/>
        </w:rPr>
        <w:t xml:space="preserve"> </w:t>
      </w:r>
      <w:r>
        <w:rPr>
          <w:color w:val="868686"/>
        </w:rPr>
        <w:t>therefore</w:t>
      </w:r>
      <w:r>
        <w:rPr>
          <w:color w:val="868686"/>
          <w:spacing w:val="1"/>
        </w:rPr>
        <w:t xml:space="preserve"> </w:t>
      </w:r>
      <w:r>
        <w:rPr>
          <w:color w:val="868686"/>
        </w:rPr>
        <w:t>the</w:t>
      </w:r>
      <w:r>
        <w:rPr>
          <w:color w:val="868686"/>
          <w:spacing w:val="1"/>
        </w:rPr>
        <w:t xml:space="preserve"> </w:t>
      </w:r>
      <w:r>
        <w:rPr>
          <w:color w:val="868686"/>
        </w:rPr>
        <w:t>risks</w:t>
      </w:r>
      <w:r>
        <w:rPr>
          <w:color w:val="868686"/>
          <w:spacing w:val="1"/>
        </w:rPr>
        <w:t xml:space="preserve"> </w:t>
      </w:r>
      <w:r>
        <w:rPr>
          <w:color w:val="868686"/>
        </w:rPr>
        <w:t>associated</w:t>
      </w:r>
      <w:r>
        <w:rPr>
          <w:color w:val="868686"/>
          <w:spacing w:val="1"/>
        </w:rPr>
        <w:t xml:space="preserve"> </w:t>
      </w:r>
      <w:r>
        <w:rPr>
          <w:color w:val="868686"/>
        </w:rPr>
        <w:t>with</w:t>
      </w:r>
      <w:r>
        <w:rPr>
          <w:color w:val="868686"/>
          <w:spacing w:val="1"/>
        </w:rPr>
        <w:t xml:space="preserve"> </w:t>
      </w:r>
      <w:r>
        <w:rPr>
          <w:color w:val="868686"/>
        </w:rPr>
        <w:t>‘online’</w:t>
      </w:r>
      <w:r>
        <w:rPr>
          <w:color w:val="868686"/>
          <w:spacing w:val="-82"/>
        </w:rPr>
        <w:t xml:space="preserve"> </w:t>
      </w:r>
      <w:r>
        <w:rPr>
          <w:color w:val="868686"/>
        </w:rPr>
        <w:t>activity can</w:t>
      </w:r>
      <w:r>
        <w:rPr>
          <w:color w:val="868686"/>
          <w:spacing w:val="-2"/>
        </w:rPr>
        <w:t xml:space="preserve"> </w:t>
      </w:r>
      <w:r>
        <w:rPr>
          <w:color w:val="868686"/>
        </w:rPr>
        <w:t>never</w:t>
      </w:r>
      <w:r>
        <w:rPr>
          <w:color w:val="868686"/>
          <w:spacing w:val="1"/>
        </w:rPr>
        <w:t xml:space="preserve"> </w:t>
      </w:r>
      <w:r>
        <w:rPr>
          <w:color w:val="868686"/>
        </w:rPr>
        <w:t>be</w:t>
      </w:r>
      <w:r>
        <w:rPr>
          <w:color w:val="868686"/>
          <w:spacing w:val="3"/>
        </w:rPr>
        <w:t xml:space="preserve"> </w:t>
      </w:r>
      <w:r>
        <w:rPr>
          <w:color w:val="868686"/>
        </w:rPr>
        <w:t>eliminated.</w:t>
      </w:r>
    </w:p>
    <w:p w14:paraId="66DAC66B" w14:textId="77777777" w:rsidR="0041689C" w:rsidRDefault="0041689C" w:rsidP="0041689C">
      <w:pPr>
        <w:pStyle w:val="BodyText"/>
        <w:spacing w:before="159" w:line="276" w:lineRule="auto"/>
        <w:ind w:left="880" w:right="819"/>
        <w:jc w:val="both"/>
      </w:pPr>
      <w:r>
        <w:rPr>
          <w:color w:val="868686"/>
        </w:rPr>
        <w:t>A child is likely to be very distressed especially if the image has been</w:t>
      </w:r>
      <w:r>
        <w:rPr>
          <w:color w:val="868686"/>
          <w:spacing w:val="1"/>
        </w:rPr>
        <w:t xml:space="preserve"> </w:t>
      </w:r>
      <w:r>
        <w:rPr>
          <w:color w:val="868686"/>
        </w:rPr>
        <w:t>circulated</w:t>
      </w:r>
      <w:r>
        <w:rPr>
          <w:color w:val="868686"/>
          <w:spacing w:val="-13"/>
        </w:rPr>
        <w:t xml:space="preserve"> </w:t>
      </w:r>
      <w:r>
        <w:rPr>
          <w:color w:val="868686"/>
        </w:rPr>
        <w:t>widely</w:t>
      </w:r>
      <w:r>
        <w:rPr>
          <w:color w:val="868686"/>
          <w:spacing w:val="-13"/>
        </w:rPr>
        <w:t xml:space="preserve"> </w:t>
      </w:r>
      <w:r>
        <w:rPr>
          <w:color w:val="868686"/>
        </w:rPr>
        <w:t>and</w:t>
      </w:r>
      <w:r>
        <w:rPr>
          <w:color w:val="868686"/>
          <w:spacing w:val="-13"/>
        </w:rPr>
        <w:t xml:space="preserve"> </w:t>
      </w:r>
      <w:r>
        <w:rPr>
          <w:color w:val="868686"/>
        </w:rPr>
        <w:t>if</w:t>
      </w:r>
      <w:r>
        <w:rPr>
          <w:color w:val="868686"/>
          <w:spacing w:val="-13"/>
        </w:rPr>
        <w:t xml:space="preserve"> </w:t>
      </w:r>
      <w:r>
        <w:rPr>
          <w:color w:val="868686"/>
        </w:rPr>
        <w:t>they</w:t>
      </w:r>
      <w:r>
        <w:rPr>
          <w:color w:val="868686"/>
          <w:spacing w:val="-12"/>
        </w:rPr>
        <w:t xml:space="preserve"> </w:t>
      </w:r>
      <w:r>
        <w:rPr>
          <w:color w:val="868686"/>
        </w:rPr>
        <w:t>don’t</w:t>
      </w:r>
      <w:r>
        <w:rPr>
          <w:color w:val="868686"/>
          <w:spacing w:val="-13"/>
        </w:rPr>
        <w:t xml:space="preserve"> </w:t>
      </w:r>
      <w:r>
        <w:rPr>
          <w:color w:val="868686"/>
        </w:rPr>
        <w:t>know</w:t>
      </w:r>
      <w:r>
        <w:rPr>
          <w:color w:val="868686"/>
          <w:spacing w:val="-9"/>
        </w:rPr>
        <w:t xml:space="preserve"> </w:t>
      </w:r>
      <w:r>
        <w:rPr>
          <w:color w:val="868686"/>
        </w:rPr>
        <w:t>who</w:t>
      </w:r>
      <w:r>
        <w:rPr>
          <w:color w:val="868686"/>
          <w:spacing w:val="-12"/>
        </w:rPr>
        <w:t xml:space="preserve"> </w:t>
      </w:r>
      <w:r>
        <w:rPr>
          <w:color w:val="868686"/>
        </w:rPr>
        <w:t>has</w:t>
      </w:r>
      <w:r>
        <w:rPr>
          <w:color w:val="868686"/>
          <w:spacing w:val="-12"/>
        </w:rPr>
        <w:t xml:space="preserve"> </w:t>
      </w:r>
      <w:r>
        <w:rPr>
          <w:color w:val="868686"/>
        </w:rPr>
        <w:t>shared</w:t>
      </w:r>
      <w:r>
        <w:rPr>
          <w:color w:val="868686"/>
          <w:spacing w:val="-12"/>
        </w:rPr>
        <w:t xml:space="preserve"> </w:t>
      </w:r>
      <w:r>
        <w:rPr>
          <w:color w:val="868686"/>
        </w:rPr>
        <w:t>it,</w:t>
      </w:r>
      <w:r>
        <w:rPr>
          <w:color w:val="868686"/>
          <w:spacing w:val="-13"/>
        </w:rPr>
        <w:t xml:space="preserve"> </w:t>
      </w:r>
      <w:r>
        <w:rPr>
          <w:color w:val="868686"/>
        </w:rPr>
        <w:t>seen</w:t>
      </w:r>
      <w:r>
        <w:rPr>
          <w:color w:val="868686"/>
          <w:spacing w:val="-12"/>
        </w:rPr>
        <w:t xml:space="preserve"> </w:t>
      </w:r>
      <w:r>
        <w:rPr>
          <w:color w:val="868686"/>
        </w:rPr>
        <w:t>it</w:t>
      </w:r>
      <w:r>
        <w:rPr>
          <w:color w:val="868686"/>
          <w:spacing w:val="-13"/>
        </w:rPr>
        <w:t xml:space="preserve"> </w:t>
      </w:r>
      <w:r>
        <w:rPr>
          <w:color w:val="868686"/>
        </w:rPr>
        <w:t>or</w:t>
      </w:r>
      <w:r>
        <w:rPr>
          <w:color w:val="868686"/>
          <w:spacing w:val="-12"/>
        </w:rPr>
        <w:t xml:space="preserve"> </w:t>
      </w:r>
      <w:r>
        <w:rPr>
          <w:color w:val="868686"/>
        </w:rPr>
        <w:t>where</w:t>
      </w:r>
      <w:r>
        <w:rPr>
          <w:color w:val="868686"/>
          <w:spacing w:val="-82"/>
        </w:rPr>
        <w:t xml:space="preserve"> </w:t>
      </w:r>
      <w:r>
        <w:rPr>
          <w:color w:val="868686"/>
        </w:rPr>
        <w:t>it has ended up. They will need pastoral support during the disclosure and</w:t>
      </w:r>
      <w:r>
        <w:rPr>
          <w:color w:val="868686"/>
          <w:spacing w:val="-82"/>
        </w:rPr>
        <w:t xml:space="preserve"> </w:t>
      </w:r>
      <w:r>
        <w:rPr>
          <w:color w:val="868686"/>
        </w:rPr>
        <w:t>after the event. They may even need immediate protection or a referral to</w:t>
      </w:r>
      <w:r>
        <w:rPr>
          <w:color w:val="868686"/>
          <w:spacing w:val="-82"/>
        </w:rPr>
        <w:t xml:space="preserve"> </w:t>
      </w:r>
      <w:r>
        <w:rPr>
          <w:color w:val="868686"/>
        </w:rPr>
        <w:t>police or social services; parents should be informed as soon as possible</w:t>
      </w:r>
      <w:r>
        <w:rPr>
          <w:color w:val="868686"/>
          <w:spacing w:val="1"/>
        </w:rPr>
        <w:t xml:space="preserve"> </w:t>
      </w:r>
      <w:r>
        <w:rPr>
          <w:color w:val="868686"/>
        </w:rPr>
        <w:t>(police</w:t>
      </w:r>
      <w:r>
        <w:rPr>
          <w:color w:val="868686"/>
          <w:spacing w:val="-1"/>
        </w:rPr>
        <w:t xml:space="preserve"> </w:t>
      </w:r>
      <w:r>
        <w:rPr>
          <w:color w:val="868686"/>
        </w:rPr>
        <w:t>advice permitting).</w:t>
      </w:r>
    </w:p>
    <w:p w14:paraId="43365B24" w14:textId="364F2F2D" w:rsidR="001E7ACA" w:rsidRDefault="00C31A33" w:rsidP="003719E8">
      <w:pPr>
        <w:pStyle w:val="BodyText"/>
        <w:spacing w:before="161" w:line="276" w:lineRule="auto"/>
        <w:ind w:left="880" w:right="351"/>
        <w:rPr>
          <w:color w:val="868686"/>
        </w:rPr>
      </w:pPr>
      <w:r w:rsidRPr="00E732A4">
        <w:rPr>
          <w:b/>
          <w:bCs/>
          <w:color w:val="868686"/>
        </w:rPr>
        <w:t>Artifi</w:t>
      </w:r>
      <w:r w:rsidR="00DB6225" w:rsidRPr="00E732A4">
        <w:rPr>
          <w:b/>
          <w:bCs/>
          <w:color w:val="868686"/>
        </w:rPr>
        <w:t>cial</w:t>
      </w:r>
      <w:r w:rsidRPr="00E732A4">
        <w:rPr>
          <w:b/>
          <w:bCs/>
          <w:color w:val="868686"/>
        </w:rPr>
        <w:t xml:space="preserve"> Intelligence</w:t>
      </w:r>
      <w:r>
        <w:rPr>
          <w:color w:val="868686"/>
        </w:rPr>
        <w:t>, whilst bringing with it</w:t>
      </w:r>
      <w:r w:rsidR="00DB6225">
        <w:rPr>
          <w:color w:val="868686"/>
        </w:rPr>
        <w:t xml:space="preserve"> vast opportunities for educational development, also </w:t>
      </w:r>
      <w:r w:rsidR="001E7ACA">
        <w:rPr>
          <w:color w:val="868686"/>
        </w:rPr>
        <w:t xml:space="preserve">can </w:t>
      </w:r>
      <w:r w:rsidR="00DB6225">
        <w:rPr>
          <w:color w:val="868686"/>
        </w:rPr>
        <w:t>create</w:t>
      </w:r>
      <w:r w:rsidR="001E7ACA">
        <w:rPr>
          <w:color w:val="868686"/>
        </w:rPr>
        <w:t xml:space="preserve"> significant safeguarding issues</w:t>
      </w:r>
      <w:r w:rsidR="00635744">
        <w:rPr>
          <w:color w:val="868686"/>
        </w:rPr>
        <w:t>:</w:t>
      </w:r>
    </w:p>
    <w:p w14:paraId="5564E7B6" w14:textId="77777777" w:rsidR="00BE7832" w:rsidRDefault="00EB65B0" w:rsidP="00AF769B">
      <w:pPr>
        <w:pStyle w:val="BodyText"/>
        <w:numPr>
          <w:ilvl w:val="0"/>
          <w:numId w:val="20"/>
        </w:numPr>
        <w:spacing w:before="161" w:line="276" w:lineRule="auto"/>
        <w:ind w:left="1418" w:right="807" w:hanging="284"/>
        <w:jc w:val="both"/>
        <w:rPr>
          <w:color w:val="868686"/>
        </w:rPr>
      </w:pPr>
      <w:r w:rsidRPr="00EB65B0">
        <w:rPr>
          <w:color w:val="868686"/>
        </w:rPr>
        <w:t>AI-Generated Child Sexual Abuse Material (AI-CSAM)</w:t>
      </w:r>
      <w:r w:rsidR="00A84A7D">
        <w:rPr>
          <w:color w:val="868686"/>
        </w:rPr>
        <w:t xml:space="preserve"> e.g. </w:t>
      </w:r>
      <w:r w:rsidRPr="00EB65B0">
        <w:rPr>
          <w:color w:val="868686"/>
        </w:rPr>
        <w:t>fake images and videos of children, often bypassing detection systems.</w:t>
      </w:r>
    </w:p>
    <w:p w14:paraId="00E12742" w14:textId="77777777" w:rsidR="00BE7832" w:rsidRDefault="00EB65B0" w:rsidP="00AF769B">
      <w:pPr>
        <w:pStyle w:val="BodyText"/>
        <w:numPr>
          <w:ilvl w:val="0"/>
          <w:numId w:val="20"/>
        </w:numPr>
        <w:spacing w:before="161" w:line="276" w:lineRule="auto"/>
        <w:ind w:left="1418" w:right="807" w:hanging="284"/>
        <w:jc w:val="both"/>
        <w:rPr>
          <w:color w:val="868686"/>
        </w:rPr>
      </w:pPr>
      <w:r w:rsidRPr="00EB65B0">
        <w:rPr>
          <w:color w:val="868686"/>
        </w:rPr>
        <w:t>Emotional Manipulation and Parasocial Relationships</w:t>
      </w:r>
      <w:r w:rsidR="00BE7832">
        <w:rPr>
          <w:color w:val="868686"/>
        </w:rPr>
        <w:t>, e.g. c</w:t>
      </w:r>
      <w:r w:rsidRPr="00EB65B0">
        <w:rPr>
          <w:color w:val="868686"/>
        </w:rPr>
        <w:t xml:space="preserve">hildren often struggle to distinguish between genuine human </w:t>
      </w:r>
      <w:proofErr w:type="gramStart"/>
      <w:r w:rsidRPr="00EB65B0">
        <w:rPr>
          <w:color w:val="868686"/>
        </w:rPr>
        <w:t>interaction</w:t>
      </w:r>
      <w:proofErr w:type="gramEnd"/>
      <w:r w:rsidRPr="00EB65B0">
        <w:rPr>
          <w:color w:val="868686"/>
        </w:rPr>
        <w:t xml:space="preserve"> and the simulated empathy of AI chatbots</w:t>
      </w:r>
      <w:r w:rsidR="00BE7832">
        <w:rPr>
          <w:color w:val="868686"/>
        </w:rPr>
        <w:t xml:space="preserve"> and children may </w:t>
      </w:r>
      <w:r w:rsidRPr="00EB65B0">
        <w:rPr>
          <w:color w:val="868686"/>
        </w:rPr>
        <w:t>form deep romantic or friendship attachments with constantly available, emotionally responsive AI, which can impact their mental health and expectations of real-world relationships.</w:t>
      </w:r>
    </w:p>
    <w:p w14:paraId="7C431B2B" w14:textId="77777777" w:rsidR="00671405" w:rsidRDefault="00635744" w:rsidP="00AF769B">
      <w:pPr>
        <w:pStyle w:val="BodyText"/>
        <w:numPr>
          <w:ilvl w:val="0"/>
          <w:numId w:val="20"/>
        </w:numPr>
        <w:spacing w:before="161" w:line="276" w:lineRule="auto"/>
        <w:ind w:left="1418" w:right="807" w:hanging="284"/>
        <w:jc w:val="both"/>
        <w:rPr>
          <w:color w:val="868686"/>
        </w:rPr>
      </w:pPr>
      <w:r w:rsidRPr="00635744">
        <w:rPr>
          <w:color w:val="868686"/>
        </w:rPr>
        <w:t>Online Harassment, Bullying, and Grooming</w:t>
      </w:r>
      <w:r w:rsidR="006C03AB">
        <w:rPr>
          <w:color w:val="868686"/>
        </w:rPr>
        <w:t xml:space="preserve">, e.g. </w:t>
      </w:r>
      <w:r w:rsidRPr="00635744">
        <w:rPr>
          <w:color w:val="868686"/>
        </w:rPr>
        <w:t xml:space="preserve">AI makes it incredibly </w:t>
      </w:r>
      <w:r w:rsidRPr="00635744">
        <w:rPr>
          <w:color w:val="868686"/>
        </w:rPr>
        <w:lastRenderedPageBreak/>
        <w:t>easy and cheap for bullies to create fake audio messages, compromising images, or fabricated videos to target peers.</w:t>
      </w:r>
      <w:r w:rsidR="006C03AB">
        <w:rPr>
          <w:color w:val="868686"/>
        </w:rPr>
        <w:t xml:space="preserve"> </w:t>
      </w:r>
      <w:r w:rsidRPr="00635744">
        <w:rPr>
          <w:color w:val="868686"/>
        </w:rPr>
        <w:t>Predatory actors can use AI algorithms and chatbots to establish fake identities</w:t>
      </w:r>
      <w:r w:rsidR="00671405">
        <w:rPr>
          <w:color w:val="868686"/>
        </w:rPr>
        <w:t>.</w:t>
      </w:r>
    </w:p>
    <w:p w14:paraId="483EB859" w14:textId="77777777" w:rsidR="00E732A4" w:rsidRDefault="00635744" w:rsidP="00AF769B">
      <w:pPr>
        <w:pStyle w:val="BodyText"/>
        <w:numPr>
          <w:ilvl w:val="0"/>
          <w:numId w:val="20"/>
        </w:numPr>
        <w:spacing w:before="161" w:line="276" w:lineRule="auto"/>
        <w:ind w:left="1418" w:right="807" w:hanging="284"/>
        <w:jc w:val="both"/>
        <w:rPr>
          <w:color w:val="868686"/>
        </w:rPr>
      </w:pPr>
      <w:r w:rsidRPr="00635744">
        <w:rPr>
          <w:color w:val="868686"/>
        </w:rPr>
        <w:t>Privacy and Data Security</w:t>
      </w:r>
      <w:r w:rsidR="00671405">
        <w:rPr>
          <w:color w:val="868686"/>
        </w:rPr>
        <w:t>, e.g. c</w:t>
      </w:r>
      <w:r w:rsidRPr="00635744">
        <w:rPr>
          <w:color w:val="868686"/>
        </w:rPr>
        <w:t>hildren often do not understand how AI tools process and store information. Openly sharing photos of children on social media platforms allows bad actors to harvest them to train generative models or create abusive content.</w:t>
      </w:r>
    </w:p>
    <w:p w14:paraId="352494E2" w14:textId="77777777" w:rsidR="00FE5BAA" w:rsidRDefault="00635744" w:rsidP="00AF769B">
      <w:pPr>
        <w:pStyle w:val="BodyText"/>
        <w:numPr>
          <w:ilvl w:val="0"/>
          <w:numId w:val="20"/>
        </w:numPr>
        <w:spacing w:before="161" w:line="276" w:lineRule="auto"/>
        <w:ind w:left="1418" w:right="807" w:hanging="284"/>
        <w:jc w:val="both"/>
        <w:rPr>
          <w:color w:val="868686"/>
        </w:rPr>
      </w:pPr>
      <w:r w:rsidRPr="00635744">
        <w:rPr>
          <w:color w:val="868686"/>
        </w:rPr>
        <w:t>Misinformation and Radicalisation</w:t>
      </w:r>
      <w:r w:rsidR="00FE5BAA">
        <w:rPr>
          <w:color w:val="868686"/>
        </w:rPr>
        <w:t xml:space="preserve">, e.g. </w:t>
      </w:r>
      <w:r w:rsidRPr="00635744">
        <w:rPr>
          <w:color w:val="868686"/>
        </w:rPr>
        <w:t>AI can be weaponi</w:t>
      </w:r>
      <w:r w:rsidR="00FE5BAA">
        <w:rPr>
          <w:color w:val="868686"/>
        </w:rPr>
        <w:t>s</w:t>
      </w:r>
      <w:r w:rsidRPr="00635744">
        <w:rPr>
          <w:color w:val="868686"/>
        </w:rPr>
        <w:t>ed to generate or spread extremist content designed to radicali</w:t>
      </w:r>
      <w:r w:rsidR="00FE5BAA">
        <w:rPr>
          <w:color w:val="868686"/>
        </w:rPr>
        <w:t>s</w:t>
      </w:r>
      <w:r w:rsidRPr="00635744">
        <w:rPr>
          <w:color w:val="868686"/>
        </w:rPr>
        <w:t>e young people through manipulative messaging.</w:t>
      </w:r>
    </w:p>
    <w:p w14:paraId="4C29A3D0" w14:textId="66328853" w:rsidR="00635744" w:rsidRDefault="00635744" w:rsidP="00AF769B">
      <w:pPr>
        <w:pStyle w:val="BodyText"/>
        <w:numPr>
          <w:ilvl w:val="0"/>
          <w:numId w:val="20"/>
        </w:numPr>
        <w:spacing w:before="161" w:line="276" w:lineRule="auto"/>
        <w:ind w:left="1418" w:right="807" w:hanging="284"/>
        <w:jc w:val="both"/>
        <w:rPr>
          <w:color w:val="868686"/>
        </w:rPr>
      </w:pPr>
      <w:r w:rsidRPr="00635744">
        <w:rPr>
          <w:color w:val="868686"/>
        </w:rPr>
        <w:t>Lack of Enforceable Protections</w:t>
      </w:r>
      <w:r w:rsidR="007C076A">
        <w:rPr>
          <w:color w:val="868686"/>
        </w:rPr>
        <w:t>, e.g. m</w:t>
      </w:r>
      <w:r w:rsidRPr="00635744">
        <w:rPr>
          <w:color w:val="868686"/>
        </w:rPr>
        <w:t>any platforms lack robust, age-appropriate design standards or effective age verification, granting children unsupervised access to adult-oriented AI models.</w:t>
      </w:r>
    </w:p>
    <w:p w14:paraId="5AAE7891" w14:textId="735F50D7" w:rsidR="00641FAE" w:rsidRDefault="00A75B9B" w:rsidP="003719E8">
      <w:pPr>
        <w:pStyle w:val="BodyText"/>
        <w:spacing w:before="161" w:line="276" w:lineRule="auto"/>
        <w:ind w:left="880" w:right="351"/>
      </w:pPr>
      <w:r>
        <w:rPr>
          <w:color w:val="868686"/>
        </w:rPr>
        <w:t>Common</w:t>
      </w:r>
      <w:r>
        <w:rPr>
          <w:color w:val="868686"/>
          <w:spacing w:val="35"/>
        </w:rPr>
        <w:t xml:space="preserve"> </w:t>
      </w:r>
      <w:r>
        <w:rPr>
          <w:color w:val="868686"/>
        </w:rPr>
        <w:t>signs</w:t>
      </w:r>
      <w:r>
        <w:rPr>
          <w:color w:val="868686"/>
          <w:spacing w:val="35"/>
        </w:rPr>
        <w:t xml:space="preserve"> </w:t>
      </w:r>
      <w:r>
        <w:rPr>
          <w:color w:val="868686"/>
        </w:rPr>
        <w:t>that</w:t>
      </w:r>
      <w:r>
        <w:rPr>
          <w:color w:val="868686"/>
          <w:spacing w:val="36"/>
        </w:rPr>
        <w:t xml:space="preserve"> </w:t>
      </w:r>
      <w:r>
        <w:rPr>
          <w:color w:val="868686"/>
        </w:rPr>
        <w:t>a</w:t>
      </w:r>
      <w:r>
        <w:rPr>
          <w:color w:val="868686"/>
          <w:spacing w:val="35"/>
        </w:rPr>
        <w:t xml:space="preserve"> </w:t>
      </w:r>
      <w:r>
        <w:rPr>
          <w:color w:val="868686"/>
        </w:rPr>
        <w:t>child</w:t>
      </w:r>
      <w:r>
        <w:rPr>
          <w:color w:val="868686"/>
          <w:spacing w:val="36"/>
        </w:rPr>
        <w:t xml:space="preserve"> </w:t>
      </w:r>
      <w:r>
        <w:rPr>
          <w:color w:val="868686"/>
        </w:rPr>
        <w:t>may</w:t>
      </w:r>
      <w:r>
        <w:rPr>
          <w:color w:val="868686"/>
          <w:spacing w:val="37"/>
        </w:rPr>
        <w:t xml:space="preserve"> </w:t>
      </w:r>
      <w:r>
        <w:rPr>
          <w:color w:val="868686"/>
        </w:rPr>
        <w:t>be</w:t>
      </w:r>
      <w:r>
        <w:rPr>
          <w:color w:val="868686"/>
          <w:spacing w:val="36"/>
        </w:rPr>
        <w:t xml:space="preserve"> </w:t>
      </w:r>
      <w:r>
        <w:rPr>
          <w:color w:val="868686"/>
        </w:rPr>
        <w:t>experiencing</w:t>
      </w:r>
      <w:r>
        <w:rPr>
          <w:color w:val="868686"/>
          <w:spacing w:val="35"/>
        </w:rPr>
        <w:t xml:space="preserve"> </w:t>
      </w:r>
      <w:r>
        <w:rPr>
          <w:color w:val="868686"/>
        </w:rPr>
        <w:t>online</w:t>
      </w:r>
      <w:r>
        <w:rPr>
          <w:color w:val="868686"/>
          <w:spacing w:val="36"/>
        </w:rPr>
        <w:t xml:space="preserve"> </w:t>
      </w:r>
      <w:r>
        <w:rPr>
          <w:color w:val="868686"/>
        </w:rPr>
        <w:t>abuse/grooming</w:t>
      </w:r>
      <w:r>
        <w:rPr>
          <w:color w:val="868686"/>
          <w:spacing w:val="-81"/>
        </w:rPr>
        <w:t xml:space="preserve"> </w:t>
      </w:r>
      <w:r>
        <w:rPr>
          <w:color w:val="868686"/>
        </w:rPr>
        <w:t>may</w:t>
      </w:r>
      <w:r>
        <w:rPr>
          <w:color w:val="868686"/>
          <w:spacing w:val="-2"/>
        </w:rPr>
        <w:t xml:space="preserve"> </w:t>
      </w:r>
      <w:r>
        <w:rPr>
          <w:color w:val="868686"/>
        </w:rPr>
        <w:t>include:</w:t>
      </w:r>
    </w:p>
    <w:p w14:paraId="72543F05" w14:textId="77777777" w:rsidR="00641FAE" w:rsidRDefault="00A75B9B" w:rsidP="00AF769B">
      <w:pPr>
        <w:pStyle w:val="ListParagraph"/>
        <w:numPr>
          <w:ilvl w:val="1"/>
          <w:numId w:val="7"/>
        </w:numPr>
        <w:tabs>
          <w:tab w:val="left" w:pos="1418"/>
        </w:tabs>
        <w:spacing w:before="157" w:line="276" w:lineRule="auto"/>
        <w:ind w:left="1418" w:right="820" w:hanging="284"/>
        <w:rPr>
          <w:sz w:val="24"/>
        </w:rPr>
      </w:pPr>
      <w:r>
        <w:rPr>
          <w:color w:val="868686"/>
          <w:sz w:val="24"/>
        </w:rPr>
        <w:t>spending</w:t>
      </w:r>
      <w:r>
        <w:rPr>
          <w:color w:val="868686"/>
          <w:spacing w:val="16"/>
          <w:sz w:val="24"/>
        </w:rPr>
        <w:t xml:space="preserve"> </w:t>
      </w:r>
      <w:r>
        <w:rPr>
          <w:color w:val="868686"/>
          <w:sz w:val="24"/>
        </w:rPr>
        <w:t>a</w:t>
      </w:r>
      <w:r>
        <w:rPr>
          <w:color w:val="868686"/>
          <w:spacing w:val="19"/>
          <w:sz w:val="24"/>
        </w:rPr>
        <w:t xml:space="preserve"> </w:t>
      </w:r>
      <w:r>
        <w:rPr>
          <w:color w:val="868686"/>
          <w:sz w:val="24"/>
        </w:rPr>
        <w:t>lot</w:t>
      </w:r>
      <w:r>
        <w:rPr>
          <w:color w:val="868686"/>
          <w:spacing w:val="16"/>
          <w:sz w:val="24"/>
        </w:rPr>
        <w:t xml:space="preserve"> </w:t>
      </w:r>
      <w:r>
        <w:rPr>
          <w:color w:val="868686"/>
          <w:sz w:val="24"/>
        </w:rPr>
        <w:t>more</w:t>
      </w:r>
      <w:r>
        <w:rPr>
          <w:color w:val="868686"/>
          <w:spacing w:val="18"/>
          <w:sz w:val="24"/>
        </w:rPr>
        <w:t xml:space="preserve"> </w:t>
      </w:r>
      <w:r>
        <w:rPr>
          <w:color w:val="868686"/>
          <w:sz w:val="24"/>
        </w:rPr>
        <w:t>or</w:t>
      </w:r>
      <w:r>
        <w:rPr>
          <w:color w:val="868686"/>
          <w:spacing w:val="18"/>
          <w:sz w:val="24"/>
        </w:rPr>
        <w:t xml:space="preserve"> </w:t>
      </w:r>
      <w:r>
        <w:rPr>
          <w:color w:val="868686"/>
          <w:sz w:val="24"/>
        </w:rPr>
        <w:t>a</w:t>
      </w:r>
      <w:r>
        <w:rPr>
          <w:color w:val="868686"/>
          <w:spacing w:val="17"/>
          <w:sz w:val="24"/>
        </w:rPr>
        <w:t xml:space="preserve"> </w:t>
      </w:r>
      <w:r>
        <w:rPr>
          <w:color w:val="868686"/>
          <w:sz w:val="24"/>
        </w:rPr>
        <w:t>lot</w:t>
      </w:r>
      <w:r>
        <w:rPr>
          <w:color w:val="868686"/>
          <w:spacing w:val="20"/>
          <w:sz w:val="24"/>
        </w:rPr>
        <w:t xml:space="preserve"> </w:t>
      </w:r>
      <w:r>
        <w:rPr>
          <w:color w:val="868686"/>
          <w:sz w:val="24"/>
        </w:rPr>
        <w:t>less</w:t>
      </w:r>
      <w:r>
        <w:rPr>
          <w:color w:val="868686"/>
          <w:spacing w:val="17"/>
          <w:sz w:val="24"/>
        </w:rPr>
        <w:t xml:space="preserve"> </w:t>
      </w:r>
      <w:r>
        <w:rPr>
          <w:color w:val="868686"/>
          <w:sz w:val="24"/>
        </w:rPr>
        <w:t>time</w:t>
      </w:r>
      <w:r>
        <w:rPr>
          <w:color w:val="868686"/>
          <w:spacing w:val="20"/>
          <w:sz w:val="24"/>
        </w:rPr>
        <w:t xml:space="preserve"> </w:t>
      </w:r>
      <w:r>
        <w:rPr>
          <w:color w:val="868686"/>
          <w:sz w:val="24"/>
        </w:rPr>
        <w:t>than</w:t>
      </w:r>
      <w:r>
        <w:rPr>
          <w:color w:val="868686"/>
          <w:spacing w:val="20"/>
          <w:sz w:val="24"/>
        </w:rPr>
        <w:t xml:space="preserve"> </w:t>
      </w:r>
      <w:r>
        <w:rPr>
          <w:color w:val="868686"/>
          <w:sz w:val="24"/>
        </w:rPr>
        <w:t>usual</w:t>
      </w:r>
      <w:r>
        <w:rPr>
          <w:color w:val="868686"/>
          <w:spacing w:val="19"/>
          <w:sz w:val="24"/>
        </w:rPr>
        <w:t xml:space="preserve"> </w:t>
      </w:r>
      <w:r>
        <w:rPr>
          <w:color w:val="868686"/>
          <w:sz w:val="24"/>
        </w:rPr>
        <w:t>online,</w:t>
      </w:r>
      <w:r>
        <w:rPr>
          <w:color w:val="868686"/>
          <w:spacing w:val="21"/>
          <w:sz w:val="24"/>
        </w:rPr>
        <w:t xml:space="preserve"> </w:t>
      </w:r>
      <w:r>
        <w:rPr>
          <w:color w:val="868686"/>
          <w:sz w:val="24"/>
        </w:rPr>
        <w:t>texting,</w:t>
      </w:r>
      <w:r>
        <w:rPr>
          <w:color w:val="868686"/>
          <w:spacing w:val="-82"/>
          <w:sz w:val="24"/>
        </w:rPr>
        <w:t xml:space="preserve"> </w:t>
      </w:r>
      <w:r>
        <w:rPr>
          <w:color w:val="868686"/>
          <w:sz w:val="24"/>
        </w:rPr>
        <w:t>gaming</w:t>
      </w:r>
      <w:r>
        <w:rPr>
          <w:color w:val="868686"/>
          <w:spacing w:val="-2"/>
          <w:sz w:val="24"/>
        </w:rPr>
        <w:t xml:space="preserve"> </w:t>
      </w:r>
      <w:r>
        <w:rPr>
          <w:color w:val="868686"/>
          <w:sz w:val="24"/>
        </w:rPr>
        <w:t>or using</w:t>
      </w:r>
      <w:r>
        <w:rPr>
          <w:color w:val="868686"/>
          <w:spacing w:val="-1"/>
          <w:sz w:val="24"/>
        </w:rPr>
        <w:t xml:space="preserve"> </w:t>
      </w:r>
      <w:r>
        <w:rPr>
          <w:color w:val="868686"/>
          <w:sz w:val="24"/>
        </w:rPr>
        <w:t>social</w:t>
      </w:r>
      <w:r>
        <w:rPr>
          <w:color w:val="868686"/>
          <w:spacing w:val="-3"/>
          <w:sz w:val="24"/>
        </w:rPr>
        <w:t xml:space="preserve"> </w:t>
      </w:r>
      <w:r>
        <w:rPr>
          <w:color w:val="868686"/>
          <w:sz w:val="24"/>
        </w:rPr>
        <w:t>media</w:t>
      </w:r>
    </w:p>
    <w:p w14:paraId="250295AF" w14:textId="77777777" w:rsidR="00641FAE" w:rsidRDefault="00A75B9B" w:rsidP="00AF769B">
      <w:pPr>
        <w:pStyle w:val="ListParagraph"/>
        <w:numPr>
          <w:ilvl w:val="1"/>
          <w:numId w:val="7"/>
        </w:numPr>
        <w:tabs>
          <w:tab w:val="left" w:pos="1418"/>
        </w:tabs>
        <w:spacing w:line="276" w:lineRule="auto"/>
        <w:ind w:left="1418" w:hanging="284"/>
        <w:rPr>
          <w:sz w:val="24"/>
        </w:rPr>
      </w:pPr>
      <w:r>
        <w:rPr>
          <w:color w:val="868686"/>
          <w:sz w:val="24"/>
        </w:rPr>
        <w:t>seeming</w:t>
      </w:r>
      <w:r>
        <w:rPr>
          <w:color w:val="868686"/>
          <w:spacing w:val="-3"/>
          <w:sz w:val="24"/>
        </w:rPr>
        <w:t xml:space="preserve"> </w:t>
      </w:r>
      <w:r>
        <w:rPr>
          <w:color w:val="868686"/>
          <w:sz w:val="24"/>
        </w:rPr>
        <w:t>distant,</w:t>
      </w:r>
      <w:r>
        <w:rPr>
          <w:color w:val="868686"/>
          <w:spacing w:val="-2"/>
          <w:sz w:val="24"/>
        </w:rPr>
        <w:t xml:space="preserve"> </w:t>
      </w:r>
      <w:r>
        <w:rPr>
          <w:color w:val="868686"/>
          <w:sz w:val="24"/>
        </w:rPr>
        <w:t>upset</w:t>
      </w:r>
      <w:r>
        <w:rPr>
          <w:color w:val="868686"/>
          <w:spacing w:val="-3"/>
          <w:sz w:val="24"/>
        </w:rPr>
        <w:t xml:space="preserve"> </w:t>
      </w:r>
      <w:r>
        <w:rPr>
          <w:color w:val="868686"/>
          <w:sz w:val="24"/>
        </w:rPr>
        <w:t>or</w:t>
      </w:r>
      <w:r>
        <w:rPr>
          <w:color w:val="868686"/>
          <w:spacing w:val="-2"/>
          <w:sz w:val="24"/>
        </w:rPr>
        <w:t xml:space="preserve"> </w:t>
      </w:r>
      <w:r>
        <w:rPr>
          <w:color w:val="868686"/>
          <w:sz w:val="24"/>
        </w:rPr>
        <w:t>angry</w:t>
      </w:r>
      <w:r>
        <w:rPr>
          <w:color w:val="868686"/>
          <w:spacing w:val="-2"/>
          <w:sz w:val="24"/>
        </w:rPr>
        <w:t xml:space="preserve"> </w:t>
      </w:r>
      <w:r>
        <w:rPr>
          <w:color w:val="868686"/>
          <w:sz w:val="24"/>
        </w:rPr>
        <w:t>after</w:t>
      </w:r>
      <w:r>
        <w:rPr>
          <w:color w:val="868686"/>
          <w:spacing w:val="-1"/>
          <w:sz w:val="24"/>
        </w:rPr>
        <w:t xml:space="preserve"> </w:t>
      </w:r>
      <w:r>
        <w:rPr>
          <w:color w:val="868686"/>
          <w:sz w:val="24"/>
        </w:rPr>
        <w:t>using</w:t>
      </w:r>
      <w:r>
        <w:rPr>
          <w:color w:val="868686"/>
          <w:spacing w:val="-1"/>
          <w:sz w:val="24"/>
        </w:rPr>
        <w:t xml:space="preserve"> </w:t>
      </w:r>
      <w:r>
        <w:rPr>
          <w:color w:val="868686"/>
          <w:sz w:val="24"/>
        </w:rPr>
        <w:t>the</w:t>
      </w:r>
      <w:r>
        <w:rPr>
          <w:color w:val="868686"/>
          <w:spacing w:val="-2"/>
          <w:sz w:val="24"/>
        </w:rPr>
        <w:t xml:space="preserve"> </w:t>
      </w:r>
      <w:r>
        <w:rPr>
          <w:color w:val="868686"/>
          <w:sz w:val="24"/>
        </w:rPr>
        <w:t>internet</w:t>
      </w:r>
      <w:r>
        <w:rPr>
          <w:color w:val="868686"/>
          <w:spacing w:val="-3"/>
          <w:sz w:val="24"/>
        </w:rPr>
        <w:t xml:space="preserve"> </w:t>
      </w:r>
      <w:r>
        <w:rPr>
          <w:color w:val="868686"/>
          <w:sz w:val="24"/>
        </w:rPr>
        <w:t>or</w:t>
      </w:r>
      <w:r>
        <w:rPr>
          <w:color w:val="868686"/>
          <w:spacing w:val="-2"/>
          <w:sz w:val="24"/>
        </w:rPr>
        <w:t xml:space="preserve"> </w:t>
      </w:r>
      <w:r>
        <w:rPr>
          <w:color w:val="868686"/>
          <w:sz w:val="24"/>
        </w:rPr>
        <w:t>texting</w:t>
      </w:r>
    </w:p>
    <w:p w14:paraId="77CFD24D" w14:textId="77777777" w:rsidR="00A16E4E" w:rsidRPr="00A16E4E" w:rsidRDefault="00A75B9B" w:rsidP="00AF769B">
      <w:pPr>
        <w:pStyle w:val="ListParagraph"/>
        <w:numPr>
          <w:ilvl w:val="1"/>
          <w:numId w:val="7"/>
        </w:numPr>
        <w:tabs>
          <w:tab w:val="left" w:pos="1418"/>
        </w:tabs>
        <w:spacing w:before="2" w:line="276" w:lineRule="auto"/>
        <w:ind w:left="1418" w:right="822" w:hanging="284"/>
        <w:rPr>
          <w:sz w:val="24"/>
        </w:rPr>
      </w:pPr>
      <w:r>
        <w:rPr>
          <w:color w:val="868686"/>
          <w:sz w:val="24"/>
        </w:rPr>
        <w:t>being</w:t>
      </w:r>
      <w:r>
        <w:rPr>
          <w:color w:val="868686"/>
          <w:spacing w:val="-20"/>
          <w:sz w:val="24"/>
        </w:rPr>
        <w:t xml:space="preserve"> </w:t>
      </w:r>
      <w:r>
        <w:rPr>
          <w:color w:val="868686"/>
          <w:sz w:val="24"/>
        </w:rPr>
        <w:t>secretive</w:t>
      </w:r>
      <w:r>
        <w:rPr>
          <w:color w:val="868686"/>
          <w:spacing w:val="-19"/>
          <w:sz w:val="24"/>
        </w:rPr>
        <w:t xml:space="preserve"> </w:t>
      </w:r>
      <w:r>
        <w:rPr>
          <w:color w:val="868686"/>
          <w:sz w:val="24"/>
        </w:rPr>
        <w:t>about</w:t>
      </w:r>
      <w:r>
        <w:rPr>
          <w:color w:val="868686"/>
          <w:spacing w:val="-20"/>
          <w:sz w:val="24"/>
        </w:rPr>
        <w:t xml:space="preserve"> </w:t>
      </w:r>
      <w:r>
        <w:rPr>
          <w:color w:val="868686"/>
          <w:sz w:val="24"/>
        </w:rPr>
        <w:t>who</w:t>
      </w:r>
      <w:r>
        <w:rPr>
          <w:color w:val="868686"/>
          <w:spacing w:val="-19"/>
          <w:sz w:val="24"/>
        </w:rPr>
        <w:t xml:space="preserve"> </w:t>
      </w:r>
      <w:r>
        <w:rPr>
          <w:color w:val="868686"/>
          <w:sz w:val="24"/>
        </w:rPr>
        <w:t>they're</w:t>
      </w:r>
      <w:r>
        <w:rPr>
          <w:color w:val="868686"/>
          <w:spacing w:val="-18"/>
          <w:sz w:val="24"/>
        </w:rPr>
        <w:t xml:space="preserve"> </w:t>
      </w:r>
      <w:r>
        <w:rPr>
          <w:color w:val="868686"/>
          <w:sz w:val="24"/>
        </w:rPr>
        <w:t>talking</w:t>
      </w:r>
      <w:r>
        <w:rPr>
          <w:color w:val="868686"/>
          <w:spacing w:val="-19"/>
          <w:sz w:val="24"/>
        </w:rPr>
        <w:t xml:space="preserve"> </w:t>
      </w:r>
      <w:r>
        <w:rPr>
          <w:color w:val="868686"/>
          <w:sz w:val="24"/>
        </w:rPr>
        <w:t>to</w:t>
      </w:r>
      <w:r>
        <w:rPr>
          <w:color w:val="868686"/>
          <w:spacing w:val="-19"/>
          <w:sz w:val="24"/>
        </w:rPr>
        <w:t xml:space="preserve"> </w:t>
      </w:r>
      <w:r>
        <w:rPr>
          <w:color w:val="868686"/>
          <w:sz w:val="24"/>
        </w:rPr>
        <w:t>and</w:t>
      </w:r>
      <w:r>
        <w:rPr>
          <w:color w:val="868686"/>
          <w:spacing w:val="-20"/>
          <w:sz w:val="24"/>
        </w:rPr>
        <w:t xml:space="preserve"> </w:t>
      </w:r>
      <w:r>
        <w:rPr>
          <w:color w:val="868686"/>
          <w:sz w:val="24"/>
        </w:rPr>
        <w:t>what</w:t>
      </w:r>
      <w:r>
        <w:rPr>
          <w:color w:val="868686"/>
          <w:spacing w:val="-18"/>
          <w:sz w:val="24"/>
        </w:rPr>
        <w:t xml:space="preserve"> </w:t>
      </w:r>
      <w:r>
        <w:rPr>
          <w:color w:val="868686"/>
          <w:sz w:val="24"/>
        </w:rPr>
        <w:t>they're</w:t>
      </w:r>
      <w:r>
        <w:rPr>
          <w:color w:val="868686"/>
          <w:spacing w:val="-19"/>
          <w:sz w:val="24"/>
        </w:rPr>
        <w:t xml:space="preserve"> </w:t>
      </w:r>
      <w:r>
        <w:rPr>
          <w:color w:val="868686"/>
          <w:sz w:val="24"/>
        </w:rPr>
        <w:t>doing</w:t>
      </w:r>
      <w:r>
        <w:rPr>
          <w:color w:val="868686"/>
          <w:spacing w:val="-81"/>
          <w:sz w:val="24"/>
        </w:rPr>
        <w:t xml:space="preserve"> </w:t>
      </w:r>
      <w:r>
        <w:rPr>
          <w:color w:val="868686"/>
          <w:sz w:val="24"/>
        </w:rPr>
        <w:t>online</w:t>
      </w:r>
      <w:r>
        <w:rPr>
          <w:color w:val="868686"/>
          <w:spacing w:val="-1"/>
          <w:sz w:val="24"/>
        </w:rPr>
        <w:t xml:space="preserve"> </w:t>
      </w:r>
      <w:r>
        <w:rPr>
          <w:color w:val="868686"/>
          <w:sz w:val="24"/>
        </w:rPr>
        <w:t>or on</w:t>
      </w:r>
      <w:r>
        <w:rPr>
          <w:color w:val="868686"/>
          <w:spacing w:val="-1"/>
          <w:sz w:val="24"/>
        </w:rPr>
        <w:t xml:space="preserve"> </w:t>
      </w:r>
      <w:r>
        <w:rPr>
          <w:color w:val="868686"/>
          <w:sz w:val="24"/>
        </w:rPr>
        <w:t>their</w:t>
      </w:r>
      <w:r>
        <w:rPr>
          <w:color w:val="868686"/>
          <w:spacing w:val="-3"/>
          <w:sz w:val="24"/>
        </w:rPr>
        <w:t xml:space="preserve"> </w:t>
      </w:r>
      <w:r>
        <w:rPr>
          <w:color w:val="868686"/>
          <w:sz w:val="24"/>
        </w:rPr>
        <w:t>mobile phone</w:t>
      </w:r>
    </w:p>
    <w:p w14:paraId="29A8F94E" w14:textId="698393F3" w:rsidR="00641FAE" w:rsidRPr="00A16E4E" w:rsidRDefault="00A75B9B" w:rsidP="00AF769B">
      <w:pPr>
        <w:pStyle w:val="ListParagraph"/>
        <w:numPr>
          <w:ilvl w:val="1"/>
          <w:numId w:val="7"/>
        </w:numPr>
        <w:tabs>
          <w:tab w:val="left" w:pos="1418"/>
        </w:tabs>
        <w:spacing w:before="2" w:line="276" w:lineRule="auto"/>
        <w:ind w:left="1418" w:right="822" w:hanging="284"/>
        <w:rPr>
          <w:sz w:val="24"/>
        </w:rPr>
      </w:pPr>
      <w:r>
        <w:rPr>
          <w:noProof/>
        </w:rPr>
        <w:drawing>
          <wp:anchor distT="0" distB="0" distL="0" distR="0" simplePos="0" relativeHeight="251658250" behindDoc="1" locked="0" layoutInCell="1" allowOverlap="1" wp14:anchorId="61D704E1" wp14:editId="7031DB8D">
            <wp:simplePos x="0" y="0"/>
            <wp:positionH relativeFrom="page">
              <wp:posOffset>5636895</wp:posOffset>
            </wp:positionH>
            <wp:positionV relativeFrom="paragraph">
              <wp:posOffset>-144024</wp:posOffset>
            </wp:positionV>
            <wp:extent cx="1009015" cy="4606019"/>
            <wp:effectExtent l="0" t="0" r="0" b="0"/>
            <wp:wrapNone/>
            <wp:docPr id="6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A16E4E">
        <w:rPr>
          <w:color w:val="868686"/>
          <w:sz w:val="24"/>
        </w:rPr>
        <w:t>having lots of new phone numbers, texts or email addresses on</w:t>
      </w:r>
      <w:r w:rsidRPr="00A16E4E">
        <w:rPr>
          <w:color w:val="868686"/>
          <w:spacing w:val="1"/>
          <w:sz w:val="24"/>
        </w:rPr>
        <w:t xml:space="preserve"> </w:t>
      </w:r>
      <w:r w:rsidRPr="00A16E4E">
        <w:rPr>
          <w:color w:val="868686"/>
          <w:sz w:val="24"/>
        </w:rPr>
        <w:t>their</w:t>
      </w:r>
      <w:r w:rsidRPr="00A16E4E">
        <w:rPr>
          <w:color w:val="868686"/>
          <w:spacing w:val="-3"/>
          <w:sz w:val="24"/>
        </w:rPr>
        <w:t xml:space="preserve"> </w:t>
      </w:r>
      <w:r w:rsidRPr="00A16E4E">
        <w:rPr>
          <w:color w:val="868686"/>
          <w:sz w:val="24"/>
        </w:rPr>
        <w:t>mobile</w:t>
      </w:r>
      <w:r w:rsidRPr="00A16E4E">
        <w:rPr>
          <w:color w:val="868686"/>
          <w:spacing w:val="-2"/>
          <w:sz w:val="24"/>
        </w:rPr>
        <w:t xml:space="preserve"> </w:t>
      </w:r>
      <w:r w:rsidRPr="00A16E4E">
        <w:rPr>
          <w:color w:val="868686"/>
          <w:sz w:val="24"/>
        </w:rPr>
        <w:t>phone,</w:t>
      </w:r>
      <w:r w:rsidRPr="00A16E4E">
        <w:rPr>
          <w:color w:val="868686"/>
          <w:spacing w:val="-1"/>
          <w:sz w:val="24"/>
        </w:rPr>
        <w:t xml:space="preserve"> </w:t>
      </w:r>
      <w:r w:rsidRPr="00A16E4E">
        <w:rPr>
          <w:color w:val="868686"/>
          <w:sz w:val="24"/>
        </w:rPr>
        <w:t>laptop</w:t>
      </w:r>
      <w:r w:rsidRPr="00A16E4E">
        <w:rPr>
          <w:color w:val="868686"/>
          <w:spacing w:val="-1"/>
          <w:sz w:val="24"/>
        </w:rPr>
        <w:t xml:space="preserve"> </w:t>
      </w:r>
      <w:r w:rsidRPr="00A16E4E">
        <w:rPr>
          <w:color w:val="868686"/>
          <w:sz w:val="24"/>
        </w:rPr>
        <w:t>or tablet</w:t>
      </w:r>
    </w:p>
    <w:p w14:paraId="5270DEA8" w14:textId="77777777" w:rsidR="00641FAE" w:rsidRDefault="00641FAE" w:rsidP="003719E8">
      <w:pPr>
        <w:pStyle w:val="BodyText"/>
        <w:spacing w:before="2" w:line="276" w:lineRule="auto"/>
        <w:ind w:left="0"/>
      </w:pPr>
    </w:p>
    <w:p w14:paraId="4D63C09B" w14:textId="712CFF66" w:rsidR="00641FAE" w:rsidRPr="00624178" w:rsidRDefault="00A75B9B" w:rsidP="00AF769B">
      <w:pPr>
        <w:pStyle w:val="Heading2"/>
        <w:numPr>
          <w:ilvl w:val="0"/>
          <w:numId w:val="7"/>
        </w:numPr>
        <w:tabs>
          <w:tab w:val="left" w:pos="1600"/>
          <w:tab w:val="left" w:pos="1601"/>
        </w:tabs>
        <w:spacing w:line="276" w:lineRule="auto"/>
        <w:ind w:hanging="721"/>
        <w:rPr>
          <w:sz w:val="24"/>
          <w:szCs w:val="24"/>
        </w:rPr>
      </w:pPr>
      <w:r>
        <w:rPr>
          <w:color w:val="1D2C4D"/>
        </w:rPr>
        <w:t>Radicalisation</w:t>
      </w:r>
      <w:r w:rsidR="000369BF">
        <w:rPr>
          <w:color w:val="1D2C4D"/>
        </w:rPr>
        <w:t xml:space="preserve"> </w:t>
      </w:r>
      <w:r w:rsidR="000369BF" w:rsidRPr="00624178">
        <w:rPr>
          <w:color w:val="1D2C4D"/>
          <w:sz w:val="24"/>
          <w:szCs w:val="24"/>
        </w:rPr>
        <w:t xml:space="preserve">(see Section </w:t>
      </w:r>
      <w:r w:rsidR="00624178" w:rsidRPr="00624178">
        <w:rPr>
          <w:color w:val="1D2C4D"/>
          <w:sz w:val="24"/>
          <w:szCs w:val="24"/>
        </w:rPr>
        <w:t>35)</w:t>
      </w:r>
    </w:p>
    <w:p w14:paraId="12090A23" w14:textId="77777777" w:rsidR="001E3EEE" w:rsidRPr="000369BF" w:rsidRDefault="001E3EEE" w:rsidP="001E3EEE">
      <w:pPr>
        <w:pStyle w:val="Heading2"/>
        <w:tabs>
          <w:tab w:val="left" w:pos="1600"/>
          <w:tab w:val="left" w:pos="1601"/>
        </w:tabs>
        <w:spacing w:line="276" w:lineRule="auto"/>
        <w:ind w:left="879" w:firstLine="0"/>
        <w:rPr>
          <w:rFonts w:ascii="Verdana" w:hAnsi="Verdana"/>
          <w:sz w:val="24"/>
          <w:szCs w:val="24"/>
        </w:rPr>
      </w:pPr>
    </w:p>
    <w:p w14:paraId="4F78FAE6" w14:textId="77777777" w:rsidR="000369BF" w:rsidRDefault="00DF27B6" w:rsidP="000369BF">
      <w:pPr>
        <w:pStyle w:val="BodyText"/>
        <w:spacing w:before="7" w:line="276" w:lineRule="auto"/>
        <w:ind w:left="851" w:right="807"/>
        <w:jc w:val="both"/>
        <w:rPr>
          <w:color w:val="868686"/>
        </w:rPr>
      </w:pPr>
      <w:r w:rsidRPr="00DF27B6">
        <w:rPr>
          <w:color w:val="868686"/>
        </w:rPr>
        <w:t>Children may be susceptible to radicalisation into terrorism.</w:t>
      </w:r>
    </w:p>
    <w:p w14:paraId="418CA113" w14:textId="77777777" w:rsidR="000369BF" w:rsidRDefault="000369BF" w:rsidP="000369BF">
      <w:pPr>
        <w:pStyle w:val="BodyText"/>
        <w:spacing w:before="7" w:line="276" w:lineRule="auto"/>
        <w:ind w:left="851" w:right="807"/>
        <w:jc w:val="both"/>
        <w:rPr>
          <w:color w:val="868686"/>
        </w:rPr>
      </w:pPr>
    </w:p>
    <w:p w14:paraId="467E55EC" w14:textId="77777777" w:rsidR="000369BF" w:rsidRDefault="00DF27B6" w:rsidP="000369BF">
      <w:pPr>
        <w:pStyle w:val="BodyText"/>
        <w:spacing w:before="7" w:line="276" w:lineRule="auto"/>
        <w:ind w:left="851" w:right="807"/>
        <w:jc w:val="both"/>
        <w:rPr>
          <w:color w:val="868686"/>
        </w:rPr>
      </w:pPr>
      <w:r w:rsidRPr="00DF27B6">
        <w:rPr>
          <w:b/>
          <w:bCs/>
          <w:color w:val="868686"/>
        </w:rPr>
        <w:t xml:space="preserve">Extremism </w:t>
      </w:r>
      <w:r w:rsidRPr="00DF27B6">
        <w:rPr>
          <w:color w:val="868686"/>
        </w:rPr>
        <w:t>is the vocal or active opposition to our fundamental British values, including democracy, the rule of law, individual liberty, and mutual respect and tolerance of those with different faiths and beliefs</w:t>
      </w:r>
      <w:r w:rsidR="000369BF">
        <w:rPr>
          <w:color w:val="868686"/>
        </w:rPr>
        <w:t>.</w:t>
      </w:r>
    </w:p>
    <w:p w14:paraId="2F2C9545" w14:textId="77777777" w:rsidR="000369BF" w:rsidRDefault="000369BF" w:rsidP="000369BF">
      <w:pPr>
        <w:pStyle w:val="BodyText"/>
        <w:spacing w:before="7" w:line="276" w:lineRule="auto"/>
        <w:ind w:left="851" w:right="807"/>
        <w:jc w:val="both"/>
        <w:rPr>
          <w:b/>
          <w:bCs/>
          <w:color w:val="868686"/>
        </w:rPr>
      </w:pPr>
    </w:p>
    <w:p w14:paraId="69600E32" w14:textId="77B328AE" w:rsidR="00DF27B6" w:rsidRDefault="00DF27B6" w:rsidP="000369BF">
      <w:pPr>
        <w:pStyle w:val="BodyText"/>
        <w:spacing w:before="7" w:line="276" w:lineRule="auto"/>
        <w:ind w:left="851" w:right="807"/>
        <w:jc w:val="both"/>
        <w:rPr>
          <w:color w:val="868686"/>
        </w:rPr>
      </w:pPr>
      <w:r w:rsidRPr="00DF27B6">
        <w:rPr>
          <w:b/>
          <w:bCs/>
          <w:color w:val="868686"/>
        </w:rPr>
        <w:t>Radicalisation</w:t>
      </w:r>
      <w:r w:rsidRPr="00DF27B6">
        <w:rPr>
          <w:color w:val="868686"/>
        </w:rPr>
        <w:t xml:space="preserve"> is the process of a person legitimising support for, or use of, terrorist violence. </w:t>
      </w:r>
    </w:p>
    <w:p w14:paraId="165BDF99" w14:textId="77777777" w:rsidR="00DF27B6" w:rsidRPr="00DF27B6" w:rsidRDefault="00DF27B6" w:rsidP="00DF27B6">
      <w:pPr>
        <w:pStyle w:val="BodyText"/>
        <w:spacing w:before="7" w:line="276" w:lineRule="auto"/>
        <w:ind w:left="851" w:right="807"/>
        <w:jc w:val="both"/>
        <w:rPr>
          <w:color w:val="868686"/>
        </w:rPr>
      </w:pPr>
    </w:p>
    <w:p w14:paraId="7FFAEBD8" w14:textId="77777777" w:rsidR="00272181" w:rsidRDefault="00DF27B6" w:rsidP="00272181">
      <w:pPr>
        <w:pStyle w:val="BodyText"/>
        <w:spacing w:before="7" w:line="276" w:lineRule="auto"/>
        <w:ind w:left="851" w:right="807"/>
        <w:jc w:val="both"/>
        <w:rPr>
          <w:sz w:val="23"/>
        </w:rPr>
      </w:pPr>
      <w:r w:rsidRPr="00DF27B6">
        <w:rPr>
          <w:b/>
          <w:bCs/>
          <w:color w:val="868686"/>
        </w:rPr>
        <w:t>Terrorism</w:t>
      </w:r>
      <w:r w:rsidRPr="00DF27B6">
        <w:rPr>
          <w:color w:val="868686"/>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w:t>
      </w:r>
      <w:r w:rsidRPr="00DF27B6">
        <w:rPr>
          <w:color w:val="868686"/>
        </w:rPr>
        <w:lastRenderedPageBreak/>
        <w:t>purpose of advancing a political, religious or ideological cause.</w:t>
      </w:r>
    </w:p>
    <w:p w14:paraId="477BDCC8" w14:textId="77777777" w:rsidR="00272181" w:rsidRDefault="00272181" w:rsidP="00272181">
      <w:pPr>
        <w:pStyle w:val="BodyText"/>
        <w:spacing w:before="7" w:line="276" w:lineRule="auto"/>
        <w:ind w:left="851" w:right="807"/>
        <w:jc w:val="both"/>
        <w:rPr>
          <w:color w:val="868686"/>
        </w:rPr>
      </w:pPr>
    </w:p>
    <w:p w14:paraId="73825E48" w14:textId="5836C04B" w:rsidR="00641FAE" w:rsidRDefault="00A75B9B" w:rsidP="00272181">
      <w:pPr>
        <w:pStyle w:val="BodyText"/>
        <w:spacing w:before="7" w:line="276" w:lineRule="auto"/>
        <w:ind w:left="851" w:right="807"/>
        <w:jc w:val="both"/>
        <w:rPr>
          <w:rFonts w:ascii="Arial"/>
          <w:i/>
        </w:rPr>
      </w:pPr>
      <w:r w:rsidRPr="00D32373">
        <w:rPr>
          <w:color w:val="868686"/>
        </w:rPr>
        <w:t>Possible</w:t>
      </w:r>
      <w:r w:rsidRPr="00D32373">
        <w:rPr>
          <w:color w:val="868686"/>
          <w:spacing w:val="-4"/>
        </w:rPr>
        <w:t xml:space="preserve"> </w:t>
      </w:r>
      <w:r w:rsidRPr="00D32373">
        <w:rPr>
          <w:color w:val="868686"/>
        </w:rPr>
        <w:t>signs that</w:t>
      </w:r>
      <w:r w:rsidRPr="00D32373">
        <w:rPr>
          <w:color w:val="868686"/>
          <w:spacing w:val="-2"/>
        </w:rPr>
        <w:t xml:space="preserve"> </w:t>
      </w:r>
      <w:r w:rsidRPr="00D32373">
        <w:rPr>
          <w:color w:val="868686"/>
        </w:rPr>
        <w:t>a</w:t>
      </w:r>
      <w:r w:rsidRPr="00D32373">
        <w:rPr>
          <w:color w:val="868686"/>
          <w:spacing w:val="-2"/>
        </w:rPr>
        <w:t xml:space="preserve"> </w:t>
      </w:r>
      <w:r w:rsidRPr="00D32373">
        <w:rPr>
          <w:color w:val="868686"/>
        </w:rPr>
        <w:t>child</w:t>
      </w:r>
      <w:r w:rsidRPr="00D32373">
        <w:rPr>
          <w:color w:val="868686"/>
          <w:spacing w:val="-3"/>
        </w:rPr>
        <w:t xml:space="preserve"> </w:t>
      </w:r>
      <w:r w:rsidRPr="00D32373">
        <w:rPr>
          <w:color w:val="868686"/>
        </w:rPr>
        <w:t>may</w:t>
      </w:r>
      <w:r w:rsidRPr="00D32373">
        <w:rPr>
          <w:color w:val="868686"/>
          <w:spacing w:val="-1"/>
        </w:rPr>
        <w:t xml:space="preserve"> </w:t>
      </w:r>
      <w:r w:rsidRPr="00D32373">
        <w:rPr>
          <w:color w:val="868686"/>
        </w:rPr>
        <w:t>be</w:t>
      </w:r>
      <w:r w:rsidRPr="00D32373">
        <w:rPr>
          <w:color w:val="868686"/>
          <w:spacing w:val="-2"/>
        </w:rPr>
        <w:t xml:space="preserve"> </w:t>
      </w:r>
      <w:r w:rsidR="009C4E63" w:rsidRPr="00D32373">
        <w:rPr>
          <w:color w:val="868686"/>
          <w:spacing w:val="-2"/>
        </w:rPr>
        <w:t>being radicalised include</w:t>
      </w:r>
      <w:r w:rsidRPr="00D32373">
        <w:rPr>
          <w:rFonts w:ascii="Arial"/>
          <w:i/>
        </w:rPr>
        <w:t>:</w:t>
      </w:r>
    </w:p>
    <w:p w14:paraId="457B9193" w14:textId="77777777" w:rsidR="00272181" w:rsidRPr="00272181" w:rsidRDefault="00272181" w:rsidP="00272181">
      <w:pPr>
        <w:pStyle w:val="BodyText"/>
        <w:spacing w:before="7" w:line="276" w:lineRule="auto"/>
        <w:ind w:left="851" w:right="807"/>
        <w:jc w:val="both"/>
        <w:rPr>
          <w:sz w:val="23"/>
        </w:rPr>
      </w:pPr>
    </w:p>
    <w:p w14:paraId="06E26B59" w14:textId="77777777" w:rsidR="00A16E4E" w:rsidRPr="00D32373" w:rsidRDefault="00A75B9B" w:rsidP="00AF769B">
      <w:pPr>
        <w:pStyle w:val="ListParagraph"/>
        <w:numPr>
          <w:ilvl w:val="1"/>
          <w:numId w:val="7"/>
        </w:numPr>
        <w:tabs>
          <w:tab w:val="left" w:pos="1874"/>
        </w:tabs>
        <w:spacing w:line="276" w:lineRule="auto"/>
        <w:rPr>
          <w:sz w:val="24"/>
        </w:rPr>
      </w:pPr>
      <w:r w:rsidRPr="00D32373">
        <w:rPr>
          <w:color w:val="868686"/>
          <w:sz w:val="24"/>
        </w:rPr>
        <w:t>displaying</w:t>
      </w:r>
      <w:r w:rsidRPr="00D32373">
        <w:rPr>
          <w:color w:val="868686"/>
          <w:spacing w:val="-3"/>
          <w:sz w:val="24"/>
        </w:rPr>
        <w:t xml:space="preserve"> </w:t>
      </w:r>
      <w:r w:rsidRPr="00D32373">
        <w:rPr>
          <w:color w:val="868686"/>
          <w:sz w:val="24"/>
        </w:rPr>
        <w:t>feelings</w:t>
      </w:r>
      <w:r w:rsidRPr="00D32373">
        <w:rPr>
          <w:color w:val="868686"/>
          <w:spacing w:val="-3"/>
          <w:sz w:val="24"/>
        </w:rPr>
        <w:t xml:space="preserve"> </w:t>
      </w:r>
      <w:r w:rsidRPr="00D32373">
        <w:rPr>
          <w:color w:val="868686"/>
          <w:sz w:val="24"/>
        </w:rPr>
        <w:t>of</w:t>
      </w:r>
      <w:r w:rsidRPr="00D32373">
        <w:rPr>
          <w:color w:val="868686"/>
          <w:spacing w:val="-3"/>
          <w:sz w:val="24"/>
        </w:rPr>
        <w:t xml:space="preserve"> </w:t>
      </w:r>
      <w:r w:rsidRPr="00D32373">
        <w:rPr>
          <w:color w:val="868686"/>
          <w:sz w:val="24"/>
        </w:rPr>
        <w:t>isolation</w:t>
      </w:r>
      <w:r w:rsidRPr="00D32373">
        <w:rPr>
          <w:color w:val="868686"/>
          <w:spacing w:val="-5"/>
          <w:sz w:val="24"/>
        </w:rPr>
        <w:t xml:space="preserve"> </w:t>
      </w:r>
      <w:r w:rsidRPr="00D32373">
        <w:rPr>
          <w:color w:val="868686"/>
          <w:sz w:val="24"/>
        </w:rPr>
        <w:t>and</w:t>
      </w:r>
      <w:r w:rsidRPr="00D32373">
        <w:rPr>
          <w:color w:val="868686"/>
          <w:spacing w:val="-2"/>
          <w:sz w:val="24"/>
        </w:rPr>
        <w:t xml:space="preserve"> </w:t>
      </w:r>
      <w:r w:rsidRPr="00D32373">
        <w:rPr>
          <w:color w:val="868686"/>
          <w:sz w:val="24"/>
        </w:rPr>
        <w:t>an</w:t>
      </w:r>
      <w:r w:rsidRPr="00D32373">
        <w:rPr>
          <w:color w:val="868686"/>
          <w:spacing w:val="-4"/>
          <w:sz w:val="24"/>
        </w:rPr>
        <w:t xml:space="preserve"> </w:t>
      </w:r>
      <w:r w:rsidRPr="00D32373">
        <w:rPr>
          <w:color w:val="868686"/>
          <w:sz w:val="24"/>
        </w:rPr>
        <w:t>‘us</w:t>
      </w:r>
      <w:r w:rsidRPr="00D32373">
        <w:rPr>
          <w:color w:val="868686"/>
          <w:spacing w:val="-3"/>
          <w:sz w:val="24"/>
        </w:rPr>
        <w:t xml:space="preserve"> </w:t>
      </w:r>
      <w:r w:rsidRPr="00D32373">
        <w:rPr>
          <w:color w:val="868686"/>
          <w:sz w:val="24"/>
        </w:rPr>
        <w:t>and</w:t>
      </w:r>
      <w:r w:rsidRPr="00D32373">
        <w:rPr>
          <w:color w:val="868686"/>
          <w:spacing w:val="5"/>
          <w:sz w:val="24"/>
        </w:rPr>
        <w:t xml:space="preserve"> </w:t>
      </w:r>
      <w:r w:rsidRPr="00D32373">
        <w:rPr>
          <w:color w:val="868686"/>
          <w:sz w:val="24"/>
        </w:rPr>
        <w:t>them’</w:t>
      </w:r>
      <w:r w:rsidRPr="00D32373">
        <w:rPr>
          <w:color w:val="868686"/>
          <w:spacing w:val="-2"/>
          <w:sz w:val="24"/>
        </w:rPr>
        <w:t xml:space="preserve"> </w:t>
      </w:r>
      <w:r w:rsidRPr="00D32373">
        <w:rPr>
          <w:color w:val="868686"/>
          <w:sz w:val="24"/>
        </w:rPr>
        <w:t>mentality</w:t>
      </w:r>
    </w:p>
    <w:p w14:paraId="66489180" w14:textId="02516027" w:rsidR="00641FAE" w:rsidRPr="00D32373" w:rsidRDefault="00A75B9B" w:rsidP="00AF769B">
      <w:pPr>
        <w:pStyle w:val="ListParagraph"/>
        <w:numPr>
          <w:ilvl w:val="1"/>
          <w:numId w:val="7"/>
        </w:numPr>
        <w:tabs>
          <w:tab w:val="left" w:pos="1874"/>
        </w:tabs>
        <w:spacing w:line="276" w:lineRule="auto"/>
        <w:rPr>
          <w:sz w:val="24"/>
        </w:rPr>
      </w:pPr>
      <w:r w:rsidRPr="00D32373">
        <w:rPr>
          <w:noProof/>
        </w:rPr>
        <w:drawing>
          <wp:anchor distT="0" distB="0" distL="0" distR="0" simplePos="0" relativeHeight="251658254" behindDoc="1" locked="0" layoutInCell="1" allowOverlap="1" wp14:anchorId="7264F8E6" wp14:editId="63D7C469">
            <wp:simplePos x="0" y="0"/>
            <wp:positionH relativeFrom="page">
              <wp:posOffset>5636895</wp:posOffset>
            </wp:positionH>
            <wp:positionV relativeFrom="paragraph">
              <wp:posOffset>-143762</wp:posOffset>
            </wp:positionV>
            <wp:extent cx="1009015" cy="4606019"/>
            <wp:effectExtent l="0" t="0" r="0" b="0"/>
            <wp:wrapNone/>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A16E4E" w:rsidRPr="00D32373">
        <w:rPr>
          <w:color w:val="868686"/>
          <w:sz w:val="24"/>
        </w:rPr>
        <w:t>b</w:t>
      </w:r>
      <w:r w:rsidRPr="00D32373">
        <w:rPr>
          <w:color w:val="868686"/>
          <w:sz w:val="24"/>
        </w:rPr>
        <w:t>eing</w:t>
      </w:r>
      <w:r w:rsidRPr="00D32373">
        <w:rPr>
          <w:color w:val="868686"/>
          <w:spacing w:val="-4"/>
          <w:sz w:val="24"/>
        </w:rPr>
        <w:t xml:space="preserve"> </w:t>
      </w:r>
      <w:r w:rsidRPr="00D32373">
        <w:rPr>
          <w:color w:val="868686"/>
          <w:sz w:val="24"/>
        </w:rPr>
        <w:t>more</w:t>
      </w:r>
      <w:r w:rsidRPr="00D32373">
        <w:rPr>
          <w:color w:val="868686"/>
          <w:spacing w:val="-2"/>
          <w:sz w:val="24"/>
        </w:rPr>
        <w:t xml:space="preserve"> </w:t>
      </w:r>
      <w:r w:rsidRPr="00D32373">
        <w:rPr>
          <w:color w:val="868686"/>
          <w:sz w:val="24"/>
        </w:rPr>
        <w:t>argumentative</w:t>
      </w:r>
      <w:r w:rsidRPr="00D32373">
        <w:rPr>
          <w:color w:val="868686"/>
          <w:spacing w:val="-2"/>
          <w:sz w:val="24"/>
        </w:rPr>
        <w:t xml:space="preserve"> </w:t>
      </w:r>
      <w:r w:rsidRPr="00D32373">
        <w:rPr>
          <w:color w:val="868686"/>
          <w:sz w:val="24"/>
        </w:rPr>
        <w:t>and</w:t>
      </w:r>
      <w:r w:rsidRPr="00D32373">
        <w:rPr>
          <w:color w:val="868686"/>
          <w:spacing w:val="-4"/>
          <w:sz w:val="24"/>
        </w:rPr>
        <w:t xml:space="preserve"> </w:t>
      </w:r>
      <w:r w:rsidRPr="00D32373">
        <w:rPr>
          <w:color w:val="868686"/>
          <w:sz w:val="24"/>
        </w:rPr>
        <w:t>condemns</w:t>
      </w:r>
      <w:r w:rsidRPr="00D32373">
        <w:rPr>
          <w:color w:val="868686"/>
          <w:spacing w:val="-3"/>
          <w:sz w:val="24"/>
        </w:rPr>
        <w:t xml:space="preserve"> </w:t>
      </w:r>
      <w:r w:rsidRPr="00D32373">
        <w:rPr>
          <w:color w:val="868686"/>
          <w:sz w:val="24"/>
        </w:rPr>
        <w:t>others</w:t>
      </w:r>
    </w:p>
    <w:p w14:paraId="0902D7E2" w14:textId="77777777" w:rsidR="00641FAE" w:rsidRPr="00D32373" w:rsidRDefault="00A75B9B" w:rsidP="00AF769B">
      <w:pPr>
        <w:pStyle w:val="ListParagraph"/>
        <w:numPr>
          <w:ilvl w:val="1"/>
          <w:numId w:val="7"/>
        </w:numPr>
        <w:tabs>
          <w:tab w:val="left" w:pos="1874"/>
        </w:tabs>
        <w:spacing w:line="276" w:lineRule="auto"/>
        <w:rPr>
          <w:sz w:val="24"/>
        </w:rPr>
      </w:pPr>
      <w:r w:rsidRPr="00D32373">
        <w:rPr>
          <w:color w:val="868686"/>
          <w:sz w:val="24"/>
        </w:rPr>
        <w:t>questioning</w:t>
      </w:r>
      <w:r w:rsidRPr="00D32373">
        <w:rPr>
          <w:color w:val="868686"/>
          <w:spacing w:val="-3"/>
          <w:sz w:val="24"/>
        </w:rPr>
        <w:t xml:space="preserve"> </w:t>
      </w:r>
      <w:r w:rsidRPr="00D32373">
        <w:rPr>
          <w:color w:val="868686"/>
          <w:sz w:val="24"/>
        </w:rPr>
        <w:t>their</w:t>
      </w:r>
      <w:r w:rsidRPr="00D32373">
        <w:rPr>
          <w:color w:val="868686"/>
          <w:spacing w:val="-6"/>
          <w:sz w:val="24"/>
        </w:rPr>
        <w:t xml:space="preserve"> </w:t>
      </w:r>
      <w:r w:rsidRPr="00D32373">
        <w:rPr>
          <w:color w:val="868686"/>
          <w:sz w:val="24"/>
        </w:rPr>
        <w:t>faith</w:t>
      </w:r>
      <w:r w:rsidRPr="00D32373">
        <w:rPr>
          <w:color w:val="868686"/>
          <w:spacing w:val="-4"/>
          <w:sz w:val="24"/>
        </w:rPr>
        <w:t xml:space="preserve"> </w:t>
      </w:r>
      <w:r w:rsidRPr="00D32373">
        <w:rPr>
          <w:color w:val="868686"/>
          <w:sz w:val="24"/>
        </w:rPr>
        <w:t>or</w:t>
      </w:r>
      <w:r w:rsidRPr="00D32373">
        <w:rPr>
          <w:color w:val="868686"/>
          <w:spacing w:val="-4"/>
          <w:sz w:val="24"/>
        </w:rPr>
        <w:t xml:space="preserve"> </w:t>
      </w:r>
      <w:r w:rsidRPr="00D32373">
        <w:rPr>
          <w:color w:val="868686"/>
          <w:sz w:val="24"/>
        </w:rPr>
        <w:t>identity</w:t>
      </w:r>
    </w:p>
    <w:p w14:paraId="4D20C0A8" w14:textId="77777777" w:rsidR="00641FAE" w:rsidRPr="00D32373" w:rsidRDefault="00A75B9B" w:rsidP="00AF769B">
      <w:pPr>
        <w:pStyle w:val="ListParagraph"/>
        <w:numPr>
          <w:ilvl w:val="1"/>
          <w:numId w:val="7"/>
        </w:numPr>
        <w:tabs>
          <w:tab w:val="left" w:pos="1874"/>
        </w:tabs>
        <w:spacing w:line="276" w:lineRule="auto"/>
        <w:rPr>
          <w:sz w:val="24"/>
        </w:rPr>
      </w:pPr>
      <w:r w:rsidRPr="00D32373">
        <w:rPr>
          <w:color w:val="868686"/>
          <w:sz w:val="24"/>
        </w:rPr>
        <w:t>downloading</w:t>
      </w:r>
      <w:r w:rsidRPr="00D32373">
        <w:rPr>
          <w:color w:val="868686"/>
          <w:spacing w:val="-6"/>
          <w:sz w:val="24"/>
        </w:rPr>
        <w:t xml:space="preserve"> </w:t>
      </w:r>
      <w:r w:rsidRPr="00D32373">
        <w:rPr>
          <w:color w:val="868686"/>
          <w:sz w:val="24"/>
        </w:rPr>
        <w:t>extremist</w:t>
      </w:r>
      <w:r w:rsidRPr="00D32373">
        <w:rPr>
          <w:color w:val="868686"/>
          <w:spacing w:val="-4"/>
          <w:sz w:val="24"/>
        </w:rPr>
        <w:t xml:space="preserve"> </w:t>
      </w:r>
      <w:r w:rsidRPr="00D32373">
        <w:rPr>
          <w:color w:val="868686"/>
          <w:sz w:val="24"/>
        </w:rPr>
        <w:t>material</w:t>
      </w:r>
    </w:p>
    <w:p w14:paraId="6A551649" w14:textId="77777777" w:rsidR="00641FAE" w:rsidRPr="00D32373" w:rsidRDefault="00641FAE" w:rsidP="003719E8">
      <w:pPr>
        <w:pStyle w:val="BodyText"/>
        <w:spacing w:before="12" w:line="276" w:lineRule="auto"/>
        <w:ind w:left="0"/>
        <w:rPr>
          <w:sz w:val="23"/>
        </w:rPr>
      </w:pPr>
    </w:p>
    <w:p w14:paraId="5D44DED6" w14:textId="72F1DC8C" w:rsidR="00641FAE" w:rsidRPr="00D32373" w:rsidRDefault="00A75B9B" w:rsidP="003719E8">
      <w:pPr>
        <w:pStyle w:val="BodyText"/>
        <w:spacing w:line="276" w:lineRule="auto"/>
        <w:ind w:left="880" w:right="819"/>
        <w:jc w:val="both"/>
      </w:pPr>
      <w:r w:rsidRPr="00D32373">
        <w:rPr>
          <w:color w:val="868686"/>
        </w:rPr>
        <w:t>Section</w:t>
      </w:r>
      <w:r w:rsidRPr="00D32373">
        <w:rPr>
          <w:color w:val="868686"/>
          <w:spacing w:val="-12"/>
        </w:rPr>
        <w:t xml:space="preserve"> </w:t>
      </w:r>
      <w:r w:rsidRPr="00D32373">
        <w:rPr>
          <w:color w:val="868686"/>
        </w:rPr>
        <w:t>3</w:t>
      </w:r>
      <w:r w:rsidR="009D07E3">
        <w:rPr>
          <w:color w:val="868686"/>
        </w:rPr>
        <w:t>5</w:t>
      </w:r>
      <w:r w:rsidRPr="00D32373">
        <w:rPr>
          <w:color w:val="868686"/>
          <w:spacing w:val="-8"/>
        </w:rPr>
        <w:t xml:space="preserve"> </w:t>
      </w:r>
      <w:r w:rsidRPr="00D32373">
        <w:rPr>
          <w:color w:val="868686"/>
        </w:rPr>
        <w:t>of</w:t>
      </w:r>
      <w:r w:rsidRPr="00D32373">
        <w:rPr>
          <w:color w:val="868686"/>
          <w:spacing w:val="-10"/>
        </w:rPr>
        <w:t xml:space="preserve"> </w:t>
      </w:r>
      <w:r w:rsidRPr="00D32373">
        <w:rPr>
          <w:color w:val="868686"/>
        </w:rPr>
        <w:t>this</w:t>
      </w:r>
      <w:r w:rsidRPr="00D32373">
        <w:rPr>
          <w:color w:val="868686"/>
          <w:spacing w:val="-8"/>
        </w:rPr>
        <w:t xml:space="preserve"> </w:t>
      </w:r>
      <w:r w:rsidRPr="00D32373">
        <w:rPr>
          <w:color w:val="868686"/>
        </w:rPr>
        <w:t>document</w:t>
      </w:r>
      <w:r w:rsidRPr="00D32373">
        <w:rPr>
          <w:color w:val="868686"/>
          <w:spacing w:val="-11"/>
        </w:rPr>
        <w:t xml:space="preserve"> </w:t>
      </w:r>
      <w:r w:rsidRPr="00D32373">
        <w:rPr>
          <w:color w:val="868686"/>
        </w:rPr>
        <w:t>outline</w:t>
      </w:r>
      <w:r w:rsidRPr="00D32373">
        <w:rPr>
          <w:color w:val="868686"/>
          <w:spacing w:val="-8"/>
        </w:rPr>
        <w:t xml:space="preserve"> </w:t>
      </w:r>
      <w:r w:rsidRPr="00D32373">
        <w:rPr>
          <w:color w:val="868686"/>
        </w:rPr>
        <w:t>the</w:t>
      </w:r>
      <w:r w:rsidRPr="00D32373">
        <w:rPr>
          <w:color w:val="868686"/>
          <w:spacing w:val="-8"/>
        </w:rPr>
        <w:t xml:space="preserve"> </w:t>
      </w:r>
      <w:r w:rsidRPr="00D32373">
        <w:rPr>
          <w:color w:val="868686"/>
        </w:rPr>
        <w:t>actions</w:t>
      </w:r>
      <w:r w:rsidRPr="00D32373">
        <w:rPr>
          <w:color w:val="868686"/>
          <w:spacing w:val="-11"/>
        </w:rPr>
        <w:t xml:space="preserve"> </w:t>
      </w:r>
      <w:r w:rsidRPr="00D32373">
        <w:rPr>
          <w:color w:val="868686"/>
        </w:rPr>
        <w:t>taken</w:t>
      </w:r>
      <w:r w:rsidR="009D07E3">
        <w:rPr>
          <w:color w:val="868686"/>
        </w:rPr>
        <w:t xml:space="preserve"> to </w:t>
      </w:r>
      <w:r w:rsidRPr="00D32373">
        <w:rPr>
          <w:color w:val="868686"/>
        </w:rPr>
        <w:t>safeguard</w:t>
      </w:r>
      <w:r w:rsidRPr="00D32373">
        <w:rPr>
          <w:color w:val="868686"/>
          <w:spacing w:val="-1"/>
        </w:rPr>
        <w:t xml:space="preserve"> </w:t>
      </w:r>
      <w:r w:rsidRPr="00D32373">
        <w:rPr>
          <w:color w:val="868686"/>
        </w:rPr>
        <w:t>against</w:t>
      </w:r>
      <w:r w:rsidRPr="00D32373">
        <w:rPr>
          <w:color w:val="868686"/>
          <w:spacing w:val="-1"/>
        </w:rPr>
        <w:t xml:space="preserve"> </w:t>
      </w:r>
      <w:r w:rsidRPr="00D32373">
        <w:rPr>
          <w:color w:val="868686"/>
        </w:rPr>
        <w:t>radicalisation.</w:t>
      </w:r>
    </w:p>
    <w:p w14:paraId="5DA1AC85" w14:textId="77777777" w:rsidR="00641FAE" w:rsidRPr="00D32373" w:rsidRDefault="00641FAE" w:rsidP="003719E8">
      <w:pPr>
        <w:pStyle w:val="BodyText"/>
        <w:spacing w:line="276" w:lineRule="auto"/>
        <w:ind w:left="0"/>
      </w:pPr>
    </w:p>
    <w:p w14:paraId="1E644B80" w14:textId="560F5255" w:rsidR="00641FAE" w:rsidRPr="001B6F76" w:rsidRDefault="00A75B9B" w:rsidP="00AF769B">
      <w:pPr>
        <w:pStyle w:val="Heading2"/>
        <w:numPr>
          <w:ilvl w:val="0"/>
          <w:numId w:val="7"/>
        </w:numPr>
        <w:spacing w:line="276" w:lineRule="auto"/>
        <w:ind w:right="807" w:hanging="721"/>
        <w:rPr>
          <w:color w:val="1D2C4D"/>
        </w:rPr>
      </w:pPr>
      <w:r w:rsidRPr="00D32373">
        <w:rPr>
          <w:color w:val="1D2C4D"/>
        </w:rPr>
        <w:t>Serious</w:t>
      </w:r>
      <w:r w:rsidRPr="00D32373">
        <w:rPr>
          <w:color w:val="1D2C4D"/>
          <w:spacing w:val="-3"/>
        </w:rPr>
        <w:t xml:space="preserve"> </w:t>
      </w:r>
      <w:r w:rsidRPr="00D32373">
        <w:rPr>
          <w:color w:val="1D2C4D"/>
        </w:rPr>
        <w:t>violence</w:t>
      </w:r>
      <w:r w:rsidRPr="00D32373">
        <w:rPr>
          <w:color w:val="1D2C4D"/>
          <w:spacing w:val="-2"/>
        </w:rPr>
        <w:t xml:space="preserve"> </w:t>
      </w:r>
      <w:r w:rsidRPr="00D32373">
        <w:rPr>
          <w:color w:val="1D2C4D"/>
        </w:rPr>
        <w:t>and</w:t>
      </w:r>
      <w:r w:rsidRPr="00D32373">
        <w:rPr>
          <w:color w:val="1D2C4D"/>
          <w:spacing w:val="-3"/>
        </w:rPr>
        <w:t xml:space="preserve"> </w:t>
      </w:r>
      <w:r w:rsidRPr="00D32373">
        <w:rPr>
          <w:color w:val="1D2C4D"/>
        </w:rPr>
        <w:t>knife</w:t>
      </w:r>
      <w:r w:rsidRPr="00D32373">
        <w:rPr>
          <w:color w:val="1D2C4D"/>
          <w:spacing w:val="-2"/>
        </w:rPr>
        <w:t xml:space="preserve"> </w:t>
      </w:r>
      <w:r w:rsidRPr="00D32373">
        <w:rPr>
          <w:color w:val="1D2C4D"/>
        </w:rPr>
        <w:t>crime</w:t>
      </w:r>
      <w:r w:rsidR="001B6F76">
        <w:rPr>
          <w:color w:val="1D2C4D"/>
        </w:rPr>
        <w:t xml:space="preserve">, </w:t>
      </w:r>
      <w:r w:rsidR="001B6F76" w:rsidRPr="001B6F76">
        <w:rPr>
          <w:color w:val="1D2C4D"/>
        </w:rPr>
        <w:t>including violence against women and girls.</w:t>
      </w:r>
    </w:p>
    <w:p w14:paraId="08B13788" w14:textId="72EAC57C" w:rsidR="00641FAE" w:rsidRPr="00D32373" w:rsidRDefault="00A75B9B" w:rsidP="003719E8">
      <w:pPr>
        <w:pStyle w:val="BodyText"/>
        <w:spacing w:before="191" w:line="276" w:lineRule="auto"/>
        <w:ind w:left="880" w:right="817"/>
        <w:jc w:val="both"/>
      </w:pPr>
      <w:r w:rsidRPr="00D32373">
        <w:rPr>
          <w:color w:val="868686"/>
        </w:rPr>
        <w:t>Serious Youth Violence is defined as 'any offence of most serious violence</w:t>
      </w:r>
      <w:r w:rsidRPr="00D32373">
        <w:rPr>
          <w:color w:val="868686"/>
          <w:spacing w:val="1"/>
        </w:rPr>
        <w:t xml:space="preserve"> </w:t>
      </w:r>
      <w:r w:rsidRPr="00D32373">
        <w:rPr>
          <w:color w:val="868686"/>
        </w:rPr>
        <w:t>or weapon</w:t>
      </w:r>
      <w:r w:rsidR="006948B6">
        <w:rPr>
          <w:color w:val="868686"/>
        </w:rPr>
        <w:t>-</w:t>
      </w:r>
      <w:r w:rsidRPr="00D32373">
        <w:rPr>
          <w:color w:val="868686"/>
        </w:rPr>
        <w:t xml:space="preserve">enabled crime, where the victim is aged 1-19' </w:t>
      </w:r>
      <w:r w:rsidR="00B673A1">
        <w:rPr>
          <w:color w:val="868686"/>
        </w:rPr>
        <w:t>e.g.</w:t>
      </w:r>
      <w:r w:rsidRPr="00D32373">
        <w:rPr>
          <w:color w:val="868686"/>
        </w:rPr>
        <w:t xml:space="preserve"> murder,</w:t>
      </w:r>
      <w:r w:rsidRPr="00D32373">
        <w:rPr>
          <w:color w:val="868686"/>
          <w:spacing w:val="1"/>
        </w:rPr>
        <w:t xml:space="preserve"> </w:t>
      </w:r>
      <w:r w:rsidRPr="00D32373">
        <w:rPr>
          <w:color w:val="868686"/>
        </w:rPr>
        <w:t>manslaughter, rape, wounding with intent and causing grievous bodily</w:t>
      </w:r>
      <w:r w:rsidRPr="00D32373">
        <w:rPr>
          <w:color w:val="868686"/>
          <w:spacing w:val="1"/>
        </w:rPr>
        <w:t xml:space="preserve"> </w:t>
      </w:r>
      <w:r w:rsidRPr="00D32373">
        <w:rPr>
          <w:color w:val="868686"/>
        </w:rPr>
        <w:t>harm.</w:t>
      </w:r>
    </w:p>
    <w:p w14:paraId="11AC2191" w14:textId="55DC02D7" w:rsidR="00641FAE" w:rsidRPr="00D32373" w:rsidRDefault="00A75B9B" w:rsidP="003719E8">
      <w:pPr>
        <w:pStyle w:val="BodyText"/>
        <w:spacing w:before="161" w:line="276" w:lineRule="auto"/>
        <w:ind w:left="880" w:right="819"/>
        <w:jc w:val="both"/>
      </w:pPr>
      <w:r w:rsidRPr="00D32373">
        <w:rPr>
          <w:color w:val="868686"/>
        </w:rPr>
        <w:t>Serious violence can occur for a variety of reasons including some of the</w:t>
      </w:r>
      <w:r w:rsidRPr="00D32373">
        <w:rPr>
          <w:color w:val="868686"/>
          <w:spacing w:val="1"/>
        </w:rPr>
        <w:t xml:space="preserve"> </w:t>
      </w:r>
      <w:r w:rsidRPr="00D32373">
        <w:rPr>
          <w:color w:val="868686"/>
        </w:rPr>
        <w:t>categories</w:t>
      </w:r>
      <w:r w:rsidRPr="00D32373">
        <w:rPr>
          <w:color w:val="868686"/>
          <w:spacing w:val="-11"/>
        </w:rPr>
        <w:t xml:space="preserve"> </w:t>
      </w:r>
      <w:r w:rsidRPr="00D32373">
        <w:rPr>
          <w:color w:val="868686"/>
        </w:rPr>
        <w:t>listed</w:t>
      </w:r>
      <w:r w:rsidRPr="00D32373">
        <w:rPr>
          <w:color w:val="868686"/>
          <w:spacing w:val="-8"/>
        </w:rPr>
        <w:t xml:space="preserve"> </w:t>
      </w:r>
      <w:r w:rsidRPr="00D32373">
        <w:rPr>
          <w:color w:val="868686"/>
        </w:rPr>
        <w:t>in</w:t>
      </w:r>
      <w:r w:rsidRPr="00D32373">
        <w:rPr>
          <w:color w:val="868686"/>
          <w:spacing w:val="-11"/>
        </w:rPr>
        <w:t xml:space="preserve"> </w:t>
      </w:r>
      <w:r w:rsidRPr="00D32373">
        <w:rPr>
          <w:color w:val="868686"/>
        </w:rPr>
        <w:t>this</w:t>
      </w:r>
      <w:r w:rsidRPr="00D32373">
        <w:rPr>
          <w:color w:val="868686"/>
          <w:spacing w:val="-9"/>
        </w:rPr>
        <w:t xml:space="preserve"> </w:t>
      </w:r>
      <w:r w:rsidRPr="00D32373">
        <w:rPr>
          <w:color w:val="868686"/>
        </w:rPr>
        <w:t>policy,</w:t>
      </w:r>
      <w:r w:rsidRPr="00D32373">
        <w:rPr>
          <w:color w:val="868686"/>
          <w:spacing w:val="-9"/>
        </w:rPr>
        <w:t xml:space="preserve"> </w:t>
      </w:r>
      <w:r w:rsidRPr="00D32373">
        <w:rPr>
          <w:color w:val="868686"/>
        </w:rPr>
        <w:t>e.g.</w:t>
      </w:r>
      <w:r w:rsidRPr="00D32373">
        <w:rPr>
          <w:color w:val="868686"/>
          <w:spacing w:val="-10"/>
        </w:rPr>
        <w:t xml:space="preserve"> </w:t>
      </w:r>
      <w:r w:rsidRPr="00D32373">
        <w:rPr>
          <w:color w:val="868686"/>
        </w:rPr>
        <w:t>child</w:t>
      </w:r>
      <w:r w:rsidRPr="00D32373">
        <w:rPr>
          <w:color w:val="868686"/>
          <w:spacing w:val="-9"/>
        </w:rPr>
        <w:t xml:space="preserve"> </w:t>
      </w:r>
      <w:r w:rsidRPr="00D32373">
        <w:rPr>
          <w:color w:val="868686"/>
        </w:rPr>
        <w:t>criminal</w:t>
      </w:r>
      <w:r w:rsidRPr="00D32373">
        <w:rPr>
          <w:color w:val="868686"/>
          <w:spacing w:val="-10"/>
        </w:rPr>
        <w:t xml:space="preserve"> </w:t>
      </w:r>
      <w:r w:rsidRPr="00D32373">
        <w:rPr>
          <w:color w:val="868686"/>
        </w:rPr>
        <w:t>exploitation,</w:t>
      </w:r>
      <w:r w:rsidRPr="00D32373">
        <w:rPr>
          <w:color w:val="868686"/>
          <w:spacing w:val="-11"/>
        </w:rPr>
        <w:t xml:space="preserve"> </w:t>
      </w:r>
      <w:r w:rsidRPr="00D32373">
        <w:rPr>
          <w:color w:val="868686"/>
        </w:rPr>
        <w:t>county</w:t>
      </w:r>
      <w:r w:rsidRPr="00D32373">
        <w:rPr>
          <w:color w:val="868686"/>
          <w:spacing w:val="-8"/>
        </w:rPr>
        <w:t xml:space="preserve"> </w:t>
      </w:r>
      <w:r w:rsidRPr="00D32373">
        <w:rPr>
          <w:color w:val="868686"/>
        </w:rPr>
        <w:t>lines,</w:t>
      </w:r>
      <w:r w:rsidRPr="00D32373">
        <w:rPr>
          <w:color w:val="868686"/>
          <w:spacing w:val="-82"/>
        </w:rPr>
        <w:t xml:space="preserve"> </w:t>
      </w:r>
      <w:r w:rsidRPr="00D32373">
        <w:rPr>
          <w:color w:val="868686"/>
        </w:rPr>
        <w:t>and some consequences of radicalisation. It can mainly, although not</w:t>
      </w:r>
      <w:r w:rsidRPr="00D32373">
        <w:rPr>
          <w:color w:val="868686"/>
          <w:spacing w:val="1"/>
        </w:rPr>
        <w:t xml:space="preserve"> </w:t>
      </w:r>
      <w:r w:rsidRPr="00D32373">
        <w:rPr>
          <w:color w:val="868686"/>
          <w:spacing w:val="-1"/>
        </w:rPr>
        <w:t>totally,</w:t>
      </w:r>
      <w:r w:rsidRPr="00D32373">
        <w:rPr>
          <w:color w:val="868686"/>
          <w:spacing w:val="-21"/>
        </w:rPr>
        <w:t xml:space="preserve"> </w:t>
      </w:r>
      <w:r w:rsidRPr="00D32373">
        <w:rPr>
          <w:color w:val="868686"/>
          <w:spacing w:val="-1"/>
        </w:rPr>
        <w:t>be</w:t>
      </w:r>
      <w:r w:rsidRPr="00D32373">
        <w:rPr>
          <w:color w:val="868686"/>
          <w:spacing w:val="-19"/>
        </w:rPr>
        <w:t xml:space="preserve"> </w:t>
      </w:r>
      <w:r w:rsidRPr="00D32373">
        <w:rPr>
          <w:color w:val="868686"/>
          <w:spacing w:val="-1"/>
        </w:rPr>
        <w:t>involved</w:t>
      </w:r>
      <w:r w:rsidRPr="00D32373">
        <w:rPr>
          <w:color w:val="868686"/>
          <w:spacing w:val="-18"/>
        </w:rPr>
        <w:t xml:space="preserve"> </w:t>
      </w:r>
      <w:r w:rsidRPr="00D32373">
        <w:rPr>
          <w:color w:val="868686"/>
          <w:spacing w:val="-1"/>
        </w:rPr>
        <w:t>with</w:t>
      </w:r>
      <w:r w:rsidRPr="00D32373">
        <w:rPr>
          <w:color w:val="868686"/>
          <w:spacing w:val="-21"/>
        </w:rPr>
        <w:t xml:space="preserve"> </w:t>
      </w:r>
      <w:r w:rsidRPr="00D32373">
        <w:rPr>
          <w:color w:val="868686"/>
        </w:rPr>
        <w:t>‘gang</w:t>
      </w:r>
      <w:r w:rsidRPr="00D32373">
        <w:rPr>
          <w:color w:val="868686"/>
          <w:spacing w:val="-21"/>
        </w:rPr>
        <w:t xml:space="preserve"> </w:t>
      </w:r>
      <w:r w:rsidRPr="00D32373">
        <w:rPr>
          <w:color w:val="868686"/>
        </w:rPr>
        <w:t>culture’</w:t>
      </w:r>
      <w:r w:rsidRPr="00D32373">
        <w:rPr>
          <w:color w:val="868686"/>
          <w:spacing w:val="-17"/>
        </w:rPr>
        <w:t xml:space="preserve"> </w:t>
      </w:r>
      <w:r w:rsidRPr="00D32373">
        <w:rPr>
          <w:color w:val="868686"/>
        </w:rPr>
        <w:t>where</w:t>
      </w:r>
      <w:r w:rsidRPr="00D32373">
        <w:rPr>
          <w:color w:val="868686"/>
          <w:spacing w:val="-19"/>
        </w:rPr>
        <w:t xml:space="preserve"> </w:t>
      </w:r>
      <w:r w:rsidRPr="00D32373">
        <w:rPr>
          <w:color w:val="868686"/>
        </w:rPr>
        <w:t>children,</w:t>
      </w:r>
      <w:r w:rsidRPr="00D32373">
        <w:rPr>
          <w:color w:val="868686"/>
          <w:spacing w:val="-21"/>
        </w:rPr>
        <w:t xml:space="preserve"> </w:t>
      </w:r>
      <w:r w:rsidRPr="00D32373">
        <w:rPr>
          <w:color w:val="868686"/>
        </w:rPr>
        <w:t>mainly</w:t>
      </w:r>
      <w:r w:rsidRPr="00D32373">
        <w:rPr>
          <w:color w:val="868686"/>
          <w:spacing w:val="-22"/>
        </w:rPr>
        <w:t xml:space="preserve"> </w:t>
      </w:r>
      <w:r w:rsidRPr="00D32373">
        <w:rPr>
          <w:color w:val="868686"/>
        </w:rPr>
        <w:t>boys,</w:t>
      </w:r>
      <w:r w:rsidRPr="00D32373">
        <w:rPr>
          <w:color w:val="868686"/>
          <w:spacing w:val="-21"/>
        </w:rPr>
        <w:t xml:space="preserve"> </w:t>
      </w:r>
      <w:r w:rsidRPr="00D32373">
        <w:rPr>
          <w:color w:val="868686"/>
        </w:rPr>
        <w:t>become</w:t>
      </w:r>
      <w:r w:rsidRPr="00D32373">
        <w:rPr>
          <w:color w:val="868686"/>
          <w:spacing w:val="-82"/>
        </w:rPr>
        <w:t xml:space="preserve"> </w:t>
      </w:r>
      <w:r w:rsidRPr="00D32373">
        <w:rPr>
          <w:color w:val="868686"/>
        </w:rPr>
        <w:t>involved in a gang for any number of reasons. It can be as an effect of</w:t>
      </w:r>
      <w:r w:rsidRPr="00D32373">
        <w:rPr>
          <w:color w:val="868686"/>
          <w:spacing w:val="1"/>
        </w:rPr>
        <w:t xml:space="preserve"> </w:t>
      </w:r>
      <w:r w:rsidRPr="00D32373">
        <w:rPr>
          <w:color w:val="868686"/>
        </w:rPr>
        <w:t>gaining</w:t>
      </w:r>
      <w:r w:rsidRPr="00D32373">
        <w:rPr>
          <w:color w:val="868686"/>
          <w:spacing w:val="-13"/>
        </w:rPr>
        <w:t xml:space="preserve"> </w:t>
      </w:r>
      <w:r w:rsidRPr="00D32373">
        <w:rPr>
          <w:color w:val="868686"/>
        </w:rPr>
        <w:t>a</w:t>
      </w:r>
      <w:r w:rsidRPr="00D32373">
        <w:rPr>
          <w:color w:val="868686"/>
          <w:spacing w:val="-14"/>
        </w:rPr>
        <w:t xml:space="preserve"> </w:t>
      </w:r>
      <w:r w:rsidRPr="00D32373">
        <w:rPr>
          <w:color w:val="868686"/>
        </w:rPr>
        <w:t>sense</w:t>
      </w:r>
      <w:r w:rsidRPr="00D32373">
        <w:rPr>
          <w:color w:val="868686"/>
          <w:spacing w:val="-11"/>
        </w:rPr>
        <w:t xml:space="preserve"> </w:t>
      </w:r>
      <w:r w:rsidRPr="00D32373">
        <w:rPr>
          <w:color w:val="868686"/>
        </w:rPr>
        <w:t>of</w:t>
      </w:r>
      <w:r w:rsidRPr="00D32373">
        <w:rPr>
          <w:color w:val="868686"/>
          <w:spacing w:val="-14"/>
        </w:rPr>
        <w:t xml:space="preserve"> </w:t>
      </w:r>
      <w:r w:rsidRPr="00D32373">
        <w:rPr>
          <w:color w:val="868686"/>
        </w:rPr>
        <w:t>belonging,</w:t>
      </w:r>
      <w:r w:rsidRPr="00D32373">
        <w:rPr>
          <w:color w:val="868686"/>
          <w:spacing w:val="-15"/>
        </w:rPr>
        <w:t xml:space="preserve"> </w:t>
      </w:r>
      <w:r w:rsidRPr="00D32373">
        <w:rPr>
          <w:color w:val="868686"/>
        </w:rPr>
        <w:t>often</w:t>
      </w:r>
      <w:r w:rsidRPr="00D32373">
        <w:rPr>
          <w:color w:val="868686"/>
          <w:spacing w:val="-15"/>
        </w:rPr>
        <w:t xml:space="preserve"> </w:t>
      </w:r>
      <w:r w:rsidRPr="00D32373">
        <w:rPr>
          <w:color w:val="868686"/>
        </w:rPr>
        <w:t>associated</w:t>
      </w:r>
      <w:r w:rsidRPr="00D32373">
        <w:rPr>
          <w:color w:val="868686"/>
          <w:spacing w:val="-15"/>
        </w:rPr>
        <w:t xml:space="preserve"> </w:t>
      </w:r>
      <w:r w:rsidRPr="00D32373">
        <w:rPr>
          <w:color w:val="868686"/>
        </w:rPr>
        <w:t>with</w:t>
      </w:r>
      <w:r w:rsidRPr="00D32373">
        <w:rPr>
          <w:color w:val="868686"/>
          <w:spacing w:val="-12"/>
        </w:rPr>
        <w:t xml:space="preserve"> </w:t>
      </w:r>
      <w:r w:rsidRPr="00D32373">
        <w:rPr>
          <w:color w:val="868686"/>
        </w:rPr>
        <w:t>a</w:t>
      </w:r>
      <w:r w:rsidRPr="00D32373">
        <w:rPr>
          <w:color w:val="868686"/>
          <w:spacing w:val="-12"/>
        </w:rPr>
        <w:t xml:space="preserve"> </w:t>
      </w:r>
      <w:r w:rsidRPr="00D32373">
        <w:rPr>
          <w:color w:val="868686"/>
        </w:rPr>
        <w:t>lack</w:t>
      </w:r>
      <w:r w:rsidRPr="00D32373">
        <w:rPr>
          <w:color w:val="868686"/>
          <w:spacing w:val="-13"/>
        </w:rPr>
        <w:t xml:space="preserve"> </w:t>
      </w:r>
      <w:r w:rsidRPr="00D32373">
        <w:rPr>
          <w:color w:val="868686"/>
        </w:rPr>
        <w:t>of</w:t>
      </w:r>
      <w:r w:rsidRPr="00D32373">
        <w:rPr>
          <w:color w:val="868686"/>
          <w:spacing w:val="-12"/>
        </w:rPr>
        <w:t xml:space="preserve"> </w:t>
      </w:r>
      <w:r w:rsidRPr="00D32373">
        <w:rPr>
          <w:color w:val="868686"/>
        </w:rPr>
        <w:t>care</w:t>
      </w:r>
      <w:r w:rsidRPr="00D32373">
        <w:rPr>
          <w:color w:val="868686"/>
          <w:spacing w:val="-13"/>
        </w:rPr>
        <w:t xml:space="preserve"> </w:t>
      </w:r>
      <w:r w:rsidRPr="00D32373">
        <w:rPr>
          <w:color w:val="868686"/>
        </w:rPr>
        <w:t>within</w:t>
      </w:r>
      <w:r w:rsidRPr="00D32373">
        <w:rPr>
          <w:color w:val="868686"/>
          <w:spacing w:val="-12"/>
        </w:rPr>
        <w:t xml:space="preserve"> </w:t>
      </w:r>
      <w:r w:rsidRPr="00D32373">
        <w:rPr>
          <w:color w:val="868686"/>
        </w:rPr>
        <w:t>the</w:t>
      </w:r>
      <w:r w:rsidRPr="00D32373">
        <w:rPr>
          <w:color w:val="868686"/>
          <w:spacing w:val="-82"/>
        </w:rPr>
        <w:t xml:space="preserve"> </w:t>
      </w:r>
      <w:r w:rsidRPr="00D32373">
        <w:rPr>
          <w:color w:val="868686"/>
        </w:rPr>
        <w:t>home. It may be that they have been ‘groomed’ to become involved in</w:t>
      </w:r>
      <w:r w:rsidRPr="00D32373">
        <w:rPr>
          <w:color w:val="868686"/>
          <w:spacing w:val="1"/>
        </w:rPr>
        <w:t xml:space="preserve"> </w:t>
      </w:r>
      <w:r w:rsidRPr="00D32373">
        <w:rPr>
          <w:color w:val="868686"/>
        </w:rPr>
        <w:t>illegal</w:t>
      </w:r>
      <w:r w:rsidRPr="00D32373">
        <w:rPr>
          <w:color w:val="868686"/>
          <w:spacing w:val="-5"/>
        </w:rPr>
        <w:t xml:space="preserve"> </w:t>
      </w:r>
      <w:r w:rsidRPr="00D32373">
        <w:rPr>
          <w:color w:val="868686"/>
        </w:rPr>
        <w:t>activities</w:t>
      </w:r>
      <w:r w:rsidRPr="00D32373">
        <w:rPr>
          <w:color w:val="868686"/>
          <w:spacing w:val="-3"/>
        </w:rPr>
        <w:t xml:space="preserve"> </w:t>
      </w:r>
      <w:r w:rsidRPr="00D32373">
        <w:rPr>
          <w:color w:val="868686"/>
        </w:rPr>
        <w:t>such</w:t>
      </w:r>
      <w:r w:rsidRPr="00D32373">
        <w:rPr>
          <w:color w:val="868686"/>
          <w:spacing w:val="-2"/>
        </w:rPr>
        <w:t xml:space="preserve"> </w:t>
      </w:r>
      <w:r w:rsidRPr="00D32373">
        <w:rPr>
          <w:color w:val="868686"/>
        </w:rPr>
        <w:t>as</w:t>
      </w:r>
      <w:r w:rsidRPr="00D32373">
        <w:rPr>
          <w:color w:val="868686"/>
          <w:spacing w:val="-3"/>
        </w:rPr>
        <w:t xml:space="preserve"> </w:t>
      </w:r>
      <w:r w:rsidRPr="00D32373">
        <w:rPr>
          <w:color w:val="868686"/>
        </w:rPr>
        <w:t>drugs,</w:t>
      </w:r>
      <w:r w:rsidRPr="00D32373">
        <w:rPr>
          <w:color w:val="868686"/>
          <w:spacing w:val="-2"/>
        </w:rPr>
        <w:t xml:space="preserve"> </w:t>
      </w:r>
      <w:r w:rsidRPr="00D32373">
        <w:rPr>
          <w:color w:val="868686"/>
        </w:rPr>
        <w:t>robberies</w:t>
      </w:r>
      <w:r w:rsidRPr="00D32373">
        <w:rPr>
          <w:color w:val="868686"/>
          <w:spacing w:val="-2"/>
        </w:rPr>
        <w:t xml:space="preserve"> </w:t>
      </w:r>
      <w:r w:rsidRPr="00D32373">
        <w:rPr>
          <w:color w:val="868686"/>
        </w:rPr>
        <w:t>etc.</w:t>
      </w:r>
      <w:r w:rsidRPr="00D32373">
        <w:rPr>
          <w:color w:val="868686"/>
          <w:spacing w:val="-4"/>
        </w:rPr>
        <w:t xml:space="preserve"> </w:t>
      </w:r>
      <w:r w:rsidRPr="00D32373">
        <w:rPr>
          <w:color w:val="868686"/>
        </w:rPr>
        <w:t>including</w:t>
      </w:r>
      <w:r w:rsidRPr="00D32373">
        <w:rPr>
          <w:color w:val="868686"/>
          <w:spacing w:val="-2"/>
        </w:rPr>
        <w:t xml:space="preserve"> </w:t>
      </w:r>
      <w:r w:rsidRPr="00D32373">
        <w:rPr>
          <w:color w:val="868686"/>
        </w:rPr>
        <w:t>county</w:t>
      </w:r>
      <w:r w:rsidRPr="00D32373">
        <w:rPr>
          <w:color w:val="868686"/>
          <w:spacing w:val="-2"/>
        </w:rPr>
        <w:t xml:space="preserve"> </w:t>
      </w:r>
      <w:r w:rsidR="00741BAE" w:rsidRPr="00D32373">
        <w:rPr>
          <w:color w:val="868686"/>
        </w:rPr>
        <w:t>lines</w:t>
      </w:r>
      <w:r w:rsidRPr="00D32373">
        <w:rPr>
          <w:color w:val="868686"/>
        </w:rPr>
        <w:t>.</w:t>
      </w:r>
    </w:p>
    <w:p w14:paraId="13908441" w14:textId="77777777" w:rsidR="00641FAE" w:rsidRDefault="00A75B9B" w:rsidP="003719E8">
      <w:pPr>
        <w:pStyle w:val="BodyText"/>
        <w:spacing w:before="159" w:line="276" w:lineRule="auto"/>
        <w:ind w:left="880" w:right="814"/>
        <w:jc w:val="both"/>
      </w:pPr>
      <w:r w:rsidRPr="00D32373">
        <w:rPr>
          <w:color w:val="868686"/>
        </w:rPr>
        <w:t>Gangs are defined as mainly comprising men and boys aged 13-25 years</w:t>
      </w:r>
      <w:r w:rsidRPr="00D32373">
        <w:rPr>
          <w:color w:val="868686"/>
          <w:spacing w:val="1"/>
        </w:rPr>
        <w:t xml:space="preserve"> </w:t>
      </w:r>
      <w:r w:rsidRPr="00D32373">
        <w:rPr>
          <w:color w:val="868686"/>
        </w:rPr>
        <w:t>old, who take part in</w:t>
      </w:r>
      <w:r>
        <w:rPr>
          <w:color w:val="868686"/>
        </w:rPr>
        <w:t xml:space="preserve"> many forms of criminal activity (e.g. knife crime or</w:t>
      </w:r>
      <w:r>
        <w:rPr>
          <w:color w:val="868686"/>
          <w:spacing w:val="1"/>
        </w:rPr>
        <w:t xml:space="preserve"> </w:t>
      </w:r>
      <w:r>
        <w:rPr>
          <w:color w:val="868686"/>
        </w:rPr>
        <w:t>robbery) who can engage in violence against other gangs, and who have</w:t>
      </w:r>
      <w:r>
        <w:rPr>
          <w:color w:val="868686"/>
          <w:spacing w:val="1"/>
        </w:rPr>
        <w:t xml:space="preserve"> </w:t>
      </w:r>
      <w:r>
        <w:rPr>
          <w:color w:val="868686"/>
        </w:rPr>
        <w:t>identifiable</w:t>
      </w:r>
      <w:r>
        <w:rPr>
          <w:color w:val="868686"/>
          <w:spacing w:val="1"/>
        </w:rPr>
        <w:t xml:space="preserve"> </w:t>
      </w:r>
      <w:r>
        <w:rPr>
          <w:color w:val="868686"/>
        </w:rPr>
        <w:t>markers,</w:t>
      </w:r>
      <w:r>
        <w:rPr>
          <w:color w:val="868686"/>
          <w:spacing w:val="1"/>
        </w:rPr>
        <w:t xml:space="preserve"> </w:t>
      </w:r>
      <w:r>
        <w:rPr>
          <w:color w:val="868686"/>
        </w:rPr>
        <w:t>for</w:t>
      </w:r>
      <w:r>
        <w:rPr>
          <w:color w:val="868686"/>
          <w:spacing w:val="1"/>
        </w:rPr>
        <w:t xml:space="preserve"> </w:t>
      </w:r>
      <w:r>
        <w:rPr>
          <w:color w:val="868686"/>
        </w:rPr>
        <w:t>example</w:t>
      </w:r>
      <w:r>
        <w:rPr>
          <w:color w:val="868686"/>
          <w:spacing w:val="1"/>
        </w:rPr>
        <w:t xml:space="preserve"> </w:t>
      </w:r>
      <w:r>
        <w:rPr>
          <w:color w:val="868686"/>
        </w:rPr>
        <w:t>a</w:t>
      </w:r>
      <w:r>
        <w:rPr>
          <w:color w:val="868686"/>
          <w:spacing w:val="1"/>
        </w:rPr>
        <w:t xml:space="preserve"> </w:t>
      </w:r>
      <w:r>
        <w:rPr>
          <w:color w:val="868686"/>
        </w:rPr>
        <w:t>territory,</w:t>
      </w:r>
      <w:r>
        <w:rPr>
          <w:color w:val="868686"/>
          <w:spacing w:val="1"/>
        </w:rPr>
        <w:t xml:space="preserve"> </w:t>
      </w:r>
      <w:r>
        <w:rPr>
          <w:color w:val="868686"/>
        </w:rPr>
        <w:t>a</w:t>
      </w:r>
      <w:r>
        <w:rPr>
          <w:color w:val="868686"/>
          <w:spacing w:val="1"/>
        </w:rPr>
        <w:t xml:space="preserve"> </w:t>
      </w:r>
      <w:r>
        <w:rPr>
          <w:color w:val="868686"/>
        </w:rPr>
        <w:t>name,</w:t>
      </w:r>
      <w:r>
        <w:rPr>
          <w:color w:val="868686"/>
          <w:spacing w:val="1"/>
        </w:rPr>
        <w:t xml:space="preserve"> </w:t>
      </w:r>
      <w:r>
        <w:rPr>
          <w:color w:val="868686"/>
        </w:rPr>
        <w:t>or</w:t>
      </w:r>
      <w:r>
        <w:rPr>
          <w:color w:val="868686"/>
          <w:spacing w:val="1"/>
        </w:rPr>
        <w:t xml:space="preserve"> </w:t>
      </w:r>
      <w:r>
        <w:rPr>
          <w:color w:val="868686"/>
        </w:rPr>
        <w:t>sometimes</w:t>
      </w:r>
      <w:r>
        <w:rPr>
          <w:color w:val="868686"/>
          <w:spacing w:val="-82"/>
        </w:rPr>
        <w:t xml:space="preserve"> </w:t>
      </w:r>
      <w:r>
        <w:rPr>
          <w:color w:val="868686"/>
        </w:rPr>
        <w:t>clothing.</w:t>
      </w:r>
    </w:p>
    <w:p w14:paraId="2A2E7D84" w14:textId="77777777" w:rsidR="00641FAE" w:rsidRDefault="00A75B9B" w:rsidP="003719E8">
      <w:pPr>
        <w:pStyle w:val="BodyText"/>
        <w:spacing w:before="158" w:line="276" w:lineRule="auto"/>
        <w:ind w:left="880" w:right="817"/>
        <w:jc w:val="both"/>
        <w:rPr>
          <w:color w:val="868686"/>
        </w:rPr>
      </w:pPr>
      <w:r>
        <w:rPr>
          <w:color w:val="868686"/>
        </w:rPr>
        <w:t>All staff should be aware of indicators, which may signal that children are</w:t>
      </w:r>
      <w:r>
        <w:rPr>
          <w:color w:val="868686"/>
          <w:spacing w:val="1"/>
        </w:rPr>
        <w:t xml:space="preserve"> </w:t>
      </w:r>
      <w:r>
        <w:rPr>
          <w:color w:val="868686"/>
        </w:rPr>
        <w:t>at</w:t>
      </w:r>
      <w:r>
        <w:rPr>
          <w:color w:val="868686"/>
          <w:spacing w:val="-10"/>
        </w:rPr>
        <w:t xml:space="preserve"> </w:t>
      </w:r>
      <w:r>
        <w:rPr>
          <w:color w:val="868686"/>
        </w:rPr>
        <w:t>risk</w:t>
      </w:r>
      <w:r>
        <w:rPr>
          <w:color w:val="868686"/>
          <w:spacing w:val="-7"/>
        </w:rPr>
        <w:t xml:space="preserve"> </w:t>
      </w:r>
      <w:r>
        <w:rPr>
          <w:color w:val="868686"/>
        </w:rPr>
        <w:t>from,</w:t>
      </w:r>
      <w:r>
        <w:rPr>
          <w:color w:val="868686"/>
          <w:spacing w:val="-9"/>
        </w:rPr>
        <w:t xml:space="preserve"> </w:t>
      </w:r>
      <w:r>
        <w:rPr>
          <w:color w:val="868686"/>
        </w:rPr>
        <w:t>or</w:t>
      </w:r>
      <w:r>
        <w:rPr>
          <w:color w:val="868686"/>
          <w:spacing w:val="-8"/>
        </w:rPr>
        <w:t xml:space="preserve"> </w:t>
      </w:r>
      <w:r>
        <w:rPr>
          <w:color w:val="868686"/>
        </w:rPr>
        <w:t>are</w:t>
      </w:r>
      <w:r>
        <w:rPr>
          <w:color w:val="868686"/>
          <w:spacing w:val="-8"/>
        </w:rPr>
        <w:t xml:space="preserve"> </w:t>
      </w:r>
      <w:r>
        <w:rPr>
          <w:color w:val="868686"/>
        </w:rPr>
        <w:t>involved</w:t>
      </w:r>
      <w:r>
        <w:rPr>
          <w:color w:val="868686"/>
          <w:spacing w:val="-9"/>
        </w:rPr>
        <w:t xml:space="preserve"> </w:t>
      </w:r>
      <w:r>
        <w:rPr>
          <w:color w:val="868686"/>
        </w:rPr>
        <w:t>with</w:t>
      </w:r>
      <w:r>
        <w:rPr>
          <w:color w:val="868686"/>
          <w:spacing w:val="-10"/>
        </w:rPr>
        <w:t xml:space="preserve"> </w:t>
      </w:r>
      <w:r>
        <w:rPr>
          <w:color w:val="868686"/>
        </w:rPr>
        <w:t>serious</w:t>
      </w:r>
      <w:r>
        <w:rPr>
          <w:color w:val="868686"/>
          <w:spacing w:val="-9"/>
        </w:rPr>
        <w:t xml:space="preserve"> </w:t>
      </w:r>
      <w:r>
        <w:rPr>
          <w:color w:val="868686"/>
        </w:rPr>
        <w:t>violent</w:t>
      </w:r>
      <w:r>
        <w:rPr>
          <w:color w:val="868686"/>
          <w:spacing w:val="-8"/>
        </w:rPr>
        <w:t xml:space="preserve"> </w:t>
      </w:r>
      <w:r>
        <w:rPr>
          <w:color w:val="868686"/>
        </w:rPr>
        <w:t>crime.</w:t>
      </w:r>
      <w:r>
        <w:rPr>
          <w:color w:val="868686"/>
          <w:spacing w:val="-10"/>
        </w:rPr>
        <w:t xml:space="preserve"> </w:t>
      </w:r>
      <w:r>
        <w:rPr>
          <w:color w:val="868686"/>
        </w:rPr>
        <w:t>These</w:t>
      </w:r>
      <w:r>
        <w:rPr>
          <w:color w:val="868686"/>
          <w:spacing w:val="-8"/>
        </w:rPr>
        <w:t xml:space="preserve"> </w:t>
      </w:r>
      <w:r>
        <w:rPr>
          <w:color w:val="868686"/>
        </w:rPr>
        <w:t>may</w:t>
      </w:r>
      <w:r>
        <w:rPr>
          <w:color w:val="868686"/>
          <w:spacing w:val="-9"/>
        </w:rPr>
        <w:t xml:space="preserve"> </w:t>
      </w:r>
      <w:r>
        <w:rPr>
          <w:color w:val="868686"/>
        </w:rPr>
        <w:t>include:</w:t>
      </w:r>
    </w:p>
    <w:p w14:paraId="474F6150" w14:textId="77777777" w:rsidR="00EC5962" w:rsidRDefault="00EC5962" w:rsidP="003719E8">
      <w:pPr>
        <w:pStyle w:val="BodyText"/>
        <w:spacing w:before="158" w:line="276" w:lineRule="auto"/>
        <w:ind w:left="880" w:right="817"/>
        <w:jc w:val="both"/>
      </w:pPr>
    </w:p>
    <w:p w14:paraId="01B7BF4B" w14:textId="77777777" w:rsidR="00641FAE" w:rsidRDefault="00A75B9B" w:rsidP="00AF769B">
      <w:pPr>
        <w:pStyle w:val="ListParagraph"/>
        <w:numPr>
          <w:ilvl w:val="1"/>
          <w:numId w:val="7"/>
        </w:numPr>
        <w:tabs>
          <w:tab w:val="left" w:pos="1418"/>
        </w:tabs>
        <w:spacing w:line="276" w:lineRule="auto"/>
        <w:ind w:left="1418" w:right="828" w:hanging="284"/>
        <w:rPr>
          <w:sz w:val="24"/>
        </w:rPr>
      </w:pPr>
      <w:r>
        <w:rPr>
          <w:color w:val="868686"/>
          <w:sz w:val="24"/>
        </w:rPr>
        <w:t>a</w:t>
      </w:r>
      <w:r>
        <w:rPr>
          <w:color w:val="868686"/>
          <w:spacing w:val="44"/>
          <w:sz w:val="24"/>
        </w:rPr>
        <w:t xml:space="preserve"> </w:t>
      </w:r>
      <w:r>
        <w:rPr>
          <w:color w:val="868686"/>
          <w:sz w:val="24"/>
        </w:rPr>
        <w:t>change</w:t>
      </w:r>
      <w:r>
        <w:rPr>
          <w:color w:val="868686"/>
          <w:spacing w:val="45"/>
          <w:sz w:val="24"/>
        </w:rPr>
        <w:t xml:space="preserve"> </w:t>
      </w:r>
      <w:r>
        <w:rPr>
          <w:color w:val="868686"/>
          <w:sz w:val="24"/>
        </w:rPr>
        <w:t>in</w:t>
      </w:r>
      <w:r>
        <w:rPr>
          <w:color w:val="868686"/>
          <w:spacing w:val="45"/>
          <w:sz w:val="24"/>
        </w:rPr>
        <w:t xml:space="preserve"> </w:t>
      </w:r>
      <w:r>
        <w:rPr>
          <w:color w:val="868686"/>
          <w:sz w:val="24"/>
        </w:rPr>
        <w:t>friendship</w:t>
      </w:r>
      <w:r>
        <w:rPr>
          <w:color w:val="868686"/>
          <w:spacing w:val="43"/>
          <w:sz w:val="24"/>
        </w:rPr>
        <w:t xml:space="preserve"> </w:t>
      </w:r>
      <w:r>
        <w:rPr>
          <w:color w:val="868686"/>
          <w:sz w:val="24"/>
        </w:rPr>
        <w:t>or</w:t>
      </w:r>
      <w:r>
        <w:rPr>
          <w:color w:val="868686"/>
          <w:spacing w:val="45"/>
          <w:sz w:val="24"/>
        </w:rPr>
        <w:t xml:space="preserve"> </w:t>
      </w:r>
      <w:r>
        <w:rPr>
          <w:color w:val="868686"/>
          <w:sz w:val="24"/>
        </w:rPr>
        <w:t>relationships</w:t>
      </w:r>
      <w:r>
        <w:rPr>
          <w:color w:val="868686"/>
          <w:spacing w:val="46"/>
          <w:sz w:val="24"/>
        </w:rPr>
        <w:t xml:space="preserve"> </w:t>
      </w:r>
      <w:r>
        <w:rPr>
          <w:color w:val="868686"/>
          <w:sz w:val="24"/>
        </w:rPr>
        <w:t>with</w:t>
      </w:r>
      <w:r>
        <w:rPr>
          <w:color w:val="868686"/>
          <w:spacing w:val="46"/>
          <w:sz w:val="24"/>
        </w:rPr>
        <w:t xml:space="preserve"> </w:t>
      </w:r>
      <w:r>
        <w:rPr>
          <w:color w:val="868686"/>
          <w:sz w:val="24"/>
        </w:rPr>
        <w:t>older</w:t>
      </w:r>
      <w:r>
        <w:rPr>
          <w:color w:val="868686"/>
          <w:spacing w:val="45"/>
          <w:sz w:val="24"/>
        </w:rPr>
        <w:t xml:space="preserve"> </w:t>
      </w:r>
      <w:r>
        <w:rPr>
          <w:color w:val="868686"/>
          <w:sz w:val="24"/>
        </w:rPr>
        <w:t>individuals</w:t>
      </w:r>
      <w:r>
        <w:rPr>
          <w:color w:val="868686"/>
          <w:spacing w:val="44"/>
          <w:sz w:val="24"/>
        </w:rPr>
        <w:t xml:space="preserve"> </w:t>
      </w:r>
      <w:r>
        <w:rPr>
          <w:color w:val="868686"/>
          <w:sz w:val="24"/>
        </w:rPr>
        <w:t>or</w:t>
      </w:r>
      <w:r>
        <w:rPr>
          <w:color w:val="868686"/>
          <w:spacing w:val="-81"/>
          <w:sz w:val="24"/>
        </w:rPr>
        <w:t xml:space="preserve"> </w:t>
      </w:r>
      <w:r>
        <w:rPr>
          <w:color w:val="868686"/>
          <w:sz w:val="24"/>
        </w:rPr>
        <w:t>groups</w:t>
      </w:r>
    </w:p>
    <w:p w14:paraId="3B67B9CC" w14:textId="77777777" w:rsidR="00641FAE" w:rsidRDefault="00A75B9B" w:rsidP="00AF769B">
      <w:pPr>
        <w:pStyle w:val="ListParagraph"/>
        <w:numPr>
          <w:ilvl w:val="1"/>
          <w:numId w:val="7"/>
        </w:numPr>
        <w:tabs>
          <w:tab w:val="left" w:pos="1418"/>
        </w:tabs>
        <w:spacing w:line="276" w:lineRule="auto"/>
        <w:ind w:left="1418" w:hanging="284"/>
        <w:rPr>
          <w:sz w:val="24"/>
        </w:rPr>
      </w:pPr>
      <w:r>
        <w:rPr>
          <w:color w:val="868686"/>
          <w:sz w:val="24"/>
        </w:rPr>
        <w:t>signs</w:t>
      </w:r>
      <w:r>
        <w:rPr>
          <w:color w:val="868686"/>
          <w:spacing w:val="-3"/>
          <w:sz w:val="24"/>
        </w:rPr>
        <w:t xml:space="preserve"> </w:t>
      </w:r>
      <w:r>
        <w:rPr>
          <w:color w:val="868686"/>
          <w:sz w:val="24"/>
        </w:rPr>
        <w:t>of</w:t>
      </w:r>
      <w:r>
        <w:rPr>
          <w:color w:val="868686"/>
          <w:spacing w:val="-3"/>
          <w:sz w:val="24"/>
        </w:rPr>
        <w:t xml:space="preserve"> </w:t>
      </w:r>
      <w:r>
        <w:rPr>
          <w:color w:val="868686"/>
          <w:sz w:val="24"/>
        </w:rPr>
        <w:t>assault</w:t>
      </w:r>
      <w:r>
        <w:rPr>
          <w:color w:val="868686"/>
          <w:spacing w:val="-3"/>
          <w:sz w:val="24"/>
        </w:rPr>
        <w:t xml:space="preserve"> </w:t>
      </w:r>
      <w:r>
        <w:rPr>
          <w:color w:val="868686"/>
          <w:sz w:val="24"/>
        </w:rPr>
        <w:t>or</w:t>
      </w:r>
      <w:r>
        <w:rPr>
          <w:color w:val="868686"/>
          <w:spacing w:val="-1"/>
          <w:sz w:val="24"/>
        </w:rPr>
        <w:t xml:space="preserve"> </w:t>
      </w:r>
      <w:r>
        <w:rPr>
          <w:color w:val="868686"/>
          <w:sz w:val="24"/>
        </w:rPr>
        <w:t>unexplained</w:t>
      </w:r>
      <w:r>
        <w:rPr>
          <w:color w:val="868686"/>
          <w:spacing w:val="-3"/>
          <w:sz w:val="24"/>
        </w:rPr>
        <w:t xml:space="preserve"> </w:t>
      </w:r>
      <w:r>
        <w:rPr>
          <w:color w:val="868686"/>
          <w:sz w:val="24"/>
        </w:rPr>
        <w:t>injuries</w:t>
      </w:r>
    </w:p>
    <w:p w14:paraId="4E222903" w14:textId="77777777" w:rsidR="00030C58" w:rsidRPr="00030C58" w:rsidRDefault="00A75B9B" w:rsidP="00AF769B">
      <w:pPr>
        <w:pStyle w:val="ListParagraph"/>
        <w:numPr>
          <w:ilvl w:val="1"/>
          <w:numId w:val="7"/>
        </w:numPr>
        <w:tabs>
          <w:tab w:val="left" w:pos="1418"/>
        </w:tabs>
        <w:spacing w:line="276" w:lineRule="auto"/>
        <w:ind w:left="1418" w:hanging="284"/>
        <w:rPr>
          <w:sz w:val="24"/>
        </w:rPr>
      </w:pPr>
      <w:r>
        <w:rPr>
          <w:color w:val="868686"/>
          <w:sz w:val="24"/>
        </w:rPr>
        <w:t>in</w:t>
      </w:r>
      <w:r>
        <w:rPr>
          <w:color w:val="868686"/>
          <w:spacing w:val="-4"/>
          <w:sz w:val="24"/>
        </w:rPr>
        <w:t xml:space="preserve"> </w:t>
      </w:r>
      <w:r>
        <w:rPr>
          <w:color w:val="868686"/>
          <w:sz w:val="24"/>
        </w:rPr>
        <w:t>possession</w:t>
      </w:r>
      <w:r>
        <w:rPr>
          <w:color w:val="868686"/>
          <w:spacing w:val="-3"/>
          <w:sz w:val="24"/>
        </w:rPr>
        <w:t xml:space="preserve"> </w:t>
      </w:r>
      <w:r>
        <w:rPr>
          <w:color w:val="868686"/>
          <w:sz w:val="24"/>
        </w:rPr>
        <w:t>of</w:t>
      </w:r>
      <w:r>
        <w:rPr>
          <w:color w:val="868686"/>
          <w:spacing w:val="-1"/>
          <w:sz w:val="24"/>
        </w:rPr>
        <w:t xml:space="preserve"> </w:t>
      </w:r>
      <w:r>
        <w:rPr>
          <w:color w:val="868686"/>
          <w:sz w:val="24"/>
        </w:rPr>
        <w:t>unexplained</w:t>
      </w:r>
      <w:r>
        <w:rPr>
          <w:color w:val="868686"/>
          <w:spacing w:val="-3"/>
          <w:sz w:val="24"/>
        </w:rPr>
        <w:t xml:space="preserve"> </w:t>
      </w:r>
      <w:r>
        <w:rPr>
          <w:color w:val="868686"/>
          <w:sz w:val="24"/>
        </w:rPr>
        <w:t>gifts</w:t>
      </w:r>
      <w:r>
        <w:rPr>
          <w:color w:val="868686"/>
          <w:spacing w:val="-1"/>
          <w:sz w:val="24"/>
        </w:rPr>
        <w:t xml:space="preserve"> </w:t>
      </w:r>
      <w:r>
        <w:rPr>
          <w:color w:val="868686"/>
          <w:sz w:val="24"/>
        </w:rPr>
        <w:t>(sign</w:t>
      </w:r>
      <w:r>
        <w:rPr>
          <w:color w:val="868686"/>
          <w:spacing w:val="-1"/>
          <w:sz w:val="24"/>
        </w:rPr>
        <w:t xml:space="preserve"> </w:t>
      </w:r>
      <w:r>
        <w:rPr>
          <w:color w:val="868686"/>
          <w:sz w:val="24"/>
        </w:rPr>
        <w:t>of</w:t>
      </w:r>
      <w:r>
        <w:rPr>
          <w:color w:val="868686"/>
          <w:spacing w:val="-3"/>
          <w:sz w:val="24"/>
        </w:rPr>
        <w:t xml:space="preserve"> </w:t>
      </w:r>
      <w:r>
        <w:rPr>
          <w:color w:val="868686"/>
          <w:sz w:val="24"/>
        </w:rPr>
        <w:t>grooming</w:t>
      </w:r>
      <w:r>
        <w:rPr>
          <w:color w:val="868686"/>
          <w:spacing w:val="-3"/>
          <w:sz w:val="24"/>
        </w:rPr>
        <w:t xml:space="preserve"> </w:t>
      </w:r>
      <w:r>
        <w:rPr>
          <w:color w:val="868686"/>
          <w:sz w:val="24"/>
        </w:rPr>
        <w:t>into</w:t>
      </w:r>
      <w:r>
        <w:rPr>
          <w:color w:val="868686"/>
          <w:spacing w:val="-2"/>
          <w:sz w:val="24"/>
        </w:rPr>
        <w:t xml:space="preserve"> </w:t>
      </w:r>
      <w:r>
        <w:rPr>
          <w:color w:val="868686"/>
          <w:sz w:val="24"/>
        </w:rPr>
        <w:t>a</w:t>
      </w:r>
      <w:r>
        <w:rPr>
          <w:color w:val="868686"/>
          <w:spacing w:val="-1"/>
          <w:sz w:val="24"/>
        </w:rPr>
        <w:t xml:space="preserve"> </w:t>
      </w:r>
      <w:r>
        <w:rPr>
          <w:color w:val="868686"/>
          <w:sz w:val="24"/>
        </w:rPr>
        <w:t>gang)</w:t>
      </w:r>
    </w:p>
    <w:p w14:paraId="17DE665B" w14:textId="77777777" w:rsidR="00030C58" w:rsidRDefault="00A75B9B" w:rsidP="003719E8">
      <w:pPr>
        <w:tabs>
          <w:tab w:val="left" w:pos="1874"/>
        </w:tabs>
        <w:spacing w:line="276" w:lineRule="auto"/>
        <w:rPr>
          <w:color w:val="868686"/>
        </w:rPr>
      </w:pPr>
      <w:r>
        <w:rPr>
          <w:noProof/>
        </w:rPr>
        <w:lastRenderedPageBreak/>
        <w:drawing>
          <wp:anchor distT="0" distB="0" distL="0" distR="0" simplePos="0" relativeHeight="251658260" behindDoc="1" locked="0" layoutInCell="1" allowOverlap="1" wp14:anchorId="6834FC78" wp14:editId="291440EF">
            <wp:simplePos x="0" y="0"/>
            <wp:positionH relativeFrom="page">
              <wp:posOffset>5636895</wp:posOffset>
            </wp:positionH>
            <wp:positionV relativeFrom="paragraph">
              <wp:posOffset>-143762</wp:posOffset>
            </wp:positionV>
            <wp:extent cx="1009015" cy="4606019"/>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png"/>
                    <pic:cNvPicPr/>
                  </pic:nvPicPr>
                  <pic:blipFill>
                    <a:blip r:embed="rId14" cstate="print"/>
                    <a:stretch>
                      <a:fillRect/>
                    </a:stretch>
                  </pic:blipFill>
                  <pic:spPr>
                    <a:xfrm>
                      <a:off x="0" y="0"/>
                      <a:ext cx="1009015" cy="4606019"/>
                    </a:xfrm>
                    <a:prstGeom prst="rect">
                      <a:avLst/>
                    </a:prstGeom>
                  </pic:spPr>
                </pic:pic>
              </a:graphicData>
            </a:graphic>
          </wp:anchor>
        </w:drawing>
      </w:r>
    </w:p>
    <w:p w14:paraId="0F5C3982" w14:textId="78C42578" w:rsidR="00641FAE" w:rsidRPr="003647BA" w:rsidRDefault="00A75B9B" w:rsidP="003719E8">
      <w:pPr>
        <w:tabs>
          <w:tab w:val="left" w:pos="1874"/>
        </w:tabs>
        <w:spacing w:line="276" w:lineRule="auto"/>
        <w:ind w:left="851" w:right="807"/>
        <w:jc w:val="both"/>
        <w:rPr>
          <w:sz w:val="24"/>
          <w:szCs w:val="24"/>
        </w:rPr>
      </w:pPr>
      <w:r w:rsidRPr="003647BA">
        <w:rPr>
          <w:color w:val="868686"/>
          <w:sz w:val="24"/>
          <w:szCs w:val="24"/>
        </w:rPr>
        <w:t>Knife crime is a term used commonly in the media to refer, primarily, to</w:t>
      </w:r>
      <w:r w:rsidRPr="003647BA">
        <w:rPr>
          <w:color w:val="868686"/>
          <w:spacing w:val="1"/>
          <w:sz w:val="24"/>
          <w:szCs w:val="24"/>
        </w:rPr>
        <w:t xml:space="preserve"> </w:t>
      </w:r>
      <w:r w:rsidRPr="003647BA">
        <w:rPr>
          <w:color w:val="868686"/>
          <w:sz w:val="24"/>
          <w:szCs w:val="24"/>
        </w:rPr>
        <w:t>street-based knife assaults and knife-carrying. However, there are many</w:t>
      </w:r>
      <w:r w:rsidRPr="003647BA">
        <w:rPr>
          <w:color w:val="868686"/>
          <w:spacing w:val="1"/>
          <w:sz w:val="24"/>
          <w:szCs w:val="24"/>
        </w:rPr>
        <w:t xml:space="preserve"> </w:t>
      </w:r>
      <w:r w:rsidRPr="003647BA">
        <w:rPr>
          <w:color w:val="868686"/>
          <w:sz w:val="24"/>
          <w:szCs w:val="24"/>
        </w:rPr>
        <w:t>different</w:t>
      </w:r>
      <w:r w:rsidRPr="003647BA">
        <w:rPr>
          <w:color w:val="868686"/>
          <w:spacing w:val="-2"/>
          <w:sz w:val="24"/>
          <w:szCs w:val="24"/>
        </w:rPr>
        <w:t xml:space="preserve"> </w:t>
      </w:r>
      <w:r w:rsidRPr="003647BA">
        <w:rPr>
          <w:color w:val="868686"/>
          <w:sz w:val="24"/>
          <w:szCs w:val="24"/>
        </w:rPr>
        <w:t>criminal offences relating to</w:t>
      </w:r>
      <w:r w:rsidRPr="003647BA">
        <w:rPr>
          <w:color w:val="868686"/>
          <w:spacing w:val="-1"/>
          <w:sz w:val="24"/>
          <w:szCs w:val="24"/>
        </w:rPr>
        <w:t xml:space="preserve"> </w:t>
      </w:r>
      <w:r w:rsidRPr="003647BA">
        <w:rPr>
          <w:color w:val="868686"/>
          <w:sz w:val="24"/>
          <w:szCs w:val="24"/>
        </w:rPr>
        <w:t>knives.</w:t>
      </w:r>
      <w:r w:rsidRPr="003647BA">
        <w:rPr>
          <w:color w:val="868686"/>
          <w:spacing w:val="-2"/>
          <w:sz w:val="24"/>
          <w:szCs w:val="24"/>
        </w:rPr>
        <w:t xml:space="preserve"> </w:t>
      </w:r>
      <w:r w:rsidRPr="003647BA">
        <w:rPr>
          <w:color w:val="868686"/>
          <w:sz w:val="24"/>
          <w:szCs w:val="24"/>
        </w:rPr>
        <w:t>For</w:t>
      </w:r>
      <w:r w:rsidRPr="003647BA">
        <w:rPr>
          <w:color w:val="868686"/>
          <w:spacing w:val="-1"/>
          <w:sz w:val="24"/>
          <w:szCs w:val="24"/>
        </w:rPr>
        <w:t xml:space="preserve"> </w:t>
      </w:r>
      <w:r w:rsidRPr="003647BA">
        <w:rPr>
          <w:color w:val="868686"/>
          <w:sz w:val="24"/>
          <w:szCs w:val="24"/>
        </w:rPr>
        <w:t>example:</w:t>
      </w:r>
    </w:p>
    <w:p w14:paraId="6016F2FC" w14:textId="77777777" w:rsidR="00641FAE" w:rsidRDefault="00A75B9B" w:rsidP="00AF769B">
      <w:pPr>
        <w:pStyle w:val="ListParagraph"/>
        <w:numPr>
          <w:ilvl w:val="1"/>
          <w:numId w:val="7"/>
        </w:numPr>
        <w:tabs>
          <w:tab w:val="left" w:pos="1418"/>
        </w:tabs>
        <w:spacing w:before="161" w:line="276" w:lineRule="auto"/>
        <w:ind w:left="1418" w:right="821" w:hanging="284"/>
        <w:rPr>
          <w:sz w:val="24"/>
        </w:rPr>
      </w:pPr>
      <w:r>
        <w:rPr>
          <w:color w:val="868686"/>
          <w:sz w:val="24"/>
        </w:rPr>
        <w:t>it</w:t>
      </w:r>
      <w:r>
        <w:rPr>
          <w:color w:val="868686"/>
          <w:spacing w:val="-14"/>
          <w:sz w:val="24"/>
        </w:rPr>
        <w:t xml:space="preserve"> </w:t>
      </w:r>
      <w:r>
        <w:rPr>
          <w:color w:val="868686"/>
          <w:sz w:val="24"/>
        </w:rPr>
        <w:t>is</w:t>
      </w:r>
      <w:r>
        <w:rPr>
          <w:color w:val="868686"/>
          <w:spacing w:val="-15"/>
          <w:sz w:val="24"/>
        </w:rPr>
        <w:t xml:space="preserve"> </w:t>
      </w:r>
      <w:r>
        <w:rPr>
          <w:color w:val="868686"/>
          <w:sz w:val="24"/>
        </w:rPr>
        <w:t>an</w:t>
      </w:r>
      <w:r>
        <w:rPr>
          <w:color w:val="868686"/>
          <w:spacing w:val="-13"/>
          <w:sz w:val="24"/>
        </w:rPr>
        <w:t xml:space="preserve"> </w:t>
      </w:r>
      <w:r>
        <w:rPr>
          <w:color w:val="868686"/>
          <w:sz w:val="24"/>
        </w:rPr>
        <w:t>offence</w:t>
      </w:r>
      <w:r>
        <w:rPr>
          <w:color w:val="868686"/>
          <w:spacing w:val="-13"/>
          <w:sz w:val="24"/>
        </w:rPr>
        <w:t xml:space="preserve"> </w:t>
      </w:r>
      <w:r>
        <w:rPr>
          <w:color w:val="868686"/>
          <w:sz w:val="24"/>
        </w:rPr>
        <w:t>to</w:t>
      </w:r>
      <w:r>
        <w:rPr>
          <w:color w:val="868686"/>
          <w:spacing w:val="-13"/>
          <w:sz w:val="24"/>
        </w:rPr>
        <w:t xml:space="preserve"> </w:t>
      </w:r>
      <w:r>
        <w:rPr>
          <w:color w:val="868686"/>
          <w:sz w:val="24"/>
        </w:rPr>
        <w:t>threaten</w:t>
      </w:r>
      <w:r>
        <w:rPr>
          <w:color w:val="868686"/>
          <w:spacing w:val="-16"/>
          <w:sz w:val="24"/>
        </w:rPr>
        <w:t xml:space="preserve"> </w:t>
      </w:r>
      <w:r>
        <w:rPr>
          <w:color w:val="868686"/>
          <w:sz w:val="24"/>
        </w:rPr>
        <w:t>or</w:t>
      </w:r>
      <w:r>
        <w:rPr>
          <w:color w:val="868686"/>
          <w:spacing w:val="-13"/>
          <w:sz w:val="24"/>
        </w:rPr>
        <w:t xml:space="preserve"> </w:t>
      </w:r>
      <w:r>
        <w:rPr>
          <w:color w:val="868686"/>
          <w:sz w:val="24"/>
        </w:rPr>
        <w:t>cause</w:t>
      </w:r>
      <w:r>
        <w:rPr>
          <w:color w:val="868686"/>
          <w:spacing w:val="-13"/>
          <w:sz w:val="24"/>
        </w:rPr>
        <w:t xml:space="preserve"> </w:t>
      </w:r>
      <w:r>
        <w:rPr>
          <w:color w:val="868686"/>
          <w:sz w:val="24"/>
        </w:rPr>
        <w:t>harm</w:t>
      </w:r>
      <w:r>
        <w:rPr>
          <w:color w:val="868686"/>
          <w:spacing w:val="-14"/>
          <w:sz w:val="24"/>
        </w:rPr>
        <w:t xml:space="preserve"> </w:t>
      </w:r>
      <w:r>
        <w:rPr>
          <w:color w:val="868686"/>
          <w:sz w:val="24"/>
        </w:rPr>
        <w:t>to</w:t>
      </w:r>
      <w:r>
        <w:rPr>
          <w:color w:val="868686"/>
          <w:spacing w:val="-13"/>
          <w:sz w:val="24"/>
        </w:rPr>
        <w:t xml:space="preserve"> </w:t>
      </w:r>
      <w:r>
        <w:rPr>
          <w:color w:val="868686"/>
          <w:sz w:val="24"/>
        </w:rPr>
        <w:t>a</w:t>
      </w:r>
      <w:r>
        <w:rPr>
          <w:color w:val="868686"/>
          <w:spacing w:val="-12"/>
          <w:sz w:val="24"/>
        </w:rPr>
        <w:t xml:space="preserve"> </w:t>
      </w:r>
      <w:r>
        <w:rPr>
          <w:color w:val="868686"/>
          <w:sz w:val="24"/>
        </w:rPr>
        <w:t>person</w:t>
      </w:r>
      <w:r>
        <w:rPr>
          <w:color w:val="868686"/>
          <w:spacing w:val="-16"/>
          <w:sz w:val="24"/>
        </w:rPr>
        <w:t xml:space="preserve"> </w:t>
      </w:r>
      <w:r>
        <w:rPr>
          <w:color w:val="868686"/>
          <w:sz w:val="24"/>
        </w:rPr>
        <w:t>with</w:t>
      </w:r>
      <w:r>
        <w:rPr>
          <w:color w:val="868686"/>
          <w:spacing w:val="-12"/>
          <w:sz w:val="24"/>
        </w:rPr>
        <w:t xml:space="preserve"> </w:t>
      </w:r>
      <w:r>
        <w:rPr>
          <w:color w:val="868686"/>
          <w:sz w:val="24"/>
        </w:rPr>
        <w:t>a</w:t>
      </w:r>
      <w:r>
        <w:rPr>
          <w:color w:val="868686"/>
          <w:spacing w:val="-12"/>
          <w:sz w:val="24"/>
        </w:rPr>
        <w:t xml:space="preserve"> </w:t>
      </w:r>
      <w:r>
        <w:rPr>
          <w:color w:val="868686"/>
          <w:sz w:val="24"/>
        </w:rPr>
        <w:t>bladed</w:t>
      </w:r>
      <w:r>
        <w:rPr>
          <w:color w:val="868686"/>
          <w:spacing w:val="-81"/>
          <w:sz w:val="24"/>
        </w:rPr>
        <w:t xml:space="preserve"> </w:t>
      </w:r>
      <w:r>
        <w:rPr>
          <w:color w:val="868686"/>
          <w:sz w:val="24"/>
        </w:rPr>
        <w:t>weapon</w:t>
      </w:r>
    </w:p>
    <w:p w14:paraId="6B74A7AD" w14:textId="77777777" w:rsidR="00641FAE" w:rsidRDefault="00A75B9B" w:rsidP="00AF769B">
      <w:pPr>
        <w:pStyle w:val="ListParagraph"/>
        <w:numPr>
          <w:ilvl w:val="1"/>
          <w:numId w:val="7"/>
        </w:numPr>
        <w:tabs>
          <w:tab w:val="left" w:pos="1418"/>
        </w:tabs>
        <w:spacing w:before="3" w:line="276" w:lineRule="auto"/>
        <w:ind w:left="1418" w:right="820" w:hanging="284"/>
        <w:rPr>
          <w:sz w:val="24"/>
        </w:rPr>
      </w:pPr>
      <w:r>
        <w:rPr>
          <w:color w:val="868686"/>
          <w:sz w:val="24"/>
        </w:rPr>
        <w:t>some</w:t>
      </w:r>
      <w:r>
        <w:rPr>
          <w:color w:val="868686"/>
          <w:spacing w:val="-17"/>
          <w:sz w:val="24"/>
        </w:rPr>
        <w:t xml:space="preserve"> </w:t>
      </w:r>
      <w:r>
        <w:rPr>
          <w:color w:val="868686"/>
          <w:sz w:val="24"/>
        </w:rPr>
        <w:t>bladed</w:t>
      </w:r>
      <w:r>
        <w:rPr>
          <w:color w:val="868686"/>
          <w:spacing w:val="-17"/>
          <w:sz w:val="24"/>
        </w:rPr>
        <w:t xml:space="preserve"> </w:t>
      </w:r>
      <w:r>
        <w:rPr>
          <w:color w:val="868686"/>
          <w:sz w:val="24"/>
        </w:rPr>
        <w:t>weapons</w:t>
      </w:r>
      <w:r>
        <w:rPr>
          <w:color w:val="868686"/>
          <w:spacing w:val="-18"/>
          <w:sz w:val="24"/>
        </w:rPr>
        <w:t xml:space="preserve"> </w:t>
      </w:r>
      <w:r>
        <w:rPr>
          <w:color w:val="868686"/>
          <w:sz w:val="24"/>
        </w:rPr>
        <w:t>are</w:t>
      </w:r>
      <w:r>
        <w:rPr>
          <w:color w:val="868686"/>
          <w:spacing w:val="-15"/>
          <w:sz w:val="24"/>
        </w:rPr>
        <w:t xml:space="preserve"> </w:t>
      </w:r>
      <w:r>
        <w:rPr>
          <w:color w:val="868686"/>
          <w:sz w:val="24"/>
        </w:rPr>
        <w:t>prohibited</w:t>
      </w:r>
      <w:r>
        <w:rPr>
          <w:color w:val="868686"/>
          <w:spacing w:val="-18"/>
          <w:sz w:val="24"/>
        </w:rPr>
        <w:t xml:space="preserve"> </w:t>
      </w:r>
      <w:r>
        <w:rPr>
          <w:color w:val="868686"/>
          <w:sz w:val="24"/>
        </w:rPr>
        <w:t>from</w:t>
      </w:r>
      <w:r>
        <w:rPr>
          <w:color w:val="868686"/>
          <w:spacing w:val="-17"/>
          <w:sz w:val="24"/>
        </w:rPr>
        <w:t xml:space="preserve"> </w:t>
      </w:r>
      <w:r>
        <w:rPr>
          <w:color w:val="868686"/>
          <w:sz w:val="24"/>
        </w:rPr>
        <w:t>being</w:t>
      </w:r>
      <w:r>
        <w:rPr>
          <w:color w:val="868686"/>
          <w:spacing w:val="-16"/>
          <w:sz w:val="24"/>
        </w:rPr>
        <w:t xml:space="preserve"> </w:t>
      </w:r>
      <w:r>
        <w:rPr>
          <w:color w:val="868686"/>
          <w:sz w:val="24"/>
        </w:rPr>
        <w:t>sold</w:t>
      </w:r>
      <w:r>
        <w:rPr>
          <w:color w:val="868686"/>
          <w:spacing w:val="-15"/>
          <w:sz w:val="24"/>
        </w:rPr>
        <w:t xml:space="preserve"> </w:t>
      </w:r>
      <w:r>
        <w:rPr>
          <w:color w:val="868686"/>
          <w:sz w:val="24"/>
        </w:rPr>
        <w:t>or</w:t>
      </w:r>
      <w:r>
        <w:rPr>
          <w:color w:val="868686"/>
          <w:spacing w:val="-16"/>
          <w:sz w:val="24"/>
        </w:rPr>
        <w:t xml:space="preserve"> </w:t>
      </w:r>
      <w:r>
        <w:rPr>
          <w:color w:val="868686"/>
          <w:sz w:val="24"/>
        </w:rPr>
        <w:t>purchased,</w:t>
      </w:r>
      <w:r>
        <w:rPr>
          <w:color w:val="868686"/>
          <w:spacing w:val="-81"/>
          <w:sz w:val="24"/>
        </w:rPr>
        <w:t xml:space="preserve"> </w:t>
      </w:r>
      <w:r>
        <w:rPr>
          <w:color w:val="868686"/>
          <w:sz w:val="24"/>
        </w:rPr>
        <w:t>including</w:t>
      </w:r>
      <w:r>
        <w:rPr>
          <w:color w:val="868686"/>
          <w:spacing w:val="-2"/>
          <w:sz w:val="24"/>
        </w:rPr>
        <w:t xml:space="preserve"> </w:t>
      </w:r>
      <w:r>
        <w:rPr>
          <w:color w:val="868686"/>
          <w:sz w:val="24"/>
        </w:rPr>
        <w:t>to anyone</w:t>
      </w:r>
      <w:r>
        <w:rPr>
          <w:color w:val="868686"/>
          <w:spacing w:val="2"/>
          <w:sz w:val="24"/>
        </w:rPr>
        <w:t xml:space="preserve"> </w:t>
      </w:r>
      <w:r>
        <w:rPr>
          <w:color w:val="868686"/>
          <w:sz w:val="24"/>
        </w:rPr>
        <w:t>under</w:t>
      </w:r>
      <w:r>
        <w:rPr>
          <w:color w:val="868686"/>
          <w:spacing w:val="-1"/>
          <w:sz w:val="24"/>
        </w:rPr>
        <w:t xml:space="preserve"> </w:t>
      </w:r>
      <w:r>
        <w:rPr>
          <w:color w:val="868686"/>
          <w:sz w:val="24"/>
        </w:rPr>
        <w:t>the age of</w:t>
      </w:r>
      <w:r>
        <w:rPr>
          <w:color w:val="868686"/>
          <w:spacing w:val="-1"/>
          <w:sz w:val="24"/>
        </w:rPr>
        <w:t xml:space="preserve"> </w:t>
      </w:r>
      <w:r>
        <w:rPr>
          <w:color w:val="868686"/>
          <w:sz w:val="24"/>
        </w:rPr>
        <w:t>18</w:t>
      </w:r>
    </w:p>
    <w:p w14:paraId="75519AE5" w14:textId="77777777" w:rsidR="00641FAE" w:rsidRDefault="00A75B9B" w:rsidP="00AF769B">
      <w:pPr>
        <w:pStyle w:val="ListParagraph"/>
        <w:numPr>
          <w:ilvl w:val="1"/>
          <w:numId w:val="7"/>
        </w:numPr>
        <w:tabs>
          <w:tab w:val="left" w:pos="1418"/>
        </w:tabs>
        <w:spacing w:before="4" w:line="276" w:lineRule="auto"/>
        <w:ind w:left="1418" w:right="822" w:hanging="284"/>
        <w:rPr>
          <w:sz w:val="24"/>
        </w:rPr>
      </w:pPr>
      <w:r>
        <w:rPr>
          <w:color w:val="868686"/>
          <w:sz w:val="24"/>
        </w:rPr>
        <w:t>offences such as robbery or assault can be aggravated if a knife is</w:t>
      </w:r>
      <w:r>
        <w:rPr>
          <w:color w:val="868686"/>
          <w:spacing w:val="-82"/>
          <w:sz w:val="24"/>
        </w:rPr>
        <w:t xml:space="preserve"> </w:t>
      </w:r>
      <w:r>
        <w:rPr>
          <w:color w:val="868686"/>
          <w:sz w:val="24"/>
        </w:rPr>
        <w:t>involved</w:t>
      </w:r>
    </w:p>
    <w:p w14:paraId="56B0378E" w14:textId="77777777" w:rsidR="00641FAE" w:rsidRDefault="00A75B9B" w:rsidP="00AF769B">
      <w:pPr>
        <w:pStyle w:val="ListParagraph"/>
        <w:numPr>
          <w:ilvl w:val="1"/>
          <w:numId w:val="7"/>
        </w:numPr>
        <w:tabs>
          <w:tab w:val="left" w:pos="1418"/>
        </w:tabs>
        <w:spacing w:before="1" w:line="276" w:lineRule="auto"/>
        <w:ind w:left="1418" w:right="825" w:hanging="284"/>
        <w:rPr>
          <w:sz w:val="24"/>
        </w:rPr>
      </w:pPr>
      <w:r>
        <w:rPr>
          <w:color w:val="868686"/>
          <w:sz w:val="24"/>
        </w:rPr>
        <w:t>it</w:t>
      </w:r>
      <w:r>
        <w:rPr>
          <w:color w:val="868686"/>
          <w:spacing w:val="2"/>
          <w:sz w:val="24"/>
        </w:rPr>
        <w:t xml:space="preserve"> </w:t>
      </w:r>
      <w:r>
        <w:rPr>
          <w:color w:val="868686"/>
          <w:sz w:val="24"/>
        </w:rPr>
        <w:t>is</w:t>
      </w:r>
      <w:r>
        <w:rPr>
          <w:color w:val="868686"/>
          <w:spacing w:val="1"/>
          <w:sz w:val="24"/>
        </w:rPr>
        <w:t xml:space="preserve"> </w:t>
      </w:r>
      <w:r>
        <w:rPr>
          <w:color w:val="868686"/>
          <w:sz w:val="24"/>
        </w:rPr>
        <w:t>also</w:t>
      </w:r>
      <w:r>
        <w:rPr>
          <w:color w:val="868686"/>
          <w:spacing w:val="3"/>
          <w:sz w:val="24"/>
        </w:rPr>
        <w:t xml:space="preserve"> </w:t>
      </w:r>
      <w:r>
        <w:rPr>
          <w:color w:val="868686"/>
          <w:sz w:val="24"/>
        </w:rPr>
        <w:t>an</w:t>
      </w:r>
      <w:r>
        <w:rPr>
          <w:color w:val="868686"/>
          <w:spacing w:val="2"/>
          <w:sz w:val="24"/>
        </w:rPr>
        <w:t xml:space="preserve"> </w:t>
      </w:r>
      <w:r>
        <w:rPr>
          <w:color w:val="868686"/>
          <w:sz w:val="24"/>
        </w:rPr>
        <w:t>offence</w:t>
      </w:r>
      <w:r>
        <w:rPr>
          <w:color w:val="868686"/>
          <w:spacing w:val="6"/>
          <w:sz w:val="24"/>
        </w:rPr>
        <w:t xml:space="preserve"> </w:t>
      </w:r>
      <w:r>
        <w:rPr>
          <w:color w:val="868686"/>
          <w:sz w:val="24"/>
        </w:rPr>
        <w:t>to</w:t>
      </w:r>
      <w:r>
        <w:rPr>
          <w:color w:val="868686"/>
          <w:spacing w:val="3"/>
          <w:sz w:val="24"/>
        </w:rPr>
        <w:t xml:space="preserve"> </w:t>
      </w:r>
      <w:r>
        <w:rPr>
          <w:color w:val="868686"/>
          <w:sz w:val="24"/>
        </w:rPr>
        <w:t>carry</w:t>
      </w:r>
      <w:r>
        <w:rPr>
          <w:color w:val="868686"/>
          <w:spacing w:val="2"/>
          <w:sz w:val="24"/>
        </w:rPr>
        <w:t xml:space="preserve"> </w:t>
      </w:r>
      <w:r>
        <w:rPr>
          <w:color w:val="868686"/>
          <w:sz w:val="24"/>
        </w:rPr>
        <w:t>a</w:t>
      </w:r>
      <w:r>
        <w:rPr>
          <w:color w:val="868686"/>
          <w:spacing w:val="3"/>
          <w:sz w:val="24"/>
        </w:rPr>
        <w:t xml:space="preserve"> </w:t>
      </w:r>
      <w:r>
        <w:rPr>
          <w:color w:val="868686"/>
          <w:sz w:val="24"/>
        </w:rPr>
        <w:t>knife</w:t>
      </w:r>
      <w:r>
        <w:rPr>
          <w:color w:val="868686"/>
          <w:spacing w:val="2"/>
          <w:sz w:val="24"/>
        </w:rPr>
        <w:t xml:space="preserve"> </w:t>
      </w:r>
      <w:r>
        <w:rPr>
          <w:color w:val="868686"/>
          <w:sz w:val="24"/>
        </w:rPr>
        <w:t>in</w:t>
      </w:r>
      <w:r>
        <w:rPr>
          <w:color w:val="868686"/>
          <w:spacing w:val="3"/>
          <w:sz w:val="24"/>
        </w:rPr>
        <w:t xml:space="preserve"> </w:t>
      </w:r>
      <w:r>
        <w:rPr>
          <w:color w:val="868686"/>
          <w:sz w:val="24"/>
        </w:rPr>
        <w:t>a</w:t>
      </w:r>
      <w:r>
        <w:rPr>
          <w:color w:val="868686"/>
          <w:spacing w:val="5"/>
          <w:sz w:val="24"/>
        </w:rPr>
        <w:t xml:space="preserve"> </w:t>
      </w:r>
      <w:r>
        <w:rPr>
          <w:color w:val="868686"/>
          <w:sz w:val="24"/>
        </w:rPr>
        <w:t>public</w:t>
      </w:r>
      <w:r>
        <w:rPr>
          <w:color w:val="868686"/>
          <w:spacing w:val="5"/>
          <w:sz w:val="24"/>
        </w:rPr>
        <w:t xml:space="preserve"> </w:t>
      </w:r>
      <w:r>
        <w:rPr>
          <w:color w:val="868686"/>
          <w:sz w:val="24"/>
        </w:rPr>
        <w:t>place</w:t>
      </w:r>
      <w:r>
        <w:rPr>
          <w:color w:val="868686"/>
          <w:spacing w:val="3"/>
          <w:sz w:val="24"/>
        </w:rPr>
        <w:t xml:space="preserve"> </w:t>
      </w:r>
      <w:r>
        <w:rPr>
          <w:color w:val="868686"/>
          <w:sz w:val="24"/>
        </w:rPr>
        <w:t>without</w:t>
      </w:r>
      <w:r>
        <w:rPr>
          <w:color w:val="868686"/>
          <w:spacing w:val="2"/>
          <w:sz w:val="24"/>
        </w:rPr>
        <w:t xml:space="preserve"> </w:t>
      </w:r>
      <w:r>
        <w:rPr>
          <w:color w:val="868686"/>
          <w:sz w:val="24"/>
        </w:rPr>
        <w:t>good</w:t>
      </w:r>
      <w:r>
        <w:rPr>
          <w:color w:val="868686"/>
          <w:spacing w:val="-82"/>
          <w:sz w:val="24"/>
        </w:rPr>
        <w:t xml:space="preserve"> </w:t>
      </w:r>
      <w:r>
        <w:rPr>
          <w:color w:val="868686"/>
          <w:sz w:val="24"/>
        </w:rPr>
        <w:t>reason</w:t>
      </w:r>
    </w:p>
    <w:p w14:paraId="41501FDF" w14:textId="77777777" w:rsidR="00641FAE" w:rsidRPr="00236523" w:rsidRDefault="00641FAE" w:rsidP="003719E8">
      <w:pPr>
        <w:pStyle w:val="BodyText"/>
        <w:spacing w:before="11" w:line="276" w:lineRule="auto"/>
        <w:ind w:left="0"/>
      </w:pPr>
    </w:p>
    <w:p w14:paraId="39E38D52" w14:textId="77777777" w:rsidR="00641FAE" w:rsidRDefault="00A75B9B" w:rsidP="003719E8">
      <w:pPr>
        <w:pStyle w:val="BodyText"/>
        <w:spacing w:line="276" w:lineRule="auto"/>
        <w:ind w:left="880" w:right="818"/>
        <w:jc w:val="both"/>
      </w:pPr>
      <w:r>
        <w:rPr>
          <w:color w:val="868686"/>
        </w:rPr>
        <w:t>In April 2018 the government published its Serious Violence Strategy in</w:t>
      </w:r>
      <w:r>
        <w:rPr>
          <w:color w:val="868686"/>
          <w:spacing w:val="1"/>
        </w:rPr>
        <w:t xml:space="preserve"> </w:t>
      </w:r>
      <w:r>
        <w:rPr>
          <w:color w:val="868686"/>
        </w:rPr>
        <w:t>response to increases in knife crime, gun crime and</w:t>
      </w:r>
      <w:r>
        <w:rPr>
          <w:color w:val="868686"/>
          <w:spacing w:val="1"/>
        </w:rPr>
        <w:t xml:space="preserve"> </w:t>
      </w:r>
      <w:r>
        <w:rPr>
          <w:color w:val="868686"/>
        </w:rPr>
        <w:t>homicide across</w:t>
      </w:r>
      <w:r>
        <w:rPr>
          <w:color w:val="868686"/>
          <w:spacing w:val="1"/>
        </w:rPr>
        <w:t xml:space="preserve"> </w:t>
      </w:r>
      <w:r>
        <w:rPr>
          <w:color w:val="868686"/>
        </w:rPr>
        <w:t>England.</w:t>
      </w:r>
      <w:r>
        <w:rPr>
          <w:color w:val="868686"/>
          <w:spacing w:val="-1"/>
        </w:rPr>
        <w:t xml:space="preserve"> </w:t>
      </w:r>
      <w:r>
        <w:rPr>
          <w:color w:val="868686"/>
        </w:rPr>
        <w:t>Action</w:t>
      </w:r>
      <w:r>
        <w:rPr>
          <w:color w:val="868686"/>
          <w:spacing w:val="-4"/>
        </w:rPr>
        <w:t xml:space="preserve"> </w:t>
      </w:r>
      <w:r>
        <w:rPr>
          <w:color w:val="868686"/>
        </w:rPr>
        <w:t>in</w:t>
      </w:r>
      <w:r>
        <w:rPr>
          <w:color w:val="868686"/>
          <w:spacing w:val="-2"/>
        </w:rPr>
        <w:t xml:space="preserve"> </w:t>
      </w:r>
      <w:r>
        <w:rPr>
          <w:color w:val="868686"/>
        </w:rPr>
        <w:t>the strategy</w:t>
      </w:r>
      <w:r>
        <w:rPr>
          <w:color w:val="868686"/>
          <w:spacing w:val="-2"/>
        </w:rPr>
        <w:t xml:space="preserve"> </w:t>
      </w:r>
      <w:r>
        <w:rPr>
          <w:color w:val="868686"/>
        </w:rPr>
        <w:t>is</w:t>
      </w:r>
      <w:r>
        <w:rPr>
          <w:color w:val="868686"/>
          <w:spacing w:val="-1"/>
        </w:rPr>
        <w:t xml:space="preserve"> </w:t>
      </w:r>
      <w:r>
        <w:rPr>
          <w:color w:val="868686"/>
        </w:rPr>
        <w:t>focused</w:t>
      </w:r>
      <w:r>
        <w:rPr>
          <w:color w:val="868686"/>
          <w:spacing w:val="-2"/>
        </w:rPr>
        <w:t xml:space="preserve"> </w:t>
      </w:r>
      <w:r>
        <w:rPr>
          <w:color w:val="868686"/>
        </w:rPr>
        <w:t>on</w:t>
      </w:r>
      <w:r>
        <w:rPr>
          <w:color w:val="868686"/>
          <w:spacing w:val="-1"/>
        </w:rPr>
        <w:t xml:space="preserve"> </w:t>
      </w:r>
      <w:r>
        <w:rPr>
          <w:color w:val="868686"/>
        </w:rPr>
        <w:t>4</w:t>
      </w:r>
      <w:r>
        <w:rPr>
          <w:color w:val="868686"/>
          <w:spacing w:val="-1"/>
        </w:rPr>
        <w:t xml:space="preserve"> </w:t>
      </w:r>
      <w:r>
        <w:rPr>
          <w:color w:val="868686"/>
        </w:rPr>
        <w:t>main themes:</w:t>
      </w:r>
    </w:p>
    <w:p w14:paraId="69B15E6D" w14:textId="77777777" w:rsidR="00641FAE" w:rsidRDefault="00A75B9B" w:rsidP="00AF769B">
      <w:pPr>
        <w:pStyle w:val="ListParagraph"/>
        <w:numPr>
          <w:ilvl w:val="1"/>
          <w:numId w:val="7"/>
        </w:numPr>
        <w:tabs>
          <w:tab w:val="left" w:pos="1418"/>
        </w:tabs>
        <w:spacing w:before="159" w:line="276" w:lineRule="auto"/>
        <w:ind w:left="1418" w:hanging="284"/>
        <w:rPr>
          <w:sz w:val="24"/>
        </w:rPr>
      </w:pPr>
      <w:r>
        <w:rPr>
          <w:color w:val="868686"/>
          <w:sz w:val="24"/>
        </w:rPr>
        <w:t>tackling</w:t>
      </w:r>
      <w:r>
        <w:rPr>
          <w:color w:val="868686"/>
          <w:spacing w:val="-1"/>
          <w:sz w:val="24"/>
        </w:rPr>
        <w:t xml:space="preserve"> </w:t>
      </w:r>
      <w:r>
        <w:rPr>
          <w:color w:val="868686"/>
          <w:sz w:val="24"/>
        </w:rPr>
        <w:t>county</w:t>
      </w:r>
      <w:r>
        <w:rPr>
          <w:color w:val="868686"/>
          <w:spacing w:val="-1"/>
          <w:sz w:val="24"/>
        </w:rPr>
        <w:t xml:space="preserve"> </w:t>
      </w:r>
      <w:r>
        <w:rPr>
          <w:color w:val="868686"/>
          <w:sz w:val="24"/>
        </w:rPr>
        <w:t>lines</w:t>
      </w:r>
      <w:r>
        <w:rPr>
          <w:color w:val="868686"/>
          <w:spacing w:val="-3"/>
          <w:sz w:val="24"/>
        </w:rPr>
        <w:t xml:space="preserve"> </w:t>
      </w:r>
      <w:r>
        <w:rPr>
          <w:color w:val="868686"/>
          <w:sz w:val="24"/>
        </w:rPr>
        <w:t>and</w:t>
      </w:r>
      <w:r>
        <w:rPr>
          <w:color w:val="868686"/>
          <w:spacing w:val="-2"/>
          <w:sz w:val="24"/>
        </w:rPr>
        <w:t xml:space="preserve"> </w:t>
      </w:r>
      <w:r>
        <w:rPr>
          <w:color w:val="868686"/>
          <w:sz w:val="24"/>
        </w:rPr>
        <w:t>misuse</w:t>
      </w:r>
      <w:r>
        <w:rPr>
          <w:color w:val="868686"/>
          <w:spacing w:val="-2"/>
          <w:sz w:val="24"/>
        </w:rPr>
        <w:t xml:space="preserve"> </w:t>
      </w:r>
      <w:r>
        <w:rPr>
          <w:color w:val="868686"/>
          <w:sz w:val="24"/>
        </w:rPr>
        <w:t>of</w:t>
      </w:r>
      <w:r>
        <w:rPr>
          <w:color w:val="868686"/>
          <w:spacing w:val="-3"/>
          <w:sz w:val="24"/>
        </w:rPr>
        <w:t xml:space="preserve"> </w:t>
      </w:r>
      <w:r>
        <w:rPr>
          <w:color w:val="868686"/>
          <w:sz w:val="24"/>
        </w:rPr>
        <w:t>drugs</w:t>
      </w:r>
    </w:p>
    <w:p w14:paraId="54805B0E" w14:textId="77777777" w:rsidR="00641FAE" w:rsidRDefault="00A75B9B" w:rsidP="00AF769B">
      <w:pPr>
        <w:pStyle w:val="ListParagraph"/>
        <w:numPr>
          <w:ilvl w:val="1"/>
          <w:numId w:val="7"/>
        </w:numPr>
        <w:tabs>
          <w:tab w:val="left" w:pos="1418"/>
        </w:tabs>
        <w:spacing w:line="276" w:lineRule="auto"/>
        <w:ind w:left="1418" w:hanging="284"/>
        <w:rPr>
          <w:sz w:val="24"/>
        </w:rPr>
      </w:pPr>
      <w:r>
        <w:rPr>
          <w:color w:val="868686"/>
          <w:sz w:val="24"/>
        </w:rPr>
        <w:t>early</w:t>
      </w:r>
      <w:r>
        <w:rPr>
          <w:color w:val="868686"/>
          <w:spacing w:val="-5"/>
          <w:sz w:val="24"/>
        </w:rPr>
        <w:t xml:space="preserve"> </w:t>
      </w:r>
      <w:r>
        <w:rPr>
          <w:color w:val="868686"/>
          <w:sz w:val="24"/>
        </w:rPr>
        <w:t>intervention</w:t>
      </w:r>
      <w:r>
        <w:rPr>
          <w:color w:val="868686"/>
          <w:spacing w:val="-2"/>
          <w:sz w:val="24"/>
        </w:rPr>
        <w:t xml:space="preserve"> </w:t>
      </w:r>
      <w:r>
        <w:rPr>
          <w:color w:val="868686"/>
          <w:sz w:val="24"/>
        </w:rPr>
        <w:t>and</w:t>
      </w:r>
      <w:r>
        <w:rPr>
          <w:color w:val="868686"/>
          <w:spacing w:val="-4"/>
          <w:sz w:val="24"/>
        </w:rPr>
        <w:t xml:space="preserve"> </w:t>
      </w:r>
      <w:r>
        <w:rPr>
          <w:color w:val="868686"/>
          <w:sz w:val="24"/>
        </w:rPr>
        <w:t>prevention</w:t>
      </w:r>
    </w:p>
    <w:p w14:paraId="5B3211A9" w14:textId="77777777" w:rsidR="00641FAE" w:rsidRDefault="00A75B9B" w:rsidP="00AF769B">
      <w:pPr>
        <w:pStyle w:val="ListParagraph"/>
        <w:numPr>
          <w:ilvl w:val="1"/>
          <w:numId w:val="7"/>
        </w:numPr>
        <w:tabs>
          <w:tab w:val="left" w:pos="1418"/>
        </w:tabs>
        <w:spacing w:line="276" w:lineRule="auto"/>
        <w:ind w:left="1418" w:hanging="284"/>
        <w:rPr>
          <w:sz w:val="24"/>
        </w:rPr>
      </w:pPr>
      <w:r>
        <w:rPr>
          <w:color w:val="868686"/>
          <w:sz w:val="24"/>
        </w:rPr>
        <w:t>supporting</w:t>
      </w:r>
      <w:r>
        <w:rPr>
          <w:color w:val="868686"/>
          <w:spacing w:val="-4"/>
          <w:sz w:val="24"/>
        </w:rPr>
        <w:t xml:space="preserve"> </w:t>
      </w:r>
      <w:r>
        <w:rPr>
          <w:color w:val="868686"/>
          <w:sz w:val="24"/>
        </w:rPr>
        <w:t>communities</w:t>
      </w:r>
      <w:r>
        <w:rPr>
          <w:color w:val="868686"/>
          <w:spacing w:val="-5"/>
          <w:sz w:val="24"/>
        </w:rPr>
        <w:t xml:space="preserve"> </w:t>
      </w:r>
      <w:r>
        <w:rPr>
          <w:color w:val="868686"/>
          <w:sz w:val="24"/>
        </w:rPr>
        <w:t>and</w:t>
      </w:r>
      <w:r>
        <w:rPr>
          <w:color w:val="868686"/>
          <w:spacing w:val="-3"/>
          <w:sz w:val="24"/>
        </w:rPr>
        <w:t xml:space="preserve"> </w:t>
      </w:r>
      <w:r>
        <w:rPr>
          <w:color w:val="868686"/>
          <w:sz w:val="24"/>
        </w:rPr>
        <w:t>local</w:t>
      </w:r>
      <w:r>
        <w:rPr>
          <w:color w:val="868686"/>
          <w:spacing w:val="-6"/>
          <w:sz w:val="24"/>
        </w:rPr>
        <w:t xml:space="preserve"> </w:t>
      </w:r>
      <w:r>
        <w:rPr>
          <w:color w:val="868686"/>
          <w:sz w:val="24"/>
        </w:rPr>
        <w:t>partnerships</w:t>
      </w:r>
    </w:p>
    <w:p w14:paraId="2ADC579D" w14:textId="77777777" w:rsidR="00641FAE" w:rsidRDefault="00A75B9B" w:rsidP="00AF769B">
      <w:pPr>
        <w:pStyle w:val="ListParagraph"/>
        <w:numPr>
          <w:ilvl w:val="1"/>
          <w:numId w:val="7"/>
        </w:numPr>
        <w:tabs>
          <w:tab w:val="left" w:pos="1418"/>
        </w:tabs>
        <w:spacing w:line="276" w:lineRule="auto"/>
        <w:ind w:left="1418" w:hanging="284"/>
        <w:rPr>
          <w:sz w:val="24"/>
        </w:rPr>
      </w:pPr>
      <w:r>
        <w:rPr>
          <w:color w:val="868686"/>
          <w:sz w:val="24"/>
        </w:rPr>
        <w:t>law</w:t>
      </w:r>
      <w:r>
        <w:rPr>
          <w:color w:val="868686"/>
          <w:spacing w:val="-3"/>
          <w:sz w:val="24"/>
        </w:rPr>
        <w:t xml:space="preserve"> </w:t>
      </w:r>
      <w:r>
        <w:rPr>
          <w:color w:val="868686"/>
          <w:sz w:val="24"/>
        </w:rPr>
        <w:t>enforcement</w:t>
      </w:r>
      <w:r>
        <w:rPr>
          <w:color w:val="868686"/>
          <w:spacing w:val="-2"/>
          <w:sz w:val="24"/>
        </w:rPr>
        <w:t xml:space="preserve"> </w:t>
      </w:r>
      <w:r>
        <w:rPr>
          <w:color w:val="868686"/>
          <w:sz w:val="24"/>
        </w:rPr>
        <w:t>and</w:t>
      </w:r>
      <w:r>
        <w:rPr>
          <w:color w:val="868686"/>
          <w:spacing w:val="-3"/>
          <w:sz w:val="24"/>
        </w:rPr>
        <w:t xml:space="preserve"> </w:t>
      </w:r>
      <w:r>
        <w:rPr>
          <w:color w:val="868686"/>
          <w:sz w:val="24"/>
        </w:rPr>
        <w:t>the</w:t>
      </w:r>
      <w:r>
        <w:rPr>
          <w:color w:val="868686"/>
          <w:spacing w:val="-1"/>
          <w:sz w:val="24"/>
        </w:rPr>
        <w:t xml:space="preserve"> </w:t>
      </w:r>
      <w:r>
        <w:rPr>
          <w:color w:val="868686"/>
          <w:sz w:val="24"/>
        </w:rPr>
        <w:t>criminal</w:t>
      </w:r>
      <w:r>
        <w:rPr>
          <w:color w:val="868686"/>
          <w:spacing w:val="-5"/>
          <w:sz w:val="24"/>
        </w:rPr>
        <w:t xml:space="preserve"> </w:t>
      </w:r>
      <w:r>
        <w:rPr>
          <w:color w:val="868686"/>
          <w:sz w:val="24"/>
        </w:rPr>
        <w:t>justice</w:t>
      </w:r>
      <w:r>
        <w:rPr>
          <w:color w:val="868686"/>
          <w:spacing w:val="-1"/>
          <w:sz w:val="24"/>
        </w:rPr>
        <w:t xml:space="preserve"> </w:t>
      </w:r>
      <w:r>
        <w:rPr>
          <w:color w:val="868686"/>
          <w:sz w:val="24"/>
        </w:rPr>
        <w:t>response</w:t>
      </w:r>
    </w:p>
    <w:p w14:paraId="6219E5FE" w14:textId="77777777" w:rsidR="00641FAE" w:rsidRDefault="00641FAE" w:rsidP="003719E8">
      <w:pPr>
        <w:pStyle w:val="BodyText"/>
        <w:spacing w:before="10" w:line="276" w:lineRule="auto"/>
        <w:ind w:left="0"/>
        <w:rPr>
          <w:sz w:val="23"/>
        </w:rPr>
      </w:pPr>
    </w:p>
    <w:p w14:paraId="169937D0" w14:textId="77777777" w:rsidR="00641FAE" w:rsidRDefault="00A75B9B" w:rsidP="003719E8">
      <w:pPr>
        <w:pStyle w:val="BodyText"/>
        <w:spacing w:line="276" w:lineRule="auto"/>
        <w:ind w:left="880" w:right="819"/>
        <w:jc w:val="both"/>
        <w:rPr>
          <w:color w:val="868686"/>
        </w:rPr>
      </w:pPr>
      <w:r>
        <w:rPr>
          <w:color w:val="868686"/>
        </w:rPr>
        <w:t>The strategy has a call to action to partners, including education, from</w:t>
      </w:r>
      <w:r>
        <w:rPr>
          <w:color w:val="868686"/>
          <w:spacing w:val="1"/>
        </w:rPr>
        <w:t xml:space="preserve"> </w:t>
      </w:r>
      <w:r>
        <w:rPr>
          <w:color w:val="868686"/>
        </w:rPr>
        <w:t>across different sectors to come together in a multi-agency public health</w:t>
      </w:r>
      <w:r>
        <w:rPr>
          <w:color w:val="868686"/>
          <w:spacing w:val="1"/>
        </w:rPr>
        <w:t xml:space="preserve"> </w:t>
      </w:r>
      <w:r>
        <w:rPr>
          <w:color w:val="868686"/>
        </w:rPr>
        <w:t>approach</w:t>
      </w:r>
      <w:r>
        <w:rPr>
          <w:color w:val="868686"/>
          <w:spacing w:val="-3"/>
        </w:rPr>
        <w:t xml:space="preserve"> </w:t>
      </w:r>
      <w:r>
        <w:rPr>
          <w:color w:val="868686"/>
        </w:rPr>
        <w:t>to</w:t>
      </w:r>
      <w:r>
        <w:rPr>
          <w:color w:val="868686"/>
          <w:spacing w:val="-1"/>
        </w:rPr>
        <w:t xml:space="preserve"> </w:t>
      </w:r>
      <w:r>
        <w:rPr>
          <w:color w:val="868686"/>
        </w:rPr>
        <w:t>tackling</w:t>
      </w:r>
      <w:r>
        <w:rPr>
          <w:color w:val="868686"/>
          <w:spacing w:val="-2"/>
        </w:rPr>
        <w:t xml:space="preserve"> </w:t>
      </w:r>
      <w:r>
        <w:rPr>
          <w:color w:val="868686"/>
        </w:rPr>
        <w:t>and</w:t>
      </w:r>
      <w:r>
        <w:rPr>
          <w:color w:val="868686"/>
          <w:spacing w:val="-1"/>
        </w:rPr>
        <w:t xml:space="preserve"> </w:t>
      </w:r>
      <w:r>
        <w:rPr>
          <w:color w:val="868686"/>
        </w:rPr>
        <w:t>preventing serious</w:t>
      </w:r>
      <w:r>
        <w:rPr>
          <w:color w:val="868686"/>
          <w:spacing w:val="-2"/>
        </w:rPr>
        <w:t xml:space="preserve"> </w:t>
      </w:r>
      <w:r>
        <w:rPr>
          <w:color w:val="868686"/>
        </w:rPr>
        <w:t>violence</w:t>
      </w:r>
      <w:r>
        <w:rPr>
          <w:color w:val="868686"/>
          <w:spacing w:val="-3"/>
        </w:rPr>
        <w:t xml:space="preserve"> </w:t>
      </w:r>
      <w:r>
        <w:rPr>
          <w:color w:val="868686"/>
        </w:rPr>
        <w:t>at</w:t>
      </w:r>
      <w:r>
        <w:rPr>
          <w:color w:val="868686"/>
          <w:spacing w:val="-2"/>
        </w:rPr>
        <w:t xml:space="preserve"> </w:t>
      </w:r>
      <w:r>
        <w:rPr>
          <w:color w:val="868686"/>
        </w:rPr>
        <w:t>a</w:t>
      </w:r>
      <w:r>
        <w:rPr>
          <w:color w:val="868686"/>
          <w:spacing w:val="-1"/>
        </w:rPr>
        <w:t xml:space="preserve"> </w:t>
      </w:r>
      <w:r>
        <w:rPr>
          <w:color w:val="868686"/>
        </w:rPr>
        <w:t>local</w:t>
      </w:r>
      <w:r>
        <w:rPr>
          <w:color w:val="868686"/>
          <w:spacing w:val="-2"/>
        </w:rPr>
        <w:t xml:space="preserve"> </w:t>
      </w:r>
      <w:r>
        <w:rPr>
          <w:color w:val="868686"/>
        </w:rPr>
        <w:t>level.</w:t>
      </w:r>
    </w:p>
    <w:p w14:paraId="0EA1A917" w14:textId="77777777" w:rsidR="009B02C1" w:rsidRDefault="009B02C1" w:rsidP="003719E8">
      <w:pPr>
        <w:pStyle w:val="BodyText"/>
        <w:spacing w:line="276" w:lineRule="auto"/>
        <w:ind w:left="880" w:right="819"/>
        <w:jc w:val="both"/>
        <w:rPr>
          <w:color w:val="868686"/>
        </w:rPr>
      </w:pPr>
    </w:p>
    <w:p w14:paraId="5139BC29" w14:textId="1AC3455B" w:rsidR="00B84545" w:rsidRDefault="00C46AB6" w:rsidP="003719E8">
      <w:pPr>
        <w:pStyle w:val="BodyText"/>
        <w:spacing w:line="276" w:lineRule="auto"/>
        <w:ind w:left="880" w:right="819"/>
        <w:jc w:val="both"/>
        <w:rPr>
          <w:color w:val="868686"/>
        </w:rPr>
      </w:pPr>
      <w:r w:rsidRPr="00C46AB6">
        <w:rPr>
          <w:color w:val="868686"/>
        </w:rPr>
        <w:t xml:space="preserve">The UK Government classifies Violence Against Women and Girls (VAWG) as a national emergency. </w:t>
      </w:r>
      <w:r w:rsidR="00400288" w:rsidRPr="00400288">
        <w:rPr>
          <w:color w:val="868686"/>
        </w:rPr>
        <w:t>There is profound concern over harmful misogynistic influences impacting boys and young men, alongside rising rates of harmful sexual behavio</w:t>
      </w:r>
      <w:r w:rsidR="00400288">
        <w:rPr>
          <w:color w:val="868686"/>
        </w:rPr>
        <w:t>u</w:t>
      </w:r>
      <w:r w:rsidR="00400288" w:rsidRPr="00400288">
        <w:rPr>
          <w:color w:val="868686"/>
        </w:rPr>
        <w:t>r and relationship abuse reported among teenagers.</w:t>
      </w:r>
      <w:r w:rsidR="00F36D55">
        <w:rPr>
          <w:color w:val="868686"/>
        </w:rPr>
        <w:t xml:space="preserve"> </w:t>
      </w:r>
      <w:r w:rsidR="00F36D55" w:rsidRPr="00F36D55">
        <w:rPr>
          <w:color w:val="868686"/>
        </w:rPr>
        <w:t>VAWG crimes make up nearly 20% of all recorded crime in England and Wales. The government defines the umbrella of concerns to include domestic abuse, stalking, rape, 'honour'-based abuse (including forced marriage and FGM), and sexual exploitation</w:t>
      </w:r>
      <w:r w:rsidR="005F6FC2">
        <w:rPr>
          <w:color w:val="868686"/>
        </w:rPr>
        <w:t>, all off which may have begun online, or are continued in some form or another.</w:t>
      </w:r>
      <w:r w:rsidR="00CA7FC5">
        <w:rPr>
          <w:color w:val="868686"/>
        </w:rPr>
        <w:t xml:space="preserve"> The government launched its strategy in December 2025 to combat this issue and work </w:t>
      </w:r>
      <w:r w:rsidR="00F70EA0">
        <w:rPr>
          <w:color w:val="868686"/>
        </w:rPr>
        <w:t xml:space="preserve">through, in part, </w:t>
      </w:r>
      <w:r w:rsidR="00CA7FC5">
        <w:rPr>
          <w:color w:val="868686"/>
        </w:rPr>
        <w:t>early intervention and education</w:t>
      </w:r>
      <w:r w:rsidR="00F70EA0">
        <w:rPr>
          <w:color w:val="868686"/>
        </w:rPr>
        <w:t>, to reduce these incidents.</w:t>
      </w:r>
    </w:p>
    <w:p w14:paraId="640AABC4" w14:textId="77777777" w:rsidR="00641FAE" w:rsidRDefault="00641FAE" w:rsidP="003719E8">
      <w:pPr>
        <w:pStyle w:val="BodyText"/>
        <w:spacing w:before="1" w:line="276" w:lineRule="auto"/>
        <w:ind w:left="0"/>
      </w:pPr>
    </w:p>
    <w:p w14:paraId="086C68D4" w14:textId="77777777" w:rsidR="00641FAE" w:rsidRDefault="00A75B9B" w:rsidP="00AF769B">
      <w:pPr>
        <w:pStyle w:val="Heading2"/>
        <w:numPr>
          <w:ilvl w:val="0"/>
          <w:numId w:val="7"/>
        </w:numPr>
        <w:tabs>
          <w:tab w:val="left" w:pos="1600"/>
          <w:tab w:val="left" w:pos="1601"/>
        </w:tabs>
        <w:spacing w:line="276" w:lineRule="auto"/>
        <w:ind w:hanging="721"/>
      </w:pPr>
      <w:r>
        <w:rPr>
          <w:color w:val="1D2C4D"/>
        </w:rPr>
        <w:t>Upskirting</w:t>
      </w:r>
    </w:p>
    <w:p w14:paraId="41FE52B3" w14:textId="77777777" w:rsidR="00641FAE" w:rsidRDefault="00A75B9B" w:rsidP="003719E8">
      <w:pPr>
        <w:pStyle w:val="BodyText"/>
        <w:spacing w:before="192" w:line="276" w:lineRule="auto"/>
        <w:ind w:left="880" w:right="821"/>
        <w:jc w:val="both"/>
      </w:pPr>
      <w:r>
        <w:rPr>
          <w:color w:val="868686"/>
        </w:rPr>
        <w:lastRenderedPageBreak/>
        <w:t>The</w:t>
      </w:r>
      <w:r>
        <w:rPr>
          <w:color w:val="868686"/>
          <w:spacing w:val="-9"/>
        </w:rPr>
        <w:t xml:space="preserve"> </w:t>
      </w:r>
      <w:r>
        <w:rPr>
          <w:color w:val="868686"/>
        </w:rPr>
        <w:t>Voyeurism</w:t>
      </w:r>
      <w:r>
        <w:rPr>
          <w:color w:val="868686"/>
          <w:spacing w:val="-8"/>
        </w:rPr>
        <w:t xml:space="preserve"> </w:t>
      </w:r>
      <w:r>
        <w:rPr>
          <w:color w:val="868686"/>
        </w:rPr>
        <w:t>(Offences)</w:t>
      </w:r>
      <w:r>
        <w:rPr>
          <w:color w:val="868686"/>
          <w:spacing w:val="-10"/>
        </w:rPr>
        <w:t xml:space="preserve"> </w:t>
      </w:r>
      <w:r>
        <w:rPr>
          <w:color w:val="868686"/>
        </w:rPr>
        <w:t>Act,</w:t>
      </w:r>
      <w:r>
        <w:rPr>
          <w:color w:val="868686"/>
          <w:spacing w:val="-10"/>
        </w:rPr>
        <w:t xml:space="preserve"> </w:t>
      </w:r>
      <w:r>
        <w:rPr>
          <w:color w:val="868686"/>
        </w:rPr>
        <w:t>which</w:t>
      </w:r>
      <w:r>
        <w:rPr>
          <w:color w:val="868686"/>
          <w:spacing w:val="-9"/>
        </w:rPr>
        <w:t xml:space="preserve"> </w:t>
      </w:r>
      <w:r>
        <w:rPr>
          <w:color w:val="868686"/>
        </w:rPr>
        <w:t>is</w:t>
      </w:r>
      <w:r>
        <w:rPr>
          <w:color w:val="868686"/>
          <w:spacing w:val="-7"/>
        </w:rPr>
        <w:t xml:space="preserve"> </w:t>
      </w:r>
      <w:r>
        <w:rPr>
          <w:color w:val="868686"/>
        </w:rPr>
        <w:t>commonly</w:t>
      </w:r>
      <w:r>
        <w:rPr>
          <w:color w:val="868686"/>
          <w:spacing w:val="-9"/>
        </w:rPr>
        <w:t xml:space="preserve"> </w:t>
      </w:r>
      <w:r>
        <w:rPr>
          <w:color w:val="868686"/>
        </w:rPr>
        <w:t>known</w:t>
      </w:r>
      <w:r>
        <w:rPr>
          <w:color w:val="868686"/>
          <w:spacing w:val="-9"/>
        </w:rPr>
        <w:t xml:space="preserve"> </w:t>
      </w:r>
      <w:r>
        <w:rPr>
          <w:color w:val="868686"/>
        </w:rPr>
        <w:t>as</w:t>
      </w:r>
      <w:r>
        <w:rPr>
          <w:color w:val="868686"/>
          <w:spacing w:val="-10"/>
        </w:rPr>
        <w:t xml:space="preserve"> </w:t>
      </w:r>
      <w:r>
        <w:rPr>
          <w:color w:val="868686"/>
        </w:rPr>
        <w:t>the</w:t>
      </w:r>
      <w:r>
        <w:rPr>
          <w:color w:val="868686"/>
          <w:spacing w:val="-6"/>
        </w:rPr>
        <w:t xml:space="preserve"> </w:t>
      </w:r>
      <w:r>
        <w:rPr>
          <w:color w:val="868686"/>
        </w:rPr>
        <w:t>Upskirting</w:t>
      </w:r>
      <w:r>
        <w:rPr>
          <w:color w:val="868686"/>
          <w:spacing w:val="-82"/>
        </w:rPr>
        <w:t xml:space="preserve"> </w:t>
      </w:r>
      <w:r>
        <w:rPr>
          <w:color w:val="868686"/>
        </w:rPr>
        <w:t>Act,</w:t>
      </w:r>
      <w:r>
        <w:rPr>
          <w:color w:val="868686"/>
          <w:spacing w:val="-4"/>
        </w:rPr>
        <w:t xml:space="preserve"> </w:t>
      </w:r>
      <w:r>
        <w:rPr>
          <w:color w:val="868686"/>
        </w:rPr>
        <w:t>came</w:t>
      </w:r>
      <w:r>
        <w:rPr>
          <w:color w:val="868686"/>
          <w:spacing w:val="-4"/>
        </w:rPr>
        <w:t xml:space="preserve"> </w:t>
      </w:r>
      <w:r>
        <w:rPr>
          <w:color w:val="868686"/>
        </w:rPr>
        <w:t>into</w:t>
      </w:r>
      <w:r>
        <w:rPr>
          <w:color w:val="868686"/>
          <w:spacing w:val="-5"/>
        </w:rPr>
        <w:t xml:space="preserve"> </w:t>
      </w:r>
      <w:r>
        <w:rPr>
          <w:color w:val="868686"/>
        </w:rPr>
        <w:t>force</w:t>
      </w:r>
      <w:r>
        <w:rPr>
          <w:color w:val="868686"/>
          <w:spacing w:val="-5"/>
        </w:rPr>
        <w:t xml:space="preserve"> </w:t>
      </w:r>
      <w:r>
        <w:rPr>
          <w:color w:val="868686"/>
        </w:rPr>
        <w:t>on</w:t>
      </w:r>
      <w:r>
        <w:rPr>
          <w:color w:val="868686"/>
          <w:spacing w:val="-5"/>
        </w:rPr>
        <w:t xml:space="preserve"> </w:t>
      </w:r>
      <w:r>
        <w:rPr>
          <w:color w:val="868686"/>
        </w:rPr>
        <w:t>12</w:t>
      </w:r>
      <w:r>
        <w:rPr>
          <w:color w:val="868686"/>
          <w:spacing w:val="-4"/>
        </w:rPr>
        <w:t xml:space="preserve"> </w:t>
      </w:r>
      <w:r>
        <w:rPr>
          <w:color w:val="868686"/>
        </w:rPr>
        <w:t>April</w:t>
      </w:r>
      <w:r>
        <w:rPr>
          <w:color w:val="868686"/>
          <w:spacing w:val="-3"/>
        </w:rPr>
        <w:t xml:space="preserve"> </w:t>
      </w:r>
      <w:r>
        <w:rPr>
          <w:color w:val="868686"/>
        </w:rPr>
        <w:t>2019.</w:t>
      </w:r>
      <w:r>
        <w:rPr>
          <w:color w:val="868686"/>
          <w:spacing w:val="-6"/>
        </w:rPr>
        <w:t xml:space="preserve"> </w:t>
      </w:r>
      <w:r>
        <w:rPr>
          <w:color w:val="868686"/>
        </w:rPr>
        <w:t>‘Upskirting’</w:t>
      </w:r>
      <w:r>
        <w:rPr>
          <w:color w:val="868686"/>
          <w:spacing w:val="-3"/>
        </w:rPr>
        <w:t xml:space="preserve"> </w:t>
      </w:r>
      <w:r>
        <w:rPr>
          <w:color w:val="868686"/>
        </w:rPr>
        <w:t>is</w:t>
      </w:r>
      <w:r>
        <w:rPr>
          <w:color w:val="868686"/>
          <w:spacing w:val="-6"/>
        </w:rPr>
        <w:t xml:space="preserve"> </w:t>
      </w:r>
      <w:r>
        <w:rPr>
          <w:color w:val="868686"/>
        </w:rPr>
        <w:t>where</w:t>
      </w:r>
      <w:r>
        <w:rPr>
          <w:color w:val="868686"/>
          <w:spacing w:val="-6"/>
        </w:rPr>
        <w:t xml:space="preserve"> </w:t>
      </w:r>
      <w:r>
        <w:rPr>
          <w:color w:val="868686"/>
        </w:rPr>
        <w:t>someone</w:t>
      </w:r>
      <w:r>
        <w:rPr>
          <w:color w:val="868686"/>
          <w:spacing w:val="-4"/>
        </w:rPr>
        <w:t xml:space="preserve"> </w:t>
      </w:r>
      <w:r>
        <w:rPr>
          <w:color w:val="868686"/>
        </w:rPr>
        <w:t>takes</w:t>
      </w:r>
      <w:r>
        <w:rPr>
          <w:color w:val="868686"/>
          <w:spacing w:val="-82"/>
        </w:rPr>
        <w:t xml:space="preserve"> </w:t>
      </w:r>
      <w:r>
        <w:rPr>
          <w:color w:val="868686"/>
        </w:rPr>
        <w:t>a picture under a person’s clothing (not necessarily a skirt) without their</w:t>
      </w:r>
      <w:r>
        <w:rPr>
          <w:color w:val="868686"/>
          <w:spacing w:val="1"/>
        </w:rPr>
        <w:t xml:space="preserve"> </w:t>
      </w:r>
      <w:r>
        <w:rPr>
          <w:color w:val="868686"/>
        </w:rPr>
        <w:t>permission and or knowledge, with the intention of viewing their genitals</w:t>
      </w:r>
      <w:r>
        <w:rPr>
          <w:color w:val="868686"/>
          <w:spacing w:val="1"/>
        </w:rPr>
        <w:t xml:space="preserve"> </w:t>
      </w:r>
      <w:r>
        <w:rPr>
          <w:color w:val="868686"/>
        </w:rPr>
        <w:t>or buttocks (with or without underwear) to obtain sexual gratification, or</w:t>
      </w:r>
      <w:r>
        <w:rPr>
          <w:color w:val="868686"/>
          <w:spacing w:val="1"/>
        </w:rPr>
        <w:t xml:space="preserve"> </w:t>
      </w:r>
      <w:r>
        <w:rPr>
          <w:color w:val="868686"/>
        </w:rPr>
        <w:t>cause the victim humiliation, distress or alarm. It is a criminal offence.</w:t>
      </w:r>
      <w:r>
        <w:rPr>
          <w:color w:val="868686"/>
          <w:spacing w:val="1"/>
        </w:rPr>
        <w:t xml:space="preserve"> </w:t>
      </w:r>
      <w:r>
        <w:rPr>
          <w:color w:val="868686"/>
        </w:rPr>
        <w:t>Anyone</w:t>
      </w:r>
      <w:r>
        <w:rPr>
          <w:color w:val="868686"/>
          <w:spacing w:val="-1"/>
        </w:rPr>
        <w:t xml:space="preserve"> </w:t>
      </w:r>
      <w:r>
        <w:rPr>
          <w:color w:val="868686"/>
        </w:rPr>
        <w:t>of any</w:t>
      </w:r>
      <w:r>
        <w:rPr>
          <w:color w:val="868686"/>
          <w:spacing w:val="1"/>
        </w:rPr>
        <w:t xml:space="preserve"> </w:t>
      </w:r>
      <w:r>
        <w:rPr>
          <w:color w:val="868686"/>
        </w:rPr>
        <w:t>gender,</w:t>
      </w:r>
      <w:r>
        <w:rPr>
          <w:color w:val="868686"/>
          <w:spacing w:val="-1"/>
        </w:rPr>
        <w:t xml:space="preserve"> </w:t>
      </w:r>
      <w:r>
        <w:rPr>
          <w:color w:val="868686"/>
        </w:rPr>
        <w:t>can</w:t>
      </w:r>
      <w:r>
        <w:rPr>
          <w:color w:val="868686"/>
          <w:spacing w:val="-2"/>
        </w:rPr>
        <w:t xml:space="preserve"> </w:t>
      </w:r>
      <w:r>
        <w:rPr>
          <w:color w:val="868686"/>
        </w:rPr>
        <w:t>be a</w:t>
      </w:r>
      <w:r>
        <w:rPr>
          <w:color w:val="868686"/>
          <w:spacing w:val="-1"/>
        </w:rPr>
        <w:t xml:space="preserve"> </w:t>
      </w:r>
      <w:r>
        <w:rPr>
          <w:color w:val="868686"/>
        </w:rPr>
        <w:t>victim.</w:t>
      </w:r>
    </w:p>
    <w:p w14:paraId="73D10F55" w14:textId="164FB52D" w:rsidR="00641FAE" w:rsidRPr="00236523" w:rsidRDefault="00C87E5F" w:rsidP="00236523">
      <w:pPr>
        <w:pStyle w:val="Heading1"/>
      </w:pPr>
      <w:r>
        <w:br w:type="page"/>
      </w:r>
      <w:r w:rsidR="00A75B9B">
        <w:rPr>
          <w:noProof/>
        </w:rPr>
        <w:lastRenderedPageBreak/>
        <w:drawing>
          <wp:anchor distT="0" distB="0" distL="0" distR="0" simplePos="0" relativeHeight="251658261" behindDoc="1" locked="0" layoutInCell="1" allowOverlap="1" wp14:anchorId="7D32C9E1" wp14:editId="0525FE5D">
            <wp:simplePos x="0" y="0"/>
            <wp:positionH relativeFrom="page">
              <wp:posOffset>5636895</wp:posOffset>
            </wp:positionH>
            <wp:positionV relativeFrom="paragraph">
              <wp:posOffset>-185038</wp:posOffset>
            </wp:positionV>
            <wp:extent cx="1009015" cy="4606019"/>
            <wp:effectExtent l="0" t="0" r="0" b="0"/>
            <wp:wrapNone/>
            <wp:docPr id="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A75B9B">
        <w:t xml:space="preserve">SECTION </w:t>
      </w:r>
      <w:r w:rsidR="00A361B2">
        <w:t>D</w:t>
      </w:r>
      <w:r w:rsidR="00A75B9B">
        <w:t>:</w:t>
      </w:r>
      <w:r w:rsidR="00A361B2">
        <w:t xml:space="preserve"> </w:t>
      </w:r>
      <w:r w:rsidR="00A75B9B">
        <w:t>CHILD</w:t>
      </w:r>
      <w:r w:rsidR="00A75B9B">
        <w:rPr>
          <w:spacing w:val="-3"/>
        </w:rPr>
        <w:t xml:space="preserve"> </w:t>
      </w:r>
      <w:r w:rsidR="00A75B9B">
        <w:t>PROTECTION</w:t>
      </w:r>
      <w:r w:rsidR="00A75B9B">
        <w:rPr>
          <w:spacing w:val="-2"/>
        </w:rPr>
        <w:t xml:space="preserve"> </w:t>
      </w:r>
      <w:r w:rsidR="00A75B9B">
        <w:t>PROCEDURES</w:t>
      </w:r>
    </w:p>
    <w:p w14:paraId="5B4DD650" w14:textId="51540AD8" w:rsidR="0023082B" w:rsidRDefault="00A361B2" w:rsidP="003719E8">
      <w:pPr>
        <w:pStyle w:val="BodyText"/>
        <w:spacing w:before="191" w:line="276" w:lineRule="auto"/>
        <w:ind w:left="880" w:right="819"/>
        <w:jc w:val="both"/>
        <w:rPr>
          <w:color w:val="868686"/>
        </w:rPr>
      </w:pPr>
      <w:r>
        <w:rPr>
          <w:color w:val="868686"/>
        </w:rPr>
        <w:t>This section</w:t>
      </w:r>
      <w:r w:rsidR="00A75B9B">
        <w:rPr>
          <w:color w:val="868686"/>
        </w:rPr>
        <w:t xml:space="preserve"> outlines some of the actions that schools, and safeguarding</w:t>
      </w:r>
      <w:r w:rsidR="00A75B9B">
        <w:rPr>
          <w:color w:val="868686"/>
          <w:spacing w:val="1"/>
        </w:rPr>
        <w:t xml:space="preserve"> </w:t>
      </w:r>
      <w:r w:rsidR="00A75B9B">
        <w:rPr>
          <w:color w:val="868686"/>
        </w:rPr>
        <w:t>partners take to safeguard children who may need support</w:t>
      </w:r>
      <w:r w:rsidR="00A75B9B">
        <w:rPr>
          <w:color w:val="868686"/>
          <w:spacing w:val="1"/>
        </w:rPr>
        <w:t xml:space="preserve"> </w:t>
      </w:r>
      <w:r w:rsidR="00A75B9B">
        <w:rPr>
          <w:color w:val="868686"/>
        </w:rPr>
        <w:t xml:space="preserve">following one or more issues outlined in Section </w:t>
      </w:r>
      <w:r w:rsidR="000E04B4">
        <w:rPr>
          <w:color w:val="868686"/>
        </w:rPr>
        <w:t>C</w:t>
      </w:r>
      <w:r w:rsidR="00A75B9B">
        <w:rPr>
          <w:color w:val="868686"/>
        </w:rPr>
        <w:t xml:space="preserve"> of this document. </w:t>
      </w:r>
      <w:r w:rsidR="0023082B">
        <w:rPr>
          <w:color w:val="868686"/>
        </w:rPr>
        <w:t>Of course,</w:t>
      </w:r>
      <w:r w:rsidR="000E04B4">
        <w:rPr>
          <w:color w:val="868686"/>
        </w:rPr>
        <w:t xml:space="preserve"> any child</w:t>
      </w:r>
      <w:r w:rsidR="001717F5" w:rsidRPr="001717F5">
        <w:rPr>
          <w:color w:val="868686"/>
        </w:rPr>
        <w:t xml:space="preserve"> </w:t>
      </w:r>
      <w:r w:rsidR="001717F5">
        <w:rPr>
          <w:color w:val="868686"/>
        </w:rPr>
        <w:t>can experience harm</w:t>
      </w:r>
      <w:r w:rsidR="000E04B4">
        <w:rPr>
          <w:color w:val="868686"/>
        </w:rPr>
        <w:t>, not just those most vulnerable</w:t>
      </w:r>
      <w:r w:rsidR="007E6A17">
        <w:rPr>
          <w:color w:val="868686"/>
        </w:rPr>
        <w:t>.</w:t>
      </w:r>
    </w:p>
    <w:p w14:paraId="703BD9D2" w14:textId="77777777" w:rsidR="00641FAE" w:rsidRDefault="00641FAE" w:rsidP="003719E8">
      <w:pPr>
        <w:pStyle w:val="BodyText"/>
        <w:spacing w:before="2" w:line="276" w:lineRule="auto"/>
        <w:ind w:left="0"/>
      </w:pPr>
    </w:p>
    <w:p w14:paraId="432051D6" w14:textId="6332A011" w:rsidR="00641FAE" w:rsidRDefault="00A75B9B" w:rsidP="00AF769B">
      <w:pPr>
        <w:pStyle w:val="Heading2"/>
        <w:numPr>
          <w:ilvl w:val="0"/>
          <w:numId w:val="7"/>
        </w:numPr>
        <w:tabs>
          <w:tab w:val="left" w:pos="1600"/>
          <w:tab w:val="left" w:pos="1601"/>
        </w:tabs>
        <w:spacing w:line="276" w:lineRule="auto"/>
        <w:ind w:hanging="721"/>
      </w:pPr>
      <w:r>
        <w:rPr>
          <w:color w:val="1D2C4D"/>
        </w:rPr>
        <w:t>Child</w:t>
      </w:r>
      <w:r>
        <w:rPr>
          <w:color w:val="1D2C4D"/>
          <w:spacing w:val="-5"/>
        </w:rPr>
        <w:t xml:space="preserve"> </w:t>
      </w:r>
      <w:r>
        <w:rPr>
          <w:color w:val="1D2C4D"/>
        </w:rPr>
        <w:t>Protection</w:t>
      </w:r>
      <w:r w:rsidR="00497645">
        <w:rPr>
          <w:color w:val="1D2C4D"/>
        </w:rPr>
        <w:t xml:space="preserve"> and</w:t>
      </w:r>
      <w:r w:rsidR="00497645">
        <w:rPr>
          <w:color w:val="1D2C4D"/>
          <w:spacing w:val="-5"/>
        </w:rPr>
        <w:t xml:space="preserve"> Child in Need</w:t>
      </w:r>
      <w:r>
        <w:rPr>
          <w:color w:val="1D2C4D"/>
          <w:spacing w:val="-3"/>
        </w:rPr>
        <w:t xml:space="preserve"> </w:t>
      </w:r>
    </w:p>
    <w:p w14:paraId="4E1CBF00" w14:textId="1781C7FB" w:rsidR="00196DB0" w:rsidRDefault="00EB6259" w:rsidP="003719E8">
      <w:pPr>
        <w:pStyle w:val="BodyText"/>
        <w:spacing w:before="192" w:line="276" w:lineRule="auto"/>
        <w:ind w:left="880" w:right="817"/>
        <w:jc w:val="both"/>
        <w:rPr>
          <w:color w:val="868686"/>
        </w:rPr>
      </w:pPr>
      <w:r w:rsidRPr="00EB6259">
        <w:rPr>
          <w:b/>
          <w:bCs/>
          <w:color w:val="868686"/>
        </w:rPr>
        <w:t>C</w:t>
      </w:r>
      <w:r w:rsidR="00265047">
        <w:rPr>
          <w:b/>
          <w:bCs/>
          <w:color w:val="868686"/>
        </w:rPr>
        <w:t>hild in Need</w:t>
      </w:r>
      <w:r w:rsidRPr="00EB6259">
        <w:rPr>
          <w:b/>
          <w:bCs/>
          <w:color w:val="868686"/>
        </w:rPr>
        <w:t>:</w:t>
      </w:r>
      <w:r>
        <w:rPr>
          <w:color w:val="868686"/>
        </w:rPr>
        <w:t xml:space="preserve"> </w:t>
      </w:r>
      <w:r w:rsidR="009529F9" w:rsidRPr="009529F9">
        <w:rPr>
          <w:color w:val="868686"/>
        </w:rPr>
        <w:t>Under Section 17 of the Children Act 1989, a child is defined as "in need" if they need local authority support to achieve or maintain a reasonable standard of health or development.</w:t>
      </w:r>
      <w:r>
        <w:rPr>
          <w:color w:val="868686"/>
        </w:rPr>
        <w:t xml:space="preserve"> In vulnerable circumstances, this may mean,</w:t>
      </w:r>
      <w:r w:rsidR="009529F9" w:rsidRPr="009529F9">
        <w:rPr>
          <w:color w:val="868686"/>
        </w:rPr>
        <w:t xml:space="preserve"> </w:t>
      </w:r>
      <w:r w:rsidR="00265047" w:rsidRPr="009529F9">
        <w:rPr>
          <w:color w:val="868686"/>
        </w:rPr>
        <w:t>young</w:t>
      </w:r>
      <w:r w:rsidR="009529F9" w:rsidRPr="009529F9">
        <w:rPr>
          <w:color w:val="868686"/>
        </w:rPr>
        <w:t xml:space="preserve"> carers, disabled children, or those affected by parental illness, imprisonment, or complex family stress.</w:t>
      </w:r>
    </w:p>
    <w:p w14:paraId="728410D7" w14:textId="77777777" w:rsidR="007B4D53" w:rsidRDefault="00D710D7" w:rsidP="00D710D7">
      <w:pPr>
        <w:pStyle w:val="BodyText"/>
        <w:spacing w:before="192" w:line="276" w:lineRule="auto"/>
        <w:ind w:left="880" w:right="817"/>
        <w:jc w:val="both"/>
        <w:rPr>
          <w:color w:val="868686"/>
        </w:rPr>
      </w:pPr>
      <w:r w:rsidRPr="00D710D7">
        <w:rPr>
          <w:b/>
          <w:bCs/>
          <w:color w:val="868686"/>
        </w:rPr>
        <w:t>Child Protection:</w:t>
      </w:r>
      <w:r>
        <w:rPr>
          <w:color w:val="868686"/>
        </w:rPr>
        <w:t xml:space="preserve"> </w:t>
      </w:r>
      <w:r w:rsidR="00196DB0" w:rsidRPr="00196DB0">
        <w:rPr>
          <w:color w:val="868686"/>
        </w:rPr>
        <w:t>Under Section 47 of the Children Act 1989, a child protection plan is triggered when a child is suffering, or is likely to suffer, significant harm</w:t>
      </w:r>
      <w:r w:rsidR="00B83991">
        <w:rPr>
          <w:color w:val="868686"/>
        </w:rPr>
        <w:t>, from p</w:t>
      </w:r>
      <w:r w:rsidR="00196DB0" w:rsidRPr="00196DB0">
        <w:rPr>
          <w:color w:val="868686"/>
        </w:rPr>
        <w:t>hysical</w:t>
      </w:r>
      <w:r w:rsidR="00B83991">
        <w:rPr>
          <w:color w:val="868686"/>
        </w:rPr>
        <w:t>, emotional, sexual abuse</w:t>
      </w:r>
      <w:r w:rsidR="007B4D53">
        <w:rPr>
          <w:color w:val="868686"/>
        </w:rPr>
        <w:t xml:space="preserve"> or neglect.</w:t>
      </w:r>
    </w:p>
    <w:p w14:paraId="69FFAFB2" w14:textId="3C798930" w:rsidR="00D710D7" w:rsidRDefault="007B4D53" w:rsidP="00D710D7">
      <w:pPr>
        <w:pStyle w:val="BodyText"/>
        <w:spacing w:before="192" w:line="276" w:lineRule="auto"/>
        <w:ind w:left="880" w:right="817"/>
        <w:jc w:val="both"/>
      </w:pPr>
      <w:r>
        <w:rPr>
          <w:color w:val="868686"/>
        </w:rPr>
        <w:t xml:space="preserve">School </w:t>
      </w:r>
      <w:r w:rsidR="00837C8C">
        <w:rPr>
          <w:color w:val="868686"/>
        </w:rPr>
        <w:t xml:space="preserve">staff </w:t>
      </w:r>
      <w:r w:rsidR="00A75B9B">
        <w:rPr>
          <w:color w:val="868686"/>
        </w:rPr>
        <w:t>are likely to</w:t>
      </w:r>
      <w:r w:rsidR="00A75B9B">
        <w:rPr>
          <w:color w:val="868686"/>
          <w:spacing w:val="1"/>
        </w:rPr>
        <w:t xml:space="preserve"> </w:t>
      </w:r>
      <w:r w:rsidR="00A75B9B">
        <w:rPr>
          <w:color w:val="868686"/>
        </w:rPr>
        <w:t>be asked to</w:t>
      </w:r>
      <w:r w:rsidR="00A75B9B">
        <w:rPr>
          <w:color w:val="868686"/>
          <w:spacing w:val="1"/>
        </w:rPr>
        <w:t xml:space="preserve"> </w:t>
      </w:r>
      <w:r w:rsidR="00A75B9B">
        <w:rPr>
          <w:color w:val="868686"/>
        </w:rPr>
        <w:t xml:space="preserve">attend </w:t>
      </w:r>
      <w:r w:rsidR="00B80C56">
        <w:rPr>
          <w:color w:val="868686"/>
        </w:rPr>
        <w:t xml:space="preserve">relevant </w:t>
      </w:r>
      <w:r w:rsidR="00A75B9B">
        <w:rPr>
          <w:color w:val="868686"/>
        </w:rPr>
        <w:t>meetings</w:t>
      </w:r>
      <w:r w:rsidR="00A75B9B">
        <w:rPr>
          <w:color w:val="868686"/>
          <w:spacing w:val="-7"/>
        </w:rPr>
        <w:t xml:space="preserve"> </w:t>
      </w:r>
      <w:r w:rsidR="004D222C">
        <w:rPr>
          <w:color w:val="868686"/>
          <w:spacing w:val="-7"/>
        </w:rPr>
        <w:t xml:space="preserve">and report </w:t>
      </w:r>
      <w:r w:rsidR="00A75B9B">
        <w:rPr>
          <w:color w:val="868686"/>
        </w:rPr>
        <w:t>about</w:t>
      </w:r>
      <w:r w:rsidR="00A75B9B">
        <w:rPr>
          <w:color w:val="868686"/>
          <w:spacing w:val="-8"/>
        </w:rPr>
        <w:t xml:space="preserve"> </w:t>
      </w:r>
      <w:r w:rsidR="00A75B9B">
        <w:rPr>
          <w:color w:val="868686"/>
        </w:rPr>
        <w:t>an</w:t>
      </w:r>
      <w:r w:rsidR="00A75B9B">
        <w:rPr>
          <w:color w:val="868686"/>
          <w:spacing w:val="-5"/>
        </w:rPr>
        <w:t xml:space="preserve"> </w:t>
      </w:r>
      <w:r w:rsidR="00A75B9B">
        <w:rPr>
          <w:color w:val="868686"/>
        </w:rPr>
        <w:t>individual</w:t>
      </w:r>
      <w:r w:rsidR="00A75B9B">
        <w:rPr>
          <w:color w:val="868686"/>
          <w:spacing w:val="-8"/>
        </w:rPr>
        <w:t xml:space="preserve"> </w:t>
      </w:r>
      <w:r w:rsidR="00A75B9B">
        <w:rPr>
          <w:color w:val="868686"/>
        </w:rPr>
        <w:t>pupi</w:t>
      </w:r>
      <w:r w:rsidR="00D65AD8">
        <w:rPr>
          <w:color w:val="868686"/>
        </w:rPr>
        <w:t xml:space="preserve">l </w:t>
      </w:r>
      <w:r w:rsidR="009426D7">
        <w:rPr>
          <w:color w:val="868686"/>
        </w:rPr>
        <w:t xml:space="preserve">The </w:t>
      </w:r>
      <w:r w:rsidR="00D710D7">
        <w:rPr>
          <w:color w:val="868686"/>
        </w:rPr>
        <w:t>child protection</w:t>
      </w:r>
      <w:r w:rsidR="00D710D7">
        <w:rPr>
          <w:color w:val="868686"/>
          <w:spacing w:val="1"/>
        </w:rPr>
        <w:t xml:space="preserve"> </w:t>
      </w:r>
      <w:r w:rsidR="00D710D7">
        <w:rPr>
          <w:color w:val="868686"/>
        </w:rPr>
        <w:t>conference and is the responsibility of a local authority. The school may</w:t>
      </w:r>
      <w:r w:rsidR="00D710D7">
        <w:rPr>
          <w:color w:val="868686"/>
          <w:spacing w:val="1"/>
        </w:rPr>
        <w:t xml:space="preserve"> </w:t>
      </w:r>
      <w:r w:rsidR="00D710D7">
        <w:rPr>
          <w:color w:val="868686"/>
        </w:rPr>
        <w:t>well assist in the formation of the plan and of course it’s implementation.</w:t>
      </w:r>
      <w:r w:rsidR="00D710D7">
        <w:rPr>
          <w:color w:val="868686"/>
          <w:spacing w:val="1"/>
        </w:rPr>
        <w:t xml:space="preserve"> </w:t>
      </w:r>
      <w:r w:rsidR="00D710D7">
        <w:rPr>
          <w:color w:val="868686"/>
        </w:rPr>
        <w:t>It</w:t>
      </w:r>
      <w:r w:rsidR="00D710D7">
        <w:rPr>
          <w:color w:val="868686"/>
          <w:spacing w:val="-10"/>
        </w:rPr>
        <w:t xml:space="preserve"> </w:t>
      </w:r>
      <w:r w:rsidR="00D710D7">
        <w:rPr>
          <w:color w:val="868686"/>
        </w:rPr>
        <w:t>sets</w:t>
      </w:r>
      <w:r w:rsidR="00D710D7">
        <w:rPr>
          <w:color w:val="868686"/>
          <w:spacing w:val="-7"/>
        </w:rPr>
        <w:t xml:space="preserve"> </w:t>
      </w:r>
      <w:r w:rsidR="00D710D7">
        <w:rPr>
          <w:color w:val="868686"/>
        </w:rPr>
        <w:t>out</w:t>
      </w:r>
      <w:r w:rsidR="00D710D7">
        <w:rPr>
          <w:color w:val="868686"/>
          <w:spacing w:val="-7"/>
        </w:rPr>
        <w:t xml:space="preserve"> </w:t>
      </w:r>
      <w:r w:rsidR="00D710D7">
        <w:rPr>
          <w:color w:val="868686"/>
        </w:rPr>
        <w:t>how</w:t>
      </w:r>
      <w:r w:rsidR="00D710D7">
        <w:rPr>
          <w:color w:val="868686"/>
          <w:spacing w:val="-9"/>
        </w:rPr>
        <w:t xml:space="preserve"> </w:t>
      </w:r>
      <w:r w:rsidR="00D710D7">
        <w:rPr>
          <w:color w:val="868686"/>
        </w:rPr>
        <w:t>a</w:t>
      </w:r>
      <w:r w:rsidR="00D710D7">
        <w:rPr>
          <w:color w:val="868686"/>
          <w:spacing w:val="-7"/>
        </w:rPr>
        <w:t xml:space="preserve"> </w:t>
      </w:r>
      <w:r w:rsidR="00D710D7">
        <w:rPr>
          <w:color w:val="868686"/>
        </w:rPr>
        <w:t>child</w:t>
      </w:r>
      <w:r w:rsidR="00D710D7">
        <w:rPr>
          <w:color w:val="868686"/>
          <w:spacing w:val="-10"/>
        </w:rPr>
        <w:t xml:space="preserve"> </w:t>
      </w:r>
      <w:r w:rsidR="00D710D7">
        <w:rPr>
          <w:color w:val="868686"/>
        </w:rPr>
        <w:t>can</w:t>
      </w:r>
      <w:r w:rsidR="00D710D7">
        <w:rPr>
          <w:color w:val="868686"/>
          <w:spacing w:val="-8"/>
        </w:rPr>
        <w:t xml:space="preserve"> </w:t>
      </w:r>
      <w:r w:rsidR="00D710D7">
        <w:rPr>
          <w:color w:val="868686"/>
        </w:rPr>
        <w:t>be</w:t>
      </w:r>
      <w:r w:rsidR="00D710D7">
        <w:rPr>
          <w:color w:val="868686"/>
          <w:spacing w:val="-8"/>
        </w:rPr>
        <w:t xml:space="preserve"> </w:t>
      </w:r>
      <w:r w:rsidR="00D710D7">
        <w:rPr>
          <w:color w:val="868686"/>
        </w:rPr>
        <w:t>kept</w:t>
      </w:r>
      <w:r w:rsidR="00D710D7">
        <w:rPr>
          <w:color w:val="868686"/>
          <w:spacing w:val="-7"/>
        </w:rPr>
        <w:t xml:space="preserve"> </w:t>
      </w:r>
      <w:r w:rsidR="00D710D7">
        <w:rPr>
          <w:color w:val="868686"/>
        </w:rPr>
        <w:t>safe and what support they will need. Children on a CP will need a</w:t>
      </w:r>
      <w:r w:rsidR="00D710D7">
        <w:rPr>
          <w:color w:val="868686"/>
          <w:spacing w:val="1"/>
        </w:rPr>
        <w:t xml:space="preserve"> </w:t>
      </w:r>
      <w:r w:rsidR="00D710D7">
        <w:rPr>
          <w:color w:val="868686"/>
        </w:rPr>
        <w:t>social</w:t>
      </w:r>
      <w:r w:rsidR="00D710D7">
        <w:rPr>
          <w:color w:val="868686"/>
          <w:spacing w:val="-16"/>
        </w:rPr>
        <w:t xml:space="preserve"> </w:t>
      </w:r>
      <w:r w:rsidR="00D710D7">
        <w:rPr>
          <w:color w:val="868686"/>
        </w:rPr>
        <w:t xml:space="preserve">worker. </w:t>
      </w:r>
    </w:p>
    <w:p w14:paraId="2DFA4B0B" w14:textId="77777777" w:rsidR="001E1E39" w:rsidRDefault="001E1E39" w:rsidP="003719E8">
      <w:pPr>
        <w:pStyle w:val="BodyText"/>
        <w:spacing w:before="1" w:line="276" w:lineRule="auto"/>
        <w:ind w:left="0"/>
        <w:rPr>
          <w:sz w:val="26"/>
        </w:rPr>
      </w:pPr>
    </w:p>
    <w:p w14:paraId="69A78DDD" w14:textId="08010DF2" w:rsidR="00641FAE" w:rsidRDefault="00A75B9B" w:rsidP="00DC2891">
      <w:pPr>
        <w:pStyle w:val="Heading2"/>
        <w:numPr>
          <w:ilvl w:val="0"/>
          <w:numId w:val="7"/>
        </w:numPr>
        <w:tabs>
          <w:tab w:val="left" w:pos="1560"/>
        </w:tabs>
        <w:spacing w:line="276" w:lineRule="auto"/>
        <w:ind w:left="1560" w:right="807" w:hanging="680"/>
      </w:pPr>
      <w:r>
        <w:rPr>
          <w:color w:val="1D2C4D"/>
        </w:rPr>
        <w:t>Child Safeguarding Practice Reviews (SPRs) (formerly</w:t>
      </w:r>
      <w:r w:rsidR="00486139">
        <w:rPr>
          <w:color w:val="1D2C4D"/>
        </w:rPr>
        <w:t xml:space="preserve"> S</w:t>
      </w:r>
      <w:r>
        <w:rPr>
          <w:color w:val="1D2C4D"/>
        </w:rPr>
        <w:t>erious</w:t>
      </w:r>
      <w:r>
        <w:rPr>
          <w:color w:val="1D2C4D"/>
          <w:spacing w:val="-2"/>
        </w:rPr>
        <w:t xml:space="preserve"> </w:t>
      </w:r>
      <w:r>
        <w:rPr>
          <w:color w:val="1D2C4D"/>
        </w:rPr>
        <w:t>Case</w:t>
      </w:r>
      <w:r>
        <w:rPr>
          <w:color w:val="1D2C4D"/>
          <w:spacing w:val="2"/>
        </w:rPr>
        <w:t xml:space="preserve"> </w:t>
      </w:r>
      <w:r>
        <w:rPr>
          <w:color w:val="1D2C4D"/>
        </w:rPr>
        <w:t>Reviews)</w:t>
      </w:r>
    </w:p>
    <w:p w14:paraId="28BFA459" w14:textId="77777777" w:rsidR="00641FAE" w:rsidRDefault="00641FAE" w:rsidP="003719E8">
      <w:pPr>
        <w:pStyle w:val="BodyText"/>
        <w:spacing w:before="4" w:line="276" w:lineRule="auto"/>
        <w:ind w:left="0"/>
        <w:rPr>
          <w:rFonts w:ascii="Calibri"/>
          <w:b/>
          <w:sz w:val="18"/>
        </w:rPr>
      </w:pPr>
    </w:p>
    <w:p w14:paraId="498ACB8B" w14:textId="31F5690A" w:rsidR="00D3728A" w:rsidRDefault="0082164B" w:rsidP="003719E8">
      <w:pPr>
        <w:pStyle w:val="BodyText"/>
        <w:spacing w:before="101" w:line="276" w:lineRule="auto"/>
        <w:ind w:left="880" w:right="820"/>
        <w:jc w:val="both"/>
        <w:rPr>
          <w:color w:val="868686"/>
        </w:rPr>
      </w:pPr>
      <w:r w:rsidRPr="00F4256E">
        <w:rPr>
          <w:b/>
          <w:bCs/>
          <w:color w:val="868686"/>
        </w:rPr>
        <w:t>Child Safeguarding Practice Reviews</w:t>
      </w:r>
      <w:r w:rsidRPr="0082164B">
        <w:rPr>
          <w:color w:val="868686"/>
        </w:rPr>
        <w:t xml:space="preserve"> (SPRs), formerly known as Serious Case Reviews, are formal multi-agency investigations commissioned when a child dies or suffers serious harm due to abuse or neglect. Managed nationally by the Child Safeguarding Practice Review Panel, their core purpose is to identify systemic lessons, improve inter-agency working, and prevent future harm.</w:t>
      </w:r>
      <w:r w:rsidR="00D3728A">
        <w:rPr>
          <w:color w:val="868686"/>
        </w:rPr>
        <w:t xml:space="preserve"> </w:t>
      </w:r>
      <w:r w:rsidR="00A75B9B">
        <w:rPr>
          <w:noProof/>
        </w:rPr>
        <w:drawing>
          <wp:anchor distT="0" distB="0" distL="0" distR="0" simplePos="0" relativeHeight="251658262" behindDoc="1" locked="0" layoutInCell="1" allowOverlap="1" wp14:anchorId="2D0E15EC" wp14:editId="1D9BE54B">
            <wp:simplePos x="0" y="0"/>
            <wp:positionH relativeFrom="page">
              <wp:posOffset>5636895</wp:posOffset>
            </wp:positionH>
            <wp:positionV relativeFrom="paragraph">
              <wp:posOffset>-143762</wp:posOffset>
            </wp:positionV>
            <wp:extent cx="1009015" cy="4606019"/>
            <wp:effectExtent l="0" t="0" r="0" b="0"/>
            <wp:wrapNone/>
            <wp:docPr id="7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A75B9B">
        <w:rPr>
          <w:color w:val="868686"/>
        </w:rPr>
        <w:t>SCRs could additionally be carried out where a child</w:t>
      </w:r>
      <w:r w:rsidR="00A75B9B">
        <w:rPr>
          <w:color w:val="868686"/>
          <w:spacing w:val="1"/>
        </w:rPr>
        <w:t xml:space="preserve"> </w:t>
      </w:r>
      <w:r w:rsidR="00A75B9B">
        <w:rPr>
          <w:color w:val="868686"/>
        </w:rPr>
        <w:t>had</w:t>
      </w:r>
      <w:r w:rsidR="00A75B9B">
        <w:rPr>
          <w:color w:val="868686"/>
          <w:spacing w:val="-6"/>
        </w:rPr>
        <w:t xml:space="preserve"> </w:t>
      </w:r>
      <w:r w:rsidR="00A75B9B">
        <w:rPr>
          <w:color w:val="868686"/>
        </w:rPr>
        <w:t>not</w:t>
      </w:r>
      <w:r w:rsidR="00A75B9B">
        <w:rPr>
          <w:color w:val="868686"/>
          <w:spacing w:val="-6"/>
        </w:rPr>
        <w:t xml:space="preserve"> </w:t>
      </w:r>
      <w:r w:rsidR="00A75B9B">
        <w:rPr>
          <w:color w:val="868686"/>
        </w:rPr>
        <w:t>died</w:t>
      </w:r>
      <w:r w:rsidR="00A75B9B">
        <w:rPr>
          <w:color w:val="868686"/>
          <w:spacing w:val="-7"/>
        </w:rPr>
        <w:t xml:space="preserve"> </w:t>
      </w:r>
      <w:r w:rsidR="00A75B9B">
        <w:rPr>
          <w:color w:val="868686"/>
        </w:rPr>
        <w:t>but</w:t>
      </w:r>
      <w:r w:rsidR="00A75B9B">
        <w:rPr>
          <w:color w:val="868686"/>
          <w:spacing w:val="-5"/>
        </w:rPr>
        <w:t xml:space="preserve"> </w:t>
      </w:r>
      <w:r w:rsidR="00A75B9B">
        <w:rPr>
          <w:color w:val="868686"/>
        </w:rPr>
        <w:t>had</w:t>
      </w:r>
      <w:r w:rsidR="00A75B9B">
        <w:rPr>
          <w:color w:val="868686"/>
          <w:spacing w:val="-6"/>
        </w:rPr>
        <w:t xml:space="preserve"> </w:t>
      </w:r>
      <w:r w:rsidR="00A75B9B">
        <w:rPr>
          <w:color w:val="868686"/>
        </w:rPr>
        <w:t>come</w:t>
      </w:r>
      <w:r w:rsidR="00A75B9B">
        <w:rPr>
          <w:color w:val="868686"/>
          <w:spacing w:val="-5"/>
        </w:rPr>
        <w:t xml:space="preserve"> </w:t>
      </w:r>
      <w:r w:rsidR="00A75B9B">
        <w:rPr>
          <w:color w:val="868686"/>
        </w:rPr>
        <w:t>to</w:t>
      </w:r>
      <w:r w:rsidR="00A75B9B">
        <w:rPr>
          <w:color w:val="868686"/>
          <w:spacing w:val="-4"/>
        </w:rPr>
        <w:t xml:space="preserve"> </w:t>
      </w:r>
      <w:r w:rsidR="00A75B9B">
        <w:rPr>
          <w:color w:val="868686"/>
        </w:rPr>
        <w:t>serious</w:t>
      </w:r>
      <w:r w:rsidR="00A75B9B">
        <w:rPr>
          <w:color w:val="868686"/>
          <w:spacing w:val="-7"/>
        </w:rPr>
        <w:t xml:space="preserve"> </w:t>
      </w:r>
      <w:r w:rsidR="00A75B9B">
        <w:rPr>
          <w:color w:val="868686"/>
        </w:rPr>
        <w:t>harm</w:t>
      </w:r>
      <w:r w:rsidR="00A75B9B">
        <w:rPr>
          <w:color w:val="868686"/>
          <w:spacing w:val="-5"/>
        </w:rPr>
        <w:t xml:space="preserve"> </w:t>
      </w:r>
      <w:proofErr w:type="gramStart"/>
      <w:r w:rsidR="00A75B9B">
        <w:rPr>
          <w:color w:val="868686"/>
        </w:rPr>
        <w:t>as</w:t>
      </w:r>
      <w:r w:rsidR="00A75B9B">
        <w:rPr>
          <w:color w:val="868686"/>
          <w:spacing w:val="-5"/>
        </w:rPr>
        <w:t xml:space="preserve"> </w:t>
      </w:r>
      <w:r w:rsidR="00A75B9B">
        <w:rPr>
          <w:color w:val="868686"/>
        </w:rPr>
        <w:t>a</w:t>
      </w:r>
      <w:r w:rsidR="00A75B9B">
        <w:rPr>
          <w:color w:val="868686"/>
          <w:spacing w:val="-5"/>
        </w:rPr>
        <w:t xml:space="preserve"> </w:t>
      </w:r>
      <w:r w:rsidR="00A75B9B">
        <w:rPr>
          <w:color w:val="868686"/>
        </w:rPr>
        <w:t>result</w:t>
      </w:r>
      <w:r w:rsidR="00A75B9B">
        <w:rPr>
          <w:color w:val="868686"/>
          <w:spacing w:val="-7"/>
        </w:rPr>
        <w:t xml:space="preserve"> </w:t>
      </w:r>
      <w:r w:rsidR="00A75B9B">
        <w:rPr>
          <w:color w:val="868686"/>
        </w:rPr>
        <w:t>of</w:t>
      </w:r>
      <w:proofErr w:type="gramEnd"/>
      <w:r w:rsidR="00A75B9B">
        <w:rPr>
          <w:color w:val="868686"/>
          <w:spacing w:val="-5"/>
        </w:rPr>
        <w:t xml:space="preserve"> </w:t>
      </w:r>
      <w:r w:rsidR="00A75B9B">
        <w:rPr>
          <w:color w:val="868686"/>
        </w:rPr>
        <w:t>abuse</w:t>
      </w:r>
      <w:r w:rsidR="00A75B9B">
        <w:rPr>
          <w:color w:val="868686"/>
          <w:spacing w:val="-5"/>
        </w:rPr>
        <w:t xml:space="preserve"> </w:t>
      </w:r>
      <w:r w:rsidR="00A75B9B">
        <w:rPr>
          <w:color w:val="868686"/>
        </w:rPr>
        <w:t>or</w:t>
      </w:r>
      <w:r w:rsidR="00A75B9B">
        <w:rPr>
          <w:color w:val="868686"/>
          <w:spacing w:val="-4"/>
        </w:rPr>
        <w:t xml:space="preserve"> </w:t>
      </w:r>
      <w:r w:rsidR="00A75B9B">
        <w:rPr>
          <w:color w:val="868686"/>
        </w:rPr>
        <w:t>neglect.</w:t>
      </w:r>
    </w:p>
    <w:p w14:paraId="462EF553" w14:textId="0E42A6C5" w:rsidR="00641FAE" w:rsidRPr="00CE388F" w:rsidRDefault="00AB1F5E" w:rsidP="00CE388F">
      <w:pPr>
        <w:pStyle w:val="BodyText"/>
        <w:spacing w:before="183" w:line="276" w:lineRule="auto"/>
        <w:ind w:left="880" w:right="825"/>
        <w:jc w:val="both"/>
        <w:rPr>
          <w:color w:val="868686"/>
        </w:rPr>
      </w:pPr>
      <w:r w:rsidRPr="00F4256E">
        <w:rPr>
          <w:b/>
          <w:bCs/>
          <w:color w:val="868686"/>
        </w:rPr>
        <w:t>Reflecting on practice</w:t>
      </w:r>
      <w:r>
        <w:rPr>
          <w:color w:val="868686"/>
        </w:rPr>
        <w:t xml:space="preserve"> is key in safeguarding and </w:t>
      </w:r>
      <w:r w:rsidR="00E429B0">
        <w:rPr>
          <w:color w:val="868686"/>
        </w:rPr>
        <w:t xml:space="preserve">our Trust has a process to allow a review of any case, no matter how minor to </w:t>
      </w:r>
      <w:r w:rsidR="00CE388F">
        <w:rPr>
          <w:color w:val="868686"/>
        </w:rPr>
        <w:t>improve practice where relevant.</w:t>
      </w:r>
    </w:p>
    <w:p w14:paraId="4770277E" w14:textId="77777777" w:rsidR="00641FAE" w:rsidRDefault="00641FAE" w:rsidP="003719E8">
      <w:pPr>
        <w:pStyle w:val="BodyText"/>
        <w:spacing w:before="1" w:line="276" w:lineRule="auto"/>
        <w:ind w:left="0"/>
      </w:pPr>
    </w:p>
    <w:p w14:paraId="34A7F440" w14:textId="77777777" w:rsidR="00641FAE" w:rsidRDefault="00A75B9B" w:rsidP="00AF769B">
      <w:pPr>
        <w:pStyle w:val="Heading2"/>
        <w:numPr>
          <w:ilvl w:val="0"/>
          <w:numId w:val="7"/>
        </w:numPr>
        <w:tabs>
          <w:tab w:val="left" w:pos="1601"/>
        </w:tabs>
        <w:spacing w:line="276" w:lineRule="auto"/>
        <w:ind w:hanging="721"/>
        <w:jc w:val="both"/>
      </w:pPr>
      <w:r>
        <w:rPr>
          <w:color w:val="1D2C4D"/>
        </w:rPr>
        <w:t>Dealing</w:t>
      </w:r>
      <w:r>
        <w:rPr>
          <w:color w:val="1D2C4D"/>
          <w:spacing w:val="-5"/>
        </w:rPr>
        <w:t xml:space="preserve"> </w:t>
      </w:r>
      <w:r>
        <w:rPr>
          <w:color w:val="1D2C4D"/>
        </w:rPr>
        <w:t>with</w:t>
      </w:r>
      <w:r>
        <w:rPr>
          <w:color w:val="1D2C4D"/>
          <w:spacing w:val="-5"/>
        </w:rPr>
        <w:t xml:space="preserve"> </w:t>
      </w:r>
      <w:r>
        <w:rPr>
          <w:color w:val="1D2C4D"/>
        </w:rPr>
        <w:t>a</w:t>
      </w:r>
      <w:r>
        <w:rPr>
          <w:color w:val="1D2C4D"/>
          <w:spacing w:val="-1"/>
        </w:rPr>
        <w:t xml:space="preserve"> </w:t>
      </w:r>
      <w:r>
        <w:rPr>
          <w:color w:val="1D2C4D"/>
        </w:rPr>
        <w:t>disclosure</w:t>
      </w:r>
    </w:p>
    <w:p w14:paraId="4E31B2A9" w14:textId="4679D4CA" w:rsidR="008830F9" w:rsidRDefault="00883AE6" w:rsidP="003719E8">
      <w:pPr>
        <w:pStyle w:val="BodyText"/>
        <w:spacing w:before="191" w:line="276" w:lineRule="auto"/>
        <w:ind w:left="880" w:right="816"/>
        <w:jc w:val="both"/>
        <w:rPr>
          <w:color w:val="868686"/>
        </w:rPr>
      </w:pPr>
      <w:r>
        <w:rPr>
          <w:color w:val="868686"/>
        </w:rPr>
        <w:t>Some c</w:t>
      </w:r>
      <w:r w:rsidRPr="00883AE6">
        <w:rPr>
          <w:color w:val="868686"/>
        </w:rPr>
        <w:t xml:space="preserve">hildren may not feel ready or know how to tell someone </w:t>
      </w:r>
      <w:r w:rsidR="00FC6956">
        <w:rPr>
          <w:color w:val="868686"/>
        </w:rPr>
        <w:t xml:space="preserve">or a concern </w:t>
      </w:r>
      <w:r w:rsidRPr="00883AE6">
        <w:rPr>
          <w:color w:val="868686"/>
        </w:rPr>
        <w:t xml:space="preserve">and/or they may not </w:t>
      </w:r>
      <w:r w:rsidR="00FC6956">
        <w:rPr>
          <w:color w:val="868686"/>
        </w:rPr>
        <w:t xml:space="preserve">even </w:t>
      </w:r>
      <w:r w:rsidRPr="00883AE6">
        <w:rPr>
          <w:color w:val="868686"/>
        </w:rPr>
        <w:t>recognise their experiences as harmful</w:t>
      </w:r>
      <w:r w:rsidR="00FC6956">
        <w:rPr>
          <w:color w:val="868686"/>
        </w:rPr>
        <w:t xml:space="preserve">, due to </w:t>
      </w:r>
      <w:r w:rsidRPr="00883AE6">
        <w:rPr>
          <w:color w:val="868686"/>
        </w:rPr>
        <w:t xml:space="preserve">their vulnerability, disability and/or sexual orientation or language barriers. This </w:t>
      </w:r>
      <w:r w:rsidR="008830F9">
        <w:rPr>
          <w:color w:val="868686"/>
        </w:rPr>
        <w:t>will</w:t>
      </w:r>
      <w:r w:rsidRPr="00883AE6">
        <w:rPr>
          <w:color w:val="868686"/>
        </w:rPr>
        <w:t xml:space="preserve"> not prevent staff from having a professional curiosity and speaking to the DSL if they have concerns about a child. </w:t>
      </w:r>
      <w:r w:rsidR="008830F9">
        <w:rPr>
          <w:color w:val="868686"/>
        </w:rPr>
        <w:t>Staff will determine how best to build a trusting relationship with children to help communication.</w:t>
      </w:r>
    </w:p>
    <w:p w14:paraId="291CCF3F" w14:textId="1DA7CD1F" w:rsidR="00641FAE" w:rsidRDefault="00A75B9B" w:rsidP="003719E8">
      <w:pPr>
        <w:pStyle w:val="BodyText"/>
        <w:spacing w:before="159" w:line="276" w:lineRule="auto"/>
        <w:ind w:left="880" w:right="822"/>
        <w:jc w:val="both"/>
      </w:pPr>
      <w:r>
        <w:rPr>
          <w:color w:val="868686"/>
        </w:rPr>
        <w:t>Staff realise that when a child discloses that they are in a very</w:t>
      </w:r>
      <w:r>
        <w:rPr>
          <w:color w:val="868686"/>
          <w:spacing w:val="1"/>
        </w:rPr>
        <w:t xml:space="preserve"> </w:t>
      </w:r>
      <w:r>
        <w:rPr>
          <w:color w:val="868686"/>
        </w:rPr>
        <w:t>privileged and important position. The</w:t>
      </w:r>
      <w:r>
        <w:rPr>
          <w:color w:val="868686"/>
          <w:spacing w:val="-7"/>
        </w:rPr>
        <w:t xml:space="preserve"> </w:t>
      </w:r>
      <w:r>
        <w:rPr>
          <w:color w:val="868686"/>
        </w:rPr>
        <w:t>child</w:t>
      </w:r>
      <w:r>
        <w:rPr>
          <w:color w:val="868686"/>
          <w:spacing w:val="-7"/>
        </w:rPr>
        <w:t xml:space="preserve"> </w:t>
      </w:r>
      <w:r>
        <w:rPr>
          <w:color w:val="868686"/>
        </w:rPr>
        <w:t>may</w:t>
      </w:r>
      <w:r>
        <w:rPr>
          <w:color w:val="868686"/>
          <w:spacing w:val="-7"/>
        </w:rPr>
        <w:t xml:space="preserve"> </w:t>
      </w:r>
      <w:r>
        <w:rPr>
          <w:color w:val="868686"/>
        </w:rPr>
        <w:t>not</w:t>
      </w:r>
      <w:r>
        <w:rPr>
          <w:color w:val="868686"/>
          <w:spacing w:val="-6"/>
        </w:rPr>
        <w:t xml:space="preserve"> </w:t>
      </w:r>
      <w:r>
        <w:rPr>
          <w:color w:val="868686"/>
        </w:rPr>
        <w:t>feel</w:t>
      </w:r>
      <w:r>
        <w:rPr>
          <w:color w:val="868686"/>
          <w:spacing w:val="-8"/>
        </w:rPr>
        <w:t xml:space="preserve"> </w:t>
      </w:r>
      <w:r>
        <w:rPr>
          <w:color w:val="868686"/>
        </w:rPr>
        <w:t>comfortable</w:t>
      </w:r>
      <w:r>
        <w:rPr>
          <w:color w:val="868686"/>
          <w:spacing w:val="-82"/>
        </w:rPr>
        <w:t xml:space="preserve"> </w:t>
      </w:r>
      <w:r>
        <w:rPr>
          <w:color w:val="868686"/>
        </w:rPr>
        <w:t>with anyone else, so it is important that the encounter goes well for the</w:t>
      </w:r>
      <w:r>
        <w:rPr>
          <w:color w:val="868686"/>
          <w:spacing w:val="1"/>
        </w:rPr>
        <w:t xml:space="preserve"> </w:t>
      </w:r>
      <w:r>
        <w:rPr>
          <w:color w:val="868686"/>
        </w:rPr>
        <w:t>child</w:t>
      </w:r>
      <w:r w:rsidR="00633E08">
        <w:rPr>
          <w:color w:val="868686"/>
        </w:rPr>
        <w:t>.</w:t>
      </w:r>
    </w:p>
    <w:p w14:paraId="51476992" w14:textId="2560848E" w:rsidR="00641FAE" w:rsidRDefault="00A75B9B" w:rsidP="003719E8">
      <w:pPr>
        <w:pStyle w:val="BodyText"/>
        <w:spacing w:before="158" w:line="276" w:lineRule="auto"/>
        <w:ind w:left="880" w:right="826"/>
        <w:jc w:val="both"/>
      </w:pPr>
      <w:r>
        <w:rPr>
          <w:color w:val="868686"/>
        </w:rPr>
        <w:t xml:space="preserve">Schools ensure all staff are </w:t>
      </w:r>
      <w:r w:rsidR="00633E08">
        <w:rPr>
          <w:color w:val="868686"/>
        </w:rPr>
        <w:t>knowled</w:t>
      </w:r>
      <w:r w:rsidR="00202EAA">
        <w:rPr>
          <w:color w:val="868686"/>
        </w:rPr>
        <w:t xml:space="preserve">geable on how to </w:t>
      </w:r>
      <w:r>
        <w:rPr>
          <w:color w:val="868686"/>
        </w:rPr>
        <w:t>deal with a disclosure:</w:t>
      </w:r>
    </w:p>
    <w:p w14:paraId="2F27871B" w14:textId="77777777" w:rsidR="00BC5CC3" w:rsidRPr="00BC5CC3" w:rsidRDefault="00BC5CC3" w:rsidP="00BC5CC3">
      <w:pPr>
        <w:pStyle w:val="ListParagraph"/>
        <w:numPr>
          <w:ilvl w:val="1"/>
          <w:numId w:val="7"/>
        </w:numPr>
        <w:tabs>
          <w:tab w:val="left" w:pos="1418"/>
        </w:tabs>
        <w:spacing w:before="160" w:line="276" w:lineRule="auto"/>
        <w:ind w:left="1418" w:right="821" w:hanging="284"/>
        <w:jc w:val="both"/>
        <w:rPr>
          <w:color w:val="868686"/>
          <w:sz w:val="24"/>
        </w:rPr>
      </w:pPr>
      <w:r w:rsidRPr="00BC5CC3">
        <w:rPr>
          <w:color w:val="868686"/>
          <w:sz w:val="24"/>
        </w:rPr>
        <w:t>Listen carefully to what the child is saying – be patient and allow the child to move at their pace.</w:t>
      </w:r>
    </w:p>
    <w:p w14:paraId="1A76D0A8" w14:textId="77777777" w:rsidR="00BC5CC3" w:rsidRPr="00BC5CC3" w:rsidRDefault="00BC5CC3" w:rsidP="00BC5CC3">
      <w:pPr>
        <w:pStyle w:val="ListParagraph"/>
        <w:numPr>
          <w:ilvl w:val="1"/>
          <w:numId w:val="7"/>
        </w:numPr>
        <w:tabs>
          <w:tab w:val="left" w:pos="1418"/>
        </w:tabs>
        <w:spacing w:before="160" w:line="276" w:lineRule="auto"/>
        <w:ind w:left="1418" w:right="821" w:hanging="284"/>
        <w:jc w:val="both"/>
        <w:rPr>
          <w:color w:val="868686"/>
          <w:sz w:val="24"/>
        </w:rPr>
      </w:pPr>
      <w:r w:rsidRPr="00BC5CC3">
        <w:rPr>
          <w:color w:val="868686"/>
          <w:sz w:val="24"/>
        </w:rPr>
        <w:t>Let them know they've done the right thing speaking up – assure but don’t give own opinions.</w:t>
      </w:r>
    </w:p>
    <w:p w14:paraId="5B2F7933" w14:textId="77777777" w:rsidR="00BC5CC3" w:rsidRPr="00BC5CC3" w:rsidRDefault="00BC5CC3" w:rsidP="00BC5CC3">
      <w:pPr>
        <w:pStyle w:val="ListParagraph"/>
        <w:numPr>
          <w:ilvl w:val="1"/>
          <w:numId w:val="7"/>
        </w:numPr>
        <w:tabs>
          <w:tab w:val="left" w:pos="1418"/>
        </w:tabs>
        <w:spacing w:before="160" w:line="276" w:lineRule="auto"/>
        <w:ind w:left="1418" w:right="821" w:hanging="284"/>
        <w:jc w:val="both"/>
        <w:rPr>
          <w:color w:val="868686"/>
          <w:sz w:val="24"/>
        </w:rPr>
      </w:pPr>
      <w:r w:rsidRPr="00BC5CC3">
        <w:rPr>
          <w:color w:val="868686"/>
          <w:sz w:val="24"/>
        </w:rPr>
        <w:t>Tell them it's not their fault – important they hear this as some will blame themselves.</w:t>
      </w:r>
    </w:p>
    <w:p w14:paraId="47496DE5" w14:textId="77777777" w:rsidR="00BC5CC3" w:rsidRPr="00BC5CC3" w:rsidRDefault="00BC5CC3" w:rsidP="00BC5CC3">
      <w:pPr>
        <w:pStyle w:val="ListParagraph"/>
        <w:numPr>
          <w:ilvl w:val="1"/>
          <w:numId w:val="7"/>
        </w:numPr>
        <w:tabs>
          <w:tab w:val="left" w:pos="1418"/>
        </w:tabs>
        <w:spacing w:before="160" w:line="276" w:lineRule="auto"/>
        <w:ind w:left="1418" w:right="821" w:hanging="284"/>
        <w:jc w:val="both"/>
        <w:rPr>
          <w:color w:val="868686"/>
          <w:sz w:val="24"/>
        </w:rPr>
      </w:pPr>
      <w:r w:rsidRPr="00BC5CC3">
        <w:rPr>
          <w:color w:val="868686"/>
          <w:sz w:val="24"/>
        </w:rPr>
        <w:t>Say you'll take them seriously – they may have held their secret for fear of not being believed.</w:t>
      </w:r>
    </w:p>
    <w:p w14:paraId="6709D842" w14:textId="77777777" w:rsidR="00BC5CC3" w:rsidRPr="00BC5CC3" w:rsidRDefault="00BC5CC3" w:rsidP="00BC5CC3">
      <w:pPr>
        <w:pStyle w:val="ListParagraph"/>
        <w:numPr>
          <w:ilvl w:val="1"/>
          <w:numId w:val="7"/>
        </w:numPr>
        <w:tabs>
          <w:tab w:val="left" w:pos="1418"/>
        </w:tabs>
        <w:spacing w:before="160" w:line="276" w:lineRule="auto"/>
        <w:ind w:left="1418" w:right="821" w:hanging="284"/>
        <w:jc w:val="both"/>
        <w:rPr>
          <w:color w:val="868686"/>
          <w:sz w:val="24"/>
        </w:rPr>
      </w:pPr>
      <w:r w:rsidRPr="00BC5CC3">
        <w:rPr>
          <w:color w:val="868686"/>
          <w:sz w:val="24"/>
        </w:rPr>
        <w:t>Don't confront the alleged abuser – this could make the situation worse.</w:t>
      </w:r>
    </w:p>
    <w:p w14:paraId="7FBA55A8" w14:textId="77777777" w:rsidR="00BC5CC3" w:rsidRPr="00BC5CC3" w:rsidRDefault="00BC5CC3" w:rsidP="00BC5CC3">
      <w:pPr>
        <w:pStyle w:val="ListParagraph"/>
        <w:numPr>
          <w:ilvl w:val="1"/>
          <w:numId w:val="7"/>
        </w:numPr>
        <w:tabs>
          <w:tab w:val="left" w:pos="1418"/>
        </w:tabs>
        <w:spacing w:before="160" w:line="276" w:lineRule="auto"/>
        <w:ind w:left="1418" w:right="821" w:hanging="284"/>
        <w:jc w:val="both"/>
        <w:rPr>
          <w:color w:val="868686"/>
          <w:sz w:val="24"/>
        </w:rPr>
      </w:pPr>
      <w:r w:rsidRPr="00BC5CC3">
        <w:rPr>
          <w:color w:val="868686"/>
          <w:sz w:val="24"/>
        </w:rPr>
        <w:t>Explain what will happen next – never promise confidentiality and assure support.</w:t>
      </w:r>
    </w:p>
    <w:p w14:paraId="523F065D" w14:textId="77777777" w:rsidR="00A53D6A" w:rsidRDefault="00BC5CC3" w:rsidP="00A53D6A">
      <w:pPr>
        <w:pStyle w:val="ListParagraph"/>
        <w:numPr>
          <w:ilvl w:val="1"/>
          <w:numId w:val="7"/>
        </w:numPr>
        <w:tabs>
          <w:tab w:val="left" w:pos="1418"/>
        </w:tabs>
        <w:spacing w:before="160" w:line="276" w:lineRule="auto"/>
        <w:ind w:left="1418" w:right="821" w:hanging="284"/>
        <w:jc w:val="both"/>
        <w:rPr>
          <w:color w:val="868686"/>
          <w:sz w:val="24"/>
        </w:rPr>
      </w:pPr>
      <w:r w:rsidRPr="00BC5CC3">
        <w:rPr>
          <w:color w:val="868686"/>
          <w:sz w:val="24"/>
        </w:rPr>
        <w:t>Report what the child has disclosed as soon as possible – in person or by phone.</w:t>
      </w:r>
    </w:p>
    <w:p w14:paraId="4C3A3A02" w14:textId="77777777" w:rsidR="00A53D6A" w:rsidRDefault="00BC5CC3" w:rsidP="00A53D6A">
      <w:pPr>
        <w:pStyle w:val="ListParagraph"/>
        <w:numPr>
          <w:ilvl w:val="1"/>
          <w:numId w:val="7"/>
        </w:numPr>
        <w:tabs>
          <w:tab w:val="left" w:pos="1418"/>
        </w:tabs>
        <w:spacing w:before="160" w:line="276" w:lineRule="auto"/>
        <w:ind w:left="1418" w:right="821" w:hanging="284"/>
        <w:jc w:val="both"/>
        <w:rPr>
          <w:color w:val="868686"/>
          <w:sz w:val="24"/>
        </w:rPr>
      </w:pPr>
      <w:r w:rsidRPr="00A53D6A">
        <w:rPr>
          <w:color w:val="868686"/>
          <w:sz w:val="24"/>
        </w:rPr>
        <w:t>Record what the child has disclosed as soon as possible</w:t>
      </w:r>
      <w:r w:rsidR="00A53D6A">
        <w:rPr>
          <w:color w:val="868686"/>
          <w:sz w:val="24"/>
        </w:rPr>
        <w:t>.</w:t>
      </w:r>
    </w:p>
    <w:p w14:paraId="4202B9FB" w14:textId="05DB618E" w:rsidR="00355117" w:rsidRPr="00A53D6A" w:rsidRDefault="00BC5CC3" w:rsidP="00A53D6A">
      <w:pPr>
        <w:pStyle w:val="ListParagraph"/>
        <w:tabs>
          <w:tab w:val="left" w:pos="1418"/>
        </w:tabs>
        <w:spacing w:before="160" w:line="276" w:lineRule="auto"/>
        <w:ind w:left="1418" w:right="821" w:firstLine="0"/>
        <w:jc w:val="both"/>
        <w:rPr>
          <w:color w:val="868686"/>
          <w:sz w:val="24"/>
        </w:rPr>
      </w:pPr>
      <w:r w:rsidRPr="00A53D6A">
        <w:rPr>
          <w:color w:val="868686"/>
          <w:sz w:val="24"/>
        </w:rPr>
        <w:t xml:space="preserve"> </w:t>
      </w:r>
    </w:p>
    <w:p w14:paraId="52DB27D0" w14:textId="591EB335" w:rsidR="00641FAE" w:rsidRDefault="00355117" w:rsidP="00C95662">
      <w:pPr>
        <w:tabs>
          <w:tab w:val="left" w:pos="1874"/>
        </w:tabs>
        <w:spacing w:line="276" w:lineRule="auto"/>
        <w:ind w:left="851" w:right="814"/>
        <w:jc w:val="both"/>
        <w:rPr>
          <w:color w:val="808080" w:themeColor="background1" w:themeShade="80"/>
          <w:sz w:val="24"/>
        </w:rPr>
      </w:pPr>
      <w:r w:rsidRPr="00355117">
        <w:rPr>
          <w:color w:val="808080" w:themeColor="background1" w:themeShade="80"/>
          <w:sz w:val="24"/>
        </w:rPr>
        <w:t xml:space="preserve">In addition to verbal disclosures, </w:t>
      </w:r>
      <w:r w:rsidR="00A53D6A">
        <w:rPr>
          <w:color w:val="808080" w:themeColor="background1" w:themeShade="80"/>
          <w:sz w:val="24"/>
        </w:rPr>
        <w:t>schools</w:t>
      </w:r>
      <w:r w:rsidRPr="00355117">
        <w:rPr>
          <w:color w:val="808080" w:themeColor="background1" w:themeShade="80"/>
          <w:sz w:val="24"/>
        </w:rPr>
        <w:t xml:space="preserve"> employ other systems, e.g. online system </w:t>
      </w:r>
      <w:r w:rsidR="00AC5009">
        <w:rPr>
          <w:color w:val="808080" w:themeColor="background1" w:themeShade="80"/>
          <w:sz w:val="24"/>
        </w:rPr>
        <w:t>as some pupils may find face-to-face reporting difficult.</w:t>
      </w:r>
    </w:p>
    <w:p w14:paraId="53869EAE" w14:textId="77777777" w:rsidR="00192FE2" w:rsidRDefault="00192FE2" w:rsidP="00C95662">
      <w:pPr>
        <w:tabs>
          <w:tab w:val="left" w:pos="1874"/>
        </w:tabs>
        <w:spacing w:line="276" w:lineRule="auto"/>
        <w:ind w:left="851" w:right="814"/>
        <w:jc w:val="both"/>
        <w:rPr>
          <w:color w:val="808080" w:themeColor="background1" w:themeShade="80"/>
          <w:sz w:val="24"/>
        </w:rPr>
      </w:pPr>
    </w:p>
    <w:p w14:paraId="426555B5" w14:textId="77777777" w:rsidR="00192FE2" w:rsidRDefault="00192FE2" w:rsidP="00192FE2">
      <w:pPr>
        <w:tabs>
          <w:tab w:val="left" w:pos="1874"/>
        </w:tabs>
        <w:spacing w:line="276" w:lineRule="auto"/>
        <w:ind w:left="851" w:right="814"/>
        <w:jc w:val="both"/>
        <w:rPr>
          <w:color w:val="808080" w:themeColor="background1" w:themeShade="80"/>
          <w:sz w:val="24"/>
        </w:rPr>
      </w:pPr>
      <w:r w:rsidRPr="00192FE2">
        <w:rPr>
          <w:color w:val="808080" w:themeColor="background1" w:themeShade="80"/>
          <w:sz w:val="24"/>
        </w:rPr>
        <w:t xml:space="preserve">When staff speak to any child who may be suffering from </w:t>
      </w:r>
      <w:r w:rsidRPr="00192FE2">
        <w:rPr>
          <w:b/>
          <w:bCs/>
          <w:color w:val="808080" w:themeColor="background1" w:themeShade="80"/>
          <w:sz w:val="24"/>
        </w:rPr>
        <w:t>honour-based abuse</w:t>
      </w:r>
      <w:r w:rsidRPr="00192FE2">
        <w:rPr>
          <w:color w:val="808080" w:themeColor="background1" w:themeShade="80"/>
          <w:sz w:val="24"/>
        </w:rPr>
        <w:t>, it is important to be aware of the ‘One Chance’ rule which dictates that “we may only get one chance to speak to the victim, and to act on any abuse.” It is essential that action is taken without delay.</w:t>
      </w:r>
    </w:p>
    <w:p w14:paraId="4B0A7916" w14:textId="77777777" w:rsidR="00192FE2" w:rsidRPr="00192FE2" w:rsidRDefault="00192FE2" w:rsidP="00192FE2">
      <w:pPr>
        <w:tabs>
          <w:tab w:val="left" w:pos="1874"/>
        </w:tabs>
        <w:spacing w:line="276" w:lineRule="auto"/>
        <w:ind w:left="851" w:right="814"/>
        <w:jc w:val="both"/>
        <w:rPr>
          <w:color w:val="808080" w:themeColor="background1" w:themeShade="80"/>
          <w:sz w:val="24"/>
        </w:rPr>
      </w:pPr>
    </w:p>
    <w:p w14:paraId="1AD55315" w14:textId="77777777" w:rsidR="00192FE2" w:rsidRDefault="00192FE2" w:rsidP="00C95662">
      <w:pPr>
        <w:tabs>
          <w:tab w:val="left" w:pos="1874"/>
        </w:tabs>
        <w:spacing w:line="276" w:lineRule="auto"/>
        <w:ind w:left="851" w:right="814"/>
        <w:jc w:val="both"/>
        <w:rPr>
          <w:color w:val="808080" w:themeColor="background1" w:themeShade="80"/>
          <w:sz w:val="24"/>
        </w:rPr>
      </w:pPr>
    </w:p>
    <w:p w14:paraId="36D543CE" w14:textId="7DC28437" w:rsidR="002A094D" w:rsidRPr="00CA7FC0" w:rsidRDefault="002A094D" w:rsidP="00AE5746">
      <w:pPr>
        <w:pStyle w:val="Heading2"/>
        <w:numPr>
          <w:ilvl w:val="0"/>
          <w:numId w:val="7"/>
        </w:numPr>
        <w:tabs>
          <w:tab w:val="left" w:pos="1418"/>
          <w:tab w:val="left" w:pos="9923"/>
        </w:tabs>
        <w:spacing w:line="276" w:lineRule="auto"/>
        <w:ind w:left="1418" w:right="524" w:hanging="567"/>
      </w:pPr>
      <w:r>
        <w:rPr>
          <w:color w:val="1D2C4D"/>
        </w:rPr>
        <w:t>Gender Questioning Children &amp; Social Transitioning</w:t>
      </w:r>
      <w:r w:rsidR="008135BD">
        <w:rPr>
          <w:color w:val="1D2C4D"/>
        </w:rPr>
        <w:t xml:space="preserve"> </w:t>
      </w:r>
      <w:r w:rsidR="008135BD" w:rsidRPr="008135BD">
        <w:rPr>
          <w:color w:val="1D2C4D"/>
          <w:sz w:val="24"/>
          <w:szCs w:val="24"/>
        </w:rPr>
        <w:t>(see section 12)</w:t>
      </w:r>
    </w:p>
    <w:p w14:paraId="48BA677C" w14:textId="77777777" w:rsidR="00CA7FC0" w:rsidRDefault="00CA7FC0" w:rsidP="00CA7FC0">
      <w:pPr>
        <w:tabs>
          <w:tab w:val="left" w:pos="1874"/>
        </w:tabs>
        <w:spacing w:line="276" w:lineRule="auto"/>
        <w:ind w:left="851" w:right="814"/>
        <w:jc w:val="both"/>
        <w:rPr>
          <w:color w:val="808080" w:themeColor="background1" w:themeShade="80"/>
          <w:sz w:val="24"/>
        </w:rPr>
      </w:pPr>
    </w:p>
    <w:p w14:paraId="14DD8A0B" w14:textId="14D8D555" w:rsidR="00741648" w:rsidRDefault="00603E85" w:rsidP="0095063F">
      <w:pPr>
        <w:tabs>
          <w:tab w:val="left" w:pos="1874"/>
        </w:tabs>
        <w:spacing w:line="276" w:lineRule="auto"/>
        <w:ind w:left="851" w:right="814"/>
        <w:jc w:val="both"/>
        <w:rPr>
          <w:color w:val="808080" w:themeColor="background1" w:themeShade="80"/>
          <w:sz w:val="24"/>
        </w:rPr>
      </w:pPr>
      <w:r w:rsidRPr="00603E85">
        <w:rPr>
          <w:color w:val="808080" w:themeColor="background1" w:themeShade="80"/>
          <w:sz w:val="24"/>
        </w:rPr>
        <w:t xml:space="preserve">Schools must treat gender-questioning requests </w:t>
      </w:r>
      <w:r w:rsidR="00530CBE">
        <w:rPr>
          <w:color w:val="808080" w:themeColor="background1" w:themeShade="80"/>
          <w:sz w:val="24"/>
        </w:rPr>
        <w:t>with a professional curiosity</w:t>
      </w:r>
      <w:r w:rsidR="001277DF">
        <w:rPr>
          <w:color w:val="808080" w:themeColor="background1" w:themeShade="80"/>
          <w:sz w:val="24"/>
        </w:rPr>
        <w:t xml:space="preserve">, </w:t>
      </w:r>
      <w:r w:rsidRPr="00603E85">
        <w:rPr>
          <w:color w:val="808080" w:themeColor="background1" w:themeShade="80"/>
          <w:sz w:val="24"/>
        </w:rPr>
        <w:t>through a cautious, safeguarding-led framework that prioriti</w:t>
      </w:r>
      <w:r w:rsidR="009E23BC">
        <w:rPr>
          <w:color w:val="808080" w:themeColor="background1" w:themeShade="80"/>
          <w:sz w:val="24"/>
        </w:rPr>
        <w:t>s</w:t>
      </w:r>
      <w:r w:rsidRPr="00603E85">
        <w:rPr>
          <w:color w:val="808080" w:themeColor="background1" w:themeShade="80"/>
          <w:sz w:val="24"/>
        </w:rPr>
        <w:t>es parental involvement, treats social transition as an active intervention, and prohibits staff from initiating social changes independently.</w:t>
      </w:r>
      <w:r w:rsidR="00741648">
        <w:rPr>
          <w:color w:val="808080" w:themeColor="background1" w:themeShade="80"/>
          <w:sz w:val="24"/>
        </w:rPr>
        <w:t xml:space="preserve"> </w:t>
      </w:r>
    </w:p>
    <w:p w14:paraId="76D4A8D5" w14:textId="77777777" w:rsidR="00741648" w:rsidRDefault="00741648" w:rsidP="0095063F">
      <w:pPr>
        <w:tabs>
          <w:tab w:val="left" w:pos="1874"/>
        </w:tabs>
        <w:spacing w:line="276" w:lineRule="auto"/>
        <w:ind w:left="851" w:right="814"/>
        <w:jc w:val="both"/>
        <w:rPr>
          <w:color w:val="808080" w:themeColor="background1" w:themeShade="80"/>
          <w:sz w:val="24"/>
        </w:rPr>
      </w:pPr>
    </w:p>
    <w:p w14:paraId="6F761DD6" w14:textId="0FAB5914" w:rsidR="004426B6" w:rsidRDefault="004426B6" w:rsidP="0095063F">
      <w:pPr>
        <w:tabs>
          <w:tab w:val="left" w:pos="1874"/>
        </w:tabs>
        <w:spacing w:line="276" w:lineRule="auto"/>
        <w:ind w:left="851" w:right="814"/>
        <w:jc w:val="both"/>
        <w:rPr>
          <w:color w:val="808080" w:themeColor="background1" w:themeShade="80"/>
          <w:sz w:val="24"/>
        </w:rPr>
      </w:pPr>
      <w:r>
        <w:rPr>
          <w:color w:val="808080" w:themeColor="background1" w:themeShade="80"/>
          <w:sz w:val="24"/>
        </w:rPr>
        <w:t>G</w:t>
      </w:r>
      <w:r w:rsidR="00530CBE">
        <w:rPr>
          <w:color w:val="808080" w:themeColor="background1" w:themeShade="80"/>
          <w:sz w:val="24"/>
        </w:rPr>
        <w:t>eneral g</w:t>
      </w:r>
      <w:r>
        <w:rPr>
          <w:color w:val="808080" w:themeColor="background1" w:themeShade="80"/>
          <w:sz w:val="24"/>
        </w:rPr>
        <w:t xml:space="preserve">uidance </w:t>
      </w:r>
      <w:r w:rsidR="00E75DDF">
        <w:rPr>
          <w:color w:val="808080" w:themeColor="background1" w:themeShade="80"/>
          <w:sz w:val="24"/>
        </w:rPr>
        <w:t>for schools to follows:</w:t>
      </w:r>
    </w:p>
    <w:p w14:paraId="035EDD22" w14:textId="77777777" w:rsidR="004426B6" w:rsidRDefault="004426B6" w:rsidP="0095063F">
      <w:pPr>
        <w:tabs>
          <w:tab w:val="left" w:pos="1874"/>
        </w:tabs>
        <w:spacing w:line="276" w:lineRule="auto"/>
        <w:ind w:left="851" w:right="814"/>
        <w:jc w:val="both"/>
        <w:rPr>
          <w:color w:val="808080" w:themeColor="background1" w:themeShade="80"/>
          <w:sz w:val="24"/>
        </w:rPr>
      </w:pPr>
    </w:p>
    <w:p w14:paraId="372D4975" w14:textId="77777777" w:rsidR="00F0167C" w:rsidRDefault="00F0167C" w:rsidP="00F0167C">
      <w:pPr>
        <w:pStyle w:val="ListParagraph"/>
        <w:numPr>
          <w:ilvl w:val="0"/>
          <w:numId w:val="21"/>
        </w:numPr>
        <w:tabs>
          <w:tab w:val="left" w:pos="1418"/>
        </w:tabs>
        <w:spacing w:line="276" w:lineRule="auto"/>
        <w:ind w:left="1418" w:right="814" w:hanging="284"/>
        <w:jc w:val="both"/>
        <w:rPr>
          <w:color w:val="808080" w:themeColor="background1" w:themeShade="80"/>
          <w:sz w:val="24"/>
        </w:rPr>
      </w:pPr>
      <w:r w:rsidRPr="005B3DCE">
        <w:rPr>
          <w:b/>
          <w:bCs/>
          <w:color w:val="808080" w:themeColor="background1" w:themeShade="80"/>
          <w:sz w:val="24"/>
        </w:rPr>
        <w:t>DSLs</w:t>
      </w:r>
      <w:r>
        <w:rPr>
          <w:color w:val="808080" w:themeColor="background1" w:themeShade="80"/>
          <w:sz w:val="24"/>
        </w:rPr>
        <w:t xml:space="preserve"> should have a significant role in all cases. </w:t>
      </w:r>
    </w:p>
    <w:p w14:paraId="5C109CCA" w14:textId="77777777" w:rsidR="00AE5746" w:rsidRDefault="00AE5746" w:rsidP="00AE5746">
      <w:pPr>
        <w:pStyle w:val="ListParagraph"/>
        <w:tabs>
          <w:tab w:val="left" w:pos="1418"/>
        </w:tabs>
        <w:spacing w:line="276" w:lineRule="auto"/>
        <w:ind w:left="1418" w:right="814" w:firstLine="0"/>
        <w:jc w:val="both"/>
        <w:rPr>
          <w:color w:val="808080" w:themeColor="background1" w:themeShade="80"/>
          <w:sz w:val="24"/>
        </w:rPr>
      </w:pPr>
    </w:p>
    <w:p w14:paraId="61E874E6" w14:textId="4E759469" w:rsidR="0095063F" w:rsidRDefault="0095063F" w:rsidP="00E75DDF">
      <w:pPr>
        <w:pStyle w:val="ListParagraph"/>
        <w:numPr>
          <w:ilvl w:val="0"/>
          <w:numId w:val="21"/>
        </w:numPr>
        <w:tabs>
          <w:tab w:val="left" w:pos="1418"/>
        </w:tabs>
        <w:spacing w:line="276" w:lineRule="auto"/>
        <w:ind w:left="1418" w:right="814" w:hanging="284"/>
        <w:jc w:val="both"/>
        <w:rPr>
          <w:color w:val="808080" w:themeColor="background1" w:themeShade="80"/>
          <w:sz w:val="24"/>
        </w:rPr>
      </w:pPr>
      <w:r w:rsidRPr="005B3DCE">
        <w:rPr>
          <w:b/>
          <w:bCs/>
          <w:color w:val="808080" w:themeColor="background1" w:themeShade="80"/>
          <w:sz w:val="24"/>
        </w:rPr>
        <w:t>Schools should not initiate social transition</w:t>
      </w:r>
      <w:r w:rsidR="00506A9A" w:rsidRPr="00E75DDF">
        <w:rPr>
          <w:color w:val="808080" w:themeColor="background1" w:themeShade="80"/>
          <w:sz w:val="24"/>
        </w:rPr>
        <w:t xml:space="preserve"> such as changes to names, pronouns, uniforms, or facility use</w:t>
      </w:r>
      <w:r w:rsidR="00D854BB" w:rsidRPr="00E75DDF">
        <w:rPr>
          <w:color w:val="808080" w:themeColor="background1" w:themeShade="80"/>
          <w:sz w:val="24"/>
        </w:rPr>
        <w:t xml:space="preserve"> </w:t>
      </w:r>
      <w:r w:rsidR="004426B6" w:rsidRPr="00E75DDF">
        <w:rPr>
          <w:color w:val="808080" w:themeColor="background1" w:themeShade="80"/>
          <w:sz w:val="24"/>
        </w:rPr>
        <w:t>(see section 12)</w:t>
      </w:r>
      <w:r w:rsidRPr="00E75DDF">
        <w:rPr>
          <w:color w:val="808080" w:themeColor="background1" w:themeShade="80"/>
          <w:sz w:val="24"/>
        </w:rPr>
        <w:t>. This only applies when a child or parent raises a request</w:t>
      </w:r>
      <w:r w:rsidR="00D854BB" w:rsidRPr="00E75DDF">
        <w:rPr>
          <w:color w:val="808080" w:themeColor="background1" w:themeShade="80"/>
          <w:sz w:val="24"/>
        </w:rPr>
        <w:t xml:space="preserve"> and school makes </w:t>
      </w:r>
      <w:r w:rsidR="001F4922">
        <w:rPr>
          <w:color w:val="808080" w:themeColor="background1" w:themeShade="80"/>
          <w:sz w:val="24"/>
        </w:rPr>
        <w:t xml:space="preserve">a </w:t>
      </w:r>
      <w:r w:rsidR="00D854BB" w:rsidRPr="00E75DDF">
        <w:rPr>
          <w:color w:val="808080" w:themeColor="background1" w:themeShade="80"/>
          <w:sz w:val="24"/>
        </w:rPr>
        <w:t>formal decision to do so</w:t>
      </w:r>
      <w:r w:rsidR="001F4922">
        <w:rPr>
          <w:color w:val="808080" w:themeColor="background1" w:themeShade="80"/>
          <w:sz w:val="24"/>
        </w:rPr>
        <w:t xml:space="preserve"> after </w:t>
      </w:r>
      <w:r w:rsidR="002C1A7E">
        <w:rPr>
          <w:color w:val="808080" w:themeColor="background1" w:themeShade="80"/>
          <w:sz w:val="24"/>
        </w:rPr>
        <w:t>consideration</w:t>
      </w:r>
      <w:r w:rsidR="001F4922">
        <w:rPr>
          <w:color w:val="808080" w:themeColor="background1" w:themeShade="80"/>
          <w:sz w:val="24"/>
        </w:rPr>
        <w:t xml:space="preserve"> and discussions</w:t>
      </w:r>
      <w:r w:rsidRPr="00E75DDF">
        <w:rPr>
          <w:color w:val="808080" w:themeColor="background1" w:themeShade="80"/>
          <w:sz w:val="24"/>
        </w:rPr>
        <w:t>.</w:t>
      </w:r>
    </w:p>
    <w:p w14:paraId="1FAEF124" w14:textId="77777777" w:rsidR="00E01BD7" w:rsidRPr="00E01BD7" w:rsidRDefault="00E01BD7" w:rsidP="00E01BD7">
      <w:pPr>
        <w:tabs>
          <w:tab w:val="left" w:pos="1418"/>
        </w:tabs>
        <w:spacing w:line="276" w:lineRule="auto"/>
        <w:ind w:right="814"/>
        <w:jc w:val="both"/>
        <w:rPr>
          <w:color w:val="808080" w:themeColor="background1" w:themeShade="80"/>
          <w:sz w:val="24"/>
        </w:rPr>
      </w:pPr>
    </w:p>
    <w:p w14:paraId="7406B26F" w14:textId="1A9E1435" w:rsidR="00AC0B06" w:rsidRDefault="00AC0B06" w:rsidP="00E75DDF">
      <w:pPr>
        <w:pStyle w:val="ListParagraph"/>
        <w:numPr>
          <w:ilvl w:val="0"/>
          <w:numId w:val="21"/>
        </w:numPr>
        <w:tabs>
          <w:tab w:val="left" w:pos="1418"/>
        </w:tabs>
        <w:spacing w:line="276" w:lineRule="auto"/>
        <w:ind w:left="1418" w:right="814" w:hanging="284"/>
        <w:jc w:val="both"/>
        <w:rPr>
          <w:color w:val="808080" w:themeColor="background1" w:themeShade="80"/>
          <w:sz w:val="24"/>
        </w:rPr>
      </w:pPr>
      <w:r w:rsidRPr="005B3DCE">
        <w:rPr>
          <w:b/>
          <w:bCs/>
          <w:color w:val="808080" w:themeColor="background1" w:themeShade="80"/>
          <w:sz w:val="24"/>
        </w:rPr>
        <w:t>Social transition is recognised as having potential psychological and long-term impacts</w:t>
      </w:r>
      <w:r w:rsidRPr="00E75DDF">
        <w:rPr>
          <w:color w:val="808080" w:themeColor="background1" w:themeShade="80"/>
          <w:sz w:val="24"/>
        </w:rPr>
        <w:t>, requiring extreme caution—particularly for primary-aged children, where it should occur only very rarely.</w:t>
      </w:r>
      <w:r w:rsidR="00CD0F95">
        <w:rPr>
          <w:color w:val="808080" w:themeColor="background1" w:themeShade="80"/>
          <w:sz w:val="24"/>
        </w:rPr>
        <w:t xml:space="preserve"> Consideration </w:t>
      </w:r>
      <w:r w:rsidR="001B377B">
        <w:rPr>
          <w:color w:val="808080" w:themeColor="background1" w:themeShade="80"/>
          <w:sz w:val="24"/>
        </w:rPr>
        <w:t xml:space="preserve">of age, maturity and vulnerabilities </w:t>
      </w:r>
      <w:r w:rsidR="00CD0F95">
        <w:rPr>
          <w:color w:val="808080" w:themeColor="background1" w:themeShade="80"/>
          <w:sz w:val="24"/>
        </w:rPr>
        <w:t>should be made on an individual case</w:t>
      </w:r>
      <w:r w:rsidR="001B377B">
        <w:rPr>
          <w:color w:val="808080" w:themeColor="background1" w:themeShade="80"/>
          <w:sz w:val="24"/>
        </w:rPr>
        <w:t>-by-case</w:t>
      </w:r>
      <w:r w:rsidR="00CD0F95">
        <w:rPr>
          <w:color w:val="808080" w:themeColor="background1" w:themeShade="80"/>
          <w:sz w:val="24"/>
        </w:rPr>
        <w:t xml:space="preserve"> basis.</w:t>
      </w:r>
    </w:p>
    <w:p w14:paraId="101F4620" w14:textId="77777777" w:rsidR="00E01BD7" w:rsidRPr="00E01BD7" w:rsidRDefault="00E01BD7" w:rsidP="00E01BD7">
      <w:pPr>
        <w:tabs>
          <w:tab w:val="left" w:pos="1418"/>
        </w:tabs>
        <w:spacing w:line="276" w:lineRule="auto"/>
        <w:ind w:right="814"/>
        <w:jc w:val="both"/>
        <w:rPr>
          <w:color w:val="808080" w:themeColor="background1" w:themeShade="80"/>
          <w:sz w:val="24"/>
        </w:rPr>
      </w:pPr>
    </w:p>
    <w:p w14:paraId="2DD9904B" w14:textId="19CD53E4" w:rsidR="0095063F" w:rsidRDefault="0095063F" w:rsidP="00E75DDF">
      <w:pPr>
        <w:pStyle w:val="ListParagraph"/>
        <w:numPr>
          <w:ilvl w:val="0"/>
          <w:numId w:val="21"/>
        </w:numPr>
        <w:tabs>
          <w:tab w:val="left" w:pos="1418"/>
        </w:tabs>
        <w:spacing w:line="276" w:lineRule="auto"/>
        <w:ind w:left="1418" w:right="814" w:hanging="284"/>
        <w:jc w:val="both"/>
        <w:rPr>
          <w:color w:val="808080" w:themeColor="background1" w:themeShade="80"/>
          <w:sz w:val="24"/>
        </w:rPr>
      </w:pPr>
      <w:r w:rsidRPr="005B3DCE">
        <w:rPr>
          <w:b/>
          <w:bCs/>
          <w:color w:val="808080" w:themeColor="background1" w:themeShade="80"/>
          <w:sz w:val="24"/>
        </w:rPr>
        <w:t>Parents should normally be involved</w:t>
      </w:r>
      <w:r w:rsidRPr="00E75DDF">
        <w:rPr>
          <w:color w:val="808080" w:themeColor="background1" w:themeShade="80"/>
          <w:sz w:val="24"/>
        </w:rPr>
        <w:t xml:space="preserve"> unless doing so would place the child at risk of harm. The threshold is high.</w:t>
      </w:r>
      <w:r w:rsidR="00FD79E7">
        <w:rPr>
          <w:color w:val="808080" w:themeColor="background1" w:themeShade="80"/>
          <w:sz w:val="24"/>
        </w:rPr>
        <w:t xml:space="preserve"> Parental views, as well as pupil’s views, are of course very important.</w:t>
      </w:r>
    </w:p>
    <w:p w14:paraId="1D353793" w14:textId="77777777" w:rsidR="00E01BD7" w:rsidRPr="00E01BD7" w:rsidRDefault="00E01BD7" w:rsidP="00E01BD7">
      <w:pPr>
        <w:tabs>
          <w:tab w:val="left" w:pos="1418"/>
        </w:tabs>
        <w:spacing w:line="276" w:lineRule="auto"/>
        <w:ind w:right="814"/>
        <w:jc w:val="both"/>
        <w:rPr>
          <w:color w:val="808080" w:themeColor="background1" w:themeShade="80"/>
          <w:sz w:val="24"/>
        </w:rPr>
      </w:pPr>
    </w:p>
    <w:p w14:paraId="4A74FB3D" w14:textId="77777777" w:rsidR="006C170C" w:rsidRDefault="006C170C" w:rsidP="00E75DDF">
      <w:pPr>
        <w:pStyle w:val="ListParagraph"/>
        <w:numPr>
          <w:ilvl w:val="0"/>
          <w:numId w:val="21"/>
        </w:numPr>
        <w:tabs>
          <w:tab w:val="left" w:pos="1418"/>
        </w:tabs>
        <w:spacing w:line="276" w:lineRule="auto"/>
        <w:ind w:left="1418" w:right="814" w:hanging="284"/>
        <w:jc w:val="both"/>
        <w:rPr>
          <w:color w:val="808080" w:themeColor="background1" w:themeShade="80"/>
          <w:sz w:val="24"/>
        </w:rPr>
      </w:pPr>
      <w:r w:rsidRPr="005B3DCE">
        <w:rPr>
          <w:b/>
          <w:bCs/>
          <w:color w:val="808080" w:themeColor="background1" w:themeShade="80"/>
          <w:sz w:val="24"/>
        </w:rPr>
        <w:t>Schools are expected to keep clear, contemporaneous, and written records</w:t>
      </w:r>
      <w:r w:rsidRPr="006C170C">
        <w:rPr>
          <w:color w:val="808080" w:themeColor="background1" w:themeShade="80"/>
          <w:sz w:val="24"/>
        </w:rPr>
        <w:t xml:space="preserve"> of any risk assessments, rationale, and decisions involving gender-questioning pupils.</w:t>
      </w:r>
    </w:p>
    <w:p w14:paraId="64A674C5" w14:textId="77777777" w:rsidR="00E01BD7" w:rsidRPr="00E01BD7" w:rsidRDefault="00E01BD7" w:rsidP="00E01BD7">
      <w:pPr>
        <w:tabs>
          <w:tab w:val="left" w:pos="1418"/>
        </w:tabs>
        <w:spacing w:line="276" w:lineRule="auto"/>
        <w:ind w:right="814"/>
        <w:jc w:val="both"/>
        <w:rPr>
          <w:color w:val="808080" w:themeColor="background1" w:themeShade="80"/>
          <w:sz w:val="24"/>
        </w:rPr>
      </w:pPr>
    </w:p>
    <w:p w14:paraId="7A422456" w14:textId="7FB174B0" w:rsidR="00F0167C" w:rsidRDefault="00F0167C" w:rsidP="00E75DDF">
      <w:pPr>
        <w:pStyle w:val="ListParagraph"/>
        <w:numPr>
          <w:ilvl w:val="0"/>
          <w:numId w:val="21"/>
        </w:numPr>
        <w:tabs>
          <w:tab w:val="left" w:pos="1418"/>
        </w:tabs>
        <w:spacing w:line="276" w:lineRule="auto"/>
        <w:ind w:left="1418" w:right="814" w:hanging="284"/>
        <w:jc w:val="both"/>
        <w:rPr>
          <w:color w:val="808080" w:themeColor="background1" w:themeShade="80"/>
          <w:sz w:val="24"/>
        </w:rPr>
      </w:pPr>
      <w:r w:rsidRPr="005B3DCE">
        <w:rPr>
          <w:b/>
          <w:bCs/>
          <w:color w:val="808080" w:themeColor="background1" w:themeShade="80"/>
          <w:sz w:val="24"/>
        </w:rPr>
        <w:t>Schools should ensure that a child may not use facilities for the opposite biological sex</w:t>
      </w:r>
      <w:r w:rsidRPr="0095063F">
        <w:rPr>
          <w:color w:val="808080" w:themeColor="background1" w:themeShade="80"/>
          <w:sz w:val="24"/>
        </w:rPr>
        <w:t>.</w:t>
      </w:r>
      <w:r w:rsidR="005B3DCE" w:rsidRPr="005B3DCE">
        <w:rPr>
          <w:color w:val="808080" w:themeColor="background1" w:themeShade="80"/>
          <w:sz w:val="24"/>
        </w:rPr>
        <w:t xml:space="preserve"> </w:t>
      </w:r>
      <w:r w:rsidR="005B3DCE" w:rsidRPr="0095063F">
        <w:rPr>
          <w:color w:val="808080" w:themeColor="background1" w:themeShade="80"/>
          <w:sz w:val="24"/>
        </w:rPr>
        <w:t>Where a child does not wish to use their biological sex facilities, consider whether an alternative can be provided without compromising the safety or dignity of any other child.</w:t>
      </w:r>
    </w:p>
    <w:p w14:paraId="1477AD21" w14:textId="77777777" w:rsidR="00C07BAE" w:rsidRPr="00C07BAE" w:rsidRDefault="00C07BAE" w:rsidP="00C07BAE">
      <w:pPr>
        <w:pStyle w:val="ListParagraph"/>
        <w:rPr>
          <w:color w:val="808080" w:themeColor="background1" w:themeShade="80"/>
          <w:sz w:val="24"/>
        </w:rPr>
      </w:pPr>
    </w:p>
    <w:p w14:paraId="298144E1" w14:textId="2FF200E9" w:rsidR="00C34FCD" w:rsidRDefault="00C07BAE" w:rsidP="003A6DE6">
      <w:pPr>
        <w:pStyle w:val="ListParagraph"/>
        <w:numPr>
          <w:ilvl w:val="0"/>
          <w:numId w:val="21"/>
        </w:numPr>
        <w:tabs>
          <w:tab w:val="left" w:pos="1418"/>
        </w:tabs>
        <w:spacing w:line="276" w:lineRule="auto"/>
        <w:ind w:left="1418" w:right="814" w:hanging="284"/>
        <w:jc w:val="both"/>
        <w:rPr>
          <w:color w:val="808080" w:themeColor="background1" w:themeShade="80"/>
          <w:sz w:val="24"/>
        </w:rPr>
      </w:pPr>
      <w:r w:rsidRPr="003A6DE6">
        <w:rPr>
          <w:b/>
          <w:bCs/>
          <w:color w:val="808080" w:themeColor="background1" w:themeShade="80"/>
          <w:sz w:val="24"/>
        </w:rPr>
        <w:t>Schools should handle sports for gender-questioning children by separating groups based on biological sex</w:t>
      </w:r>
      <w:r w:rsidRPr="003A6DE6">
        <w:rPr>
          <w:color w:val="808080" w:themeColor="background1" w:themeShade="80"/>
          <w:sz w:val="24"/>
        </w:rPr>
        <w:t xml:space="preserve"> where safety or fairness requires it, while carefully evaluating individual requests</w:t>
      </w:r>
      <w:r w:rsidR="003A6DE6">
        <w:rPr>
          <w:color w:val="808080" w:themeColor="background1" w:themeShade="80"/>
          <w:sz w:val="24"/>
        </w:rPr>
        <w:t>.</w:t>
      </w:r>
    </w:p>
    <w:p w14:paraId="5FB9500E" w14:textId="77777777" w:rsidR="003A6DE6" w:rsidRPr="003A6DE6" w:rsidRDefault="003A6DE6" w:rsidP="003A6DE6">
      <w:pPr>
        <w:tabs>
          <w:tab w:val="left" w:pos="1418"/>
        </w:tabs>
        <w:spacing w:line="276" w:lineRule="auto"/>
        <w:ind w:right="814"/>
        <w:jc w:val="both"/>
        <w:rPr>
          <w:color w:val="808080" w:themeColor="background1" w:themeShade="80"/>
          <w:sz w:val="24"/>
        </w:rPr>
      </w:pPr>
    </w:p>
    <w:p w14:paraId="56612F12" w14:textId="25491BD2" w:rsidR="006C170C" w:rsidRPr="00E75DDF" w:rsidRDefault="00C34FCD" w:rsidP="00E75DDF">
      <w:pPr>
        <w:pStyle w:val="ListParagraph"/>
        <w:numPr>
          <w:ilvl w:val="0"/>
          <w:numId w:val="21"/>
        </w:numPr>
        <w:tabs>
          <w:tab w:val="left" w:pos="1418"/>
        </w:tabs>
        <w:spacing w:line="276" w:lineRule="auto"/>
        <w:ind w:left="1418" w:right="814" w:hanging="284"/>
        <w:jc w:val="both"/>
        <w:rPr>
          <w:color w:val="808080" w:themeColor="background1" w:themeShade="80"/>
          <w:sz w:val="24"/>
        </w:rPr>
      </w:pPr>
      <w:r w:rsidRPr="00C34FCD">
        <w:rPr>
          <w:b/>
          <w:bCs/>
          <w:color w:val="808080" w:themeColor="background1" w:themeShade="80"/>
          <w:sz w:val="24"/>
        </w:rPr>
        <w:lastRenderedPageBreak/>
        <w:t>Schools must strictly maintain single-sex overnight accommodation based on biological sex</w:t>
      </w:r>
      <w:r w:rsidRPr="00C34FCD">
        <w:rPr>
          <w:color w:val="808080" w:themeColor="background1" w:themeShade="80"/>
          <w:sz w:val="24"/>
        </w:rPr>
        <w:t>, with no sharing permitted between mixed biological sexes, while considering alternative individual arrangements that do not compromise privacy or dignity.</w:t>
      </w:r>
    </w:p>
    <w:p w14:paraId="61D956CB" w14:textId="77777777" w:rsidR="008A51D1" w:rsidRDefault="008A51D1" w:rsidP="00E04CE5">
      <w:pPr>
        <w:pStyle w:val="Heading2"/>
        <w:tabs>
          <w:tab w:val="left" w:pos="1600"/>
          <w:tab w:val="left" w:pos="1601"/>
        </w:tabs>
        <w:spacing w:line="276" w:lineRule="auto"/>
        <w:rPr>
          <w:color w:val="1D2C4D"/>
        </w:rPr>
      </w:pPr>
    </w:p>
    <w:p w14:paraId="3C93259D" w14:textId="0E64B12A" w:rsidR="00641FAE" w:rsidRDefault="00A75B9B" w:rsidP="00AF769B">
      <w:pPr>
        <w:pStyle w:val="Heading2"/>
        <w:numPr>
          <w:ilvl w:val="0"/>
          <w:numId w:val="7"/>
        </w:numPr>
        <w:tabs>
          <w:tab w:val="left" w:pos="1600"/>
          <w:tab w:val="left" w:pos="1601"/>
        </w:tabs>
        <w:spacing w:line="276" w:lineRule="auto"/>
        <w:ind w:hanging="721"/>
      </w:pPr>
      <w:r>
        <w:rPr>
          <w:color w:val="1D2C4D"/>
        </w:rPr>
        <w:t>Handling</w:t>
      </w:r>
      <w:r>
        <w:rPr>
          <w:color w:val="1D2C4D"/>
          <w:spacing w:val="-4"/>
        </w:rPr>
        <w:t xml:space="preserve"> </w:t>
      </w:r>
      <w:r>
        <w:rPr>
          <w:color w:val="1D2C4D"/>
        </w:rPr>
        <w:t>Allegations</w:t>
      </w:r>
      <w:r>
        <w:rPr>
          <w:color w:val="1D2C4D"/>
          <w:spacing w:val="-3"/>
        </w:rPr>
        <w:t xml:space="preserve"> </w:t>
      </w:r>
      <w:r>
        <w:rPr>
          <w:color w:val="1D2C4D"/>
        </w:rPr>
        <w:t>against</w:t>
      </w:r>
      <w:r>
        <w:rPr>
          <w:color w:val="1D2C4D"/>
          <w:spacing w:val="-1"/>
        </w:rPr>
        <w:t xml:space="preserve"> </w:t>
      </w:r>
      <w:r>
        <w:rPr>
          <w:color w:val="1D2C4D"/>
        </w:rPr>
        <w:t>staff</w:t>
      </w:r>
    </w:p>
    <w:p w14:paraId="7416C3B6" w14:textId="50942955" w:rsidR="00641FAE" w:rsidRDefault="00A75B9B" w:rsidP="003719E8">
      <w:pPr>
        <w:pStyle w:val="BodyText"/>
        <w:spacing w:before="191" w:line="276" w:lineRule="auto"/>
        <w:ind w:left="880" w:right="815"/>
        <w:jc w:val="both"/>
      </w:pPr>
      <w:r>
        <w:rPr>
          <w:color w:val="868686"/>
        </w:rPr>
        <w:t xml:space="preserve">SET and all schools will employ procedures </w:t>
      </w:r>
      <w:r w:rsidR="00AF2F77">
        <w:rPr>
          <w:color w:val="868686"/>
        </w:rPr>
        <w:t xml:space="preserve">aimed at preventing adults </w:t>
      </w:r>
      <w:r>
        <w:rPr>
          <w:color w:val="868686"/>
        </w:rPr>
        <w:t xml:space="preserve">who pose risks to children from working in our schools by </w:t>
      </w:r>
      <w:r w:rsidR="00516542">
        <w:rPr>
          <w:color w:val="868686"/>
        </w:rPr>
        <w:t xml:space="preserve">ensuring that </w:t>
      </w:r>
      <w:r>
        <w:rPr>
          <w:color w:val="868686"/>
        </w:rPr>
        <w:t>all</w:t>
      </w:r>
      <w:r>
        <w:rPr>
          <w:color w:val="868686"/>
          <w:spacing w:val="1"/>
        </w:rPr>
        <w:t xml:space="preserve"> </w:t>
      </w:r>
      <w:r w:rsidR="000B705E">
        <w:rPr>
          <w:color w:val="868686"/>
          <w:spacing w:val="1"/>
        </w:rPr>
        <w:t xml:space="preserve">statutory </w:t>
      </w:r>
      <w:r>
        <w:rPr>
          <w:color w:val="868686"/>
        </w:rPr>
        <w:t>checks</w:t>
      </w:r>
      <w:r w:rsidR="000B705E">
        <w:rPr>
          <w:color w:val="868686"/>
        </w:rPr>
        <w:t xml:space="preserve"> are conducted</w:t>
      </w:r>
      <w:r>
        <w:rPr>
          <w:color w:val="868686"/>
        </w:rPr>
        <w:t xml:space="preserve">. </w:t>
      </w:r>
      <w:r w:rsidR="00516542">
        <w:rPr>
          <w:color w:val="868686"/>
        </w:rPr>
        <w:t>We</w:t>
      </w:r>
      <w:r>
        <w:rPr>
          <w:color w:val="868686"/>
        </w:rPr>
        <w:t xml:space="preserve"> recognise the possibility that an adult may cause harm</w:t>
      </w:r>
      <w:r w:rsidR="001C5573">
        <w:rPr>
          <w:color w:val="868686"/>
        </w:rPr>
        <w:t xml:space="preserve"> t</w:t>
      </w:r>
      <w:r>
        <w:rPr>
          <w:color w:val="868686"/>
        </w:rPr>
        <w:t>o a child and/or may have behaved in a way that indicates that they ma</w:t>
      </w:r>
      <w:r w:rsidR="00BD1CCA">
        <w:rPr>
          <w:color w:val="868686"/>
        </w:rPr>
        <w:t>y not b</w:t>
      </w:r>
      <w:r>
        <w:rPr>
          <w:color w:val="868686"/>
        </w:rPr>
        <w:t>e suitable to work with children. Schools have in place procedures to</w:t>
      </w:r>
      <w:r>
        <w:rPr>
          <w:color w:val="868686"/>
          <w:spacing w:val="1"/>
        </w:rPr>
        <w:t xml:space="preserve"> </w:t>
      </w:r>
      <w:r>
        <w:rPr>
          <w:color w:val="868686"/>
        </w:rPr>
        <w:t>react</w:t>
      </w:r>
      <w:r>
        <w:rPr>
          <w:color w:val="868686"/>
          <w:spacing w:val="-13"/>
        </w:rPr>
        <w:t xml:space="preserve"> </w:t>
      </w:r>
      <w:r>
        <w:rPr>
          <w:color w:val="868686"/>
        </w:rPr>
        <w:t>to</w:t>
      </w:r>
      <w:r>
        <w:rPr>
          <w:color w:val="868686"/>
          <w:spacing w:val="-11"/>
        </w:rPr>
        <w:t xml:space="preserve"> </w:t>
      </w:r>
      <w:r>
        <w:rPr>
          <w:color w:val="868686"/>
        </w:rPr>
        <w:t>any</w:t>
      </w:r>
      <w:r>
        <w:rPr>
          <w:color w:val="868686"/>
          <w:spacing w:val="-10"/>
        </w:rPr>
        <w:t xml:space="preserve"> </w:t>
      </w:r>
      <w:r>
        <w:rPr>
          <w:color w:val="868686"/>
        </w:rPr>
        <w:t>situation</w:t>
      </w:r>
      <w:r>
        <w:rPr>
          <w:color w:val="868686"/>
          <w:spacing w:val="-12"/>
        </w:rPr>
        <w:t xml:space="preserve"> </w:t>
      </w:r>
      <w:r>
        <w:rPr>
          <w:color w:val="868686"/>
        </w:rPr>
        <w:t>where</w:t>
      </w:r>
      <w:r>
        <w:rPr>
          <w:color w:val="868686"/>
          <w:spacing w:val="-10"/>
        </w:rPr>
        <w:t xml:space="preserve"> </w:t>
      </w:r>
      <w:r>
        <w:rPr>
          <w:color w:val="868686"/>
        </w:rPr>
        <w:t>this</w:t>
      </w:r>
      <w:r>
        <w:rPr>
          <w:color w:val="868686"/>
          <w:spacing w:val="-11"/>
        </w:rPr>
        <w:t xml:space="preserve"> </w:t>
      </w:r>
      <w:r>
        <w:rPr>
          <w:color w:val="868686"/>
        </w:rPr>
        <w:t>may</w:t>
      </w:r>
      <w:r>
        <w:rPr>
          <w:color w:val="868686"/>
          <w:spacing w:val="-10"/>
        </w:rPr>
        <w:t xml:space="preserve"> </w:t>
      </w:r>
      <w:r>
        <w:rPr>
          <w:color w:val="868686"/>
        </w:rPr>
        <w:t>be</w:t>
      </w:r>
      <w:r>
        <w:rPr>
          <w:color w:val="868686"/>
          <w:spacing w:val="-8"/>
        </w:rPr>
        <w:t xml:space="preserve"> </w:t>
      </w:r>
      <w:r>
        <w:rPr>
          <w:color w:val="868686"/>
        </w:rPr>
        <w:t>a</w:t>
      </w:r>
      <w:r>
        <w:rPr>
          <w:color w:val="868686"/>
          <w:spacing w:val="-12"/>
        </w:rPr>
        <w:t xml:space="preserve"> </w:t>
      </w:r>
      <w:r>
        <w:rPr>
          <w:color w:val="868686"/>
        </w:rPr>
        <w:t>concern,</w:t>
      </w:r>
      <w:r>
        <w:rPr>
          <w:color w:val="868686"/>
          <w:spacing w:val="-10"/>
        </w:rPr>
        <w:t xml:space="preserve"> </w:t>
      </w:r>
      <w:r>
        <w:rPr>
          <w:color w:val="868686"/>
        </w:rPr>
        <w:t>in</w:t>
      </w:r>
      <w:r>
        <w:rPr>
          <w:color w:val="868686"/>
          <w:spacing w:val="-11"/>
        </w:rPr>
        <w:t xml:space="preserve"> </w:t>
      </w:r>
      <w:r>
        <w:rPr>
          <w:color w:val="868686"/>
        </w:rPr>
        <w:t>line</w:t>
      </w:r>
      <w:r>
        <w:rPr>
          <w:color w:val="868686"/>
          <w:spacing w:val="-11"/>
        </w:rPr>
        <w:t xml:space="preserve"> </w:t>
      </w:r>
      <w:r>
        <w:rPr>
          <w:color w:val="868686"/>
        </w:rPr>
        <w:t>with</w:t>
      </w:r>
      <w:r>
        <w:rPr>
          <w:color w:val="868686"/>
          <w:spacing w:val="-10"/>
        </w:rPr>
        <w:t xml:space="preserve"> </w:t>
      </w:r>
      <w:proofErr w:type="spellStart"/>
      <w:r w:rsidR="00DA1268">
        <w:rPr>
          <w:color w:val="868686"/>
        </w:rPr>
        <w:t>KCSiE</w:t>
      </w:r>
      <w:proofErr w:type="spellEnd"/>
      <w:r w:rsidR="00DA1268">
        <w:rPr>
          <w:color w:val="868686"/>
        </w:rPr>
        <w:t xml:space="preserve"> Part </w:t>
      </w:r>
      <w:r>
        <w:rPr>
          <w:color w:val="868686"/>
        </w:rPr>
        <w:t>Four.</w:t>
      </w:r>
    </w:p>
    <w:p w14:paraId="285F087E" w14:textId="28733A0F" w:rsidR="00641FAE" w:rsidRDefault="00A75B9B" w:rsidP="003719E8">
      <w:pPr>
        <w:pStyle w:val="BodyText"/>
        <w:spacing w:before="158" w:line="276" w:lineRule="auto"/>
        <w:ind w:left="880" w:right="824"/>
        <w:jc w:val="both"/>
      </w:pPr>
      <w:r>
        <w:rPr>
          <w:color w:val="868686"/>
        </w:rPr>
        <w:t>These procedures will be followed where it is alleged that anyone working</w:t>
      </w:r>
      <w:r>
        <w:rPr>
          <w:color w:val="868686"/>
          <w:spacing w:val="1"/>
        </w:rPr>
        <w:t xml:space="preserve"> </w:t>
      </w:r>
      <w:r>
        <w:rPr>
          <w:color w:val="868686"/>
        </w:rPr>
        <w:t>in the school or a college that provides education for children under 18</w:t>
      </w:r>
      <w:r>
        <w:rPr>
          <w:color w:val="868686"/>
          <w:spacing w:val="1"/>
        </w:rPr>
        <w:t xml:space="preserve"> </w:t>
      </w:r>
      <w:r>
        <w:rPr>
          <w:color w:val="868686"/>
        </w:rPr>
        <w:t>years</w:t>
      </w:r>
      <w:r>
        <w:rPr>
          <w:color w:val="868686"/>
          <w:spacing w:val="-3"/>
        </w:rPr>
        <w:t xml:space="preserve"> </w:t>
      </w:r>
      <w:r>
        <w:rPr>
          <w:color w:val="868686"/>
        </w:rPr>
        <w:t>of</w:t>
      </w:r>
      <w:r>
        <w:rPr>
          <w:color w:val="868686"/>
          <w:spacing w:val="-2"/>
        </w:rPr>
        <w:t xml:space="preserve"> </w:t>
      </w:r>
      <w:r>
        <w:rPr>
          <w:color w:val="868686"/>
        </w:rPr>
        <w:t>age,</w:t>
      </w:r>
      <w:r>
        <w:rPr>
          <w:color w:val="868686"/>
          <w:spacing w:val="-2"/>
        </w:rPr>
        <w:t xml:space="preserve"> </w:t>
      </w:r>
      <w:r>
        <w:rPr>
          <w:color w:val="868686"/>
        </w:rPr>
        <w:t>including</w:t>
      </w:r>
      <w:r>
        <w:rPr>
          <w:color w:val="868686"/>
          <w:spacing w:val="-2"/>
        </w:rPr>
        <w:t xml:space="preserve"> </w:t>
      </w:r>
      <w:r>
        <w:rPr>
          <w:color w:val="868686"/>
        </w:rPr>
        <w:t>supply</w:t>
      </w:r>
      <w:r>
        <w:rPr>
          <w:color w:val="868686"/>
          <w:spacing w:val="-1"/>
        </w:rPr>
        <w:t xml:space="preserve"> </w:t>
      </w:r>
      <w:r>
        <w:rPr>
          <w:color w:val="868686"/>
        </w:rPr>
        <w:t>teachers, volunteers</w:t>
      </w:r>
      <w:r>
        <w:rPr>
          <w:color w:val="868686"/>
          <w:spacing w:val="-1"/>
        </w:rPr>
        <w:t xml:space="preserve"> </w:t>
      </w:r>
      <w:r>
        <w:rPr>
          <w:color w:val="868686"/>
        </w:rPr>
        <w:t>and</w:t>
      </w:r>
      <w:r>
        <w:rPr>
          <w:color w:val="868686"/>
          <w:spacing w:val="-2"/>
        </w:rPr>
        <w:t xml:space="preserve"> </w:t>
      </w:r>
      <w:r>
        <w:rPr>
          <w:color w:val="868686"/>
        </w:rPr>
        <w:t>contractors</w:t>
      </w:r>
      <w:r>
        <w:rPr>
          <w:color w:val="868686"/>
          <w:spacing w:val="-2"/>
        </w:rPr>
        <w:t xml:space="preserve"> </w:t>
      </w:r>
      <w:r>
        <w:rPr>
          <w:color w:val="868686"/>
        </w:rPr>
        <w:t>ha</w:t>
      </w:r>
      <w:r w:rsidR="00DA1268">
        <w:rPr>
          <w:color w:val="868686"/>
        </w:rPr>
        <w:t xml:space="preserve">ve reached one of the main </w:t>
      </w:r>
      <w:r w:rsidR="00DA1268">
        <w:rPr>
          <w:b/>
          <w:bCs/>
          <w:color w:val="868686"/>
        </w:rPr>
        <w:t>Harm t</w:t>
      </w:r>
      <w:r w:rsidR="00DA1268" w:rsidRPr="00C95C27">
        <w:rPr>
          <w:b/>
          <w:bCs/>
          <w:color w:val="868686"/>
        </w:rPr>
        <w:t>hresholds:</w:t>
      </w:r>
    </w:p>
    <w:p w14:paraId="53EDB47E" w14:textId="77777777" w:rsidR="001456AC" w:rsidRPr="001456AC" w:rsidRDefault="00A75B9B" w:rsidP="001456AC">
      <w:pPr>
        <w:pStyle w:val="ListParagraph"/>
        <w:numPr>
          <w:ilvl w:val="1"/>
          <w:numId w:val="7"/>
        </w:numPr>
        <w:tabs>
          <w:tab w:val="left" w:pos="1418"/>
        </w:tabs>
        <w:spacing w:before="162" w:line="276" w:lineRule="auto"/>
        <w:ind w:left="1418" w:right="823" w:hanging="284"/>
        <w:jc w:val="both"/>
        <w:rPr>
          <w:sz w:val="24"/>
        </w:rPr>
      </w:pPr>
      <w:r>
        <w:rPr>
          <w:color w:val="868686"/>
          <w:sz w:val="24"/>
        </w:rPr>
        <w:t xml:space="preserve">behaved in a way that has harmed a child, or may have harmed </w:t>
      </w:r>
      <w:r w:rsidR="00AF2762">
        <w:rPr>
          <w:color w:val="868686"/>
          <w:sz w:val="24"/>
        </w:rPr>
        <w:t>a child</w:t>
      </w:r>
    </w:p>
    <w:p w14:paraId="6126577F" w14:textId="77777777" w:rsidR="001456AC" w:rsidRPr="001456AC" w:rsidRDefault="00A75B9B" w:rsidP="001456AC">
      <w:pPr>
        <w:pStyle w:val="ListParagraph"/>
        <w:numPr>
          <w:ilvl w:val="1"/>
          <w:numId w:val="7"/>
        </w:numPr>
        <w:tabs>
          <w:tab w:val="left" w:pos="1418"/>
        </w:tabs>
        <w:spacing w:before="162" w:line="276" w:lineRule="auto"/>
        <w:ind w:left="1418" w:right="823" w:hanging="284"/>
        <w:jc w:val="both"/>
        <w:rPr>
          <w:sz w:val="24"/>
        </w:rPr>
      </w:pPr>
      <w:r w:rsidRPr="001456AC">
        <w:rPr>
          <w:color w:val="868686"/>
          <w:sz w:val="24"/>
        </w:rPr>
        <w:t>possibly committed a criminal offence against or related to a child</w:t>
      </w:r>
      <w:r w:rsidRPr="001456AC">
        <w:rPr>
          <w:color w:val="868686"/>
          <w:spacing w:val="-82"/>
          <w:sz w:val="24"/>
        </w:rPr>
        <w:t xml:space="preserve"> </w:t>
      </w:r>
    </w:p>
    <w:p w14:paraId="6248A71C" w14:textId="6DF00CBC" w:rsidR="001456AC" w:rsidRPr="001456AC" w:rsidRDefault="00A75B9B" w:rsidP="001456AC">
      <w:pPr>
        <w:pStyle w:val="ListParagraph"/>
        <w:numPr>
          <w:ilvl w:val="1"/>
          <w:numId w:val="7"/>
        </w:numPr>
        <w:tabs>
          <w:tab w:val="left" w:pos="1418"/>
        </w:tabs>
        <w:spacing w:before="162" w:line="276" w:lineRule="auto"/>
        <w:ind w:left="1418" w:right="823" w:hanging="284"/>
        <w:jc w:val="both"/>
        <w:rPr>
          <w:sz w:val="24"/>
        </w:rPr>
      </w:pPr>
      <w:r>
        <w:rPr>
          <w:noProof/>
        </w:rPr>
        <w:drawing>
          <wp:anchor distT="0" distB="0" distL="0" distR="0" simplePos="0" relativeHeight="251658263" behindDoc="1" locked="0" layoutInCell="1" allowOverlap="1" wp14:anchorId="10259349" wp14:editId="33DE3D46">
            <wp:simplePos x="0" y="0"/>
            <wp:positionH relativeFrom="page">
              <wp:posOffset>5636895</wp:posOffset>
            </wp:positionH>
            <wp:positionV relativeFrom="paragraph">
              <wp:posOffset>-144024</wp:posOffset>
            </wp:positionV>
            <wp:extent cx="1009015" cy="4606019"/>
            <wp:effectExtent l="0" t="0" r="0" b="0"/>
            <wp:wrapNone/>
            <wp:docPr id="7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png"/>
                    <pic:cNvPicPr/>
                  </pic:nvPicPr>
                  <pic:blipFill>
                    <a:blip r:embed="rId14" cstate="print"/>
                    <a:stretch>
                      <a:fillRect/>
                    </a:stretch>
                  </pic:blipFill>
                  <pic:spPr>
                    <a:xfrm>
                      <a:off x="0" y="0"/>
                      <a:ext cx="1009015" cy="4606019"/>
                    </a:xfrm>
                    <a:prstGeom prst="rect">
                      <a:avLst/>
                    </a:prstGeom>
                  </pic:spPr>
                </pic:pic>
              </a:graphicData>
            </a:graphic>
          </wp:anchor>
        </w:drawing>
      </w:r>
      <w:r w:rsidRPr="001456AC">
        <w:rPr>
          <w:color w:val="868686"/>
          <w:sz w:val="24"/>
        </w:rPr>
        <w:t>behaved</w:t>
      </w:r>
      <w:r w:rsidRPr="001456AC">
        <w:rPr>
          <w:color w:val="868686"/>
          <w:spacing w:val="13"/>
          <w:sz w:val="24"/>
        </w:rPr>
        <w:t xml:space="preserve"> </w:t>
      </w:r>
      <w:r w:rsidRPr="001456AC">
        <w:rPr>
          <w:color w:val="868686"/>
          <w:sz w:val="24"/>
        </w:rPr>
        <w:t>towards</w:t>
      </w:r>
      <w:r w:rsidRPr="001456AC">
        <w:rPr>
          <w:color w:val="868686"/>
          <w:spacing w:val="13"/>
          <w:sz w:val="24"/>
        </w:rPr>
        <w:t xml:space="preserve"> </w:t>
      </w:r>
      <w:r w:rsidRPr="001456AC">
        <w:rPr>
          <w:color w:val="868686"/>
          <w:sz w:val="24"/>
        </w:rPr>
        <w:t>a</w:t>
      </w:r>
      <w:r w:rsidRPr="001456AC">
        <w:rPr>
          <w:color w:val="868686"/>
          <w:spacing w:val="14"/>
          <w:sz w:val="24"/>
        </w:rPr>
        <w:t xml:space="preserve"> </w:t>
      </w:r>
      <w:r w:rsidRPr="001456AC">
        <w:rPr>
          <w:color w:val="868686"/>
          <w:sz w:val="24"/>
        </w:rPr>
        <w:t>child</w:t>
      </w:r>
      <w:r w:rsidRPr="001456AC">
        <w:rPr>
          <w:color w:val="868686"/>
          <w:spacing w:val="14"/>
          <w:sz w:val="24"/>
        </w:rPr>
        <w:t xml:space="preserve"> </w:t>
      </w:r>
      <w:r w:rsidRPr="001456AC">
        <w:rPr>
          <w:color w:val="868686"/>
          <w:sz w:val="24"/>
        </w:rPr>
        <w:t>or</w:t>
      </w:r>
      <w:r w:rsidRPr="001456AC">
        <w:rPr>
          <w:color w:val="868686"/>
          <w:spacing w:val="15"/>
          <w:sz w:val="24"/>
        </w:rPr>
        <w:t xml:space="preserve"> </w:t>
      </w:r>
      <w:r w:rsidRPr="001456AC">
        <w:rPr>
          <w:color w:val="868686"/>
          <w:sz w:val="24"/>
        </w:rPr>
        <w:t>children</w:t>
      </w:r>
      <w:r w:rsidRPr="001456AC">
        <w:rPr>
          <w:color w:val="868686"/>
          <w:spacing w:val="13"/>
          <w:sz w:val="24"/>
        </w:rPr>
        <w:t xml:space="preserve"> </w:t>
      </w:r>
      <w:r w:rsidRPr="001456AC">
        <w:rPr>
          <w:color w:val="868686"/>
          <w:sz w:val="24"/>
        </w:rPr>
        <w:t>in</w:t>
      </w:r>
      <w:r w:rsidRPr="001456AC">
        <w:rPr>
          <w:color w:val="868686"/>
          <w:spacing w:val="15"/>
          <w:sz w:val="24"/>
        </w:rPr>
        <w:t xml:space="preserve"> </w:t>
      </w:r>
      <w:r w:rsidRPr="001456AC">
        <w:rPr>
          <w:color w:val="868686"/>
          <w:sz w:val="24"/>
        </w:rPr>
        <w:t>a</w:t>
      </w:r>
      <w:r w:rsidRPr="001456AC">
        <w:rPr>
          <w:color w:val="868686"/>
          <w:spacing w:val="14"/>
          <w:sz w:val="24"/>
        </w:rPr>
        <w:t xml:space="preserve"> </w:t>
      </w:r>
      <w:r w:rsidRPr="001456AC">
        <w:rPr>
          <w:color w:val="868686"/>
          <w:sz w:val="24"/>
        </w:rPr>
        <w:t>way</w:t>
      </w:r>
      <w:r w:rsidRPr="001456AC">
        <w:rPr>
          <w:color w:val="868686"/>
          <w:spacing w:val="13"/>
          <w:sz w:val="24"/>
        </w:rPr>
        <w:t xml:space="preserve"> </w:t>
      </w:r>
      <w:r w:rsidRPr="001456AC">
        <w:rPr>
          <w:color w:val="868686"/>
          <w:sz w:val="24"/>
        </w:rPr>
        <w:t>that</w:t>
      </w:r>
      <w:r w:rsidRPr="001456AC">
        <w:rPr>
          <w:color w:val="868686"/>
          <w:spacing w:val="15"/>
          <w:sz w:val="24"/>
        </w:rPr>
        <w:t xml:space="preserve"> </w:t>
      </w:r>
      <w:r w:rsidRPr="001456AC">
        <w:rPr>
          <w:color w:val="868686"/>
          <w:sz w:val="24"/>
        </w:rPr>
        <w:t>indicates</w:t>
      </w:r>
      <w:r w:rsidRPr="001456AC">
        <w:rPr>
          <w:color w:val="868686"/>
          <w:spacing w:val="14"/>
          <w:sz w:val="24"/>
        </w:rPr>
        <w:t xml:space="preserve"> </w:t>
      </w:r>
      <w:r w:rsidRPr="001456AC">
        <w:rPr>
          <w:color w:val="868686"/>
          <w:sz w:val="24"/>
        </w:rPr>
        <w:t>he</w:t>
      </w:r>
      <w:r w:rsidR="008B47D0">
        <w:rPr>
          <w:color w:val="868686"/>
          <w:spacing w:val="14"/>
          <w:sz w:val="24"/>
        </w:rPr>
        <w:t xml:space="preserve"> or she </w:t>
      </w:r>
      <w:r w:rsidRPr="001456AC">
        <w:rPr>
          <w:color w:val="868686"/>
          <w:sz w:val="24"/>
        </w:rPr>
        <w:t>may</w:t>
      </w:r>
      <w:r w:rsidRPr="001456AC">
        <w:rPr>
          <w:color w:val="868686"/>
          <w:spacing w:val="-1"/>
          <w:sz w:val="24"/>
        </w:rPr>
        <w:t xml:space="preserve"> </w:t>
      </w:r>
      <w:r w:rsidRPr="001456AC">
        <w:rPr>
          <w:color w:val="868686"/>
          <w:sz w:val="24"/>
        </w:rPr>
        <w:t>pose</w:t>
      </w:r>
      <w:r w:rsidRPr="001456AC">
        <w:rPr>
          <w:color w:val="868686"/>
          <w:spacing w:val="-1"/>
          <w:sz w:val="24"/>
        </w:rPr>
        <w:t xml:space="preserve"> </w:t>
      </w:r>
      <w:r w:rsidRPr="001456AC">
        <w:rPr>
          <w:color w:val="868686"/>
          <w:sz w:val="24"/>
        </w:rPr>
        <w:t>a risk</w:t>
      </w:r>
      <w:r w:rsidRPr="001456AC">
        <w:rPr>
          <w:color w:val="868686"/>
          <w:spacing w:val="1"/>
          <w:sz w:val="24"/>
        </w:rPr>
        <w:t xml:space="preserve"> </w:t>
      </w:r>
      <w:r w:rsidRPr="001456AC">
        <w:rPr>
          <w:color w:val="868686"/>
          <w:sz w:val="24"/>
        </w:rPr>
        <w:t>of</w:t>
      </w:r>
      <w:r w:rsidRPr="001456AC">
        <w:rPr>
          <w:color w:val="868686"/>
          <w:spacing w:val="-1"/>
          <w:sz w:val="24"/>
        </w:rPr>
        <w:t xml:space="preserve"> </w:t>
      </w:r>
      <w:r w:rsidRPr="001456AC">
        <w:rPr>
          <w:color w:val="868686"/>
          <w:sz w:val="24"/>
        </w:rPr>
        <w:t>harm</w:t>
      </w:r>
      <w:r w:rsidRPr="001456AC">
        <w:rPr>
          <w:color w:val="868686"/>
          <w:spacing w:val="-1"/>
          <w:sz w:val="24"/>
        </w:rPr>
        <w:t xml:space="preserve"> </w:t>
      </w:r>
      <w:r w:rsidRPr="001456AC">
        <w:rPr>
          <w:color w:val="868686"/>
          <w:sz w:val="24"/>
        </w:rPr>
        <w:t>to children</w:t>
      </w:r>
    </w:p>
    <w:p w14:paraId="06AD871D" w14:textId="0FE1D711" w:rsidR="00641FAE" w:rsidRPr="001456AC" w:rsidRDefault="00A75B9B" w:rsidP="001456AC">
      <w:pPr>
        <w:pStyle w:val="ListParagraph"/>
        <w:numPr>
          <w:ilvl w:val="1"/>
          <w:numId w:val="7"/>
        </w:numPr>
        <w:tabs>
          <w:tab w:val="left" w:pos="1418"/>
        </w:tabs>
        <w:spacing w:before="162" w:line="276" w:lineRule="auto"/>
        <w:ind w:left="1418" w:right="823" w:hanging="284"/>
        <w:jc w:val="both"/>
        <w:rPr>
          <w:sz w:val="24"/>
        </w:rPr>
      </w:pPr>
      <w:r w:rsidRPr="001456AC">
        <w:rPr>
          <w:color w:val="868686"/>
          <w:sz w:val="24"/>
        </w:rPr>
        <w:t>behaved</w:t>
      </w:r>
      <w:r w:rsidRPr="001456AC">
        <w:rPr>
          <w:color w:val="868686"/>
          <w:spacing w:val="20"/>
          <w:sz w:val="24"/>
        </w:rPr>
        <w:t xml:space="preserve"> </w:t>
      </w:r>
      <w:r w:rsidRPr="001456AC">
        <w:rPr>
          <w:color w:val="868686"/>
          <w:sz w:val="24"/>
        </w:rPr>
        <w:t>or</w:t>
      </w:r>
      <w:r w:rsidRPr="001456AC">
        <w:rPr>
          <w:color w:val="868686"/>
          <w:spacing w:val="23"/>
          <w:sz w:val="24"/>
        </w:rPr>
        <w:t xml:space="preserve"> </w:t>
      </w:r>
      <w:r w:rsidRPr="001456AC">
        <w:rPr>
          <w:color w:val="868686"/>
          <w:sz w:val="24"/>
        </w:rPr>
        <w:t>may</w:t>
      </w:r>
      <w:r w:rsidRPr="001456AC">
        <w:rPr>
          <w:color w:val="868686"/>
          <w:spacing w:val="21"/>
          <w:sz w:val="24"/>
        </w:rPr>
        <w:t xml:space="preserve"> </w:t>
      </w:r>
      <w:r w:rsidRPr="001456AC">
        <w:rPr>
          <w:color w:val="868686"/>
          <w:sz w:val="24"/>
        </w:rPr>
        <w:t>have</w:t>
      </w:r>
      <w:r w:rsidRPr="001456AC">
        <w:rPr>
          <w:color w:val="868686"/>
          <w:spacing w:val="22"/>
          <w:sz w:val="24"/>
        </w:rPr>
        <w:t xml:space="preserve"> </w:t>
      </w:r>
      <w:r w:rsidRPr="001456AC">
        <w:rPr>
          <w:color w:val="868686"/>
          <w:sz w:val="24"/>
        </w:rPr>
        <w:t>behaved</w:t>
      </w:r>
      <w:r w:rsidRPr="001456AC">
        <w:rPr>
          <w:color w:val="868686"/>
          <w:spacing w:val="21"/>
          <w:sz w:val="24"/>
        </w:rPr>
        <w:t xml:space="preserve"> </w:t>
      </w:r>
      <w:r w:rsidRPr="001456AC">
        <w:rPr>
          <w:color w:val="868686"/>
          <w:sz w:val="24"/>
        </w:rPr>
        <w:t>in</w:t>
      </w:r>
      <w:r w:rsidRPr="001456AC">
        <w:rPr>
          <w:color w:val="868686"/>
          <w:spacing w:val="20"/>
          <w:sz w:val="24"/>
        </w:rPr>
        <w:t xml:space="preserve"> </w:t>
      </w:r>
      <w:r w:rsidRPr="001456AC">
        <w:rPr>
          <w:color w:val="868686"/>
          <w:sz w:val="24"/>
        </w:rPr>
        <w:t>a</w:t>
      </w:r>
      <w:r w:rsidRPr="001456AC">
        <w:rPr>
          <w:color w:val="868686"/>
          <w:spacing w:val="23"/>
          <w:sz w:val="24"/>
        </w:rPr>
        <w:t xml:space="preserve"> </w:t>
      </w:r>
      <w:r w:rsidRPr="001456AC">
        <w:rPr>
          <w:color w:val="868686"/>
          <w:sz w:val="24"/>
        </w:rPr>
        <w:t>way</w:t>
      </w:r>
      <w:r w:rsidRPr="001456AC">
        <w:rPr>
          <w:color w:val="868686"/>
          <w:spacing w:val="21"/>
          <w:sz w:val="24"/>
        </w:rPr>
        <w:t xml:space="preserve"> </w:t>
      </w:r>
      <w:r w:rsidRPr="001456AC">
        <w:rPr>
          <w:color w:val="868686"/>
          <w:sz w:val="24"/>
        </w:rPr>
        <w:t>that</w:t>
      </w:r>
      <w:r w:rsidRPr="001456AC">
        <w:rPr>
          <w:color w:val="868686"/>
          <w:spacing w:val="21"/>
          <w:sz w:val="24"/>
        </w:rPr>
        <w:t xml:space="preserve"> </w:t>
      </w:r>
      <w:r w:rsidRPr="001456AC">
        <w:rPr>
          <w:color w:val="868686"/>
          <w:sz w:val="24"/>
        </w:rPr>
        <w:t>indicates</w:t>
      </w:r>
      <w:r w:rsidRPr="001456AC">
        <w:rPr>
          <w:color w:val="868686"/>
          <w:spacing w:val="22"/>
          <w:sz w:val="24"/>
        </w:rPr>
        <w:t xml:space="preserve"> </w:t>
      </w:r>
      <w:r w:rsidRPr="001456AC">
        <w:rPr>
          <w:color w:val="868686"/>
          <w:sz w:val="24"/>
        </w:rPr>
        <w:t>they</w:t>
      </w:r>
      <w:r w:rsidRPr="001456AC">
        <w:rPr>
          <w:color w:val="868686"/>
          <w:spacing w:val="22"/>
          <w:sz w:val="24"/>
        </w:rPr>
        <w:t xml:space="preserve"> </w:t>
      </w:r>
      <w:r w:rsidRPr="001456AC">
        <w:rPr>
          <w:color w:val="868686"/>
          <w:sz w:val="24"/>
        </w:rPr>
        <w:t>may</w:t>
      </w:r>
      <w:r w:rsidR="008B47D0">
        <w:rPr>
          <w:color w:val="868686"/>
          <w:sz w:val="24"/>
        </w:rPr>
        <w:t xml:space="preserve"> </w:t>
      </w:r>
      <w:r w:rsidRPr="001456AC">
        <w:rPr>
          <w:color w:val="868686"/>
          <w:sz w:val="24"/>
        </w:rPr>
        <w:t>not</w:t>
      </w:r>
      <w:r w:rsidRPr="001456AC">
        <w:rPr>
          <w:color w:val="868686"/>
          <w:spacing w:val="-2"/>
          <w:sz w:val="24"/>
        </w:rPr>
        <w:t xml:space="preserve"> </w:t>
      </w:r>
      <w:r w:rsidRPr="001456AC">
        <w:rPr>
          <w:color w:val="868686"/>
          <w:sz w:val="24"/>
        </w:rPr>
        <w:t>be suitable</w:t>
      </w:r>
      <w:r w:rsidRPr="001456AC">
        <w:rPr>
          <w:color w:val="868686"/>
          <w:spacing w:val="-2"/>
          <w:sz w:val="24"/>
        </w:rPr>
        <w:t xml:space="preserve"> </w:t>
      </w:r>
      <w:r w:rsidRPr="001456AC">
        <w:rPr>
          <w:color w:val="868686"/>
          <w:sz w:val="24"/>
        </w:rPr>
        <w:t>to</w:t>
      </w:r>
      <w:r w:rsidRPr="001456AC">
        <w:rPr>
          <w:color w:val="868686"/>
          <w:spacing w:val="-1"/>
          <w:sz w:val="24"/>
        </w:rPr>
        <w:t xml:space="preserve"> </w:t>
      </w:r>
      <w:r w:rsidRPr="001456AC">
        <w:rPr>
          <w:color w:val="868686"/>
          <w:sz w:val="24"/>
        </w:rPr>
        <w:t>work</w:t>
      </w:r>
      <w:r w:rsidRPr="001456AC">
        <w:rPr>
          <w:color w:val="868686"/>
          <w:spacing w:val="-1"/>
          <w:sz w:val="24"/>
        </w:rPr>
        <w:t xml:space="preserve"> </w:t>
      </w:r>
      <w:r w:rsidRPr="001456AC">
        <w:rPr>
          <w:color w:val="868686"/>
          <w:sz w:val="24"/>
        </w:rPr>
        <w:t>with</w:t>
      </w:r>
      <w:r w:rsidRPr="001456AC">
        <w:rPr>
          <w:color w:val="868686"/>
          <w:spacing w:val="-1"/>
          <w:sz w:val="24"/>
        </w:rPr>
        <w:t xml:space="preserve"> </w:t>
      </w:r>
      <w:r w:rsidRPr="001456AC">
        <w:rPr>
          <w:color w:val="868686"/>
          <w:sz w:val="24"/>
        </w:rPr>
        <w:t>children</w:t>
      </w:r>
    </w:p>
    <w:p w14:paraId="4A252ADE" w14:textId="77777777" w:rsidR="00641FAE" w:rsidRDefault="00641FAE" w:rsidP="003719E8">
      <w:pPr>
        <w:pStyle w:val="BodyText"/>
        <w:spacing w:before="2" w:line="276" w:lineRule="auto"/>
        <w:ind w:left="0"/>
      </w:pPr>
    </w:p>
    <w:p w14:paraId="3AE76895" w14:textId="0723197B" w:rsidR="006273E0" w:rsidRDefault="00C95C27" w:rsidP="00E53B80">
      <w:pPr>
        <w:pStyle w:val="BodyText"/>
        <w:spacing w:line="276" w:lineRule="auto"/>
        <w:ind w:left="880" w:right="815"/>
        <w:jc w:val="both"/>
        <w:rPr>
          <w:color w:val="868686"/>
        </w:rPr>
      </w:pPr>
      <w:r w:rsidRPr="00C95C27">
        <w:rPr>
          <w:b/>
          <w:bCs/>
          <w:color w:val="868686"/>
        </w:rPr>
        <w:t>Low-level concerns:</w:t>
      </w:r>
      <w:r>
        <w:rPr>
          <w:color w:val="868686"/>
        </w:rPr>
        <w:t xml:space="preserve"> </w:t>
      </w:r>
      <w:r w:rsidR="00A75B9B">
        <w:rPr>
          <w:color w:val="868686"/>
        </w:rPr>
        <w:t>In addition, schools will have processes in place to deal with, what are</w:t>
      </w:r>
      <w:r w:rsidR="00A75B9B">
        <w:rPr>
          <w:color w:val="868686"/>
          <w:spacing w:val="1"/>
        </w:rPr>
        <w:t xml:space="preserve"> </w:t>
      </w:r>
      <w:r w:rsidR="00A75B9B">
        <w:rPr>
          <w:color w:val="868686"/>
        </w:rPr>
        <w:t>termed, ‘low-level concerns’ (including allegations) which do not meet the</w:t>
      </w:r>
      <w:r w:rsidR="00A75B9B">
        <w:rPr>
          <w:color w:val="868686"/>
          <w:spacing w:val="-82"/>
        </w:rPr>
        <w:t xml:space="preserve"> </w:t>
      </w:r>
      <w:r w:rsidR="00A75B9B">
        <w:rPr>
          <w:color w:val="868686"/>
        </w:rPr>
        <w:t xml:space="preserve">harm threshold, e.g. being over friendly with children, </w:t>
      </w:r>
      <w:r w:rsidR="006273E0">
        <w:rPr>
          <w:color w:val="868686"/>
        </w:rPr>
        <w:t xml:space="preserve">having favourites, </w:t>
      </w:r>
      <w:r w:rsidR="006273E0" w:rsidRPr="006273E0">
        <w:rPr>
          <w:color w:val="868686"/>
        </w:rPr>
        <w:t>taking photographs of children on their mobile phone contrary to school policy</w:t>
      </w:r>
      <w:r w:rsidR="006273E0">
        <w:rPr>
          <w:color w:val="868686"/>
        </w:rPr>
        <w:t xml:space="preserve">, </w:t>
      </w:r>
      <w:r w:rsidR="006273E0" w:rsidRPr="006273E0">
        <w:rPr>
          <w:color w:val="868686"/>
        </w:rPr>
        <w:t xml:space="preserve">engaging with a child on a one-to-one basis in a secluded area, or humiliating pupils. </w:t>
      </w:r>
    </w:p>
    <w:p w14:paraId="50117241" w14:textId="7315E301" w:rsidR="00641FAE" w:rsidRDefault="004A6CE4" w:rsidP="003719E8">
      <w:pPr>
        <w:pStyle w:val="BodyText"/>
        <w:spacing w:before="159" w:line="276" w:lineRule="auto"/>
        <w:ind w:left="880" w:right="819"/>
        <w:jc w:val="both"/>
      </w:pPr>
      <w:r w:rsidRPr="004A6CE4">
        <w:rPr>
          <w:b/>
          <w:bCs/>
          <w:color w:val="868686"/>
        </w:rPr>
        <w:t>Reporting:</w:t>
      </w:r>
      <w:r>
        <w:rPr>
          <w:color w:val="868686"/>
        </w:rPr>
        <w:t xml:space="preserve"> </w:t>
      </w:r>
      <w:r w:rsidR="00F23EC2">
        <w:rPr>
          <w:color w:val="868686"/>
        </w:rPr>
        <w:t>C</w:t>
      </w:r>
      <w:r w:rsidR="00A75B9B">
        <w:rPr>
          <w:color w:val="868686"/>
        </w:rPr>
        <w:t>oncerns</w:t>
      </w:r>
      <w:r w:rsidR="00A75B9B">
        <w:rPr>
          <w:color w:val="868686"/>
          <w:spacing w:val="-3"/>
        </w:rPr>
        <w:t xml:space="preserve"> </w:t>
      </w:r>
      <w:r w:rsidR="008F6439">
        <w:rPr>
          <w:color w:val="868686"/>
          <w:spacing w:val="-3"/>
        </w:rPr>
        <w:t xml:space="preserve">about any adult in school </w:t>
      </w:r>
      <w:r w:rsidR="00F23EC2">
        <w:rPr>
          <w:color w:val="868686"/>
          <w:spacing w:val="-3"/>
        </w:rPr>
        <w:t xml:space="preserve">will be reported </w:t>
      </w:r>
      <w:r w:rsidR="00A75B9B">
        <w:rPr>
          <w:color w:val="868686"/>
        </w:rPr>
        <w:t xml:space="preserve">to </w:t>
      </w:r>
      <w:r w:rsidR="006273E0">
        <w:rPr>
          <w:color w:val="868686"/>
        </w:rPr>
        <w:t xml:space="preserve">the relevant </w:t>
      </w:r>
      <w:r w:rsidR="00656509">
        <w:rPr>
          <w:color w:val="868686"/>
        </w:rPr>
        <w:t xml:space="preserve">senior </w:t>
      </w:r>
      <w:r w:rsidR="006273E0">
        <w:rPr>
          <w:color w:val="868686"/>
        </w:rPr>
        <w:t>member of staff immediately, usually the Headteache</w:t>
      </w:r>
      <w:r w:rsidR="005F6AA6">
        <w:rPr>
          <w:color w:val="868686"/>
        </w:rPr>
        <w:t>r (low-level concerns may be reported to a nominated senior leader)</w:t>
      </w:r>
      <w:r w:rsidR="00C84544">
        <w:rPr>
          <w:color w:val="868686"/>
        </w:rPr>
        <w:t>. I</w:t>
      </w:r>
      <w:r w:rsidR="00A75B9B">
        <w:rPr>
          <w:color w:val="868686"/>
        </w:rPr>
        <w:t>f the concern is</w:t>
      </w:r>
      <w:r w:rsidR="00A75B9B">
        <w:rPr>
          <w:color w:val="868686"/>
          <w:spacing w:val="1"/>
        </w:rPr>
        <w:t xml:space="preserve"> </w:t>
      </w:r>
      <w:r w:rsidR="00A75B9B">
        <w:rPr>
          <w:color w:val="868686"/>
        </w:rPr>
        <w:t xml:space="preserve">about the Headteacher, then to the Chair of the </w:t>
      </w:r>
      <w:r w:rsidR="00A53D6A">
        <w:rPr>
          <w:color w:val="868686"/>
        </w:rPr>
        <w:t>School</w:t>
      </w:r>
      <w:r w:rsidR="00A75B9B">
        <w:rPr>
          <w:color w:val="868686"/>
        </w:rPr>
        <w:t xml:space="preserve"> Council or</w:t>
      </w:r>
      <w:r w:rsidR="00A75B9B">
        <w:rPr>
          <w:color w:val="868686"/>
          <w:spacing w:val="1"/>
        </w:rPr>
        <w:t xml:space="preserve"> </w:t>
      </w:r>
      <w:r w:rsidR="00A75B9B">
        <w:rPr>
          <w:color w:val="868686"/>
        </w:rPr>
        <w:t xml:space="preserve">relevant SET central team member. </w:t>
      </w:r>
    </w:p>
    <w:p w14:paraId="16D3D722" w14:textId="5F806C1A" w:rsidR="001847FB" w:rsidRDefault="00606BF3" w:rsidP="00400965">
      <w:pPr>
        <w:pStyle w:val="BodyText"/>
        <w:spacing w:before="158" w:line="276" w:lineRule="auto"/>
        <w:ind w:left="880" w:right="825"/>
        <w:jc w:val="both"/>
        <w:rPr>
          <w:color w:val="868686"/>
        </w:rPr>
      </w:pPr>
      <w:r w:rsidRPr="00606BF3">
        <w:rPr>
          <w:b/>
          <w:bCs/>
          <w:color w:val="868686"/>
        </w:rPr>
        <w:t>Protecting Staff from malicious allegations:</w:t>
      </w:r>
      <w:r>
        <w:rPr>
          <w:color w:val="868686"/>
        </w:rPr>
        <w:t xml:space="preserve"> </w:t>
      </w:r>
      <w:r w:rsidR="00A75B9B">
        <w:rPr>
          <w:color w:val="868686"/>
        </w:rPr>
        <w:t>It</w:t>
      </w:r>
      <w:r w:rsidR="00A75B9B">
        <w:rPr>
          <w:color w:val="868686"/>
          <w:spacing w:val="-9"/>
        </w:rPr>
        <w:t xml:space="preserve"> </w:t>
      </w:r>
      <w:r w:rsidR="00A75B9B">
        <w:rPr>
          <w:color w:val="868686"/>
        </w:rPr>
        <w:t>is</w:t>
      </w:r>
      <w:r w:rsidR="00A75B9B">
        <w:rPr>
          <w:color w:val="868686"/>
          <w:spacing w:val="-6"/>
        </w:rPr>
        <w:t xml:space="preserve"> </w:t>
      </w:r>
      <w:r w:rsidR="00A75B9B">
        <w:rPr>
          <w:color w:val="868686"/>
        </w:rPr>
        <w:t>also</w:t>
      </w:r>
      <w:r w:rsidR="00A75B9B">
        <w:rPr>
          <w:color w:val="868686"/>
          <w:spacing w:val="-5"/>
        </w:rPr>
        <w:t xml:space="preserve"> </w:t>
      </w:r>
      <w:r w:rsidR="00A75B9B">
        <w:rPr>
          <w:color w:val="868686"/>
        </w:rPr>
        <w:t>important</w:t>
      </w:r>
      <w:r w:rsidR="00A75B9B">
        <w:rPr>
          <w:color w:val="868686"/>
          <w:spacing w:val="-5"/>
        </w:rPr>
        <w:t xml:space="preserve"> </w:t>
      </w:r>
      <w:r w:rsidR="00A75B9B">
        <w:rPr>
          <w:color w:val="868686"/>
        </w:rPr>
        <w:t>for</w:t>
      </w:r>
      <w:r w:rsidR="00A75B9B">
        <w:rPr>
          <w:color w:val="868686"/>
          <w:spacing w:val="-7"/>
        </w:rPr>
        <w:t xml:space="preserve"> </w:t>
      </w:r>
      <w:r w:rsidR="00A75B9B">
        <w:rPr>
          <w:color w:val="868686"/>
        </w:rPr>
        <w:lastRenderedPageBreak/>
        <w:t>staff</w:t>
      </w:r>
      <w:r w:rsidR="00A75B9B">
        <w:rPr>
          <w:color w:val="868686"/>
          <w:spacing w:val="-5"/>
        </w:rPr>
        <w:t xml:space="preserve"> </w:t>
      </w:r>
      <w:r w:rsidR="00A75B9B">
        <w:rPr>
          <w:color w:val="868686"/>
        </w:rPr>
        <w:t>to</w:t>
      </w:r>
      <w:r w:rsidR="00A75B9B">
        <w:rPr>
          <w:color w:val="868686"/>
          <w:spacing w:val="-6"/>
        </w:rPr>
        <w:t xml:space="preserve"> </w:t>
      </w:r>
      <w:r w:rsidR="00B842B5">
        <w:rPr>
          <w:color w:val="868686"/>
        </w:rPr>
        <w:t>protect</w:t>
      </w:r>
      <w:r w:rsidR="00A75B9B">
        <w:rPr>
          <w:color w:val="868686"/>
          <w:spacing w:val="-8"/>
        </w:rPr>
        <w:t xml:space="preserve"> </w:t>
      </w:r>
      <w:r w:rsidR="00A75B9B">
        <w:rPr>
          <w:color w:val="868686"/>
        </w:rPr>
        <w:t>themselves</w:t>
      </w:r>
      <w:r w:rsidR="00A75B9B">
        <w:rPr>
          <w:color w:val="868686"/>
          <w:spacing w:val="-6"/>
        </w:rPr>
        <w:t xml:space="preserve"> </w:t>
      </w:r>
      <w:r w:rsidR="00A75B9B">
        <w:rPr>
          <w:color w:val="868686"/>
        </w:rPr>
        <w:t>against</w:t>
      </w:r>
      <w:r w:rsidR="00A75B9B">
        <w:rPr>
          <w:color w:val="868686"/>
          <w:spacing w:val="-9"/>
        </w:rPr>
        <w:t xml:space="preserve"> </w:t>
      </w:r>
      <w:r w:rsidR="00A75B9B">
        <w:rPr>
          <w:color w:val="868686"/>
        </w:rPr>
        <w:t>allegations</w:t>
      </w:r>
      <w:r w:rsidR="00A75B9B">
        <w:rPr>
          <w:color w:val="868686"/>
          <w:spacing w:val="-8"/>
        </w:rPr>
        <w:t xml:space="preserve"> </w:t>
      </w:r>
      <w:r w:rsidR="00A75B9B">
        <w:rPr>
          <w:color w:val="868686"/>
        </w:rPr>
        <w:t>of</w:t>
      </w:r>
      <w:r w:rsidR="00A75B9B">
        <w:rPr>
          <w:color w:val="868686"/>
          <w:spacing w:val="-82"/>
        </w:rPr>
        <w:t xml:space="preserve"> </w:t>
      </w:r>
      <w:r w:rsidR="00A75B9B">
        <w:rPr>
          <w:color w:val="868686"/>
        </w:rPr>
        <w:t xml:space="preserve">abuse. </w:t>
      </w:r>
      <w:r w:rsidR="001847FB" w:rsidRPr="001847FB">
        <w:rPr>
          <w:color w:val="868686"/>
        </w:rPr>
        <w:t>Where an allegation is very quickly proven to be false or malicious, the Headteacher will make the appropriate decision best suited on a case-by-case basis, ensuring full information is recorded.</w:t>
      </w:r>
      <w:r w:rsidR="001847FB">
        <w:rPr>
          <w:color w:val="868686"/>
        </w:rPr>
        <w:t xml:space="preserve"> </w:t>
      </w:r>
    </w:p>
    <w:p w14:paraId="3A542CC0" w14:textId="42699D4D" w:rsidR="00641FAE" w:rsidRPr="00400965" w:rsidRDefault="00606BF3" w:rsidP="00400965">
      <w:pPr>
        <w:pStyle w:val="BodyText"/>
        <w:spacing w:before="158" w:line="276" w:lineRule="auto"/>
        <w:ind w:left="880" w:right="825"/>
        <w:jc w:val="both"/>
      </w:pPr>
      <w:r w:rsidRPr="00606BF3">
        <w:rPr>
          <w:b/>
          <w:bCs/>
          <w:color w:val="868686"/>
        </w:rPr>
        <w:t>Staff Behaviours:</w:t>
      </w:r>
      <w:r>
        <w:rPr>
          <w:color w:val="868686"/>
        </w:rPr>
        <w:t xml:space="preserve"> </w:t>
      </w:r>
      <w:r w:rsidR="00A75B9B">
        <w:rPr>
          <w:color w:val="868686"/>
        </w:rPr>
        <w:t>It is important for staff to adhere to relevant HR policies which will</w:t>
      </w:r>
      <w:r w:rsidR="00E54DC1">
        <w:rPr>
          <w:color w:val="868686"/>
        </w:rPr>
        <w:t xml:space="preserve"> help </w:t>
      </w:r>
      <w:r w:rsidR="00A75B9B">
        <w:rPr>
          <w:color w:val="868686"/>
        </w:rPr>
        <w:t xml:space="preserve">protect them, e.g. </w:t>
      </w:r>
      <w:r w:rsidR="00E54DC1">
        <w:rPr>
          <w:color w:val="868686"/>
        </w:rPr>
        <w:t>Staff Code</w:t>
      </w:r>
      <w:r w:rsidR="00E54DC1">
        <w:rPr>
          <w:color w:val="868686"/>
          <w:spacing w:val="1"/>
        </w:rPr>
        <w:t xml:space="preserve"> </w:t>
      </w:r>
      <w:r w:rsidR="00E54DC1">
        <w:rPr>
          <w:color w:val="868686"/>
        </w:rPr>
        <w:t>of</w:t>
      </w:r>
      <w:r w:rsidR="00E54DC1">
        <w:rPr>
          <w:color w:val="868686"/>
          <w:spacing w:val="-2"/>
        </w:rPr>
        <w:t xml:space="preserve"> </w:t>
      </w:r>
      <w:r w:rsidR="00E54DC1">
        <w:rPr>
          <w:color w:val="868686"/>
        </w:rPr>
        <w:t xml:space="preserve">Conduct, </w:t>
      </w:r>
      <w:r w:rsidR="00A75B9B">
        <w:rPr>
          <w:color w:val="868686"/>
        </w:rPr>
        <w:t xml:space="preserve">Acceptable Use Policy (Use of IT), </w:t>
      </w:r>
      <w:r w:rsidR="00316E76">
        <w:rPr>
          <w:color w:val="868686"/>
        </w:rPr>
        <w:t xml:space="preserve">where </w:t>
      </w:r>
      <w:r w:rsidR="00DC55DD">
        <w:rPr>
          <w:color w:val="868686"/>
        </w:rPr>
        <w:t xml:space="preserve">clear expectations </w:t>
      </w:r>
      <w:r w:rsidR="00400965">
        <w:rPr>
          <w:color w:val="868686"/>
        </w:rPr>
        <w:t>of staff behaviours are outlined and must be followed by all staff, trainee teachers, volunteers and any adults assigned to work with pupils.</w:t>
      </w:r>
    </w:p>
    <w:p w14:paraId="6B020251" w14:textId="77777777" w:rsidR="005D164B" w:rsidRDefault="005D164B" w:rsidP="006068D9">
      <w:pPr>
        <w:pStyle w:val="BodyText"/>
        <w:spacing w:line="276" w:lineRule="auto"/>
        <w:ind w:left="0" w:right="819"/>
        <w:jc w:val="both"/>
        <w:rPr>
          <w:color w:val="868686"/>
        </w:rPr>
      </w:pPr>
    </w:p>
    <w:p w14:paraId="09CFA74F" w14:textId="290DF1E1" w:rsidR="00C63405" w:rsidRDefault="009C7DB1" w:rsidP="003719E8">
      <w:pPr>
        <w:pStyle w:val="BodyText"/>
        <w:spacing w:line="276" w:lineRule="auto"/>
        <w:ind w:left="880" w:right="819"/>
        <w:jc w:val="both"/>
        <w:rPr>
          <w:color w:val="868686"/>
        </w:rPr>
      </w:pPr>
      <w:r>
        <w:rPr>
          <w:color w:val="868686"/>
        </w:rPr>
        <w:t xml:space="preserve">Protocols staff </w:t>
      </w:r>
      <w:r w:rsidR="00D7411D">
        <w:rPr>
          <w:color w:val="868686"/>
        </w:rPr>
        <w:t xml:space="preserve">follow </w:t>
      </w:r>
      <w:r>
        <w:rPr>
          <w:color w:val="868686"/>
        </w:rPr>
        <w:t>for keeping themselves and pupils safe</w:t>
      </w:r>
      <w:r w:rsidR="00D7411D">
        <w:rPr>
          <w:color w:val="868686"/>
        </w:rPr>
        <w:t>,</w:t>
      </w:r>
      <w:r>
        <w:rPr>
          <w:color w:val="868686"/>
        </w:rPr>
        <w:t xml:space="preserve"> </w:t>
      </w:r>
      <w:r w:rsidR="006273E0">
        <w:rPr>
          <w:color w:val="868686"/>
        </w:rPr>
        <w:t xml:space="preserve">need to be balanced with the needs of the child and </w:t>
      </w:r>
      <w:r w:rsidR="00C63405">
        <w:rPr>
          <w:color w:val="868686"/>
        </w:rPr>
        <w:t>it may be that privacy is key when a disclos</w:t>
      </w:r>
      <w:r w:rsidR="00F63ED5">
        <w:rPr>
          <w:color w:val="868686"/>
        </w:rPr>
        <w:t>ur</w:t>
      </w:r>
      <w:r w:rsidR="00C63405">
        <w:rPr>
          <w:color w:val="868686"/>
        </w:rPr>
        <w:t xml:space="preserve">e is being made and staff should </w:t>
      </w:r>
      <w:proofErr w:type="gramStart"/>
      <w:r w:rsidR="00C63405">
        <w:rPr>
          <w:color w:val="868686"/>
        </w:rPr>
        <w:t>use their professional judgement at all times</w:t>
      </w:r>
      <w:proofErr w:type="gramEnd"/>
      <w:r w:rsidR="00C63405">
        <w:rPr>
          <w:color w:val="868686"/>
        </w:rPr>
        <w:t xml:space="preserve"> looking to safeguard themselves and the child.</w:t>
      </w:r>
    </w:p>
    <w:p w14:paraId="325056B6" w14:textId="77777777" w:rsidR="00C63405" w:rsidRDefault="00C63405" w:rsidP="003719E8">
      <w:pPr>
        <w:pStyle w:val="BodyText"/>
        <w:spacing w:line="276" w:lineRule="auto"/>
        <w:ind w:left="880" w:right="819"/>
        <w:jc w:val="both"/>
        <w:rPr>
          <w:color w:val="868686"/>
        </w:rPr>
      </w:pPr>
    </w:p>
    <w:p w14:paraId="6C4EF770" w14:textId="32BE486B" w:rsidR="00641FAE" w:rsidRDefault="000D2AEB" w:rsidP="00F63ED5">
      <w:pPr>
        <w:pStyle w:val="BodyText"/>
        <w:spacing w:line="276" w:lineRule="auto"/>
        <w:ind w:left="880" w:right="819"/>
        <w:jc w:val="both"/>
        <w:rPr>
          <w:color w:val="868686"/>
        </w:rPr>
      </w:pPr>
      <w:r w:rsidRPr="000D2AEB">
        <w:rPr>
          <w:b/>
          <w:bCs/>
          <w:color w:val="868686"/>
        </w:rPr>
        <w:t>Restrictive Interventions:</w:t>
      </w:r>
      <w:r>
        <w:rPr>
          <w:color w:val="868686"/>
        </w:rPr>
        <w:t xml:space="preserve"> </w:t>
      </w:r>
      <w:r w:rsidR="00A75B9B">
        <w:rPr>
          <w:color w:val="868686"/>
        </w:rPr>
        <w:t>Any</w:t>
      </w:r>
      <w:r w:rsidR="00A75B9B">
        <w:rPr>
          <w:color w:val="868686"/>
          <w:spacing w:val="-10"/>
        </w:rPr>
        <w:t xml:space="preserve"> </w:t>
      </w:r>
      <w:r w:rsidR="00A75B9B">
        <w:rPr>
          <w:color w:val="868686"/>
        </w:rPr>
        <w:t>use</w:t>
      </w:r>
      <w:r w:rsidR="00A75B9B">
        <w:rPr>
          <w:color w:val="868686"/>
          <w:spacing w:val="-12"/>
        </w:rPr>
        <w:t xml:space="preserve"> </w:t>
      </w:r>
      <w:r w:rsidR="00A75B9B">
        <w:rPr>
          <w:color w:val="868686"/>
        </w:rPr>
        <w:t>of</w:t>
      </w:r>
      <w:r w:rsidR="00A75B9B">
        <w:rPr>
          <w:color w:val="868686"/>
          <w:spacing w:val="-12"/>
        </w:rPr>
        <w:t xml:space="preserve"> </w:t>
      </w:r>
      <w:r w:rsidR="00A75B9B">
        <w:rPr>
          <w:color w:val="868686"/>
        </w:rPr>
        <w:t>physical</w:t>
      </w:r>
      <w:r w:rsidR="00A75B9B">
        <w:rPr>
          <w:color w:val="868686"/>
          <w:spacing w:val="-12"/>
        </w:rPr>
        <w:t xml:space="preserve"> </w:t>
      </w:r>
      <w:r w:rsidR="00A75B9B">
        <w:rPr>
          <w:color w:val="868686"/>
        </w:rPr>
        <w:t>force</w:t>
      </w:r>
      <w:r w:rsidR="00A75B9B">
        <w:rPr>
          <w:color w:val="868686"/>
          <w:spacing w:val="-12"/>
        </w:rPr>
        <w:t xml:space="preserve"> </w:t>
      </w:r>
      <w:r w:rsidR="00A75B9B">
        <w:rPr>
          <w:color w:val="868686"/>
        </w:rPr>
        <w:t>or</w:t>
      </w:r>
      <w:r w:rsidR="00A75B9B">
        <w:rPr>
          <w:color w:val="868686"/>
          <w:spacing w:val="-11"/>
        </w:rPr>
        <w:t xml:space="preserve"> </w:t>
      </w:r>
      <w:r w:rsidR="00A75B9B">
        <w:rPr>
          <w:color w:val="868686"/>
        </w:rPr>
        <w:t>restraint</w:t>
      </w:r>
      <w:r w:rsidR="00A75B9B">
        <w:rPr>
          <w:color w:val="868686"/>
          <w:spacing w:val="-13"/>
        </w:rPr>
        <w:t xml:space="preserve"> </w:t>
      </w:r>
      <w:r w:rsidR="00A75B9B">
        <w:rPr>
          <w:color w:val="868686"/>
        </w:rPr>
        <w:t>against</w:t>
      </w:r>
      <w:r w:rsidR="00A75B9B">
        <w:rPr>
          <w:color w:val="868686"/>
          <w:spacing w:val="-12"/>
        </w:rPr>
        <w:t xml:space="preserve"> </w:t>
      </w:r>
      <w:r w:rsidR="00A75B9B">
        <w:rPr>
          <w:color w:val="868686"/>
        </w:rPr>
        <w:t>pupils/students</w:t>
      </w:r>
      <w:r w:rsidR="00A75B9B">
        <w:rPr>
          <w:color w:val="868686"/>
          <w:spacing w:val="-12"/>
        </w:rPr>
        <w:t xml:space="preserve"> </w:t>
      </w:r>
      <w:r w:rsidR="00A75B9B">
        <w:rPr>
          <w:color w:val="868686"/>
        </w:rPr>
        <w:t>will</w:t>
      </w:r>
      <w:r w:rsidR="00A75B9B">
        <w:rPr>
          <w:color w:val="868686"/>
          <w:spacing w:val="-14"/>
        </w:rPr>
        <w:t xml:space="preserve"> </w:t>
      </w:r>
      <w:r w:rsidR="00A75B9B">
        <w:rPr>
          <w:color w:val="868686"/>
        </w:rPr>
        <w:t>be</w:t>
      </w:r>
      <w:r w:rsidR="00A75B9B">
        <w:rPr>
          <w:color w:val="868686"/>
          <w:spacing w:val="-9"/>
        </w:rPr>
        <w:t xml:space="preserve"> </w:t>
      </w:r>
      <w:r w:rsidR="00A75B9B">
        <w:rPr>
          <w:color w:val="868686"/>
        </w:rPr>
        <w:t>carried</w:t>
      </w:r>
      <w:r w:rsidR="00A75B9B">
        <w:rPr>
          <w:color w:val="868686"/>
          <w:spacing w:val="-82"/>
        </w:rPr>
        <w:t xml:space="preserve"> </w:t>
      </w:r>
      <w:r w:rsidR="00A75B9B">
        <w:rPr>
          <w:color w:val="868686"/>
        </w:rPr>
        <w:t xml:space="preserve">out </w:t>
      </w:r>
      <w:r w:rsidR="00F63ED5">
        <w:rPr>
          <w:color w:val="868686"/>
        </w:rPr>
        <w:t>in line with Trust wide policy and procedures (see relevant Restrictive Intervention Policy)</w:t>
      </w:r>
      <w:r w:rsidR="00A75B9B">
        <w:rPr>
          <w:color w:val="868686"/>
        </w:rPr>
        <w:t>.</w:t>
      </w:r>
    </w:p>
    <w:p w14:paraId="0D616FD5" w14:textId="2A11A012" w:rsidR="00717536" w:rsidRDefault="000D2AEB" w:rsidP="00B04D2F">
      <w:pPr>
        <w:pStyle w:val="BodyText"/>
        <w:spacing w:before="159" w:line="276" w:lineRule="auto"/>
        <w:ind w:left="880" w:right="819"/>
        <w:jc w:val="both"/>
        <w:rPr>
          <w:color w:val="868686"/>
        </w:rPr>
      </w:pPr>
      <w:r w:rsidRPr="000D2AEB">
        <w:rPr>
          <w:b/>
          <w:bCs/>
          <w:color w:val="868686"/>
        </w:rPr>
        <w:t>Investigation:</w:t>
      </w:r>
      <w:r>
        <w:rPr>
          <w:color w:val="868686"/>
        </w:rPr>
        <w:t xml:space="preserve"> </w:t>
      </w:r>
      <w:r w:rsidR="00B04D2F">
        <w:rPr>
          <w:color w:val="868686"/>
        </w:rPr>
        <w:t>Following an allegation</w:t>
      </w:r>
      <w:r w:rsidR="00343DC7">
        <w:rPr>
          <w:color w:val="868686"/>
        </w:rPr>
        <w:t>, t</w:t>
      </w:r>
      <w:r w:rsidR="00B04D2F">
        <w:rPr>
          <w:color w:val="868686"/>
        </w:rPr>
        <w:t>he Headteacher</w:t>
      </w:r>
      <w:r w:rsidR="00CD7051">
        <w:rPr>
          <w:color w:val="868686"/>
        </w:rPr>
        <w:t xml:space="preserve">, </w:t>
      </w:r>
      <w:r w:rsidR="00915F1E">
        <w:rPr>
          <w:color w:val="868686"/>
        </w:rPr>
        <w:t>will carry out a very prompt initial investigation</w:t>
      </w:r>
      <w:r w:rsidR="00D7411D">
        <w:rPr>
          <w:color w:val="868686"/>
        </w:rPr>
        <w:t xml:space="preserve">, and </w:t>
      </w:r>
      <w:r w:rsidR="00CD7051">
        <w:rPr>
          <w:color w:val="868686"/>
        </w:rPr>
        <w:t>possibly</w:t>
      </w:r>
      <w:r w:rsidR="00B04D2F">
        <w:rPr>
          <w:color w:val="868686"/>
          <w:spacing w:val="1"/>
        </w:rPr>
        <w:t xml:space="preserve"> </w:t>
      </w:r>
      <w:r w:rsidR="00CD7051" w:rsidRPr="0083376C">
        <w:rPr>
          <w:color w:val="868686"/>
        </w:rPr>
        <w:t>in consultation with trust colleagues</w:t>
      </w:r>
      <w:r w:rsidR="00CD7051">
        <w:rPr>
          <w:color w:val="868686"/>
        </w:rPr>
        <w:t xml:space="preserve">, </w:t>
      </w:r>
      <w:r w:rsidR="00B04D2F">
        <w:rPr>
          <w:color w:val="868686"/>
        </w:rPr>
        <w:t xml:space="preserve">will </w:t>
      </w:r>
      <w:r w:rsidR="00B04D2F" w:rsidRPr="0083376C">
        <w:rPr>
          <w:color w:val="868686"/>
        </w:rPr>
        <w:t xml:space="preserve">then decide on </w:t>
      </w:r>
      <w:r w:rsidR="00CD7051">
        <w:rPr>
          <w:color w:val="868686"/>
        </w:rPr>
        <w:t>next actions which may include</w:t>
      </w:r>
      <w:r w:rsidR="00717536">
        <w:rPr>
          <w:color w:val="868686"/>
        </w:rPr>
        <w:t>:</w:t>
      </w:r>
    </w:p>
    <w:p w14:paraId="754DC5A5" w14:textId="77777777" w:rsidR="00717536" w:rsidRDefault="00CD7051" w:rsidP="00A86700">
      <w:pPr>
        <w:pStyle w:val="BodyText"/>
        <w:numPr>
          <w:ilvl w:val="0"/>
          <w:numId w:val="22"/>
        </w:numPr>
        <w:spacing w:before="159" w:line="276" w:lineRule="auto"/>
        <w:ind w:left="1418" w:right="819" w:hanging="284"/>
        <w:jc w:val="both"/>
        <w:rPr>
          <w:color w:val="868686"/>
        </w:rPr>
      </w:pPr>
      <w:r>
        <w:rPr>
          <w:color w:val="868686"/>
        </w:rPr>
        <w:t>initiating a full investigation</w:t>
      </w:r>
    </w:p>
    <w:p w14:paraId="0EE9B2F4" w14:textId="77777777" w:rsidR="00717536" w:rsidRDefault="007272AF" w:rsidP="00A86700">
      <w:pPr>
        <w:pStyle w:val="BodyText"/>
        <w:numPr>
          <w:ilvl w:val="0"/>
          <w:numId w:val="22"/>
        </w:numPr>
        <w:spacing w:before="159" w:line="276" w:lineRule="auto"/>
        <w:ind w:left="1418" w:right="819" w:hanging="284"/>
        <w:jc w:val="both"/>
        <w:rPr>
          <w:color w:val="868686"/>
        </w:rPr>
      </w:pPr>
      <w:r>
        <w:rPr>
          <w:color w:val="868686"/>
        </w:rPr>
        <w:t>c</w:t>
      </w:r>
      <w:r w:rsidR="00343DC7">
        <w:rPr>
          <w:color w:val="868686"/>
        </w:rPr>
        <w:t>ontact</w:t>
      </w:r>
      <w:r w:rsidR="0033244F">
        <w:rPr>
          <w:color w:val="868686"/>
        </w:rPr>
        <w:t>ing</w:t>
      </w:r>
      <w:r w:rsidR="00343DC7">
        <w:rPr>
          <w:color w:val="868686"/>
        </w:rPr>
        <w:t xml:space="preserve"> the </w:t>
      </w:r>
      <w:r w:rsidR="00B04D2F">
        <w:rPr>
          <w:color w:val="868686"/>
        </w:rPr>
        <w:t>Local</w:t>
      </w:r>
      <w:r w:rsidR="00B04D2F">
        <w:rPr>
          <w:color w:val="868686"/>
          <w:spacing w:val="1"/>
        </w:rPr>
        <w:t xml:space="preserve"> </w:t>
      </w:r>
      <w:r w:rsidR="00B04D2F">
        <w:rPr>
          <w:color w:val="868686"/>
        </w:rPr>
        <w:t>Authority Designated Officer (LADO)</w:t>
      </w:r>
    </w:p>
    <w:p w14:paraId="38CD3CE9" w14:textId="77777777" w:rsidR="00A86700" w:rsidRDefault="00717536" w:rsidP="00A86700">
      <w:pPr>
        <w:pStyle w:val="BodyText"/>
        <w:numPr>
          <w:ilvl w:val="0"/>
          <w:numId w:val="22"/>
        </w:numPr>
        <w:spacing w:before="159" w:line="276" w:lineRule="auto"/>
        <w:ind w:left="1418" w:right="819" w:hanging="284"/>
        <w:jc w:val="both"/>
        <w:rPr>
          <w:color w:val="868686"/>
        </w:rPr>
      </w:pPr>
      <w:r>
        <w:rPr>
          <w:color w:val="868686"/>
        </w:rPr>
        <w:t>consideration</w:t>
      </w:r>
      <w:r w:rsidR="0033244F">
        <w:rPr>
          <w:color w:val="868686"/>
        </w:rPr>
        <w:t xml:space="preserve"> of suspension for the member of staff</w:t>
      </w:r>
    </w:p>
    <w:p w14:paraId="0F6300D0" w14:textId="77777777" w:rsidR="00A86700" w:rsidRDefault="00717536" w:rsidP="00A86700">
      <w:pPr>
        <w:pStyle w:val="BodyText"/>
        <w:numPr>
          <w:ilvl w:val="0"/>
          <w:numId w:val="22"/>
        </w:numPr>
        <w:spacing w:before="159" w:line="276" w:lineRule="auto"/>
        <w:ind w:left="1418" w:right="819" w:hanging="284"/>
        <w:jc w:val="both"/>
        <w:rPr>
          <w:color w:val="868686"/>
        </w:rPr>
      </w:pPr>
      <w:r>
        <w:rPr>
          <w:color w:val="868686"/>
        </w:rPr>
        <w:t>contacting external employers for supply staff and contractors, etc.</w:t>
      </w:r>
    </w:p>
    <w:p w14:paraId="4A86FDED" w14:textId="7A10C475" w:rsidR="0025206F" w:rsidRDefault="00804347" w:rsidP="00A86700">
      <w:pPr>
        <w:pStyle w:val="BodyText"/>
        <w:numPr>
          <w:ilvl w:val="0"/>
          <w:numId w:val="22"/>
        </w:numPr>
        <w:spacing w:before="159" w:line="276" w:lineRule="auto"/>
        <w:ind w:left="1418" w:right="819" w:hanging="284"/>
        <w:jc w:val="both"/>
        <w:rPr>
          <w:color w:val="868686"/>
        </w:rPr>
      </w:pPr>
      <w:r>
        <w:rPr>
          <w:color w:val="868686"/>
        </w:rPr>
        <w:t xml:space="preserve">informing pupil and parents of </w:t>
      </w:r>
      <w:r w:rsidR="003775FD">
        <w:rPr>
          <w:color w:val="868686"/>
        </w:rPr>
        <w:t>ongoing actions, as appropriate in line with staff confidentiality procedures</w:t>
      </w:r>
    </w:p>
    <w:p w14:paraId="1D8CE143" w14:textId="77777777" w:rsidR="004527C3" w:rsidRDefault="004527C3" w:rsidP="003719E8">
      <w:pPr>
        <w:pStyle w:val="BodyText"/>
        <w:spacing w:line="276" w:lineRule="auto"/>
        <w:ind w:left="880" w:right="819"/>
        <w:jc w:val="both"/>
        <w:rPr>
          <w:color w:val="868686"/>
        </w:rPr>
      </w:pPr>
    </w:p>
    <w:p w14:paraId="726174F1" w14:textId="77777777" w:rsidR="00AC4F59" w:rsidRDefault="00136D98" w:rsidP="008A3394">
      <w:pPr>
        <w:pStyle w:val="BodyText"/>
        <w:spacing w:line="276" w:lineRule="auto"/>
        <w:ind w:left="720" w:right="819"/>
        <w:jc w:val="both"/>
        <w:rPr>
          <w:color w:val="868686"/>
        </w:rPr>
      </w:pPr>
      <w:r>
        <w:rPr>
          <w:color w:val="868686"/>
        </w:rPr>
        <w:t xml:space="preserve">The above procedures may also be employed, </w:t>
      </w:r>
      <w:r w:rsidR="004527C3">
        <w:rPr>
          <w:color w:val="868686"/>
        </w:rPr>
        <w:t xml:space="preserve">including the LADO, </w:t>
      </w:r>
      <w:r>
        <w:rPr>
          <w:color w:val="868686"/>
        </w:rPr>
        <w:t>where a disclosure</w:t>
      </w:r>
      <w:r w:rsidR="00780735">
        <w:rPr>
          <w:color w:val="868686"/>
        </w:rPr>
        <w:t>/allegation</w:t>
      </w:r>
      <w:r>
        <w:rPr>
          <w:color w:val="868686"/>
        </w:rPr>
        <w:t xml:space="preserve"> occurs about an adult who is not an employee, e.g. supply teacher, sports coach, contractor, or even a company who use school facilities in the evening when working with</w:t>
      </w:r>
      <w:r w:rsidR="00AC4F59">
        <w:rPr>
          <w:color w:val="868686"/>
        </w:rPr>
        <w:t xml:space="preserve"> children.</w:t>
      </w:r>
    </w:p>
    <w:p w14:paraId="0F7808E7" w14:textId="77777777" w:rsidR="00AC4F59" w:rsidRDefault="00AC4F59" w:rsidP="008A3394">
      <w:pPr>
        <w:pStyle w:val="BodyText"/>
        <w:spacing w:line="276" w:lineRule="auto"/>
        <w:ind w:left="720" w:right="819"/>
        <w:jc w:val="both"/>
        <w:rPr>
          <w:color w:val="868686"/>
        </w:rPr>
      </w:pPr>
    </w:p>
    <w:p w14:paraId="76C6E2C7" w14:textId="1A245E92" w:rsidR="00C56EDA" w:rsidRPr="00C56EDA" w:rsidRDefault="000F3541" w:rsidP="00C56EDA">
      <w:pPr>
        <w:pStyle w:val="BodyText"/>
        <w:spacing w:line="276" w:lineRule="auto"/>
        <w:ind w:left="720" w:right="819"/>
        <w:jc w:val="both"/>
        <w:rPr>
          <w:color w:val="868686"/>
        </w:rPr>
      </w:pPr>
      <w:r w:rsidRPr="000F3541">
        <w:rPr>
          <w:b/>
          <w:bCs/>
          <w:color w:val="868686"/>
        </w:rPr>
        <w:t>Communication and Support:</w:t>
      </w:r>
      <w:r>
        <w:rPr>
          <w:color w:val="868686"/>
        </w:rPr>
        <w:t xml:space="preserve"> </w:t>
      </w:r>
      <w:r w:rsidR="00C56EDA" w:rsidRPr="00C56EDA">
        <w:rPr>
          <w:color w:val="868686"/>
        </w:rPr>
        <w:t xml:space="preserve">Where a serious safeguarding concern involving a current or former member of staff, or any adult working or undertaking training within the school, comes to the attention of Trust or School leaders, appropriate action will be taken to ensure clear and formal </w:t>
      </w:r>
      <w:r w:rsidR="00C56EDA" w:rsidRPr="00C56EDA">
        <w:rPr>
          <w:color w:val="868686"/>
        </w:rPr>
        <w:lastRenderedPageBreak/>
        <w:t>communication with relevant parents and pupils where necessary. If the individual remains in post, a robust risk assessment will be implemented and regularly reviewed.</w:t>
      </w:r>
    </w:p>
    <w:p w14:paraId="045C7B28" w14:textId="77777777" w:rsidR="0090205B" w:rsidRDefault="0090205B" w:rsidP="00C56EDA">
      <w:pPr>
        <w:pStyle w:val="BodyText"/>
        <w:spacing w:line="276" w:lineRule="auto"/>
        <w:ind w:left="720" w:right="819"/>
        <w:jc w:val="both"/>
        <w:rPr>
          <w:color w:val="868686"/>
        </w:rPr>
      </w:pPr>
    </w:p>
    <w:p w14:paraId="4AA306B1" w14:textId="77777777" w:rsidR="00CC5B2A" w:rsidRDefault="00C56EDA" w:rsidP="00C56EDA">
      <w:pPr>
        <w:pStyle w:val="BodyText"/>
        <w:spacing w:line="276" w:lineRule="auto"/>
        <w:ind w:left="720" w:right="819"/>
        <w:jc w:val="both"/>
        <w:rPr>
          <w:color w:val="868686"/>
        </w:rPr>
      </w:pPr>
      <w:r w:rsidRPr="00C56EDA">
        <w:rPr>
          <w:color w:val="868686"/>
        </w:rPr>
        <w:t xml:space="preserve">Any communication regarding the matter will be carefully managed to ensure compliance with statutory requirements, including employment law, data protection legislation (GDPR), and any ongoing investigative processes. </w:t>
      </w:r>
    </w:p>
    <w:p w14:paraId="42E7EBE7" w14:textId="77777777" w:rsidR="00CC5B2A" w:rsidRDefault="00CC5B2A" w:rsidP="00C56EDA">
      <w:pPr>
        <w:pStyle w:val="BodyText"/>
        <w:spacing w:line="276" w:lineRule="auto"/>
        <w:ind w:left="720" w:right="819"/>
        <w:jc w:val="both"/>
        <w:rPr>
          <w:color w:val="868686"/>
        </w:rPr>
      </w:pPr>
    </w:p>
    <w:p w14:paraId="54D40C9B" w14:textId="6B44A12B" w:rsidR="00C56EDA" w:rsidRDefault="00C56EDA" w:rsidP="00C56EDA">
      <w:pPr>
        <w:pStyle w:val="BodyText"/>
        <w:spacing w:line="276" w:lineRule="auto"/>
        <w:ind w:left="720" w:right="819"/>
        <w:jc w:val="both"/>
        <w:rPr>
          <w:color w:val="868686"/>
        </w:rPr>
      </w:pPr>
      <w:r w:rsidRPr="00C56EDA">
        <w:rPr>
          <w:color w:val="868686"/>
        </w:rPr>
        <w:t>Information will also be provided on how parents, carers and pupils can raise further questions or concerns, together with details of available safeguarding support and signposting services, where appropriate.</w:t>
      </w:r>
    </w:p>
    <w:p w14:paraId="7965FE31" w14:textId="77777777" w:rsidR="00387666" w:rsidRDefault="00387666" w:rsidP="004C54A9">
      <w:pPr>
        <w:pStyle w:val="BodyText"/>
        <w:spacing w:line="276" w:lineRule="auto"/>
        <w:ind w:left="720" w:right="819"/>
        <w:jc w:val="both"/>
        <w:rPr>
          <w:color w:val="868686"/>
        </w:rPr>
      </w:pPr>
    </w:p>
    <w:p w14:paraId="1D2F32CA" w14:textId="6BA1F8D3" w:rsidR="00387666" w:rsidRDefault="00387666" w:rsidP="004C54A9">
      <w:pPr>
        <w:pStyle w:val="BodyText"/>
        <w:spacing w:line="276" w:lineRule="auto"/>
        <w:ind w:left="720" w:right="819"/>
        <w:jc w:val="both"/>
        <w:rPr>
          <w:color w:val="868686"/>
        </w:rPr>
      </w:pPr>
      <w:r>
        <w:rPr>
          <w:color w:val="868686"/>
        </w:rPr>
        <w:t xml:space="preserve">The school may conduct </w:t>
      </w:r>
      <w:r w:rsidR="00121931">
        <w:rPr>
          <w:color w:val="868686"/>
        </w:rPr>
        <w:t xml:space="preserve">a ‘pupil impact review’ if deemed relevant to the </w:t>
      </w:r>
      <w:r w:rsidR="00FD55C8">
        <w:rPr>
          <w:color w:val="868686"/>
        </w:rPr>
        <w:t>case</w:t>
      </w:r>
      <w:r w:rsidR="00121931">
        <w:rPr>
          <w:color w:val="868686"/>
        </w:rPr>
        <w:t>.</w:t>
      </w:r>
    </w:p>
    <w:p w14:paraId="56708955" w14:textId="77777777" w:rsidR="000F3541" w:rsidRDefault="000F3541" w:rsidP="004C54A9">
      <w:pPr>
        <w:pStyle w:val="BodyText"/>
        <w:spacing w:line="276" w:lineRule="auto"/>
        <w:ind w:left="720" w:right="819"/>
        <w:jc w:val="both"/>
        <w:rPr>
          <w:color w:val="868686"/>
        </w:rPr>
      </w:pPr>
    </w:p>
    <w:p w14:paraId="531D588F" w14:textId="2C460FE3" w:rsidR="00B82FEA" w:rsidRDefault="00A75B9B" w:rsidP="009212B4">
      <w:pPr>
        <w:pStyle w:val="Heading2"/>
        <w:numPr>
          <w:ilvl w:val="0"/>
          <w:numId w:val="7"/>
        </w:numPr>
        <w:tabs>
          <w:tab w:val="left" w:pos="1418"/>
        </w:tabs>
        <w:spacing w:line="276" w:lineRule="auto"/>
        <w:ind w:left="1418" w:right="807" w:hanging="538"/>
      </w:pPr>
      <w:r>
        <w:rPr>
          <w:color w:val="1D2C4D"/>
        </w:rPr>
        <w:t>Handling</w:t>
      </w:r>
      <w:r>
        <w:rPr>
          <w:color w:val="1D2C4D"/>
          <w:spacing w:val="-3"/>
        </w:rPr>
        <w:t xml:space="preserve"> </w:t>
      </w:r>
      <w:r w:rsidR="009212B4">
        <w:rPr>
          <w:color w:val="1D2C4D"/>
        </w:rPr>
        <w:t>Allegations</w:t>
      </w:r>
      <w:r w:rsidR="009212B4">
        <w:rPr>
          <w:color w:val="1D2C4D"/>
          <w:spacing w:val="-2"/>
        </w:rPr>
        <w:t xml:space="preserve"> </w:t>
      </w:r>
      <w:r w:rsidR="009212B4">
        <w:rPr>
          <w:color w:val="1D2C4D"/>
        </w:rPr>
        <w:t>of</w:t>
      </w:r>
      <w:r w:rsidR="009212B4">
        <w:rPr>
          <w:color w:val="1D2C4D"/>
          <w:spacing w:val="-1"/>
        </w:rPr>
        <w:t xml:space="preserve"> </w:t>
      </w:r>
      <w:r w:rsidR="009212B4">
        <w:rPr>
          <w:color w:val="1D2C4D"/>
        </w:rPr>
        <w:t>Child-on-Child</w:t>
      </w:r>
      <w:r w:rsidR="00B82FEA" w:rsidRPr="00562686">
        <w:rPr>
          <w:color w:val="1D2C4D"/>
        </w:rPr>
        <w:t xml:space="preserve"> Abuse</w:t>
      </w:r>
      <w:r w:rsidR="00B82FEA">
        <w:rPr>
          <w:color w:val="1D2C4D"/>
        </w:rPr>
        <w:t>,</w:t>
      </w:r>
      <w:r w:rsidR="00B82FEA" w:rsidRPr="00562686">
        <w:rPr>
          <w:color w:val="1D2C4D"/>
        </w:rPr>
        <w:t xml:space="preserve"> including Sexual Violence and Sexual Harassment</w:t>
      </w:r>
      <w:r w:rsidR="00B82FEA">
        <w:rPr>
          <w:color w:val="1D2C4D"/>
        </w:rPr>
        <w:t xml:space="preserve"> </w:t>
      </w:r>
      <w:r w:rsidR="00B82FEA" w:rsidRPr="000A63F7">
        <w:rPr>
          <w:color w:val="1D2C4D"/>
          <w:sz w:val="24"/>
          <w:szCs w:val="24"/>
        </w:rPr>
        <w:t xml:space="preserve">(see Section </w:t>
      </w:r>
      <w:r w:rsidR="009212B4">
        <w:rPr>
          <w:color w:val="1D2C4D"/>
          <w:sz w:val="24"/>
          <w:szCs w:val="24"/>
        </w:rPr>
        <w:t>16</w:t>
      </w:r>
      <w:r w:rsidR="00B82FEA" w:rsidRPr="000A63F7">
        <w:rPr>
          <w:color w:val="1D2C4D"/>
          <w:sz w:val="24"/>
          <w:szCs w:val="24"/>
        </w:rPr>
        <w:t>)</w:t>
      </w:r>
    </w:p>
    <w:p w14:paraId="7263A980" w14:textId="77777777" w:rsidR="00AD169B" w:rsidRDefault="00AD169B" w:rsidP="00CD4ABB">
      <w:pPr>
        <w:pStyle w:val="BodyText"/>
        <w:spacing w:line="276" w:lineRule="auto"/>
        <w:ind w:left="880" w:right="820"/>
        <w:jc w:val="both"/>
        <w:rPr>
          <w:color w:val="868686"/>
        </w:rPr>
      </w:pPr>
    </w:p>
    <w:p w14:paraId="257D78FD" w14:textId="52610EF2" w:rsidR="003B5371" w:rsidRDefault="003B5371" w:rsidP="00192FE2">
      <w:pPr>
        <w:pStyle w:val="BodyText"/>
        <w:spacing w:before="156" w:line="276" w:lineRule="auto"/>
        <w:ind w:left="709" w:right="817"/>
        <w:jc w:val="both"/>
      </w:pPr>
      <w:r>
        <w:rPr>
          <w:color w:val="868686"/>
        </w:rPr>
        <w:t>T</w:t>
      </w:r>
      <w:r w:rsidR="00892581">
        <w:rPr>
          <w:color w:val="868686"/>
        </w:rPr>
        <w:t xml:space="preserve">his section </w:t>
      </w:r>
      <w:r w:rsidR="00885059">
        <w:rPr>
          <w:color w:val="868686"/>
        </w:rPr>
        <w:t>will focus mainly on harmful sexual behaviour.</w:t>
      </w:r>
      <w:r w:rsidR="00F2610E" w:rsidRPr="00F2610E">
        <w:rPr>
          <w:color w:val="868686"/>
        </w:rPr>
        <w:t xml:space="preserve"> </w:t>
      </w:r>
      <w:r>
        <w:rPr>
          <w:color w:val="868686"/>
        </w:rPr>
        <w:t xml:space="preserve">Part Five of </w:t>
      </w:r>
      <w:proofErr w:type="spellStart"/>
      <w:r>
        <w:rPr>
          <w:color w:val="868686"/>
        </w:rPr>
        <w:t>KCSiE</w:t>
      </w:r>
      <w:proofErr w:type="spellEnd"/>
      <w:r>
        <w:rPr>
          <w:color w:val="868686"/>
        </w:rPr>
        <w:t xml:space="preserve"> is dedicated to ‘child-on-child sexual violence and</w:t>
      </w:r>
      <w:r>
        <w:rPr>
          <w:color w:val="868686"/>
          <w:spacing w:val="1"/>
        </w:rPr>
        <w:t xml:space="preserve"> </w:t>
      </w:r>
      <w:r>
        <w:rPr>
          <w:color w:val="868686"/>
        </w:rPr>
        <w:t xml:space="preserve">sexual harassment’ and outlines procedures schools </w:t>
      </w:r>
      <w:r w:rsidR="00A04AEA">
        <w:rPr>
          <w:color w:val="868686"/>
        </w:rPr>
        <w:t xml:space="preserve">should </w:t>
      </w:r>
      <w:r>
        <w:rPr>
          <w:color w:val="868686"/>
        </w:rPr>
        <w:t>adopt to support</w:t>
      </w:r>
      <w:r w:rsidR="005B187C">
        <w:rPr>
          <w:color w:val="868686"/>
        </w:rPr>
        <w:t xml:space="preserve"> all </w:t>
      </w:r>
      <w:r w:rsidR="00DD419A">
        <w:rPr>
          <w:color w:val="868686"/>
          <w:spacing w:val="-12"/>
        </w:rPr>
        <w:t>children</w:t>
      </w:r>
      <w:r>
        <w:rPr>
          <w:color w:val="868686"/>
          <w:spacing w:val="-11"/>
        </w:rPr>
        <w:t xml:space="preserve"> </w:t>
      </w:r>
      <w:r>
        <w:rPr>
          <w:color w:val="868686"/>
        </w:rPr>
        <w:t>in</w:t>
      </w:r>
      <w:r>
        <w:rPr>
          <w:color w:val="868686"/>
          <w:spacing w:val="-11"/>
        </w:rPr>
        <w:t xml:space="preserve"> </w:t>
      </w:r>
      <w:r w:rsidR="00A04AEA">
        <w:rPr>
          <w:color w:val="868686"/>
          <w:spacing w:val="-11"/>
        </w:rPr>
        <w:t xml:space="preserve">a case-by-case approach. </w:t>
      </w:r>
      <w:r w:rsidR="003A7FF8">
        <w:rPr>
          <w:color w:val="868686"/>
          <w:spacing w:val="-11"/>
        </w:rPr>
        <w:t>Where proven, s</w:t>
      </w:r>
      <w:r>
        <w:rPr>
          <w:color w:val="868686"/>
        </w:rPr>
        <w:t>chools within SET will take a zero-tolerance approach to sexual violence</w:t>
      </w:r>
      <w:r>
        <w:rPr>
          <w:color w:val="868686"/>
          <w:spacing w:val="1"/>
        </w:rPr>
        <w:t xml:space="preserve"> </w:t>
      </w:r>
      <w:r>
        <w:rPr>
          <w:color w:val="868686"/>
        </w:rPr>
        <w:t>and</w:t>
      </w:r>
      <w:r>
        <w:rPr>
          <w:color w:val="868686"/>
          <w:spacing w:val="-2"/>
        </w:rPr>
        <w:t xml:space="preserve"> </w:t>
      </w:r>
      <w:r>
        <w:rPr>
          <w:color w:val="868686"/>
        </w:rPr>
        <w:t>sexual</w:t>
      </w:r>
      <w:r>
        <w:rPr>
          <w:color w:val="868686"/>
          <w:spacing w:val="1"/>
        </w:rPr>
        <w:t xml:space="preserve"> </w:t>
      </w:r>
      <w:r>
        <w:rPr>
          <w:color w:val="868686"/>
        </w:rPr>
        <w:t>harassment.</w:t>
      </w:r>
    </w:p>
    <w:p w14:paraId="291DE4F2" w14:textId="2F5FE962" w:rsidR="00276879" w:rsidRDefault="00DE19FF" w:rsidP="00192FE2">
      <w:pPr>
        <w:pStyle w:val="BodyText"/>
        <w:spacing w:before="159" w:line="276" w:lineRule="auto"/>
        <w:ind w:left="709" w:right="815"/>
        <w:jc w:val="both"/>
        <w:rPr>
          <w:color w:val="868686"/>
        </w:rPr>
      </w:pPr>
      <w:r>
        <w:rPr>
          <w:color w:val="868686"/>
        </w:rPr>
        <w:t>S</w:t>
      </w:r>
      <w:r w:rsidR="00A75B9B">
        <w:rPr>
          <w:color w:val="868686"/>
        </w:rPr>
        <w:t>chools</w:t>
      </w:r>
      <w:r w:rsidR="00A75B9B">
        <w:rPr>
          <w:color w:val="868686"/>
          <w:spacing w:val="-12"/>
        </w:rPr>
        <w:t xml:space="preserve"> </w:t>
      </w:r>
      <w:r w:rsidR="00A75B9B">
        <w:rPr>
          <w:color w:val="868686"/>
        </w:rPr>
        <w:t>will</w:t>
      </w:r>
      <w:r w:rsidR="00A75B9B">
        <w:rPr>
          <w:color w:val="868686"/>
          <w:spacing w:val="-10"/>
        </w:rPr>
        <w:t xml:space="preserve"> </w:t>
      </w:r>
      <w:r w:rsidR="00A75B9B">
        <w:rPr>
          <w:color w:val="868686"/>
        </w:rPr>
        <w:t>decide on</w:t>
      </w:r>
      <w:r w:rsidR="00A75B9B">
        <w:rPr>
          <w:color w:val="868686"/>
          <w:spacing w:val="-2"/>
        </w:rPr>
        <w:t xml:space="preserve"> </w:t>
      </w:r>
      <w:r w:rsidR="00C63405">
        <w:rPr>
          <w:color w:val="868686"/>
          <w:spacing w:val="-2"/>
        </w:rPr>
        <w:t xml:space="preserve">a </w:t>
      </w:r>
      <w:r w:rsidR="00A75B9B">
        <w:rPr>
          <w:color w:val="868686"/>
        </w:rPr>
        <w:t>relevant</w:t>
      </w:r>
      <w:r w:rsidR="00A75B9B">
        <w:rPr>
          <w:color w:val="868686"/>
          <w:spacing w:val="-1"/>
        </w:rPr>
        <w:t xml:space="preserve"> </w:t>
      </w:r>
      <w:r w:rsidR="00A75B9B">
        <w:rPr>
          <w:color w:val="868686"/>
        </w:rPr>
        <w:t>course</w:t>
      </w:r>
      <w:r w:rsidR="00A75B9B">
        <w:rPr>
          <w:color w:val="868686"/>
          <w:spacing w:val="1"/>
        </w:rPr>
        <w:t xml:space="preserve"> </w:t>
      </w:r>
      <w:r w:rsidR="00A75B9B">
        <w:rPr>
          <w:color w:val="868686"/>
        </w:rPr>
        <w:t>of</w:t>
      </w:r>
      <w:r w:rsidR="00A75B9B">
        <w:rPr>
          <w:color w:val="868686"/>
          <w:spacing w:val="-1"/>
        </w:rPr>
        <w:t xml:space="preserve"> </w:t>
      </w:r>
      <w:r w:rsidR="00A75B9B">
        <w:rPr>
          <w:color w:val="868686"/>
        </w:rPr>
        <w:t>action</w:t>
      </w:r>
      <w:r w:rsidR="00276879">
        <w:rPr>
          <w:color w:val="868686"/>
        </w:rPr>
        <w:t xml:space="preserve"> and below is listed good practice in a range of procedures to minimise risk of </w:t>
      </w:r>
      <w:r w:rsidR="00C63405">
        <w:rPr>
          <w:color w:val="868686"/>
        </w:rPr>
        <w:t>child-on-child</w:t>
      </w:r>
      <w:r w:rsidR="00276879">
        <w:rPr>
          <w:color w:val="868686"/>
        </w:rPr>
        <w:t xml:space="preserve"> abuse.</w:t>
      </w:r>
    </w:p>
    <w:p w14:paraId="2B230127" w14:textId="77777777" w:rsidR="00E739AC" w:rsidRPr="000F3541" w:rsidRDefault="00E739AC" w:rsidP="00192FE2">
      <w:pPr>
        <w:pStyle w:val="BodyText"/>
        <w:spacing w:before="159"/>
        <w:ind w:left="709"/>
        <w:rPr>
          <w:b/>
          <w:bCs/>
          <w:color w:val="868686"/>
        </w:rPr>
      </w:pPr>
      <w:r w:rsidRPr="000F3541">
        <w:rPr>
          <w:b/>
          <w:bCs/>
          <w:color w:val="868686"/>
        </w:rPr>
        <w:t>Staff Responsibilities:</w:t>
      </w:r>
    </w:p>
    <w:p w14:paraId="78F00902" w14:textId="6F9C58E9" w:rsidR="00E739AC" w:rsidRPr="00E739AC" w:rsidRDefault="00E739AC" w:rsidP="00192FE2">
      <w:pPr>
        <w:pStyle w:val="BodyText"/>
        <w:numPr>
          <w:ilvl w:val="0"/>
          <w:numId w:val="18"/>
        </w:numPr>
        <w:spacing w:before="159"/>
        <w:ind w:left="1418" w:right="807" w:hanging="284"/>
        <w:rPr>
          <w:color w:val="868686"/>
        </w:rPr>
      </w:pPr>
      <w:r w:rsidRPr="00E739AC">
        <w:rPr>
          <w:color w:val="868686"/>
        </w:rPr>
        <w:t xml:space="preserve">Be alert to signs of </w:t>
      </w:r>
      <w:r w:rsidR="007B47EE">
        <w:rPr>
          <w:color w:val="868686"/>
        </w:rPr>
        <w:t xml:space="preserve">any abuse, including </w:t>
      </w:r>
      <w:r w:rsidRPr="00E739AC">
        <w:rPr>
          <w:color w:val="868686"/>
        </w:rPr>
        <w:t>harmful sexual behaviour, sexual harassment, and sexual violence.</w:t>
      </w:r>
    </w:p>
    <w:p w14:paraId="2B969BBF" w14:textId="77777777" w:rsidR="00E739AC" w:rsidRPr="00E739AC" w:rsidRDefault="00E739AC" w:rsidP="00192FE2">
      <w:pPr>
        <w:pStyle w:val="BodyText"/>
        <w:numPr>
          <w:ilvl w:val="0"/>
          <w:numId w:val="18"/>
        </w:numPr>
        <w:spacing w:before="159"/>
        <w:ind w:left="1418" w:right="807" w:hanging="284"/>
        <w:rPr>
          <w:color w:val="868686"/>
        </w:rPr>
      </w:pPr>
      <w:r w:rsidRPr="00E739AC">
        <w:rPr>
          <w:color w:val="868686"/>
        </w:rPr>
        <w:t>Take all reports seriously.</w:t>
      </w:r>
    </w:p>
    <w:p w14:paraId="4BE1B857" w14:textId="77777777" w:rsidR="00E739AC" w:rsidRPr="00E739AC" w:rsidRDefault="00E739AC" w:rsidP="00192FE2">
      <w:pPr>
        <w:pStyle w:val="BodyText"/>
        <w:numPr>
          <w:ilvl w:val="0"/>
          <w:numId w:val="18"/>
        </w:numPr>
        <w:spacing w:before="159"/>
        <w:ind w:left="1418" w:right="807" w:hanging="284"/>
        <w:rPr>
          <w:color w:val="868686"/>
        </w:rPr>
      </w:pPr>
      <w:r w:rsidRPr="00E739AC">
        <w:rPr>
          <w:color w:val="868686"/>
        </w:rPr>
        <w:t>Follow school safeguarding and reporting procedures.</w:t>
      </w:r>
    </w:p>
    <w:p w14:paraId="2D69C629" w14:textId="45903335" w:rsidR="00E739AC" w:rsidRDefault="00E739AC" w:rsidP="00192FE2">
      <w:pPr>
        <w:pStyle w:val="BodyText"/>
        <w:numPr>
          <w:ilvl w:val="0"/>
          <w:numId w:val="18"/>
        </w:numPr>
        <w:spacing w:before="159"/>
        <w:ind w:left="1418" w:right="807" w:hanging="284"/>
        <w:rPr>
          <w:color w:val="868686"/>
        </w:rPr>
      </w:pPr>
      <w:r w:rsidRPr="00E739AC">
        <w:rPr>
          <w:color w:val="868686"/>
        </w:rPr>
        <w:t xml:space="preserve">Support victims </w:t>
      </w:r>
      <w:r w:rsidR="0038453E">
        <w:rPr>
          <w:color w:val="868686"/>
        </w:rPr>
        <w:t xml:space="preserve">and perpetrators, protecting their </w:t>
      </w:r>
      <w:r w:rsidRPr="00E739AC">
        <w:rPr>
          <w:color w:val="868686"/>
        </w:rPr>
        <w:t>education and wellbeing.</w:t>
      </w:r>
    </w:p>
    <w:p w14:paraId="6F660EED" w14:textId="3BCDAF48" w:rsidR="00793D6C" w:rsidRDefault="00793D6C" w:rsidP="00192FE2">
      <w:pPr>
        <w:pStyle w:val="BodyText"/>
        <w:numPr>
          <w:ilvl w:val="0"/>
          <w:numId w:val="18"/>
        </w:numPr>
        <w:spacing w:before="159"/>
        <w:ind w:left="1418" w:right="807" w:hanging="284"/>
        <w:rPr>
          <w:color w:val="868686"/>
        </w:rPr>
      </w:pPr>
      <w:r>
        <w:rPr>
          <w:color w:val="868686"/>
        </w:rPr>
        <w:t>Include external agencies when relevant.</w:t>
      </w:r>
    </w:p>
    <w:p w14:paraId="51FAC559" w14:textId="7C60F6C1" w:rsidR="00793D6C" w:rsidRPr="00E739AC" w:rsidRDefault="00793D6C" w:rsidP="00192FE2">
      <w:pPr>
        <w:pStyle w:val="BodyText"/>
        <w:numPr>
          <w:ilvl w:val="0"/>
          <w:numId w:val="18"/>
        </w:numPr>
        <w:spacing w:before="159"/>
        <w:ind w:left="1418" w:right="807" w:hanging="284"/>
        <w:rPr>
          <w:color w:val="868686"/>
        </w:rPr>
      </w:pPr>
      <w:r>
        <w:rPr>
          <w:color w:val="868686"/>
        </w:rPr>
        <w:t>Maintain open channels of communication with relevant parties.</w:t>
      </w:r>
    </w:p>
    <w:p w14:paraId="316F70C5" w14:textId="77777777" w:rsidR="000F3541" w:rsidRDefault="00931800" w:rsidP="00192FE2">
      <w:pPr>
        <w:pStyle w:val="BodyText"/>
        <w:spacing w:before="159" w:line="276" w:lineRule="auto"/>
        <w:ind w:left="709" w:right="815"/>
        <w:jc w:val="both"/>
        <w:rPr>
          <w:color w:val="808080" w:themeColor="background1" w:themeShade="80"/>
        </w:rPr>
      </w:pPr>
      <w:r w:rsidRPr="00931800">
        <w:rPr>
          <w:b/>
          <w:bCs/>
          <w:color w:val="868686"/>
        </w:rPr>
        <w:t>Curriculum:</w:t>
      </w:r>
      <w:r>
        <w:rPr>
          <w:color w:val="868686"/>
        </w:rPr>
        <w:t xml:space="preserve"> </w:t>
      </w:r>
      <w:r w:rsidR="00A53D6A">
        <w:rPr>
          <w:color w:val="868686"/>
        </w:rPr>
        <w:t>Schools</w:t>
      </w:r>
      <w:r w:rsidR="001B7A22">
        <w:rPr>
          <w:color w:val="868686"/>
        </w:rPr>
        <w:t xml:space="preserve"> have a comprehensive </w:t>
      </w:r>
      <w:r w:rsidR="00BF31C7">
        <w:rPr>
          <w:color w:val="868686"/>
        </w:rPr>
        <w:t>RSHE (</w:t>
      </w:r>
      <w:r w:rsidR="003353CE">
        <w:rPr>
          <w:color w:val="868686"/>
        </w:rPr>
        <w:t xml:space="preserve">Relationship, Sex and health Education) </w:t>
      </w:r>
      <w:r w:rsidR="001B7A22">
        <w:rPr>
          <w:color w:val="868686"/>
        </w:rPr>
        <w:t xml:space="preserve">curriculum in place which includes relationships and how children can create and maintain positive relationships out of respect for each </w:t>
      </w:r>
      <w:r w:rsidR="001B7A22">
        <w:rPr>
          <w:color w:val="868686"/>
        </w:rPr>
        <w:lastRenderedPageBreak/>
        <w:t xml:space="preserve">other irrespective of culture, race, gender etc. </w:t>
      </w:r>
      <w:r w:rsidR="00A53D6A">
        <w:rPr>
          <w:color w:val="868686"/>
        </w:rPr>
        <w:t>Schools</w:t>
      </w:r>
      <w:r w:rsidR="001B7A22">
        <w:rPr>
          <w:color w:val="868686"/>
        </w:rPr>
        <w:t xml:space="preserve"> ensure both in lessons and ‘on the corridor’ staff promote this respect for each other and encourage all children to see positive relationships as key to their success.</w:t>
      </w:r>
      <w:r w:rsidR="002952EE" w:rsidRPr="002952EE">
        <w:t xml:space="preserve"> </w:t>
      </w:r>
      <w:r w:rsidR="00F909F0" w:rsidRPr="00F909F0">
        <w:rPr>
          <w:color w:val="808080" w:themeColor="background1" w:themeShade="80"/>
        </w:rPr>
        <w:t>Processes during an investigation should be explained clearly to pupils involved.</w:t>
      </w:r>
    </w:p>
    <w:p w14:paraId="5AC591BA" w14:textId="77777777" w:rsidR="000F3541" w:rsidRDefault="00D3302D" w:rsidP="00192FE2">
      <w:pPr>
        <w:pStyle w:val="BodyText"/>
        <w:spacing w:before="159" w:line="276" w:lineRule="auto"/>
        <w:ind w:left="709" w:right="807"/>
        <w:jc w:val="both"/>
        <w:rPr>
          <w:rFonts w:eastAsiaTheme="minorHAnsi" w:cs="Arial"/>
          <w:color w:val="868686"/>
        </w:rPr>
      </w:pPr>
      <w:r>
        <w:rPr>
          <w:rFonts w:eastAsiaTheme="minorHAnsi" w:cs="Arial"/>
          <w:b/>
          <w:bCs/>
          <w:color w:val="868686"/>
        </w:rPr>
        <w:t>Investigation:</w:t>
      </w:r>
      <w:r>
        <w:rPr>
          <w:rFonts w:eastAsiaTheme="minorHAnsi" w:cs="Arial"/>
          <w:color w:val="868686"/>
        </w:rPr>
        <w:t xml:space="preserve"> Each allegation with be investigated. Following each investigation, school leaders will decide on next steps considering the welfare of those involved and ensuring children are safe from harm.</w:t>
      </w:r>
    </w:p>
    <w:p w14:paraId="03CFA698" w14:textId="60D15C0F" w:rsidR="00D3302D" w:rsidRPr="000F3541" w:rsidRDefault="00D3302D" w:rsidP="00192FE2">
      <w:pPr>
        <w:pStyle w:val="BodyText"/>
        <w:spacing w:before="159" w:line="276" w:lineRule="auto"/>
        <w:ind w:left="709" w:right="807"/>
        <w:jc w:val="both"/>
        <w:rPr>
          <w:color w:val="808080" w:themeColor="background1" w:themeShade="80"/>
        </w:rPr>
      </w:pPr>
      <w:r>
        <w:rPr>
          <w:rFonts w:eastAsiaTheme="minorHAnsi" w:cs="Arial"/>
          <w:b/>
          <w:bCs/>
          <w:color w:val="868686"/>
        </w:rPr>
        <w:t>Support:</w:t>
      </w:r>
      <w:r w:rsidRPr="00DE5F2F">
        <w:rPr>
          <w:rFonts w:eastAsiaTheme="minorHAnsi" w:cs="Arial"/>
          <w:color w:val="868686"/>
        </w:rPr>
        <w:t xml:space="preserve"> </w:t>
      </w:r>
      <w:r>
        <w:rPr>
          <w:rFonts w:eastAsiaTheme="minorHAnsi" w:cs="Arial"/>
          <w:color w:val="868686"/>
        </w:rPr>
        <w:t xml:space="preserve">Regarding child-on-child sexual abuse, the school will adopt the process of support as suggested in </w:t>
      </w:r>
      <w:proofErr w:type="spellStart"/>
      <w:r>
        <w:rPr>
          <w:rFonts w:eastAsiaTheme="minorHAnsi" w:cs="Arial"/>
          <w:color w:val="868686"/>
        </w:rPr>
        <w:t>KCSiE</w:t>
      </w:r>
      <w:proofErr w:type="spellEnd"/>
      <w:r>
        <w:rPr>
          <w:rFonts w:eastAsiaTheme="minorHAnsi" w:cs="Arial"/>
          <w:color w:val="868686"/>
        </w:rPr>
        <w:t xml:space="preserve"> Part Five. whilst supporting all individuals involved, including alleged victim and alleged perpetrator</w:t>
      </w:r>
      <w:r w:rsidR="00CA3CB0">
        <w:rPr>
          <w:rFonts w:eastAsiaTheme="minorHAnsi" w:cs="Arial"/>
          <w:color w:val="868686"/>
        </w:rPr>
        <w:t>.</w:t>
      </w:r>
    </w:p>
    <w:p w14:paraId="4A2C1075" w14:textId="77777777" w:rsidR="00CA3CB0" w:rsidRDefault="00931800" w:rsidP="00CA3CB0">
      <w:pPr>
        <w:pStyle w:val="BodyText"/>
        <w:spacing w:before="159" w:line="276" w:lineRule="auto"/>
        <w:ind w:left="880" w:right="815"/>
        <w:jc w:val="both"/>
        <w:rPr>
          <w:rFonts w:eastAsiaTheme="minorHAnsi" w:cs="Arial"/>
          <w:color w:val="868686"/>
        </w:rPr>
      </w:pPr>
      <w:r w:rsidRPr="00931800">
        <w:rPr>
          <w:rFonts w:eastAsiaTheme="minorHAnsi" w:cs="Arial"/>
          <w:b/>
          <w:bCs/>
          <w:color w:val="868686"/>
        </w:rPr>
        <w:t>Referrals:</w:t>
      </w:r>
      <w:r>
        <w:rPr>
          <w:rFonts w:eastAsiaTheme="minorHAnsi" w:cs="Arial"/>
          <w:color w:val="868686"/>
        </w:rPr>
        <w:t xml:space="preserve"> </w:t>
      </w:r>
      <w:r w:rsidR="00A53D6A">
        <w:rPr>
          <w:rFonts w:eastAsiaTheme="minorHAnsi" w:cs="Arial"/>
          <w:color w:val="868686"/>
        </w:rPr>
        <w:t>Schools</w:t>
      </w:r>
      <w:r w:rsidR="001B7A22">
        <w:rPr>
          <w:rFonts w:eastAsiaTheme="minorHAnsi" w:cs="Arial"/>
          <w:color w:val="868686"/>
        </w:rPr>
        <w:t xml:space="preserve"> have detailed referral processes in place as indicated in Annex C of this document and ensure that children have a system of reporting concerns. All staff are trained to handle disclosures and </w:t>
      </w:r>
      <w:r w:rsidR="000A4152">
        <w:rPr>
          <w:rFonts w:eastAsiaTheme="minorHAnsi" w:cs="Arial"/>
          <w:color w:val="868686"/>
        </w:rPr>
        <w:t>can</w:t>
      </w:r>
      <w:r w:rsidR="001B7A22">
        <w:rPr>
          <w:rFonts w:eastAsiaTheme="minorHAnsi" w:cs="Arial"/>
          <w:color w:val="868686"/>
        </w:rPr>
        <w:t xml:space="preserve"> ensure children feel safe and secure when raising a concern. </w:t>
      </w:r>
      <w:r w:rsidR="00A53D6A">
        <w:rPr>
          <w:rFonts w:eastAsiaTheme="minorHAnsi" w:cs="Arial"/>
          <w:color w:val="868686"/>
        </w:rPr>
        <w:t>Schools</w:t>
      </w:r>
      <w:r w:rsidR="0054295C">
        <w:rPr>
          <w:rFonts w:eastAsiaTheme="minorHAnsi" w:cs="Arial"/>
          <w:color w:val="868686"/>
        </w:rPr>
        <w:t xml:space="preserve"> work closely with external agencies and safeguarding partners to ensure reporting and support is effective.</w:t>
      </w:r>
    </w:p>
    <w:p w14:paraId="0CE4B2BE" w14:textId="77777777" w:rsidR="00CA3CB0" w:rsidRDefault="001E7536" w:rsidP="00CA3CB0">
      <w:pPr>
        <w:pStyle w:val="BodyText"/>
        <w:spacing w:before="159" w:line="276" w:lineRule="auto"/>
        <w:ind w:left="880" w:right="815"/>
        <w:jc w:val="both"/>
        <w:rPr>
          <w:rFonts w:eastAsiaTheme="minorHAnsi" w:cs="Arial"/>
          <w:color w:val="868686"/>
        </w:rPr>
      </w:pPr>
      <w:r w:rsidRPr="001E7536">
        <w:rPr>
          <w:rFonts w:eastAsiaTheme="minorHAnsi" w:cs="Arial"/>
          <w:b/>
          <w:bCs/>
          <w:color w:val="868686"/>
        </w:rPr>
        <w:t>Record</w:t>
      </w:r>
      <w:r>
        <w:rPr>
          <w:rFonts w:eastAsiaTheme="minorHAnsi" w:cs="Arial"/>
          <w:b/>
          <w:bCs/>
          <w:color w:val="868686"/>
        </w:rPr>
        <w:t>ing</w:t>
      </w:r>
      <w:r w:rsidRPr="001E7536">
        <w:rPr>
          <w:rFonts w:eastAsiaTheme="minorHAnsi" w:cs="Arial"/>
          <w:b/>
          <w:bCs/>
          <w:color w:val="868686"/>
        </w:rPr>
        <w:t>:</w:t>
      </w:r>
      <w:r>
        <w:rPr>
          <w:rFonts w:eastAsiaTheme="minorHAnsi" w:cs="Arial"/>
          <w:color w:val="868686"/>
        </w:rPr>
        <w:t xml:space="preserve"> </w:t>
      </w:r>
      <w:r w:rsidR="00A53D6A">
        <w:rPr>
          <w:rFonts w:eastAsiaTheme="minorHAnsi" w:cs="Arial"/>
          <w:color w:val="868686"/>
        </w:rPr>
        <w:t>Schools</w:t>
      </w:r>
      <w:r w:rsidR="001B7A22">
        <w:rPr>
          <w:rFonts w:eastAsiaTheme="minorHAnsi" w:cs="Arial"/>
          <w:color w:val="868686"/>
        </w:rPr>
        <w:t xml:space="preserve"> will record all allegations</w:t>
      </w:r>
      <w:r w:rsidR="004F772F">
        <w:rPr>
          <w:rFonts w:eastAsiaTheme="minorHAnsi" w:cs="Arial"/>
          <w:color w:val="868686"/>
        </w:rPr>
        <w:t xml:space="preserve"> and information </w:t>
      </w:r>
      <w:r w:rsidR="001B7A22">
        <w:rPr>
          <w:rFonts w:eastAsiaTheme="minorHAnsi" w:cs="Arial"/>
          <w:color w:val="868686"/>
        </w:rPr>
        <w:t xml:space="preserve">on their </w:t>
      </w:r>
      <w:r w:rsidR="004F772F">
        <w:rPr>
          <w:rFonts w:eastAsiaTheme="minorHAnsi" w:cs="Arial"/>
          <w:color w:val="868686"/>
        </w:rPr>
        <w:t>relevant s</w:t>
      </w:r>
      <w:r w:rsidR="001B7A22">
        <w:rPr>
          <w:rFonts w:eastAsiaTheme="minorHAnsi" w:cs="Arial"/>
          <w:color w:val="868686"/>
        </w:rPr>
        <w:t>ystem.</w:t>
      </w:r>
    </w:p>
    <w:p w14:paraId="782D84C7" w14:textId="77777777" w:rsidR="00CA3CB0" w:rsidRDefault="00614DD8" w:rsidP="00CA3CB0">
      <w:pPr>
        <w:pStyle w:val="BodyText"/>
        <w:spacing w:before="159" w:line="276" w:lineRule="auto"/>
        <w:ind w:left="880" w:right="815"/>
        <w:jc w:val="both"/>
        <w:rPr>
          <w:rFonts w:eastAsiaTheme="minorHAnsi" w:cs="Arial"/>
          <w:color w:val="868686"/>
        </w:rPr>
      </w:pPr>
      <w:r w:rsidRPr="00614DD8">
        <w:rPr>
          <w:rFonts w:eastAsiaTheme="minorHAnsi" w:cs="Arial"/>
          <w:b/>
          <w:bCs/>
          <w:color w:val="868686"/>
        </w:rPr>
        <w:t>Vigilance</w:t>
      </w:r>
      <w:r w:rsidR="002952EE">
        <w:rPr>
          <w:rFonts w:eastAsiaTheme="minorHAnsi" w:cs="Arial"/>
          <w:b/>
          <w:bCs/>
          <w:color w:val="868686"/>
        </w:rPr>
        <w:t xml:space="preserve"> &amp; Reporting</w:t>
      </w:r>
      <w:r w:rsidRPr="00614DD8">
        <w:rPr>
          <w:rFonts w:eastAsiaTheme="minorHAnsi" w:cs="Arial"/>
          <w:b/>
          <w:bCs/>
          <w:color w:val="868686"/>
        </w:rPr>
        <w:t>:</w:t>
      </w:r>
      <w:r>
        <w:rPr>
          <w:rFonts w:eastAsiaTheme="minorHAnsi" w:cs="Arial"/>
          <w:color w:val="868686"/>
        </w:rPr>
        <w:t xml:space="preserve"> </w:t>
      </w:r>
      <w:r w:rsidR="00AB2BB3">
        <w:rPr>
          <w:rFonts w:eastAsiaTheme="minorHAnsi" w:cs="Arial"/>
          <w:color w:val="868686"/>
        </w:rPr>
        <w:t xml:space="preserve">Staff will </w:t>
      </w:r>
      <w:r w:rsidR="00CA3CB0">
        <w:rPr>
          <w:rFonts w:eastAsiaTheme="minorHAnsi" w:cs="Arial"/>
          <w:color w:val="868686"/>
        </w:rPr>
        <w:t>always remain vigilant</w:t>
      </w:r>
      <w:r w:rsidR="00AB2BB3">
        <w:rPr>
          <w:rFonts w:eastAsiaTheme="minorHAnsi" w:cs="Arial"/>
          <w:color w:val="868686"/>
        </w:rPr>
        <w:t xml:space="preserve"> as </w:t>
      </w:r>
      <w:r w:rsidR="00A53D6A">
        <w:rPr>
          <w:rFonts w:eastAsiaTheme="minorHAnsi" w:cs="Arial"/>
          <w:color w:val="868686"/>
        </w:rPr>
        <w:t>schools</w:t>
      </w:r>
      <w:r w:rsidR="00AB2BB3">
        <w:rPr>
          <w:rFonts w:eastAsiaTheme="minorHAnsi" w:cs="Arial"/>
          <w:color w:val="868686"/>
        </w:rPr>
        <w:t xml:space="preserve"> are aware that lack of reports does not necessarily mean a lack of incident. Children do find coming forward difficult at times and each </w:t>
      </w:r>
      <w:r w:rsidR="00A53D6A">
        <w:rPr>
          <w:rFonts w:eastAsiaTheme="minorHAnsi" w:cs="Arial"/>
          <w:color w:val="868686"/>
        </w:rPr>
        <w:t>school</w:t>
      </w:r>
      <w:r w:rsidR="00AB2BB3">
        <w:rPr>
          <w:rFonts w:eastAsiaTheme="minorHAnsi" w:cs="Arial"/>
          <w:color w:val="868686"/>
        </w:rPr>
        <w:t xml:space="preserve"> has in place a reporting mechanism for pupils promoted within each </w:t>
      </w:r>
      <w:r w:rsidR="00A53D6A">
        <w:rPr>
          <w:rFonts w:eastAsiaTheme="minorHAnsi" w:cs="Arial"/>
          <w:color w:val="868686"/>
        </w:rPr>
        <w:t>school</w:t>
      </w:r>
      <w:r w:rsidR="00AB2BB3">
        <w:rPr>
          <w:rFonts w:eastAsiaTheme="minorHAnsi" w:cs="Arial"/>
          <w:color w:val="868686"/>
        </w:rPr>
        <w:t xml:space="preserve"> and evidenced in Annex C of each </w:t>
      </w:r>
      <w:r w:rsidR="00A53D6A">
        <w:rPr>
          <w:rFonts w:eastAsiaTheme="minorHAnsi" w:cs="Arial"/>
          <w:color w:val="868686"/>
        </w:rPr>
        <w:t>school</w:t>
      </w:r>
      <w:r w:rsidR="00AB2BB3">
        <w:rPr>
          <w:rFonts w:eastAsiaTheme="minorHAnsi" w:cs="Arial"/>
          <w:color w:val="868686"/>
        </w:rPr>
        <w:t>’s edition of this document.</w:t>
      </w:r>
    </w:p>
    <w:p w14:paraId="119894A5" w14:textId="77777777" w:rsidR="000F24A1" w:rsidRDefault="003A2589" w:rsidP="000F24A1">
      <w:pPr>
        <w:pStyle w:val="BodyText"/>
        <w:spacing w:before="159" w:line="276" w:lineRule="auto"/>
        <w:ind w:left="880" w:right="815"/>
        <w:jc w:val="both"/>
        <w:rPr>
          <w:rFonts w:eastAsiaTheme="minorHAnsi" w:cs="Arial"/>
          <w:color w:val="868686"/>
        </w:rPr>
      </w:pPr>
      <w:r w:rsidRPr="00CA3CB0">
        <w:rPr>
          <w:rFonts w:eastAsiaTheme="minorHAnsi" w:cs="Arial"/>
          <w:b/>
          <w:bCs/>
          <w:color w:val="868686"/>
        </w:rPr>
        <w:t>Violence Against Women and Girls</w:t>
      </w:r>
      <w:r w:rsidRPr="003A2589">
        <w:rPr>
          <w:rFonts w:eastAsiaTheme="minorHAnsi" w:cs="Arial"/>
          <w:color w:val="868686"/>
        </w:rPr>
        <w:t xml:space="preserve"> (VAWG) strategy was introduced in December 2025 to ensure that the next generation of girls will be better protected from violence, and young boys to be steered away from harmful misogynistic influences.</w:t>
      </w:r>
      <w:r w:rsidR="00821C24">
        <w:rPr>
          <w:rFonts w:eastAsiaTheme="minorHAnsi" w:cs="Arial"/>
          <w:color w:val="868686"/>
        </w:rPr>
        <w:t xml:space="preserve"> It advocates early intervention and education</w:t>
      </w:r>
      <w:r w:rsidR="002D1342">
        <w:rPr>
          <w:rFonts w:eastAsiaTheme="minorHAnsi" w:cs="Arial"/>
          <w:color w:val="868686"/>
        </w:rPr>
        <w:t>. Our schools will challenge all types of abuse and discriminatory behaviour by pupil</w:t>
      </w:r>
      <w:r w:rsidR="00FA589B">
        <w:rPr>
          <w:rFonts w:eastAsiaTheme="minorHAnsi" w:cs="Arial"/>
          <w:color w:val="868686"/>
        </w:rPr>
        <w:t>s</w:t>
      </w:r>
      <w:r w:rsidR="002D1342">
        <w:rPr>
          <w:rFonts w:eastAsiaTheme="minorHAnsi" w:cs="Arial"/>
          <w:color w:val="868686"/>
        </w:rPr>
        <w:t xml:space="preserve"> on o</w:t>
      </w:r>
      <w:r w:rsidR="00DB3437">
        <w:rPr>
          <w:rFonts w:eastAsiaTheme="minorHAnsi" w:cs="Arial"/>
          <w:color w:val="868686"/>
        </w:rPr>
        <w:t xml:space="preserve">ther </w:t>
      </w:r>
      <w:r w:rsidR="00FA589B">
        <w:rPr>
          <w:rFonts w:eastAsiaTheme="minorHAnsi" w:cs="Arial"/>
          <w:color w:val="868686"/>
        </w:rPr>
        <w:t>pupils</w:t>
      </w:r>
      <w:r w:rsidR="00DB3437">
        <w:rPr>
          <w:rFonts w:eastAsiaTheme="minorHAnsi" w:cs="Arial"/>
          <w:color w:val="868686"/>
        </w:rPr>
        <w:t xml:space="preserve"> whilst all the time realising that support is needed on ‘both sides’ to ensure prevention of further negative behaviours. </w:t>
      </w:r>
      <w:r w:rsidR="00612900">
        <w:rPr>
          <w:rFonts w:eastAsiaTheme="minorHAnsi" w:cs="Arial"/>
          <w:color w:val="868686"/>
        </w:rPr>
        <w:t xml:space="preserve">Our processes for child-on-child will be used and adapted </w:t>
      </w:r>
      <w:proofErr w:type="spellStart"/>
      <w:r w:rsidR="00612900">
        <w:rPr>
          <w:rFonts w:eastAsiaTheme="minorHAnsi" w:cs="Arial"/>
          <w:color w:val="868686"/>
        </w:rPr>
        <w:t>top</w:t>
      </w:r>
      <w:proofErr w:type="spellEnd"/>
      <w:r w:rsidR="00612900">
        <w:rPr>
          <w:rFonts w:eastAsiaTheme="minorHAnsi" w:cs="Arial"/>
          <w:color w:val="868686"/>
        </w:rPr>
        <w:t xml:space="preserve"> manage any concern of abuse between pupils.</w:t>
      </w:r>
    </w:p>
    <w:p w14:paraId="67B95034" w14:textId="039B8F97" w:rsidR="00696CB8" w:rsidRPr="00696CB8" w:rsidRDefault="00696CB8" w:rsidP="000F24A1">
      <w:pPr>
        <w:pStyle w:val="BodyText"/>
        <w:spacing w:before="159" w:line="276" w:lineRule="auto"/>
        <w:ind w:left="880" w:right="815"/>
        <w:jc w:val="both"/>
        <w:rPr>
          <w:rFonts w:eastAsiaTheme="minorHAnsi" w:cs="Arial"/>
          <w:color w:val="868686"/>
        </w:rPr>
      </w:pPr>
      <w:r w:rsidRPr="00696CB8">
        <w:rPr>
          <w:rFonts w:eastAsiaTheme="minorHAnsi" w:cs="Arial"/>
          <w:color w:val="868686"/>
        </w:rPr>
        <w:t xml:space="preserve">All staff must be </w:t>
      </w:r>
      <w:proofErr w:type="gramStart"/>
      <w:r w:rsidRPr="00696CB8">
        <w:rPr>
          <w:rFonts w:eastAsiaTheme="minorHAnsi" w:cs="Arial"/>
          <w:color w:val="868686"/>
        </w:rPr>
        <w:t>report</w:t>
      </w:r>
      <w:proofErr w:type="gramEnd"/>
      <w:r w:rsidRPr="00696CB8">
        <w:rPr>
          <w:rFonts w:eastAsiaTheme="minorHAnsi" w:cs="Arial"/>
          <w:color w:val="868686"/>
        </w:rPr>
        <w:t xml:space="preserve"> any concerns to the DSL in accordance with our reporting procedures.</w:t>
      </w:r>
    </w:p>
    <w:p w14:paraId="175F0396" w14:textId="77777777" w:rsidR="00641FAE" w:rsidRDefault="00641FAE" w:rsidP="003719E8">
      <w:pPr>
        <w:pStyle w:val="BodyText"/>
        <w:spacing w:before="2" w:line="276" w:lineRule="auto"/>
        <w:ind w:left="0"/>
      </w:pPr>
    </w:p>
    <w:p w14:paraId="33196111" w14:textId="187568AC" w:rsidR="00641FAE" w:rsidRPr="00AE5746" w:rsidRDefault="00A75B9B" w:rsidP="00B82FEA">
      <w:pPr>
        <w:pStyle w:val="Heading2"/>
        <w:numPr>
          <w:ilvl w:val="0"/>
          <w:numId w:val="7"/>
        </w:numPr>
        <w:tabs>
          <w:tab w:val="left" w:pos="1600"/>
          <w:tab w:val="left" w:pos="1601"/>
        </w:tabs>
        <w:spacing w:line="276" w:lineRule="auto"/>
        <w:rPr>
          <w:sz w:val="24"/>
          <w:szCs w:val="24"/>
        </w:rPr>
      </w:pPr>
      <w:r>
        <w:rPr>
          <w:color w:val="1D2C4D"/>
        </w:rPr>
        <w:t>Online</w:t>
      </w:r>
      <w:r>
        <w:rPr>
          <w:color w:val="1D2C4D"/>
          <w:spacing w:val="-4"/>
        </w:rPr>
        <w:t xml:space="preserve"> </w:t>
      </w:r>
      <w:r>
        <w:rPr>
          <w:color w:val="1D2C4D"/>
        </w:rPr>
        <w:t>Safety</w:t>
      </w:r>
      <w:r w:rsidR="00AE5746">
        <w:rPr>
          <w:color w:val="1D2C4D"/>
        </w:rPr>
        <w:t xml:space="preserve"> </w:t>
      </w:r>
      <w:r w:rsidR="00AE5746" w:rsidRPr="00AE5746">
        <w:rPr>
          <w:color w:val="1D2C4D"/>
          <w:sz w:val="24"/>
          <w:szCs w:val="24"/>
        </w:rPr>
        <w:t>(see section 23)</w:t>
      </w:r>
    </w:p>
    <w:p w14:paraId="1907DF89" w14:textId="77777777" w:rsidR="00297A20" w:rsidRDefault="00A75B9B" w:rsidP="00726117">
      <w:pPr>
        <w:pStyle w:val="BodyText"/>
        <w:spacing w:before="191" w:line="276" w:lineRule="auto"/>
        <w:ind w:left="880" w:right="824"/>
        <w:jc w:val="both"/>
        <w:rPr>
          <w:color w:val="868686"/>
          <w:spacing w:val="1"/>
        </w:rPr>
      </w:pPr>
      <w:r>
        <w:rPr>
          <w:color w:val="868686"/>
        </w:rPr>
        <w:t>SET Online Safety Policy outlines some of the actions taken by schools in</w:t>
      </w:r>
      <w:r>
        <w:rPr>
          <w:color w:val="868686"/>
          <w:spacing w:val="1"/>
        </w:rPr>
        <w:t xml:space="preserve"> </w:t>
      </w:r>
      <w:r>
        <w:rPr>
          <w:color w:val="868686"/>
        </w:rPr>
        <w:lastRenderedPageBreak/>
        <w:t>protecting children from online risks.</w:t>
      </w:r>
      <w:r>
        <w:rPr>
          <w:color w:val="868686"/>
          <w:spacing w:val="1"/>
        </w:rPr>
        <w:t xml:space="preserve"> </w:t>
      </w:r>
    </w:p>
    <w:p w14:paraId="74F85598" w14:textId="5B71164C" w:rsidR="00B90648" w:rsidRDefault="00297A20" w:rsidP="00640FED">
      <w:pPr>
        <w:pStyle w:val="BodyText"/>
        <w:spacing w:before="191" w:line="276" w:lineRule="auto"/>
        <w:ind w:left="880" w:right="824"/>
        <w:jc w:val="both"/>
        <w:rPr>
          <w:color w:val="868686"/>
        </w:rPr>
      </w:pPr>
      <w:r w:rsidRPr="00297A20">
        <w:rPr>
          <w:b/>
          <w:bCs/>
          <w:color w:val="868686"/>
          <w:spacing w:val="1"/>
        </w:rPr>
        <w:t>Filtering &amp; Monitoring:</w:t>
      </w:r>
      <w:r>
        <w:rPr>
          <w:color w:val="868686"/>
          <w:spacing w:val="1"/>
        </w:rPr>
        <w:t xml:space="preserve"> </w:t>
      </w:r>
      <w:r>
        <w:rPr>
          <w:color w:val="868686"/>
        </w:rPr>
        <w:t>A</w:t>
      </w:r>
      <w:r w:rsidR="00A75B9B">
        <w:rPr>
          <w:color w:val="868686"/>
        </w:rPr>
        <w:t>s</w:t>
      </w:r>
      <w:r w:rsidR="00A75B9B">
        <w:rPr>
          <w:color w:val="868686"/>
          <w:spacing w:val="-14"/>
        </w:rPr>
        <w:t xml:space="preserve"> </w:t>
      </w:r>
      <w:r w:rsidR="00A75B9B">
        <w:rPr>
          <w:color w:val="868686"/>
        </w:rPr>
        <w:t>part</w:t>
      </w:r>
      <w:r w:rsidR="00A75B9B">
        <w:rPr>
          <w:color w:val="868686"/>
          <w:spacing w:val="-15"/>
        </w:rPr>
        <w:t xml:space="preserve"> </w:t>
      </w:r>
      <w:r w:rsidR="00A75B9B">
        <w:rPr>
          <w:color w:val="868686"/>
        </w:rPr>
        <w:t>of</w:t>
      </w:r>
      <w:r w:rsidR="00A75B9B">
        <w:rPr>
          <w:color w:val="868686"/>
          <w:spacing w:val="-17"/>
        </w:rPr>
        <w:t xml:space="preserve"> </w:t>
      </w:r>
      <w:r w:rsidR="00A75B9B">
        <w:rPr>
          <w:color w:val="868686"/>
        </w:rPr>
        <w:t>this</w:t>
      </w:r>
      <w:r w:rsidR="00A75B9B">
        <w:rPr>
          <w:color w:val="868686"/>
          <w:spacing w:val="-15"/>
        </w:rPr>
        <w:t xml:space="preserve"> </w:t>
      </w:r>
      <w:r w:rsidR="00A75B9B">
        <w:rPr>
          <w:color w:val="868686"/>
        </w:rPr>
        <w:t>process,</w:t>
      </w:r>
      <w:r w:rsidR="00A75B9B">
        <w:rPr>
          <w:color w:val="868686"/>
          <w:spacing w:val="-18"/>
        </w:rPr>
        <w:t xml:space="preserve"> </w:t>
      </w:r>
      <w:r w:rsidR="00A75B9B">
        <w:rPr>
          <w:color w:val="868686"/>
        </w:rPr>
        <w:t>SET</w:t>
      </w:r>
      <w:r w:rsidR="00A75B9B">
        <w:rPr>
          <w:color w:val="868686"/>
          <w:spacing w:val="-14"/>
        </w:rPr>
        <w:t xml:space="preserve"> </w:t>
      </w:r>
      <w:r w:rsidR="00A75B9B">
        <w:rPr>
          <w:color w:val="868686"/>
        </w:rPr>
        <w:t>schools</w:t>
      </w:r>
      <w:r w:rsidR="00A75B9B">
        <w:rPr>
          <w:color w:val="868686"/>
          <w:spacing w:val="-18"/>
        </w:rPr>
        <w:t xml:space="preserve"> </w:t>
      </w:r>
      <w:r w:rsidR="00A75B9B">
        <w:rPr>
          <w:color w:val="868686"/>
        </w:rPr>
        <w:t>have</w:t>
      </w:r>
      <w:r w:rsidR="00A75B9B">
        <w:rPr>
          <w:color w:val="868686"/>
          <w:spacing w:val="-15"/>
        </w:rPr>
        <w:t xml:space="preserve"> </w:t>
      </w:r>
      <w:r w:rsidR="00A75B9B">
        <w:rPr>
          <w:color w:val="868686"/>
        </w:rPr>
        <w:t>appropriate</w:t>
      </w:r>
      <w:r w:rsidR="00A75B9B">
        <w:rPr>
          <w:color w:val="868686"/>
          <w:spacing w:val="-16"/>
        </w:rPr>
        <w:t xml:space="preserve"> </w:t>
      </w:r>
      <w:r w:rsidR="00A75B9B">
        <w:rPr>
          <w:color w:val="868686"/>
        </w:rPr>
        <w:t>filters</w:t>
      </w:r>
      <w:r w:rsidR="00A75B9B">
        <w:rPr>
          <w:color w:val="868686"/>
          <w:spacing w:val="-16"/>
        </w:rPr>
        <w:t xml:space="preserve"> </w:t>
      </w:r>
      <w:r w:rsidR="00A75B9B">
        <w:rPr>
          <w:color w:val="868686"/>
        </w:rPr>
        <w:t>and</w:t>
      </w:r>
      <w:r w:rsidR="00066ADD">
        <w:rPr>
          <w:color w:val="868686"/>
        </w:rPr>
        <w:t xml:space="preserve"> </w:t>
      </w:r>
      <w:r w:rsidR="00A75B9B">
        <w:rPr>
          <w:noProof/>
        </w:rPr>
        <w:drawing>
          <wp:anchor distT="0" distB="0" distL="0" distR="0" simplePos="0" relativeHeight="251658266" behindDoc="1" locked="0" layoutInCell="1" allowOverlap="1" wp14:anchorId="5B136DD8" wp14:editId="3A0B2858">
            <wp:simplePos x="0" y="0"/>
            <wp:positionH relativeFrom="page">
              <wp:posOffset>5636895</wp:posOffset>
            </wp:positionH>
            <wp:positionV relativeFrom="paragraph">
              <wp:posOffset>-143762</wp:posOffset>
            </wp:positionV>
            <wp:extent cx="1009015" cy="4606019"/>
            <wp:effectExtent l="0" t="0" r="0" b="0"/>
            <wp:wrapNone/>
            <wp:docPr id="8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A75B9B">
        <w:rPr>
          <w:color w:val="868686"/>
        </w:rPr>
        <w:t>monitoring</w:t>
      </w:r>
      <w:r w:rsidR="00A75B9B">
        <w:rPr>
          <w:color w:val="868686"/>
          <w:spacing w:val="-13"/>
        </w:rPr>
        <w:t xml:space="preserve"> </w:t>
      </w:r>
      <w:r w:rsidR="00A75B9B">
        <w:rPr>
          <w:color w:val="868686"/>
        </w:rPr>
        <w:t>systems</w:t>
      </w:r>
      <w:r w:rsidR="00A75B9B">
        <w:rPr>
          <w:color w:val="868686"/>
          <w:spacing w:val="-9"/>
        </w:rPr>
        <w:t xml:space="preserve"> </w:t>
      </w:r>
      <w:r w:rsidR="00A75B9B">
        <w:rPr>
          <w:color w:val="868686"/>
        </w:rPr>
        <w:t>in</w:t>
      </w:r>
      <w:r w:rsidR="00A75B9B">
        <w:rPr>
          <w:color w:val="868686"/>
          <w:spacing w:val="-13"/>
        </w:rPr>
        <w:t xml:space="preserve"> </w:t>
      </w:r>
      <w:r w:rsidR="00A75B9B">
        <w:rPr>
          <w:color w:val="868686"/>
        </w:rPr>
        <w:t>place.</w:t>
      </w:r>
      <w:r w:rsidR="00A75B9B">
        <w:rPr>
          <w:color w:val="868686"/>
          <w:spacing w:val="-12"/>
        </w:rPr>
        <w:t xml:space="preserve"> </w:t>
      </w:r>
      <w:r w:rsidR="00A75B9B">
        <w:rPr>
          <w:color w:val="868686"/>
        </w:rPr>
        <w:t>This</w:t>
      </w:r>
      <w:r w:rsidR="00A75B9B">
        <w:rPr>
          <w:color w:val="868686"/>
          <w:spacing w:val="-11"/>
        </w:rPr>
        <w:t xml:space="preserve"> </w:t>
      </w:r>
      <w:r w:rsidR="00A75B9B">
        <w:rPr>
          <w:color w:val="868686"/>
        </w:rPr>
        <w:t>is</w:t>
      </w:r>
      <w:r w:rsidR="00A75B9B">
        <w:rPr>
          <w:color w:val="868686"/>
          <w:spacing w:val="-13"/>
        </w:rPr>
        <w:t xml:space="preserve"> </w:t>
      </w:r>
      <w:r w:rsidR="00A75B9B">
        <w:rPr>
          <w:color w:val="868686"/>
        </w:rPr>
        <w:t>a</w:t>
      </w:r>
      <w:r w:rsidR="00A75B9B">
        <w:rPr>
          <w:color w:val="868686"/>
          <w:spacing w:val="-9"/>
        </w:rPr>
        <w:t xml:space="preserve"> </w:t>
      </w:r>
      <w:r w:rsidR="00A75B9B">
        <w:rPr>
          <w:color w:val="868686"/>
        </w:rPr>
        <w:t>combination</w:t>
      </w:r>
      <w:r w:rsidR="00A75B9B">
        <w:rPr>
          <w:color w:val="868686"/>
          <w:spacing w:val="-11"/>
        </w:rPr>
        <w:t xml:space="preserve"> </w:t>
      </w:r>
      <w:r w:rsidR="00A75B9B">
        <w:rPr>
          <w:color w:val="868686"/>
        </w:rPr>
        <w:t>of</w:t>
      </w:r>
      <w:r w:rsidR="00A75B9B">
        <w:rPr>
          <w:color w:val="868686"/>
          <w:spacing w:val="-12"/>
        </w:rPr>
        <w:t xml:space="preserve"> </w:t>
      </w:r>
      <w:r w:rsidR="00A75B9B">
        <w:rPr>
          <w:color w:val="868686"/>
        </w:rPr>
        <w:t>software</w:t>
      </w:r>
      <w:r w:rsidR="00A75B9B">
        <w:rPr>
          <w:color w:val="868686"/>
          <w:spacing w:val="-10"/>
        </w:rPr>
        <w:t xml:space="preserve"> </w:t>
      </w:r>
      <w:r w:rsidR="00A75B9B">
        <w:rPr>
          <w:color w:val="868686"/>
        </w:rPr>
        <w:t>in</w:t>
      </w:r>
      <w:r w:rsidR="00A75B9B">
        <w:rPr>
          <w:color w:val="868686"/>
          <w:spacing w:val="-13"/>
        </w:rPr>
        <w:t xml:space="preserve"> </w:t>
      </w:r>
      <w:r w:rsidR="00A75B9B">
        <w:rPr>
          <w:color w:val="868686"/>
        </w:rPr>
        <w:t>place</w:t>
      </w:r>
      <w:r w:rsidR="00A75B9B">
        <w:rPr>
          <w:color w:val="868686"/>
          <w:spacing w:val="-11"/>
        </w:rPr>
        <w:t xml:space="preserve"> </w:t>
      </w:r>
      <w:r w:rsidR="00A75B9B">
        <w:rPr>
          <w:color w:val="868686"/>
        </w:rPr>
        <w:t>that</w:t>
      </w:r>
      <w:r w:rsidR="00726117">
        <w:rPr>
          <w:color w:val="868686"/>
        </w:rPr>
        <w:t xml:space="preserve"> </w:t>
      </w:r>
      <w:r w:rsidR="00A75B9B">
        <w:rPr>
          <w:color w:val="868686"/>
          <w:spacing w:val="-1"/>
        </w:rPr>
        <w:t>restricts</w:t>
      </w:r>
      <w:r w:rsidR="00A75B9B">
        <w:rPr>
          <w:color w:val="868686"/>
          <w:spacing w:val="-23"/>
        </w:rPr>
        <w:t xml:space="preserve"> </w:t>
      </w:r>
      <w:r w:rsidR="00A75B9B">
        <w:rPr>
          <w:color w:val="868686"/>
          <w:spacing w:val="-1"/>
        </w:rPr>
        <w:t>‘unwanted’</w:t>
      </w:r>
      <w:r w:rsidR="00A75B9B">
        <w:rPr>
          <w:color w:val="868686"/>
          <w:spacing w:val="-19"/>
        </w:rPr>
        <w:t xml:space="preserve"> </w:t>
      </w:r>
      <w:r w:rsidR="00A75B9B">
        <w:rPr>
          <w:color w:val="868686"/>
          <w:spacing w:val="-1"/>
        </w:rPr>
        <w:t>content</w:t>
      </w:r>
      <w:r w:rsidR="00A75B9B">
        <w:rPr>
          <w:color w:val="868686"/>
          <w:spacing w:val="-21"/>
        </w:rPr>
        <w:t xml:space="preserve"> </w:t>
      </w:r>
      <w:r w:rsidR="00A75B9B">
        <w:rPr>
          <w:color w:val="868686"/>
          <w:spacing w:val="-1"/>
        </w:rPr>
        <w:t>being</w:t>
      </w:r>
      <w:r w:rsidR="00A75B9B">
        <w:rPr>
          <w:color w:val="868686"/>
          <w:spacing w:val="-20"/>
        </w:rPr>
        <w:t xml:space="preserve"> </w:t>
      </w:r>
      <w:r w:rsidR="00A75B9B">
        <w:rPr>
          <w:color w:val="868686"/>
        </w:rPr>
        <w:t>available</w:t>
      </w:r>
      <w:r w:rsidR="00A75B9B">
        <w:rPr>
          <w:color w:val="868686"/>
          <w:spacing w:val="-23"/>
        </w:rPr>
        <w:t xml:space="preserve"> </w:t>
      </w:r>
      <w:r w:rsidR="00A75B9B">
        <w:rPr>
          <w:color w:val="868686"/>
        </w:rPr>
        <w:t>on</w:t>
      </w:r>
      <w:r w:rsidR="00A75B9B">
        <w:rPr>
          <w:color w:val="868686"/>
          <w:spacing w:val="-20"/>
        </w:rPr>
        <w:t xml:space="preserve"> </w:t>
      </w:r>
      <w:r w:rsidR="00A75B9B">
        <w:rPr>
          <w:color w:val="868686"/>
        </w:rPr>
        <w:t>the</w:t>
      </w:r>
      <w:r w:rsidR="00A75B9B">
        <w:rPr>
          <w:color w:val="868686"/>
          <w:spacing w:val="-22"/>
        </w:rPr>
        <w:t xml:space="preserve"> </w:t>
      </w:r>
      <w:r w:rsidR="00A75B9B">
        <w:rPr>
          <w:color w:val="868686"/>
        </w:rPr>
        <w:t>school’s</w:t>
      </w:r>
      <w:r w:rsidR="00A75B9B">
        <w:rPr>
          <w:color w:val="868686"/>
          <w:spacing w:val="-23"/>
        </w:rPr>
        <w:t xml:space="preserve"> </w:t>
      </w:r>
      <w:r w:rsidR="00A75B9B">
        <w:rPr>
          <w:color w:val="868686"/>
        </w:rPr>
        <w:t>internet</w:t>
      </w:r>
      <w:r w:rsidR="00A75B9B">
        <w:rPr>
          <w:color w:val="868686"/>
          <w:spacing w:val="-22"/>
        </w:rPr>
        <w:t xml:space="preserve"> </w:t>
      </w:r>
      <w:r w:rsidR="00A75B9B">
        <w:rPr>
          <w:color w:val="868686"/>
        </w:rPr>
        <w:t>system,</w:t>
      </w:r>
      <w:r w:rsidR="00726117">
        <w:rPr>
          <w:color w:val="868686"/>
        </w:rPr>
        <w:t xml:space="preserve"> </w:t>
      </w:r>
      <w:r w:rsidR="00A75B9B">
        <w:rPr>
          <w:color w:val="868686"/>
        </w:rPr>
        <w:t>i.e.</w:t>
      </w:r>
      <w:r w:rsidR="00A75B9B">
        <w:rPr>
          <w:color w:val="868686"/>
          <w:spacing w:val="1"/>
        </w:rPr>
        <w:t xml:space="preserve"> </w:t>
      </w:r>
      <w:r w:rsidR="00A75B9B">
        <w:rPr>
          <w:color w:val="868686"/>
        </w:rPr>
        <w:t>‘filtering’.</w:t>
      </w:r>
      <w:r w:rsidR="00A75B9B">
        <w:rPr>
          <w:color w:val="868686"/>
          <w:spacing w:val="1"/>
        </w:rPr>
        <w:t xml:space="preserve"> </w:t>
      </w:r>
      <w:r w:rsidR="00A75B9B">
        <w:rPr>
          <w:color w:val="868686"/>
        </w:rPr>
        <w:t>This</w:t>
      </w:r>
      <w:r w:rsidR="00A75B9B">
        <w:rPr>
          <w:color w:val="868686"/>
          <w:spacing w:val="1"/>
        </w:rPr>
        <w:t xml:space="preserve"> </w:t>
      </w:r>
      <w:r w:rsidR="00A75B9B">
        <w:rPr>
          <w:color w:val="868686"/>
        </w:rPr>
        <w:t>can</w:t>
      </w:r>
      <w:r w:rsidR="00A75B9B">
        <w:rPr>
          <w:color w:val="868686"/>
          <w:spacing w:val="1"/>
        </w:rPr>
        <w:t xml:space="preserve"> </w:t>
      </w:r>
      <w:r w:rsidR="00A75B9B">
        <w:rPr>
          <w:color w:val="868686"/>
        </w:rPr>
        <w:t>be</w:t>
      </w:r>
      <w:r w:rsidR="00A75B9B">
        <w:rPr>
          <w:color w:val="868686"/>
          <w:spacing w:val="1"/>
        </w:rPr>
        <w:t xml:space="preserve"> </w:t>
      </w:r>
      <w:r w:rsidR="00A75B9B">
        <w:rPr>
          <w:color w:val="868686"/>
        </w:rPr>
        <w:t>done</w:t>
      </w:r>
      <w:r w:rsidR="00A75B9B">
        <w:rPr>
          <w:color w:val="868686"/>
          <w:spacing w:val="1"/>
        </w:rPr>
        <w:t xml:space="preserve"> </w:t>
      </w:r>
      <w:r w:rsidR="00A75B9B">
        <w:rPr>
          <w:color w:val="868686"/>
        </w:rPr>
        <w:t>by</w:t>
      </w:r>
      <w:r w:rsidR="00A75B9B">
        <w:rPr>
          <w:color w:val="868686"/>
          <w:spacing w:val="1"/>
        </w:rPr>
        <w:t xml:space="preserve"> </w:t>
      </w:r>
      <w:r w:rsidR="00A75B9B">
        <w:rPr>
          <w:color w:val="868686"/>
        </w:rPr>
        <w:t>blocking</w:t>
      </w:r>
      <w:r w:rsidR="00A75B9B">
        <w:rPr>
          <w:color w:val="868686"/>
          <w:spacing w:val="1"/>
        </w:rPr>
        <w:t xml:space="preserve"> </w:t>
      </w:r>
      <w:r w:rsidR="00A75B9B">
        <w:rPr>
          <w:color w:val="868686"/>
        </w:rPr>
        <w:t>some</w:t>
      </w:r>
      <w:r w:rsidR="00A75B9B">
        <w:rPr>
          <w:color w:val="868686"/>
          <w:spacing w:val="1"/>
        </w:rPr>
        <w:t xml:space="preserve"> </w:t>
      </w:r>
      <w:r w:rsidR="00A75B9B">
        <w:rPr>
          <w:color w:val="868686"/>
        </w:rPr>
        <w:t>websites,</w:t>
      </w:r>
      <w:r w:rsidR="00A75B9B">
        <w:rPr>
          <w:color w:val="868686"/>
          <w:spacing w:val="1"/>
        </w:rPr>
        <w:t xml:space="preserve"> </w:t>
      </w:r>
      <w:r w:rsidR="00A75B9B">
        <w:rPr>
          <w:color w:val="868686"/>
        </w:rPr>
        <w:t>and/or</w:t>
      </w:r>
      <w:r w:rsidR="00A75B9B">
        <w:rPr>
          <w:color w:val="868686"/>
          <w:spacing w:val="1"/>
        </w:rPr>
        <w:t xml:space="preserve"> </w:t>
      </w:r>
      <w:r w:rsidR="00A75B9B">
        <w:rPr>
          <w:color w:val="868686"/>
        </w:rPr>
        <w:t>identifying</w:t>
      </w:r>
      <w:r w:rsidR="00A75B9B">
        <w:rPr>
          <w:color w:val="868686"/>
          <w:spacing w:val="-3"/>
        </w:rPr>
        <w:t xml:space="preserve"> </w:t>
      </w:r>
      <w:r w:rsidR="00A75B9B">
        <w:rPr>
          <w:color w:val="868686"/>
        </w:rPr>
        <w:t>the</w:t>
      </w:r>
      <w:r w:rsidR="00A75B9B">
        <w:rPr>
          <w:color w:val="868686"/>
          <w:spacing w:val="-3"/>
        </w:rPr>
        <w:t xml:space="preserve"> </w:t>
      </w:r>
      <w:r w:rsidR="00A75B9B">
        <w:rPr>
          <w:color w:val="868686"/>
        </w:rPr>
        <w:t>use</w:t>
      </w:r>
      <w:r w:rsidR="00A75B9B">
        <w:rPr>
          <w:color w:val="868686"/>
          <w:spacing w:val="-2"/>
        </w:rPr>
        <w:t xml:space="preserve"> </w:t>
      </w:r>
      <w:r w:rsidR="00A75B9B">
        <w:rPr>
          <w:color w:val="868686"/>
        </w:rPr>
        <w:t>of</w:t>
      </w:r>
      <w:r w:rsidR="00A75B9B">
        <w:rPr>
          <w:color w:val="868686"/>
          <w:spacing w:val="-5"/>
        </w:rPr>
        <w:t xml:space="preserve"> </w:t>
      </w:r>
      <w:r w:rsidR="00A75B9B">
        <w:rPr>
          <w:color w:val="868686"/>
        </w:rPr>
        <w:t>keywords</w:t>
      </w:r>
      <w:r w:rsidR="00A75B9B">
        <w:rPr>
          <w:color w:val="868686"/>
          <w:spacing w:val="-4"/>
        </w:rPr>
        <w:t xml:space="preserve"> </w:t>
      </w:r>
      <w:r w:rsidR="00A75B9B">
        <w:rPr>
          <w:color w:val="868686"/>
        </w:rPr>
        <w:t>to</w:t>
      </w:r>
      <w:r w:rsidR="00A75B9B">
        <w:rPr>
          <w:color w:val="868686"/>
          <w:spacing w:val="-5"/>
        </w:rPr>
        <w:t xml:space="preserve"> </w:t>
      </w:r>
      <w:r w:rsidR="00A75B9B">
        <w:rPr>
          <w:color w:val="868686"/>
        </w:rPr>
        <w:t>ensure</w:t>
      </w:r>
      <w:r w:rsidR="00A75B9B">
        <w:rPr>
          <w:color w:val="868686"/>
          <w:spacing w:val="-3"/>
        </w:rPr>
        <w:t xml:space="preserve"> </w:t>
      </w:r>
      <w:r w:rsidR="00A75B9B">
        <w:rPr>
          <w:color w:val="868686"/>
        </w:rPr>
        <w:t>the</w:t>
      </w:r>
      <w:r w:rsidR="00A75B9B">
        <w:rPr>
          <w:color w:val="868686"/>
          <w:spacing w:val="-4"/>
        </w:rPr>
        <w:t xml:space="preserve"> </w:t>
      </w:r>
      <w:r w:rsidR="00A75B9B">
        <w:rPr>
          <w:color w:val="868686"/>
        </w:rPr>
        <w:t>content</w:t>
      </w:r>
      <w:r w:rsidR="00A75B9B">
        <w:rPr>
          <w:color w:val="868686"/>
          <w:spacing w:val="-3"/>
        </w:rPr>
        <w:t xml:space="preserve"> </w:t>
      </w:r>
      <w:r w:rsidR="00A75B9B">
        <w:rPr>
          <w:color w:val="868686"/>
        </w:rPr>
        <w:t>available</w:t>
      </w:r>
      <w:r w:rsidR="00A75B9B">
        <w:rPr>
          <w:color w:val="868686"/>
          <w:spacing w:val="-5"/>
        </w:rPr>
        <w:t xml:space="preserve"> </w:t>
      </w:r>
      <w:r w:rsidR="00A75B9B">
        <w:rPr>
          <w:color w:val="868686"/>
        </w:rPr>
        <w:t>to</w:t>
      </w:r>
      <w:r w:rsidR="00A75B9B">
        <w:rPr>
          <w:color w:val="868686"/>
          <w:spacing w:val="-2"/>
        </w:rPr>
        <w:t xml:space="preserve"> </w:t>
      </w:r>
      <w:r w:rsidR="00A75B9B">
        <w:rPr>
          <w:color w:val="868686"/>
        </w:rPr>
        <w:t>pupils</w:t>
      </w:r>
      <w:r w:rsidR="00A75B9B">
        <w:rPr>
          <w:color w:val="868686"/>
          <w:spacing w:val="-2"/>
        </w:rPr>
        <w:t xml:space="preserve"> </w:t>
      </w:r>
      <w:r w:rsidR="00A75B9B">
        <w:rPr>
          <w:color w:val="868686"/>
        </w:rPr>
        <w:t>in</w:t>
      </w:r>
      <w:r w:rsidR="00A75B9B">
        <w:rPr>
          <w:color w:val="868686"/>
          <w:spacing w:val="-82"/>
        </w:rPr>
        <w:t xml:space="preserve"> </w:t>
      </w:r>
      <w:r w:rsidR="00A75B9B">
        <w:rPr>
          <w:color w:val="868686"/>
        </w:rPr>
        <w:t>school is safe and appropriate. In addition, when issues are identified, key</w:t>
      </w:r>
      <w:r w:rsidR="00A75B9B">
        <w:rPr>
          <w:color w:val="868686"/>
          <w:spacing w:val="-82"/>
        </w:rPr>
        <w:t xml:space="preserve"> </w:t>
      </w:r>
      <w:r w:rsidR="00A75B9B">
        <w:rPr>
          <w:color w:val="868686"/>
        </w:rPr>
        <w:t>staff</w:t>
      </w:r>
      <w:r w:rsidR="00A75B9B">
        <w:rPr>
          <w:color w:val="868686"/>
          <w:spacing w:val="1"/>
        </w:rPr>
        <w:t xml:space="preserve"> </w:t>
      </w:r>
      <w:r w:rsidR="00A75B9B">
        <w:rPr>
          <w:color w:val="868686"/>
        </w:rPr>
        <w:t>are</w:t>
      </w:r>
      <w:r w:rsidR="00A75B9B">
        <w:rPr>
          <w:color w:val="868686"/>
          <w:spacing w:val="1"/>
        </w:rPr>
        <w:t xml:space="preserve"> </w:t>
      </w:r>
      <w:r w:rsidR="00A75B9B">
        <w:rPr>
          <w:color w:val="868686"/>
        </w:rPr>
        <w:t>informed</w:t>
      </w:r>
      <w:r w:rsidR="00A75B9B">
        <w:rPr>
          <w:color w:val="868686"/>
          <w:spacing w:val="1"/>
        </w:rPr>
        <w:t xml:space="preserve"> </w:t>
      </w:r>
      <w:r w:rsidR="00A75B9B">
        <w:rPr>
          <w:color w:val="868686"/>
        </w:rPr>
        <w:t>via</w:t>
      </w:r>
      <w:r w:rsidR="00A75B9B">
        <w:rPr>
          <w:color w:val="868686"/>
          <w:spacing w:val="1"/>
        </w:rPr>
        <w:t xml:space="preserve"> </w:t>
      </w:r>
      <w:r w:rsidR="00A75B9B">
        <w:rPr>
          <w:color w:val="868686"/>
        </w:rPr>
        <w:t>the</w:t>
      </w:r>
      <w:r w:rsidR="00A75B9B">
        <w:rPr>
          <w:color w:val="868686"/>
          <w:spacing w:val="1"/>
        </w:rPr>
        <w:t xml:space="preserve"> </w:t>
      </w:r>
      <w:r w:rsidR="00A75B9B">
        <w:rPr>
          <w:color w:val="868686"/>
        </w:rPr>
        <w:t>software</w:t>
      </w:r>
      <w:r w:rsidR="00A75B9B">
        <w:rPr>
          <w:color w:val="868686"/>
          <w:spacing w:val="1"/>
        </w:rPr>
        <w:t xml:space="preserve"> </w:t>
      </w:r>
      <w:r w:rsidR="00A75B9B">
        <w:rPr>
          <w:color w:val="868686"/>
        </w:rPr>
        <w:t>in</w:t>
      </w:r>
      <w:r w:rsidR="00A75B9B">
        <w:rPr>
          <w:color w:val="868686"/>
          <w:spacing w:val="1"/>
        </w:rPr>
        <w:t xml:space="preserve"> </w:t>
      </w:r>
      <w:r w:rsidR="00640FED">
        <w:rPr>
          <w:color w:val="868686"/>
        </w:rPr>
        <w:t>place and</w:t>
      </w:r>
      <w:r w:rsidR="00A75B9B">
        <w:rPr>
          <w:color w:val="868686"/>
          <w:spacing w:val="1"/>
        </w:rPr>
        <w:t xml:space="preserve"> </w:t>
      </w:r>
      <w:r w:rsidR="00A75B9B">
        <w:rPr>
          <w:color w:val="868686"/>
        </w:rPr>
        <w:t>then</w:t>
      </w:r>
      <w:r w:rsidR="00A75B9B">
        <w:rPr>
          <w:color w:val="868686"/>
          <w:spacing w:val="1"/>
        </w:rPr>
        <w:t xml:space="preserve"> </w:t>
      </w:r>
      <w:r w:rsidR="00A75B9B">
        <w:rPr>
          <w:color w:val="868686"/>
        </w:rPr>
        <w:t>act</w:t>
      </w:r>
      <w:r w:rsidR="00A75B9B">
        <w:rPr>
          <w:color w:val="868686"/>
          <w:spacing w:val="1"/>
        </w:rPr>
        <w:t xml:space="preserve"> </w:t>
      </w:r>
      <w:r w:rsidR="00A75B9B">
        <w:rPr>
          <w:color w:val="868686"/>
        </w:rPr>
        <w:t>from</w:t>
      </w:r>
      <w:r w:rsidR="00A75B9B">
        <w:rPr>
          <w:color w:val="868686"/>
          <w:spacing w:val="1"/>
        </w:rPr>
        <w:t xml:space="preserve"> </w:t>
      </w:r>
      <w:r w:rsidR="00A75B9B">
        <w:rPr>
          <w:color w:val="868686"/>
        </w:rPr>
        <w:t>a</w:t>
      </w:r>
      <w:r w:rsidR="00A75B9B">
        <w:rPr>
          <w:color w:val="868686"/>
          <w:spacing w:val="1"/>
        </w:rPr>
        <w:t xml:space="preserve"> </w:t>
      </w:r>
      <w:r w:rsidR="00A75B9B">
        <w:rPr>
          <w:color w:val="868686"/>
          <w:spacing w:val="-1"/>
        </w:rPr>
        <w:t>safeguarding</w:t>
      </w:r>
      <w:r w:rsidR="00A75B9B">
        <w:rPr>
          <w:color w:val="868686"/>
          <w:spacing w:val="-23"/>
        </w:rPr>
        <w:t xml:space="preserve"> </w:t>
      </w:r>
      <w:r w:rsidR="00A75B9B">
        <w:rPr>
          <w:color w:val="868686"/>
          <w:spacing w:val="-1"/>
        </w:rPr>
        <w:t>perspective</w:t>
      </w:r>
      <w:r w:rsidR="00A75B9B">
        <w:rPr>
          <w:color w:val="868686"/>
          <w:spacing w:val="-19"/>
        </w:rPr>
        <w:t xml:space="preserve"> </w:t>
      </w:r>
      <w:r w:rsidR="00A75B9B">
        <w:rPr>
          <w:color w:val="868686"/>
          <w:spacing w:val="-1"/>
        </w:rPr>
        <w:t>in</w:t>
      </w:r>
      <w:r w:rsidR="00A75B9B">
        <w:rPr>
          <w:color w:val="868686"/>
          <w:spacing w:val="-22"/>
        </w:rPr>
        <w:t xml:space="preserve"> </w:t>
      </w:r>
      <w:r w:rsidR="00A75B9B">
        <w:rPr>
          <w:color w:val="868686"/>
        </w:rPr>
        <w:t>identifying</w:t>
      </w:r>
      <w:r w:rsidR="00A75B9B">
        <w:rPr>
          <w:color w:val="868686"/>
          <w:spacing w:val="-21"/>
        </w:rPr>
        <w:t xml:space="preserve"> </w:t>
      </w:r>
      <w:r w:rsidR="00A75B9B">
        <w:rPr>
          <w:color w:val="868686"/>
        </w:rPr>
        <w:t>the</w:t>
      </w:r>
      <w:r w:rsidR="00A75B9B">
        <w:rPr>
          <w:color w:val="868686"/>
          <w:spacing w:val="-21"/>
        </w:rPr>
        <w:t xml:space="preserve"> </w:t>
      </w:r>
      <w:r w:rsidR="00A75B9B">
        <w:rPr>
          <w:color w:val="868686"/>
        </w:rPr>
        <w:t>pupil</w:t>
      </w:r>
      <w:r w:rsidR="00A75B9B">
        <w:rPr>
          <w:color w:val="868686"/>
          <w:spacing w:val="-22"/>
        </w:rPr>
        <w:t xml:space="preserve"> </w:t>
      </w:r>
      <w:r w:rsidR="00A75B9B">
        <w:rPr>
          <w:color w:val="868686"/>
        </w:rPr>
        <w:t>and</w:t>
      </w:r>
      <w:r w:rsidR="00A75B9B">
        <w:rPr>
          <w:color w:val="868686"/>
          <w:spacing w:val="-21"/>
        </w:rPr>
        <w:t xml:space="preserve"> </w:t>
      </w:r>
      <w:r w:rsidR="00A75B9B">
        <w:rPr>
          <w:color w:val="868686"/>
        </w:rPr>
        <w:t>ensuring</w:t>
      </w:r>
      <w:r w:rsidR="00A75B9B">
        <w:rPr>
          <w:color w:val="868686"/>
          <w:spacing w:val="-23"/>
        </w:rPr>
        <w:t xml:space="preserve"> </w:t>
      </w:r>
      <w:r w:rsidR="00A75B9B">
        <w:rPr>
          <w:color w:val="868686"/>
        </w:rPr>
        <w:t>they</w:t>
      </w:r>
      <w:r w:rsidR="00A75B9B">
        <w:rPr>
          <w:color w:val="868686"/>
          <w:spacing w:val="-21"/>
        </w:rPr>
        <w:t xml:space="preserve"> </w:t>
      </w:r>
      <w:r w:rsidR="00A75B9B">
        <w:rPr>
          <w:color w:val="868686"/>
        </w:rPr>
        <w:t>are</w:t>
      </w:r>
      <w:r w:rsidR="00A75B9B">
        <w:rPr>
          <w:color w:val="868686"/>
          <w:spacing w:val="-20"/>
        </w:rPr>
        <w:t xml:space="preserve"> </w:t>
      </w:r>
      <w:r w:rsidR="00A75B9B">
        <w:rPr>
          <w:color w:val="868686"/>
        </w:rPr>
        <w:t>safe,</w:t>
      </w:r>
      <w:r w:rsidR="00640FED">
        <w:rPr>
          <w:color w:val="868686"/>
        </w:rPr>
        <w:t xml:space="preserve"> </w:t>
      </w:r>
      <w:r w:rsidR="00A75B9B">
        <w:rPr>
          <w:color w:val="868686"/>
        </w:rPr>
        <w:t>i.e. ‘monitoring’.</w:t>
      </w:r>
      <w:r w:rsidR="00A75B9B">
        <w:rPr>
          <w:color w:val="868686"/>
          <w:spacing w:val="1"/>
        </w:rPr>
        <w:t xml:space="preserve"> </w:t>
      </w:r>
      <w:r w:rsidR="00A75B9B">
        <w:rPr>
          <w:color w:val="868686"/>
        </w:rPr>
        <w:t>Schools consider the age range of their children, the</w:t>
      </w:r>
      <w:r w:rsidR="00A75B9B">
        <w:rPr>
          <w:color w:val="868686"/>
          <w:spacing w:val="1"/>
        </w:rPr>
        <w:t xml:space="preserve"> </w:t>
      </w:r>
      <w:r w:rsidR="00A75B9B">
        <w:rPr>
          <w:color w:val="868686"/>
        </w:rPr>
        <w:t>number</w:t>
      </w:r>
      <w:r w:rsidR="00A75B9B">
        <w:rPr>
          <w:color w:val="868686"/>
          <w:spacing w:val="1"/>
        </w:rPr>
        <w:t xml:space="preserve"> </w:t>
      </w:r>
      <w:r w:rsidR="00A75B9B">
        <w:rPr>
          <w:color w:val="868686"/>
        </w:rPr>
        <w:t>of</w:t>
      </w:r>
      <w:r w:rsidR="00A75B9B">
        <w:rPr>
          <w:color w:val="868686"/>
          <w:spacing w:val="1"/>
        </w:rPr>
        <w:t xml:space="preserve"> </w:t>
      </w:r>
      <w:r w:rsidR="00A75B9B">
        <w:rPr>
          <w:color w:val="868686"/>
        </w:rPr>
        <w:t>children,</w:t>
      </w:r>
      <w:r w:rsidR="00A75B9B">
        <w:rPr>
          <w:color w:val="868686"/>
          <w:spacing w:val="1"/>
        </w:rPr>
        <w:t xml:space="preserve"> </w:t>
      </w:r>
      <w:r w:rsidR="00A75B9B">
        <w:rPr>
          <w:color w:val="868686"/>
        </w:rPr>
        <w:t>how</w:t>
      </w:r>
      <w:r w:rsidR="00A75B9B">
        <w:rPr>
          <w:color w:val="868686"/>
          <w:spacing w:val="1"/>
        </w:rPr>
        <w:t xml:space="preserve"> </w:t>
      </w:r>
      <w:r w:rsidR="00A75B9B">
        <w:rPr>
          <w:color w:val="868686"/>
        </w:rPr>
        <w:t>often</w:t>
      </w:r>
      <w:r w:rsidR="00A75B9B">
        <w:rPr>
          <w:color w:val="868686"/>
          <w:spacing w:val="1"/>
        </w:rPr>
        <w:t xml:space="preserve"> </w:t>
      </w:r>
      <w:r w:rsidR="00A75B9B">
        <w:rPr>
          <w:color w:val="868686"/>
        </w:rPr>
        <w:t>they</w:t>
      </w:r>
      <w:r w:rsidR="00A75B9B">
        <w:rPr>
          <w:color w:val="868686"/>
          <w:spacing w:val="1"/>
        </w:rPr>
        <w:t xml:space="preserve"> </w:t>
      </w:r>
      <w:r w:rsidR="00A75B9B">
        <w:rPr>
          <w:color w:val="868686"/>
        </w:rPr>
        <w:t>access</w:t>
      </w:r>
      <w:r w:rsidR="00A75B9B">
        <w:rPr>
          <w:color w:val="868686"/>
          <w:spacing w:val="1"/>
        </w:rPr>
        <w:t xml:space="preserve"> </w:t>
      </w:r>
      <w:r w:rsidR="00A75B9B">
        <w:rPr>
          <w:color w:val="868686"/>
        </w:rPr>
        <w:t>the</w:t>
      </w:r>
      <w:r w:rsidR="00A75B9B">
        <w:rPr>
          <w:color w:val="868686"/>
          <w:spacing w:val="1"/>
        </w:rPr>
        <w:t xml:space="preserve"> </w:t>
      </w:r>
      <w:r w:rsidR="00A75B9B">
        <w:rPr>
          <w:color w:val="868686"/>
        </w:rPr>
        <w:t>IT</w:t>
      </w:r>
      <w:r w:rsidR="00A75B9B">
        <w:rPr>
          <w:color w:val="868686"/>
          <w:spacing w:val="1"/>
        </w:rPr>
        <w:t xml:space="preserve"> </w:t>
      </w:r>
      <w:r w:rsidR="00A75B9B">
        <w:rPr>
          <w:color w:val="868686"/>
        </w:rPr>
        <w:t>system</w:t>
      </w:r>
      <w:r w:rsidR="00A75B9B">
        <w:rPr>
          <w:color w:val="868686"/>
          <w:spacing w:val="1"/>
        </w:rPr>
        <w:t xml:space="preserve"> </w:t>
      </w:r>
      <w:r w:rsidR="00A75B9B">
        <w:rPr>
          <w:color w:val="868686"/>
        </w:rPr>
        <w:t>and</w:t>
      </w:r>
      <w:r w:rsidR="00A75B9B">
        <w:rPr>
          <w:color w:val="868686"/>
          <w:spacing w:val="1"/>
        </w:rPr>
        <w:t xml:space="preserve"> </w:t>
      </w:r>
      <w:r w:rsidR="00A75B9B">
        <w:rPr>
          <w:color w:val="868686"/>
        </w:rPr>
        <w:t>the</w:t>
      </w:r>
      <w:r w:rsidR="00A75B9B">
        <w:rPr>
          <w:color w:val="868686"/>
          <w:spacing w:val="1"/>
        </w:rPr>
        <w:t xml:space="preserve"> </w:t>
      </w:r>
      <w:r w:rsidR="00A75B9B">
        <w:rPr>
          <w:color w:val="868686"/>
        </w:rPr>
        <w:t>proportionality</w:t>
      </w:r>
      <w:r w:rsidR="00A75B9B">
        <w:rPr>
          <w:color w:val="868686"/>
          <w:spacing w:val="-2"/>
        </w:rPr>
        <w:t xml:space="preserve"> </w:t>
      </w:r>
      <w:r w:rsidR="00A75B9B">
        <w:rPr>
          <w:color w:val="868686"/>
        </w:rPr>
        <w:t>of</w:t>
      </w:r>
      <w:r w:rsidR="00A75B9B">
        <w:rPr>
          <w:color w:val="868686"/>
          <w:spacing w:val="-1"/>
        </w:rPr>
        <w:t xml:space="preserve"> </w:t>
      </w:r>
      <w:r w:rsidR="00A75B9B">
        <w:rPr>
          <w:color w:val="868686"/>
        </w:rPr>
        <w:t>costs</w:t>
      </w:r>
      <w:r w:rsidR="00A75B9B">
        <w:rPr>
          <w:color w:val="868686"/>
          <w:spacing w:val="-1"/>
        </w:rPr>
        <w:t xml:space="preserve"> </w:t>
      </w:r>
      <w:r w:rsidR="00A75B9B">
        <w:rPr>
          <w:color w:val="868686"/>
        </w:rPr>
        <w:t>vs</w:t>
      </w:r>
      <w:r w:rsidR="00A75B9B">
        <w:rPr>
          <w:color w:val="868686"/>
          <w:spacing w:val="-1"/>
        </w:rPr>
        <w:t xml:space="preserve"> </w:t>
      </w:r>
      <w:r w:rsidR="00A75B9B">
        <w:rPr>
          <w:color w:val="868686"/>
        </w:rPr>
        <w:t>risks</w:t>
      </w:r>
      <w:r w:rsidR="00B90648">
        <w:rPr>
          <w:color w:val="868686"/>
        </w:rPr>
        <w:t xml:space="preserve"> when deciding the ‘setting’ of the F&amp;M system. SET has a specific internal F&amp;M Policy with guidance for schools on checking online behaviours and systems.</w:t>
      </w:r>
    </w:p>
    <w:p w14:paraId="7BE0C6FA" w14:textId="77777777" w:rsidR="000A7A5F" w:rsidRDefault="00554F3C" w:rsidP="000A7A5F">
      <w:pPr>
        <w:pStyle w:val="BodyText"/>
        <w:spacing w:before="159" w:line="276" w:lineRule="auto"/>
        <w:ind w:left="880" w:right="824"/>
        <w:jc w:val="both"/>
        <w:rPr>
          <w:color w:val="868686"/>
        </w:rPr>
      </w:pPr>
      <w:r>
        <w:rPr>
          <w:b/>
          <w:bCs/>
          <w:color w:val="868686"/>
        </w:rPr>
        <w:t xml:space="preserve">Curriculum: </w:t>
      </w:r>
      <w:r w:rsidRPr="000A7A5F">
        <w:rPr>
          <w:color w:val="868686"/>
        </w:rPr>
        <w:t xml:space="preserve">schools have a </w:t>
      </w:r>
      <w:r w:rsidR="000A7A5F" w:rsidRPr="000A7A5F">
        <w:rPr>
          <w:color w:val="868686"/>
        </w:rPr>
        <w:t>p</w:t>
      </w:r>
      <w:r w:rsidR="00A75B9B" w:rsidRPr="000A7A5F">
        <w:rPr>
          <w:color w:val="868686"/>
        </w:rPr>
        <w:t>lanned online safety education curriculum taught to all pupils</w:t>
      </w:r>
      <w:r w:rsidR="00A75B9B" w:rsidRPr="000A7A5F">
        <w:rPr>
          <w:color w:val="868686"/>
          <w:spacing w:val="1"/>
        </w:rPr>
        <w:t xml:space="preserve"> </w:t>
      </w:r>
      <w:r w:rsidR="00A75B9B" w:rsidRPr="000A7A5F">
        <w:rPr>
          <w:color w:val="868686"/>
        </w:rPr>
        <w:t>which includes; sharing nude and semi-nude images / cyber-bullying / grooming / radicalisation</w:t>
      </w:r>
      <w:r w:rsidR="00A75B9B" w:rsidRPr="000A7A5F">
        <w:rPr>
          <w:color w:val="868686"/>
          <w:spacing w:val="1"/>
        </w:rPr>
        <w:t xml:space="preserve"> </w:t>
      </w:r>
      <w:r w:rsidR="00A75B9B" w:rsidRPr="000A7A5F">
        <w:rPr>
          <w:color w:val="868686"/>
        </w:rPr>
        <w:t>online</w:t>
      </w:r>
      <w:r w:rsidR="00A75B9B" w:rsidRPr="000A7A5F">
        <w:rPr>
          <w:color w:val="868686"/>
          <w:spacing w:val="1"/>
        </w:rPr>
        <w:t xml:space="preserve"> </w:t>
      </w:r>
      <w:r w:rsidR="00A75B9B" w:rsidRPr="000A7A5F">
        <w:rPr>
          <w:color w:val="868686"/>
        </w:rPr>
        <w:t>/</w:t>
      </w:r>
      <w:r w:rsidR="00A75B9B" w:rsidRPr="000A7A5F">
        <w:rPr>
          <w:color w:val="868686"/>
          <w:spacing w:val="1"/>
        </w:rPr>
        <w:t xml:space="preserve"> </w:t>
      </w:r>
      <w:r w:rsidR="00A75B9B" w:rsidRPr="000A7A5F">
        <w:rPr>
          <w:color w:val="868686"/>
        </w:rPr>
        <w:t>appropriate</w:t>
      </w:r>
      <w:r w:rsidR="00A75B9B" w:rsidRPr="000A7A5F">
        <w:rPr>
          <w:color w:val="868686"/>
          <w:spacing w:val="-1"/>
        </w:rPr>
        <w:t xml:space="preserve"> </w:t>
      </w:r>
      <w:r w:rsidR="00A75B9B" w:rsidRPr="000A7A5F">
        <w:rPr>
          <w:color w:val="868686"/>
        </w:rPr>
        <w:t>online behaviours</w:t>
      </w:r>
      <w:r w:rsidR="000A7A5F">
        <w:rPr>
          <w:color w:val="868686"/>
        </w:rPr>
        <w:t>, etc.</w:t>
      </w:r>
    </w:p>
    <w:p w14:paraId="164436CE" w14:textId="77777777" w:rsidR="00E24050" w:rsidRPr="00E24050" w:rsidRDefault="000A7A5F" w:rsidP="00E24050">
      <w:pPr>
        <w:pStyle w:val="BodyText"/>
        <w:spacing w:before="159" w:line="276" w:lineRule="auto"/>
        <w:ind w:left="880" w:right="824"/>
        <w:jc w:val="both"/>
        <w:rPr>
          <w:color w:val="868686"/>
        </w:rPr>
      </w:pPr>
      <w:r>
        <w:rPr>
          <w:b/>
          <w:bCs/>
          <w:color w:val="868686"/>
        </w:rPr>
        <w:t>R</w:t>
      </w:r>
      <w:r w:rsidR="00A75B9B" w:rsidRPr="000A7A5F">
        <w:rPr>
          <w:b/>
          <w:bCs/>
          <w:color w:val="868686"/>
        </w:rPr>
        <w:t>elevant</w:t>
      </w:r>
      <w:r w:rsidR="00A75B9B" w:rsidRPr="000A7A5F">
        <w:rPr>
          <w:b/>
          <w:bCs/>
          <w:color w:val="868686"/>
          <w:spacing w:val="-15"/>
        </w:rPr>
        <w:t xml:space="preserve"> </w:t>
      </w:r>
      <w:r w:rsidR="00A75B9B" w:rsidRPr="000A7A5F">
        <w:rPr>
          <w:b/>
          <w:bCs/>
          <w:color w:val="868686"/>
        </w:rPr>
        <w:t>staff</w:t>
      </w:r>
      <w:r w:rsidR="00A75B9B" w:rsidRPr="000A7A5F">
        <w:rPr>
          <w:b/>
          <w:bCs/>
          <w:color w:val="868686"/>
          <w:spacing w:val="-13"/>
        </w:rPr>
        <w:t xml:space="preserve"> </w:t>
      </w:r>
      <w:r w:rsidR="00A75B9B" w:rsidRPr="000A7A5F">
        <w:rPr>
          <w:b/>
          <w:bCs/>
          <w:color w:val="868686"/>
        </w:rPr>
        <w:t>policies</w:t>
      </w:r>
      <w:r>
        <w:rPr>
          <w:b/>
          <w:bCs/>
          <w:color w:val="868686"/>
        </w:rPr>
        <w:t xml:space="preserve">: </w:t>
      </w:r>
      <w:r w:rsidRPr="00E24050">
        <w:rPr>
          <w:color w:val="868686"/>
        </w:rPr>
        <w:t xml:space="preserve">staff adhere to staff code of conduct and </w:t>
      </w:r>
      <w:r w:rsidR="00F90FA6" w:rsidRPr="00E24050">
        <w:rPr>
          <w:color w:val="868686"/>
        </w:rPr>
        <w:t>the Trust’s Acceptable Use Policy which outlines expected online behaviours</w:t>
      </w:r>
      <w:r w:rsidR="00E24050" w:rsidRPr="00E24050">
        <w:rPr>
          <w:color w:val="868686"/>
        </w:rPr>
        <w:t xml:space="preserve">, </w:t>
      </w:r>
      <w:r w:rsidR="00A75B9B" w:rsidRPr="00E24050">
        <w:rPr>
          <w:color w:val="868686"/>
        </w:rPr>
        <w:t>including</w:t>
      </w:r>
      <w:r w:rsidR="00A75B9B" w:rsidRPr="00E24050">
        <w:rPr>
          <w:color w:val="868686"/>
          <w:spacing w:val="-17"/>
        </w:rPr>
        <w:t xml:space="preserve"> </w:t>
      </w:r>
      <w:r w:rsidR="00A75B9B" w:rsidRPr="00E24050">
        <w:rPr>
          <w:color w:val="868686"/>
        </w:rPr>
        <w:t>personal</w:t>
      </w:r>
      <w:r w:rsidR="00A75B9B" w:rsidRPr="00E24050">
        <w:rPr>
          <w:color w:val="868686"/>
          <w:spacing w:val="-18"/>
        </w:rPr>
        <w:t xml:space="preserve"> </w:t>
      </w:r>
      <w:r w:rsidR="00A75B9B" w:rsidRPr="00E24050">
        <w:rPr>
          <w:color w:val="868686"/>
        </w:rPr>
        <w:t>use</w:t>
      </w:r>
      <w:r w:rsidR="00A75B9B" w:rsidRPr="00E24050">
        <w:rPr>
          <w:color w:val="868686"/>
          <w:spacing w:val="-16"/>
        </w:rPr>
        <w:t xml:space="preserve"> </w:t>
      </w:r>
      <w:r w:rsidR="00A75B9B" w:rsidRPr="00E24050">
        <w:rPr>
          <w:color w:val="868686"/>
        </w:rPr>
        <w:t>of</w:t>
      </w:r>
      <w:r w:rsidR="00A75B9B" w:rsidRPr="00E24050">
        <w:rPr>
          <w:color w:val="868686"/>
          <w:spacing w:val="-18"/>
        </w:rPr>
        <w:t xml:space="preserve"> </w:t>
      </w:r>
      <w:r w:rsidR="00A75B9B" w:rsidRPr="00E24050">
        <w:rPr>
          <w:color w:val="868686"/>
        </w:rPr>
        <w:t>soc</w:t>
      </w:r>
      <w:r w:rsidR="00E24050" w:rsidRPr="00E24050">
        <w:rPr>
          <w:color w:val="868686"/>
        </w:rPr>
        <w:t>ial media.</w:t>
      </w:r>
    </w:p>
    <w:p w14:paraId="5B580519" w14:textId="77777777" w:rsidR="007C57B5" w:rsidRDefault="00E24050" w:rsidP="007C57B5">
      <w:pPr>
        <w:pStyle w:val="BodyText"/>
        <w:spacing w:before="159" w:line="276" w:lineRule="auto"/>
        <w:ind w:left="880" w:right="824"/>
        <w:jc w:val="both"/>
        <w:rPr>
          <w:color w:val="868686"/>
        </w:rPr>
      </w:pPr>
      <w:r w:rsidRPr="00E24050">
        <w:rPr>
          <w:b/>
          <w:bCs/>
          <w:color w:val="868686"/>
        </w:rPr>
        <w:t>Reporting:</w:t>
      </w:r>
      <w:r>
        <w:rPr>
          <w:color w:val="868686"/>
        </w:rPr>
        <w:t xml:space="preserve"> pupils and staff are </w:t>
      </w:r>
      <w:r w:rsidR="00371AC5">
        <w:rPr>
          <w:color w:val="868686"/>
        </w:rPr>
        <w:t>informed how to report any online concerns and what to do if any inappropriate material bypasses the sch</w:t>
      </w:r>
      <w:r w:rsidR="00BD2C85">
        <w:rPr>
          <w:color w:val="868686"/>
        </w:rPr>
        <w:t>o</w:t>
      </w:r>
      <w:r w:rsidR="00371AC5">
        <w:rPr>
          <w:color w:val="868686"/>
        </w:rPr>
        <w:t>ol’s F&amp;M system, which can occasionally occur</w:t>
      </w:r>
      <w:r w:rsidR="007C57B5">
        <w:rPr>
          <w:color w:val="868686"/>
        </w:rPr>
        <w:t xml:space="preserve"> due to the </w:t>
      </w:r>
      <w:r w:rsidR="00BD2C85">
        <w:rPr>
          <w:color w:val="868686"/>
        </w:rPr>
        <w:t xml:space="preserve">behaviours of deviant </w:t>
      </w:r>
      <w:r w:rsidR="00371AC5">
        <w:rPr>
          <w:color w:val="868686"/>
        </w:rPr>
        <w:t>external</w:t>
      </w:r>
      <w:r w:rsidR="00BD2C85">
        <w:rPr>
          <w:color w:val="868686"/>
        </w:rPr>
        <w:t xml:space="preserve"> adults</w:t>
      </w:r>
      <w:r w:rsidR="007C57B5">
        <w:rPr>
          <w:color w:val="868686"/>
        </w:rPr>
        <w:t>.</w:t>
      </w:r>
    </w:p>
    <w:p w14:paraId="06A88BB0" w14:textId="0B03A227" w:rsidR="00ED2FE3" w:rsidRPr="00ED2FE3" w:rsidRDefault="007C57B5" w:rsidP="00ED2FE3">
      <w:pPr>
        <w:pStyle w:val="BodyText"/>
        <w:spacing w:before="159" w:line="276" w:lineRule="auto"/>
        <w:ind w:left="880" w:right="824"/>
        <w:jc w:val="both"/>
        <w:rPr>
          <w:color w:val="868686"/>
        </w:rPr>
      </w:pPr>
      <w:r>
        <w:rPr>
          <w:b/>
          <w:bCs/>
          <w:color w:val="868686"/>
        </w:rPr>
        <w:t>S</w:t>
      </w:r>
      <w:r w:rsidR="00A75B9B" w:rsidRPr="00F637A9">
        <w:rPr>
          <w:b/>
          <w:bCs/>
          <w:color w:val="868686"/>
        </w:rPr>
        <w:t>taff</w:t>
      </w:r>
      <w:r w:rsidR="00A75B9B" w:rsidRPr="00F637A9">
        <w:rPr>
          <w:b/>
          <w:bCs/>
          <w:color w:val="868686"/>
          <w:spacing w:val="-2"/>
        </w:rPr>
        <w:t xml:space="preserve"> </w:t>
      </w:r>
      <w:r w:rsidR="00A75B9B" w:rsidRPr="00F637A9">
        <w:rPr>
          <w:b/>
          <w:bCs/>
          <w:color w:val="868686"/>
        </w:rPr>
        <w:t>training</w:t>
      </w:r>
      <w:r>
        <w:rPr>
          <w:b/>
          <w:bCs/>
          <w:color w:val="868686"/>
        </w:rPr>
        <w:t xml:space="preserve">: </w:t>
      </w:r>
      <w:r w:rsidRPr="00ED2FE3">
        <w:rPr>
          <w:color w:val="868686"/>
        </w:rPr>
        <w:t>as part of general staff training, regular updates on online safety is covered.</w:t>
      </w:r>
    </w:p>
    <w:p w14:paraId="0128BF7C" w14:textId="77777777" w:rsidR="00ED2FE3" w:rsidRDefault="00ED2FE3" w:rsidP="00ED2FE3">
      <w:pPr>
        <w:pStyle w:val="BodyText"/>
        <w:spacing w:before="159" w:line="276" w:lineRule="auto"/>
        <w:ind w:left="880" w:right="824"/>
        <w:jc w:val="both"/>
        <w:rPr>
          <w:color w:val="868686"/>
        </w:rPr>
      </w:pPr>
      <w:r>
        <w:rPr>
          <w:b/>
          <w:bCs/>
          <w:color w:val="868686"/>
        </w:rPr>
        <w:t>S</w:t>
      </w:r>
      <w:r w:rsidR="00A75B9B" w:rsidRPr="00F637A9">
        <w:rPr>
          <w:b/>
          <w:bCs/>
          <w:color w:val="868686"/>
        </w:rPr>
        <w:t>ignposted</w:t>
      </w:r>
      <w:r w:rsidR="00A75B9B" w:rsidRPr="00F637A9">
        <w:rPr>
          <w:b/>
          <w:bCs/>
          <w:color w:val="868686"/>
          <w:spacing w:val="-3"/>
        </w:rPr>
        <w:t xml:space="preserve"> </w:t>
      </w:r>
      <w:r w:rsidR="00A75B9B" w:rsidRPr="00F637A9">
        <w:rPr>
          <w:b/>
          <w:bCs/>
          <w:color w:val="868686"/>
        </w:rPr>
        <w:t>online</w:t>
      </w:r>
      <w:r w:rsidR="00A75B9B" w:rsidRPr="00F637A9">
        <w:rPr>
          <w:b/>
          <w:bCs/>
          <w:color w:val="868686"/>
          <w:spacing w:val="-2"/>
        </w:rPr>
        <w:t xml:space="preserve"> </w:t>
      </w:r>
      <w:r w:rsidR="00A75B9B" w:rsidRPr="00F637A9">
        <w:rPr>
          <w:b/>
          <w:bCs/>
          <w:color w:val="868686"/>
        </w:rPr>
        <w:t>support</w:t>
      </w:r>
      <w:r>
        <w:rPr>
          <w:b/>
          <w:bCs/>
          <w:color w:val="868686"/>
        </w:rPr>
        <w:t>:</w:t>
      </w:r>
      <w:r w:rsidR="00A75B9B">
        <w:rPr>
          <w:color w:val="868686"/>
          <w:spacing w:val="-3"/>
        </w:rPr>
        <w:t xml:space="preserve"> </w:t>
      </w:r>
      <w:r w:rsidR="00A75B9B">
        <w:rPr>
          <w:color w:val="868686"/>
        </w:rPr>
        <w:t>for</w:t>
      </w:r>
      <w:r w:rsidR="00A75B9B">
        <w:rPr>
          <w:color w:val="868686"/>
          <w:spacing w:val="-2"/>
        </w:rPr>
        <w:t xml:space="preserve"> </w:t>
      </w:r>
      <w:r w:rsidR="00A75B9B">
        <w:rPr>
          <w:color w:val="868686"/>
        </w:rPr>
        <w:t>pupils</w:t>
      </w:r>
      <w:r w:rsidR="00A75B9B">
        <w:rPr>
          <w:color w:val="868686"/>
          <w:spacing w:val="1"/>
        </w:rPr>
        <w:t xml:space="preserve"> </w:t>
      </w:r>
      <w:r w:rsidR="00A75B9B">
        <w:rPr>
          <w:color w:val="868686"/>
        </w:rPr>
        <w:t>and</w:t>
      </w:r>
      <w:r w:rsidR="00A75B9B">
        <w:rPr>
          <w:color w:val="868686"/>
          <w:spacing w:val="-3"/>
        </w:rPr>
        <w:t xml:space="preserve"> </w:t>
      </w:r>
      <w:r w:rsidR="00A75B9B">
        <w:rPr>
          <w:color w:val="868686"/>
        </w:rPr>
        <w:t>parents,</w:t>
      </w:r>
      <w:r w:rsidR="00A75B9B">
        <w:rPr>
          <w:color w:val="868686"/>
          <w:spacing w:val="-4"/>
        </w:rPr>
        <w:t xml:space="preserve"> </w:t>
      </w:r>
      <w:r w:rsidR="00A75B9B">
        <w:rPr>
          <w:color w:val="868686"/>
        </w:rPr>
        <w:t>e.g.</w:t>
      </w:r>
      <w:r w:rsidR="00A75B9B">
        <w:rPr>
          <w:color w:val="868686"/>
          <w:spacing w:val="-3"/>
        </w:rPr>
        <w:t xml:space="preserve"> </w:t>
      </w:r>
      <w:r w:rsidR="00A75B9B">
        <w:rPr>
          <w:color w:val="868686"/>
        </w:rPr>
        <w:t>CEOP</w:t>
      </w:r>
      <w:r>
        <w:rPr>
          <w:color w:val="868686"/>
        </w:rPr>
        <w:t>.</w:t>
      </w:r>
    </w:p>
    <w:p w14:paraId="6E54194A" w14:textId="77777777" w:rsidR="009A41F0" w:rsidRDefault="00060697" w:rsidP="009A41F0">
      <w:pPr>
        <w:pStyle w:val="BodyText"/>
        <w:spacing w:before="159" w:line="276" w:lineRule="auto"/>
        <w:ind w:left="880" w:right="824"/>
        <w:jc w:val="both"/>
      </w:pPr>
      <w:r>
        <w:rPr>
          <w:b/>
          <w:bCs/>
          <w:color w:val="868686"/>
        </w:rPr>
        <w:t>Artificial Intelligence:</w:t>
      </w:r>
      <w:r>
        <w:rPr>
          <w:color w:val="868686"/>
        </w:rPr>
        <w:t xml:space="preserve"> as this area grows, so does the </w:t>
      </w:r>
      <w:r w:rsidR="009A41F0">
        <w:rPr>
          <w:color w:val="868686"/>
        </w:rPr>
        <w:t xml:space="preserve">misuse of AI. </w:t>
      </w:r>
      <w:r>
        <w:rPr>
          <w:color w:val="868686"/>
        </w:rPr>
        <w:t xml:space="preserve">The Trust has </w:t>
      </w:r>
      <w:r w:rsidR="00B904D3" w:rsidRPr="00ED2FE3">
        <w:rPr>
          <w:color w:val="868686"/>
        </w:rPr>
        <w:t xml:space="preserve">policy and procedures for managing the development of </w:t>
      </w:r>
      <w:r w:rsidR="00B904D3" w:rsidRPr="009A41F0">
        <w:rPr>
          <w:color w:val="868686"/>
        </w:rPr>
        <w:t>artificial intelligence</w:t>
      </w:r>
      <w:r w:rsidR="00B904D3" w:rsidRPr="00ED2FE3">
        <w:rPr>
          <w:color w:val="868686"/>
        </w:rPr>
        <w:t xml:space="preserve"> </w:t>
      </w:r>
      <w:r w:rsidR="00F637A9" w:rsidRPr="00ED2FE3">
        <w:rPr>
          <w:color w:val="868686"/>
        </w:rPr>
        <w:t>systems and platforms</w:t>
      </w:r>
      <w:r w:rsidR="00B904D3" w:rsidRPr="00ED2FE3">
        <w:rPr>
          <w:color w:val="868686"/>
        </w:rPr>
        <w:t>.</w:t>
      </w:r>
    </w:p>
    <w:p w14:paraId="74DC6ABC" w14:textId="2166583E" w:rsidR="005B25B0" w:rsidRPr="009A41F0" w:rsidRDefault="005C4745" w:rsidP="009A41F0">
      <w:pPr>
        <w:pStyle w:val="BodyText"/>
        <w:spacing w:before="159" w:line="276" w:lineRule="auto"/>
        <w:ind w:left="880" w:right="824"/>
        <w:jc w:val="both"/>
      </w:pPr>
      <w:r>
        <w:rPr>
          <w:b/>
          <w:bCs/>
          <w:color w:val="868686"/>
        </w:rPr>
        <w:t xml:space="preserve">Mobile Phone-free Schools: </w:t>
      </w:r>
      <w:r w:rsidR="00920ECB" w:rsidRPr="005B25B0">
        <w:rPr>
          <w:color w:val="868686"/>
        </w:rPr>
        <w:t xml:space="preserve">In line with statutory requirements, </w:t>
      </w:r>
      <w:r w:rsidR="005B25B0">
        <w:rPr>
          <w:color w:val="868686"/>
        </w:rPr>
        <w:t>a</w:t>
      </w:r>
      <w:r w:rsidR="005B25B0" w:rsidRPr="005B25B0">
        <w:rPr>
          <w:color w:val="868686"/>
        </w:rPr>
        <w:t xml:space="preserve">ll schools should be mobile phone-free environments by default; anything other than this should be by exception only. </w:t>
      </w:r>
      <w:r w:rsidR="00945523">
        <w:rPr>
          <w:color w:val="868686"/>
        </w:rPr>
        <w:t>The DfE</w:t>
      </w:r>
      <w:r w:rsidR="005B25B0" w:rsidRPr="005B25B0">
        <w:rPr>
          <w:color w:val="868686"/>
        </w:rPr>
        <w:t xml:space="preserve"> expects schools to </w:t>
      </w:r>
      <w:proofErr w:type="gramStart"/>
      <w:r w:rsidR="00945523">
        <w:rPr>
          <w:color w:val="868686"/>
        </w:rPr>
        <w:t>has</w:t>
      </w:r>
      <w:proofErr w:type="gramEnd"/>
      <w:r w:rsidR="00945523">
        <w:rPr>
          <w:color w:val="868686"/>
        </w:rPr>
        <w:t xml:space="preserve"> a system in place </w:t>
      </w:r>
      <w:r w:rsidR="005B25B0" w:rsidRPr="005B25B0">
        <w:rPr>
          <w:color w:val="868686"/>
        </w:rPr>
        <w:t xml:space="preserve">whereby pupils do not have access to their mobile phone throughout the school day including during lessons, the time between lessons, breaktimes and lunchtime. </w:t>
      </w:r>
    </w:p>
    <w:p w14:paraId="7DE34B02" w14:textId="7BFEB115" w:rsidR="005C4745" w:rsidRDefault="00887482" w:rsidP="005B25B0">
      <w:pPr>
        <w:pStyle w:val="BodyText"/>
        <w:spacing w:before="159" w:line="276" w:lineRule="auto"/>
        <w:ind w:left="880" w:right="807"/>
        <w:jc w:val="both"/>
        <w:rPr>
          <w:color w:val="868686"/>
        </w:rPr>
      </w:pPr>
      <w:r w:rsidRPr="00887482">
        <w:rPr>
          <w:b/>
          <w:bCs/>
          <w:color w:val="868686"/>
        </w:rPr>
        <w:lastRenderedPageBreak/>
        <w:t>Parental Responsibility:</w:t>
      </w:r>
      <w:r>
        <w:rPr>
          <w:color w:val="868686"/>
        </w:rPr>
        <w:t xml:space="preserve"> S</w:t>
      </w:r>
      <w:r w:rsidR="00A16E4E" w:rsidRPr="00887482">
        <w:rPr>
          <w:color w:val="868686"/>
        </w:rPr>
        <w:t xml:space="preserve">chool will </w:t>
      </w:r>
      <w:r w:rsidR="009908A0" w:rsidRPr="00887482">
        <w:rPr>
          <w:color w:val="868686"/>
        </w:rPr>
        <w:t xml:space="preserve">reinforce the importance of children being safe online </w:t>
      </w:r>
      <w:r w:rsidR="000E04CF">
        <w:rPr>
          <w:color w:val="868686"/>
        </w:rPr>
        <w:t xml:space="preserve">at home </w:t>
      </w:r>
      <w:r w:rsidR="009908A0" w:rsidRPr="00887482">
        <w:rPr>
          <w:color w:val="868686"/>
        </w:rPr>
        <w:t xml:space="preserve">and </w:t>
      </w:r>
      <w:r w:rsidR="00A16E4E" w:rsidRPr="00887482">
        <w:rPr>
          <w:color w:val="868686"/>
        </w:rPr>
        <w:t>i</w:t>
      </w:r>
      <w:r w:rsidR="009908A0" w:rsidRPr="00887482">
        <w:rPr>
          <w:color w:val="868686"/>
        </w:rPr>
        <w:t>t will be</w:t>
      </w:r>
      <w:r w:rsidR="009908A0" w:rsidRPr="009908A0">
        <w:rPr>
          <w:color w:val="868686"/>
        </w:rPr>
        <w:t xml:space="preserve"> especially important for parents to be aware of what their children are being asked to do </w:t>
      </w:r>
      <w:r w:rsidR="00605A18">
        <w:rPr>
          <w:color w:val="868686"/>
        </w:rPr>
        <w:t>educationally online as well as how they spend social time on their devices.</w:t>
      </w:r>
    </w:p>
    <w:p w14:paraId="63FA3F97" w14:textId="00A736C6" w:rsidR="00FA5C05" w:rsidRDefault="005C4745" w:rsidP="005C4745">
      <w:pPr>
        <w:pStyle w:val="BodyText"/>
        <w:spacing w:before="159" w:line="276" w:lineRule="auto"/>
        <w:ind w:left="880" w:right="807"/>
        <w:jc w:val="both"/>
        <w:rPr>
          <w:color w:val="868686"/>
          <w:spacing w:val="-9"/>
        </w:rPr>
      </w:pPr>
      <w:r>
        <w:rPr>
          <w:b/>
          <w:bCs/>
          <w:color w:val="868686"/>
        </w:rPr>
        <w:t>Guidance:</w:t>
      </w:r>
      <w:r>
        <w:rPr>
          <w:color w:val="868686"/>
        </w:rPr>
        <w:t xml:space="preserve"> </w:t>
      </w:r>
      <w:r w:rsidR="00FA5C05">
        <w:rPr>
          <w:color w:val="868686"/>
        </w:rPr>
        <w:t>As the risks of online abuse is a key safeguarding aspect, there are lots of</w:t>
      </w:r>
      <w:r w:rsidR="00FA5C05">
        <w:rPr>
          <w:color w:val="868686"/>
          <w:spacing w:val="-82"/>
        </w:rPr>
        <w:t xml:space="preserve"> </w:t>
      </w:r>
      <w:r w:rsidR="00FA5C05">
        <w:rPr>
          <w:color w:val="868686"/>
        </w:rPr>
        <w:t xml:space="preserve">advice and guidance available on this subject online such as provided by NSPCC, </w:t>
      </w:r>
      <w:r w:rsidR="00FA5C05" w:rsidRPr="00174F53">
        <w:rPr>
          <w:color w:val="868686"/>
        </w:rPr>
        <w:t xml:space="preserve">DfE (including within </w:t>
      </w:r>
      <w:proofErr w:type="spellStart"/>
      <w:r w:rsidR="00FA5C05" w:rsidRPr="00174F53">
        <w:rPr>
          <w:color w:val="868686"/>
        </w:rPr>
        <w:t>KCSiE</w:t>
      </w:r>
      <w:proofErr w:type="spellEnd"/>
      <w:r w:rsidR="00FA5C05" w:rsidRPr="00174F53">
        <w:rPr>
          <w:color w:val="868686"/>
        </w:rPr>
        <w:t>),</w:t>
      </w:r>
      <w:r w:rsidR="00FA5C05">
        <w:rPr>
          <w:color w:val="868686"/>
        </w:rPr>
        <w:t xml:space="preserve"> E-</w:t>
      </w:r>
      <w:r w:rsidR="00FA5C05">
        <w:rPr>
          <w:color w:val="868686"/>
          <w:spacing w:val="1"/>
        </w:rPr>
        <w:t xml:space="preserve"> </w:t>
      </w:r>
      <w:r w:rsidR="00FA5C05">
        <w:rPr>
          <w:color w:val="868686"/>
        </w:rPr>
        <w:t>safety for schools, and UK Safer Internet Centre. In addition, SET have an</w:t>
      </w:r>
      <w:r w:rsidR="00FA5C05">
        <w:rPr>
          <w:color w:val="868686"/>
          <w:spacing w:val="1"/>
        </w:rPr>
        <w:t xml:space="preserve"> </w:t>
      </w:r>
      <w:r w:rsidR="00FA5C05">
        <w:rPr>
          <w:color w:val="868686"/>
        </w:rPr>
        <w:t>Online</w:t>
      </w:r>
      <w:r w:rsidR="00FA5C05">
        <w:rPr>
          <w:color w:val="868686"/>
          <w:spacing w:val="-20"/>
        </w:rPr>
        <w:t xml:space="preserve"> </w:t>
      </w:r>
      <w:r w:rsidR="00FA5C05">
        <w:rPr>
          <w:color w:val="868686"/>
        </w:rPr>
        <w:t>Safety</w:t>
      </w:r>
      <w:r w:rsidR="00FA5C05">
        <w:rPr>
          <w:color w:val="868686"/>
          <w:spacing w:val="-20"/>
        </w:rPr>
        <w:t xml:space="preserve"> </w:t>
      </w:r>
      <w:r w:rsidR="00FA5C05">
        <w:rPr>
          <w:color w:val="868686"/>
        </w:rPr>
        <w:t>Policy</w:t>
      </w:r>
      <w:r w:rsidR="00FA5C05">
        <w:rPr>
          <w:color w:val="868686"/>
          <w:spacing w:val="-18"/>
        </w:rPr>
        <w:t xml:space="preserve"> </w:t>
      </w:r>
      <w:r w:rsidR="00FA5C05">
        <w:rPr>
          <w:color w:val="868686"/>
        </w:rPr>
        <w:t>and</w:t>
      </w:r>
      <w:r w:rsidR="00FA5C05">
        <w:rPr>
          <w:color w:val="868686"/>
          <w:spacing w:val="-20"/>
        </w:rPr>
        <w:t xml:space="preserve"> </w:t>
      </w:r>
      <w:r w:rsidR="00FA5C05">
        <w:rPr>
          <w:color w:val="868686"/>
        </w:rPr>
        <w:t>Monitoring</w:t>
      </w:r>
      <w:r w:rsidR="00FA5C05">
        <w:rPr>
          <w:color w:val="868686"/>
          <w:spacing w:val="-21"/>
        </w:rPr>
        <w:t xml:space="preserve"> </w:t>
      </w:r>
      <w:r w:rsidR="00FA5C05">
        <w:rPr>
          <w:color w:val="868686"/>
        </w:rPr>
        <w:t>and</w:t>
      </w:r>
      <w:r w:rsidR="00FA5C05">
        <w:rPr>
          <w:color w:val="868686"/>
          <w:spacing w:val="-18"/>
        </w:rPr>
        <w:t xml:space="preserve"> </w:t>
      </w:r>
      <w:r w:rsidR="00FA5C05">
        <w:rPr>
          <w:color w:val="868686"/>
        </w:rPr>
        <w:t>Filtering</w:t>
      </w:r>
      <w:r w:rsidR="00FA5C05">
        <w:rPr>
          <w:color w:val="868686"/>
          <w:spacing w:val="-21"/>
        </w:rPr>
        <w:t xml:space="preserve"> </w:t>
      </w:r>
      <w:r w:rsidR="00FA5C05">
        <w:rPr>
          <w:color w:val="868686"/>
        </w:rPr>
        <w:t>Policy procedures in place.</w:t>
      </w:r>
      <w:r w:rsidR="00FA5C05">
        <w:rPr>
          <w:color w:val="868686"/>
          <w:spacing w:val="-21"/>
        </w:rPr>
        <w:t xml:space="preserve"> </w:t>
      </w:r>
      <w:r w:rsidR="00FA5C05">
        <w:rPr>
          <w:color w:val="868686"/>
        </w:rPr>
        <w:t>These</w:t>
      </w:r>
      <w:r w:rsidR="00FA5C05">
        <w:rPr>
          <w:color w:val="868686"/>
          <w:spacing w:val="-21"/>
        </w:rPr>
        <w:t xml:space="preserve"> </w:t>
      </w:r>
      <w:r w:rsidR="00FA5C05">
        <w:rPr>
          <w:color w:val="868686"/>
        </w:rPr>
        <w:t>are</w:t>
      </w:r>
      <w:r w:rsidR="00FA5C05">
        <w:rPr>
          <w:color w:val="868686"/>
          <w:spacing w:val="-8"/>
        </w:rPr>
        <w:t xml:space="preserve"> </w:t>
      </w:r>
      <w:r w:rsidR="00FA5C05">
        <w:rPr>
          <w:color w:val="868686"/>
        </w:rPr>
        <w:t>key</w:t>
      </w:r>
      <w:r w:rsidR="00FA5C05">
        <w:rPr>
          <w:color w:val="868686"/>
          <w:spacing w:val="-7"/>
        </w:rPr>
        <w:t xml:space="preserve"> </w:t>
      </w:r>
      <w:r w:rsidR="00FA5C05">
        <w:rPr>
          <w:color w:val="868686"/>
        </w:rPr>
        <w:t>for</w:t>
      </w:r>
      <w:r w:rsidR="00FA5C05">
        <w:rPr>
          <w:color w:val="868686"/>
          <w:spacing w:val="-7"/>
        </w:rPr>
        <w:t xml:space="preserve"> </w:t>
      </w:r>
      <w:r w:rsidR="00FA5C05">
        <w:rPr>
          <w:color w:val="868686"/>
        </w:rPr>
        <w:t>advice</w:t>
      </w:r>
      <w:r w:rsidR="00FA5C05">
        <w:rPr>
          <w:color w:val="868686"/>
          <w:spacing w:val="-7"/>
        </w:rPr>
        <w:t xml:space="preserve"> </w:t>
      </w:r>
      <w:r w:rsidR="00FA5C05">
        <w:rPr>
          <w:color w:val="868686"/>
        </w:rPr>
        <w:t>and</w:t>
      </w:r>
      <w:r w:rsidR="00FA5C05">
        <w:rPr>
          <w:color w:val="868686"/>
          <w:spacing w:val="-7"/>
        </w:rPr>
        <w:t xml:space="preserve"> </w:t>
      </w:r>
      <w:r w:rsidR="00FA5C05">
        <w:rPr>
          <w:color w:val="868686"/>
        </w:rPr>
        <w:t>guidance</w:t>
      </w:r>
      <w:r w:rsidR="00FA5C05">
        <w:rPr>
          <w:color w:val="868686"/>
          <w:spacing w:val="-6"/>
        </w:rPr>
        <w:t xml:space="preserve"> </w:t>
      </w:r>
      <w:r w:rsidR="00FA5C05">
        <w:rPr>
          <w:color w:val="868686"/>
        </w:rPr>
        <w:t>around</w:t>
      </w:r>
      <w:r w:rsidR="00FA5C05">
        <w:rPr>
          <w:color w:val="868686"/>
          <w:spacing w:val="-8"/>
        </w:rPr>
        <w:t xml:space="preserve"> </w:t>
      </w:r>
      <w:r w:rsidR="00FA5C05">
        <w:rPr>
          <w:color w:val="868686"/>
        </w:rPr>
        <w:t>this</w:t>
      </w:r>
      <w:r w:rsidR="00FA5C05">
        <w:rPr>
          <w:color w:val="868686"/>
          <w:spacing w:val="-8"/>
        </w:rPr>
        <w:t xml:space="preserve"> </w:t>
      </w:r>
      <w:r w:rsidR="00FA5C05">
        <w:rPr>
          <w:color w:val="868686"/>
        </w:rPr>
        <w:t>subject.</w:t>
      </w:r>
      <w:r w:rsidR="00FA5C05">
        <w:rPr>
          <w:color w:val="868686"/>
          <w:spacing w:val="-9"/>
        </w:rPr>
        <w:t xml:space="preserve"> </w:t>
      </w:r>
    </w:p>
    <w:p w14:paraId="6D20DBB3" w14:textId="77777777" w:rsidR="00FB3027" w:rsidRPr="005C4745" w:rsidRDefault="00FB3027" w:rsidP="005C4745">
      <w:pPr>
        <w:pStyle w:val="BodyText"/>
        <w:spacing w:before="159" w:line="276" w:lineRule="auto"/>
        <w:ind w:left="880" w:right="807"/>
        <w:jc w:val="both"/>
        <w:rPr>
          <w:color w:val="868686"/>
        </w:rPr>
      </w:pPr>
    </w:p>
    <w:p w14:paraId="1324B9CD" w14:textId="77777777" w:rsidR="0050476F" w:rsidRDefault="0050476F" w:rsidP="00FA5C05">
      <w:pPr>
        <w:pStyle w:val="BodyText"/>
        <w:spacing w:line="276" w:lineRule="auto"/>
        <w:ind w:left="880" w:right="817"/>
        <w:jc w:val="both"/>
        <w:rPr>
          <w:color w:val="868686"/>
          <w:spacing w:val="-9"/>
        </w:rPr>
      </w:pPr>
    </w:p>
    <w:p w14:paraId="5084AD7D" w14:textId="1F5402F4" w:rsidR="00413712" w:rsidRPr="00470D0D" w:rsidRDefault="00413712" w:rsidP="00B82FEA">
      <w:pPr>
        <w:pStyle w:val="Heading2"/>
        <w:numPr>
          <w:ilvl w:val="0"/>
          <w:numId w:val="7"/>
        </w:numPr>
        <w:tabs>
          <w:tab w:val="left" w:pos="1600"/>
          <w:tab w:val="left" w:pos="1601"/>
        </w:tabs>
        <w:spacing w:before="4" w:line="276" w:lineRule="auto"/>
        <w:rPr>
          <w:sz w:val="18"/>
        </w:rPr>
      </w:pPr>
      <w:r w:rsidRPr="00470D0D">
        <w:rPr>
          <w:color w:val="1D2C4D"/>
        </w:rPr>
        <w:t>Mental</w:t>
      </w:r>
      <w:r w:rsidRPr="00470D0D">
        <w:rPr>
          <w:color w:val="1D2C4D"/>
          <w:spacing w:val="-2"/>
        </w:rPr>
        <w:t xml:space="preserve"> </w:t>
      </w:r>
      <w:r>
        <w:rPr>
          <w:color w:val="1D2C4D"/>
          <w:spacing w:val="-2"/>
        </w:rPr>
        <w:t xml:space="preserve">&amp; Emotional </w:t>
      </w:r>
      <w:r w:rsidRPr="00470D0D">
        <w:rPr>
          <w:color w:val="1D2C4D"/>
        </w:rPr>
        <w:t>Health</w:t>
      </w:r>
      <w:r w:rsidR="00FB3027">
        <w:rPr>
          <w:color w:val="1D2C4D"/>
        </w:rPr>
        <w:t xml:space="preserve"> </w:t>
      </w:r>
      <w:r w:rsidR="00FB3027" w:rsidRPr="00FB3027">
        <w:rPr>
          <w:color w:val="1D2C4D"/>
          <w:sz w:val="24"/>
          <w:szCs w:val="24"/>
        </w:rPr>
        <w:t>(see Section 21)</w:t>
      </w:r>
    </w:p>
    <w:p w14:paraId="69291555" w14:textId="2E415DAF" w:rsidR="007333F6" w:rsidRDefault="00413712" w:rsidP="00413712">
      <w:pPr>
        <w:pStyle w:val="BodyText"/>
        <w:spacing w:before="101" w:line="276" w:lineRule="auto"/>
        <w:ind w:left="880" w:right="818"/>
        <w:jc w:val="both"/>
        <w:rPr>
          <w:color w:val="868686"/>
          <w:spacing w:val="-3"/>
        </w:rPr>
      </w:pPr>
      <w:r w:rsidRPr="00CF5A84">
        <w:rPr>
          <w:b/>
          <w:bCs/>
          <w:noProof/>
        </w:rPr>
        <w:drawing>
          <wp:anchor distT="0" distB="0" distL="0" distR="0" simplePos="0" relativeHeight="251658282" behindDoc="1" locked="0" layoutInCell="1" allowOverlap="1" wp14:anchorId="110BA858" wp14:editId="07460333">
            <wp:simplePos x="0" y="0"/>
            <wp:positionH relativeFrom="page">
              <wp:posOffset>5636895</wp:posOffset>
            </wp:positionH>
            <wp:positionV relativeFrom="paragraph">
              <wp:posOffset>-143762</wp:posOffset>
            </wp:positionV>
            <wp:extent cx="1009015" cy="4606019"/>
            <wp:effectExtent l="0" t="0" r="0" b="0"/>
            <wp:wrapNone/>
            <wp:docPr id="16779709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CF5A84" w:rsidRPr="00CF5A84">
        <w:rPr>
          <w:b/>
          <w:bCs/>
          <w:color w:val="868686"/>
          <w:spacing w:val="-3"/>
        </w:rPr>
        <w:t>Trust-centred Approach:</w:t>
      </w:r>
      <w:r w:rsidR="00CF5A84">
        <w:rPr>
          <w:color w:val="868686"/>
          <w:spacing w:val="-3"/>
        </w:rPr>
        <w:t xml:space="preserve"> </w:t>
      </w:r>
      <w:r w:rsidR="00074F6C">
        <w:rPr>
          <w:color w:val="868686"/>
          <w:spacing w:val="-3"/>
        </w:rPr>
        <w:t xml:space="preserve">Each school in our Trust has a Mental health Lead who </w:t>
      </w:r>
      <w:r w:rsidR="005B2B3F">
        <w:rPr>
          <w:color w:val="868686"/>
          <w:spacing w:val="-3"/>
        </w:rPr>
        <w:t xml:space="preserve">works with school leaders to ensure support and provision is in place to support identified pupils. In addition, there is a Trust-wide </w:t>
      </w:r>
      <w:r w:rsidR="007333F6">
        <w:rPr>
          <w:color w:val="868686"/>
          <w:spacing w:val="-3"/>
        </w:rPr>
        <w:t>strategy</w:t>
      </w:r>
      <w:r w:rsidR="00CF5A84">
        <w:rPr>
          <w:color w:val="868686"/>
          <w:spacing w:val="-3"/>
        </w:rPr>
        <w:t>, policy</w:t>
      </w:r>
      <w:r w:rsidR="007333F6">
        <w:rPr>
          <w:color w:val="868686"/>
          <w:spacing w:val="-3"/>
        </w:rPr>
        <w:t xml:space="preserve"> and </w:t>
      </w:r>
      <w:r w:rsidR="005B2B3F">
        <w:rPr>
          <w:color w:val="868686"/>
          <w:spacing w:val="-3"/>
        </w:rPr>
        <w:t>network</w:t>
      </w:r>
      <w:r w:rsidR="007333F6">
        <w:rPr>
          <w:color w:val="868686"/>
          <w:spacing w:val="-3"/>
        </w:rPr>
        <w:t>,</w:t>
      </w:r>
      <w:r w:rsidR="005B2B3F">
        <w:rPr>
          <w:color w:val="868686"/>
          <w:spacing w:val="-3"/>
        </w:rPr>
        <w:t xml:space="preserve"> where leaders meet regularly to share practice and develop standardised approaches so that the very best </w:t>
      </w:r>
      <w:r w:rsidR="007333F6">
        <w:rPr>
          <w:color w:val="868686"/>
          <w:spacing w:val="-3"/>
        </w:rPr>
        <w:t>practice in</w:t>
      </w:r>
      <w:r w:rsidR="005B2B3F">
        <w:rPr>
          <w:color w:val="868686"/>
          <w:spacing w:val="-3"/>
        </w:rPr>
        <w:t xml:space="preserve"> our schools exis</w:t>
      </w:r>
      <w:r w:rsidR="007333F6">
        <w:rPr>
          <w:color w:val="868686"/>
          <w:spacing w:val="-3"/>
        </w:rPr>
        <w:t>ts.</w:t>
      </w:r>
    </w:p>
    <w:p w14:paraId="313D5814" w14:textId="1699F4F5" w:rsidR="007036A9" w:rsidRDefault="00530AF0" w:rsidP="007036A9">
      <w:pPr>
        <w:pStyle w:val="BodyText"/>
        <w:spacing w:before="157" w:line="276" w:lineRule="auto"/>
        <w:ind w:left="880" w:right="828"/>
        <w:jc w:val="both"/>
      </w:pPr>
      <w:r w:rsidRPr="00530AF0">
        <w:rPr>
          <w:b/>
          <w:bCs/>
          <w:color w:val="868686"/>
        </w:rPr>
        <w:t>Assessment:</w:t>
      </w:r>
      <w:r>
        <w:rPr>
          <w:color w:val="868686"/>
        </w:rPr>
        <w:t xml:space="preserve"> </w:t>
      </w:r>
      <w:r w:rsidR="007036A9">
        <w:rPr>
          <w:color w:val="868686"/>
        </w:rPr>
        <w:t xml:space="preserve">Only trained professionals can diagnose mental health conditions, but schools have trained staff who are well placed to observe pupils day-to-day and identify behaviour which may suggest a mental ill-health. Signs can be varied and </w:t>
      </w:r>
      <w:proofErr w:type="gramStart"/>
      <w:r w:rsidR="007036A9">
        <w:rPr>
          <w:color w:val="868686"/>
        </w:rPr>
        <w:t>similar to</w:t>
      </w:r>
      <w:proofErr w:type="gramEnd"/>
      <w:r w:rsidR="007036A9">
        <w:rPr>
          <w:color w:val="868686"/>
        </w:rPr>
        <w:t xml:space="preserve"> signs of any number of issues but can</w:t>
      </w:r>
      <w:r w:rsidR="007036A9">
        <w:rPr>
          <w:color w:val="868686"/>
          <w:spacing w:val="1"/>
        </w:rPr>
        <w:t xml:space="preserve"> </w:t>
      </w:r>
      <w:r w:rsidR="007036A9">
        <w:rPr>
          <w:color w:val="868686"/>
        </w:rPr>
        <w:t>generally</w:t>
      </w:r>
      <w:r w:rsidR="007036A9">
        <w:rPr>
          <w:color w:val="868686"/>
          <w:spacing w:val="-2"/>
        </w:rPr>
        <w:t xml:space="preserve"> </w:t>
      </w:r>
      <w:r w:rsidR="007036A9">
        <w:rPr>
          <w:color w:val="868686"/>
        </w:rPr>
        <w:t>include:</w:t>
      </w:r>
    </w:p>
    <w:p w14:paraId="1968C8CA" w14:textId="77777777" w:rsidR="007036A9" w:rsidRPr="00A1706C" w:rsidRDefault="007036A9" w:rsidP="00AF769B">
      <w:pPr>
        <w:pStyle w:val="ListParagraph"/>
        <w:numPr>
          <w:ilvl w:val="0"/>
          <w:numId w:val="14"/>
        </w:numPr>
        <w:spacing w:before="160"/>
        <w:ind w:left="1418" w:right="807" w:hanging="284"/>
        <w:rPr>
          <w:sz w:val="24"/>
        </w:rPr>
      </w:pPr>
      <w:r w:rsidRPr="00A1706C">
        <w:rPr>
          <w:color w:val="868686"/>
          <w:sz w:val="24"/>
        </w:rPr>
        <w:t>Risk to self – behaviour which places the individual in possible harm.</w:t>
      </w:r>
      <w:r>
        <w:rPr>
          <w:color w:val="868686"/>
          <w:sz w:val="24"/>
        </w:rPr>
        <w:t xml:space="preserve"> Possible signs of self-harm, suicide ideation, or even worse.</w:t>
      </w:r>
    </w:p>
    <w:p w14:paraId="63EBB8D5" w14:textId="77777777" w:rsidR="007036A9" w:rsidRPr="00A1706C" w:rsidRDefault="007036A9" w:rsidP="00AF769B">
      <w:pPr>
        <w:pStyle w:val="ListParagraph"/>
        <w:numPr>
          <w:ilvl w:val="0"/>
          <w:numId w:val="14"/>
        </w:numPr>
        <w:spacing w:before="160"/>
        <w:ind w:left="1418" w:right="807" w:hanging="284"/>
        <w:rPr>
          <w:sz w:val="24"/>
        </w:rPr>
      </w:pPr>
      <w:r w:rsidRPr="00A1706C">
        <w:rPr>
          <w:color w:val="868686"/>
          <w:sz w:val="24"/>
        </w:rPr>
        <w:t>Engagement – lack or over-engagement in social situations</w:t>
      </w:r>
      <w:r>
        <w:rPr>
          <w:color w:val="868686"/>
          <w:sz w:val="24"/>
        </w:rPr>
        <w:t>, significant changes in behaviour.</w:t>
      </w:r>
    </w:p>
    <w:p w14:paraId="651EC035" w14:textId="77777777" w:rsidR="007036A9" w:rsidRPr="00A1706C" w:rsidRDefault="007036A9" w:rsidP="00AF769B">
      <w:pPr>
        <w:pStyle w:val="ListParagraph"/>
        <w:numPr>
          <w:ilvl w:val="0"/>
          <w:numId w:val="14"/>
        </w:numPr>
        <w:spacing w:before="160"/>
        <w:ind w:left="1418" w:right="807" w:hanging="284"/>
        <w:rPr>
          <w:sz w:val="24"/>
        </w:rPr>
      </w:pPr>
      <w:r w:rsidRPr="00A1706C">
        <w:rPr>
          <w:color w:val="868686"/>
          <w:sz w:val="24"/>
        </w:rPr>
        <w:t>Self-Regulation – inability to self-regulate under normal conditions</w:t>
      </w:r>
      <w:r>
        <w:rPr>
          <w:color w:val="868686"/>
          <w:sz w:val="24"/>
        </w:rPr>
        <w:t>, lethargic/sleepy, over-stimulated.</w:t>
      </w:r>
    </w:p>
    <w:p w14:paraId="67C0A29E" w14:textId="77777777" w:rsidR="007036A9" w:rsidRPr="00A1706C" w:rsidRDefault="007036A9" w:rsidP="00AF769B">
      <w:pPr>
        <w:pStyle w:val="ListParagraph"/>
        <w:numPr>
          <w:ilvl w:val="0"/>
          <w:numId w:val="14"/>
        </w:numPr>
        <w:spacing w:before="160"/>
        <w:ind w:left="1418" w:right="807" w:hanging="284"/>
        <w:rPr>
          <w:sz w:val="24"/>
        </w:rPr>
      </w:pPr>
      <w:r w:rsidRPr="00A1706C">
        <w:rPr>
          <w:color w:val="868686"/>
          <w:sz w:val="24"/>
        </w:rPr>
        <w:t xml:space="preserve">Test/Diagnosis – external diagnosis of an aspect of mental ill-health. </w:t>
      </w:r>
    </w:p>
    <w:p w14:paraId="2A38D794" w14:textId="77777777" w:rsidR="00963537" w:rsidRDefault="00963537" w:rsidP="00413712">
      <w:pPr>
        <w:pStyle w:val="BodyText"/>
        <w:spacing w:before="101" w:line="276" w:lineRule="auto"/>
        <w:ind w:left="880" w:right="818"/>
        <w:jc w:val="both"/>
        <w:rPr>
          <w:color w:val="868686"/>
        </w:rPr>
      </w:pPr>
    </w:p>
    <w:p w14:paraId="6A484123" w14:textId="77777777" w:rsidR="00BC2FE1" w:rsidRDefault="003D1D28" w:rsidP="00413712">
      <w:pPr>
        <w:pStyle w:val="BodyText"/>
        <w:spacing w:before="101" w:line="276" w:lineRule="auto"/>
        <w:ind w:left="880" w:right="818"/>
        <w:jc w:val="both"/>
        <w:rPr>
          <w:color w:val="868686"/>
        </w:rPr>
      </w:pPr>
      <w:r w:rsidRPr="00387571">
        <w:rPr>
          <w:b/>
          <w:bCs/>
          <w:color w:val="868686"/>
        </w:rPr>
        <w:t>Support:</w:t>
      </w:r>
      <w:r>
        <w:rPr>
          <w:color w:val="868686"/>
        </w:rPr>
        <w:t xml:space="preserve"> Schools offer support to pupils who may be experiencing low-level mental ill-health. </w:t>
      </w:r>
      <w:r w:rsidR="00404FAB">
        <w:rPr>
          <w:color w:val="868686"/>
        </w:rPr>
        <w:t>For issues above this, external agencies are required. Across our</w:t>
      </w:r>
      <w:r w:rsidR="00BB12EC">
        <w:rPr>
          <w:color w:val="868686"/>
        </w:rPr>
        <w:t xml:space="preserve"> T</w:t>
      </w:r>
      <w:r w:rsidR="00404FAB">
        <w:rPr>
          <w:color w:val="868686"/>
        </w:rPr>
        <w:t>rust a variety of support systems are in place</w:t>
      </w:r>
      <w:r w:rsidR="00BB12EC">
        <w:rPr>
          <w:color w:val="868686"/>
        </w:rPr>
        <w:t>, both in-house and externally. It must be noted that the following list includes examples of support across our Trust</w:t>
      </w:r>
      <w:r w:rsidR="00BC2FE1">
        <w:rPr>
          <w:color w:val="868686"/>
        </w:rPr>
        <w:t xml:space="preserve">, </w:t>
      </w:r>
      <w:r w:rsidR="00BB12EC">
        <w:rPr>
          <w:color w:val="868686"/>
        </w:rPr>
        <w:t>and not what each school has.</w:t>
      </w:r>
      <w:r w:rsidR="00BC2FE1">
        <w:rPr>
          <w:color w:val="868686"/>
        </w:rPr>
        <w:t xml:space="preserve"> Each school will outline its own provision at the end of their Mental health Policy:</w:t>
      </w:r>
    </w:p>
    <w:p w14:paraId="78D9BC45" w14:textId="77777777" w:rsidR="00480665" w:rsidRPr="00480665" w:rsidRDefault="00480665" w:rsidP="00F61E86">
      <w:pPr>
        <w:pStyle w:val="BodyText"/>
        <w:numPr>
          <w:ilvl w:val="0"/>
          <w:numId w:val="26"/>
        </w:numPr>
        <w:spacing w:before="101" w:line="276" w:lineRule="auto"/>
        <w:ind w:left="1418" w:right="818" w:hanging="284"/>
        <w:jc w:val="both"/>
        <w:rPr>
          <w:color w:val="868686"/>
        </w:rPr>
      </w:pPr>
      <w:r>
        <w:rPr>
          <w:b/>
          <w:bCs/>
          <w:color w:val="868686"/>
        </w:rPr>
        <w:lastRenderedPageBreak/>
        <w:t xml:space="preserve">Trained Staff: </w:t>
      </w:r>
      <w:r w:rsidRPr="00480665">
        <w:rPr>
          <w:color w:val="868686"/>
        </w:rPr>
        <w:t>each school has staff who have participated in mental health training above that done by all staff.</w:t>
      </w:r>
    </w:p>
    <w:p w14:paraId="3F080072" w14:textId="689E3CC2" w:rsidR="00D438E2" w:rsidRPr="00D438E2" w:rsidRDefault="00D438E2" w:rsidP="00F61E86">
      <w:pPr>
        <w:pStyle w:val="BodyText"/>
        <w:numPr>
          <w:ilvl w:val="0"/>
          <w:numId w:val="26"/>
        </w:numPr>
        <w:spacing w:before="101" w:line="276" w:lineRule="auto"/>
        <w:ind w:left="1418" w:right="818" w:hanging="284"/>
        <w:jc w:val="both"/>
        <w:rPr>
          <w:color w:val="868686"/>
        </w:rPr>
      </w:pPr>
      <w:r>
        <w:rPr>
          <w:b/>
          <w:bCs/>
          <w:color w:val="868686"/>
        </w:rPr>
        <w:t xml:space="preserve">Curriculum: </w:t>
      </w:r>
      <w:r w:rsidRPr="00D438E2">
        <w:rPr>
          <w:color w:val="868686"/>
        </w:rPr>
        <w:t>as with many aspects, school teach about mental health and mental ill-health across a series of lessons, e.g. RSHE</w:t>
      </w:r>
      <w:r w:rsidR="00F312A2">
        <w:rPr>
          <w:color w:val="868686"/>
        </w:rPr>
        <w:t xml:space="preserve"> &amp; PSCHE Curriculum</w:t>
      </w:r>
      <w:r w:rsidRPr="00D438E2">
        <w:rPr>
          <w:color w:val="868686"/>
        </w:rPr>
        <w:t>.</w:t>
      </w:r>
    </w:p>
    <w:p w14:paraId="535078AB" w14:textId="083A48D0" w:rsidR="00BC2FE1" w:rsidRDefault="00BC2FE1" w:rsidP="00F61E86">
      <w:pPr>
        <w:pStyle w:val="BodyText"/>
        <w:numPr>
          <w:ilvl w:val="0"/>
          <w:numId w:val="26"/>
        </w:numPr>
        <w:spacing w:before="101" w:line="276" w:lineRule="auto"/>
        <w:ind w:left="1418" w:right="818" w:hanging="284"/>
        <w:jc w:val="both"/>
        <w:rPr>
          <w:color w:val="868686"/>
        </w:rPr>
      </w:pPr>
      <w:r w:rsidRPr="00E52C71">
        <w:rPr>
          <w:b/>
          <w:bCs/>
          <w:color w:val="868686"/>
        </w:rPr>
        <w:t>Counselling:</w:t>
      </w:r>
      <w:r>
        <w:rPr>
          <w:color w:val="868686"/>
        </w:rPr>
        <w:t xml:space="preserve"> usually 6-week of sessions to support pupils.</w:t>
      </w:r>
    </w:p>
    <w:p w14:paraId="6734EBD1" w14:textId="77777777" w:rsidR="007B0D26" w:rsidRDefault="00D907C5" w:rsidP="00F61E86">
      <w:pPr>
        <w:pStyle w:val="BodyText"/>
        <w:numPr>
          <w:ilvl w:val="0"/>
          <w:numId w:val="26"/>
        </w:numPr>
        <w:spacing w:before="101" w:line="276" w:lineRule="auto"/>
        <w:ind w:left="1418" w:right="818" w:hanging="284"/>
        <w:jc w:val="both"/>
        <w:rPr>
          <w:color w:val="868686"/>
        </w:rPr>
      </w:pPr>
      <w:r w:rsidRPr="00E52C71">
        <w:rPr>
          <w:b/>
          <w:bCs/>
          <w:color w:val="868686"/>
        </w:rPr>
        <w:t>ELSA:</w:t>
      </w:r>
      <w:r>
        <w:rPr>
          <w:color w:val="868686"/>
        </w:rPr>
        <w:t xml:space="preserve"> Emotional Literacy Support </w:t>
      </w:r>
      <w:r w:rsidR="00E52C71">
        <w:rPr>
          <w:color w:val="868686"/>
        </w:rPr>
        <w:t xml:space="preserve">Assistant. This is a </w:t>
      </w:r>
      <w:r w:rsidR="00E52C71" w:rsidRPr="00E52C71">
        <w:rPr>
          <w:color w:val="868686"/>
        </w:rPr>
        <w:t xml:space="preserve">nationwide educational project where teaching assistants are trained to help children manage their emotional and social wellbeing in schools. </w:t>
      </w:r>
    </w:p>
    <w:p w14:paraId="7BC24369" w14:textId="7B625E8D" w:rsidR="007B0D26" w:rsidRDefault="00F12D58" w:rsidP="00F61E86">
      <w:pPr>
        <w:pStyle w:val="BodyText"/>
        <w:numPr>
          <w:ilvl w:val="0"/>
          <w:numId w:val="26"/>
        </w:numPr>
        <w:spacing w:before="101" w:line="276" w:lineRule="auto"/>
        <w:ind w:left="1418" w:right="818" w:hanging="284"/>
        <w:jc w:val="both"/>
        <w:rPr>
          <w:color w:val="868686"/>
        </w:rPr>
      </w:pPr>
      <w:r w:rsidRPr="00F12D58">
        <w:rPr>
          <w:b/>
          <w:bCs/>
          <w:color w:val="868686"/>
        </w:rPr>
        <w:t>Safe Spaces:</w:t>
      </w:r>
      <w:r>
        <w:rPr>
          <w:color w:val="868686"/>
        </w:rPr>
        <w:t xml:space="preserve"> </w:t>
      </w:r>
      <w:r w:rsidRPr="00F12D58">
        <w:rPr>
          <w:color w:val="868686"/>
        </w:rPr>
        <w:t xml:space="preserve">Calming physical environments or sensory rooms where overwhelmed students can decompress. </w:t>
      </w:r>
    </w:p>
    <w:p w14:paraId="7DDDBF1C" w14:textId="398BF8D1" w:rsidR="00A57CF7" w:rsidRDefault="004C1D70" w:rsidP="00F61E86">
      <w:pPr>
        <w:pStyle w:val="BodyText"/>
        <w:numPr>
          <w:ilvl w:val="0"/>
          <w:numId w:val="26"/>
        </w:numPr>
        <w:spacing w:before="101" w:line="276" w:lineRule="auto"/>
        <w:ind w:left="1418" w:right="818" w:hanging="284"/>
        <w:jc w:val="both"/>
        <w:rPr>
          <w:color w:val="868686"/>
        </w:rPr>
      </w:pPr>
      <w:r w:rsidRPr="004C1D70">
        <w:rPr>
          <w:b/>
          <w:bCs/>
          <w:color w:val="868686"/>
        </w:rPr>
        <w:t>Mental Health Support Teams (MHSTs):</w:t>
      </w:r>
      <w:r w:rsidRPr="004C1D70">
        <w:rPr>
          <w:color w:val="868686"/>
        </w:rPr>
        <w:t xml:space="preserve"> NHS-linked teams providing early, evidence-based interventions for mild-to-moderate issues like anxiety and low mood</w:t>
      </w:r>
      <w:r>
        <w:rPr>
          <w:color w:val="868686"/>
        </w:rPr>
        <w:t>. (</w:t>
      </w:r>
      <w:r w:rsidR="00066B2E">
        <w:rPr>
          <w:color w:val="868686"/>
        </w:rPr>
        <w:t>Determined by location but being rolled out nationwide)</w:t>
      </w:r>
    </w:p>
    <w:p w14:paraId="158448A7" w14:textId="2CF2BCF3" w:rsidR="00066B2E" w:rsidRDefault="00066B2E" w:rsidP="00F61E86">
      <w:pPr>
        <w:pStyle w:val="BodyText"/>
        <w:numPr>
          <w:ilvl w:val="0"/>
          <w:numId w:val="26"/>
        </w:numPr>
        <w:spacing w:before="101" w:line="276" w:lineRule="auto"/>
        <w:ind w:left="1418" w:right="818" w:hanging="284"/>
        <w:jc w:val="both"/>
        <w:rPr>
          <w:color w:val="868686"/>
        </w:rPr>
      </w:pPr>
      <w:r w:rsidRPr="45709BB5">
        <w:rPr>
          <w:b/>
          <w:bCs/>
          <w:color w:val="868686"/>
        </w:rPr>
        <w:t>Educational Psychologists:</w:t>
      </w:r>
      <w:r w:rsidRPr="45709BB5">
        <w:rPr>
          <w:color w:val="868686"/>
        </w:rPr>
        <w:t xml:space="preserve"> </w:t>
      </w:r>
      <w:r w:rsidR="00186FE2" w:rsidRPr="45709BB5">
        <w:rPr>
          <w:color w:val="868686"/>
        </w:rPr>
        <w:t xml:space="preserve">Specialists who </w:t>
      </w:r>
      <w:r w:rsidR="6F648746" w:rsidRPr="45709BB5">
        <w:rPr>
          <w:color w:val="868686"/>
        </w:rPr>
        <w:t>assess</w:t>
      </w:r>
      <w:r w:rsidR="00186FE2" w:rsidRPr="45709BB5">
        <w:rPr>
          <w:color w:val="868686"/>
        </w:rPr>
        <w:t xml:space="preserve"> learning, behavioural, and emotional hurdles to create tailored student plans</w:t>
      </w:r>
      <w:r w:rsidR="000E4967" w:rsidRPr="45709BB5">
        <w:rPr>
          <w:color w:val="868686"/>
        </w:rPr>
        <w:t>.</w:t>
      </w:r>
      <w:r w:rsidRPr="45709BB5">
        <w:rPr>
          <w:color w:val="868686"/>
        </w:rPr>
        <w:t xml:space="preserve"> </w:t>
      </w:r>
      <w:r w:rsidR="000E4967" w:rsidRPr="45709BB5">
        <w:rPr>
          <w:color w:val="868686"/>
        </w:rPr>
        <w:t>Referral by school</w:t>
      </w:r>
      <w:r w:rsidRPr="45709BB5">
        <w:rPr>
          <w:color w:val="868686"/>
        </w:rPr>
        <w:t xml:space="preserve"> does not gua</w:t>
      </w:r>
      <w:r w:rsidR="000E4967" w:rsidRPr="45709BB5">
        <w:rPr>
          <w:color w:val="868686"/>
        </w:rPr>
        <w:t>ra</w:t>
      </w:r>
      <w:r w:rsidRPr="45709BB5">
        <w:rPr>
          <w:color w:val="868686"/>
        </w:rPr>
        <w:t>ntee intervention.</w:t>
      </w:r>
    </w:p>
    <w:p w14:paraId="166CEC58" w14:textId="77777777" w:rsidR="00F61E86" w:rsidRDefault="00186FE2" w:rsidP="00F61E86">
      <w:pPr>
        <w:pStyle w:val="BodyText"/>
        <w:numPr>
          <w:ilvl w:val="0"/>
          <w:numId w:val="26"/>
        </w:numPr>
        <w:spacing w:before="101" w:line="276" w:lineRule="auto"/>
        <w:ind w:left="1418" w:right="818" w:hanging="284"/>
        <w:jc w:val="both"/>
        <w:rPr>
          <w:color w:val="868686"/>
        </w:rPr>
      </w:pPr>
      <w:r w:rsidRPr="00186FE2">
        <w:rPr>
          <w:b/>
          <w:bCs/>
          <w:color w:val="868686"/>
        </w:rPr>
        <w:t>External Referrals:</w:t>
      </w:r>
      <w:r w:rsidRPr="00186FE2">
        <w:rPr>
          <w:color w:val="868686"/>
        </w:rPr>
        <w:t xml:space="preserve"> Formal pathways to connect families with community services or Child and Adolescent Mental Health Services (CAMHS) for complex medical needs</w:t>
      </w:r>
      <w:r w:rsidR="00F61E86">
        <w:rPr>
          <w:color w:val="868686"/>
        </w:rPr>
        <w:t>.</w:t>
      </w:r>
    </w:p>
    <w:p w14:paraId="7C0877D6" w14:textId="6B1B6E8C" w:rsidR="007036A9" w:rsidRPr="00F61E86" w:rsidRDefault="00074F6C" w:rsidP="00F61E86">
      <w:pPr>
        <w:pStyle w:val="BodyText"/>
        <w:spacing w:before="101" w:line="276" w:lineRule="auto"/>
        <w:ind w:left="880" w:right="818"/>
        <w:jc w:val="both"/>
        <w:rPr>
          <w:color w:val="868686"/>
        </w:rPr>
      </w:pPr>
      <w:r>
        <w:rPr>
          <w:color w:val="868686"/>
        </w:rPr>
        <w:t>DfE</w:t>
      </w:r>
      <w:r>
        <w:rPr>
          <w:color w:val="868686"/>
          <w:spacing w:val="-4"/>
        </w:rPr>
        <w:t xml:space="preserve"> </w:t>
      </w:r>
      <w:r>
        <w:rPr>
          <w:color w:val="868686"/>
        </w:rPr>
        <w:t>Advice</w:t>
      </w:r>
      <w:r>
        <w:rPr>
          <w:color w:val="868686"/>
          <w:spacing w:val="-2"/>
        </w:rPr>
        <w:t xml:space="preserve"> </w:t>
      </w:r>
      <w:r>
        <w:rPr>
          <w:color w:val="868686"/>
        </w:rPr>
        <w:t>and</w:t>
      </w:r>
      <w:r>
        <w:rPr>
          <w:color w:val="868686"/>
          <w:spacing w:val="-1"/>
        </w:rPr>
        <w:t xml:space="preserve"> </w:t>
      </w:r>
      <w:r>
        <w:rPr>
          <w:color w:val="868686"/>
        </w:rPr>
        <w:t>guidance</w:t>
      </w:r>
      <w:r>
        <w:rPr>
          <w:color w:val="868686"/>
          <w:spacing w:val="-2"/>
        </w:rPr>
        <w:t xml:space="preserve"> </w:t>
      </w:r>
      <w:r>
        <w:rPr>
          <w:color w:val="868686"/>
        </w:rPr>
        <w:t>are</w:t>
      </w:r>
      <w:r>
        <w:rPr>
          <w:color w:val="868686"/>
          <w:spacing w:val="-2"/>
        </w:rPr>
        <w:t xml:space="preserve"> </w:t>
      </w:r>
      <w:r>
        <w:rPr>
          <w:color w:val="868686"/>
        </w:rPr>
        <w:t>available</w:t>
      </w:r>
      <w:r>
        <w:rPr>
          <w:color w:val="868686"/>
          <w:spacing w:val="-5"/>
        </w:rPr>
        <w:t xml:space="preserve"> </w:t>
      </w:r>
      <w:r>
        <w:rPr>
          <w:color w:val="868686"/>
        </w:rPr>
        <w:t>for</w:t>
      </w:r>
      <w:r>
        <w:rPr>
          <w:color w:val="868686"/>
          <w:spacing w:val="-2"/>
        </w:rPr>
        <w:t xml:space="preserve"> </w:t>
      </w:r>
      <w:r>
        <w:rPr>
          <w:color w:val="868686"/>
        </w:rPr>
        <w:t>schools</w:t>
      </w:r>
      <w:r>
        <w:rPr>
          <w:color w:val="868686"/>
          <w:spacing w:val="-4"/>
        </w:rPr>
        <w:t xml:space="preserve"> </w:t>
      </w:r>
      <w:r>
        <w:rPr>
          <w:color w:val="868686"/>
        </w:rPr>
        <w:t>and</w:t>
      </w:r>
      <w:r>
        <w:rPr>
          <w:color w:val="868686"/>
          <w:spacing w:val="-3"/>
        </w:rPr>
        <w:t xml:space="preserve"> </w:t>
      </w:r>
      <w:r>
        <w:rPr>
          <w:color w:val="868686"/>
        </w:rPr>
        <w:t>families</w:t>
      </w:r>
    </w:p>
    <w:p w14:paraId="6179ADA0" w14:textId="77777777" w:rsidR="00177FFC" w:rsidRDefault="00177FFC" w:rsidP="00413712">
      <w:pPr>
        <w:pStyle w:val="BodyText"/>
        <w:spacing w:before="101" w:line="276" w:lineRule="auto"/>
        <w:ind w:left="880" w:right="818"/>
        <w:jc w:val="both"/>
        <w:rPr>
          <w:color w:val="868686"/>
          <w:spacing w:val="-3"/>
        </w:rPr>
      </w:pPr>
    </w:p>
    <w:p w14:paraId="3825DACD" w14:textId="6C510087" w:rsidR="00641FAE" w:rsidRDefault="00A75B9B" w:rsidP="00B82FEA">
      <w:pPr>
        <w:pStyle w:val="Heading2"/>
        <w:numPr>
          <w:ilvl w:val="0"/>
          <w:numId w:val="7"/>
        </w:numPr>
        <w:tabs>
          <w:tab w:val="left" w:pos="1600"/>
          <w:tab w:val="left" w:pos="1601"/>
        </w:tabs>
        <w:spacing w:line="276" w:lineRule="auto"/>
      </w:pPr>
      <w:r>
        <w:rPr>
          <w:color w:val="1D2C4D"/>
        </w:rPr>
        <w:t>P</w:t>
      </w:r>
      <w:r w:rsidR="00303D9B">
        <w:rPr>
          <w:color w:val="1D2C4D"/>
        </w:rPr>
        <w:t>REVENT</w:t>
      </w:r>
      <w:r>
        <w:rPr>
          <w:color w:val="1D2C4D"/>
          <w:spacing w:val="-3"/>
        </w:rPr>
        <w:t xml:space="preserve"> </w:t>
      </w:r>
      <w:r>
        <w:rPr>
          <w:color w:val="1D2C4D"/>
        </w:rPr>
        <w:t>Duty</w:t>
      </w:r>
      <w:r>
        <w:rPr>
          <w:color w:val="1D2C4D"/>
          <w:spacing w:val="-4"/>
        </w:rPr>
        <w:t xml:space="preserve"> </w:t>
      </w:r>
      <w:r>
        <w:rPr>
          <w:color w:val="1D2C4D"/>
        </w:rPr>
        <w:t>&amp;</w:t>
      </w:r>
      <w:r>
        <w:rPr>
          <w:color w:val="1D2C4D"/>
          <w:spacing w:val="-4"/>
        </w:rPr>
        <w:t xml:space="preserve"> </w:t>
      </w:r>
      <w:r>
        <w:rPr>
          <w:color w:val="1D2C4D"/>
        </w:rPr>
        <w:t>Channel</w:t>
      </w:r>
      <w:r w:rsidR="00624178">
        <w:rPr>
          <w:color w:val="1D2C4D"/>
        </w:rPr>
        <w:t xml:space="preserve"> </w:t>
      </w:r>
      <w:r w:rsidR="00624178" w:rsidRPr="00624178">
        <w:rPr>
          <w:color w:val="1D2C4D"/>
          <w:sz w:val="24"/>
          <w:szCs w:val="24"/>
        </w:rPr>
        <w:t>(see Section 24)</w:t>
      </w:r>
    </w:p>
    <w:p w14:paraId="1F47C690" w14:textId="4217A028" w:rsidR="00641FAE" w:rsidRDefault="00093066" w:rsidP="003719E8">
      <w:pPr>
        <w:pStyle w:val="BodyText"/>
        <w:spacing w:before="191" w:line="276" w:lineRule="auto"/>
        <w:ind w:left="880" w:right="819"/>
        <w:jc w:val="both"/>
      </w:pPr>
      <w:r w:rsidRPr="00093066">
        <w:rPr>
          <w:b/>
          <w:bCs/>
          <w:color w:val="868686"/>
        </w:rPr>
        <w:t>Channel:</w:t>
      </w:r>
      <w:r>
        <w:rPr>
          <w:color w:val="868686"/>
        </w:rPr>
        <w:t xml:space="preserve"> </w:t>
      </w:r>
      <w:r w:rsidR="009A0E7B">
        <w:rPr>
          <w:color w:val="868686"/>
        </w:rPr>
        <w:t>T</w:t>
      </w:r>
      <w:r w:rsidR="00A75B9B">
        <w:rPr>
          <w:color w:val="868686"/>
        </w:rPr>
        <w:t>he</w:t>
      </w:r>
      <w:r w:rsidR="00A75B9B">
        <w:rPr>
          <w:color w:val="868686"/>
          <w:spacing w:val="1"/>
        </w:rPr>
        <w:t xml:space="preserve"> </w:t>
      </w:r>
      <w:r w:rsidR="00A75B9B">
        <w:rPr>
          <w:color w:val="868686"/>
        </w:rPr>
        <w:t>national</w:t>
      </w:r>
      <w:r w:rsidR="00A75B9B">
        <w:rPr>
          <w:color w:val="868686"/>
          <w:spacing w:val="1"/>
        </w:rPr>
        <w:t xml:space="preserve"> </w:t>
      </w:r>
      <w:r w:rsidR="00A75B9B">
        <w:rPr>
          <w:color w:val="868686"/>
        </w:rPr>
        <w:t>initiativ</w:t>
      </w:r>
      <w:r w:rsidR="009A0E7B">
        <w:rPr>
          <w:color w:val="868686"/>
        </w:rPr>
        <w:t xml:space="preserve">e to </w:t>
      </w:r>
      <w:r w:rsidR="00A75B9B">
        <w:rPr>
          <w:color w:val="868686"/>
          <w:spacing w:val="-1"/>
        </w:rPr>
        <w:t>safeguard</w:t>
      </w:r>
      <w:r w:rsidR="00A75B9B">
        <w:rPr>
          <w:color w:val="868686"/>
          <w:spacing w:val="-20"/>
        </w:rPr>
        <w:t xml:space="preserve"> </w:t>
      </w:r>
      <w:r w:rsidR="00A75B9B">
        <w:rPr>
          <w:color w:val="868686"/>
          <w:spacing w:val="-1"/>
        </w:rPr>
        <w:t>people</w:t>
      </w:r>
      <w:r w:rsidR="00A75B9B">
        <w:rPr>
          <w:color w:val="868686"/>
          <w:spacing w:val="-19"/>
        </w:rPr>
        <w:t xml:space="preserve"> </w:t>
      </w:r>
      <w:r w:rsidR="00A75B9B">
        <w:rPr>
          <w:color w:val="868686"/>
          <w:spacing w:val="-1"/>
        </w:rPr>
        <w:t>from</w:t>
      </w:r>
      <w:r w:rsidR="00A75B9B">
        <w:rPr>
          <w:color w:val="868686"/>
          <w:spacing w:val="-21"/>
        </w:rPr>
        <w:t xml:space="preserve"> </w:t>
      </w:r>
      <w:r w:rsidR="00A75B9B">
        <w:rPr>
          <w:color w:val="868686"/>
        </w:rPr>
        <w:t>radicalisation</w:t>
      </w:r>
      <w:r w:rsidR="00A75B9B">
        <w:rPr>
          <w:color w:val="868686"/>
          <w:spacing w:val="-21"/>
        </w:rPr>
        <w:t xml:space="preserve"> </w:t>
      </w:r>
      <w:r w:rsidR="00A75B9B">
        <w:rPr>
          <w:color w:val="868686"/>
        </w:rPr>
        <w:t>is</w:t>
      </w:r>
      <w:r w:rsidR="00A75B9B">
        <w:rPr>
          <w:color w:val="868686"/>
          <w:spacing w:val="-21"/>
        </w:rPr>
        <w:t xml:space="preserve"> </w:t>
      </w:r>
      <w:r w:rsidR="00A75B9B">
        <w:rPr>
          <w:color w:val="868686"/>
        </w:rPr>
        <w:t>Prevent</w:t>
      </w:r>
      <w:r w:rsidR="00A75B9B">
        <w:rPr>
          <w:color w:val="868686"/>
          <w:spacing w:val="-21"/>
        </w:rPr>
        <w:t xml:space="preserve"> </w:t>
      </w:r>
      <w:r w:rsidR="00A75B9B">
        <w:rPr>
          <w:color w:val="868686"/>
        </w:rPr>
        <w:t>and</w:t>
      </w:r>
      <w:r w:rsidR="00A75B9B">
        <w:rPr>
          <w:color w:val="868686"/>
          <w:spacing w:val="-20"/>
        </w:rPr>
        <w:t xml:space="preserve"> </w:t>
      </w:r>
      <w:r w:rsidR="00A75B9B">
        <w:rPr>
          <w:color w:val="868686"/>
        </w:rPr>
        <w:t>referrals</w:t>
      </w:r>
      <w:r w:rsidR="00A75B9B">
        <w:rPr>
          <w:color w:val="868686"/>
          <w:spacing w:val="-23"/>
        </w:rPr>
        <w:t xml:space="preserve"> </w:t>
      </w:r>
      <w:r w:rsidR="00A75B9B">
        <w:rPr>
          <w:color w:val="868686"/>
        </w:rPr>
        <w:t>of</w:t>
      </w:r>
      <w:r w:rsidR="00A75B9B">
        <w:rPr>
          <w:color w:val="868686"/>
          <w:spacing w:val="-20"/>
        </w:rPr>
        <w:t xml:space="preserve"> </w:t>
      </w:r>
      <w:r w:rsidR="00A75B9B">
        <w:rPr>
          <w:color w:val="868686"/>
        </w:rPr>
        <w:t>cases</w:t>
      </w:r>
      <w:r w:rsidR="00A75B9B">
        <w:rPr>
          <w:color w:val="868686"/>
          <w:spacing w:val="-20"/>
        </w:rPr>
        <w:t xml:space="preserve"> </w:t>
      </w:r>
      <w:r w:rsidR="00A75B9B">
        <w:rPr>
          <w:color w:val="868686"/>
        </w:rPr>
        <w:t>occurs</w:t>
      </w:r>
      <w:r w:rsidR="00A75B9B">
        <w:rPr>
          <w:color w:val="868686"/>
          <w:spacing w:val="-82"/>
        </w:rPr>
        <w:t xml:space="preserve"> </w:t>
      </w:r>
      <w:r w:rsidR="00A75B9B">
        <w:rPr>
          <w:color w:val="868686"/>
        </w:rPr>
        <w:t>through the Channel Programme. Channel is a programme which focuses</w:t>
      </w:r>
      <w:r w:rsidR="00A75B9B">
        <w:rPr>
          <w:color w:val="868686"/>
          <w:spacing w:val="1"/>
        </w:rPr>
        <w:t xml:space="preserve"> </w:t>
      </w:r>
      <w:r w:rsidR="00A75B9B">
        <w:rPr>
          <w:color w:val="868686"/>
        </w:rPr>
        <w:t>on</w:t>
      </w:r>
      <w:r w:rsidR="00A75B9B">
        <w:rPr>
          <w:color w:val="868686"/>
          <w:spacing w:val="-16"/>
        </w:rPr>
        <w:t xml:space="preserve"> </w:t>
      </w:r>
      <w:r w:rsidR="00A75B9B">
        <w:rPr>
          <w:color w:val="868686"/>
        </w:rPr>
        <w:t>providing</w:t>
      </w:r>
      <w:r w:rsidR="00A75B9B">
        <w:rPr>
          <w:color w:val="868686"/>
          <w:spacing w:val="-16"/>
        </w:rPr>
        <w:t xml:space="preserve"> </w:t>
      </w:r>
      <w:r w:rsidR="00A75B9B">
        <w:rPr>
          <w:color w:val="868686"/>
        </w:rPr>
        <w:t>support</w:t>
      </w:r>
      <w:r w:rsidR="00A75B9B">
        <w:rPr>
          <w:color w:val="868686"/>
          <w:spacing w:val="-15"/>
        </w:rPr>
        <w:t xml:space="preserve"> </w:t>
      </w:r>
      <w:r w:rsidR="00A75B9B">
        <w:rPr>
          <w:color w:val="868686"/>
        </w:rPr>
        <w:t>at</w:t>
      </w:r>
      <w:r w:rsidR="00A75B9B">
        <w:rPr>
          <w:color w:val="868686"/>
          <w:spacing w:val="-16"/>
        </w:rPr>
        <w:t xml:space="preserve"> </w:t>
      </w:r>
      <w:r w:rsidR="00A75B9B">
        <w:rPr>
          <w:color w:val="868686"/>
        </w:rPr>
        <w:t>an</w:t>
      </w:r>
      <w:r w:rsidR="00A75B9B">
        <w:rPr>
          <w:color w:val="868686"/>
          <w:spacing w:val="-16"/>
        </w:rPr>
        <w:t xml:space="preserve"> </w:t>
      </w:r>
      <w:r w:rsidR="00A75B9B">
        <w:rPr>
          <w:color w:val="868686"/>
        </w:rPr>
        <w:t>early</w:t>
      </w:r>
      <w:r w:rsidR="00A75B9B">
        <w:rPr>
          <w:color w:val="868686"/>
          <w:spacing w:val="-15"/>
        </w:rPr>
        <w:t xml:space="preserve"> </w:t>
      </w:r>
      <w:r w:rsidR="00A75B9B">
        <w:rPr>
          <w:color w:val="868686"/>
        </w:rPr>
        <w:t>stage</w:t>
      </w:r>
      <w:r w:rsidR="00A75B9B">
        <w:rPr>
          <w:color w:val="868686"/>
          <w:spacing w:val="-14"/>
        </w:rPr>
        <w:t xml:space="preserve"> </w:t>
      </w:r>
      <w:r w:rsidR="00A75B9B">
        <w:rPr>
          <w:color w:val="868686"/>
        </w:rPr>
        <w:t>to</w:t>
      </w:r>
      <w:r w:rsidR="00A75B9B">
        <w:rPr>
          <w:color w:val="868686"/>
          <w:spacing w:val="-14"/>
        </w:rPr>
        <w:t xml:space="preserve"> </w:t>
      </w:r>
      <w:r w:rsidR="00A75B9B">
        <w:rPr>
          <w:color w:val="868686"/>
        </w:rPr>
        <w:t>people</w:t>
      </w:r>
      <w:r w:rsidR="00A75B9B">
        <w:rPr>
          <w:color w:val="868686"/>
          <w:spacing w:val="-16"/>
        </w:rPr>
        <w:t xml:space="preserve"> </w:t>
      </w:r>
      <w:r w:rsidR="00A75B9B">
        <w:rPr>
          <w:color w:val="868686"/>
        </w:rPr>
        <w:t>who</w:t>
      </w:r>
      <w:r w:rsidR="00A75B9B">
        <w:rPr>
          <w:color w:val="868686"/>
          <w:spacing w:val="-15"/>
        </w:rPr>
        <w:t xml:space="preserve"> </w:t>
      </w:r>
      <w:r w:rsidR="00A75B9B">
        <w:rPr>
          <w:color w:val="868686"/>
        </w:rPr>
        <w:t>are</w:t>
      </w:r>
      <w:r w:rsidR="00A75B9B">
        <w:rPr>
          <w:color w:val="868686"/>
          <w:spacing w:val="-14"/>
        </w:rPr>
        <w:t xml:space="preserve"> </w:t>
      </w:r>
      <w:r w:rsidR="00A75B9B">
        <w:rPr>
          <w:color w:val="868686"/>
        </w:rPr>
        <w:t>identified</w:t>
      </w:r>
      <w:r w:rsidR="00A75B9B">
        <w:rPr>
          <w:color w:val="868686"/>
          <w:spacing w:val="-15"/>
        </w:rPr>
        <w:t xml:space="preserve"> </w:t>
      </w:r>
      <w:r w:rsidR="00A75B9B">
        <w:rPr>
          <w:color w:val="868686"/>
        </w:rPr>
        <w:t>as</w:t>
      </w:r>
      <w:r w:rsidR="00A75B9B">
        <w:rPr>
          <w:color w:val="868686"/>
          <w:spacing w:val="-13"/>
        </w:rPr>
        <w:t xml:space="preserve"> </w:t>
      </w:r>
      <w:r w:rsidR="00A75B9B">
        <w:rPr>
          <w:color w:val="868686"/>
        </w:rPr>
        <w:t>being</w:t>
      </w:r>
      <w:r w:rsidR="00066ADD">
        <w:rPr>
          <w:color w:val="868686"/>
        </w:rPr>
        <w:t xml:space="preserve"> </w:t>
      </w:r>
      <w:r w:rsidR="00A75B9B">
        <w:rPr>
          <w:noProof/>
        </w:rPr>
        <w:drawing>
          <wp:anchor distT="0" distB="0" distL="0" distR="0" simplePos="0" relativeHeight="251658268" behindDoc="1" locked="0" layoutInCell="1" allowOverlap="1" wp14:anchorId="5D0E3B30" wp14:editId="59177E2D">
            <wp:simplePos x="0" y="0"/>
            <wp:positionH relativeFrom="page">
              <wp:posOffset>5636895</wp:posOffset>
            </wp:positionH>
            <wp:positionV relativeFrom="paragraph">
              <wp:posOffset>-143762</wp:posOffset>
            </wp:positionV>
            <wp:extent cx="1009015" cy="4606019"/>
            <wp:effectExtent l="0" t="0" r="0" b="0"/>
            <wp:wrapNone/>
            <wp:docPr id="8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A75B9B">
        <w:rPr>
          <w:color w:val="868686"/>
        </w:rPr>
        <w:t>vulnerable to being drawn into terrorism. The programme uses a multi</w:t>
      </w:r>
      <w:r w:rsidR="00746C6B">
        <w:rPr>
          <w:color w:val="868686"/>
        </w:rPr>
        <w:t>-a</w:t>
      </w:r>
      <w:r w:rsidR="00A75B9B">
        <w:rPr>
          <w:color w:val="868686"/>
        </w:rPr>
        <w:t>gency</w:t>
      </w:r>
      <w:r w:rsidR="00A75B9B">
        <w:rPr>
          <w:color w:val="868686"/>
          <w:spacing w:val="-2"/>
        </w:rPr>
        <w:t xml:space="preserve"> </w:t>
      </w:r>
      <w:r w:rsidR="00A75B9B">
        <w:rPr>
          <w:color w:val="868686"/>
        </w:rPr>
        <w:t>approach to protect</w:t>
      </w:r>
      <w:r w:rsidR="00A75B9B">
        <w:rPr>
          <w:color w:val="868686"/>
          <w:spacing w:val="-3"/>
        </w:rPr>
        <w:t xml:space="preserve"> </w:t>
      </w:r>
      <w:r w:rsidR="00A75B9B">
        <w:rPr>
          <w:color w:val="868686"/>
        </w:rPr>
        <w:t>vulnerable</w:t>
      </w:r>
      <w:r w:rsidR="00A75B9B">
        <w:rPr>
          <w:color w:val="868686"/>
          <w:spacing w:val="2"/>
        </w:rPr>
        <w:t xml:space="preserve"> </w:t>
      </w:r>
      <w:r w:rsidR="00A75B9B">
        <w:rPr>
          <w:color w:val="868686"/>
        </w:rPr>
        <w:t>people</w:t>
      </w:r>
      <w:r w:rsidR="00A75B9B">
        <w:rPr>
          <w:color w:val="868686"/>
          <w:spacing w:val="-2"/>
        </w:rPr>
        <w:t xml:space="preserve"> </w:t>
      </w:r>
      <w:r w:rsidR="00A75B9B">
        <w:rPr>
          <w:color w:val="868686"/>
        </w:rPr>
        <w:t>by:</w:t>
      </w:r>
    </w:p>
    <w:p w14:paraId="1F993EDB" w14:textId="77777777" w:rsidR="00641FAE" w:rsidRDefault="00A75B9B" w:rsidP="009A0E7B">
      <w:pPr>
        <w:pStyle w:val="ListParagraph"/>
        <w:numPr>
          <w:ilvl w:val="1"/>
          <w:numId w:val="24"/>
        </w:numPr>
        <w:tabs>
          <w:tab w:val="left" w:pos="1418"/>
        </w:tabs>
        <w:spacing w:before="159" w:line="276" w:lineRule="auto"/>
        <w:ind w:left="1418" w:hanging="284"/>
        <w:rPr>
          <w:sz w:val="24"/>
        </w:rPr>
      </w:pPr>
      <w:r>
        <w:rPr>
          <w:color w:val="868686"/>
          <w:sz w:val="24"/>
        </w:rPr>
        <w:t>identifying</w:t>
      </w:r>
      <w:r>
        <w:rPr>
          <w:color w:val="868686"/>
          <w:spacing w:val="-3"/>
          <w:sz w:val="24"/>
        </w:rPr>
        <w:t xml:space="preserve"> </w:t>
      </w:r>
      <w:r>
        <w:rPr>
          <w:color w:val="868686"/>
          <w:sz w:val="24"/>
        </w:rPr>
        <w:t>individuals</w:t>
      </w:r>
      <w:r>
        <w:rPr>
          <w:color w:val="868686"/>
          <w:spacing w:val="-3"/>
          <w:sz w:val="24"/>
        </w:rPr>
        <w:t xml:space="preserve"> </w:t>
      </w:r>
      <w:r>
        <w:rPr>
          <w:color w:val="868686"/>
          <w:sz w:val="24"/>
        </w:rPr>
        <w:t>at</w:t>
      </w:r>
      <w:r>
        <w:rPr>
          <w:color w:val="868686"/>
          <w:spacing w:val="-3"/>
          <w:sz w:val="24"/>
        </w:rPr>
        <w:t xml:space="preserve"> </w:t>
      </w:r>
      <w:r>
        <w:rPr>
          <w:color w:val="868686"/>
          <w:sz w:val="24"/>
        </w:rPr>
        <w:t>risk</w:t>
      </w:r>
    </w:p>
    <w:p w14:paraId="550D2868" w14:textId="77777777" w:rsidR="00641FAE" w:rsidRDefault="00A75B9B" w:rsidP="009A0E7B">
      <w:pPr>
        <w:pStyle w:val="ListParagraph"/>
        <w:numPr>
          <w:ilvl w:val="1"/>
          <w:numId w:val="24"/>
        </w:numPr>
        <w:tabs>
          <w:tab w:val="left" w:pos="1418"/>
        </w:tabs>
        <w:spacing w:line="276" w:lineRule="auto"/>
        <w:ind w:left="1418" w:hanging="284"/>
        <w:rPr>
          <w:sz w:val="24"/>
        </w:rPr>
      </w:pPr>
      <w:r>
        <w:rPr>
          <w:color w:val="868686"/>
          <w:sz w:val="24"/>
        </w:rPr>
        <w:t>assessing</w:t>
      </w:r>
      <w:r>
        <w:rPr>
          <w:color w:val="868686"/>
          <w:spacing w:val="-1"/>
          <w:sz w:val="24"/>
        </w:rPr>
        <w:t xml:space="preserve"> </w:t>
      </w:r>
      <w:r>
        <w:rPr>
          <w:color w:val="868686"/>
          <w:sz w:val="24"/>
        </w:rPr>
        <w:t>the</w:t>
      </w:r>
      <w:r>
        <w:rPr>
          <w:color w:val="868686"/>
          <w:spacing w:val="-2"/>
          <w:sz w:val="24"/>
        </w:rPr>
        <w:t xml:space="preserve"> </w:t>
      </w:r>
      <w:r>
        <w:rPr>
          <w:color w:val="868686"/>
          <w:sz w:val="24"/>
        </w:rPr>
        <w:t>nature and</w:t>
      </w:r>
      <w:r>
        <w:rPr>
          <w:color w:val="868686"/>
          <w:spacing w:val="-3"/>
          <w:sz w:val="24"/>
        </w:rPr>
        <w:t xml:space="preserve"> </w:t>
      </w:r>
      <w:r>
        <w:rPr>
          <w:color w:val="868686"/>
          <w:sz w:val="24"/>
        </w:rPr>
        <w:t>extent</w:t>
      </w:r>
      <w:r>
        <w:rPr>
          <w:color w:val="868686"/>
          <w:spacing w:val="-3"/>
          <w:sz w:val="24"/>
        </w:rPr>
        <w:t xml:space="preserve"> </w:t>
      </w:r>
      <w:r>
        <w:rPr>
          <w:color w:val="868686"/>
          <w:sz w:val="24"/>
        </w:rPr>
        <w:t>of that</w:t>
      </w:r>
      <w:r>
        <w:rPr>
          <w:color w:val="868686"/>
          <w:spacing w:val="-1"/>
          <w:sz w:val="24"/>
        </w:rPr>
        <w:t xml:space="preserve"> </w:t>
      </w:r>
      <w:r>
        <w:rPr>
          <w:color w:val="868686"/>
          <w:sz w:val="24"/>
        </w:rPr>
        <w:t>risk</w:t>
      </w:r>
    </w:p>
    <w:p w14:paraId="74D3F73E" w14:textId="77777777" w:rsidR="00641FAE" w:rsidRDefault="00A75B9B" w:rsidP="009A0E7B">
      <w:pPr>
        <w:pStyle w:val="ListParagraph"/>
        <w:numPr>
          <w:ilvl w:val="1"/>
          <w:numId w:val="24"/>
        </w:numPr>
        <w:tabs>
          <w:tab w:val="left" w:pos="1418"/>
        </w:tabs>
        <w:spacing w:before="2" w:line="276" w:lineRule="auto"/>
        <w:ind w:left="1418" w:right="824" w:hanging="284"/>
        <w:rPr>
          <w:sz w:val="24"/>
        </w:rPr>
      </w:pPr>
      <w:r>
        <w:rPr>
          <w:color w:val="868686"/>
          <w:sz w:val="24"/>
        </w:rPr>
        <w:t>developing</w:t>
      </w:r>
      <w:r>
        <w:rPr>
          <w:color w:val="868686"/>
          <w:spacing w:val="26"/>
          <w:sz w:val="24"/>
        </w:rPr>
        <w:t xml:space="preserve"> </w:t>
      </w:r>
      <w:r>
        <w:rPr>
          <w:color w:val="868686"/>
          <w:sz w:val="24"/>
        </w:rPr>
        <w:t>the</w:t>
      </w:r>
      <w:r>
        <w:rPr>
          <w:color w:val="868686"/>
          <w:spacing w:val="29"/>
          <w:sz w:val="24"/>
        </w:rPr>
        <w:t xml:space="preserve"> </w:t>
      </w:r>
      <w:r>
        <w:rPr>
          <w:color w:val="868686"/>
          <w:sz w:val="24"/>
        </w:rPr>
        <w:t>most</w:t>
      </w:r>
      <w:r>
        <w:rPr>
          <w:color w:val="868686"/>
          <w:spacing w:val="26"/>
          <w:sz w:val="24"/>
        </w:rPr>
        <w:t xml:space="preserve"> </w:t>
      </w:r>
      <w:r>
        <w:rPr>
          <w:color w:val="868686"/>
          <w:sz w:val="24"/>
        </w:rPr>
        <w:t>appropriate</w:t>
      </w:r>
      <w:r>
        <w:rPr>
          <w:color w:val="868686"/>
          <w:spacing w:val="29"/>
          <w:sz w:val="24"/>
        </w:rPr>
        <w:t xml:space="preserve"> </w:t>
      </w:r>
      <w:r>
        <w:rPr>
          <w:color w:val="868686"/>
          <w:sz w:val="24"/>
        </w:rPr>
        <w:t>support</w:t>
      </w:r>
      <w:r>
        <w:rPr>
          <w:color w:val="868686"/>
          <w:spacing w:val="27"/>
          <w:sz w:val="24"/>
        </w:rPr>
        <w:t xml:space="preserve"> </w:t>
      </w:r>
      <w:r>
        <w:rPr>
          <w:color w:val="868686"/>
          <w:sz w:val="24"/>
        </w:rPr>
        <w:t>plan</w:t>
      </w:r>
      <w:r>
        <w:rPr>
          <w:color w:val="868686"/>
          <w:spacing w:val="27"/>
          <w:sz w:val="24"/>
        </w:rPr>
        <w:t xml:space="preserve"> </w:t>
      </w:r>
      <w:r>
        <w:rPr>
          <w:color w:val="868686"/>
          <w:sz w:val="24"/>
        </w:rPr>
        <w:t>for</w:t>
      </w:r>
      <w:r>
        <w:rPr>
          <w:color w:val="868686"/>
          <w:spacing w:val="28"/>
          <w:sz w:val="24"/>
        </w:rPr>
        <w:t xml:space="preserve"> </w:t>
      </w:r>
      <w:r>
        <w:rPr>
          <w:color w:val="868686"/>
          <w:sz w:val="24"/>
        </w:rPr>
        <w:t>the</w:t>
      </w:r>
      <w:r>
        <w:rPr>
          <w:color w:val="868686"/>
          <w:spacing w:val="29"/>
          <w:sz w:val="24"/>
        </w:rPr>
        <w:t xml:space="preserve"> </w:t>
      </w:r>
      <w:r>
        <w:rPr>
          <w:color w:val="868686"/>
          <w:sz w:val="24"/>
        </w:rPr>
        <w:t>individuals</w:t>
      </w:r>
      <w:r>
        <w:rPr>
          <w:color w:val="868686"/>
          <w:spacing w:val="-81"/>
          <w:sz w:val="24"/>
        </w:rPr>
        <w:t xml:space="preserve"> </w:t>
      </w:r>
      <w:r>
        <w:rPr>
          <w:color w:val="868686"/>
          <w:sz w:val="24"/>
        </w:rPr>
        <w:t>concerned</w:t>
      </w:r>
    </w:p>
    <w:p w14:paraId="02C10116" w14:textId="77777777" w:rsidR="00641FAE" w:rsidRDefault="00641FAE" w:rsidP="003719E8">
      <w:pPr>
        <w:pStyle w:val="BodyText"/>
        <w:spacing w:before="2" w:line="276" w:lineRule="auto"/>
        <w:ind w:left="0"/>
      </w:pPr>
    </w:p>
    <w:p w14:paraId="41534A56" w14:textId="4C5072FB" w:rsidR="00641FAE" w:rsidRDefault="00082F3C" w:rsidP="003719E8">
      <w:pPr>
        <w:pStyle w:val="BodyText"/>
        <w:spacing w:line="276" w:lineRule="auto"/>
        <w:ind w:left="880" w:right="820"/>
        <w:jc w:val="both"/>
      </w:pPr>
      <w:r>
        <w:rPr>
          <w:color w:val="868686"/>
        </w:rPr>
        <w:t xml:space="preserve">Anyone, including family members, can make a referral their local </w:t>
      </w:r>
      <w:r w:rsidR="00A75B9B">
        <w:rPr>
          <w:color w:val="868686"/>
        </w:rPr>
        <w:t>Channel. Each referral is screened by</w:t>
      </w:r>
      <w:r w:rsidR="00A75B9B">
        <w:rPr>
          <w:color w:val="868686"/>
          <w:spacing w:val="-13"/>
        </w:rPr>
        <w:t xml:space="preserve"> </w:t>
      </w:r>
      <w:r w:rsidR="00A75B9B">
        <w:rPr>
          <w:color w:val="868686"/>
        </w:rPr>
        <w:t>the</w:t>
      </w:r>
      <w:r w:rsidR="00A75B9B">
        <w:rPr>
          <w:color w:val="868686"/>
          <w:spacing w:val="-12"/>
        </w:rPr>
        <w:t xml:space="preserve"> </w:t>
      </w:r>
      <w:r w:rsidR="00A75B9B">
        <w:rPr>
          <w:color w:val="868686"/>
        </w:rPr>
        <w:t>local</w:t>
      </w:r>
      <w:r w:rsidR="00A75B9B">
        <w:rPr>
          <w:color w:val="868686"/>
          <w:spacing w:val="-13"/>
        </w:rPr>
        <w:t xml:space="preserve"> </w:t>
      </w:r>
      <w:r w:rsidR="00A75B9B">
        <w:rPr>
          <w:color w:val="868686"/>
        </w:rPr>
        <w:t>authority</w:t>
      </w:r>
      <w:r w:rsidR="00A75B9B">
        <w:rPr>
          <w:color w:val="868686"/>
          <w:spacing w:val="-14"/>
        </w:rPr>
        <w:t xml:space="preserve"> </w:t>
      </w:r>
      <w:r w:rsidR="00A75B9B">
        <w:rPr>
          <w:color w:val="868686"/>
        </w:rPr>
        <w:t>and</w:t>
      </w:r>
      <w:r w:rsidR="00A75B9B">
        <w:rPr>
          <w:color w:val="868686"/>
          <w:spacing w:val="-13"/>
        </w:rPr>
        <w:t xml:space="preserve"> </w:t>
      </w:r>
      <w:r w:rsidR="00A75B9B">
        <w:rPr>
          <w:color w:val="868686"/>
        </w:rPr>
        <w:t>if</w:t>
      </w:r>
      <w:r w:rsidR="00A75B9B">
        <w:rPr>
          <w:color w:val="868686"/>
          <w:spacing w:val="-12"/>
        </w:rPr>
        <w:t xml:space="preserve"> </w:t>
      </w:r>
      <w:r w:rsidR="00A75B9B">
        <w:rPr>
          <w:color w:val="868686"/>
        </w:rPr>
        <w:t>deemed</w:t>
      </w:r>
      <w:r w:rsidR="00A75B9B">
        <w:rPr>
          <w:color w:val="868686"/>
          <w:spacing w:val="-13"/>
        </w:rPr>
        <w:t xml:space="preserve"> </w:t>
      </w:r>
      <w:r w:rsidR="00A75B9B">
        <w:rPr>
          <w:color w:val="868686"/>
        </w:rPr>
        <w:t>appropriate,</w:t>
      </w:r>
      <w:r w:rsidR="00A75B9B">
        <w:rPr>
          <w:color w:val="868686"/>
          <w:spacing w:val="-13"/>
        </w:rPr>
        <w:t xml:space="preserve"> </w:t>
      </w:r>
      <w:r w:rsidR="00A75B9B">
        <w:rPr>
          <w:color w:val="868686"/>
        </w:rPr>
        <w:lastRenderedPageBreak/>
        <w:t>further</w:t>
      </w:r>
      <w:r w:rsidR="00A75B9B">
        <w:rPr>
          <w:color w:val="868686"/>
          <w:spacing w:val="-13"/>
        </w:rPr>
        <w:t xml:space="preserve"> </w:t>
      </w:r>
      <w:r w:rsidR="00A75B9B">
        <w:rPr>
          <w:color w:val="868686"/>
        </w:rPr>
        <w:t>action</w:t>
      </w:r>
      <w:r w:rsidR="00A75B9B">
        <w:rPr>
          <w:color w:val="868686"/>
          <w:spacing w:val="-82"/>
        </w:rPr>
        <w:t xml:space="preserve"> </w:t>
      </w:r>
      <w:r w:rsidR="00A75B9B">
        <w:rPr>
          <w:color w:val="868686"/>
        </w:rPr>
        <w:t>will occur including communication and consent with the individual to</w:t>
      </w:r>
      <w:r w:rsidR="00A75B9B">
        <w:rPr>
          <w:color w:val="868686"/>
          <w:spacing w:val="1"/>
        </w:rPr>
        <w:t xml:space="preserve"> </w:t>
      </w:r>
      <w:r w:rsidR="00A75B9B">
        <w:rPr>
          <w:color w:val="868686"/>
        </w:rPr>
        <w:t>initiate a Panel. The Panel will then decide what, if any, support is needed</w:t>
      </w:r>
      <w:r w:rsidR="00A75B9B">
        <w:rPr>
          <w:color w:val="868686"/>
          <w:spacing w:val="-82"/>
        </w:rPr>
        <w:t xml:space="preserve"> </w:t>
      </w:r>
      <w:r w:rsidR="00A75B9B">
        <w:rPr>
          <w:color w:val="868686"/>
        </w:rPr>
        <w:t xml:space="preserve">to protect the individual. </w:t>
      </w:r>
    </w:p>
    <w:p w14:paraId="24E3F983" w14:textId="77777777" w:rsidR="00FB1DA8" w:rsidRDefault="00340A0D" w:rsidP="003719E8">
      <w:pPr>
        <w:pStyle w:val="BodyText"/>
        <w:spacing w:before="159" w:line="276" w:lineRule="auto"/>
        <w:ind w:left="880" w:right="819"/>
        <w:jc w:val="both"/>
        <w:rPr>
          <w:color w:val="868686"/>
          <w:spacing w:val="-15"/>
        </w:rPr>
      </w:pPr>
      <w:r w:rsidRPr="00340A0D">
        <w:rPr>
          <w:b/>
          <w:bCs/>
          <w:color w:val="868686"/>
        </w:rPr>
        <w:t>Nominated staff:</w:t>
      </w:r>
      <w:r>
        <w:rPr>
          <w:color w:val="868686"/>
        </w:rPr>
        <w:t xml:space="preserve"> </w:t>
      </w:r>
      <w:r w:rsidR="00A75B9B">
        <w:rPr>
          <w:color w:val="868686"/>
        </w:rPr>
        <w:t>All SET schools will have a ‘single point of contact’/identified member of</w:t>
      </w:r>
      <w:r w:rsidR="00A75B9B">
        <w:rPr>
          <w:color w:val="868686"/>
          <w:spacing w:val="1"/>
        </w:rPr>
        <w:t xml:space="preserve"> </w:t>
      </w:r>
      <w:r w:rsidR="00A75B9B">
        <w:rPr>
          <w:color w:val="868686"/>
        </w:rPr>
        <w:t>staff</w:t>
      </w:r>
      <w:r w:rsidR="00A75B9B">
        <w:rPr>
          <w:color w:val="868686"/>
          <w:spacing w:val="-15"/>
        </w:rPr>
        <w:t xml:space="preserve"> </w:t>
      </w:r>
      <w:r w:rsidR="00A75B9B">
        <w:rPr>
          <w:color w:val="868686"/>
        </w:rPr>
        <w:t>where</w:t>
      </w:r>
      <w:r w:rsidR="00A75B9B">
        <w:rPr>
          <w:color w:val="868686"/>
          <w:spacing w:val="-12"/>
        </w:rPr>
        <w:t xml:space="preserve"> </w:t>
      </w:r>
      <w:r w:rsidR="00A75B9B">
        <w:rPr>
          <w:color w:val="868686"/>
        </w:rPr>
        <w:t>concerns</w:t>
      </w:r>
      <w:r w:rsidR="00A75B9B">
        <w:rPr>
          <w:color w:val="868686"/>
          <w:spacing w:val="-14"/>
        </w:rPr>
        <w:t xml:space="preserve"> </w:t>
      </w:r>
      <w:r w:rsidR="00A75B9B">
        <w:rPr>
          <w:color w:val="868686"/>
        </w:rPr>
        <w:t>can</w:t>
      </w:r>
      <w:r w:rsidR="00A75B9B">
        <w:rPr>
          <w:color w:val="868686"/>
          <w:spacing w:val="-13"/>
        </w:rPr>
        <w:t xml:space="preserve"> </w:t>
      </w:r>
      <w:r w:rsidR="00A75B9B">
        <w:rPr>
          <w:color w:val="868686"/>
        </w:rPr>
        <w:t>be</w:t>
      </w:r>
      <w:r w:rsidR="00A75B9B">
        <w:rPr>
          <w:color w:val="868686"/>
          <w:spacing w:val="-13"/>
        </w:rPr>
        <w:t xml:space="preserve"> </w:t>
      </w:r>
      <w:r w:rsidR="00A75B9B">
        <w:rPr>
          <w:color w:val="868686"/>
        </w:rPr>
        <w:t>reported</w:t>
      </w:r>
      <w:r w:rsidR="00A75B9B">
        <w:rPr>
          <w:color w:val="868686"/>
          <w:spacing w:val="-13"/>
        </w:rPr>
        <w:t xml:space="preserve"> </w:t>
      </w:r>
      <w:r w:rsidR="00A75B9B">
        <w:rPr>
          <w:color w:val="868686"/>
        </w:rPr>
        <w:t>to.</w:t>
      </w:r>
      <w:r w:rsidR="00A75B9B">
        <w:rPr>
          <w:color w:val="868686"/>
          <w:spacing w:val="-15"/>
        </w:rPr>
        <w:t xml:space="preserve"> </w:t>
      </w:r>
    </w:p>
    <w:p w14:paraId="58C5FDE5" w14:textId="1A96BA54" w:rsidR="00FB1DA8" w:rsidRDefault="00FB1DA8" w:rsidP="003719E8">
      <w:pPr>
        <w:pStyle w:val="BodyText"/>
        <w:spacing w:before="159" w:line="276" w:lineRule="auto"/>
        <w:ind w:left="880" w:right="819"/>
        <w:jc w:val="both"/>
        <w:rPr>
          <w:color w:val="868686"/>
        </w:rPr>
      </w:pPr>
      <w:r>
        <w:rPr>
          <w:b/>
          <w:bCs/>
          <w:color w:val="868686"/>
        </w:rPr>
        <w:t>Risk Assessment</w:t>
      </w:r>
      <w:r w:rsidR="005B392A">
        <w:rPr>
          <w:b/>
          <w:bCs/>
          <w:color w:val="868686"/>
        </w:rPr>
        <w:t xml:space="preserve"> </w:t>
      </w:r>
      <w:r w:rsidR="005B392A" w:rsidRPr="005B392A">
        <w:rPr>
          <w:color w:val="868686"/>
        </w:rPr>
        <w:t>is in place in all schools and updated annually.</w:t>
      </w:r>
      <w:r w:rsidR="005B392A">
        <w:rPr>
          <w:b/>
          <w:bCs/>
          <w:color w:val="868686"/>
        </w:rPr>
        <w:t xml:space="preserve"> </w:t>
      </w:r>
      <w:r>
        <w:rPr>
          <w:color w:val="868686"/>
        </w:rPr>
        <w:t xml:space="preserve"> </w:t>
      </w:r>
    </w:p>
    <w:p w14:paraId="56B6C116" w14:textId="239DBF86" w:rsidR="00505551" w:rsidRDefault="00FB1DA8" w:rsidP="00505551">
      <w:pPr>
        <w:pStyle w:val="BodyText"/>
        <w:spacing w:before="159" w:line="276" w:lineRule="auto"/>
        <w:ind w:left="880" w:right="819"/>
        <w:jc w:val="both"/>
        <w:rPr>
          <w:color w:val="868686"/>
        </w:rPr>
      </w:pPr>
      <w:r>
        <w:rPr>
          <w:b/>
          <w:bCs/>
          <w:color w:val="868686"/>
        </w:rPr>
        <w:t xml:space="preserve">Staff </w:t>
      </w:r>
      <w:r w:rsidR="005C035E">
        <w:rPr>
          <w:b/>
          <w:bCs/>
          <w:color w:val="868686"/>
        </w:rPr>
        <w:t xml:space="preserve">PREVENT </w:t>
      </w:r>
      <w:r>
        <w:rPr>
          <w:b/>
          <w:bCs/>
          <w:color w:val="868686"/>
        </w:rPr>
        <w:t>Training</w:t>
      </w:r>
      <w:r w:rsidR="005C035E">
        <w:rPr>
          <w:b/>
          <w:bCs/>
          <w:color w:val="868686"/>
        </w:rPr>
        <w:t xml:space="preserve"> </w:t>
      </w:r>
      <w:r w:rsidR="005C035E" w:rsidRPr="005C035E">
        <w:rPr>
          <w:color w:val="868686"/>
        </w:rPr>
        <w:t xml:space="preserve">is regularly </w:t>
      </w:r>
      <w:r w:rsidRPr="005C035E">
        <w:rPr>
          <w:color w:val="868686"/>
        </w:rPr>
        <w:t>to ensure vigilance remains high</w:t>
      </w:r>
      <w:r>
        <w:rPr>
          <w:color w:val="868686"/>
        </w:rPr>
        <w:t>.</w:t>
      </w:r>
    </w:p>
    <w:p w14:paraId="0FA55836" w14:textId="20B94F6D" w:rsidR="00505551" w:rsidRDefault="00505551" w:rsidP="00505551">
      <w:pPr>
        <w:pStyle w:val="BodyText"/>
        <w:spacing w:before="159" w:line="276" w:lineRule="auto"/>
        <w:ind w:left="880" w:right="819"/>
        <w:jc w:val="both"/>
        <w:rPr>
          <w:color w:val="868686"/>
        </w:rPr>
      </w:pPr>
      <w:r>
        <w:rPr>
          <w:b/>
          <w:bCs/>
          <w:color w:val="868686"/>
        </w:rPr>
        <w:t>Visiting Speakers</w:t>
      </w:r>
      <w:r w:rsidR="005C035E">
        <w:rPr>
          <w:b/>
          <w:bCs/>
          <w:color w:val="868686"/>
        </w:rPr>
        <w:t xml:space="preserve"> </w:t>
      </w:r>
      <w:r w:rsidR="005C035E" w:rsidRPr="005C035E">
        <w:rPr>
          <w:color w:val="868686"/>
        </w:rPr>
        <w:t xml:space="preserve">clear </w:t>
      </w:r>
      <w:r w:rsidR="00A75B9B" w:rsidRPr="005C035E">
        <w:rPr>
          <w:color w:val="868686"/>
        </w:rPr>
        <w:t>protocols</w:t>
      </w:r>
      <w:r w:rsidR="00A75B9B" w:rsidRPr="00505551">
        <w:rPr>
          <w:color w:val="868686"/>
        </w:rPr>
        <w:t xml:space="preserve"> are in place </w:t>
      </w:r>
      <w:r w:rsidR="00F050F0">
        <w:rPr>
          <w:color w:val="868686"/>
        </w:rPr>
        <w:t>to ensure suitability and supervision</w:t>
      </w:r>
      <w:r w:rsidR="00A75B9B" w:rsidRPr="00505551">
        <w:rPr>
          <w:color w:val="868686"/>
          <w:spacing w:val="-3"/>
        </w:rPr>
        <w:t xml:space="preserve"> </w:t>
      </w:r>
      <w:r w:rsidR="00A75B9B" w:rsidRPr="00505551">
        <w:rPr>
          <w:color w:val="868686"/>
        </w:rPr>
        <w:t>within</w:t>
      </w:r>
      <w:r w:rsidR="00A75B9B" w:rsidRPr="00505551">
        <w:rPr>
          <w:color w:val="868686"/>
          <w:spacing w:val="-1"/>
        </w:rPr>
        <w:t xml:space="preserve"> </w:t>
      </w:r>
      <w:r w:rsidR="00A75B9B" w:rsidRPr="00505551">
        <w:rPr>
          <w:color w:val="868686"/>
        </w:rPr>
        <w:t>school</w:t>
      </w:r>
      <w:r w:rsidR="00071DFB" w:rsidRPr="00505551">
        <w:rPr>
          <w:color w:val="868686"/>
        </w:rPr>
        <w:t>.</w:t>
      </w:r>
    </w:p>
    <w:p w14:paraId="0D0AE7C2" w14:textId="77777777" w:rsidR="00F050F0" w:rsidRDefault="00A75B9B" w:rsidP="00F050F0">
      <w:pPr>
        <w:pStyle w:val="BodyText"/>
        <w:spacing w:before="159" w:line="276" w:lineRule="auto"/>
        <w:ind w:left="880" w:right="819"/>
        <w:jc w:val="both"/>
        <w:rPr>
          <w:color w:val="868686"/>
        </w:rPr>
      </w:pPr>
      <w:r w:rsidRPr="00505551">
        <w:rPr>
          <w:b/>
          <w:bCs/>
          <w:color w:val="868686"/>
        </w:rPr>
        <w:t>British values are promoted</w:t>
      </w:r>
      <w:r w:rsidRPr="00505551">
        <w:rPr>
          <w:color w:val="868686"/>
        </w:rPr>
        <w:t xml:space="preserve"> within the</w:t>
      </w:r>
      <w:r w:rsidRPr="00505551">
        <w:rPr>
          <w:color w:val="868686"/>
          <w:spacing w:val="1"/>
        </w:rPr>
        <w:t xml:space="preserve"> </w:t>
      </w:r>
      <w:r w:rsidRPr="00505551">
        <w:rPr>
          <w:color w:val="868686"/>
        </w:rPr>
        <w:t>curriculum</w:t>
      </w:r>
      <w:r w:rsidRPr="00505551">
        <w:rPr>
          <w:color w:val="868686"/>
          <w:spacing w:val="1"/>
        </w:rPr>
        <w:t xml:space="preserve"> </w:t>
      </w:r>
      <w:r w:rsidRPr="00505551">
        <w:rPr>
          <w:color w:val="868686"/>
        </w:rPr>
        <w:t>and</w:t>
      </w:r>
      <w:r w:rsidRPr="00505551">
        <w:rPr>
          <w:color w:val="868686"/>
          <w:spacing w:val="1"/>
        </w:rPr>
        <w:t xml:space="preserve"> </w:t>
      </w:r>
      <w:r w:rsidRPr="00505551">
        <w:rPr>
          <w:color w:val="868686"/>
        </w:rPr>
        <w:t>extra-curricular</w:t>
      </w:r>
      <w:r w:rsidRPr="00505551">
        <w:rPr>
          <w:color w:val="868686"/>
          <w:spacing w:val="1"/>
        </w:rPr>
        <w:t xml:space="preserve"> </w:t>
      </w:r>
      <w:r w:rsidRPr="00505551">
        <w:rPr>
          <w:color w:val="868686"/>
        </w:rPr>
        <w:t>activities</w:t>
      </w:r>
      <w:r w:rsidRPr="00505551">
        <w:rPr>
          <w:color w:val="868686"/>
          <w:spacing w:val="1"/>
        </w:rPr>
        <w:t xml:space="preserve"> </w:t>
      </w:r>
      <w:r w:rsidRPr="00505551">
        <w:rPr>
          <w:color w:val="868686"/>
        </w:rPr>
        <w:t>and</w:t>
      </w:r>
      <w:r w:rsidRPr="00505551">
        <w:rPr>
          <w:color w:val="868686"/>
          <w:spacing w:val="1"/>
        </w:rPr>
        <w:t xml:space="preserve"> </w:t>
      </w:r>
      <w:r w:rsidRPr="00505551">
        <w:rPr>
          <w:color w:val="868686"/>
        </w:rPr>
        <w:t>reflected</w:t>
      </w:r>
      <w:r w:rsidRPr="00505551">
        <w:rPr>
          <w:color w:val="868686"/>
          <w:spacing w:val="1"/>
        </w:rPr>
        <w:t xml:space="preserve"> </w:t>
      </w:r>
      <w:r w:rsidRPr="00505551">
        <w:rPr>
          <w:color w:val="868686"/>
        </w:rPr>
        <w:t>in</w:t>
      </w:r>
      <w:r w:rsidRPr="00505551">
        <w:rPr>
          <w:color w:val="868686"/>
          <w:spacing w:val="1"/>
        </w:rPr>
        <w:t xml:space="preserve"> </w:t>
      </w:r>
      <w:r w:rsidRPr="00505551">
        <w:rPr>
          <w:color w:val="868686"/>
        </w:rPr>
        <w:t>the</w:t>
      </w:r>
      <w:r w:rsidRPr="00505551">
        <w:rPr>
          <w:color w:val="868686"/>
          <w:spacing w:val="1"/>
        </w:rPr>
        <w:t xml:space="preserve"> </w:t>
      </w:r>
      <w:r w:rsidRPr="00505551">
        <w:rPr>
          <w:color w:val="868686"/>
        </w:rPr>
        <w:t>general</w:t>
      </w:r>
      <w:r w:rsidRPr="00505551">
        <w:rPr>
          <w:color w:val="868686"/>
          <w:spacing w:val="-1"/>
        </w:rPr>
        <w:t xml:space="preserve"> </w:t>
      </w:r>
      <w:r w:rsidRPr="00505551">
        <w:rPr>
          <w:color w:val="868686"/>
        </w:rPr>
        <w:t>conduct</w:t>
      </w:r>
      <w:r w:rsidRPr="00505551">
        <w:rPr>
          <w:color w:val="868686"/>
          <w:spacing w:val="-2"/>
        </w:rPr>
        <w:t xml:space="preserve"> </w:t>
      </w:r>
      <w:r w:rsidRPr="00505551">
        <w:rPr>
          <w:color w:val="868686"/>
        </w:rPr>
        <w:t>of</w:t>
      </w:r>
      <w:r w:rsidRPr="00505551">
        <w:rPr>
          <w:color w:val="868686"/>
          <w:spacing w:val="1"/>
        </w:rPr>
        <w:t xml:space="preserve"> </w:t>
      </w:r>
      <w:r w:rsidRPr="00505551">
        <w:rPr>
          <w:color w:val="868686"/>
        </w:rPr>
        <w:t>the school</w:t>
      </w:r>
      <w:r w:rsidR="00071DFB" w:rsidRPr="00505551">
        <w:rPr>
          <w:color w:val="868686"/>
        </w:rPr>
        <w:t>.</w:t>
      </w:r>
    </w:p>
    <w:p w14:paraId="7B2DE672" w14:textId="77777777" w:rsidR="005A446B" w:rsidRDefault="00F050F0" w:rsidP="005A446B">
      <w:pPr>
        <w:pStyle w:val="BodyText"/>
        <w:spacing w:before="159" w:line="276" w:lineRule="auto"/>
        <w:ind w:left="880" w:right="819"/>
        <w:jc w:val="both"/>
        <w:rPr>
          <w:color w:val="868686"/>
        </w:rPr>
      </w:pPr>
      <w:r>
        <w:rPr>
          <w:b/>
          <w:bCs/>
          <w:color w:val="868686"/>
        </w:rPr>
        <w:t xml:space="preserve">Key staff </w:t>
      </w:r>
      <w:r w:rsidR="004E4FE8">
        <w:rPr>
          <w:b/>
          <w:bCs/>
          <w:color w:val="868686"/>
        </w:rPr>
        <w:t xml:space="preserve">participate in extra training </w:t>
      </w:r>
      <w:r w:rsidR="00A75B9B" w:rsidRPr="00F050F0">
        <w:rPr>
          <w:color w:val="868686"/>
        </w:rPr>
        <w:t xml:space="preserve">to give them </w:t>
      </w:r>
      <w:r w:rsidR="004E4FE8">
        <w:rPr>
          <w:color w:val="868686"/>
        </w:rPr>
        <w:t>deeper k</w:t>
      </w:r>
      <w:r w:rsidR="00A75B9B" w:rsidRPr="00F050F0">
        <w:rPr>
          <w:color w:val="868686"/>
        </w:rPr>
        <w:t>nowledge and confidence to</w:t>
      </w:r>
      <w:r w:rsidR="00A75B9B" w:rsidRPr="00F050F0">
        <w:rPr>
          <w:color w:val="868686"/>
          <w:spacing w:val="1"/>
        </w:rPr>
        <w:t xml:space="preserve"> </w:t>
      </w:r>
      <w:r w:rsidR="00A75B9B" w:rsidRPr="00F050F0">
        <w:rPr>
          <w:color w:val="868686"/>
        </w:rPr>
        <w:t>identify</w:t>
      </w:r>
      <w:r w:rsidR="00A75B9B" w:rsidRPr="00F050F0">
        <w:rPr>
          <w:color w:val="868686"/>
          <w:spacing w:val="-16"/>
        </w:rPr>
        <w:t xml:space="preserve"> </w:t>
      </w:r>
      <w:r w:rsidR="00A75B9B" w:rsidRPr="00F050F0">
        <w:rPr>
          <w:color w:val="868686"/>
        </w:rPr>
        <w:t>children</w:t>
      </w:r>
      <w:r w:rsidR="00A75B9B" w:rsidRPr="00F050F0">
        <w:rPr>
          <w:color w:val="868686"/>
          <w:spacing w:val="-16"/>
        </w:rPr>
        <w:t xml:space="preserve"> </w:t>
      </w:r>
      <w:r w:rsidR="00A75B9B" w:rsidRPr="00F050F0">
        <w:rPr>
          <w:color w:val="868686"/>
        </w:rPr>
        <w:t>at</w:t>
      </w:r>
      <w:r w:rsidR="00A75B9B" w:rsidRPr="00F050F0">
        <w:rPr>
          <w:color w:val="868686"/>
          <w:spacing w:val="-16"/>
        </w:rPr>
        <w:t xml:space="preserve"> </w:t>
      </w:r>
      <w:r w:rsidR="00A75B9B" w:rsidRPr="00F050F0">
        <w:rPr>
          <w:color w:val="868686"/>
        </w:rPr>
        <w:t>risk</w:t>
      </w:r>
      <w:r w:rsidR="00A75B9B" w:rsidRPr="00F050F0">
        <w:rPr>
          <w:color w:val="868686"/>
          <w:spacing w:val="-15"/>
        </w:rPr>
        <w:t xml:space="preserve"> </w:t>
      </w:r>
      <w:r w:rsidR="00A75B9B" w:rsidRPr="00F050F0">
        <w:rPr>
          <w:color w:val="868686"/>
        </w:rPr>
        <w:t>of</w:t>
      </w:r>
      <w:r w:rsidR="00A75B9B" w:rsidRPr="00F050F0">
        <w:rPr>
          <w:color w:val="868686"/>
          <w:spacing w:val="-15"/>
        </w:rPr>
        <w:t xml:space="preserve"> </w:t>
      </w:r>
      <w:r w:rsidR="00A75B9B" w:rsidRPr="00F050F0">
        <w:rPr>
          <w:color w:val="868686"/>
        </w:rPr>
        <w:t>being</w:t>
      </w:r>
      <w:r w:rsidR="00A75B9B" w:rsidRPr="00F050F0">
        <w:rPr>
          <w:color w:val="868686"/>
          <w:spacing w:val="-16"/>
        </w:rPr>
        <w:t xml:space="preserve"> </w:t>
      </w:r>
      <w:r w:rsidR="00A75B9B" w:rsidRPr="00F050F0">
        <w:rPr>
          <w:color w:val="868686"/>
        </w:rPr>
        <w:t>drawn</w:t>
      </w:r>
      <w:r w:rsidR="00A75B9B" w:rsidRPr="00F050F0">
        <w:rPr>
          <w:color w:val="868686"/>
          <w:spacing w:val="-16"/>
        </w:rPr>
        <w:t xml:space="preserve"> </w:t>
      </w:r>
      <w:r w:rsidR="00A75B9B" w:rsidRPr="00F050F0">
        <w:rPr>
          <w:color w:val="868686"/>
        </w:rPr>
        <w:t>into</w:t>
      </w:r>
      <w:r w:rsidR="00A75B9B" w:rsidRPr="00F050F0">
        <w:rPr>
          <w:color w:val="868686"/>
          <w:spacing w:val="-14"/>
        </w:rPr>
        <w:t xml:space="preserve"> </w:t>
      </w:r>
      <w:r w:rsidR="00A75B9B" w:rsidRPr="00F050F0">
        <w:rPr>
          <w:color w:val="868686"/>
        </w:rPr>
        <w:t>terrorism</w:t>
      </w:r>
      <w:r w:rsidR="00A75B9B" w:rsidRPr="00F050F0">
        <w:rPr>
          <w:color w:val="868686"/>
          <w:spacing w:val="-16"/>
        </w:rPr>
        <w:t xml:space="preserve"> </w:t>
      </w:r>
      <w:r w:rsidR="00A75B9B" w:rsidRPr="00F050F0">
        <w:rPr>
          <w:color w:val="868686"/>
        </w:rPr>
        <w:t>and</w:t>
      </w:r>
      <w:r w:rsidR="00A75B9B" w:rsidRPr="00F050F0">
        <w:rPr>
          <w:color w:val="868686"/>
          <w:spacing w:val="-16"/>
        </w:rPr>
        <w:t xml:space="preserve"> </w:t>
      </w:r>
      <w:r w:rsidR="00A75B9B" w:rsidRPr="00F050F0">
        <w:rPr>
          <w:color w:val="868686"/>
        </w:rPr>
        <w:t>challeng</w:t>
      </w:r>
      <w:r w:rsidR="005A446B">
        <w:rPr>
          <w:color w:val="868686"/>
        </w:rPr>
        <w:t>e e</w:t>
      </w:r>
      <w:r w:rsidR="00A75B9B" w:rsidRPr="00F050F0">
        <w:rPr>
          <w:color w:val="868686"/>
        </w:rPr>
        <w:t>xtremist ideas. Staff know where and how to refer children and</w:t>
      </w:r>
      <w:r w:rsidR="00A75B9B" w:rsidRPr="00F050F0">
        <w:rPr>
          <w:color w:val="868686"/>
          <w:spacing w:val="1"/>
        </w:rPr>
        <w:t xml:space="preserve"> </w:t>
      </w:r>
      <w:r w:rsidR="00A75B9B" w:rsidRPr="00F050F0">
        <w:rPr>
          <w:color w:val="868686"/>
        </w:rPr>
        <w:t>young</w:t>
      </w:r>
      <w:r w:rsidR="00A75B9B" w:rsidRPr="00F050F0">
        <w:rPr>
          <w:color w:val="868686"/>
          <w:spacing w:val="-2"/>
        </w:rPr>
        <w:t xml:space="preserve"> </w:t>
      </w:r>
      <w:r w:rsidR="00A75B9B" w:rsidRPr="00F050F0">
        <w:rPr>
          <w:color w:val="868686"/>
        </w:rPr>
        <w:t>people</w:t>
      </w:r>
      <w:r w:rsidR="00A75B9B" w:rsidRPr="00F050F0">
        <w:rPr>
          <w:color w:val="868686"/>
          <w:spacing w:val="-2"/>
        </w:rPr>
        <w:t xml:space="preserve"> </w:t>
      </w:r>
      <w:r w:rsidR="00A75B9B" w:rsidRPr="00F050F0">
        <w:rPr>
          <w:color w:val="868686"/>
        </w:rPr>
        <w:t>for further help</w:t>
      </w:r>
      <w:r w:rsidR="00071DFB" w:rsidRPr="00F050F0">
        <w:rPr>
          <w:color w:val="868686"/>
        </w:rPr>
        <w:t>.</w:t>
      </w:r>
    </w:p>
    <w:p w14:paraId="24C9F210" w14:textId="633ECC3B" w:rsidR="00071DFB" w:rsidRPr="005A446B" w:rsidRDefault="00071DFB" w:rsidP="005A446B">
      <w:pPr>
        <w:pStyle w:val="BodyText"/>
        <w:spacing w:before="159" w:line="276" w:lineRule="auto"/>
        <w:ind w:left="880" w:right="819"/>
        <w:jc w:val="both"/>
      </w:pPr>
      <w:r w:rsidRPr="005A446B">
        <w:rPr>
          <w:b/>
          <w:bCs/>
          <w:color w:val="868686"/>
        </w:rPr>
        <w:t xml:space="preserve">Filtering &amp; Monitoring </w:t>
      </w:r>
      <w:r w:rsidRPr="005A446B">
        <w:rPr>
          <w:color w:val="868686"/>
        </w:rPr>
        <w:t>systems are set to pick up any behaviours online which may warrant concern.</w:t>
      </w:r>
    </w:p>
    <w:p w14:paraId="0BB530DF" w14:textId="77777777" w:rsidR="00641FAE" w:rsidRPr="00F33C14" w:rsidRDefault="00641FAE" w:rsidP="003719E8">
      <w:pPr>
        <w:pStyle w:val="BodyText"/>
        <w:spacing w:before="9" w:line="276" w:lineRule="auto"/>
        <w:ind w:left="0"/>
      </w:pPr>
    </w:p>
    <w:p w14:paraId="5FE36AAB" w14:textId="77777777" w:rsidR="00641FAE" w:rsidRDefault="00A75B9B" w:rsidP="00B82FEA">
      <w:pPr>
        <w:pStyle w:val="Heading2"/>
        <w:numPr>
          <w:ilvl w:val="0"/>
          <w:numId w:val="7"/>
        </w:numPr>
        <w:tabs>
          <w:tab w:val="left" w:pos="1600"/>
          <w:tab w:val="left" w:pos="1601"/>
        </w:tabs>
        <w:spacing w:line="276" w:lineRule="auto"/>
      </w:pPr>
      <w:r>
        <w:rPr>
          <w:color w:val="1D2C4D"/>
        </w:rPr>
        <w:t>Reporting</w:t>
      </w:r>
      <w:r>
        <w:rPr>
          <w:color w:val="1D2C4D"/>
          <w:spacing w:val="-5"/>
        </w:rPr>
        <w:t xml:space="preserve"> </w:t>
      </w:r>
      <w:r>
        <w:rPr>
          <w:color w:val="1D2C4D"/>
        </w:rPr>
        <w:t>a</w:t>
      </w:r>
      <w:r>
        <w:rPr>
          <w:color w:val="1D2C4D"/>
          <w:spacing w:val="-3"/>
        </w:rPr>
        <w:t xml:space="preserve"> </w:t>
      </w:r>
      <w:r>
        <w:rPr>
          <w:color w:val="1D2C4D"/>
        </w:rPr>
        <w:t>Concern/Making</w:t>
      </w:r>
      <w:r>
        <w:rPr>
          <w:color w:val="1D2C4D"/>
          <w:spacing w:val="-4"/>
        </w:rPr>
        <w:t xml:space="preserve"> </w:t>
      </w:r>
      <w:r>
        <w:rPr>
          <w:color w:val="1D2C4D"/>
        </w:rPr>
        <w:t>a</w:t>
      </w:r>
      <w:r>
        <w:rPr>
          <w:color w:val="1D2C4D"/>
          <w:spacing w:val="-3"/>
        </w:rPr>
        <w:t xml:space="preserve"> </w:t>
      </w:r>
      <w:r>
        <w:rPr>
          <w:color w:val="1D2C4D"/>
        </w:rPr>
        <w:t>Referral</w:t>
      </w:r>
    </w:p>
    <w:p w14:paraId="288DBBEB" w14:textId="77777777" w:rsidR="000C31F7" w:rsidRDefault="000C31F7" w:rsidP="000C31F7">
      <w:pPr>
        <w:pStyle w:val="BodyText"/>
        <w:spacing w:before="1" w:line="276" w:lineRule="auto"/>
        <w:ind w:left="880" w:right="820"/>
        <w:jc w:val="both"/>
        <w:rPr>
          <w:color w:val="868686"/>
          <w:spacing w:val="-1"/>
        </w:rPr>
      </w:pPr>
    </w:p>
    <w:p w14:paraId="2E246AA5" w14:textId="0965FC53" w:rsidR="000C31F7" w:rsidRDefault="000C31F7" w:rsidP="000C31F7">
      <w:pPr>
        <w:pStyle w:val="BodyText"/>
        <w:spacing w:before="1" w:line="276" w:lineRule="auto"/>
        <w:ind w:left="880" w:right="820"/>
        <w:jc w:val="both"/>
      </w:pPr>
      <w:r>
        <w:rPr>
          <w:color w:val="868686"/>
          <w:spacing w:val="-1"/>
        </w:rPr>
        <w:t>All</w:t>
      </w:r>
      <w:r>
        <w:rPr>
          <w:color w:val="868686"/>
          <w:spacing w:val="-19"/>
        </w:rPr>
        <w:t xml:space="preserve"> </w:t>
      </w:r>
      <w:r>
        <w:rPr>
          <w:color w:val="868686"/>
          <w:spacing w:val="-1"/>
        </w:rPr>
        <w:t>staff,</w:t>
      </w:r>
      <w:r>
        <w:rPr>
          <w:color w:val="868686"/>
          <w:spacing w:val="-18"/>
        </w:rPr>
        <w:t xml:space="preserve"> </w:t>
      </w:r>
      <w:r>
        <w:rPr>
          <w:color w:val="868686"/>
          <w:spacing w:val="-1"/>
        </w:rPr>
        <w:t>volunteers</w:t>
      </w:r>
      <w:r>
        <w:rPr>
          <w:color w:val="868686"/>
          <w:spacing w:val="-17"/>
        </w:rPr>
        <w:t xml:space="preserve"> </w:t>
      </w:r>
      <w:r>
        <w:rPr>
          <w:color w:val="868686"/>
        </w:rPr>
        <w:t>and</w:t>
      </w:r>
      <w:r>
        <w:rPr>
          <w:color w:val="868686"/>
          <w:spacing w:val="-20"/>
        </w:rPr>
        <w:t xml:space="preserve"> </w:t>
      </w:r>
      <w:r>
        <w:rPr>
          <w:color w:val="868686"/>
        </w:rPr>
        <w:t>visitors</w:t>
      </w:r>
      <w:r>
        <w:rPr>
          <w:color w:val="868686"/>
          <w:spacing w:val="-19"/>
        </w:rPr>
        <w:t xml:space="preserve"> </w:t>
      </w:r>
      <w:r>
        <w:rPr>
          <w:color w:val="868686"/>
        </w:rPr>
        <w:t>have</w:t>
      </w:r>
      <w:r>
        <w:rPr>
          <w:color w:val="868686"/>
          <w:spacing w:val="-18"/>
        </w:rPr>
        <w:t xml:space="preserve"> </w:t>
      </w:r>
      <w:r>
        <w:rPr>
          <w:color w:val="868686"/>
        </w:rPr>
        <w:t>a</w:t>
      </w:r>
      <w:r>
        <w:rPr>
          <w:color w:val="868686"/>
          <w:spacing w:val="-18"/>
        </w:rPr>
        <w:t xml:space="preserve"> </w:t>
      </w:r>
      <w:r>
        <w:rPr>
          <w:color w:val="868686"/>
        </w:rPr>
        <w:t>responsibility</w:t>
      </w:r>
      <w:r>
        <w:rPr>
          <w:color w:val="868686"/>
          <w:spacing w:val="-17"/>
        </w:rPr>
        <w:t xml:space="preserve"> </w:t>
      </w:r>
      <w:r>
        <w:rPr>
          <w:color w:val="868686"/>
        </w:rPr>
        <w:t>to</w:t>
      </w:r>
      <w:r>
        <w:rPr>
          <w:color w:val="868686"/>
          <w:spacing w:val="-20"/>
        </w:rPr>
        <w:t xml:space="preserve"> </w:t>
      </w:r>
      <w:r>
        <w:rPr>
          <w:color w:val="868686"/>
        </w:rPr>
        <w:t>report</w:t>
      </w:r>
      <w:r>
        <w:rPr>
          <w:color w:val="868686"/>
          <w:spacing w:val="-19"/>
        </w:rPr>
        <w:t xml:space="preserve"> </w:t>
      </w:r>
      <w:r>
        <w:rPr>
          <w:color w:val="868686"/>
        </w:rPr>
        <w:t>any</w:t>
      </w:r>
      <w:r>
        <w:rPr>
          <w:color w:val="868686"/>
          <w:spacing w:val="-18"/>
        </w:rPr>
        <w:t xml:space="preserve"> </w:t>
      </w:r>
      <w:r>
        <w:rPr>
          <w:color w:val="868686"/>
        </w:rPr>
        <w:t>concerns</w:t>
      </w:r>
      <w:r>
        <w:rPr>
          <w:color w:val="868686"/>
          <w:spacing w:val="-82"/>
        </w:rPr>
        <w:t xml:space="preserve"> </w:t>
      </w:r>
      <w:r>
        <w:rPr>
          <w:color w:val="868686"/>
        </w:rPr>
        <w:t>about</w:t>
      </w:r>
      <w:r>
        <w:rPr>
          <w:color w:val="868686"/>
          <w:spacing w:val="-13"/>
        </w:rPr>
        <w:t xml:space="preserve"> </w:t>
      </w:r>
      <w:r>
        <w:rPr>
          <w:color w:val="868686"/>
        </w:rPr>
        <w:t>the</w:t>
      </w:r>
      <w:r>
        <w:rPr>
          <w:color w:val="868686"/>
          <w:spacing w:val="-11"/>
        </w:rPr>
        <w:t xml:space="preserve"> </w:t>
      </w:r>
      <w:r>
        <w:rPr>
          <w:color w:val="868686"/>
        </w:rPr>
        <w:t>welfare</w:t>
      </w:r>
      <w:r>
        <w:rPr>
          <w:color w:val="868686"/>
          <w:spacing w:val="-10"/>
        </w:rPr>
        <w:t xml:space="preserve"> </w:t>
      </w:r>
      <w:r>
        <w:rPr>
          <w:color w:val="868686"/>
        </w:rPr>
        <w:t>and</w:t>
      </w:r>
      <w:r>
        <w:rPr>
          <w:color w:val="868686"/>
          <w:spacing w:val="-12"/>
        </w:rPr>
        <w:t xml:space="preserve"> </w:t>
      </w:r>
      <w:r>
        <w:rPr>
          <w:color w:val="868686"/>
        </w:rPr>
        <w:t>safety</w:t>
      </w:r>
      <w:r>
        <w:rPr>
          <w:color w:val="868686"/>
          <w:spacing w:val="-12"/>
        </w:rPr>
        <w:t xml:space="preserve"> </w:t>
      </w:r>
      <w:r>
        <w:rPr>
          <w:color w:val="868686"/>
        </w:rPr>
        <w:t>of</w:t>
      </w:r>
      <w:r>
        <w:rPr>
          <w:color w:val="868686"/>
          <w:spacing w:val="-12"/>
        </w:rPr>
        <w:t xml:space="preserve"> </w:t>
      </w:r>
      <w:r>
        <w:rPr>
          <w:color w:val="868686"/>
        </w:rPr>
        <w:t>a</w:t>
      </w:r>
      <w:r>
        <w:rPr>
          <w:color w:val="868686"/>
          <w:spacing w:val="-12"/>
        </w:rPr>
        <w:t xml:space="preserve"> </w:t>
      </w:r>
      <w:proofErr w:type="gramStart"/>
      <w:r>
        <w:rPr>
          <w:color w:val="868686"/>
        </w:rPr>
        <w:t>child</w:t>
      </w:r>
      <w:proofErr w:type="gramEnd"/>
      <w:r>
        <w:rPr>
          <w:color w:val="868686"/>
          <w:spacing w:val="-10"/>
        </w:rPr>
        <w:t xml:space="preserve"> </w:t>
      </w:r>
      <w:r>
        <w:rPr>
          <w:color w:val="868686"/>
        </w:rPr>
        <w:t>and</w:t>
      </w:r>
      <w:r>
        <w:rPr>
          <w:color w:val="868686"/>
          <w:spacing w:val="-13"/>
        </w:rPr>
        <w:t xml:space="preserve"> </w:t>
      </w:r>
      <w:r>
        <w:rPr>
          <w:color w:val="868686"/>
        </w:rPr>
        <w:t>all</w:t>
      </w:r>
      <w:r>
        <w:rPr>
          <w:color w:val="868686"/>
          <w:spacing w:val="-13"/>
        </w:rPr>
        <w:t xml:space="preserve"> </w:t>
      </w:r>
      <w:r>
        <w:rPr>
          <w:color w:val="868686"/>
        </w:rPr>
        <w:t>such</w:t>
      </w:r>
      <w:r>
        <w:rPr>
          <w:color w:val="868686"/>
          <w:spacing w:val="-10"/>
        </w:rPr>
        <w:t xml:space="preserve"> </w:t>
      </w:r>
      <w:r>
        <w:rPr>
          <w:color w:val="868686"/>
        </w:rPr>
        <w:t>concerns</w:t>
      </w:r>
      <w:r>
        <w:rPr>
          <w:color w:val="868686"/>
          <w:spacing w:val="-12"/>
        </w:rPr>
        <w:t xml:space="preserve"> </w:t>
      </w:r>
      <w:r>
        <w:rPr>
          <w:color w:val="868686"/>
        </w:rPr>
        <w:t>must</w:t>
      </w:r>
      <w:r>
        <w:rPr>
          <w:color w:val="868686"/>
          <w:spacing w:val="-10"/>
        </w:rPr>
        <w:t xml:space="preserve"> </w:t>
      </w:r>
      <w:r>
        <w:rPr>
          <w:color w:val="868686"/>
        </w:rPr>
        <w:t>be</w:t>
      </w:r>
      <w:r>
        <w:rPr>
          <w:color w:val="868686"/>
          <w:spacing w:val="-11"/>
        </w:rPr>
        <w:t xml:space="preserve"> </w:t>
      </w:r>
      <w:r>
        <w:rPr>
          <w:color w:val="868686"/>
        </w:rPr>
        <w:t>taken</w:t>
      </w:r>
      <w:r>
        <w:rPr>
          <w:color w:val="868686"/>
          <w:spacing w:val="-82"/>
        </w:rPr>
        <w:t xml:space="preserve"> </w:t>
      </w:r>
      <w:r>
        <w:rPr>
          <w:color w:val="868686"/>
        </w:rPr>
        <w:t>seriously. Depending on the nature of the concern, the DSL (possibly in</w:t>
      </w:r>
      <w:r>
        <w:rPr>
          <w:color w:val="868686"/>
          <w:spacing w:val="1"/>
        </w:rPr>
        <w:t xml:space="preserve"> </w:t>
      </w:r>
      <w:r>
        <w:rPr>
          <w:color w:val="868686"/>
          <w:spacing w:val="-1"/>
        </w:rPr>
        <w:t>consultation</w:t>
      </w:r>
      <w:r>
        <w:rPr>
          <w:color w:val="868686"/>
          <w:spacing w:val="-19"/>
        </w:rPr>
        <w:t xml:space="preserve"> </w:t>
      </w:r>
      <w:r>
        <w:rPr>
          <w:color w:val="868686"/>
          <w:spacing w:val="-1"/>
        </w:rPr>
        <w:t>with</w:t>
      </w:r>
      <w:r>
        <w:rPr>
          <w:color w:val="868686"/>
          <w:spacing w:val="-21"/>
        </w:rPr>
        <w:t xml:space="preserve"> </w:t>
      </w:r>
      <w:r>
        <w:rPr>
          <w:color w:val="868686"/>
        </w:rPr>
        <w:t>senior</w:t>
      </w:r>
      <w:r>
        <w:rPr>
          <w:color w:val="868686"/>
          <w:spacing w:val="-20"/>
        </w:rPr>
        <w:t xml:space="preserve"> </w:t>
      </w:r>
      <w:r>
        <w:rPr>
          <w:color w:val="868686"/>
        </w:rPr>
        <w:t>leaders)</w:t>
      </w:r>
      <w:r>
        <w:rPr>
          <w:color w:val="868686"/>
          <w:spacing w:val="-21"/>
        </w:rPr>
        <w:t xml:space="preserve"> </w:t>
      </w:r>
      <w:r>
        <w:rPr>
          <w:color w:val="868686"/>
        </w:rPr>
        <w:t>will</w:t>
      </w:r>
      <w:r>
        <w:rPr>
          <w:color w:val="868686"/>
          <w:spacing w:val="-22"/>
        </w:rPr>
        <w:t xml:space="preserve"> </w:t>
      </w:r>
      <w:r>
        <w:rPr>
          <w:color w:val="868686"/>
        </w:rPr>
        <w:t>decide</w:t>
      </w:r>
      <w:r>
        <w:rPr>
          <w:color w:val="868686"/>
          <w:spacing w:val="-18"/>
        </w:rPr>
        <w:t xml:space="preserve"> </w:t>
      </w:r>
      <w:r>
        <w:rPr>
          <w:color w:val="868686"/>
        </w:rPr>
        <w:t>on</w:t>
      </w:r>
      <w:r>
        <w:rPr>
          <w:color w:val="868686"/>
          <w:spacing w:val="-19"/>
        </w:rPr>
        <w:t xml:space="preserve"> </w:t>
      </w:r>
      <w:r>
        <w:rPr>
          <w:color w:val="868686"/>
        </w:rPr>
        <w:t>course</w:t>
      </w:r>
      <w:r>
        <w:rPr>
          <w:color w:val="868686"/>
          <w:spacing w:val="-19"/>
        </w:rPr>
        <w:t xml:space="preserve"> </w:t>
      </w:r>
      <w:r>
        <w:rPr>
          <w:color w:val="868686"/>
        </w:rPr>
        <w:t>of</w:t>
      </w:r>
      <w:r>
        <w:rPr>
          <w:color w:val="868686"/>
          <w:spacing w:val="-20"/>
        </w:rPr>
        <w:t xml:space="preserve"> </w:t>
      </w:r>
      <w:r>
        <w:rPr>
          <w:color w:val="868686"/>
        </w:rPr>
        <w:t>action.</w:t>
      </w:r>
      <w:r>
        <w:rPr>
          <w:color w:val="868686"/>
          <w:spacing w:val="-22"/>
        </w:rPr>
        <w:t xml:space="preserve"> </w:t>
      </w:r>
      <w:r>
        <w:rPr>
          <w:color w:val="868686"/>
        </w:rPr>
        <w:t>In</w:t>
      </w:r>
      <w:r>
        <w:rPr>
          <w:color w:val="868686"/>
          <w:spacing w:val="-21"/>
        </w:rPr>
        <w:t xml:space="preserve"> </w:t>
      </w:r>
      <w:r>
        <w:rPr>
          <w:color w:val="868686"/>
        </w:rPr>
        <w:t>addition,</w:t>
      </w:r>
      <w:r>
        <w:rPr>
          <w:color w:val="868686"/>
          <w:spacing w:val="-82"/>
        </w:rPr>
        <w:t xml:space="preserve"> </w:t>
      </w:r>
      <w:r>
        <w:rPr>
          <w:color w:val="868686"/>
        </w:rPr>
        <w:t>schools</w:t>
      </w:r>
      <w:r>
        <w:rPr>
          <w:color w:val="868686"/>
          <w:spacing w:val="-4"/>
        </w:rPr>
        <w:t xml:space="preserve"> </w:t>
      </w:r>
      <w:r>
        <w:rPr>
          <w:color w:val="868686"/>
        </w:rPr>
        <w:t>must</w:t>
      </w:r>
      <w:r>
        <w:rPr>
          <w:color w:val="868686"/>
          <w:spacing w:val="-2"/>
        </w:rPr>
        <w:t xml:space="preserve"> </w:t>
      </w:r>
      <w:r>
        <w:rPr>
          <w:color w:val="868686"/>
        </w:rPr>
        <w:t>know</w:t>
      </w:r>
      <w:r>
        <w:rPr>
          <w:color w:val="868686"/>
          <w:spacing w:val="1"/>
        </w:rPr>
        <w:t xml:space="preserve"> </w:t>
      </w:r>
      <w:r>
        <w:rPr>
          <w:color w:val="868686"/>
        </w:rPr>
        <w:t>how</w:t>
      </w:r>
      <w:r>
        <w:rPr>
          <w:color w:val="868686"/>
          <w:spacing w:val="-3"/>
        </w:rPr>
        <w:t xml:space="preserve"> </w:t>
      </w:r>
      <w:r>
        <w:rPr>
          <w:color w:val="868686"/>
        </w:rPr>
        <w:t>and</w:t>
      </w:r>
      <w:r>
        <w:rPr>
          <w:color w:val="868686"/>
          <w:spacing w:val="-2"/>
        </w:rPr>
        <w:t xml:space="preserve"> </w:t>
      </w:r>
      <w:r>
        <w:rPr>
          <w:color w:val="868686"/>
        </w:rPr>
        <w:t>to</w:t>
      </w:r>
      <w:r>
        <w:rPr>
          <w:color w:val="868686"/>
          <w:spacing w:val="-1"/>
        </w:rPr>
        <w:t xml:space="preserve"> </w:t>
      </w:r>
      <w:r>
        <w:rPr>
          <w:color w:val="868686"/>
        </w:rPr>
        <w:t>whom</w:t>
      </w:r>
      <w:r>
        <w:rPr>
          <w:color w:val="868686"/>
          <w:spacing w:val="-2"/>
        </w:rPr>
        <w:t xml:space="preserve"> </w:t>
      </w:r>
      <w:r>
        <w:rPr>
          <w:color w:val="868686"/>
        </w:rPr>
        <w:t>external</w:t>
      </w:r>
      <w:r>
        <w:rPr>
          <w:color w:val="868686"/>
          <w:spacing w:val="-3"/>
        </w:rPr>
        <w:t xml:space="preserve"> </w:t>
      </w:r>
      <w:r>
        <w:rPr>
          <w:color w:val="868686"/>
        </w:rPr>
        <w:t>referrals</w:t>
      </w:r>
      <w:r>
        <w:rPr>
          <w:color w:val="868686"/>
          <w:spacing w:val="-2"/>
        </w:rPr>
        <w:t xml:space="preserve"> </w:t>
      </w:r>
      <w:r>
        <w:rPr>
          <w:color w:val="868686"/>
        </w:rPr>
        <w:t>should</w:t>
      </w:r>
      <w:r>
        <w:rPr>
          <w:color w:val="868686"/>
          <w:spacing w:val="-1"/>
        </w:rPr>
        <w:t xml:space="preserve"> </w:t>
      </w:r>
      <w:r>
        <w:rPr>
          <w:color w:val="868686"/>
        </w:rPr>
        <w:t>be</w:t>
      </w:r>
      <w:r>
        <w:rPr>
          <w:color w:val="868686"/>
          <w:spacing w:val="-2"/>
        </w:rPr>
        <w:t xml:space="preserve"> </w:t>
      </w:r>
      <w:r>
        <w:rPr>
          <w:color w:val="868686"/>
        </w:rPr>
        <w:t>made.</w:t>
      </w:r>
    </w:p>
    <w:p w14:paraId="164D0C01" w14:textId="77777777" w:rsidR="000C31F7" w:rsidRDefault="005C1767" w:rsidP="000C31F7">
      <w:pPr>
        <w:pStyle w:val="BodyText"/>
        <w:spacing w:before="192" w:line="276" w:lineRule="auto"/>
        <w:ind w:left="880" w:right="821"/>
        <w:jc w:val="both"/>
        <w:rPr>
          <w:color w:val="868686"/>
        </w:rPr>
      </w:pPr>
      <w:r w:rsidRPr="00F648E5">
        <w:rPr>
          <w:b/>
          <w:bCs/>
          <w:color w:val="868686"/>
        </w:rPr>
        <w:t>Reporting:</w:t>
      </w:r>
      <w:r w:rsidR="004D0638">
        <w:rPr>
          <w:color w:val="868686"/>
        </w:rPr>
        <w:t xml:space="preserve"> on point of being aware of a concern, staff will report it to a member of the safeguarding team</w:t>
      </w:r>
      <w:r w:rsidR="004B2765">
        <w:rPr>
          <w:color w:val="868686"/>
        </w:rPr>
        <w:t xml:space="preserve"> or appropriate senior leader</w:t>
      </w:r>
      <w:r w:rsidR="0024755F">
        <w:rPr>
          <w:color w:val="868686"/>
        </w:rPr>
        <w:t>, preferably before recording it</w:t>
      </w:r>
      <w:r w:rsidR="004B2765">
        <w:rPr>
          <w:color w:val="868686"/>
        </w:rPr>
        <w:t>. For most incidents this must be actioned in person, and this may be face-to-face or by phone. Staff should not rely on an electronic entry</w:t>
      </w:r>
      <w:r w:rsidR="0024755F">
        <w:rPr>
          <w:color w:val="868686"/>
        </w:rPr>
        <w:t>, e.g. email or entry onto My Concern/CPOMs</w:t>
      </w:r>
      <w:r w:rsidR="004B2765">
        <w:rPr>
          <w:color w:val="868686"/>
        </w:rPr>
        <w:t xml:space="preserve"> being picked up </w:t>
      </w:r>
      <w:r w:rsidR="00F648E5">
        <w:rPr>
          <w:color w:val="868686"/>
        </w:rPr>
        <w:t>immediately.</w:t>
      </w:r>
    </w:p>
    <w:p w14:paraId="16F7874D" w14:textId="678C4D49" w:rsidR="00B271D5" w:rsidRDefault="00B271D5" w:rsidP="000C31F7">
      <w:pPr>
        <w:pStyle w:val="BodyText"/>
        <w:spacing w:before="192" w:line="276" w:lineRule="auto"/>
        <w:ind w:left="880" w:right="821"/>
        <w:jc w:val="both"/>
        <w:rPr>
          <w:color w:val="868686"/>
        </w:rPr>
      </w:pPr>
      <w:r>
        <w:rPr>
          <w:color w:val="868686"/>
        </w:rPr>
        <w:t xml:space="preserve">Some low-level incidents may not </w:t>
      </w:r>
      <w:r w:rsidR="00524216">
        <w:rPr>
          <w:color w:val="868686"/>
        </w:rPr>
        <w:t xml:space="preserve">need ‘face-to-face’ </w:t>
      </w:r>
      <w:r>
        <w:rPr>
          <w:color w:val="868686"/>
        </w:rPr>
        <w:t xml:space="preserve">direct reporting and recording on the appropriate system may be sufficient </w:t>
      </w:r>
      <w:r w:rsidR="00524216">
        <w:rPr>
          <w:color w:val="868686"/>
        </w:rPr>
        <w:t xml:space="preserve">in terms of reporting, </w:t>
      </w:r>
      <w:r w:rsidRPr="00524216">
        <w:rPr>
          <w:b/>
          <w:bCs/>
          <w:color w:val="868686"/>
        </w:rPr>
        <w:t>but</w:t>
      </w:r>
      <w:r>
        <w:rPr>
          <w:color w:val="868686"/>
        </w:rPr>
        <w:t xml:space="preserve"> where a member of staff is unsure</w:t>
      </w:r>
      <w:r w:rsidR="00524216">
        <w:rPr>
          <w:color w:val="868686"/>
        </w:rPr>
        <w:t xml:space="preserve">, or school guidance dictates, staff should </w:t>
      </w:r>
      <w:r>
        <w:rPr>
          <w:color w:val="868686"/>
        </w:rPr>
        <w:t>report directly to the safeguarding team as above.</w:t>
      </w:r>
    </w:p>
    <w:p w14:paraId="1262721A" w14:textId="65C01414" w:rsidR="003D7CCC" w:rsidRDefault="00A75B9B" w:rsidP="003D7CCC">
      <w:pPr>
        <w:pStyle w:val="BodyText"/>
        <w:spacing w:before="192" w:line="276" w:lineRule="auto"/>
        <w:ind w:left="880" w:right="821"/>
        <w:jc w:val="both"/>
        <w:rPr>
          <w:color w:val="868686"/>
        </w:rPr>
      </w:pPr>
      <w:r>
        <w:rPr>
          <w:color w:val="868686"/>
        </w:rPr>
        <w:lastRenderedPageBreak/>
        <w:t xml:space="preserve">The DSL will then assess entries on the system and act accordingly. </w:t>
      </w:r>
    </w:p>
    <w:p w14:paraId="1C90FBCE" w14:textId="77777777" w:rsidR="003D7CCC" w:rsidRDefault="00A75B9B" w:rsidP="003D7CCC">
      <w:pPr>
        <w:pStyle w:val="BodyText"/>
        <w:spacing w:before="192" w:line="276" w:lineRule="auto"/>
        <w:ind w:left="880" w:right="821"/>
        <w:jc w:val="both"/>
        <w:rPr>
          <w:color w:val="868686"/>
        </w:rPr>
      </w:pPr>
      <w:r w:rsidRPr="003D7CCC">
        <w:rPr>
          <w:color w:val="868686"/>
        </w:rPr>
        <w:t>If the concern is about the DSL</w:t>
      </w:r>
      <w:r w:rsidR="003D7CCC">
        <w:rPr>
          <w:color w:val="868686"/>
        </w:rPr>
        <w:t>,</w:t>
      </w:r>
      <w:r w:rsidRPr="003D7CCC">
        <w:rPr>
          <w:color w:val="868686"/>
        </w:rPr>
        <w:t xml:space="preserve"> then the Headteacher or </w:t>
      </w:r>
      <w:r w:rsidR="004B02F0" w:rsidRPr="003D7CCC">
        <w:rPr>
          <w:color w:val="868686"/>
        </w:rPr>
        <w:t>SET link</w:t>
      </w:r>
      <w:r w:rsidRPr="003D7CCC">
        <w:rPr>
          <w:color w:val="868686"/>
          <w:spacing w:val="-1"/>
        </w:rPr>
        <w:t xml:space="preserve"> </w:t>
      </w:r>
      <w:r w:rsidRPr="003D7CCC">
        <w:rPr>
          <w:color w:val="868686"/>
        </w:rPr>
        <w:t>should</w:t>
      </w:r>
      <w:r w:rsidRPr="003D7CCC">
        <w:rPr>
          <w:color w:val="868686"/>
          <w:spacing w:val="-2"/>
        </w:rPr>
        <w:t xml:space="preserve"> </w:t>
      </w:r>
      <w:r w:rsidRPr="003D7CCC">
        <w:rPr>
          <w:color w:val="868686"/>
        </w:rPr>
        <w:t>be</w:t>
      </w:r>
      <w:r w:rsidRPr="003D7CCC">
        <w:rPr>
          <w:color w:val="868686"/>
          <w:spacing w:val="2"/>
        </w:rPr>
        <w:t xml:space="preserve"> </w:t>
      </w:r>
      <w:r w:rsidRPr="003D7CCC">
        <w:rPr>
          <w:color w:val="868686"/>
        </w:rPr>
        <w:t>informed.</w:t>
      </w:r>
    </w:p>
    <w:p w14:paraId="11686E2F" w14:textId="514905CA" w:rsidR="00210F95" w:rsidRDefault="006450C8" w:rsidP="00210F95">
      <w:pPr>
        <w:pStyle w:val="BodyText"/>
        <w:spacing w:before="192" w:line="276" w:lineRule="auto"/>
        <w:ind w:left="880" w:right="821"/>
        <w:jc w:val="both"/>
        <w:rPr>
          <w:color w:val="868686"/>
        </w:rPr>
      </w:pPr>
      <w:r w:rsidRPr="006450C8">
        <w:rPr>
          <w:b/>
          <w:bCs/>
          <w:color w:val="868686"/>
        </w:rPr>
        <w:t>Reporting on</w:t>
      </w:r>
      <w:r w:rsidR="005C1948">
        <w:rPr>
          <w:b/>
          <w:bCs/>
          <w:color w:val="868686"/>
        </w:rPr>
        <w:t>/Referral</w:t>
      </w:r>
      <w:r w:rsidRPr="006450C8">
        <w:rPr>
          <w:b/>
          <w:bCs/>
          <w:color w:val="868686"/>
        </w:rPr>
        <w:t>:</w:t>
      </w:r>
      <w:r>
        <w:rPr>
          <w:color w:val="868686"/>
        </w:rPr>
        <w:t xml:space="preserve"> </w:t>
      </w:r>
      <w:r w:rsidR="004E7971">
        <w:rPr>
          <w:color w:val="868686"/>
        </w:rPr>
        <w:t>The DSL will then consider who el</w:t>
      </w:r>
      <w:r w:rsidR="000906E6">
        <w:rPr>
          <w:color w:val="868686"/>
        </w:rPr>
        <w:t>se</w:t>
      </w:r>
      <w:r w:rsidR="004E7971">
        <w:rPr>
          <w:color w:val="868686"/>
        </w:rPr>
        <w:t xml:space="preserve"> should </w:t>
      </w:r>
      <w:r w:rsidR="000906E6">
        <w:rPr>
          <w:color w:val="868686"/>
        </w:rPr>
        <w:t>receive</w:t>
      </w:r>
      <w:r w:rsidR="004E7971">
        <w:rPr>
          <w:color w:val="868686"/>
        </w:rPr>
        <w:t xml:space="preserve"> a report of the </w:t>
      </w:r>
      <w:r w:rsidR="000906E6">
        <w:rPr>
          <w:color w:val="868686"/>
        </w:rPr>
        <w:t>incident</w:t>
      </w:r>
      <w:r w:rsidR="004E7971">
        <w:rPr>
          <w:color w:val="868686"/>
        </w:rPr>
        <w:t>/conce</w:t>
      </w:r>
      <w:r w:rsidR="000906E6">
        <w:rPr>
          <w:color w:val="868686"/>
        </w:rPr>
        <w:t>rn,</w:t>
      </w:r>
      <w:r w:rsidR="004E7971">
        <w:rPr>
          <w:color w:val="868686"/>
        </w:rPr>
        <w:t xml:space="preserve"> including external agencies, e.g. social care, police, </w:t>
      </w:r>
      <w:r w:rsidR="00210F95">
        <w:rPr>
          <w:color w:val="868686"/>
        </w:rPr>
        <w:t xml:space="preserve">channel, </w:t>
      </w:r>
      <w:r w:rsidR="004E7971">
        <w:rPr>
          <w:color w:val="868686"/>
        </w:rPr>
        <w:t>etc.</w:t>
      </w:r>
      <w:r>
        <w:rPr>
          <w:color w:val="868686"/>
        </w:rPr>
        <w:t xml:space="preserve"> and of course parents, unless reporting will place the child in further harm.</w:t>
      </w:r>
      <w:r w:rsidR="004E7971">
        <w:rPr>
          <w:color w:val="868686"/>
        </w:rPr>
        <w:t xml:space="preserve"> </w:t>
      </w:r>
      <w:r>
        <w:rPr>
          <w:color w:val="868686"/>
        </w:rPr>
        <w:t>The d</w:t>
      </w:r>
      <w:r w:rsidR="000906E6">
        <w:rPr>
          <w:color w:val="868686"/>
        </w:rPr>
        <w:t>ecision to conta</w:t>
      </w:r>
      <w:r>
        <w:rPr>
          <w:color w:val="868686"/>
        </w:rPr>
        <w:t>c</w:t>
      </w:r>
      <w:r w:rsidR="000906E6">
        <w:rPr>
          <w:color w:val="868686"/>
        </w:rPr>
        <w:t xml:space="preserve">t </w:t>
      </w:r>
      <w:r>
        <w:rPr>
          <w:color w:val="868686"/>
        </w:rPr>
        <w:t>the LADO</w:t>
      </w:r>
      <w:r w:rsidR="00224115">
        <w:rPr>
          <w:color w:val="868686"/>
        </w:rPr>
        <w:t>, TRA and DBS</w:t>
      </w:r>
      <w:r w:rsidR="000906E6">
        <w:rPr>
          <w:color w:val="868686"/>
        </w:rPr>
        <w:t xml:space="preserve"> must always sit with </w:t>
      </w:r>
      <w:r>
        <w:rPr>
          <w:color w:val="868686"/>
        </w:rPr>
        <w:t>the</w:t>
      </w:r>
      <w:r w:rsidR="000906E6">
        <w:rPr>
          <w:color w:val="868686"/>
        </w:rPr>
        <w:t xml:space="preserve"> Headteacher, not the DSL, although the DSL may be asked to action the referral.</w:t>
      </w:r>
    </w:p>
    <w:p w14:paraId="25584A85" w14:textId="77777777" w:rsidR="00641FAE" w:rsidRDefault="00641FAE" w:rsidP="003719E8">
      <w:pPr>
        <w:pStyle w:val="BodyText"/>
        <w:spacing w:before="6" w:line="276" w:lineRule="auto"/>
        <w:ind w:left="0"/>
        <w:rPr>
          <w:sz w:val="23"/>
        </w:rPr>
      </w:pPr>
    </w:p>
    <w:p w14:paraId="472FA463" w14:textId="247B7312" w:rsidR="00641FAE" w:rsidRDefault="005C1948" w:rsidP="003719E8">
      <w:pPr>
        <w:pStyle w:val="BodyText"/>
        <w:spacing w:line="276" w:lineRule="auto"/>
        <w:ind w:left="880" w:right="821"/>
        <w:jc w:val="both"/>
      </w:pPr>
      <w:r w:rsidRPr="005C1948">
        <w:rPr>
          <w:b/>
          <w:bCs/>
          <w:color w:val="868686"/>
        </w:rPr>
        <w:t>Further Referrals:</w:t>
      </w:r>
      <w:r>
        <w:rPr>
          <w:color w:val="868686"/>
        </w:rPr>
        <w:t xml:space="preserve"> The document ‘</w:t>
      </w:r>
      <w:r w:rsidR="00A75B9B">
        <w:rPr>
          <w:color w:val="868686"/>
        </w:rPr>
        <w:t>Working Together to Safeguard Children</w:t>
      </w:r>
      <w:r>
        <w:rPr>
          <w:color w:val="868686"/>
        </w:rPr>
        <w:t>’</w:t>
      </w:r>
      <w:r w:rsidR="00A75B9B">
        <w:rPr>
          <w:color w:val="868686"/>
        </w:rPr>
        <w:t xml:space="preserve"> set</w:t>
      </w:r>
      <w:r>
        <w:rPr>
          <w:color w:val="868686"/>
        </w:rPr>
        <w:t>s</w:t>
      </w:r>
      <w:r w:rsidR="00A75B9B">
        <w:rPr>
          <w:color w:val="868686"/>
        </w:rPr>
        <w:t xml:space="preserve"> out the</w:t>
      </w:r>
      <w:r w:rsidR="00A75B9B">
        <w:rPr>
          <w:color w:val="868686"/>
          <w:spacing w:val="1"/>
        </w:rPr>
        <w:t xml:space="preserve"> </w:t>
      </w:r>
      <w:r w:rsidR="00A75B9B">
        <w:rPr>
          <w:color w:val="868686"/>
        </w:rPr>
        <w:t>steps that practitioners should take when working together to assess and</w:t>
      </w:r>
      <w:r w:rsidR="00A75B9B">
        <w:rPr>
          <w:color w:val="868686"/>
          <w:spacing w:val="1"/>
        </w:rPr>
        <w:t xml:space="preserve"> </w:t>
      </w:r>
      <w:r w:rsidR="00A75B9B">
        <w:rPr>
          <w:color w:val="868686"/>
        </w:rPr>
        <w:t>provide</w:t>
      </w:r>
      <w:r w:rsidR="00A75B9B">
        <w:rPr>
          <w:color w:val="868686"/>
          <w:spacing w:val="-7"/>
        </w:rPr>
        <w:t xml:space="preserve"> </w:t>
      </w:r>
      <w:r w:rsidR="00A75B9B">
        <w:rPr>
          <w:color w:val="868686"/>
        </w:rPr>
        <w:t>services</w:t>
      </w:r>
      <w:r w:rsidR="00A75B9B">
        <w:rPr>
          <w:color w:val="868686"/>
          <w:spacing w:val="-6"/>
        </w:rPr>
        <w:t xml:space="preserve"> </w:t>
      </w:r>
      <w:r w:rsidR="00A75B9B">
        <w:rPr>
          <w:color w:val="868686"/>
        </w:rPr>
        <w:t>for</w:t>
      </w:r>
      <w:r w:rsidR="00A75B9B">
        <w:rPr>
          <w:color w:val="868686"/>
          <w:spacing w:val="-6"/>
        </w:rPr>
        <w:t xml:space="preserve"> </w:t>
      </w:r>
      <w:r w:rsidR="00A75B9B">
        <w:rPr>
          <w:color w:val="868686"/>
        </w:rPr>
        <w:t>children</w:t>
      </w:r>
      <w:r w:rsidR="00A75B9B">
        <w:rPr>
          <w:color w:val="868686"/>
          <w:spacing w:val="-8"/>
        </w:rPr>
        <w:t xml:space="preserve"> </w:t>
      </w:r>
      <w:r w:rsidR="00A75B9B">
        <w:rPr>
          <w:color w:val="868686"/>
        </w:rPr>
        <w:t>who</w:t>
      </w:r>
      <w:r w:rsidR="00A75B9B">
        <w:rPr>
          <w:color w:val="868686"/>
          <w:spacing w:val="-6"/>
        </w:rPr>
        <w:t xml:space="preserve"> </w:t>
      </w:r>
      <w:r w:rsidR="00A75B9B">
        <w:rPr>
          <w:color w:val="868686"/>
        </w:rPr>
        <w:t>may</w:t>
      </w:r>
      <w:r w:rsidR="00A75B9B">
        <w:rPr>
          <w:color w:val="868686"/>
          <w:spacing w:val="-7"/>
        </w:rPr>
        <w:t xml:space="preserve"> </w:t>
      </w:r>
      <w:r w:rsidR="00A75B9B">
        <w:rPr>
          <w:color w:val="868686"/>
        </w:rPr>
        <w:t>be</w:t>
      </w:r>
      <w:r w:rsidR="00A75B9B">
        <w:rPr>
          <w:color w:val="868686"/>
          <w:spacing w:val="-7"/>
        </w:rPr>
        <w:t xml:space="preserve"> </w:t>
      </w:r>
      <w:r w:rsidR="00A75B9B">
        <w:rPr>
          <w:color w:val="868686"/>
        </w:rPr>
        <w:t>in</w:t>
      </w:r>
      <w:r w:rsidR="00A75B9B">
        <w:rPr>
          <w:color w:val="868686"/>
          <w:spacing w:val="-8"/>
        </w:rPr>
        <w:t xml:space="preserve"> </w:t>
      </w:r>
      <w:r w:rsidR="00A75B9B">
        <w:rPr>
          <w:color w:val="868686"/>
        </w:rPr>
        <w:t>need,</w:t>
      </w:r>
      <w:r w:rsidR="00A75B9B">
        <w:rPr>
          <w:color w:val="868686"/>
          <w:spacing w:val="-8"/>
        </w:rPr>
        <w:t xml:space="preserve"> </w:t>
      </w:r>
      <w:r w:rsidR="00A75B9B">
        <w:rPr>
          <w:color w:val="868686"/>
        </w:rPr>
        <w:t>including</w:t>
      </w:r>
      <w:r w:rsidR="00A75B9B">
        <w:rPr>
          <w:color w:val="868686"/>
          <w:spacing w:val="-6"/>
        </w:rPr>
        <w:t xml:space="preserve"> </w:t>
      </w:r>
      <w:r w:rsidR="00A75B9B">
        <w:rPr>
          <w:color w:val="868686"/>
        </w:rPr>
        <w:t>those</w:t>
      </w:r>
      <w:r w:rsidR="00A75B9B">
        <w:rPr>
          <w:color w:val="868686"/>
          <w:spacing w:val="-6"/>
        </w:rPr>
        <w:t xml:space="preserve"> </w:t>
      </w:r>
      <w:r w:rsidR="00A75B9B">
        <w:rPr>
          <w:color w:val="868686"/>
        </w:rPr>
        <w:t>suffering</w:t>
      </w:r>
      <w:r w:rsidR="00A75B9B">
        <w:rPr>
          <w:color w:val="868686"/>
          <w:spacing w:val="-82"/>
        </w:rPr>
        <w:t xml:space="preserve"> </w:t>
      </w:r>
      <w:r w:rsidR="00A75B9B">
        <w:rPr>
          <w:color w:val="868686"/>
        </w:rPr>
        <w:t>harm.</w:t>
      </w:r>
      <w:r w:rsidR="00A75B9B">
        <w:rPr>
          <w:color w:val="868686"/>
          <w:spacing w:val="-2"/>
        </w:rPr>
        <w:t xml:space="preserve"> </w:t>
      </w:r>
      <w:r w:rsidR="00A75B9B">
        <w:rPr>
          <w:color w:val="868686"/>
        </w:rPr>
        <w:t>The flow charts</w:t>
      </w:r>
      <w:r w:rsidR="00A75B9B">
        <w:rPr>
          <w:color w:val="868686"/>
          <w:spacing w:val="-1"/>
        </w:rPr>
        <w:t xml:space="preserve"> </w:t>
      </w:r>
      <w:r w:rsidR="00A75B9B">
        <w:rPr>
          <w:color w:val="868686"/>
        </w:rPr>
        <w:t>cover:</w:t>
      </w:r>
    </w:p>
    <w:p w14:paraId="09C23C2A" w14:textId="77777777" w:rsidR="00641FAE" w:rsidRDefault="00A75B9B" w:rsidP="000D6A1E">
      <w:pPr>
        <w:pStyle w:val="ListParagraph"/>
        <w:numPr>
          <w:ilvl w:val="1"/>
          <w:numId w:val="24"/>
        </w:numPr>
        <w:tabs>
          <w:tab w:val="left" w:pos="1418"/>
        </w:tabs>
        <w:spacing w:before="159" w:line="276" w:lineRule="auto"/>
        <w:ind w:left="1418" w:hanging="284"/>
        <w:rPr>
          <w:sz w:val="24"/>
        </w:rPr>
      </w:pPr>
      <w:r>
        <w:rPr>
          <w:color w:val="868686"/>
          <w:sz w:val="24"/>
        </w:rPr>
        <w:t>the</w:t>
      </w:r>
      <w:r>
        <w:rPr>
          <w:color w:val="868686"/>
          <w:spacing w:val="-2"/>
          <w:sz w:val="24"/>
        </w:rPr>
        <w:t xml:space="preserve"> </w:t>
      </w:r>
      <w:r>
        <w:rPr>
          <w:color w:val="868686"/>
          <w:sz w:val="24"/>
        </w:rPr>
        <w:t>referral</w:t>
      </w:r>
      <w:r>
        <w:rPr>
          <w:color w:val="868686"/>
          <w:spacing w:val="-1"/>
          <w:sz w:val="24"/>
        </w:rPr>
        <w:t xml:space="preserve"> </w:t>
      </w:r>
      <w:r>
        <w:rPr>
          <w:color w:val="868686"/>
          <w:sz w:val="24"/>
        </w:rPr>
        <w:t>process</w:t>
      </w:r>
      <w:r>
        <w:rPr>
          <w:color w:val="868686"/>
          <w:spacing w:val="-4"/>
          <w:sz w:val="24"/>
        </w:rPr>
        <w:t xml:space="preserve"> </w:t>
      </w:r>
      <w:r>
        <w:rPr>
          <w:color w:val="868686"/>
          <w:sz w:val="24"/>
        </w:rPr>
        <w:t>into</w:t>
      </w:r>
      <w:r>
        <w:rPr>
          <w:color w:val="868686"/>
          <w:spacing w:val="-2"/>
          <w:sz w:val="24"/>
        </w:rPr>
        <w:t xml:space="preserve"> </w:t>
      </w:r>
      <w:r>
        <w:rPr>
          <w:color w:val="868686"/>
          <w:sz w:val="24"/>
        </w:rPr>
        <w:t>local</w:t>
      </w:r>
      <w:r>
        <w:rPr>
          <w:color w:val="868686"/>
          <w:spacing w:val="-4"/>
          <w:sz w:val="24"/>
        </w:rPr>
        <w:t xml:space="preserve"> </w:t>
      </w:r>
      <w:r>
        <w:rPr>
          <w:color w:val="868686"/>
          <w:sz w:val="24"/>
        </w:rPr>
        <w:t>authority</w:t>
      </w:r>
      <w:r>
        <w:rPr>
          <w:color w:val="868686"/>
          <w:spacing w:val="1"/>
          <w:sz w:val="24"/>
        </w:rPr>
        <w:t xml:space="preserve"> </w:t>
      </w:r>
      <w:r>
        <w:rPr>
          <w:color w:val="868686"/>
          <w:sz w:val="24"/>
        </w:rPr>
        <w:t>children’s</w:t>
      </w:r>
      <w:r>
        <w:rPr>
          <w:color w:val="868686"/>
          <w:spacing w:val="-1"/>
          <w:sz w:val="24"/>
        </w:rPr>
        <w:t xml:space="preserve"> </w:t>
      </w:r>
      <w:r>
        <w:rPr>
          <w:color w:val="868686"/>
          <w:sz w:val="24"/>
        </w:rPr>
        <w:t>social</w:t>
      </w:r>
      <w:r>
        <w:rPr>
          <w:color w:val="868686"/>
          <w:spacing w:val="-2"/>
          <w:sz w:val="24"/>
        </w:rPr>
        <w:t xml:space="preserve"> </w:t>
      </w:r>
      <w:r>
        <w:rPr>
          <w:color w:val="868686"/>
          <w:sz w:val="24"/>
        </w:rPr>
        <w:t>care</w:t>
      </w:r>
    </w:p>
    <w:p w14:paraId="7B8AD4B2" w14:textId="77777777" w:rsidR="00641FAE" w:rsidRDefault="00A75B9B" w:rsidP="000D6A1E">
      <w:pPr>
        <w:pStyle w:val="ListParagraph"/>
        <w:numPr>
          <w:ilvl w:val="1"/>
          <w:numId w:val="24"/>
        </w:numPr>
        <w:tabs>
          <w:tab w:val="left" w:pos="1418"/>
        </w:tabs>
        <w:spacing w:line="276" w:lineRule="auto"/>
        <w:ind w:left="1418" w:hanging="284"/>
        <w:rPr>
          <w:sz w:val="24"/>
        </w:rPr>
      </w:pPr>
      <w:r>
        <w:rPr>
          <w:color w:val="868686"/>
          <w:sz w:val="24"/>
        </w:rPr>
        <w:t>immediate</w:t>
      </w:r>
      <w:r>
        <w:rPr>
          <w:color w:val="868686"/>
          <w:spacing w:val="-3"/>
          <w:sz w:val="24"/>
        </w:rPr>
        <w:t xml:space="preserve"> </w:t>
      </w:r>
      <w:r>
        <w:rPr>
          <w:color w:val="868686"/>
          <w:sz w:val="24"/>
        </w:rPr>
        <w:t>protection</w:t>
      </w:r>
      <w:r>
        <w:rPr>
          <w:color w:val="868686"/>
          <w:spacing w:val="-4"/>
          <w:sz w:val="24"/>
        </w:rPr>
        <w:t xml:space="preserve"> </w:t>
      </w:r>
      <w:r>
        <w:rPr>
          <w:color w:val="868686"/>
          <w:sz w:val="24"/>
        </w:rPr>
        <w:t>for</w:t>
      </w:r>
      <w:r>
        <w:rPr>
          <w:color w:val="868686"/>
          <w:spacing w:val="-2"/>
          <w:sz w:val="24"/>
        </w:rPr>
        <w:t xml:space="preserve"> </w:t>
      </w:r>
      <w:r>
        <w:rPr>
          <w:color w:val="868686"/>
          <w:sz w:val="24"/>
        </w:rPr>
        <w:t>children</w:t>
      </w:r>
      <w:r>
        <w:rPr>
          <w:color w:val="868686"/>
          <w:spacing w:val="-4"/>
          <w:sz w:val="24"/>
        </w:rPr>
        <w:t xml:space="preserve"> </w:t>
      </w:r>
      <w:r>
        <w:rPr>
          <w:color w:val="868686"/>
          <w:sz w:val="24"/>
        </w:rPr>
        <w:t>at</w:t>
      </w:r>
      <w:r>
        <w:rPr>
          <w:color w:val="868686"/>
          <w:spacing w:val="-4"/>
          <w:sz w:val="24"/>
        </w:rPr>
        <w:t xml:space="preserve"> </w:t>
      </w:r>
      <w:r>
        <w:rPr>
          <w:color w:val="868686"/>
          <w:sz w:val="24"/>
        </w:rPr>
        <w:t>risk</w:t>
      </w:r>
      <w:r>
        <w:rPr>
          <w:color w:val="868686"/>
          <w:spacing w:val="-2"/>
          <w:sz w:val="24"/>
        </w:rPr>
        <w:t xml:space="preserve"> </w:t>
      </w:r>
      <w:r>
        <w:rPr>
          <w:color w:val="868686"/>
          <w:sz w:val="24"/>
        </w:rPr>
        <w:t>of</w:t>
      </w:r>
      <w:r>
        <w:rPr>
          <w:color w:val="868686"/>
          <w:spacing w:val="-2"/>
          <w:sz w:val="24"/>
        </w:rPr>
        <w:t xml:space="preserve"> </w:t>
      </w:r>
      <w:r>
        <w:rPr>
          <w:color w:val="868686"/>
          <w:sz w:val="24"/>
        </w:rPr>
        <w:t>significant</w:t>
      </w:r>
      <w:r>
        <w:rPr>
          <w:color w:val="868686"/>
          <w:spacing w:val="-3"/>
          <w:sz w:val="24"/>
        </w:rPr>
        <w:t xml:space="preserve"> </w:t>
      </w:r>
      <w:r>
        <w:rPr>
          <w:color w:val="868686"/>
          <w:sz w:val="24"/>
        </w:rPr>
        <w:t>harm</w:t>
      </w:r>
    </w:p>
    <w:p w14:paraId="180EAEC5" w14:textId="77777777" w:rsidR="00641FAE" w:rsidRDefault="00A75B9B" w:rsidP="00984C17">
      <w:pPr>
        <w:pStyle w:val="ListParagraph"/>
        <w:numPr>
          <w:ilvl w:val="1"/>
          <w:numId w:val="24"/>
        </w:numPr>
        <w:tabs>
          <w:tab w:val="left" w:pos="1418"/>
        </w:tabs>
        <w:spacing w:line="276" w:lineRule="auto"/>
        <w:ind w:left="1418" w:hanging="284"/>
        <w:rPr>
          <w:sz w:val="24"/>
        </w:rPr>
      </w:pPr>
      <w:r>
        <w:rPr>
          <w:color w:val="868686"/>
          <w:sz w:val="24"/>
        </w:rPr>
        <w:t>the</w:t>
      </w:r>
      <w:r>
        <w:rPr>
          <w:color w:val="868686"/>
          <w:spacing w:val="26"/>
          <w:sz w:val="24"/>
        </w:rPr>
        <w:t xml:space="preserve"> </w:t>
      </w:r>
      <w:r>
        <w:rPr>
          <w:color w:val="868686"/>
          <w:sz w:val="24"/>
        </w:rPr>
        <w:t>process</w:t>
      </w:r>
      <w:r>
        <w:rPr>
          <w:color w:val="868686"/>
          <w:spacing w:val="26"/>
          <w:sz w:val="24"/>
        </w:rPr>
        <w:t xml:space="preserve"> </w:t>
      </w:r>
      <w:r>
        <w:rPr>
          <w:color w:val="868686"/>
          <w:sz w:val="24"/>
        </w:rPr>
        <w:t>for</w:t>
      </w:r>
      <w:r>
        <w:rPr>
          <w:color w:val="868686"/>
          <w:spacing w:val="28"/>
          <w:sz w:val="24"/>
        </w:rPr>
        <w:t xml:space="preserve"> </w:t>
      </w:r>
      <w:r>
        <w:rPr>
          <w:color w:val="868686"/>
          <w:sz w:val="24"/>
        </w:rPr>
        <w:t>determining</w:t>
      </w:r>
      <w:r>
        <w:rPr>
          <w:color w:val="868686"/>
          <w:spacing w:val="27"/>
          <w:sz w:val="24"/>
        </w:rPr>
        <w:t xml:space="preserve"> </w:t>
      </w:r>
      <w:r>
        <w:rPr>
          <w:color w:val="868686"/>
          <w:sz w:val="24"/>
        </w:rPr>
        <w:t>next</w:t>
      </w:r>
      <w:r>
        <w:rPr>
          <w:color w:val="868686"/>
          <w:spacing w:val="25"/>
          <w:sz w:val="24"/>
        </w:rPr>
        <w:t xml:space="preserve"> </w:t>
      </w:r>
      <w:r>
        <w:rPr>
          <w:color w:val="868686"/>
          <w:sz w:val="24"/>
        </w:rPr>
        <w:t>steps</w:t>
      </w:r>
      <w:r>
        <w:rPr>
          <w:color w:val="868686"/>
          <w:spacing w:val="25"/>
          <w:sz w:val="24"/>
        </w:rPr>
        <w:t xml:space="preserve"> </w:t>
      </w:r>
      <w:r>
        <w:rPr>
          <w:color w:val="868686"/>
          <w:sz w:val="24"/>
        </w:rPr>
        <w:t>for</w:t>
      </w:r>
      <w:r>
        <w:rPr>
          <w:color w:val="868686"/>
          <w:spacing w:val="28"/>
          <w:sz w:val="24"/>
        </w:rPr>
        <w:t xml:space="preserve"> </w:t>
      </w:r>
      <w:r>
        <w:rPr>
          <w:color w:val="868686"/>
          <w:sz w:val="24"/>
        </w:rPr>
        <w:t>a</w:t>
      </w:r>
      <w:r>
        <w:rPr>
          <w:color w:val="868686"/>
          <w:spacing w:val="26"/>
          <w:sz w:val="24"/>
        </w:rPr>
        <w:t xml:space="preserve"> </w:t>
      </w:r>
      <w:r>
        <w:rPr>
          <w:color w:val="868686"/>
          <w:sz w:val="24"/>
        </w:rPr>
        <w:t>child</w:t>
      </w:r>
      <w:r>
        <w:rPr>
          <w:color w:val="868686"/>
          <w:spacing w:val="26"/>
          <w:sz w:val="24"/>
        </w:rPr>
        <w:t xml:space="preserve"> </w:t>
      </w:r>
      <w:r>
        <w:rPr>
          <w:color w:val="868686"/>
          <w:sz w:val="24"/>
        </w:rPr>
        <w:t>who</w:t>
      </w:r>
      <w:r>
        <w:rPr>
          <w:color w:val="868686"/>
          <w:spacing w:val="26"/>
          <w:sz w:val="24"/>
        </w:rPr>
        <w:t xml:space="preserve"> </w:t>
      </w:r>
      <w:r>
        <w:rPr>
          <w:color w:val="868686"/>
          <w:sz w:val="24"/>
        </w:rPr>
        <w:t>has</w:t>
      </w:r>
      <w:r>
        <w:rPr>
          <w:color w:val="868686"/>
          <w:spacing w:val="26"/>
          <w:sz w:val="24"/>
        </w:rPr>
        <w:t xml:space="preserve"> </w:t>
      </w:r>
      <w:r>
        <w:rPr>
          <w:color w:val="868686"/>
          <w:sz w:val="24"/>
        </w:rPr>
        <w:t>been</w:t>
      </w:r>
    </w:p>
    <w:p w14:paraId="06538A05" w14:textId="77777777" w:rsidR="00641FAE" w:rsidRDefault="00A75B9B" w:rsidP="00984C17">
      <w:pPr>
        <w:pStyle w:val="BodyText"/>
        <w:tabs>
          <w:tab w:val="left" w:pos="1418"/>
        </w:tabs>
        <w:spacing w:line="276" w:lineRule="auto"/>
        <w:ind w:left="1418" w:hanging="284"/>
      </w:pPr>
      <w:r>
        <w:rPr>
          <w:color w:val="868686"/>
        </w:rPr>
        <w:t>assessed</w:t>
      </w:r>
      <w:r>
        <w:rPr>
          <w:color w:val="868686"/>
          <w:spacing w:val="-3"/>
        </w:rPr>
        <w:t xml:space="preserve"> </w:t>
      </w:r>
      <w:r>
        <w:rPr>
          <w:color w:val="868686"/>
        </w:rPr>
        <w:t>as</w:t>
      </w:r>
      <w:r>
        <w:rPr>
          <w:color w:val="868686"/>
          <w:spacing w:val="-2"/>
        </w:rPr>
        <w:t xml:space="preserve"> </w:t>
      </w:r>
      <w:r>
        <w:rPr>
          <w:color w:val="868686"/>
        </w:rPr>
        <w:t>being</w:t>
      </w:r>
      <w:r>
        <w:rPr>
          <w:color w:val="868686"/>
          <w:spacing w:val="-1"/>
        </w:rPr>
        <w:t xml:space="preserve"> </w:t>
      </w:r>
      <w:r>
        <w:rPr>
          <w:color w:val="868686"/>
        </w:rPr>
        <w:t>‘in</w:t>
      </w:r>
      <w:r>
        <w:rPr>
          <w:color w:val="868686"/>
          <w:spacing w:val="-2"/>
        </w:rPr>
        <w:t xml:space="preserve"> </w:t>
      </w:r>
      <w:r>
        <w:rPr>
          <w:color w:val="868686"/>
        </w:rPr>
        <w:t>need’</w:t>
      </w:r>
    </w:p>
    <w:p w14:paraId="51CCC0F1" w14:textId="77777777" w:rsidR="000D6A1E" w:rsidRDefault="000D6A1E" w:rsidP="003719E8">
      <w:pPr>
        <w:pStyle w:val="BodyText"/>
        <w:spacing w:line="276" w:lineRule="auto"/>
        <w:ind w:left="880" w:right="824"/>
        <w:jc w:val="both"/>
        <w:rPr>
          <w:color w:val="868686"/>
        </w:rPr>
      </w:pPr>
    </w:p>
    <w:p w14:paraId="098BC427" w14:textId="79EE9B67" w:rsidR="00641FAE" w:rsidRDefault="00A75B9B" w:rsidP="003719E8">
      <w:pPr>
        <w:pStyle w:val="BodyText"/>
        <w:spacing w:line="276" w:lineRule="auto"/>
        <w:ind w:left="880" w:right="824"/>
        <w:jc w:val="both"/>
        <w:rPr>
          <w:color w:val="868686"/>
        </w:rPr>
      </w:pPr>
      <w:r>
        <w:rPr>
          <w:color w:val="868686"/>
        </w:rPr>
        <w:t>DSLs</w:t>
      </w:r>
      <w:r>
        <w:rPr>
          <w:color w:val="868686"/>
          <w:spacing w:val="-13"/>
        </w:rPr>
        <w:t xml:space="preserve"> </w:t>
      </w:r>
      <w:r>
        <w:rPr>
          <w:color w:val="868686"/>
        </w:rPr>
        <w:t>must</w:t>
      </w:r>
      <w:r>
        <w:rPr>
          <w:color w:val="868686"/>
          <w:spacing w:val="-12"/>
        </w:rPr>
        <w:t xml:space="preserve"> </w:t>
      </w:r>
      <w:r>
        <w:rPr>
          <w:color w:val="868686"/>
        </w:rPr>
        <w:t>be</w:t>
      </w:r>
      <w:r>
        <w:rPr>
          <w:color w:val="868686"/>
          <w:spacing w:val="-11"/>
        </w:rPr>
        <w:t xml:space="preserve"> </w:t>
      </w:r>
      <w:r>
        <w:rPr>
          <w:color w:val="868686"/>
        </w:rPr>
        <w:t>aware</w:t>
      </w:r>
      <w:r>
        <w:rPr>
          <w:color w:val="868686"/>
          <w:spacing w:val="-11"/>
        </w:rPr>
        <w:t xml:space="preserve"> </w:t>
      </w:r>
      <w:r>
        <w:rPr>
          <w:color w:val="868686"/>
        </w:rPr>
        <w:t>as</w:t>
      </w:r>
      <w:r>
        <w:rPr>
          <w:color w:val="868686"/>
          <w:spacing w:val="-12"/>
        </w:rPr>
        <w:t xml:space="preserve"> </w:t>
      </w:r>
      <w:r>
        <w:rPr>
          <w:color w:val="868686"/>
        </w:rPr>
        <w:t>to</w:t>
      </w:r>
      <w:r>
        <w:rPr>
          <w:color w:val="868686"/>
          <w:spacing w:val="-11"/>
        </w:rPr>
        <w:t xml:space="preserve"> </w:t>
      </w:r>
      <w:r>
        <w:rPr>
          <w:color w:val="868686"/>
        </w:rPr>
        <w:t>the</w:t>
      </w:r>
      <w:r>
        <w:rPr>
          <w:color w:val="868686"/>
          <w:spacing w:val="-11"/>
        </w:rPr>
        <w:t xml:space="preserve"> </w:t>
      </w:r>
      <w:r>
        <w:rPr>
          <w:color w:val="868686"/>
        </w:rPr>
        <w:t>local</w:t>
      </w:r>
      <w:r>
        <w:rPr>
          <w:color w:val="868686"/>
          <w:spacing w:val="-11"/>
        </w:rPr>
        <w:t xml:space="preserve"> </w:t>
      </w:r>
      <w:r>
        <w:rPr>
          <w:color w:val="868686"/>
        </w:rPr>
        <w:t>levels</w:t>
      </w:r>
      <w:r>
        <w:rPr>
          <w:color w:val="868686"/>
          <w:spacing w:val="-13"/>
        </w:rPr>
        <w:t xml:space="preserve"> </w:t>
      </w:r>
      <w:r>
        <w:rPr>
          <w:color w:val="868686"/>
        </w:rPr>
        <w:t>of</w:t>
      </w:r>
      <w:r>
        <w:rPr>
          <w:color w:val="868686"/>
          <w:spacing w:val="-12"/>
        </w:rPr>
        <w:t xml:space="preserve"> </w:t>
      </w:r>
      <w:r>
        <w:rPr>
          <w:color w:val="868686"/>
        </w:rPr>
        <w:t>threshold</w:t>
      </w:r>
      <w:r>
        <w:rPr>
          <w:color w:val="868686"/>
          <w:spacing w:val="-12"/>
        </w:rPr>
        <w:t xml:space="preserve"> </w:t>
      </w:r>
      <w:r>
        <w:rPr>
          <w:color w:val="868686"/>
        </w:rPr>
        <w:t>and</w:t>
      </w:r>
      <w:r>
        <w:rPr>
          <w:color w:val="868686"/>
          <w:spacing w:val="-10"/>
        </w:rPr>
        <w:t xml:space="preserve"> </w:t>
      </w:r>
      <w:r>
        <w:rPr>
          <w:color w:val="868686"/>
        </w:rPr>
        <w:t>referral</w:t>
      </w:r>
      <w:r>
        <w:rPr>
          <w:color w:val="868686"/>
          <w:spacing w:val="-11"/>
        </w:rPr>
        <w:t xml:space="preserve"> </w:t>
      </w:r>
      <w:r>
        <w:rPr>
          <w:color w:val="868686"/>
        </w:rPr>
        <w:t>systems</w:t>
      </w:r>
      <w:r>
        <w:rPr>
          <w:color w:val="868686"/>
          <w:spacing w:val="-82"/>
        </w:rPr>
        <w:t xml:space="preserve"> </w:t>
      </w:r>
      <w:r>
        <w:rPr>
          <w:color w:val="868686"/>
        </w:rPr>
        <w:t>within their local authority. These are detailed in Annexes section of this</w:t>
      </w:r>
      <w:r>
        <w:rPr>
          <w:color w:val="868686"/>
          <w:spacing w:val="1"/>
        </w:rPr>
        <w:t xml:space="preserve"> </w:t>
      </w:r>
      <w:r>
        <w:rPr>
          <w:color w:val="868686"/>
        </w:rPr>
        <w:t>document. In addition, guidance as to when to call the police (NSPCC) is</w:t>
      </w:r>
      <w:r>
        <w:rPr>
          <w:color w:val="868686"/>
          <w:spacing w:val="1"/>
        </w:rPr>
        <w:t xml:space="preserve"> </w:t>
      </w:r>
      <w:r>
        <w:rPr>
          <w:color w:val="868686"/>
        </w:rPr>
        <w:t>important</w:t>
      </w:r>
      <w:r>
        <w:rPr>
          <w:color w:val="868686"/>
          <w:spacing w:val="-2"/>
        </w:rPr>
        <w:t xml:space="preserve"> </w:t>
      </w:r>
      <w:r>
        <w:rPr>
          <w:color w:val="868686"/>
        </w:rPr>
        <w:t>for DSLs</w:t>
      </w:r>
      <w:r>
        <w:rPr>
          <w:color w:val="868686"/>
          <w:spacing w:val="1"/>
        </w:rPr>
        <w:t xml:space="preserve"> </w:t>
      </w:r>
      <w:r>
        <w:rPr>
          <w:color w:val="868686"/>
        </w:rPr>
        <w:t>to be aware</w:t>
      </w:r>
      <w:r>
        <w:rPr>
          <w:color w:val="868686"/>
          <w:spacing w:val="1"/>
        </w:rPr>
        <w:t xml:space="preserve"> </w:t>
      </w:r>
      <w:r>
        <w:rPr>
          <w:color w:val="868686"/>
        </w:rPr>
        <w:t>of.</w:t>
      </w:r>
    </w:p>
    <w:p w14:paraId="0564E478" w14:textId="77777777" w:rsidR="00355117" w:rsidRDefault="00355117" w:rsidP="003719E8">
      <w:pPr>
        <w:pStyle w:val="BodyText"/>
        <w:spacing w:line="276" w:lineRule="auto"/>
        <w:ind w:left="880" w:right="824"/>
        <w:jc w:val="both"/>
        <w:rPr>
          <w:color w:val="868686"/>
        </w:rPr>
      </w:pPr>
    </w:p>
    <w:p w14:paraId="115936A7" w14:textId="77777777" w:rsidR="00EE3849" w:rsidRDefault="00CA6C97" w:rsidP="00EE3849">
      <w:pPr>
        <w:pStyle w:val="BodyText"/>
        <w:spacing w:line="276" w:lineRule="auto"/>
        <w:ind w:left="880" w:right="824"/>
        <w:jc w:val="both"/>
        <w:rPr>
          <w:color w:val="868686"/>
        </w:rPr>
      </w:pPr>
      <w:r w:rsidRPr="00A80339">
        <w:rPr>
          <w:b/>
          <w:bCs/>
          <w:color w:val="868686"/>
        </w:rPr>
        <w:t>Pupil Reporting:</w:t>
      </w:r>
      <w:r>
        <w:rPr>
          <w:color w:val="868686"/>
        </w:rPr>
        <w:t xml:space="preserve"> </w:t>
      </w:r>
      <w:r w:rsidR="002D41D0">
        <w:rPr>
          <w:color w:val="868686"/>
        </w:rPr>
        <w:t>Pupils must be aware of how to report a concern. SET schools should have systems in place so that it is clear to pupils how to do so, either face-to-face</w:t>
      </w:r>
      <w:r w:rsidR="00A80339">
        <w:rPr>
          <w:color w:val="868686"/>
        </w:rPr>
        <w:t>, or by another method, e.g. My Voice (for schools using My Concern)</w:t>
      </w:r>
      <w:r w:rsidR="00EE3849">
        <w:rPr>
          <w:color w:val="868686"/>
        </w:rPr>
        <w:t>. Staff are aware that face-to-face can be difficult for some pupils so an alternative method should be available.</w:t>
      </w:r>
    </w:p>
    <w:p w14:paraId="5B0F49CA" w14:textId="77777777" w:rsidR="00EE3849" w:rsidRDefault="00EE3849" w:rsidP="00EE3849">
      <w:pPr>
        <w:pStyle w:val="BodyText"/>
        <w:spacing w:line="276" w:lineRule="auto"/>
        <w:ind w:left="880" w:right="824"/>
        <w:jc w:val="both"/>
        <w:rPr>
          <w:color w:val="868686"/>
        </w:rPr>
      </w:pPr>
    </w:p>
    <w:p w14:paraId="4399B3E3" w14:textId="5DF029DD" w:rsidR="00675B21" w:rsidRPr="00EE3849" w:rsidRDefault="00675B21" w:rsidP="00EE3849">
      <w:pPr>
        <w:pStyle w:val="BodyText"/>
        <w:spacing w:line="276" w:lineRule="auto"/>
        <w:ind w:left="880" w:right="824"/>
        <w:jc w:val="both"/>
        <w:rPr>
          <w:color w:val="868686"/>
        </w:rPr>
      </w:pPr>
      <w:r w:rsidRPr="00D872A1">
        <w:rPr>
          <w:b/>
          <w:bCs/>
          <w:color w:val="868686"/>
        </w:rPr>
        <w:t>Regarding HB</w:t>
      </w:r>
      <w:r w:rsidR="00347888">
        <w:rPr>
          <w:b/>
          <w:bCs/>
          <w:color w:val="868686"/>
        </w:rPr>
        <w:t>A</w:t>
      </w:r>
      <w:r w:rsidR="00D872A1">
        <w:rPr>
          <w:color w:val="868686"/>
        </w:rPr>
        <w:t xml:space="preserve"> (Honour-based Abuse)</w:t>
      </w:r>
      <w:r>
        <w:rPr>
          <w:color w:val="868686"/>
        </w:rPr>
        <w:t xml:space="preserve">, </w:t>
      </w:r>
      <w:r w:rsidR="00D872A1">
        <w:rPr>
          <w:color w:val="868686"/>
        </w:rPr>
        <w:t>w</w:t>
      </w:r>
      <w:r>
        <w:rPr>
          <w:color w:val="868686"/>
        </w:rPr>
        <w:t>hen a school has concerns about any possible incident,</w:t>
      </w:r>
      <w:r>
        <w:rPr>
          <w:color w:val="868686"/>
          <w:spacing w:val="-15"/>
        </w:rPr>
        <w:t xml:space="preserve"> </w:t>
      </w:r>
      <w:r>
        <w:rPr>
          <w:color w:val="868686"/>
        </w:rPr>
        <w:t>they</w:t>
      </w:r>
      <w:r>
        <w:rPr>
          <w:color w:val="868686"/>
          <w:spacing w:val="-13"/>
        </w:rPr>
        <w:t xml:space="preserve"> </w:t>
      </w:r>
      <w:r>
        <w:rPr>
          <w:color w:val="868686"/>
        </w:rPr>
        <w:t>in</w:t>
      </w:r>
      <w:r>
        <w:rPr>
          <w:color w:val="868686"/>
          <w:spacing w:val="-14"/>
        </w:rPr>
        <w:t xml:space="preserve"> </w:t>
      </w:r>
      <w:r>
        <w:rPr>
          <w:color w:val="868686"/>
        </w:rPr>
        <w:t>the</w:t>
      </w:r>
      <w:r>
        <w:rPr>
          <w:color w:val="868686"/>
          <w:spacing w:val="-12"/>
        </w:rPr>
        <w:t xml:space="preserve"> </w:t>
      </w:r>
      <w:r>
        <w:rPr>
          <w:color w:val="868686"/>
        </w:rPr>
        <w:t>first</w:t>
      </w:r>
      <w:r>
        <w:rPr>
          <w:color w:val="868686"/>
          <w:spacing w:val="-13"/>
        </w:rPr>
        <w:t xml:space="preserve"> </w:t>
      </w:r>
      <w:r>
        <w:rPr>
          <w:color w:val="868686"/>
        </w:rPr>
        <w:t>instance</w:t>
      </w:r>
      <w:r>
        <w:rPr>
          <w:color w:val="868686"/>
          <w:spacing w:val="-12"/>
        </w:rPr>
        <w:t xml:space="preserve"> </w:t>
      </w:r>
      <w:r>
        <w:rPr>
          <w:color w:val="868686"/>
        </w:rPr>
        <w:t xml:space="preserve">refer to appropriate professionals, </w:t>
      </w:r>
      <w:r w:rsidR="00347888">
        <w:rPr>
          <w:color w:val="868686"/>
        </w:rPr>
        <w:t>not the family</w:t>
      </w:r>
      <w:r w:rsidR="00EA338D">
        <w:rPr>
          <w:color w:val="868686"/>
        </w:rPr>
        <w:t xml:space="preserve">, which may </w:t>
      </w:r>
      <w:r>
        <w:rPr>
          <w:color w:val="868686"/>
        </w:rPr>
        <w:t>further</w:t>
      </w:r>
      <w:r>
        <w:rPr>
          <w:color w:val="868686"/>
          <w:spacing w:val="-15"/>
        </w:rPr>
        <w:t xml:space="preserve"> </w:t>
      </w:r>
      <w:r>
        <w:rPr>
          <w:color w:val="868686"/>
        </w:rPr>
        <w:t>complicate</w:t>
      </w:r>
      <w:r>
        <w:rPr>
          <w:color w:val="868686"/>
          <w:spacing w:val="-16"/>
        </w:rPr>
        <w:t xml:space="preserve"> </w:t>
      </w:r>
      <w:r>
        <w:rPr>
          <w:color w:val="868686"/>
        </w:rPr>
        <w:t>matters</w:t>
      </w:r>
      <w:r>
        <w:rPr>
          <w:color w:val="868686"/>
          <w:spacing w:val="-16"/>
        </w:rPr>
        <w:t xml:space="preserve"> </w:t>
      </w:r>
      <w:r>
        <w:rPr>
          <w:color w:val="868686"/>
        </w:rPr>
        <w:t>an</w:t>
      </w:r>
      <w:r w:rsidR="001A46DF">
        <w:rPr>
          <w:color w:val="868686"/>
        </w:rPr>
        <w:t xml:space="preserve">d put </w:t>
      </w:r>
      <w:r>
        <w:rPr>
          <w:color w:val="868686"/>
        </w:rPr>
        <w:t>the child at further risk.</w:t>
      </w:r>
    </w:p>
    <w:p w14:paraId="2EC9AF1D" w14:textId="77777777" w:rsidR="003E3A1F" w:rsidRDefault="003E3A1F" w:rsidP="00675B21">
      <w:pPr>
        <w:pStyle w:val="BodyText"/>
        <w:spacing w:before="159" w:line="276" w:lineRule="auto"/>
        <w:ind w:left="880" w:right="820"/>
        <w:jc w:val="both"/>
      </w:pPr>
    </w:p>
    <w:p w14:paraId="68B90CE6" w14:textId="77777777" w:rsidR="00F33C14" w:rsidRDefault="00F33C14" w:rsidP="00F33C14">
      <w:pPr>
        <w:pStyle w:val="Heading2"/>
        <w:numPr>
          <w:ilvl w:val="0"/>
          <w:numId w:val="7"/>
        </w:numPr>
        <w:tabs>
          <w:tab w:val="left" w:pos="1600"/>
          <w:tab w:val="left" w:pos="1601"/>
        </w:tabs>
        <w:spacing w:line="276" w:lineRule="auto"/>
      </w:pPr>
      <w:r>
        <w:rPr>
          <w:color w:val="1D2C4D"/>
        </w:rPr>
        <w:t>Record</w:t>
      </w:r>
      <w:r>
        <w:rPr>
          <w:color w:val="1D2C4D"/>
          <w:spacing w:val="-4"/>
        </w:rPr>
        <w:t xml:space="preserve"> </w:t>
      </w:r>
      <w:r>
        <w:rPr>
          <w:color w:val="1D2C4D"/>
        </w:rPr>
        <w:t>keeping</w:t>
      </w:r>
    </w:p>
    <w:p w14:paraId="21F7C849" w14:textId="7F867C9B" w:rsidR="00F8009E" w:rsidRDefault="00F8009E" w:rsidP="00F8009E">
      <w:pPr>
        <w:pStyle w:val="BodyText"/>
        <w:spacing w:before="192" w:line="276" w:lineRule="auto"/>
        <w:ind w:left="880" w:right="821"/>
        <w:jc w:val="both"/>
      </w:pPr>
      <w:r>
        <w:rPr>
          <w:color w:val="868686"/>
        </w:rPr>
        <w:t xml:space="preserve">All concerns, discussions and decisions made </w:t>
      </w:r>
      <w:r w:rsidR="00C419D9">
        <w:rPr>
          <w:color w:val="868686"/>
        </w:rPr>
        <w:t xml:space="preserve">regarding safeguarding concerns </w:t>
      </w:r>
      <w:r>
        <w:rPr>
          <w:color w:val="868686"/>
          <w:spacing w:val="1"/>
        </w:rPr>
        <w:t xml:space="preserve">will </w:t>
      </w:r>
      <w:r>
        <w:rPr>
          <w:color w:val="868686"/>
        </w:rPr>
        <w:t>be</w:t>
      </w:r>
      <w:r>
        <w:rPr>
          <w:color w:val="868686"/>
          <w:spacing w:val="1"/>
        </w:rPr>
        <w:t xml:space="preserve"> </w:t>
      </w:r>
      <w:r>
        <w:rPr>
          <w:color w:val="868686"/>
        </w:rPr>
        <w:t>recorded</w:t>
      </w:r>
      <w:r>
        <w:rPr>
          <w:color w:val="868686"/>
          <w:spacing w:val="1"/>
        </w:rPr>
        <w:t xml:space="preserve"> </w:t>
      </w:r>
      <w:r>
        <w:rPr>
          <w:color w:val="868686"/>
        </w:rPr>
        <w:t>in</w:t>
      </w:r>
      <w:r>
        <w:rPr>
          <w:color w:val="868686"/>
          <w:spacing w:val="1"/>
        </w:rPr>
        <w:t xml:space="preserve"> </w:t>
      </w:r>
      <w:r>
        <w:rPr>
          <w:color w:val="868686"/>
        </w:rPr>
        <w:t>writing.</w:t>
      </w:r>
      <w:r>
        <w:rPr>
          <w:color w:val="868686"/>
          <w:spacing w:val="1"/>
        </w:rPr>
        <w:t xml:space="preserve"> </w:t>
      </w:r>
      <w:r>
        <w:rPr>
          <w:color w:val="868686"/>
        </w:rPr>
        <w:t>Information</w:t>
      </w:r>
      <w:r>
        <w:rPr>
          <w:color w:val="868686"/>
          <w:spacing w:val="1"/>
        </w:rPr>
        <w:t xml:space="preserve"> </w:t>
      </w:r>
      <w:r>
        <w:rPr>
          <w:color w:val="868686"/>
        </w:rPr>
        <w:t>should</w:t>
      </w:r>
      <w:r>
        <w:rPr>
          <w:color w:val="868686"/>
          <w:spacing w:val="1"/>
        </w:rPr>
        <w:t xml:space="preserve"> </w:t>
      </w:r>
      <w:r>
        <w:rPr>
          <w:color w:val="868686"/>
        </w:rPr>
        <w:t>be</w:t>
      </w:r>
      <w:r>
        <w:rPr>
          <w:color w:val="868686"/>
          <w:spacing w:val="1"/>
        </w:rPr>
        <w:t xml:space="preserve"> </w:t>
      </w:r>
      <w:r>
        <w:rPr>
          <w:color w:val="868686"/>
        </w:rPr>
        <w:t>kept confidential</w:t>
      </w:r>
      <w:r>
        <w:rPr>
          <w:color w:val="868686"/>
          <w:spacing w:val="-4"/>
        </w:rPr>
        <w:t xml:space="preserve"> </w:t>
      </w:r>
      <w:r>
        <w:rPr>
          <w:color w:val="868686"/>
        </w:rPr>
        <w:lastRenderedPageBreak/>
        <w:t>and</w:t>
      </w:r>
      <w:r>
        <w:rPr>
          <w:color w:val="868686"/>
          <w:spacing w:val="-1"/>
        </w:rPr>
        <w:t xml:space="preserve"> </w:t>
      </w:r>
      <w:r>
        <w:rPr>
          <w:color w:val="868686"/>
        </w:rPr>
        <w:t>stored</w:t>
      </w:r>
      <w:r>
        <w:rPr>
          <w:color w:val="868686"/>
          <w:spacing w:val="-2"/>
        </w:rPr>
        <w:t xml:space="preserve"> </w:t>
      </w:r>
      <w:r>
        <w:rPr>
          <w:color w:val="868686"/>
        </w:rPr>
        <w:t>securely.</w:t>
      </w:r>
      <w:r>
        <w:rPr>
          <w:color w:val="868686"/>
          <w:spacing w:val="-1"/>
        </w:rPr>
        <w:t xml:space="preserve"> </w:t>
      </w:r>
      <w:r w:rsidR="00DD3A4C">
        <w:rPr>
          <w:color w:val="868686"/>
        </w:rPr>
        <w:t>All SET schools have electronic</w:t>
      </w:r>
      <w:r w:rsidR="00DD3A4C">
        <w:rPr>
          <w:color w:val="868686"/>
          <w:spacing w:val="1"/>
        </w:rPr>
        <w:t xml:space="preserve"> </w:t>
      </w:r>
      <w:r w:rsidR="00DD3A4C">
        <w:rPr>
          <w:color w:val="868686"/>
        </w:rPr>
        <w:t xml:space="preserve">recording systems, either My Concern or CPOMS, where all staff record detail. </w:t>
      </w:r>
      <w:r>
        <w:rPr>
          <w:color w:val="868686"/>
        </w:rPr>
        <w:t>Records</w:t>
      </w:r>
      <w:r>
        <w:rPr>
          <w:color w:val="868686"/>
          <w:spacing w:val="-2"/>
        </w:rPr>
        <w:t xml:space="preserve"> </w:t>
      </w:r>
      <w:r>
        <w:rPr>
          <w:color w:val="868686"/>
        </w:rPr>
        <w:t>should</w:t>
      </w:r>
      <w:r>
        <w:rPr>
          <w:color w:val="868686"/>
          <w:spacing w:val="-1"/>
        </w:rPr>
        <w:t xml:space="preserve"> </w:t>
      </w:r>
      <w:r>
        <w:rPr>
          <w:color w:val="868686"/>
        </w:rPr>
        <w:t>include:</w:t>
      </w:r>
    </w:p>
    <w:p w14:paraId="39CB6E2A" w14:textId="77777777" w:rsidR="00F8009E" w:rsidRDefault="00F8009E" w:rsidP="00F8009E">
      <w:pPr>
        <w:pStyle w:val="ListParagraph"/>
        <w:numPr>
          <w:ilvl w:val="1"/>
          <w:numId w:val="24"/>
        </w:numPr>
        <w:tabs>
          <w:tab w:val="left" w:pos="1418"/>
        </w:tabs>
        <w:spacing w:before="159" w:line="276" w:lineRule="auto"/>
        <w:ind w:left="1418" w:hanging="284"/>
        <w:rPr>
          <w:sz w:val="24"/>
        </w:rPr>
      </w:pPr>
      <w:r>
        <w:rPr>
          <w:color w:val="868686"/>
          <w:sz w:val="24"/>
        </w:rPr>
        <w:t>a</w:t>
      </w:r>
      <w:r>
        <w:rPr>
          <w:color w:val="868686"/>
          <w:spacing w:val="-2"/>
          <w:sz w:val="24"/>
        </w:rPr>
        <w:t xml:space="preserve"> </w:t>
      </w:r>
      <w:r>
        <w:rPr>
          <w:color w:val="868686"/>
          <w:sz w:val="24"/>
        </w:rPr>
        <w:t>clear</w:t>
      </w:r>
      <w:r>
        <w:rPr>
          <w:color w:val="868686"/>
          <w:spacing w:val="-2"/>
          <w:sz w:val="24"/>
        </w:rPr>
        <w:t xml:space="preserve"> </w:t>
      </w:r>
      <w:r>
        <w:rPr>
          <w:color w:val="868686"/>
          <w:sz w:val="24"/>
        </w:rPr>
        <w:t>and</w:t>
      </w:r>
      <w:r>
        <w:rPr>
          <w:color w:val="868686"/>
          <w:spacing w:val="-2"/>
          <w:sz w:val="24"/>
        </w:rPr>
        <w:t xml:space="preserve"> </w:t>
      </w:r>
      <w:r>
        <w:rPr>
          <w:color w:val="868686"/>
          <w:sz w:val="24"/>
        </w:rPr>
        <w:t>comprehensive</w:t>
      </w:r>
      <w:r>
        <w:rPr>
          <w:color w:val="868686"/>
          <w:spacing w:val="-2"/>
          <w:sz w:val="24"/>
        </w:rPr>
        <w:t xml:space="preserve"> </w:t>
      </w:r>
      <w:r>
        <w:rPr>
          <w:color w:val="868686"/>
          <w:sz w:val="24"/>
        </w:rPr>
        <w:t>summary</w:t>
      </w:r>
      <w:r>
        <w:rPr>
          <w:color w:val="868686"/>
          <w:spacing w:val="-2"/>
          <w:sz w:val="24"/>
        </w:rPr>
        <w:t xml:space="preserve"> </w:t>
      </w:r>
      <w:r>
        <w:rPr>
          <w:color w:val="868686"/>
          <w:sz w:val="24"/>
        </w:rPr>
        <w:t>of</w:t>
      </w:r>
      <w:r>
        <w:rPr>
          <w:color w:val="868686"/>
          <w:spacing w:val="-2"/>
          <w:sz w:val="24"/>
        </w:rPr>
        <w:t xml:space="preserve"> </w:t>
      </w:r>
      <w:r>
        <w:rPr>
          <w:color w:val="868686"/>
          <w:sz w:val="24"/>
        </w:rPr>
        <w:t>the</w:t>
      </w:r>
      <w:r>
        <w:rPr>
          <w:color w:val="868686"/>
          <w:spacing w:val="-2"/>
          <w:sz w:val="24"/>
        </w:rPr>
        <w:t xml:space="preserve"> </w:t>
      </w:r>
      <w:r>
        <w:rPr>
          <w:color w:val="868686"/>
          <w:sz w:val="24"/>
        </w:rPr>
        <w:t>concern</w:t>
      </w:r>
    </w:p>
    <w:p w14:paraId="4C4E0C56" w14:textId="77777777" w:rsidR="00F8009E" w:rsidRDefault="00F8009E" w:rsidP="00F8009E">
      <w:pPr>
        <w:pStyle w:val="ListParagraph"/>
        <w:numPr>
          <w:ilvl w:val="1"/>
          <w:numId w:val="24"/>
        </w:numPr>
        <w:tabs>
          <w:tab w:val="left" w:pos="1418"/>
        </w:tabs>
        <w:spacing w:line="276" w:lineRule="auto"/>
        <w:ind w:left="1418" w:hanging="284"/>
        <w:rPr>
          <w:sz w:val="24"/>
        </w:rPr>
      </w:pPr>
      <w:r>
        <w:rPr>
          <w:color w:val="868686"/>
          <w:sz w:val="24"/>
        </w:rPr>
        <w:t>details</w:t>
      </w:r>
      <w:r>
        <w:rPr>
          <w:color w:val="868686"/>
          <w:spacing w:val="-2"/>
          <w:sz w:val="24"/>
        </w:rPr>
        <w:t xml:space="preserve"> </w:t>
      </w:r>
      <w:r>
        <w:rPr>
          <w:color w:val="868686"/>
          <w:sz w:val="24"/>
        </w:rPr>
        <w:t>of</w:t>
      </w:r>
      <w:r>
        <w:rPr>
          <w:color w:val="868686"/>
          <w:spacing w:val="-1"/>
          <w:sz w:val="24"/>
        </w:rPr>
        <w:t xml:space="preserve"> </w:t>
      </w:r>
      <w:r>
        <w:rPr>
          <w:color w:val="868686"/>
          <w:sz w:val="24"/>
        </w:rPr>
        <w:t>how</w:t>
      </w:r>
      <w:r>
        <w:rPr>
          <w:color w:val="868686"/>
          <w:spacing w:val="-2"/>
          <w:sz w:val="24"/>
        </w:rPr>
        <w:t xml:space="preserve"> </w:t>
      </w:r>
      <w:r>
        <w:rPr>
          <w:color w:val="868686"/>
          <w:sz w:val="24"/>
        </w:rPr>
        <w:t>the</w:t>
      </w:r>
      <w:r>
        <w:rPr>
          <w:color w:val="868686"/>
          <w:spacing w:val="-1"/>
          <w:sz w:val="24"/>
        </w:rPr>
        <w:t xml:space="preserve"> </w:t>
      </w:r>
      <w:r>
        <w:rPr>
          <w:color w:val="868686"/>
          <w:sz w:val="24"/>
        </w:rPr>
        <w:t>concern</w:t>
      </w:r>
      <w:r>
        <w:rPr>
          <w:color w:val="868686"/>
          <w:spacing w:val="-2"/>
          <w:sz w:val="24"/>
        </w:rPr>
        <w:t xml:space="preserve"> </w:t>
      </w:r>
      <w:r>
        <w:rPr>
          <w:color w:val="868686"/>
          <w:sz w:val="24"/>
        </w:rPr>
        <w:t>was</w:t>
      </w:r>
      <w:r>
        <w:rPr>
          <w:color w:val="868686"/>
          <w:spacing w:val="-3"/>
          <w:sz w:val="24"/>
        </w:rPr>
        <w:t xml:space="preserve"> </w:t>
      </w:r>
      <w:r>
        <w:rPr>
          <w:color w:val="868686"/>
          <w:sz w:val="24"/>
        </w:rPr>
        <w:t>followed</w:t>
      </w:r>
      <w:r>
        <w:rPr>
          <w:color w:val="868686"/>
          <w:spacing w:val="-2"/>
          <w:sz w:val="24"/>
        </w:rPr>
        <w:t xml:space="preserve"> </w:t>
      </w:r>
      <w:r>
        <w:rPr>
          <w:color w:val="868686"/>
          <w:sz w:val="24"/>
        </w:rPr>
        <w:t>up</w:t>
      </w:r>
      <w:r>
        <w:rPr>
          <w:color w:val="868686"/>
          <w:spacing w:val="-2"/>
          <w:sz w:val="24"/>
        </w:rPr>
        <w:t xml:space="preserve"> </w:t>
      </w:r>
      <w:r>
        <w:rPr>
          <w:color w:val="868686"/>
          <w:sz w:val="24"/>
        </w:rPr>
        <w:t>and</w:t>
      </w:r>
      <w:r>
        <w:rPr>
          <w:color w:val="868686"/>
          <w:spacing w:val="-2"/>
          <w:sz w:val="24"/>
        </w:rPr>
        <w:t xml:space="preserve"> </w:t>
      </w:r>
      <w:r>
        <w:rPr>
          <w:color w:val="868686"/>
          <w:sz w:val="24"/>
        </w:rPr>
        <w:t>resolved</w:t>
      </w:r>
    </w:p>
    <w:p w14:paraId="693C193B" w14:textId="77777777" w:rsidR="00F8009E" w:rsidRDefault="00F8009E" w:rsidP="00F8009E">
      <w:pPr>
        <w:pStyle w:val="ListParagraph"/>
        <w:numPr>
          <w:ilvl w:val="1"/>
          <w:numId w:val="24"/>
        </w:numPr>
        <w:tabs>
          <w:tab w:val="left" w:pos="1418"/>
        </w:tabs>
        <w:spacing w:line="276" w:lineRule="auto"/>
        <w:ind w:left="1418" w:hanging="284"/>
        <w:rPr>
          <w:sz w:val="24"/>
        </w:rPr>
      </w:pPr>
      <w:r>
        <w:rPr>
          <w:color w:val="868686"/>
          <w:sz w:val="24"/>
        </w:rPr>
        <w:t>a</w:t>
      </w:r>
      <w:r>
        <w:rPr>
          <w:color w:val="868686"/>
          <w:spacing w:val="-2"/>
          <w:sz w:val="24"/>
        </w:rPr>
        <w:t xml:space="preserve"> </w:t>
      </w:r>
      <w:r>
        <w:rPr>
          <w:color w:val="868686"/>
          <w:sz w:val="24"/>
        </w:rPr>
        <w:t>note</w:t>
      </w:r>
      <w:r>
        <w:rPr>
          <w:color w:val="868686"/>
          <w:spacing w:val="-2"/>
          <w:sz w:val="24"/>
        </w:rPr>
        <w:t xml:space="preserve"> </w:t>
      </w:r>
      <w:r>
        <w:rPr>
          <w:color w:val="868686"/>
          <w:sz w:val="24"/>
        </w:rPr>
        <w:t>of</w:t>
      </w:r>
      <w:r>
        <w:rPr>
          <w:color w:val="868686"/>
          <w:spacing w:val="-1"/>
          <w:sz w:val="24"/>
        </w:rPr>
        <w:t xml:space="preserve"> </w:t>
      </w:r>
      <w:r>
        <w:rPr>
          <w:color w:val="868686"/>
          <w:sz w:val="24"/>
        </w:rPr>
        <w:t>any</w:t>
      </w:r>
      <w:r>
        <w:rPr>
          <w:color w:val="868686"/>
          <w:spacing w:val="-3"/>
          <w:sz w:val="24"/>
        </w:rPr>
        <w:t xml:space="preserve"> </w:t>
      </w:r>
      <w:r>
        <w:rPr>
          <w:color w:val="868686"/>
          <w:sz w:val="24"/>
        </w:rPr>
        <w:t>action taken,</w:t>
      </w:r>
      <w:r>
        <w:rPr>
          <w:color w:val="868686"/>
          <w:spacing w:val="-2"/>
          <w:sz w:val="24"/>
        </w:rPr>
        <w:t xml:space="preserve"> </w:t>
      </w:r>
      <w:r>
        <w:rPr>
          <w:color w:val="868686"/>
          <w:sz w:val="24"/>
        </w:rPr>
        <w:t>decisions</w:t>
      </w:r>
      <w:r>
        <w:rPr>
          <w:color w:val="868686"/>
          <w:spacing w:val="-2"/>
          <w:sz w:val="24"/>
        </w:rPr>
        <w:t xml:space="preserve"> </w:t>
      </w:r>
      <w:r>
        <w:rPr>
          <w:color w:val="868686"/>
          <w:sz w:val="24"/>
        </w:rPr>
        <w:t>reached</w:t>
      </w:r>
      <w:r>
        <w:rPr>
          <w:color w:val="868686"/>
          <w:spacing w:val="-3"/>
          <w:sz w:val="24"/>
        </w:rPr>
        <w:t xml:space="preserve"> </w:t>
      </w:r>
      <w:r>
        <w:rPr>
          <w:color w:val="868686"/>
          <w:sz w:val="24"/>
        </w:rPr>
        <w:t>and the</w:t>
      </w:r>
      <w:r>
        <w:rPr>
          <w:color w:val="868686"/>
          <w:spacing w:val="-2"/>
          <w:sz w:val="24"/>
        </w:rPr>
        <w:t xml:space="preserve"> </w:t>
      </w:r>
      <w:r>
        <w:rPr>
          <w:color w:val="868686"/>
          <w:sz w:val="24"/>
        </w:rPr>
        <w:t>outcome</w:t>
      </w:r>
    </w:p>
    <w:p w14:paraId="1E30C84C" w14:textId="77777777" w:rsidR="00F33C14" w:rsidRDefault="00F33C14" w:rsidP="00F33C14">
      <w:pPr>
        <w:pStyle w:val="BodyText"/>
        <w:spacing w:before="191" w:line="276" w:lineRule="auto"/>
        <w:ind w:left="880" w:right="818"/>
        <w:jc w:val="both"/>
        <w:rPr>
          <w:color w:val="868686"/>
        </w:rPr>
      </w:pPr>
      <w:r>
        <w:rPr>
          <w:color w:val="868686"/>
        </w:rPr>
        <w:t>SET</w:t>
      </w:r>
      <w:r>
        <w:rPr>
          <w:color w:val="868686"/>
          <w:spacing w:val="-11"/>
        </w:rPr>
        <w:t xml:space="preserve"> </w:t>
      </w:r>
      <w:r>
        <w:rPr>
          <w:color w:val="868686"/>
        </w:rPr>
        <w:t>schools</w:t>
      </w:r>
      <w:r>
        <w:rPr>
          <w:color w:val="868686"/>
          <w:spacing w:val="-11"/>
        </w:rPr>
        <w:t xml:space="preserve"> </w:t>
      </w:r>
      <w:r>
        <w:rPr>
          <w:color w:val="868686"/>
        </w:rPr>
        <w:t>will</w:t>
      </w:r>
      <w:r>
        <w:rPr>
          <w:color w:val="868686"/>
          <w:spacing w:val="-11"/>
        </w:rPr>
        <w:t xml:space="preserve"> </w:t>
      </w:r>
      <w:r>
        <w:rPr>
          <w:color w:val="868686"/>
        </w:rPr>
        <w:t>keep</w:t>
      </w:r>
      <w:r>
        <w:rPr>
          <w:color w:val="868686"/>
          <w:spacing w:val="-11"/>
        </w:rPr>
        <w:t xml:space="preserve"> </w:t>
      </w:r>
      <w:r>
        <w:rPr>
          <w:color w:val="868686"/>
        </w:rPr>
        <w:t>and</w:t>
      </w:r>
      <w:r>
        <w:rPr>
          <w:color w:val="868686"/>
          <w:spacing w:val="-11"/>
        </w:rPr>
        <w:t xml:space="preserve"> </w:t>
      </w:r>
      <w:r>
        <w:rPr>
          <w:color w:val="868686"/>
        </w:rPr>
        <w:t>maintain</w:t>
      </w:r>
      <w:r>
        <w:rPr>
          <w:color w:val="868686"/>
          <w:spacing w:val="-10"/>
        </w:rPr>
        <w:t xml:space="preserve"> </w:t>
      </w:r>
      <w:r>
        <w:rPr>
          <w:color w:val="868686"/>
        </w:rPr>
        <w:t>up-to-date</w:t>
      </w:r>
      <w:r>
        <w:rPr>
          <w:color w:val="868686"/>
          <w:spacing w:val="-10"/>
        </w:rPr>
        <w:t xml:space="preserve"> </w:t>
      </w:r>
      <w:r>
        <w:rPr>
          <w:color w:val="868686"/>
        </w:rPr>
        <w:t>information</w:t>
      </w:r>
      <w:r>
        <w:rPr>
          <w:color w:val="868686"/>
          <w:spacing w:val="-9"/>
        </w:rPr>
        <w:t xml:space="preserve"> </w:t>
      </w:r>
      <w:r>
        <w:rPr>
          <w:color w:val="868686"/>
        </w:rPr>
        <w:t>on</w:t>
      </w:r>
      <w:r>
        <w:rPr>
          <w:color w:val="868686"/>
          <w:spacing w:val="-11"/>
        </w:rPr>
        <w:t xml:space="preserve"> </w:t>
      </w:r>
      <w:r>
        <w:rPr>
          <w:color w:val="868686"/>
        </w:rPr>
        <w:t>pupils</w:t>
      </w:r>
      <w:r>
        <w:rPr>
          <w:color w:val="868686"/>
          <w:spacing w:val="-11"/>
        </w:rPr>
        <w:t xml:space="preserve"> </w:t>
      </w:r>
      <w:r>
        <w:rPr>
          <w:color w:val="868686"/>
        </w:rPr>
        <w:t>on</w:t>
      </w:r>
      <w:r>
        <w:rPr>
          <w:color w:val="868686"/>
          <w:spacing w:val="-11"/>
        </w:rPr>
        <w:t xml:space="preserve"> </w:t>
      </w:r>
      <w:r>
        <w:rPr>
          <w:color w:val="868686"/>
        </w:rPr>
        <w:t>the</w:t>
      </w:r>
      <w:r>
        <w:rPr>
          <w:color w:val="868686"/>
          <w:spacing w:val="-82"/>
        </w:rPr>
        <w:t xml:space="preserve"> </w:t>
      </w:r>
      <w:r>
        <w:rPr>
          <w:color w:val="868686"/>
        </w:rPr>
        <w:t>school roll, including where appropriate child protection records which are</w:t>
      </w:r>
      <w:r>
        <w:rPr>
          <w:color w:val="868686"/>
          <w:spacing w:val="1"/>
        </w:rPr>
        <w:t xml:space="preserve"> </w:t>
      </w:r>
      <w:r>
        <w:rPr>
          <w:color w:val="868686"/>
          <w:spacing w:val="-1"/>
        </w:rPr>
        <w:t>kept</w:t>
      </w:r>
      <w:r>
        <w:rPr>
          <w:color w:val="868686"/>
          <w:spacing w:val="-24"/>
        </w:rPr>
        <w:t xml:space="preserve"> </w:t>
      </w:r>
      <w:r>
        <w:rPr>
          <w:color w:val="868686"/>
          <w:spacing w:val="-1"/>
        </w:rPr>
        <w:t>confidentially</w:t>
      </w:r>
      <w:r>
        <w:rPr>
          <w:color w:val="868686"/>
          <w:spacing w:val="-23"/>
        </w:rPr>
        <w:t xml:space="preserve"> </w:t>
      </w:r>
      <w:r>
        <w:rPr>
          <w:color w:val="868686"/>
        </w:rPr>
        <w:t>and</w:t>
      </w:r>
      <w:r>
        <w:rPr>
          <w:color w:val="868686"/>
          <w:spacing w:val="-22"/>
        </w:rPr>
        <w:t xml:space="preserve"> </w:t>
      </w:r>
      <w:r>
        <w:rPr>
          <w:color w:val="868686"/>
        </w:rPr>
        <w:t>securely</w:t>
      </w:r>
      <w:r>
        <w:rPr>
          <w:color w:val="868686"/>
          <w:spacing w:val="-21"/>
        </w:rPr>
        <w:t xml:space="preserve"> </w:t>
      </w:r>
      <w:r>
        <w:rPr>
          <w:color w:val="868686"/>
        </w:rPr>
        <w:t>and</w:t>
      </w:r>
      <w:r>
        <w:rPr>
          <w:color w:val="868686"/>
          <w:spacing w:val="-20"/>
        </w:rPr>
        <w:t xml:space="preserve"> </w:t>
      </w:r>
      <w:r>
        <w:rPr>
          <w:color w:val="868686"/>
        </w:rPr>
        <w:t>are</w:t>
      </w:r>
      <w:r>
        <w:rPr>
          <w:color w:val="868686"/>
          <w:spacing w:val="-20"/>
        </w:rPr>
        <w:t xml:space="preserve"> </w:t>
      </w:r>
      <w:r>
        <w:rPr>
          <w:color w:val="868686"/>
        </w:rPr>
        <w:t>separate</w:t>
      </w:r>
      <w:r>
        <w:rPr>
          <w:color w:val="868686"/>
          <w:spacing w:val="-21"/>
        </w:rPr>
        <w:t xml:space="preserve"> </w:t>
      </w:r>
      <w:r>
        <w:rPr>
          <w:color w:val="868686"/>
        </w:rPr>
        <w:t>from</w:t>
      </w:r>
      <w:r>
        <w:rPr>
          <w:color w:val="868686"/>
          <w:spacing w:val="-22"/>
        </w:rPr>
        <w:t xml:space="preserve"> </w:t>
      </w:r>
      <w:r>
        <w:rPr>
          <w:color w:val="868686"/>
        </w:rPr>
        <w:t>general</w:t>
      </w:r>
      <w:r>
        <w:rPr>
          <w:color w:val="868686"/>
          <w:spacing w:val="-21"/>
        </w:rPr>
        <w:t xml:space="preserve"> </w:t>
      </w:r>
      <w:r>
        <w:rPr>
          <w:color w:val="868686"/>
        </w:rPr>
        <w:t>pupil</w:t>
      </w:r>
      <w:r>
        <w:rPr>
          <w:color w:val="868686"/>
          <w:spacing w:val="-23"/>
        </w:rPr>
        <w:t xml:space="preserve"> </w:t>
      </w:r>
      <w:r>
        <w:rPr>
          <w:color w:val="868686"/>
        </w:rPr>
        <w:t>records</w:t>
      </w:r>
      <w:r>
        <w:rPr>
          <w:color w:val="868686"/>
          <w:spacing w:val="-82"/>
        </w:rPr>
        <w:t xml:space="preserve"> </w:t>
      </w:r>
      <w:r>
        <w:rPr>
          <w:color w:val="868686"/>
        </w:rPr>
        <w:t>until</w:t>
      </w:r>
      <w:r>
        <w:rPr>
          <w:color w:val="868686"/>
          <w:spacing w:val="-19"/>
        </w:rPr>
        <w:t xml:space="preserve"> </w:t>
      </w:r>
      <w:r>
        <w:rPr>
          <w:color w:val="868686"/>
        </w:rPr>
        <w:t>the</w:t>
      </w:r>
      <w:r>
        <w:rPr>
          <w:color w:val="868686"/>
          <w:spacing w:val="-16"/>
        </w:rPr>
        <w:t xml:space="preserve"> </w:t>
      </w:r>
      <w:r>
        <w:rPr>
          <w:color w:val="868686"/>
        </w:rPr>
        <w:t>child’s</w:t>
      </w:r>
      <w:r>
        <w:rPr>
          <w:color w:val="868686"/>
          <w:spacing w:val="-17"/>
        </w:rPr>
        <w:t xml:space="preserve"> </w:t>
      </w:r>
      <w:r>
        <w:rPr>
          <w:color w:val="868686"/>
        </w:rPr>
        <w:t>25th</w:t>
      </w:r>
      <w:r>
        <w:rPr>
          <w:color w:val="868686"/>
          <w:spacing w:val="-15"/>
        </w:rPr>
        <w:t xml:space="preserve"> </w:t>
      </w:r>
      <w:r>
        <w:rPr>
          <w:color w:val="868686"/>
        </w:rPr>
        <w:t>birthday.</w:t>
      </w:r>
      <w:r>
        <w:rPr>
          <w:color w:val="868686"/>
          <w:spacing w:val="-18"/>
        </w:rPr>
        <w:t xml:space="preserve"> </w:t>
      </w:r>
      <w:r>
        <w:rPr>
          <w:color w:val="868686"/>
        </w:rPr>
        <w:t>When</w:t>
      </w:r>
      <w:r>
        <w:rPr>
          <w:color w:val="868686"/>
          <w:spacing w:val="-17"/>
        </w:rPr>
        <w:t xml:space="preserve"> </w:t>
      </w:r>
      <w:r>
        <w:rPr>
          <w:color w:val="868686"/>
        </w:rPr>
        <w:t>a</w:t>
      </w:r>
      <w:r>
        <w:rPr>
          <w:color w:val="868686"/>
          <w:spacing w:val="-15"/>
        </w:rPr>
        <w:t xml:space="preserve"> </w:t>
      </w:r>
      <w:r>
        <w:rPr>
          <w:color w:val="868686"/>
        </w:rPr>
        <w:t>pupil</w:t>
      </w:r>
      <w:r>
        <w:rPr>
          <w:color w:val="868686"/>
          <w:spacing w:val="-17"/>
        </w:rPr>
        <w:t xml:space="preserve"> </w:t>
      </w:r>
      <w:r>
        <w:rPr>
          <w:color w:val="868686"/>
        </w:rPr>
        <w:t>transfers</w:t>
      </w:r>
      <w:r>
        <w:rPr>
          <w:color w:val="868686"/>
          <w:spacing w:val="-16"/>
        </w:rPr>
        <w:t xml:space="preserve"> </w:t>
      </w:r>
      <w:r>
        <w:rPr>
          <w:color w:val="868686"/>
        </w:rPr>
        <w:t>to</w:t>
      </w:r>
      <w:r>
        <w:rPr>
          <w:color w:val="868686"/>
          <w:spacing w:val="-17"/>
        </w:rPr>
        <w:t xml:space="preserve"> </w:t>
      </w:r>
      <w:r>
        <w:rPr>
          <w:color w:val="868686"/>
        </w:rPr>
        <w:t>another</w:t>
      </w:r>
      <w:r>
        <w:rPr>
          <w:color w:val="868686"/>
          <w:spacing w:val="-16"/>
        </w:rPr>
        <w:t xml:space="preserve"> </w:t>
      </w:r>
      <w:r>
        <w:rPr>
          <w:color w:val="868686"/>
        </w:rPr>
        <w:t>institution,</w:t>
      </w:r>
      <w:r>
        <w:rPr>
          <w:color w:val="868686"/>
          <w:spacing w:val="-82"/>
        </w:rPr>
        <w:t xml:space="preserve"> </w:t>
      </w:r>
      <w:r>
        <w:rPr>
          <w:color w:val="868686"/>
        </w:rPr>
        <w:t>child protection information will be copied and sent independently of other</w:t>
      </w:r>
      <w:r>
        <w:rPr>
          <w:color w:val="868686"/>
          <w:spacing w:val="-82"/>
        </w:rPr>
        <w:t xml:space="preserve"> </w:t>
      </w:r>
      <w:r>
        <w:rPr>
          <w:color w:val="868686"/>
        </w:rPr>
        <w:t>information to any new school / college whilst the child is still under 18</w:t>
      </w:r>
      <w:r>
        <w:rPr>
          <w:color w:val="868686"/>
          <w:spacing w:val="1"/>
        </w:rPr>
        <w:t xml:space="preserve"> </w:t>
      </w:r>
      <w:r>
        <w:rPr>
          <w:color w:val="868686"/>
        </w:rPr>
        <w:t>years</w:t>
      </w:r>
      <w:r>
        <w:rPr>
          <w:color w:val="868686"/>
          <w:spacing w:val="-10"/>
        </w:rPr>
        <w:t xml:space="preserve"> </w:t>
      </w:r>
      <w:r>
        <w:rPr>
          <w:color w:val="868686"/>
        </w:rPr>
        <w:t>old.</w:t>
      </w:r>
      <w:r>
        <w:rPr>
          <w:color w:val="868686"/>
          <w:spacing w:val="-10"/>
        </w:rPr>
        <w:t xml:space="preserve"> </w:t>
      </w:r>
      <w:r>
        <w:rPr>
          <w:color w:val="868686"/>
        </w:rPr>
        <w:t>Leaders</w:t>
      </w:r>
      <w:r>
        <w:rPr>
          <w:color w:val="868686"/>
          <w:spacing w:val="-8"/>
        </w:rPr>
        <w:t xml:space="preserve"> </w:t>
      </w:r>
      <w:r>
        <w:rPr>
          <w:color w:val="868686"/>
        </w:rPr>
        <w:t>must</w:t>
      </w:r>
      <w:r>
        <w:rPr>
          <w:color w:val="868686"/>
          <w:spacing w:val="-10"/>
        </w:rPr>
        <w:t xml:space="preserve"> </w:t>
      </w:r>
      <w:r>
        <w:rPr>
          <w:color w:val="868686"/>
        </w:rPr>
        <w:t>ensure</w:t>
      </w:r>
      <w:r>
        <w:rPr>
          <w:color w:val="868686"/>
          <w:spacing w:val="-8"/>
        </w:rPr>
        <w:t xml:space="preserve"> </w:t>
      </w:r>
      <w:r>
        <w:rPr>
          <w:color w:val="868686"/>
        </w:rPr>
        <w:t>that</w:t>
      </w:r>
      <w:r>
        <w:rPr>
          <w:color w:val="868686"/>
          <w:spacing w:val="-11"/>
        </w:rPr>
        <w:t xml:space="preserve"> </w:t>
      </w:r>
      <w:r>
        <w:rPr>
          <w:color w:val="868686"/>
        </w:rPr>
        <w:t>a</w:t>
      </w:r>
      <w:r>
        <w:rPr>
          <w:color w:val="868686"/>
          <w:spacing w:val="-7"/>
        </w:rPr>
        <w:t xml:space="preserve"> </w:t>
      </w:r>
      <w:r>
        <w:rPr>
          <w:color w:val="868686"/>
        </w:rPr>
        <w:t>receipt</w:t>
      </w:r>
      <w:r>
        <w:rPr>
          <w:color w:val="868686"/>
          <w:spacing w:val="-11"/>
        </w:rPr>
        <w:t xml:space="preserve"> </w:t>
      </w:r>
      <w:r>
        <w:rPr>
          <w:color w:val="868686"/>
        </w:rPr>
        <w:t>of</w:t>
      </w:r>
      <w:r>
        <w:rPr>
          <w:color w:val="868686"/>
          <w:spacing w:val="-9"/>
        </w:rPr>
        <w:t xml:space="preserve"> </w:t>
      </w:r>
      <w:r>
        <w:rPr>
          <w:color w:val="868686"/>
        </w:rPr>
        <w:t>delivery</w:t>
      </w:r>
      <w:r>
        <w:rPr>
          <w:color w:val="868686"/>
          <w:spacing w:val="-9"/>
        </w:rPr>
        <w:t xml:space="preserve"> </w:t>
      </w:r>
      <w:r>
        <w:rPr>
          <w:color w:val="868686"/>
        </w:rPr>
        <w:t>is</w:t>
      </w:r>
      <w:r>
        <w:rPr>
          <w:color w:val="868686"/>
          <w:spacing w:val="-9"/>
        </w:rPr>
        <w:t xml:space="preserve"> </w:t>
      </w:r>
      <w:r>
        <w:rPr>
          <w:color w:val="868686"/>
        </w:rPr>
        <w:t>provided</w:t>
      </w:r>
      <w:r>
        <w:rPr>
          <w:color w:val="868686"/>
          <w:spacing w:val="-10"/>
        </w:rPr>
        <w:t xml:space="preserve"> </w:t>
      </w:r>
      <w:r>
        <w:rPr>
          <w:color w:val="868686"/>
        </w:rPr>
        <w:t>by</w:t>
      </w:r>
      <w:r>
        <w:rPr>
          <w:color w:val="868686"/>
          <w:spacing w:val="-7"/>
        </w:rPr>
        <w:t xml:space="preserve"> </w:t>
      </w:r>
      <w:r>
        <w:rPr>
          <w:color w:val="868686"/>
        </w:rPr>
        <w:t>the</w:t>
      </w:r>
      <w:r>
        <w:rPr>
          <w:color w:val="868686"/>
          <w:spacing w:val="-82"/>
        </w:rPr>
        <w:t xml:space="preserve"> </w:t>
      </w:r>
      <w:r>
        <w:rPr>
          <w:color w:val="868686"/>
        </w:rPr>
        <w:t>next</w:t>
      </w:r>
      <w:r>
        <w:rPr>
          <w:color w:val="868686"/>
          <w:spacing w:val="-3"/>
        </w:rPr>
        <w:t xml:space="preserve"> </w:t>
      </w:r>
      <w:r>
        <w:rPr>
          <w:color w:val="868686"/>
        </w:rPr>
        <w:t>school</w:t>
      </w:r>
      <w:r>
        <w:rPr>
          <w:color w:val="868686"/>
          <w:spacing w:val="-1"/>
        </w:rPr>
        <w:t xml:space="preserve"> </w:t>
      </w:r>
      <w:r>
        <w:rPr>
          <w:color w:val="868686"/>
        </w:rPr>
        <w:t>or college.</w:t>
      </w:r>
    </w:p>
    <w:p w14:paraId="5080BEEF" w14:textId="77777777" w:rsidR="00F33C14" w:rsidRDefault="00F33C14" w:rsidP="00F33C14">
      <w:pPr>
        <w:pStyle w:val="BodyText"/>
        <w:spacing w:before="191" w:line="276" w:lineRule="auto"/>
        <w:ind w:left="880" w:right="818"/>
        <w:jc w:val="both"/>
        <w:rPr>
          <w:color w:val="868686"/>
        </w:rPr>
      </w:pPr>
      <w:r w:rsidRPr="00771ABC">
        <w:rPr>
          <w:b/>
          <w:bCs/>
          <w:color w:val="868686"/>
        </w:rPr>
        <w:t>COAC:</w:t>
      </w:r>
      <w:r>
        <w:rPr>
          <w:color w:val="868686"/>
        </w:rPr>
        <w:t xml:space="preserve"> when recording incidents, all staff are encouraged to:</w:t>
      </w:r>
    </w:p>
    <w:p w14:paraId="7629C0EB" w14:textId="77777777" w:rsidR="00F33C14" w:rsidRDefault="00F33C14" w:rsidP="00F33C14">
      <w:pPr>
        <w:pStyle w:val="BodyText"/>
        <w:numPr>
          <w:ilvl w:val="0"/>
          <w:numId w:val="27"/>
        </w:numPr>
        <w:spacing w:before="191" w:line="276" w:lineRule="auto"/>
        <w:ind w:left="1418" w:right="818" w:hanging="284"/>
        <w:jc w:val="both"/>
        <w:rPr>
          <w:b/>
          <w:bCs/>
          <w:color w:val="868686"/>
        </w:rPr>
      </w:pPr>
      <w:r>
        <w:rPr>
          <w:b/>
          <w:bCs/>
          <w:color w:val="868686"/>
        </w:rPr>
        <w:t xml:space="preserve">Concise: </w:t>
      </w:r>
      <w:r w:rsidRPr="007160B2">
        <w:rPr>
          <w:color w:val="868686"/>
        </w:rPr>
        <w:t>ensure entries are brief and accurate, ensuring pupil statements are recorded verbatim</w:t>
      </w:r>
      <w:r>
        <w:rPr>
          <w:color w:val="868686"/>
        </w:rPr>
        <w:t>.</w:t>
      </w:r>
    </w:p>
    <w:p w14:paraId="3ADAFF5E" w14:textId="77777777" w:rsidR="00F33C14" w:rsidRPr="007160B2" w:rsidRDefault="00F33C14" w:rsidP="00F33C14">
      <w:pPr>
        <w:pStyle w:val="BodyText"/>
        <w:numPr>
          <w:ilvl w:val="0"/>
          <w:numId w:val="27"/>
        </w:numPr>
        <w:spacing w:before="191" w:line="276" w:lineRule="auto"/>
        <w:ind w:left="1418" w:right="818" w:hanging="284"/>
        <w:jc w:val="both"/>
        <w:rPr>
          <w:color w:val="868686"/>
        </w:rPr>
      </w:pPr>
      <w:r>
        <w:rPr>
          <w:b/>
          <w:bCs/>
          <w:color w:val="868686"/>
        </w:rPr>
        <w:t xml:space="preserve">Objective: </w:t>
      </w:r>
      <w:r w:rsidRPr="007160B2">
        <w:rPr>
          <w:color w:val="868686"/>
        </w:rPr>
        <w:t>only objective</w:t>
      </w:r>
      <w:r>
        <w:rPr>
          <w:color w:val="868686"/>
        </w:rPr>
        <w:t xml:space="preserve">, </w:t>
      </w:r>
      <w:r w:rsidRPr="007160B2">
        <w:rPr>
          <w:color w:val="868686"/>
        </w:rPr>
        <w:t>professional comments accompany the entry.</w:t>
      </w:r>
    </w:p>
    <w:p w14:paraId="7E8386B2" w14:textId="77777777" w:rsidR="00F33C14" w:rsidRDefault="00F33C14" w:rsidP="00F33C14">
      <w:pPr>
        <w:pStyle w:val="BodyText"/>
        <w:numPr>
          <w:ilvl w:val="0"/>
          <w:numId w:val="27"/>
        </w:numPr>
        <w:spacing w:before="191" w:line="276" w:lineRule="auto"/>
        <w:ind w:left="1418" w:right="818" w:hanging="284"/>
        <w:jc w:val="both"/>
        <w:rPr>
          <w:b/>
          <w:bCs/>
          <w:color w:val="868686"/>
        </w:rPr>
      </w:pPr>
      <w:r>
        <w:rPr>
          <w:b/>
          <w:bCs/>
          <w:color w:val="868686"/>
        </w:rPr>
        <w:t xml:space="preserve">Actioned: </w:t>
      </w:r>
      <w:r w:rsidRPr="007160B2">
        <w:rPr>
          <w:color w:val="868686"/>
        </w:rPr>
        <w:t>every member of staff includes the actions they have take</w:t>
      </w:r>
      <w:r>
        <w:rPr>
          <w:color w:val="868686"/>
        </w:rPr>
        <w:t>n</w:t>
      </w:r>
      <w:r w:rsidRPr="007160B2">
        <w:rPr>
          <w:color w:val="868686"/>
        </w:rPr>
        <w:t xml:space="preserve"> at each stage of dealing with the incident.</w:t>
      </w:r>
    </w:p>
    <w:p w14:paraId="16D35ACB" w14:textId="77777777" w:rsidR="00F33C14" w:rsidRDefault="00F33C14" w:rsidP="00F33C14">
      <w:pPr>
        <w:pStyle w:val="BodyText"/>
        <w:numPr>
          <w:ilvl w:val="0"/>
          <w:numId w:val="27"/>
        </w:numPr>
        <w:spacing w:before="191" w:line="276" w:lineRule="auto"/>
        <w:ind w:left="1418" w:right="818" w:hanging="284"/>
        <w:jc w:val="both"/>
        <w:rPr>
          <w:color w:val="868686"/>
        </w:rPr>
      </w:pPr>
      <w:r>
        <w:rPr>
          <w:b/>
          <w:bCs/>
          <w:color w:val="868686"/>
        </w:rPr>
        <w:t xml:space="preserve">Closed/Completed: </w:t>
      </w:r>
      <w:r w:rsidRPr="007160B2">
        <w:rPr>
          <w:color w:val="868686"/>
        </w:rPr>
        <w:t>safeguarding staff ensure incidents are closed</w:t>
      </w:r>
      <w:r>
        <w:rPr>
          <w:color w:val="868686"/>
        </w:rPr>
        <w:t>/filed properly with summaries included.</w:t>
      </w:r>
    </w:p>
    <w:p w14:paraId="454EE899" w14:textId="77777777" w:rsidR="00F33C14" w:rsidRDefault="00F33C14" w:rsidP="00F33C14">
      <w:pPr>
        <w:pStyle w:val="BodyText"/>
        <w:spacing w:before="191" w:line="276" w:lineRule="auto"/>
        <w:ind w:left="880" w:right="818"/>
        <w:jc w:val="both"/>
      </w:pPr>
      <w:r>
        <w:rPr>
          <w:noProof/>
        </w:rPr>
        <w:drawing>
          <wp:anchor distT="0" distB="0" distL="0" distR="0" simplePos="0" relativeHeight="251658283" behindDoc="1" locked="0" layoutInCell="1" allowOverlap="1" wp14:anchorId="7F3E2107" wp14:editId="0D85F585">
            <wp:simplePos x="0" y="0"/>
            <wp:positionH relativeFrom="page">
              <wp:posOffset>5636895</wp:posOffset>
            </wp:positionH>
            <wp:positionV relativeFrom="paragraph">
              <wp:posOffset>-143762</wp:posOffset>
            </wp:positionV>
            <wp:extent cx="1009015" cy="4606019"/>
            <wp:effectExtent l="0" t="0" r="0" b="0"/>
            <wp:wrapNone/>
            <wp:docPr id="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rPr>
        <w:t xml:space="preserve">SET schools must </w:t>
      </w:r>
      <w:proofErr w:type="gramStart"/>
      <w:r>
        <w:rPr>
          <w:color w:val="868686"/>
        </w:rPr>
        <w:t>take into account</w:t>
      </w:r>
      <w:proofErr w:type="gramEnd"/>
      <w:r>
        <w:rPr>
          <w:color w:val="868686"/>
        </w:rPr>
        <w:t xml:space="preserve"> policies regarding the General Data</w:t>
      </w:r>
      <w:r>
        <w:rPr>
          <w:color w:val="868686"/>
          <w:spacing w:val="1"/>
        </w:rPr>
        <w:t xml:space="preserve"> </w:t>
      </w:r>
      <w:r>
        <w:rPr>
          <w:color w:val="868686"/>
        </w:rPr>
        <w:t>Protection</w:t>
      </w:r>
      <w:r>
        <w:rPr>
          <w:color w:val="868686"/>
          <w:spacing w:val="-4"/>
        </w:rPr>
        <w:t xml:space="preserve"> </w:t>
      </w:r>
      <w:r>
        <w:rPr>
          <w:color w:val="868686"/>
        </w:rPr>
        <w:t>Regulations</w:t>
      </w:r>
      <w:r>
        <w:rPr>
          <w:color w:val="868686"/>
          <w:spacing w:val="-1"/>
        </w:rPr>
        <w:t xml:space="preserve"> </w:t>
      </w:r>
      <w:r>
        <w:rPr>
          <w:color w:val="868686"/>
        </w:rPr>
        <w:t>(GDPR).</w:t>
      </w:r>
    </w:p>
    <w:p w14:paraId="51F0C7CF" w14:textId="77777777" w:rsidR="00641FAE" w:rsidRDefault="00641FAE" w:rsidP="003719E8">
      <w:pPr>
        <w:pStyle w:val="BodyText"/>
        <w:spacing w:line="276" w:lineRule="auto"/>
        <w:ind w:left="0"/>
        <w:rPr>
          <w:sz w:val="28"/>
        </w:rPr>
      </w:pPr>
    </w:p>
    <w:p w14:paraId="126DEC83" w14:textId="77777777" w:rsidR="00641FAE" w:rsidRDefault="00A75B9B" w:rsidP="00B82FEA">
      <w:pPr>
        <w:pStyle w:val="Heading2"/>
        <w:numPr>
          <w:ilvl w:val="0"/>
          <w:numId w:val="7"/>
        </w:numPr>
        <w:tabs>
          <w:tab w:val="left" w:pos="1600"/>
          <w:tab w:val="left" w:pos="1601"/>
        </w:tabs>
        <w:spacing w:line="276" w:lineRule="auto"/>
      </w:pPr>
      <w:r>
        <w:rPr>
          <w:color w:val="1D2C4D"/>
        </w:rPr>
        <w:t>Safer</w:t>
      </w:r>
      <w:r>
        <w:rPr>
          <w:color w:val="1D2C4D"/>
          <w:spacing w:val="-3"/>
        </w:rPr>
        <w:t xml:space="preserve"> </w:t>
      </w:r>
      <w:r>
        <w:rPr>
          <w:color w:val="1D2C4D"/>
        </w:rPr>
        <w:t>Recruitment</w:t>
      </w:r>
    </w:p>
    <w:p w14:paraId="31CD818A" w14:textId="4293938E" w:rsidR="005B0643" w:rsidRDefault="00A75B9B" w:rsidP="00C62DF7">
      <w:pPr>
        <w:pStyle w:val="BodyText"/>
        <w:spacing w:before="160" w:line="276" w:lineRule="auto"/>
        <w:ind w:left="880" w:right="824"/>
        <w:jc w:val="both"/>
        <w:rPr>
          <w:color w:val="868686"/>
        </w:rPr>
      </w:pPr>
      <w:r w:rsidRPr="00C62DF7">
        <w:rPr>
          <w:b/>
          <w:bCs/>
          <w:color w:val="868686"/>
        </w:rPr>
        <w:t>SET’s recruitment and selection policies and procedures adhere to the</w:t>
      </w:r>
      <w:r w:rsidRPr="00C62DF7">
        <w:rPr>
          <w:b/>
          <w:bCs/>
          <w:color w:val="868686"/>
          <w:spacing w:val="1"/>
        </w:rPr>
        <w:t xml:space="preserve"> </w:t>
      </w:r>
      <w:r w:rsidRPr="00C62DF7">
        <w:rPr>
          <w:b/>
          <w:bCs/>
          <w:color w:val="868686"/>
        </w:rPr>
        <w:t xml:space="preserve">guidance set out in Part Three of </w:t>
      </w:r>
      <w:proofErr w:type="spellStart"/>
      <w:r w:rsidRPr="00C62DF7">
        <w:rPr>
          <w:b/>
          <w:bCs/>
          <w:color w:val="868686"/>
        </w:rPr>
        <w:t>KCSiE</w:t>
      </w:r>
      <w:proofErr w:type="spellEnd"/>
      <w:r w:rsidRPr="00C62DF7">
        <w:rPr>
          <w:b/>
          <w:bCs/>
          <w:color w:val="868686"/>
        </w:rPr>
        <w:t>.</w:t>
      </w:r>
      <w:r>
        <w:rPr>
          <w:color w:val="868686"/>
        </w:rPr>
        <w:t xml:space="preserve"> </w:t>
      </w:r>
      <w:r w:rsidR="00C62DF7" w:rsidRPr="00F219B3">
        <w:rPr>
          <w:color w:val="868686"/>
        </w:rPr>
        <w:t>School</w:t>
      </w:r>
      <w:r w:rsidR="00C62DF7">
        <w:rPr>
          <w:color w:val="868686"/>
        </w:rPr>
        <w:t>s</w:t>
      </w:r>
      <w:r w:rsidR="00C62DF7" w:rsidRPr="00F219B3">
        <w:rPr>
          <w:color w:val="868686"/>
        </w:rPr>
        <w:t xml:space="preserve"> will be expected to carry out an online search</w:t>
      </w:r>
      <w:r w:rsidR="00C62DF7">
        <w:rPr>
          <w:color w:val="868686"/>
        </w:rPr>
        <w:t xml:space="preserve"> of publicly available information</w:t>
      </w:r>
      <w:r w:rsidR="00C62DF7" w:rsidRPr="00F219B3">
        <w:rPr>
          <w:color w:val="868686"/>
        </w:rPr>
        <w:t xml:space="preserve"> on shortlisted candidates which may identify issues which need to be explored at interview</w:t>
      </w:r>
      <w:r w:rsidR="00C62DF7">
        <w:rPr>
          <w:color w:val="868686"/>
        </w:rPr>
        <w:t>.</w:t>
      </w:r>
    </w:p>
    <w:p w14:paraId="1E1707ED" w14:textId="44E23FD7" w:rsidR="00641FAE" w:rsidRDefault="00E43FB1" w:rsidP="003719E8">
      <w:pPr>
        <w:pStyle w:val="BodyText"/>
        <w:spacing w:before="193" w:line="276" w:lineRule="auto"/>
        <w:ind w:left="880" w:right="817"/>
        <w:jc w:val="both"/>
      </w:pPr>
      <w:r w:rsidRPr="00E43FB1">
        <w:rPr>
          <w:b/>
          <w:bCs/>
          <w:color w:val="868686"/>
        </w:rPr>
        <w:t>Single Central Record:</w:t>
      </w:r>
      <w:r>
        <w:rPr>
          <w:color w:val="868686"/>
        </w:rPr>
        <w:t xml:space="preserve"> </w:t>
      </w:r>
      <w:r w:rsidR="00A75B9B">
        <w:rPr>
          <w:color w:val="868686"/>
        </w:rPr>
        <w:t>Each</w:t>
      </w:r>
      <w:r w:rsidR="00A75B9B">
        <w:rPr>
          <w:color w:val="868686"/>
          <w:spacing w:val="1"/>
        </w:rPr>
        <w:t xml:space="preserve"> </w:t>
      </w:r>
      <w:r w:rsidR="00A75B9B">
        <w:rPr>
          <w:color w:val="868686"/>
        </w:rPr>
        <w:t>school</w:t>
      </w:r>
      <w:r w:rsidR="00A75B9B">
        <w:rPr>
          <w:color w:val="868686"/>
          <w:spacing w:val="1"/>
        </w:rPr>
        <w:t xml:space="preserve"> </w:t>
      </w:r>
      <w:r w:rsidR="00A75B9B">
        <w:rPr>
          <w:color w:val="868686"/>
        </w:rPr>
        <w:t>will</w:t>
      </w:r>
      <w:r w:rsidR="00A75B9B">
        <w:rPr>
          <w:color w:val="868686"/>
          <w:spacing w:val="1"/>
        </w:rPr>
        <w:t xml:space="preserve"> </w:t>
      </w:r>
      <w:r w:rsidR="00A75B9B">
        <w:rPr>
          <w:color w:val="868686"/>
        </w:rPr>
        <w:t>have</w:t>
      </w:r>
      <w:r w:rsidR="00A75B9B">
        <w:rPr>
          <w:color w:val="868686"/>
          <w:spacing w:val="1"/>
        </w:rPr>
        <w:t xml:space="preserve"> </w:t>
      </w:r>
      <w:r w:rsidR="00A75B9B">
        <w:rPr>
          <w:color w:val="868686"/>
        </w:rPr>
        <w:t>its</w:t>
      </w:r>
      <w:r w:rsidR="00A75B9B">
        <w:rPr>
          <w:color w:val="868686"/>
          <w:spacing w:val="1"/>
        </w:rPr>
        <w:t xml:space="preserve"> </w:t>
      </w:r>
      <w:r w:rsidR="00A75B9B">
        <w:rPr>
          <w:color w:val="868686"/>
        </w:rPr>
        <w:t>own</w:t>
      </w:r>
      <w:r w:rsidR="00A75B9B">
        <w:rPr>
          <w:color w:val="868686"/>
          <w:spacing w:val="1"/>
        </w:rPr>
        <w:t xml:space="preserve"> </w:t>
      </w:r>
      <w:r w:rsidR="00167B70">
        <w:rPr>
          <w:color w:val="868686"/>
          <w:spacing w:val="1"/>
        </w:rPr>
        <w:t xml:space="preserve">Single Central Record </w:t>
      </w:r>
      <w:r w:rsidR="00E26767">
        <w:rPr>
          <w:color w:val="868686"/>
          <w:spacing w:val="1"/>
        </w:rPr>
        <w:t>(</w:t>
      </w:r>
      <w:r w:rsidR="00A75B9B">
        <w:rPr>
          <w:color w:val="868686"/>
        </w:rPr>
        <w:t>SCR</w:t>
      </w:r>
      <w:r w:rsidR="00E26767">
        <w:rPr>
          <w:color w:val="868686"/>
        </w:rPr>
        <w:t>)</w:t>
      </w:r>
      <w:r w:rsidR="00A75B9B">
        <w:rPr>
          <w:color w:val="868686"/>
          <w:spacing w:val="1"/>
        </w:rPr>
        <w:t xml:space="preserve"> </w:t>
      </w:r>
      <w:r w:rsidR="00A75B9B">
        <w:rPr>
          <w:color w:val="868686"/>
        </w:rPr>
        <w:t>and</w:t>
      </w:r>
      <w:r w:rsidR="00A75B9B">
        <w:rPr>
          <w:color w:val="868686"/>
          <w:spacing w:val="1"/>
        </w:rPr>
        <w:t xml:space="preserve"> </w:t>
      </w:r>
      <w:r w:rsidR="00A75B9B">
        <w:rPr>
          <w:color w:val="868686"/>
        </w:rPr>
        <w:t>the</w:t>
      </w:r>
      <w:r w:rsidR="00A75B9B">
        <w:rPr>
          <w:color w:val="868686"/>
          <w:spacing w:val="1"/>
        </w:rPr>
        <w:t xml:space="preserve"> </w:t>
      </w:r>
      <w:r w:rsidR="00A75B9B">
        <w:rPr>
          <w:color w:val="868686"/>
        </w:rPr>
        <w:t>headteacher</w:t>
      </w:r>
      <w:r w:rsidR="00A75B9B">
        <w:rPr>
          <w:color w:val="868686"/>
          <w:spacing w:val="1"/>
        </w:rPr>
        <w:t xml:space="preserve"> </w:t>
      </w:r>
      <w:r w:rsidR="00A75B9B">
        <w:rPr>
          <w:color w:val="868686"/>
        </w:rPr>
        <w:t>is</w:t>
      </w:r>
      <w:r w:rsidR="00A75B9B">
        <w:rPr>
          <w:color w:val="868686"/>
          <w:spacing w:val="1"/>
        </w:rPr>
        <w:t xml:space="preserve"> </w:t>
      </w:r>
      <w:r w:rsidR="00A75B9B">
        <w:rPr>
          <w:color w:val="868686"/>
        </w:rPr>
        <w:t>responsible for ensuring the SCR is compliant</w:t>
      </w:r>
      <w:r w:rsidR="00E26767">
        <w:rPr>
          <w:color w:val="868686"/>
        </w:rPr>
        <w:t xml:space="preserve">, and it will be checked periodically by </w:t>
      </w:r>
      <w:r w:rsidR="00DE69E8">
        <w:rPr>
          <w:color w:val="868686"/>
        </w:rPr>
        <w:t>Trust central staff</w:t>
      </w:r>
      <w:r w:rsidR="00A75B9B">
        <w:rPr>
          <w:color w:val="868686"/>
        </w:rPr>
        <w:t xml:space="preserve">. </w:t>
      </w:r>
    </w:p>
    <w:p w14:paraId="27C7E6CB" w14:textId="648A5448" w:rsidR="00F219B3" w:rsidRDefault="00A75B9B" w:rsidP="003719E8">
      <w:pPr>
        <w:pStyle w:val="BodyText"/>
        <w:spacing w:before="160" w:line="276" w:lineRule="auto"/>
        <w:ind w:left="880" w:right="824"/>
        <w:jc w:val="both"/>
        <w:rPr>
          <w:color w:val="868686"/>
        </w:rPr>
      </w:pPr>
      <w:r w:rsidRPr="00F219B3">
        <w:rPr>
          <w:color w:val="868686"/>
        </w:rPr>
        <w:lastRenderedPageBreak/>
        <w:t>At</w:t>
      </w:r>
      <w:r w:rsidRPr="00F219B3">
        <w:rPr>
          <w:color w:val="868686"/>
          <w:spacing w:val="-21"/>
        </w:rPr>
        <w:t xml:space="preserve"> </w:t>
      </w:r>
      <w:r w:rsidRPr="00F219B3">
        <w:rPr>
          <w:color w:val="868686"/>
        </w:rPr>
        <w:t>least</w:t>
      </w:r>
      <w:r w:rsidRPr="00F219B3">
        <w:rPr>
          <w:color w:val="868686"/>
          <w:spacing w:val="-21"/>
        </w:rPr>
        <w:t xml:space="preserve"> </w:t>
      </w:r>
      <w:r w:rsidRPr="00F219B3">
        <w:rPr>
          <w:color w:val="868686"/>
        </w:rPr>
        <w:t>one</w:t>
      </w:r>
      <w:r w:rsidRPr="00F219B3">
        <w:rPr>
          <w:color w:val="868686"/>
          <w:spacing w:val="-20"/>
        </w:rPr>
        <w:t xml:space="preserve"> </w:t>
      </w:r>
      <w:r w:rsidRPr="00F219B3">
        <w:rPr>
          <w:color w:val="868686"/>
        </w:rPr>
        <w:t>member</w:t>
      </w:r>
      <w:r w:rsidRPr="00F219B3">
        <w:rPr>
          <w:color w:val="868686"/>
          <w:spacing w:val="-19"/>
        </w:rPr>
        <w:t xml:space="preserve"> </w:t>
      </w:r>
      <w:r w:rsidRPr="00F219B3">
        <w:rPr>
          <w:color w:val="868686"/>
        </w:rPr>
        <w:t>of</w:t>
      </w:r>
      <w:r w:rsidRPr="00F219B3">
        <w:rPr>
          <w:color w:val="868686"/>
          <w:spacing w:val="-20"/>
        </w:rPr>
        <w:t xml:space="preserve"> </w:t>
      </w:r>
      <w:r w:rsidRPr="00F219B3">
        <w:rPr>
          <w:color w:val="868686"/>
        </w:rPr>
        <w:t>each</w:t>
      </w:r>
      <w:r w:rsidRPr="00F219B3">
        <w:rPr>
          <w:color w:val="868686"/>
          <w:spacing w:val="-21"/>
        </w:rPr>
        <w:t xml:space="preserve"> </w:t>
      </w:r>
      <w:r w:rsidRPr="00F219B3">
        <w:rPr>
          <w:color w:val="868686"/>
        </w:rPr>
        <w:t>recruitment</w:t>
      </w:r>
      <w:r w:rsidRPr="00F219B3">
        <w:rPr>
          <w:color w:val="868686"/>
          <w:spacing w:val="-21"/>
        </w:rPr>
        <w:t xml:space="preserve"> </w:t>
      </w:r>
      <w:r w:rsidRPr="00F219B3">
        <w:rPr>
          <w:color w:val="868686"/>
        </w:rPr>
        <w:t>panel</w:t>
      </w:r>
      <w:r w:rsidRPr="00F219B3">
        <w:rPr>
          <w:color w:val="868686"/>
          <w:spacing w:val="-21"/>
        </w:rPr>
        <w:t xml:space="preserve"> </w:t>
      </w:r>
      <w:r w:rsidRPr="00F219B3">
        <w:rPr>
          <w:color w:val="868686"/>
        </w:rPr>
        <w:t>must</w:t>
      </w:r>
      <w:r w:rsidRPr="00F219B3">
        <w:rPr>
          <w:color w:val="868686"/>
          <w:spacing w:val="-21"/>
        </w:rPr>
        <w:t xml:space="preserve"> </w:t>
      </w:r>
      <w:r w:rsidRPr="00F219B3">
        <w:rPr>
          <w:color w:val="868686"/>
        </w:rPr>
        <w:t>have</w:t>
      </w:r>
      <w:r w:rsidRPr="00F219B3">
        <w:rPr>
          <w:color w:val="868686"/>
          <w:spacing w:val="-19"/>
        </w:rPr>
        <w:t xml:space="preserve"> </w:t>
      </w:r>
      <w:r w:rsidRPr="00F219B3">
        <w:rPr>
          <w:color w:val="868686"/>
        </w:rPr>
        <w:t>undertaken</w:t>
      </w:r>
      <w:r w:rsidRPr="00F219B3">
        <w:rPr>
          <w:color w:val="868686"/>
          <w:spacing w:val="-20"/>
        </w:rPr>
        <w:t xml:space="preserve"> </w:t>
      </w:r>
      <w:r w:rsidRPr="00F219B3">
        <w:rPr>
          <w:color w:val="868686"/>
        </w:rPr>
        <w:t>safer</w:t>
      </w:r>
      <w:r w:rsidRPr="00F219B3">
        <w:rPr>
          <w:color w:val="868686"/>
          <w:spacing w:val="-82"/>
        </w:rPr>
        <w:t xml:space="preserve"> </w:t>
      </w:r>
      <w:r w:rsidRPr="00F219B3">
        <w:rPr>
          <w:color w:val="868686"/>
        </w:rPr>
        <w:t xml:space="preserve">recruitment training. It is the responsibility of the </w:t>
      </w:r>
      <w:r w:rsidR="00DE69E8">
        <w:rPr>
          <w:color w:val="868686"/>
        </w:rPr>
        <w:t>Headteacher and Academy Council Chair</w:t>
      </w:r>
      <w:r w:rsidRPr="00F219B3">
        <w:rPr>
          <w:color w:val="868686"/>
        </w:rPr>
        <w:t xml:space="preserve"> to</w:t>
      </w:r>
      <w:r w:rsidRPr="00F219B3">
        <w:rPr>
          <w:color w:val="868686"/>
          <w:spacing w:val="1"/>
        </w:rPr>
        <w:t xml:space="preserve"> </w:t>
      </w:r>
      <w:r w:rsidRPr="00F219B3">
        <w:rPr>
          <w:color w:val="868686"/>
        </w:rPr>
        <w:t>ensure that</w:t>
      </w:r>
      <w:r w:rsidRPr="00F219B3">
        <w:rPr>
          <w:color w:val="868686"/>
          <w:spacing w:val="-1"/>
        </w:rPr>
        <w:t xml:space="preserve"> </w:t>
      </w:r>
      <w:r w:rsidRPr="00F219B3">
        <w:rPr>
          <w:color w:val="868686"/>
        </w:rPr>
        <w:t>this</w:t>
      </w:r>
      <w:r w:rsidRPr="00F219B3">
        <w:rPr>
          <w:color w:val="868686"/>
          <w:spacing w:val="-3"/>
        </w:rPr>
        <w:t xml:space="preserve"> </w:t>
      </w:r>
      <w:r w:rsidRPr="00F219B3">
        <w:rPr>
          <w:color w:val="868686"/>
        </w:rPr>
        <w:t>requirement</w:t>
      </w:r>
      <w:r w:rsidRPr="00F219B3">
        <w:rPr>
          <w:color w:val="868686"/>
          <w:spacing w:val="-1"/>
        </w:rPr>
        <w:t xml:space="preserve"> </w:t>
      </w:r>
      <w:r w:rsidRPr="00F219B3">
        <w:rPr>
          <w:color w:val="868686"/>
        </w:rPr>
        <w:t>is</w:t>
      </w:r>
      <w:r w:rsidRPr="00F219B3">
        <w:rPr>
          <w:color w:val="868686"/>
          <w:spacing w:val="1"/>
        </w:rPr>
        <w:t xml:space="preserve"> </w:t>
      </w:r>
      <w:r w:rsidRPr="00F219B3">
        <w:rPr>
          <w:color w:val="868686"/>
        </w:rPr>
        <w:t>fulfilled.</w:t>
      </w:r>
    </w:p>
    <w:p w14:paraId="3C9AA045" w14:textId="77777777" w:rsidR="00641FAE" w:rsidRDefault="00641FAE" w:rsidP="003719E8">
      <w:pPr>
        <w:pStyle w:val="BodyText"/>
        <w:spacing w:before="11" w:line="276" w:lineRule="auto"/>
        <w:ind w:left="0"/>
        <w:rPr>
          <w:sz w:val="23"/>
        </w:rPr>
      </w:pPr>
    </w:p>
    <w:p w14:paraId="1303516F" w14:textId="77777777" w:rsidR="00641FAE" w:rsidRDefault="00A75B9B" w:rsidP="00B82FEA">
      <w:pPr>
        <w:pStyle w:val="Heading2"/>
        <w:numPr>
          <w:ilvl w:val="0"/>
          <w:numId w:val="7"/>
        </w:numPr>
        <w:tabs>
          <w:tab w:val="left" w:pos="1816"/>
          <w:tab w:val="left" w:pos="1817"/>
        </w:tabs>
        <w:spacing w:line="276" w:lineRule="auto"/>
      </w:pPr>
      <w:r>
        <w:rPr>
          <w:color w:val="1D2C4D"/>
        </w:rPr>
        <w:t>Site</w:t>
      </w:r>
      <w:r>
        <w:rPr>
          <w:color w:val="1D2C4D"/>
          <w:spacing w:val="-3"/>
        </w:rPr>
        <w:t xml:space="preserve"> </w:t>
      </w:r>
      <w:r>
        <w:rPr>
          <w:color w:val="1D2C4D"/>
        </w:rPr>
        <w:t>Safety</w:t>
      </w:r>
    </w:p>
    <w:p w14:paraId="0157D084" w14:textId="76EAC7CE" w:rsidR="00641FAE" w:rsidRDefault="00E53A19" w:rsidP="003719E8">
      <w:pPr>
        <w:pStyle w:val="BodyText"/>
        <w:spacing w:before="193" w:line="276" w:lineRule="auto"/>
        <w:ind w:left="880" w:right="818"/>
        <w:jc w:val="both"/>
        <w:rPr>
          <w:color w:val="868686"/>
        </w:rPr>
      </w:pPr>
      <w:r w:rsidRPr="00E53A19">
        <w:rPr>
          <w:b/>
          <w:bCs/>
          <w:color w:val="868686"/>
        </w:rPr>
        <w:t>Site checks:</w:t>
      </w:r>
      <w:r>
        <w:rPr>
          <w:color w:val="868686"/>
        </w:rPr>
        <w:t xml:space="preserve"> </w:t>
      </w:r>
      <w:r w:rsidR="00A75B9B">
        <w:rPr>
          <w:color w:val="868686"/>
        </w:rPr>
        <w:t>Effective safeguarding measures also include ensuring the physical site of</w:t>
      </w:r>
      <w:r w:rsidR="00A75B9B">
        <w:rPr>
          <w:color w:val="868686"/>
          <w:spacing w:val="1"/>
        </w:rPr>
        <w:t xml:space="preserve"> </w:t>
      </w:r>
      <w:r w:rsidR="00A75B9B">
        <w:rPr>
          <w:color w:val="868686"/>
        </w:rPr>
        <w:t>our</w:t>
      </w:r>
      <w:r w:rsidR="00A75B9B">
        <w:rPr>
          <w:color w:val="868686"/>
          <w:spacing w:val="-19"/>
        </w:rPr>
        <w:t xml:space="preserve"> </w:t>
      </w:r>
      <w:r w:rsidR="00A75B9B">
        <w:rPr>
          <w:color w:val="868686"/>
        </w:rPr>
        <w:t>schools</w:t>
      </w:r>
      <w:r w:rsidR="00A75B9B">
        <w:rPr>
          <w:color w:val="868686"/>
          <w:spacing w:val="-21"/>
        </w:rPr>
        <w:t xml:space="preserve"> </w:t>
      </w:r>
      <w:r w:rsidR="00A75B9B">
        <w:rPr>
          <w:color w:val="868686"/>
        </w:rPr>
        <w:t>are</w:t>
      </w:r>
      <w:r w:rsidR="00A75B9B">
        <w:rPr>
          <w:color w:val="868686"/>
          <w:spacing w:val="-17"/>
        </w:rPr>
        <w:t xml:space="preserve"> </w:t>
      </w:r>
      <w:r w:rsidR="00A75B9B">
        <w:rPr>
          <w:color w:val="868686"/>
        </w:rPr>
        <w:t>safe</w:t>
      </w:r>
      <w:r w:rsidR="00A75B9B">
        <w:rPr>
          <w:color w:val="868686"/>
          <w:spacing w:val="-21"/>
        </w:rPr>
        <w:t xml:space="preserve"> </w:t>
      </w:r>
      <w:r w:rsidR="00A75B9B">
        <w:rPr>
          <w:color w:val="868686"/>
        </w:rPr>
        <w:t>for</w:t>
      </w:r>
      <w:r w:rsidR="00A75B9B">
        <w:rPr>
          <w:color w:val="868686"/>
          <w:spacing w:val="-18"/>
        </w:rPr>
        <w:t xml:space="preserve"> </w:t>
      </w:r>
      <w:r w:rsidR="00A75B9B">
        <w:rPr>
          <w:color w:val="868686"/>
        </w:rPr>
        <w:t>our</w:t>
      </w:r>
      <w:r w:rsidR="00A75B9B">
        <w:rPr>
          <w:color w:val="868686"/>
          <w:spacing w:val="-19"/>
        </w:rPr>
        <w:t xml:space="preserve"> </w:t>
      </w:r>
      <w:r w:rsidR="00A75B9B">
        <w:rPr>
          <w:color w:val="868686"/>
        </w:rPr>
        <w:t>pupils</w:t>
      </w:r>
      <w:r w:rsidR="00A75B9B">
        <w:rPr>
          <w:color w:val="868686"/>
          <w:spacing w:val="-19"/>
        </w:rPr>
        <w:t xml:space="preserve"> </w:t>
      </w:r>
      <w:r w:rsidR="00A75B9B">
        <w:rPr>
          <w:color w:val="868686"/>
        </w:rPr>
        <w:t>and</w:t>
      </w:r>
      <w:r w:rsidR="00A75B9B">
        <w:rPr>
          <w:color w:val="868686"/>
          <w:spacing w:val="-20"/>
        </w:rPr>
        <w:t xml:space="preserve"> </w:t>
      </w:r>
      <w:r w:rsidR="00A75B9B">
        <w:rPr>
          <w:color w:val="868686"/>
        </w:rPr>
        <w:t>staff.</w:t>
      </w:r>
      <w:r w:rsidR="00A75B9B">
        <w:rPr>
          <w:color w:val="868686"/>
          <w:spacing w:val="-20"/>
        </w:rPr>
        <w:t xml:space="preserve"> </w:t>
      </w:r>
      <w:r w:rsidR="00A75B9B">
        <w:rPr>
          <w:color w:val="868686"/>
        </w:rPr>
        <w:t>To</w:t>
      </w:r>
      <w:r w:rsidR="00A75B9B">
        <w:rPr>
          <w:color w:val="868686"/>
          <w:spacing w:val="-19"/>
        </w:rPr>
        <w:t xml:space="preserve"> </w:t>
      </w:r>
      <w:r w:rsidR="00A75B9B">
        <w:rPr>
          <w:color w:val="868686"/>
        </w:rPr>
        <w:t>that</w:t>
      </w:r>
      <w:r w:rsidR="00A75B9B">
        <w:rPr>
          <w:color w:val="868686"/>
          <w:spacing w:val="-21"/>
        </w:rPr>
        <w:t xml:space="preserve"> </w:t>
      </w:r>
      <w:r w:rsidR="00A75B9B">
        <w:rPr>
          <w:color w:val="868686"/>
        </w:rPr>
        <w:t>extent</w:t>
      </w:r>
      <w:r w:rsidR="00A75B9B">
        <w:rPr>
          <w:color w:val="868686"/>
          <w:spacing w:val="-20"/>
        </w:rPr>
        <w:t xml:space="preserve"> </w:t>
      </w:r>
      <w:r w:rsidR="00A75B9B">
        <w:rPr>
          <w:color w:val="868686"/>
        </w:rPr>
        <w:t>extensive</w:t>
      </w:r>
      <w:r w:rsidR="00A75B9B">
        <w:rPr>
          <w:color w:val="868686"/>
          <w:spacing w:val="-19"/>
        </w:rPr>
        <w:t xml:space="preserve"> </w:t>
      </w:r>
      <w:r w:rsidR="00A75B9B">
        <w:rPr>
          <w:color w:val="868686"/>
        </w:rPr>
        <w:t>Health</w:t>
      </w:r>
      <w:r w:rsidR="00A75B9B">
        <w:rPr>
          <w:color w:val="868686"/>
          <w:spacing w:val="-82"/>
        </w:rPr>
        <w:t xml:space="preserve"> </w:t>
      </w:r>
      <w:r w:rsidR="00A75B9B">
        <w:rPr>
          <w:color w:val="868686"/>
        </w:rPr>
        <w:t>&amp; Safety policies are in place and adhered to. This includes regular checks</w:t>
      </w:r>
      <w:r w:rsidR="00A75B9B">
        <w:rPr>
          <w:color w:val="868686"/>
          <w:spacing w:val="-82"/>
        </w:rPr>
        <w:t xml:space="preserve"> </w:t>
      </w:r>
      <w:r w:rsidR="00A75B9B">
        <w:rPr>
          <w:color w:val="868686"/>
        </w:rPr>
        <w:t>of</w:t>
      </w:r>
      <w:r w:rsidR="00A75B9B">
        <w:rPr>
          <w:color w:val="868686"/>
          <w:spacing w:val="61"/>
        </w:rPr>
        <w:t xml:space="preserve"> </w:t>
      </w:r>
      <w:r w:rsidR="00A75B9B">
        <w:rPr>
          <w:color w:val="868686"/>
        </w:rPr>
        <w:t>perimeter</w:t>
      </w:r>
      <w:r w:rsidR="00A75B9B">
        <w:rPr>
          <w:color w:val="868686"/>
          <w:spacing w:val="62"/>
        </w:rPr>
        <w:t xml:space="preserve"> </w:t>
      </w:r>
      <w:r w:rsidR="00A75B9B">
        <w:rPr>
          <w:color w:val="868686"/>
        </w:rPr>
        <w:t>fences,</w:t>
      </w:r>
      <w:r w:rsidR="00A75B9B">
        <w:rPr>
          <w:color w:val="868686"/>
          <w:spacing w:val="60"/>
        </w:rPr>
        <w:t xml:space="preserve"> </w:t>
      </w:r>
      <w:r w:rsidR="00A75B9B">
        <w:rPr>
          <w:color w:val="868686"/>
        </w:rPr>
        <w:t>adequate</w:t>
      </w:r>
      <w:r w:rsidR="00A75B9B">
        <w:rPr>
          <w:color w:val="868686"/>
          <w:spacing w:val="63"/>
        </w:rPr>
        <w:t xml:space="preserve"> </w:t>
      </w:r>
      <w:r w:rsidR="00A75B9B">
        <w:rPr>
          <w:color w:val="868686"/>
        </w:rPr>
        <w:t>pupil</w:t>
      </w:r>
      <w:r w:rsidR="00A75B9B">
        <w:rPr>
          <w:color w:val="868686"/>
          <w:spacing w:val="62"/>
        </w:rPr>
        <w:t xml:space="preserve"> </w:t>
      </w:r>
      <w:r w:rsidR="00A75B9B">
        <w:rPr>
          <w:color w:val="868686"/>
        </w:rPr>
        <w:t>supervision</w:t>
      </w:r>
      <w:r w:rsidR="00A75B9B">
        <w:rPr>
          <w:color w:val="868686"/>
          <w:spacing w:val="61"/>
        </w:rPr>
        <w:t xml:space="preserve"> </w:t>
      </w:r>
      <w:r w:rsidR="00A75B9B">
        <w:rPr>
          <w:color w:val="868686"/>
        </w:rPr>
        <w:t>during</w:t>
      </w:r>
      <w:r w:rsidR="00A75B9B">
        <w:rPr>
          <w:color w:val="868686"/>
          <w:spacing w:val="64"/>
        </w:rPr>
        <w:t xml:space="preserve"> </w:t>
      </w:r>
      <w:r w:rsidR="00A75B9B">
        <w:rPr>
          <w:color w:val="868686"/>
        </w:rPr>
        <w:t>the</w:t>
      </w:r>
      <w:r w:rsidR="00A75B9B">
        <w:rPr>
          <w:color w:val="868686"/>
          <w:spacing w:val="62"/>
        </w:rPr>
        <w:t xml:space="preserve"> </w:t>
      </w:r>
      <w:r w:rsidR="00A75B9B">
        <w:rPr>
          <w:color w:val="868686"/>
        </w:rPr>
        <w:t>school</w:t>
      </w:r>
      <w:r w:rsidR="00A75B9B">
        <w:rPr>
          <w:color w:val="868686"/>
          <w:spacing w:val="60"/>
        </w:rPr>
        <w:t xml:space="preserve"> </w:t>
      </w:r>
      <w:r w:rsidR="00A75B9B">
        <w:rPr>
          <w:color w:val="868686"/>
        </w:rPr>
        <w:t>day</w:t>
      </w:r>
      <w:r w:rsidR="00066ADD">
        <w:rPr>
          <w:color w:val="868686"/>
        </w:rPr>
        <w:t xml:space="preserve"> </w:t>
      </w:r>
      <w:r w:rsidR="00A75B9B">
        <w:rPr>
          <w:noProof/>
        </w:rPr>
        <w:drawing>
          <wp:anchor distT="0" distB="0" distL="0" distR="0" simplePos="0" relativeHeight="251658272" behindDoc="1" locked="0" layoutInCell="1" allowOverlap="1" wp14:anchorId="35F45459" wp14:editId="7F0FB797">
            <wp:simplePos x="0" y="0"/>
            <wp:positionH relativeFrom="page">
              <wp:posOffset>5636895</wp:posOffset>
            </wp:positionH>
            <wp:positionV relativeFrom="paragraph">
              <wp:posOffset>-143762</wp:posOffset>
            </wp:positionV>
            <wp:extent cx="1009015" cy="4606019"/>
            <wp:effectExtent l="0" t="0" r="0" b="0"/>
            <wp:wrapNone/>
            <wp:docPr id="9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A75B9B">
        <w:rPr>
          <w:color w:val="868686"/>
        </w:rPr>
        <w:t>including social times, appropriate risk assessments, and clear processes</w:t>
      </w:r>
      <w:r w:rsidR="00A75B9B">
        <w:rPr>
          <w:color w:val="868686"/>
          <w:spacing w:val="1"/>
        </w:rPr>
        <w:t xml:space="preserve"> </w:t>
      </w:r>
      <w:r w:rsidR="00A75B9B">
        <w:rPr>
          <w:color w:val="868686"/>
        </w:rPr>
        <w:t>for</w:t>
      </w:r>
      <w:r w:rsidR="00A75B9B">
        <w:rPr>
          <w:color w:val="868686"/>
          <w:spacing w:val="-1"/>
        </w:rPr>
        <w:t xml:space="preserve"> </w:t>
      </w:r>
      <w:r w:rsidR="00A75B9B">
        <w:rPr>
          <w:color w:val="868686"/>
        </w:rPr>
        <w:t>the management</w:t>
      </w:r>
      <w:r w:rsidR="00A75B9B">
        <w:rPr>
          <w:color w:val="868686"/>
          <w:spacing w:val="-1"/>
        </w:rPr>
        <w:t xml:space="preserve"> </w:t>
      </w:r>
      <w:r w:rsidR="00A75B9B">
        <w:rPr>
          <w:color w:val="868686"/>
        </w:rPr>
        <w:t>of site safety.</w:t>
      </w:r>
    </w:p>
    <w:p w14:paraId="6E137F27" w14:textId="39B26317" w:rsidR="006A3031" w:rsidRDefault="00E43FB1" w:rsidP="003719E8">
      <w:pPr>
        <w:pStyle w:val="BodyText"/>
        <w:spacing w:before="193" w:line="276" w:lineRule="auto"/>
        <w:ind w:left="880" w:right="818"/>
        <w:jc w:val="both"/>
      </w:pPr>
      <w:r w:rsidRPr="00E43FB1">
        <w:rPr>
          <w:b/>
          <w:bCs/>
          <w:color w:val="868686"/>
        </w:rPr>
        <w:t>Visitors:</w:t>
      </w:r>
      <w:r>
        <w:rPr>
          <w:color w:val="868686"/>
        </w:rPr>
        <w:t xml:space="preserve"> </w:t>
      </w:r>
      <w:r w:rsidR="006A3031">
        <w:rPr>
          <w:color w:val="868686"/>
        </w:rPr>
        <w:t>In addition, all schools have robust visitor</w:t>
      </w:r>
      <w:r w:rsidR="00091D4A">
        <w:rPr>
          <w:color w:val="868686"/>
        </w:rPr>
        <w:t>,</w:t>
      </w:r>
      <w:r w:rsidR="006A3031">
        <w:rPr>
          <w:color w:val="868686"/>
        </w:rPr>
        <w:t xml:space="preserve"> and external adult entry procedures</w:t>
      </w:r>
      <w:r w:rsidR="00091D4A">
        <w:rPr>
          <w:color w:val="868686"/>
        </w:rPr>
        <w:t xml:space="preserve"> conducted </w:t>
      </w:r>
      <w:r w:rsidR="006A3031">
        <w:rPr>
          <w:color w:val="868686"/>
        </w:rPr>
        <w:t xml:space="preserve">to ensure all adults who </w:t>
      </w:r>
      <w:r w:rsidR="00091D4A">
        <w:rPr>
          <w:color w:val="868686"/>
        </w:rPr>
        <w:t>enter</w:t>
      </w:r>
      <w:r w:rsidR="006A3031">
        <w:rPr>
          <w:color w:val="868686"/>
        </w:rPr>
        <w:t xml:space="preserve"> school, </w:t>
      </w:r>
      <w:r w:rsidR="00091D4A">
        <w:rPr>
          <w:color w:val="868686"/>
        </w:rPr>
        <w:t>are safe</w:t>
      </w:r>
      <w:r>
        <w:rPr>
          <w:color w:val="868686"/>
        </w:rPr>
        <w:t>.</w:t>
      </w:r>
    </w:p>
    <w:p w14:paraId="5AD68AD2" w14:textId="77777777" w:rsidR="00641FAE" w:rsidRDefault="00641FAE" w:rsidP="003719E8">
      <w:pPr>
        <w:pStyle w:val="BodyText"/>
        <w:spacing w:before="1" w:line="276" w:lineRule="auto"/>
        <w:ind w:left="0"/>
      </w:pPr>
    </w:p>
    <w:p w14:paraId="73989235" w14:textId="77777777" w:rsidR="00641FAE" w:rsidRDefault="00A75B9B" w:rsidP="00B82FEA">
      <w:pPr>
        <w:pStyle w:val="Heading2"/>
        <w:numPr>
          <w:ilvl w:val="0"/>
          <w:numId w:val="7"/>
        </w:numPr>
        <w:tabs>
          <w:tab w:val="left" w:pos="1600"/>
          <w:tab w:val="left" w:pos="1601"/>
        </w:tabs>
        <w:spacing w:line="276" w:lineRule="auto"/>
      </w:pPr>
      <w:r>
        <w:rPr>
          <w:color w:val="1D2C4D"/>
        </w:rPr>
        <w:t>Staff</w:t>
      </w:r>
      <w:r>
        <w:rPr>
          <w:color w:val="1D2C4D"/>
          <w:spacing w:val="-3"/>
        </w:rPr>
        <w:t xml:space="preserve"> </w:t>
      </w:r>
      <w:r>
        <w:rPr>
          <w:color w:val="1D2C4D"/>
        </w:rPr>
        <w:t>Training,</w:t>
      </w:r>
      <w:r>
        <w:rPr>
          <w:color w:val="1D2C4D"/>
          <w:spacing w:val="-2"/>
        </w:rPr>
        <w:t xml:space="preserve"> </w:t>
      </w:r>
      <w:r>
        <w:rPr>
          <w:color w:val="1D2C4D"/>
        </w:rPr>
        <w:t>Induction</w:t>
      </w:r>
      <w:r>
        <w:rPr>
          <w:color w:val="1D2C4D"/>
          <w:spacing w:val="-4"/>
        </w:rPr>
        <w:t xml:space="preserve"> </w:t>
      </w:r>
      <w:r>
        <w:rPr>
          <w:color w:val="1D2C4D"/>
        </w:rPr>
        <w:t>and</w:t>
      </w:r>
      <w:r>
        <w:rPr>
          <w:color w:val="1D2C4D"/>
          <w:spacing w:val="-4"/>
        </w:rPr>
        <w:t xml:space="preserve"> </w:t>
      </w:r>
      <w:r>
        <w:rPr>
          <w:color w:val="1D2C4D"/>
        </w:rPr>
        <w:t>Supervision</w:t>
      </w:r>
    </w:p>
    <w:p w14:paraId="3F2E03C6" w14:textId="60EB8EA2" w:rsidR="00641FAE" w:rsidRDefault="0001640E" w:rsidP="003719E8">
      <w:pPr>
        <w:pStyle w:val="BodyText"/>
        <w:spacing w:before="192" w:line="276" w:lineRule="auto"/>
        <w:ind w:left="880" w:right="817"/>
        <w:jc w:val="both"/>
      </w:pPr>
      <w:r w:rsidRPr="0001640E">
        <w:rPr>
          <w:b/>
          <w:bCs/>
          <w:color w:val="868686"/>
        </w:rPr>
        <w:t>Training:</w:t>
      </w:r>
      <w:r>
        <w:rPr>
          <w:color w:val="868686"/>
        </w:rPr>
        <w:t xml:space="preserve"> </w:t>
      </w:r>
      <w:r w:rsidR="00A75B9B">
        <w:rPr>
          <w:color w:val="868686"/>
        </w:rPr>
        <w:t>Whole staff training on basic</w:t>
      </w:r>
      <w:r w:rsidR="00A75B9B">
        <w:rPr>
          <w:color w:val="868686"/>
          <w:spacing w:val="1"/>
        </w:rPr>
        <w:t xml:space="preserve"> </w:t>
      </w:r>
      <w:r w:rsidR="00A75B9B">
        <w:rPr>
          <w:color w:val="868686"/>
        </w:rPr>
        <w:t>child</w:t>
      </w:r>
      <w:r w:rsidR="00A75B9B">
        <w:rPr>
          <w:color w:val="868686"/>
          <w:spacing w:val="1"/>
        </w:rPr>
        <w:t xml:space="preserve"> </w:t>
      </w:r>
      <w:r w:rsidR="00A75B9B">
        <w:rPr>
          <w:color w:val="868686"/>
        </w:rPr>
        <w:t>protection</w:t>
      </w:r>
      <w:r w:rsidR="00A75B9B">
        <w:rPr>
          <w:color w:val="868686"/>
          <w:spacing w:val="1"/>
        </w:rPr>
        <w:t xml:space="preserve"> </w:t>
      </w:r>
      <w:r w:rsidR="00A75B9B">
        <w:rPr>
          <w:color w:val="868686"/>
        </w:rPr>
        <w:t>and</w:t>
      </w:r>
      <w:r w:rsidR="00A75B9B">
        <w:rPr>
          <w:color w:val="868686"/>
          <w:spacing w:val="1"/>
        </w:rPr>
        <w:t xml:space="preserve"> </w:t>
      </w:r>
      <w:r w:rsidR="00A75B9B">
        <w:rPr>
          <w:color w:val="868686"/>
        </w:rPr>
        <w:t>safeguarding</w:t>
      </w:r>
      <w:r w:rsidR="00A75B9B">
        <w:rPr>
          <w:color w:val="868686"/>
          <w:spacing w:val="1"/>
        </w:rPr>
        <w:t xml:space="preserve"> </w:t>
      </w:r>
      <w:r w:rsidR="00A75B9B">
        <w:rPr>
          <w:color w:val="868686"/>
        </w:rPr>
        <w:t>takes</w:t>
      </w:r>
      <w:r w:rsidR="00A75B9B">
        <w:rPr>
          <w:color w:val="868686"/>
          <w:spacing w:val="1"/>
        </w:rPr>
        <w:t xml:space="preserve"> </w:t>
      </w:r>
      <w:r w:rsidR="00A75B9B">
        <w:rPr>
          <w:color w:val="868686"/>
        </w:rPr>
        <w:t>place</w:t>
      </w:r>
      <w:r w:rsidR="00A75B9B">
        <w:rPr>
          <w:color w:val="868686"/>
          <w:spacing w:val="1"/>
        </w:rPr>
        <w:t xml:space="preserve"> </w:t>
      </w:r>
      <w:r w:rsidR="00A75B9B">
        <w:rPr>
          <w:color w:val="868686"/>
        </w:rPr>
        <w:t>every</w:t>
      </w:r>
      <w:r w:rsidR="00A75B9B">
        <w:rPr>
          <w:color w:val="868686"/>
          <w:spacing w:val="1"/>
        </w:rPr>
        <w:t xml:space="preserve"> </w:t>
      </w:r>
      <w:r w:rsidR="00181C7B">
        <w:rPr>
          <w:color w:val="868686"/>
          <w:spacing w:val="1"/>
        </w:rPr>
        <w:t xml:space="preserve">year with all staff participating in safeguarding update information. </w:t>
      </w:r>
      <w:r w:rsidR="00A75B9B">
        <w:rPr>
          <w:color w:val="868686"/>
        </w:rPr>
        <w:t>In</w:t>
      </w:r>
      <w:r w:rsidR="00A75B9B">
        <w:rPr>
          <w:color w:val="868686"/>
          <w:spacing w:val="1"/>
        </w:rPr>
        <w:t xml:space="preserve"> </w:t>
      </w:r>
      <w:r w:rsidR="00A75B9B">
        <w:rPr>
          <w:color w:val="868686"/>
        </w:rPr>
        <w:t>addition, all staff are involved in a continuous programme of safeguarding</w:t>
      </w:r>
      <w:r w:rsidR="00762BE9">
        <w:rPr>
          <w:color w:val="868686"/>
        </w:rPr>
        <w:t xml:space="preserve"> t</w:t>
      </w:r>
      <w:r w:rsidR="00A75B9B">
        <w:rPr>
          <w:color w:val="868686"/>
        </w:rPr>
        <w:t xml:space="preserve">raining </w:t>
      </w:r>
      <w:r w:rsidR="00762BE9">
        <w:rPr>
          <w:color w:val="868686"/>
        </w:rPr>
        <w:t xml:space="preserve">and information </w:t>
      </w:r>
      <w:r w:rsidR="00A75B9B">
        <w:rPr>
          <w:color w:val="868686"/>
        </w:rPr>
        <w:t>both online and face</w:t>
      </w:r>
      <w:r w:rsidR="00762BE9">
        <w:rPr>
          <w:color w:val="868686"/>
        </w:rPr>
        <w:t>-</w:t>
      </w:r>
      <w:r w:rsidR="00A75B9B">
        <w:rPr>
          <w:color w:val="868686"/>
        </w:rPr>
        <w:t>to</w:t>
      </w:r>
      <w:r w:rsidR="00762BE9">
        <w:rPr>
          <w:color w:val="868686"/>
        </w:rPr>
        <w:t>-</w:t>
      </w:r>
      <w:r w:rsidR="00A75B9B">
        <w:rPr>
          <w:color w:val="868686"/>
        </w:rPr>
        <w:t xml:space="preserve">face. </w:t>
      </w:r>
    </w:p>
    <w:p w14:paraId="63539AF8" w14:textId="69320A40" w:rsidR="00641FAE" w:rsidRDefault="0001640E" w:rsidP="003719E8">
      <w:pPr>
        <w:pStyle w:val="BodyText"/>
        <w:spacing w:before="159" w:line="276" w:lineRule="auto"/>
        <w:ind w:left="880" w:right="823"/>
        <w:jc w:val="both"/>
      </w:pPr>
      <w:r w:rsidRPr="0001640E">
        <w:rPr>
          <w:b/>
          <w:bCs/>
          <w:color w:val="868686"/>
        </w:rPr>
        <w:t>Other adults:</w:t>
      </w:r>
      <w:r>
        <w:rPr>
          <w:color w:val="868686"/>
        </w:rPr>
        <w:t xml:space="preserve"> </w:t>
      </w:r>
      <w:r w:rsidR="00853F59">
        <w:rPr>
          <w:color w:val="868686"/>
        </w:rPr>
        <w:t>Tr</w:t>
      </w:r>
      <w:r w:rsidR="00FE27B6">
        <w:rPr>
          <w:color w:val="868686"/>
        </w:rPr>
        <w:t>ustees, Academy Councillors, t</w:t>
      </w:r>
      <w:r w:rsidR="00E422CE">
        <w:rPr>
          <w:color w:val="868686"/>
        </w:rPr>
        <w:t>ra</w:t>
      </w:r>
      <w:r w:rsidR="00853F59">
        <w:rPr>
          <w:color w:val="868686"/>
        </w:rPr>
        <w:t>inee teachers, v</w:t>
      </w:r>
      <w:r w:rsidR="00A75B9B">
        <w:rPr>
          <w:color w:val="868686"/>
        </w:rPr>
        <w:t>olunteers</w:t>
      </w:r>
      <w:r w:rsidR="00FE27B6">
        <w:rPr>
          <w:color w:val="868686"/>
        </w:rPr>
        <w:t xml:space="preserve">, </w:t>
      </w:r>
      <w:r w:rsidR="00A75B9B">
        <w:rPr>
          <w:color w:val="868686"/>
        </w:rPr>
        <w:t>and</w:t>
      </w:r>
      <w:r w:rsidR="00A75B9B">
        <w:rPr>
          <w:color w:val="868686"/>
          <w:spacing w:val="1"/>
        </w:rPr>
        <w:t xml:space="preserve"> </w:t>
      </w:r>
      <w:r w:rsidR="00A75B9B">
        <w:rPr>
          <w:color w:val="868686"/>
        </w:rPr>
        <w:t>supply</w:t>
      </w:r>
      <w:r w:rsidR="00A75B9B">
        <w:rPr>
          <w:color w:val="868686"/>
          <w:spacing w:val="1"/>
        </w:rPr>
        <w:t xml:space="preserve"> </w:t>
      </w:r>
      <w:r w:rsidR="00A75B9B">
        <w:rPr>
          <w:color w:val="868686"/>
        </w:rPr>
        <w:t>staff</w:t>
      </w:r>
      <w:r w:rsidR="00A75B9B">
        <w:rPr>
          <w:color w:val="868686"/>
          <w:spacing w:val="1"/>
        </w:rPr>
        <w:t xml:space="preserve"> </w:t>
      </w:r>
      <w:r w:rsidR="00A75B9B">
        <w:rPr>
          <w:color w:val="868686"/>
        </w:rPr>
        <w:t>likewise</w:t>
      </w:r>
      <w:r w:rsidR="00A75B9B">
        <w:rPr>
          <w:color w:val="868686"/>
          <w:spacing w:val="1"/>
        </w:rPr>
        <w:t xml:space="preserve"> </w:t>
      </w:r>
      <w:r w:rsidR="00A75B9B">
        <w:rPr>
          <w:color w:val="868686"/>
        </w:rPr>
        <w:t>receive</w:t>
      </w:r>
      <w:r w:rsidR="00A75B9B">
        <w:rPr>
          <w:color w:val="868686"/>
          <w:spacing w:val="1"/>
        </w:rPr>
        <w:t xml:space="preserve"> </w:t>
      </w:r>
      <w:r w:rsidR="00A75B9B">
        <w:rPr>
          <w:color w:val="868686"/>
        </w:rPr>
        <w:t>appropriate</w:t>
      </w:r>
      <w:r w:rsidR="00A75B9B">
        <w:rPr>
          <w:color w:val="868686"/>
          <w:spacing w:val="1"/>
        </w:rPr>
        <w:t xml:space="preserve"> </w:t>
      </w:r>
      <w:proofErr w:type="gramStart"/>
      <w:r w:rsidR="00A75B9B">
        <w:rPr>
          <w:color w:val="868686"/>
        </w:rPr>
        <w:t>safeguarding</w:t>
      </w:r>
      <w:r w:rsidR="00853F59">
        <w:rPr>
          <w:color w:val="868686"/>
        </w:rPr>
        <w:t xml:space="preserve"> </w:t>
      </w:r>
      <w:r w:rsidR="00A75B9B">
        <w:rPr>
          <w:color w:val="868686"/>
          <w:spacing w:val="-82"/>
        </w:rPr>
        <w:t xml:space="preserve"> </w:t>
      </w:r>
      <w:r w:rsidR="00A75B9B">
        <w:rPr>
          <w:color w:val="868686"/>
        </w:rPr>
        <w:t>trainin</w:t>
      </w:r>
      <w:r w:rsidR="00853F59">
        <w:rPr>
          <w:color w:val="868686"/>
        </w:rPr>
        <w:t>g</w:t>
      </w:r>
      <w:proofErr w:type="gramEnd"/>
      <w:r w:rsidR="00853F59">
        <w:rPr>
          <w:color w:val="868686"/>
        </w:rPr>
        <w:t xml:space="preserve"> </w:t>
      </w:r>
      <w:r w:rsidR="00A75B9B">
        <w:rPr>
          <w:color w:val="868686"/>
        </w:rPr>
        <w:t>relevant to their roles. All new staff</w:t>
      </w:r>
      <w:r w:rsidR="00A75B9B">
        <w:rPr>
          <w:color w:val="868686"/>
          <w:spacing w:val="-82"/>
        </w:rPr>
        <w:t xml:space="preserve"> </w:t>
      </w:r>
      <w:r w:rsidR="00A75B9B">
        <w:rPr>
          <w:color w:val="868686"/>
        </w:rPr>
        <w:t>follow a comprehensive induction programme which includes safeguarding</w:t>
      </w:r>
      <w:r w:rsidR="00A75B9B">
        <w:rPr>
          <w:color w:val="868686"/>
          <w:spacing w:val="-82"/>
        </w:rPr>
        <w:t xml:space="preserve"> </w:t>
      </w:r>
      <w:r w:rsidR="00A75B9B">
        <w:rPr>
          <w:color w:val="868686"/>
        </w:rPr>
        <w:t>training</w:t>
      </w:r>
      <w:r w:rsidR="00A75B9B">
        <w:rPr>
          <w:color w:val="868686"/>
          <w:spacing w:val="-2"/>
        </w:rPr>
        <w:t xml:space="preserve"> </w:t>
      </w:r>
      <w:r w:rsidR="00A75B9B">
        <w:rPr>
          <w:color w:val="868686"/>
        </w:rPr>
        <w:t>and</w:t>
      </w:r>
      <w:r w:rsidR="00A75B9B">
        <w:rPr>
          <w:color w:val="868686"/>
          <w:spacing w:val="-1"/>
        </w:rPr>
        <w:t xml:space="preserve"> </w:t>
      </w:r>
      <w:r w:rsidR="00A75B9B">
        <w:rPr>
          <w:color w:val="868686"/>
        </w:rPr>
        <w:t>understanding</w:t>
      </w:r>
      <w:r w:rsidR="00A75B9B">
        <w:rPr>
          <w:color w:val="868686"/>
          <w:spacing w:val="-1"/>
        </w:rPr>
        <w:t xml:space="preserve"> </w:t>
      </w:r>
      <w:r w:rsidR="00A75B9B">
        <w:rPr>
          <w:color w:val="868686"/>
        </w:rPr>
        <w:t>of</w:t>
      </w:r>
      <w:r w:rsidR="00A75B9B">
        <w:rPr>
          <w:color w:val="868686"/>
          <w:spacing w:val="-1"/>
        </w:rPr>
        <w:t xml:space="preserve"> </w:t>
      </w:r>
      <w:r w:rsidR="00A75B9B">
        <w:rPr>
          <w:color w:val="868686"/>
        </w:rPr>
        <w:t>all</w:t>
      </w:r>
      <w:r w:rsidR="00A75B9B">
        <w:rPr>
          <w:color w:val="868686"/>
          <w:spacing w:val="-2"/>
        </w:rPr>
        <w:t xml:space="preserve"> </w:t>
      </w:r>
      <w:r w:rsidR="00A75B9B">
        <w:rPr>
          <w:color w:val="868686"/>
        </w:rPr>
        <w:t>school</w:t>
      </w:r>
      <w:r w:rsidR="00A75B9B">
        <w:rPr>
          <w:color w:val="868686"/>
          <w:spacing w:val="1"/>
        </w:rPr>
        <w:t xml:space="preserve"> </w:t>
      </w:r>
      <w:r w:rsidR="00A75B9B">
        <w:rPr>
          <w:color w:val="868686"/>
        </w:rPr>
        <w:t>systems.</w:t>
      </w:r>
    </w:p>
    <w:p w14:paraId="0699272D" w14:textId="77777777" w:rsidR="00641FAE" w:rsidRDefault="00A75B9B" w:rsidP="003719E8">
      <w:pPr>
        <w:pStyle w:val="BodyText"/>
        <w:spacing w:before="162" w:line="276" w:lineRule="auto"/>
        <w:ind w:left="880" w:right="816"/>
        <w:jc w:val="both"/>
      </w:pPr>
      <w:r>
        <w:rPr>
          <w:color w:val="868686"/>
        </w:rPr>
        <w:t>The</w:t>
      </w:r>
      <w:r>
        <w:rPr>
          <w:color w:val="868686"/>
          <w:spacing w:val="-12"/>
        </w:rPr>
        <w:t xml:space="preserve"> </w:t>
      </w:r>
      <w:r>
        <w:rPr>
          <w:color w:val="868686"/>
        </w:rPr>
        <w:t>Headteacher</w:t>
      </w:r>
      <w:r>
        <w:rPr>
          <w:color w:val="868686"/>
          <w:spacing w:val="-12"/>
        </w:rPr>
        <w:t xml:space="preserve"> </w:t>
      </w:r>
      <w:r>
        <w:rPr>
          <w:color w:val="868686"/>
        </w:rPr>
        <w:t>will</w:t>
      </w:r>
      <w:r>
        <w:rPr>
          <w:color w:val="868686"/>
          <w:spacing w:val="-13"/>
        </w:rPr>
        <w:t xml:space="preserve"> </w:t>
      </w:r>
      <w:r>
        <w:rPr>
          <w:color w:val="868686"/>
        </w:rPr>
        <w:t>ensure</w:t>
      </w:r>
      <w:r>
        <w:rPr>
          <w:color w:val="868686"/>
          <w:spacing w:val="-11"/>
        </w:rPr>
        <w:t xml:space="preserve"> </w:t>
      </w:r>
      <w:r>
        <w:rPr>
          <w:color w:val="868686"/>
        </w:rPr>
        <w:t>that</w:t>
      </w:r>
      <w:r>
        <w:rPr>
          <w:color w:val="868686"/>
          <w:spacing w:val="-13"/>
        </w:rPr>
        <w:t xml:space="preserve"> </w:t>
      </w:r>
      <w:r>
        <w:rPr>
          <w:color w:val="868686"/>
        </w:rPr>
        <w:t>there</w:t>
      </w:r>
      <w:r>
        <w:rPr>
          <w:color w:val="868686"/>
          <w:spacing w:val="-11"/>
        </w:rPr>
        <w:t xml:space="preserve"> </w:t>
      </w:r>
      <w:r>
        <w:rPr>
          <w:color w:val="868686"/>
        </w:rPr>
        <w:t>is</w:t>
      </w:r>
      <w:r>
        <w:rPr>
          <w:color w:val="868686"/>
          <w:spacing w:val="-13"/>
        </w:rPr>
        <w:t xml:space="preserve"> </w:t>
      </w:r>
      <w:r>
        <w:rPr>
          <w:color w:val="868686"/>
        </w:rPr>
        <w:t>a</w:t>
      </w:r>
      <w:r>
        <w:rPr>
          <w:color w:val="868686"/>
          <w:spacing w:val="-13"/>
        </w:rPr>
        <w:t xml:space="preserve"> </w:t>
      </w:r>
      <w:r>
        <w:rPr>
          <w:color w:val="868686"/>
        </w:rPr>
        <w:t>written</w:t>
      </w:r>
      <w:r>
        <w:rPr>
          <w:color w:val="868686"/>
          <w:spacing w:val="-12"/>
        </w:rPr>
        <w:t xml:space="preserve"> </w:t>
      </w:r>
      <w:r>
        <w:rPr>
          <w:color w:val="868686"/>
        </w:rPr>
        <w:t>code</w:t>
      </w:r>
      <w:r>
        <w:rPr>
          <w:color w:val="868686"/>
          <w:spacing w:val="-12"/>
        </w:rPr>
        <w:t xml:space="preserve"> </w:t>
      </w:r>
      <w:r>
        <w:rPr>
          <w:color w:val="868686"/>
        </w:rPr>
        <w:t>of</w:t>
      </w:r>
      <w:r>
        <w:rPr>
          <w:color w:val="868686"/>
          <w:spacing w:val="-9"/>
        </w:rPr>
        <w:t xml:space="preserve"> </w:t>
      </w:r>
      <w:r>
        <w:rPr>
          <w:color w:val="868686"/>
        </w:rPr>
        <w:t>conduct</w:t>
      </w:r>
      <w:r>
        <w:rPr>
          <w:color w:val="868686"/>
          <w:spacing w:val="-13"/>
        </w:rPr>
        <w:t xml:space="preserve"> </w:t>
      </w:r>
      <w:r>
        <w:rPr>
          <w:color w:val="868686"/>
        </w:rPr>
        <w:t>in</w:t>
      </w:r>
      <w:r>
        <w:rPr>
          <w:color w:val="868686"/>
          <w:spacing w:val="-13"/>
        </w:rPr>
        <w:t xml:space="preserve"> </w:t>
      </w:r>
      <w:r>
        <w:rPr>
          <w:color w:val="868686"/>
        </w:rPr>
        <w:t>place</w:t>
      </w:r>
      <w:r>
        <w:rPr>
          <w:color w:val="868686"/>
          <w:spacing w:val="-82"/>
        </w:rPr>
        <w:t xml:space="preserve"> </w:t>
      </w:r>
      <w:r>
        <w:rPr>
          <w:color w:val="868686"/>
        </w:rPr>
        <w:t>for</w:t>
      </w:r>
      <w:r>
        <w:rPr>
          <w:color w:val="868686"/>
          <w:spacing w:val="-5"/>
        </w:rPr>
        <w:t xml:space="preserve"> </w:t>
      </w:r>
      <w:r>
        <w:rPr>
          <w:color w:val="868686"/>
        </w:rPr>
        <w:t>staff,</w:t>
      </w:r>
      <w:r>
        <w:rPr>
          <w:color w:val="868686"/>
          <w:spacing w:val="-6"/>
        </w:rPr>
        <w:t xml:space="preserve"> </w:t>
      </w:r>
      <w:r>
        <w:rPr>
          <w:color w:val="868686"/>
        </w:rPr>
        <w:t>including</w:t>
      </w:r>
      <w:r>
        <w:rPr>
          <w:color w:val="868686"/>
          <w:spacing w:val="-6"/>
        </w:rPr>
        <w:t xml:space="preserve"> </w:t>
      </w:r>
      <w:r>
        <w:rPr>
          <w:color w:val="868686"/>
        </w:rPr>
        <w:t>volunteers</w:t>
      </w:r>
      <w:r>
        <w:rPr>
          <w:color w:val="868686"/>
          <w:spacing w:val="-6"/>
        </w:rPr>
        <w:t xml:space="preserve"> </w:t>
      </w:r>
      <w:r>
        <w:rPr>
          <w:color w:val="868686"/>
        </w:rPr>
        <w:t>and</w:t>
      </w:r>
      <w:r>
        <w:rPr>
          <w:color w:val="868686"/>
          <w:spacing w:val="-6"/>
        </w:rPr>
        <w:t xml:space="preserve"> </w:t>
      </w:r>
      <w:r>
        <w:rPr>
          <w:color w:val="868686"/>
        </w:rPr>
        <w:t>supply</w:t>
      </w:r>
      <w:r>
        <w:rPr>
          <w:color w:val="868686"/>
          <w:spacing w:val="-6"/>
        </w:rPr>
        <w:t xml:space="preserve"> </w:t>
      </w:r>
      <w:r>
        <w:rPr>
          <w:color w:val="868686"/>
        </w:rPr>
        <w:t>staff,</w:t>
      </w:r>
      <w:r>
        <w:rPr>
          <w:color w:val="868686"/>
          <w:spacing w:val="-6"/>
        </w:rPr>
        <w:t xml:space="preserve"> </w:t>
      </w:r>
      <w:r>
        <w:rPr>
          <w:color w:val="868686"/>
        </w:rPr>
        <w:t>which</w:t>
      </w:r>
      <w:r>
        <w:rPr>
          <w:color w:val="868686"/>
          <w:spacing w:val="-7"/>
        </w:rPr>
        <w:t xml:space="preserve"> </w:t>
      </w:r>
      <w:r>
        <w:rPr>
          <w:color w:val="868686"/>
        </w:rPr>
        <w:t>staff</w:t>
      </w:r>
      <w:r>
        <w:rPr>
          <w:color w:val="868686"/>
          <w:spacing w:val="-6"/>
        </w:rPr>
        <w:t xml:space="preserve"> </w:t>
      </w:r>
      <w:r>
        <w:rPr>
          <w:color w:val="868686"/>
        </w:rPr>
        <w:t>must</w:t>
      </w:r>
      <w:r>
        <w:rPr>
          <w:color w:val="868686"/>
          <w:spacing w:val="-6"/>
        </w:rPr>
        <w:t xml:space="preserve"> </w:t>
      </w:r>
      <w:r>
        <w:rPr>
          <w:color w:val="868686"/>
        </w:rPr>
        <w:t>adhere</w:t>
      </w:r>
      <w:r>
        <w:rPr>
          <w:color w:val="868686"/>
          <w:spacing w:val="-4"/>
        </w:rPr>
        <w:t xml:space="preserve"> </w:t>
      </w:r>
      <w:r>
        <w:rPr>
          <w:color w:val="868686"/>
        </w:rPr>
        <w:t>to.</w:t>
      </w:r>
    </w:p>
    <w:p w14:paraId="21E23CD3" w14:textId="77777777" w:rsidR="00B6213E" w:rsidRDefault="0001640E" w:rsidP="003719E8">
      <w:pPr>
        <w:pStyle w:val="BodyText"/>
        <w:spacing w:before="159" w:line="276" w:lineRule="auto"/>
        <w:ind w:left="880" w:right="816"/>
        <w:jc w:val="both"/>
        <w:rPr>
          <w:color w:val="868686"/>
          <w:spacing w:val="-4"/>
        </w:rPr>
      </w:pPr>
      <w:r w:rsidRPr="0001640E">
        <w:rPr>
          <w:b/>
          <w:bCs/>
          <w:color w:val="868686"/>
        </w:rPr>
        <w:t>DSL Training:</w:t>
      </w:r>
      <w:r>
        <w:rPr>
          <w:color w:val="868686"/>
        </w:rPr>
        <w:t xml:space="preserve"> </w:t>
      </w:r>
      <w:r w:rsidR="00A75B9B">
        <w:rPr>
          <w:color w:val="868686"/>
        </w:rPr>
        <w:t>The DSL and Deputies will receive refresher training every two years as</w:t>
      </w:r>
      <w:r w:rsidR="00A75B9B">
        <w:rPr>
          <w:color w:val="868686"/>
          <w:spacing w:val="1"/>
        </w:rPr>
        <w:t xml:space="preserve"> </w:t>
      </w:r>
      <w:r w:rsidR="00A75B9B">
        <w:rPr>
          <w:color w:val="868686"/>
        </w:rPr>
        <w:t>well as further training at the appropriate level and above on specific</w:t>
      </w:r>
      <w:r w:rsidR="00A75B9B">
        <w:rPr>
          <w:color w:val="868686"/>
          <w:spacing w:val="1"/>
        </w:rPr>
        <w:t xml:space="preserve"> </w:t>
      </w:r>
      <w:r w:rsidR="00A75B9B">
        <w:rPr>
          <w:color w:val="868686"/>
        </w:rPr>
        <w:t>matters</w:t>
      </w:r>
      <w:r w:rsidR="00A75B9B">
        <w:rPr>
          <w:color w:val="868686"/>
          <w:spacing w:val="-10"/>
        </w:rPr>
        <w:t xml:space="preserve"> </w:t>
      </w:r>
      <w:r w:rsidR="00A75B9B">
        <w:rPr>
          <w:color w:val="868686"/>
        </w:rPr>
        <w:t>such</w:t>
      </w:r>
      <w:r w:rsidR="00A75B9B">
        <w:rPr>
          <w:color w:val="868686"/>
          <w:spacing w:val="-10"/>
        </w:rPr>
        <w:t xml:space="preserve"> </w:t>
      </w:r>
      <w:r w:rsidR="00A75B9B">
        <w:rPr>
          <w:color w:val="868686"/>
        </w:rPr>
        <w:t>as,</w:t>
      </w:r>
      <w:r w:rsidR="00A75B9B">
        <w:rPr>
          <w:color w:val="868686"/>
          <w:spacing w:val="-10"/>
        </w:rPr>
        <w:t xml:space="preserve"> </w:t>
      </w:r>
      <w:r w:rsidR="00A75B9B">
        <w:rPr>
          <w:color w:val="868686"/>
        </w:rPr>
        <w:t>issues</w:t>
      </w:r>
      <w:r w:rsidR="00A75B9B">
        <w:rPr>
          <w:color w:val="868686"/>
          <w:spacing w:val="-11"/>
        </w:rPr>
        <w:t xml:space="preserve"> </w:t>
      </w:r>
      <w:r w:rsidR="00A75B9B">
        <w:rPr>
          <w:color w:val="868686"/>
        </w:rPr>
        <w:t>relating</w:t>
      </w:r>
      <w:r w:rsidR="00A75B9B">
        <w:rPr>
          <w:color w:val="868686"/>
          <w:spacing w:val="-9"/>
        </w:rPr>
        <w:t xml:space="preserve"> </w:t>
      </w:r>
      <w:r w:rsidR="00A75B9B">
        <w:rPr>
          <w:color w:val="868686"/>
        </w:rPr>
        <w:t>to</w:t>
      </w:r>
      <w:r w:rsidR="00A75B9B">
        <w:rPr>
          <w:color w:val="868686"/>
          <w:spacing w:val="-11"/>
        </w:rPr>
        <w:t xml:space="preserve"> </w:t>
      </w:r>
      <w:r w:rsidR="00A75B9B">
        <w:rPr>
          <w:color w:val="868686"/>
        </w:rPr>
        <w:t>special</w:t>
      </w:r>
      <w:r w:rsidR="00A75B9B">
        <w:rPr>
          <w:color w:val="868686"/>
          <w:spacing w:val="-11"/>
        </w:rPr>
        <w:t xml:space="preserve"> </w:t>
      </w:r>
      <w:r w:rsidR="00A75B9B">
        <w:rPr>
          <w:color w:val="868686"/>
        </w:rPr>
        <w:t>educational</w:t>
      </w:r>
      <w:r w:rsidR="00A75B9B">
        <w:rPr>
          <w:color w:val="868686"/>
          <w:spacing w:val="-10"/>
        </w:rPr>
        <w:t xml:space="preserve"> </w:t>
      </w:r>
      <w:r w:rsidR="00A75B9B">
        <w:rPr>
          <w:color w:val="868686"/>
        </w:rPr>
        <w:t>needs</w:t>
      </w:r>
      <w:r w:rsidR="00A75B9B">
        <w:rPr>
          <w:color w:val="868686"/>
          <w:spacing w:val="-11"/>
        </w:rPr>
        <w:t xml:space="preserve"> </w:t>
      </w:r>
      <w:r w:rsidR="00A75B9B">
        <w:rPr>
          <w:color w:val="868686"/>
        </w:rPr>
        <w:t>and</w:t>
      </w:r>
      <w:r w:rsidR="00A75B9B">
        <w:rPr>
          <w:color w:val="868686"/>
          <w:spacing w:val="-12"/>
        </w:rPr>
        <w:t xml:space="preserve"> </w:t>
      </w:r>
      <w:r w:rsidR="00A75B9B">
        <w:rPr>
          <w:color w:val="868686"/>
        </w:rPr>
        <w:t>disability,</w:t>
      </w:r>
      <w:r w:rsidR="00A75B9B">
        <w:rPr>
          <w:color w:val="868686"/>
          <w:spacing w:val="-82"/>
        </w:rPr>
        <w:t xml:space="preserve"> </w:t>
      </w:r>
      <w:r w:rsidR="00A75B9B">
        <w:rPr>
          <w:color w:val="868686"/>
        </w:rPr>
        <w:t>online</w:t>
      </w:r>
      <w:r w:rsidR="00A75B9B">
        <w:rPr>
          <w:color w:val="868686"/>
          <w:spacing w:val="-3"/>
        </w:rPr>
        <w:t xml:space="preserve"> </w:t>
      </w:r>
      <w:r w:rsidR="00A75B9B">
        <w:rPr>
          <w:color w:val="868686"/>
        </w:rPr>
        <w:t>safety</w:t>
      </w:r>
      <w:r w:rsidR="00A75B9B">
        <w:rPr>
          <w:color w:val="868686"/>
          <w:spacing w:val="-4"/>
        </w:rPr>
        <w:t xml:space="preserve"> </w:t>
      </w:r>
      <w:r w:rsidR="00A75B9B">
        <w:rPr>
          <w:color w:val="868686"/>
        </w:rPr>
        <w:t>and</w:t>
      </w:r>
      <w:r w:rsidR="00A75B9B">
        <w:rPr>
          <w:color w:val="868686"/>
          <w:spacing w:val="-3"/>
        </w:rPr>
        <w:t xml:space="preserve"> </w:t>
      </w:r>
      <w:r w:rsidR="00A75B9B">
        <w:rPr>
          <w:color w:val="868686"/>
        </w:rPr>
        <w:t>prevention</w:t>
      </w:r>
      <w:r w:rsidR="00A75B9B">
        <w:rPr>
          <w:color w:val="868686"/>
          <w:spacing w:val="-6"/>
        </w:rPr>
        <w:t xml:space="preserve"> </w:t>
      </w:r>
      <w:r w:rsidR="00A75B9B">
        <w:rPr>
          <w:color w:val="868686"/>
        </w:rPr>
        <w:t>of</w:t>
      </w:r>
      <w:r w:rsidR="00A75B9B">
        <w:rPr>
          <w:color w:val="868686"/>
          <w:spacing w:val="-4"/>
        </w:rPr>
        <w:t xml:space="preserve"> </w:t>
      </w:r>
      <w:r w:rsidR="00A75B9B">
        <w:rPr>
          <w:color w:val="868686"/>
        </w:rPr>
        <w:t>radicalisation.</w:t>
      </w:r>
      <w:r w:rsidR="00A75B9B">
        <w:rPr>
          <w:color w:val="868686"/>
          <w:spacing w:val="-4"/>
        </w:rPr>
        <w:t xml:space="preserve"> </w:t>
      </w:r>
    </w:p>
    <w:p w14:paraId="3C80AE95" w14:textId="402BF1DB" w:rsidR="00641FAE" w:rsidRDefault="00B6213E" w:rsidP="003719E8">
      <w:pPr>
        <w:pStyle w:val="BodyText"/>
        <w:spacing w:before="159" w:line="276" w:lineRule="auto"/>
        <w:ind w:left="880" w:right="816"/>
        <w:jc w:val="both"/>
      </w:pPr>
      <w:r>
        <w:rPr>
          <w:b/>
          <w:bCs/>
          <w:color w:val="868686"/>
        </w:rPr>
        <w:t>Supervision:</w:t>
      </w:r>
      <w:r>
        <w:rPr>
          <w:color w:val="868686"/>
        </w:rPr>
        <w:t xml:space="preserve"> </w:t>
      </w:r>
      <w:r w:rsidR="00A75B9B">
        <w:rPr>
          <w:color w:val="868686"/>
        </w:rPr>
        <w:t>DSLs</w:t>
      </w:r>
      <w:r w:rsidR="00A75B9B">
        <w:rPr>
          <w:color w:val="868686"/>
          <w:spacing w:val="-4"/>
        </w:rPr>
        <w:t xml:space="preserve"> </w:t>
      </w:r>
      <w:r w:rsidR="00A75B9B">
        <w:rPr>
          <w:color w:val="868686"/>
        </w:rPr>
        <w:t>and</w:t>
      </w:r>
      <w:r w:rsidR="00A75B9B">
        <w:rPr>
          <w:color w:val="868686"/>
          <w:spacing w:val="-3"/>
        </w:rPr>
        <w:t xml:space="preserve"> </w:t>
      </w:r>
      <w:r w:rsidR="00A75B9B">
        <w:rPr>
          <w:color w:val="868686"/>
        </w:rPr>
        <w:t>key</w:t>
      </w:r>
      <w:r w:rsidR="00A75B9B">
        <w:rPr>
          <w:color w:val="868686"/>
          <w:spacing w:val="-4"/>
        </w:rPr>
        <w:t xml:space="preserve"> </w:t>
      </w:r>
      <w:r w:rsidR="00A75B9B">
        <w:rPr>
          <w:color w:val="868686"/>
        </w:rPr>
        <w:t>staff</w:t>
      </w:r>
      <w:r w:rsidR="00A75B9B">
        <w:rPr>
          <w:color w:val="868686"/>
          <w:spacing w:val="-4"/>
        </w:rPr>
        <w:t xml:space="preserve"> </w:t>
      </w:r>
      <w:r w:rsidR="00A75B9B">
        <w:rPr>
          <w:color w:val="868686"/>
        </w:rPr>
        <w:t>who</w:t>
      </w:r>
      <w:r w:rsidR="00A75B9B">
        <w:rPr>
          <w:color w:val="868686"/>
          <w:spacing w:val="-2"/>
        </w:rPr>
        <w:t xml:space="preserve"> </w:t>
      </w:r>
      <w:r w:rsidR="00A75B9B">
        <w:rPr>
          <w:color w:val="868686"/>
        </w:rPr>
        <w:t>dea</w:t>
      </w:r>
      <w:r>
        <w:rPr>
          <w:color w:val="868686"/>
        </w:rPr>
        <w:t xml:space="preserve">l with </w:t>
      </w:r>
      <w:r w:rsidR="00A75B9B">
        <w:rPr>
          <w:color w:val="868686"/>
        </w:rPr>
        <w:t>safeguarding issues also receive ‘supervision’ which is dedicated tim</w:t>
      </w:r>
      <w:r>
        <w:rPr>
          <w:color w:val="868686"/>
        </w:rPr>
        <w:t>e to</w:t>
      </w:r>
      <w:r w:rsidR="00A75B9B">
        <w:rPr>
          <w:color w:val="868686"/>
        </w:rPr>
        <w:t xml:space="preserve"> support and develop them in their roles</w:t>
      </w:r>
      <w:r w:rsidR="00A75B9B">
        <w:rPr>
          <w:color w:val="868686"/>
          <w:spacing w:val="1"/>
        </w:rPr>
        <w:t xml:space="preserve"> </w:t>
      </w:r>
      <w:r w:rsidR="00A75B9B">
        <w:rPr>
          <w:color w:val="868686"/>
        </w:rPr>
        <w:t>as well as support them</w:t>
      </w:r>
      <w:r w:rsidR="00A75B9B">
        <w:rPr>
          <w:color w:val="868686"/>
          <w:spacing w:val="1"/>
        </w:rPr>
        <w:t xml:space="preserve"> </w:t>
      </w:r>
      <w:r w:rsidR="00A75B9B">
        <w:rPr>
          <w:color w:val="868686"/>
        </w:rPr>
        <w:t>emotionally.</w:t>
      </w:r>
      <w:r w:rsidR="00A75B9B">
        <w:rPr>
          <w:color w:val="868686"/>
          <w:spacing w:val="-17"/>
        </w:rPr>
        <w:t xml:space="preserve"> </w:t>
      </w:r>
      <w:r w:rsidR="00A53D6A">
        <w:rPr>
          <w:color w:val="868686"/>
        </w:rPr>
        <w:t>School</w:t>
      </w:r>
      <w:r w:rsidR="00A75B9B">
        <w:rPr>
          <w:color w:val="868686"/>
          <w:spacing w:val="-15"/>
        </w:rPr>
        <w:t xml:space="preserve"> </w:t>
      </w:r>
      <w:r w:rsidR="00A75B9B">
        <w:rPr>
          <w:color w:val="868686"/>
        </w:rPr>
        <w:t>Council</w:t>
      </w:r>
      <w:r w:rsidR="00A75B9B">
        <w:rPr>
          <w:color w:val="868686"/>
          <w:spacing w:val="-14"/>
        </w:rPr>
        <w:t xml:space="preserve"> </w:t>
      </w:r>
      <w:r w:rsidR="00A75B9B">
        <w:rPr>
          <w:color w:val="868686"/>
        </w:rPr>
        <w:t>Safeguarding</w:t>
      </w:r>
      <w:r w:rsidR="00A75B9B">
        <w:rPr>
          <w:color w:val="868686"/>
          <w:spacing w:val="-16"/>
        </w:rPr>
        <w:t xml:space="preserve"> </w:t>
      </w:r>
      <w:r w:rsidR="00A75B9B">
        <w:rPr>
          <w:color w:val="868686"/>
        </w:rPr>
        <w:t>Leads</w:t>
      </w:r>
      <w:r w:rsidR="00A75B9B">
        <w:rPr>
          <w:color w:val="868686"/>
          <w:spacing w:val="-15"/>
        </w:rPr>
        <w:t xml:space="preserve"> </w:t>
      </w:r>
      <w:r w:rsidR="00A75B9B">
        <w:rPr>
          <w:color w:val="868686"/>
        </w:rPr>
        <w:t>are</w:t>
      </w:r>
      <w:r w:rsidR="00A75B9B">
        <w:rPr>
          <w:color w:val="868686"/>
          <w:spacing w:val="-14"/>
        </w:rPr>
        <w:t xml:space="preserve"> </w:t>
      </w:r>
      <w:r w:rsidR="00A75B9B">
        <w:rPr>
          <w:color w:val="868686"/>
        </w:rPr>
        <w:t>in</w:t>
      </w:r>
      <w:r w:rsidR="00A75B9B">
        <w:rPr>
          <w:color w:val="868686"/>
          <w:spacing w:val="-17"/>
        </w:rPr>
        <w:t xml:space="preserve"> </w:t>
      </w:r>
      <w:r w:rsidR="00A75B9B">
        <w:rPr>
          <w:color w:val="868686"/>
        </w:rPr>
        <w:t>place</w:t>
      </w:r>
      <w:r w:rsidR="00A75B9B">
        <w:rPr>
          <w:color w:val="868686"/>
          <w:spacing w:val="-14"/>
        </w:rPr>
        <w:t xml:space="preserve"> </w:t>
      </w:r>
      <w:r w:rsidR="00A75B9B">
        <w:rPr>
          <w:color w:val="868686"/>
        </w:rPr>
        <w:t>and</w:t>
      </w:r>
      <w:r w:rsidR="00A75B9B">
        <w:rPr>
          <w:color w:val="868686"/>
          <w:spacing w:val="-16"/>
        </w:rPr>
        <w:t xml:space="preserve"> </w:t>
      </w:r>
      <w:r w:rsidR="00A75B9B">
        <w:rPr>
          <w:color w:val="868686"/>
        </w:rPr>
        <w:t>will</w:t>
      </w:r>
      <w:r w:rsidR="00A75B9B">
        <w:rPr>
          <w:color w:val="868686"/>
          <w:spacing w:val="-16"/>
        </w:rPr>
        <w:t xml:space="preserve"> </w:t>
      </w:r>
      <w:r w:rsidR="00A75B9B">
        <w:rPr>
          <w:color w:val="868686"/>
        </w:rPr>
        <w:t>also</w:t>
      </w:r>
      <w:r w:rsidR="00A75B9B">
        <w:rPr>
          <w:color w:val="868686"/>
          <w:spacing w:val="-82"/>
        </w:rPr>
        <w:t xml:space="preserve"> </w:t>
      </w:r>
      <w:r w:rsidR="00A75B9B">
        <w:rPr>
          <w:color w:val="868686"/>
        </w:rPr>
        <w:t>receive</w:t>
      </w:r>
      <w:r w:rsidR="00A75B9B">
        <w:rPr>
          <w:color w:val="868686"/>
          <w:spacing w:val="-1"/>
        </w:rPr>
        <w:t xml:space="preserve"> </w:t>
      </w:r>
      <w:r w:rsidR="00A75B9B">
        <w:rPr>
          <w:color w:val="868686"/>
        </w:rPr>
        <w:t>appropriate training.</w:t>
      </w:r>
    </w:p>
    <w:p w14:paraId="02347DA2" w14:textId="77777777" w:rsidR="00641FAE" w:rsidRDefault="00641FAE" w:rsidP="003719E8">
      <w:pPr>
        <w:pStyle w:val="BodyText"/>
        <w:spacing w:before="11" w:line="276" w:lineRule="auto"/>
        <w:ind w:left="0"/>
        <w:rPr>
          <w:sz w:val="23"/>
        </w:rPr>
      </w:pPr>
    </w:p>
    <w:p w14:paraId="32C463C7" w14:textId="77777777" w:rsidR="00641FAE" w:rsidRDefault="00A75B9B" w:rsidP="00B82FEA">
      <w:pPr>
        <w:pStyle w:val="Heading2"/>
        <w:numPr>
          <w:ilvl w:val="0"/>
          <w:numId w:val="7"/>
        </w:numPr>
        <w:tabs>
          <w:tab w:val="left" w:pos="1600"/>
          <w:tab w:val="left" w:pos="1601"/>
        </w:tabs>
        <w:spacing w:line="276" w:lineRule="auto"/>
      </w:pPr>
      <w:r>
        <w:rPr>
          <w:color w:val="1D2C4D"/>
        </w:rPr>
        <w:t>Teaching</w:t>
      </w:r>
      <w:r>
        <w:rPr>
          <w:color w:val="1D2C4D"/>
          <w:spacing w:val="-4"/>
        </w:rPr>
        <w:t xml:space="preserve"> </w:t>
      </w:r>
      <w:r>
        <w:rPr>
          <w:color w:val="1D2C4D"/>
        </w:rPr>
        <w:t>Safeguarding</w:t>
      </w:r>
    </w:p>
    <w:p w14:paraId="33349E6A" w14:textId="7D78FD8E" w:rsidR="00641FAE" w:rsidRDefault="00E422CE" w:rsidP="003719E8">
      <w:pPr>
        <w:pStyle w:val="BodyText"/>
        <w:spacing w:before="194" w:line="276" w:lineRule="auto"/>
        <w:ind w:left="880" w:right="824"/>
        <w:jc w:val="both"/>
      </w:pPr>
      <w:r w:rsidRPr="00E422CE">
        <w:rPr>
          <w:b/>
          <w:bCs/>
          <w:color w:val="868686"/>
        </w:rPr>
        <w:lastRenderedPageBreak/>
        <w:t>Curriculum:</w:t>
      </w:r>
      <w:r>
        <w:rPr>
          <w:color w:val="868686"/>
        </w:rPr>
        <w:t xml:space="preserve"> </w:t>
      </w:r>
      <w:r w:rsidR="00A75B9B">
        <w:rPr>
          <w:color w:val="868686"/>
        </w:rPr>
        <w:t>All pupils have access to an appropriate curriculum, differentiated to meet</w:t>
      </w:r>
      <w:r w:rsidR="00A75B9B">
        <w:rPr>
          <w:color w:val="868686"/>
          <w:spacing w:val="-82"/>
        </w:rPr>
        <w:t xml:space="preserve"> </w:t>
      </w:r>
      <w:r w:rsidR="00A75B9B">
        <w:rPr>
          <w:color w:val="868686"/>
        </w:rPr>
        <w:t>their needs</w:t>
      </w:r>
      <w:r>
        <w:rPr>
          <w:color w:val="868686"/>
        </w:rPr>
        <w:t xml:space="preserve"> which enables </w:t>
      </w:r>
      <w:r w:rsidR="00A75B9B">
        <w:rPr>
          <w:color w:val="868686"/>
        </w:rPr>
        <w:t>them to learn to develop skills to</w:t>
      </w:r>
      <w:r w:rsidR="00A75B9B">
        <w:rPr>
          <w:color w:val="868686"/>
          <w:spacing w:val="1"/>
        </w:rPr>
        <w:t xml:space="preserve"> </w:t>
      </w:r>
      <w:r w:rsidR="00A75B9B">
        <w:rPr>
          <w:color w:val="868686"/>
        </w:rPr>
        <w:t>build self-esteem, respect others, defend those in need, resolve conflict</w:t>
      </w:r>
      <w:r w:rsidR="00A75B9B">
        <w:rPr>
          <w:color w:val="868686"/>
          <w:spacing w:val="1"/>
        </w:rPr>
        <w:t xml:space="preserve"> </w:t>
      </w:r>
      <w:r w:rsidR="00A75B9B">
        <w:rPr>
          <w:color w:val="868686"/>
        </w:rPr>
        <w:t>without</w:t>
      </w:r>
      <w:r w:rsidR="00A75B9B">
        <w:rPr>
          <w:color w:val="868686"/>
          <w:spacing w:val="-20"/>
        </w:rPr>
        <w:t xml:space="preserve"> </w:t>
      </w:r>
      <w:r w:rsidR="00A75B9B">
        <w:rPr>
          <w:color w:val="868686"/>
        </w:rPr>
        <w:t>resorting</w:t>
      </w:r>
      <w:r w:rsidR="00A75B9B">
        <w:rPr>
          <w:color w:val="868686"/>
          <w:spacing w:val="-19"/>
        </w:rPr>
        <w:t xml:space="preserve"> </w:t>
      </w:r>
      <w:r w:rsidR="00A75B9B">
        <w:rPr>
          <w:color w:val="868686"/>
        </w:rPr>
        <w:t>to</w:t>
      </w:r>
      <w:r w:rsidR="00A75B9B">
        <w:rPr>
          <w:color w:val="868686"/>
          <w:spacing w:val="-16"/>
        </w:rPr>
        <w:t xml:space="preserve"> </w:t>
      </w:r>
      <w:r w:rsidR="00A75B9B">
        <w:rPr>
          <w:color w:val="868686"/>
        </w:rPr>
        <w:t>violence,</w:t>
      </w:r>
      <w:r w:rsidR="00A75B9B">
        <w:rPr>
          <w:color w:val="868686"/>
          <w:spacing w:val="-20"/>
        </w:rPr>
        <w:t xml:space="preserve"> </w:t>
      </w:r>
      <w:r w:rsidR="00A75B9B">
        <w:rPr>
          <w:color w:val="868686"/>
        </w:rPr>
        <w:t>question</w:t>
      </w:r>
      <w:r w:rsidR="00A75B9B">
        <w:rPr>
          <w:color w:val="868686"/>
          <w:spacing w:val="-20"/>
        </w:rPr>
        <w:t xml:space="preserve"> </w:t>
      </w:r>
      <w:r w:rsidR="00A75B9B">
        <w:rPr>
          <w:color w:val="868686"/>
        </w:rPr>
        <w:t>and</w:t>
      </w:r>
      <w:r w:rsidR="00A75B9B">
        <w:rPr>
          <w:color w:val="868686"/>
          <w:spacing w:val="-20"/>
        </w:rPr>
        <w:t xml:space="preserve"> </w:t>
      </w:r>
      <w:r w:rsidR="00A75B9B">
        <w:rPr>
          <w:color w:val="868686"/>
        </w:rPr>
        <w:t>challenge</w:t>
      </w:r>
      <w:r w:rsidR="00A75B9B">
        <w:rPr>
          <w:color w:val="868686"/>
          <w:spacing w:val="-17"/>
        </w:rPr>
        <w:t xml:space="preserve"> </w:t>
      </w:r>
      <w:r w:rsidR="00A75B9B">
        <w:rPr>
          <w:color w:val="868686"/>
        </w:rPr>
        <w:t>and</w:t>
      </w:r>
      <w:r w:rsidR="00A75B9B">
        <w:rPr>
          <w:color w:val="868686"/>
          <w:spacing w:val="-18"/>
        </w:rPr>
        <w:t xml:space="preserve"> </w:t>
      </w:r>
      <w:r w:rsidR="00A75B9B">
        <w:rPr>
          <w:color w:val="868686"/>
        </w:rPr>
        <w:t>to</w:t>
      </w:r>
      <w:r w:rsidR="00A75B9B">
        <w:rPr>
          <w:color w:val="868686"/>
          <w:spacing w:val="-15"/>
        </w:rPr>
        <w:t xml:space="preserve"> </w:t>
      </w:r>
      <w:r w:rsidR="00A75B9B">
        <w:rPr>
          <w:color w:val="868686"/>
        </w:rPr>
        <w:t>make</w:t>
      </w:r>
      <w:r w:rsidR="00A75B9B">
        <w:rPr>
          <w:color w:val="868686"/>
          <w:spacing w:val="-18"/>
        </w:rPr>
        <w:t xml:space="preserve"> </w:t>
      </w:r>
      <w:r w:rsidR="00A75B9B">
        <w:rPr>
          <w:color w:val="868686"/>
        </w:rPr>
        <w:t>informed</w:t>
      </w:r>
      <w:r w:rsidR="00A75B9B">
        <w:rPr>
          <w:color w:val="868686"/>
          <w:spacing w:val="-82"/>
        </w:rPr>
        <w:t xml:space="preserve"> </w:t>
      </w:r>
      <w:r w:rsidR="00A75B9B">
        <w:rPr>
          <w:color w:val="868686"/>
        </w:rPr>
        <w:t>choices</w:t>
      </w:r>
      <w:r w:rsidR="00A75B9B">
        <w:rPr>
          <w:color w:val="868686"/>
          <w:spacing w:val="-2"/>
        </w:rPr>
        <w:t xml:space="preserve"> </w:t>
      </w:r>
      <w:r w:rsidR="00A75B9B">
        <w:rPr>
          <w:color w:val="868686"/>
        </w:rPr>
        <w:t>in later life.</w:t>
      </w:r>
    </w:p>
    <w:p w14:paraId="04AE202E" w14:textId="03D8C797" w:rsidR="00641FAE" w:rsidRDefault="00A75B9B" w:rsidP="003719E8">
      <w:pPr>
        <w:pStyle w:val="BodyText"/>
        <w:spacing w:before="101" w:line="276" w:lineRule="auto"/>
        <w:ind w:left="880" w:right="815"/>
        <w:jc w:val="both"/>
      </w:pPr>
      <w:r>
        <w:rPr>
          <w:noProof/>
        </w:rPr>
        <w:drawing>
          <wp:anchor distT="0" distB="0" distL="0" distR="0" simplePos="0" relativeHeight="251658274" behindDoc="1" locked="0" layoutInCell="1" allowOverlap="1" wp14:anchorId="40127EDB" wp14:editId="190316E4">
            <wp:simplePos x="0" y="0"/>
            <wp:positionH relativeFrom="page">
              <wp:posOffset>5636895</wp:posOffset>
            </wp:positionH>
            <wp:positionV relativeFrom="paragraph">
              <wp:posOffset>-143762</wp:posOffset>
            </wp:positionV>
            <wp:extent cx="1009015" cy="4606019"/>
            <wp:effectExtent l="0" t="0" r="0" b="0"/>
            <wp:wrapNone/>
            <wp:docPr id="9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355117">
        <w:rPr>
          <w:color w:val="868686"/>
        </w:rPr>
        <w:t xml:space="preserve">The </w:t>
      </w:r>
      <w:r w:rsidR="00A53D6A">
        <w:rPr>
          <w:color w:val="868686"/>
        </w:rPr>
        <w:t>school</w:t>
      </w:r>
      <w:r w:rsidR="00355117">
        <w:rPr>
          <w:color w:val="868686"/>
        </w:rPr>
        <w:t xml:space="preserve">’s </w:t>
      </w:r>
      <w:r w:rsidR="00796ABA">
        <w:rPr>
          <w:color w:val="868686"/>
        </w:rPr>
        <w:t>RSHE/</w:t>
      </w:r>
      <w:r w:rsidR="00355117">
        <w:rPr>
          <w:color w:val="868686"/>
        </w:rPr>
        <w:t>PSCHE Curriculum</w:t>
      </w:r>
      <w:r w:rsidR="00F32825">
        <w:rPr>
          <w:color w:val="868686"/>
        </w:rPr>
        <w:t xml:space="preserve"> </w:t>
      </w:r>
      <w:r w:rsidR="00796ABA">
        <w:rPr>
          <w:color w:val="868686"/>
        </w:rPr>
        <w:t>i</w:t>
      </w:r>
      <w:r w:rsidR="00355117">
        <w:rPr>
          <w:color w:val="868686"/>
        </w:rPr>
        <w:t>nclude</w:t>
      </w:r>
      <w:r w:rsidR="00796ABA">
        <w:rPr>
          <w:color w:val="868686"/>
        </w:rPr>
        <w:t>s</w:t>
      </w:r>
      <w:r w:rsidR="00355117">
        <w:rPr>
          <w:color w:val="868686"/>
        </w:rPr>
        <w:t xml:space="preserve"> aspects of safeguarding </w:t>
      </w:r>
      <w:r w:rsidR="00796ABA">
        <w:rPr>
          <w:color w:val="868686"/>
        </w:rPr>
        <w:t>which sits</w:t>
      </w:r>
      <w:r w:rsidR="00355117">
        <w:rPr>
          <w:color w:val="868686"/>
        </w:rPr>
        <w:t xml:space="preserve"> alongside other activities, </w:t>
      </w:r>
      <w:r w:rsidR="0055462C">
        <w:rPr>
          <w:color w:val="868686"/>
        </w:rPr>
        <w:t>including</w:t>
      </w:r>
      <w:r w:rsidR="00355117">
        <w:rPr>
          <w:color w:val="868686"/>
        </w:rPr>
        <w:t xml:space="preserve"> visits by external agencies, </w:t>
      </w:r>
      <w:r w:rsidR="00796ABA">
        <w:rPr>
          <w:color w:val="868686"/>
        </w:rPr>
        <w:t xml:space="preserve">to </w:t>
      </w:r>
      <w:r>
        <w:rPr>
          <w:color w:val="868686"/>
        </w:rPr>
        <w:t>provide</w:t>
      </w:r>
      <w:r>
        <w:rPr>
          <w:color w:val="868686"/>
          <w:spacing w:val="-12"/>
        </w:rPr>
        <w:t xml:space="preserve"> </w:t>
      </w:r>
      <w:r>
        <w:rPr>
          <w:color w:val="868686"/>
        </w:rPr>
        <w:t>opportunities</w:t>
      </w:r>
      <w:r>
        <w:rPr>
          <w:color w:val="868686"/>
          <w:spacing w:val="-13"/>
        </w:rPr>
        <w:t xml:space="preserve"> </w:t>
      </w:r>
      <w:r>
        <w:rPr>
          <w:color w:val="868686"/>
        </w:rPr>
        <w:t>for</w:t>
      </w:r>
      <w:r>
        <w:rPr>
          <w:color w:val="868686"/>
          <w:spacing w:val="-12"/>
        </w:rPr>
        <w:t xml:space="preserve"> </w:t>
      </w:r>
      <w:r>
        <w:rPr>
          <w:color w:val="868686"/>
        </w:rPr>
        <w:t>pupil</w:t>
      </w:r>
      <w:r w:rsidR="00796ABA">
        <w:rPr>
          <w:color w:val="868686"/>
        </w:rPr>
        <w:t xml:space="preserve">s to </w:t>
      </w:r>
      <w:r>
        <w:rPr>
          <w:color w:val="868686"/>
        </w:rPr>
        <w:t>discuss and debate a range of subjects. All</w:t>
      </w:r>
      <w:r>
        <w:rPr>
          <w:color w:val="868686"/>
          <w:spacing w:val="1"/>
        </w:rPr>
        <w:t xml:space="preserve"> </w:t>
      </w:r>
      <w:r>
        <w:rPr>
          <w:color w:val="868686"/>
        </w:rPr>
        <w:t>pupils</w:t>
      </w:r>
      <w:r>
        <w:rPr>
          <w:color w:val="868686"/>
          <w:spacing w:val="1"/>
        </w:rPr>
        <w:t xml:space="preserve"> </w:t>
      </w:r>
      <w:r>
        <w:rPr>
          <w:color w:val="868686"/>
        </w:rPr>
        <w:t>will</w:t>
      </w:r>
      <w:r>
        <w:rPr>
          <w:color w:val="868686"/>
          <w:spacing w:val="1"/>
        </w:rPr>
        <w:t xml:space="preserve"> </w:t>
      </w:r>
      <w:r>
        <w:rPr>
          <w:color w:val="868686"/>
        </w:rPr>
        <w:t>be</w:t>
      </w:r>
      <w:r>
        <w:rPr>
          <w:color w:val="868686"/>
          <w:spacing w:val="1"/>
        </w:rPr>
        <w:t xml:space="preserve"> </w:t>
      </w:r>
      <w:r>
        <w:rPr>
          <w:color w:val="868686"/>
        </w:rPr>
        <w:t>taught</w:t>
      </w:r>
      <w:r>
        <w:rPr>
          <w:color w:val="868686"/>
          <w:spacing w:val="1"/>
        </w:rPr>
        <w:t xml:space="preserve"> </w:t>
      </w:r>
      <w:r>
        <w:rPr>
          <w:color w:val="868686"/>
        </w:rPr>
        <w:t>about</w:t>
      </w:r>
      <w:r>
        <w:rPr>
          <w:color w:val="868686"/>
          <w:spacing w:val="-82"/>
        </w:rPr>
        <w:t xml:space="preserve"> </w:t>
      </w:r>
      <w:r>
        <w:rPr>
          <w:color w:val="868686"/>
        </w:rPr>
        <w:t>safeguarding,</w:t>
      </w:r>
      <w:r>
        <w:rPr>
          <w:color w:val="868686"/>
          <w:spacing w:val="-9"/>
        </w:rPr>
        <w:t xml:space="preserve"> </w:t>
      </w:r>
      <w:r>
        <w:rPr>
          <w:color w:val="868686"/>
        </w:rPr>
        <w:t>including</w:t>
      </w:r>
      <w:r>
        <w:rPr>
          <w:color w:val="868686"/>
          <w:spacing w:val="-9"/>
        </w:rPr>
        <w:t xml:space="preserve"> </w:t>
      </w:r>
      <w:r>
        <w:rPr>
          <w:color w:val="868686"/>
        </w:rPr>
        <w:t>online</w:t>
      </w:r>
      <w:r>
        <w:rPr>
          <w:color w:val="868686"/>
          <w:spacing w:val="-8"/>
        </w:rPr>
        <w:t xml:space="preserve"> </w:t>
      </w:r>
      <w:r>
        <w:rPr>
          <w:color w:val="868686"/>
        </w:rPr>
        <w:t>safety</w:t>
      </w:r>
      <w:r>
        <w:rPr>
          <w:color w:val="868686"/>
          <w:spacing w:val="-8"/>
        </w:rPr>
        <w:t xml:space="preserve"> </w:t>
      </w:r>
      <w:r>
        <w:rPr>
          <w:color w:val="868686"/>
        </w:rPr>
        <w:t>and</w:t>
      </w:r>
      <w:r>
        <w:rPr>
          <w:color w:val="868686"/>
          <w:spacing w:val="-11"/>
        </w:rPr>
        <w:t xml:space="preserve"> </w:t>
      </w:r>
      <w:r>
        <w:rPr>
          <w:color w:val="868686"/>
        </w:rPr>
        <w:t>how</w:t>
      </w:r>
      <w:r>
        <w:rPr>
          <w:color w:val="868686"/>
          <w:spacing w:val="-6"/>
        </w:rPr>
        <w:t xml:space="preserve"> </w:t>
      </w:r>
      <w:r>
        <w:rPr>
          <w:color w:val="868686"/>
        </w:rPr>
        <w:t>to</w:t>
      </w:r>
      <w:r>
        <w:rPr>
          <w:color w:val="868686"/>
          <w:spacing w:val="-10"/>
        </w:rPr>
        <w:t xml:space="preserve"> </w:t>
      </w:r>
      <w:r>
        <w:rPr>
          <w:color w:val="868686"/>
        </w:rPr>
        <w:t>keep</w:t>
      </w:r>
      <w:r>
        <w:rPr>
          <w:color w:val="868686"/>
          <w:spacing w:val="-8"/>
        </w:rPr>
        <w:t xml:space="preserve"> </w:t>
      </w:r>
      <w:r>
        <w:rPr>
          <w:color w:val="868686"/>
        </w:rPr>
        <w:t>themselves</w:t>
      </w:r>
      <w:r>
        <w:rPr>
          <w:color w:val="868686"/>
          <w:spacing w:val="-9"/>
        </w:rPr>
        <w:t xml:space="preserve"> </w:t>
      </w:r>
      <w:r>
        <w:rPr>
          <w:color w:val="868686"/>
        </w:rPr>
        <w:t>safe</w:t>
      </w:r>
      <w:r>
        <w:rPr>
          <w:color w:val="868686"/>
          <w:spacing w:val="-7"/>
        </w:rPr>
        <w:t xml:space="preserve"> </w:t>
      </w:r>
      <w:r>
        <w:rPr>
          <w:color w:val="868686"/>
        </w:rPr>
        <w:t>in</w:t>
      </w:r>
      <w:r>
        <w:rPr>
          <w:color w:val="868686"/>
          <w:spacing w:val="-12"/>
        </w:rPr>
        <w:t xml:space="preserve"> </w:t>
      </w:r>
      <w:r>
        <w:rPr>
          <w:color w:val="868686"/>
        </w:rPr>
        <w:t>a</w:t>
      </w:r>
      <w:r>
        <w:rPr>
          <w:color w:val="868686"/>
          <w:spacing w:val="-82"/>
        </w:rPr>
        <w:t xml:space="preserve"> </w:t>
      </w:r>
      <w:r>
        <w:rPr>
          <w:color w:val="868686"/>
        </w:rPr>
        <w:t>range</w:t>
      </w:r>
      <w:r>
        <w:rPr>
          <w:color w:val="868686"/>
          <w:spacing w:val="-5"/>
        </w:rPr>
        <w:t xml:space="preserve"> </w:t>
      </w:r>
      <w:r>
        <w:rPr>
          <w:color w:val="868686"/>
        </w:rPr>
        <w:t>of</w:t>
      </w:r>
      <w:r>
        <w:rPr>
          <w:color w:val="868686"/>
          <w:spacing w:val="-6"/>
        </w:rPr>
        <w:t xml:space="preserve"> </w:t>
      </w:r>
      <w:r>
        <w:rPr>
          <w:color w:val="868686"/>
        </w:rPr>
        <w:t>situations.</w:t>
      </w:r>
      <w:r>
        <w:rPr>
          <w:color w:val="868686"/>
          <w:spacing w:val="-3"/>
        </w:rPr>
        <w:t xml:space="preserve"> </w:t>
      </w:r>
      <w:r>
        <w:rPr>
          <w:color w:val="868686"/>
        </w:rPr>
        <w:t>Safeguarding</w:t>
      </w:r>
      <w:r>
        <w:rPr>
          <w:color w:val="868686"/>
          <w:spacing w:val="-6"/>
        </w:rPr>
        <w:t xml:space="preserve"> </w:t>
      </w:r>
      <w:r>
        <w:rPr>
          <w:color w:val="868686"/>
        </w:rPr>
        <w:t>is</w:t>
      </w:r>
      <w:r>
        <w:rPr>
          <w:color w:val="868686"/>
          <w:spacing w:val="-7"/>
        </w:rPr>
        <w:t xml:space="preserve"> </w:t>
      </w:r>
      <w:r>
        <w:rPr>
          <w:color w:val="868686"/>
        </w:rPr>
        <w:t>also</w:t>
      </w:r>
      <w:r>
        <w:rPr>
          <w:color w:val="868686"/>
          <w:spacing w:val="-5"/>
        </w:rPr>
        <w:t xml:space="preserve"> </w:t>
      </w:r>
      <w:r>
        <w:rPr>
          <w:color w:val="868686"/>
        </w:rPr>
        <w:t>taught</w:t>
      </w:r>
      <w:r>
        <w:rPr>
          <w:color w:val="868686"/>
          <w:spacing w:val="-6"/>
        </w:rPr>
        <w:t xml:space="preserve"> </w:t>
      </w:r>
      <w:r>
        <w:rPr>
          <w:color w:val="868686"/>
        </w:rPr>
        <w:t>across</w:t>
      </w:r>
      <w:r>
        <w:rPr>
          <w:color w:val="868686"/>
          <w:spacing w:val="-6"/>
        </w:rPr>
        <w:t xml:space="preserve"> </w:t>
      </w:r>
      <w:r>
        <w:rPr>
          <w:color w:val="868686"/>
        </w:rPr>
        <w:t>many</w:t>
      </w:r>
      <w:r>
        <w:rPr>
          <w:color w:val="868686"/>
          <w:spacing w:val="-6"/>
        </w:rPr>
        <w:t xml:space="preserve"> </w:t>
      </w:r>
      <w:r>
        <w:rPr>
          <w:color w:val="868686"/>
        </w:rPr>
        <w:t>other</w:t>
      </w:r>
      <w:r>
        <w:rPr>
          <w:color w:val="868686"/>
          <w:spacing w:val="-5"/>
        </w:rPr>
        <w:t xml:space="preserve"> </w:t>
      </w:r>
      <w:r>
        <w:rPr>
          <w:color w:val="868686"/>
        </w:rPr>
        <w:t>aspects</w:t>
      </w:r>
      <w:r>
        <w:rPr>
          <w:color w:val="868686"/>
          <w:spacing w:val="-82"/>
        </w:rPr>
        <w:t xml:space="preserve"> </w:t>
      </w:r>
      <w:r>
        <w:rPr>
          <w:color w:val="868686"/>
        </w:rPr>
        <w:t>of</w:t>
      </w:r>
      <w:r>
        <w:rPr>
          <w:color w:val="868686"/>
          <w:spacing w:val="1"/>
        </w:rPr>
        <w:t xml:space="preserve"> </w:t>
      </w:r>
      <w:r>
        <w:rPr>
          <w:color w:val="868686"/>
        </w:rPr>
        <w:t>the</w:t>
      </w:r>
      <w:r>
        <w:rPr>
          <w:color w:val="868686"/>
          <w:spacing w:val="1"/>
        </w:rPr>
        <w:t xml:space="preserve"> </w:t>
      </w:r>
      <w:r>
        <w:rPr>
          <w:color w:val="868686"/>
        </w:rPr>
        <w:t>school</w:t>
      </w:r>
      <w:r>
        <w:rPr>
          <w:color w:val="868686"/>
          <w:spacing w:val="1"/>
        </w:rPr>
        <w:t xml:space="preserve"> </w:t>
      </w:r>
      <w:r>
        <w:rPr>
          <w:color w:val="868686"/>
        </w:rPr>
        <w:t>formal</w:t>
      </w:r>
      <w:r>
        <w:rPr>
          <w:color w:val="868686"/>
          <w:spacing w:val="1"/>
        </w:rPr>
        <w:t xml:space="preserve"> </w:t>
      </w:r>
      <w:r>
        <w:rPr>
          <w:color w:val="868686"/>
        </w:rPr>
        <w:t>and</w:t>
      </w:r>
      <w:r>
        <w:rPr>
          <w:color w:val="868686"/>
          <w:spacing w:val="1"/>
        </w:rPr>
        <w:t xml:space="preserve"> </w:t>
      </w:r>
      <w:r>
        <w:rPr>
          <w:color w:val="868686"/>
        </w:rPr>
        <w:t>informal</w:t>
      </w:r>
      <w:r>
        <w:rPr>
          <w:color w:val="868686"/>
          <w:spacing w:val="1"/>
        </w:rPr>
        <w:t xml:space="preserve"> </w:t>
      </w:r>
      <w:r>
        <w:rPr>
          <w:color w:val="868686"/>
        </w:rPr>
        <w:t>curriculum,</w:t>
      </w:r>
      <w:r>
        <w:rPr>
          <w:color w:val="868686"/>
          <w:spacing w:val="1"/>
        </w:rPr>
        <w:t xml:space="preserve"> </w:t>
      </w:r>
      <w:r>
        <w:rPr>
          <w:color w:val="868686"/>
        </w:rPr>
        <w:t>e.g.</w:t>
      </w:r>
      <w:r>
        <w:rPr>
          <w:color w:val="868686"/>
          <w:spacing w:val="1"/>
        </w:rPr>
        <w:t xml:space="preserve"> </w:t>
      </w:r>
      <w:r>
        <w:rPr>
          <w:color w:val="868686"/>
        </w:rPr>
        <w:t>IT</w:t>
      </w:r>
      <w:r>
        <w:rPr>
          <w:color w:val="868686"/>
          <w:spacing w:val="1"/>
        </w:rPr>
        <w:t xml:space="preserve"> </w:t>
      </w:r>
      <w:r>
        <w:rPr>
          <w:color w:val="868686"/>
        </w:rPr>
        <w:t>lessons</w:t>
      </w:r>
      <w:r>
        <w:rPr>
          <w:color w:val="868686"/>
          <w:spacing w:val="1"/>
        </w:rPr>
        <w:t xml:space="preserve"> </w:t>
      </w:r>
      <w:r>
        <w:rPr>
          <w:color w:val="868686"/>
        </w:rPr>
        <w:t>and</w:t>
      </w:r>
      <w:r>
        <w:rPr>
          <w:color w:val="868686"/>
          <w:spacing w:val="1"/>
        </w:rPr>
        <w:t xml:space="preserve"> </w:t>
      </w:r>
      <w:r>
        <w:rPr>
          <w:color w:val="868686"/>
        </w:rPr>
        <w:t>assemblies.</w:t>
      </w:r>
    </w:p>
    <w:p w14:paraId="271525C2" w14:textId="77777777" w:rsidR="00641FAE" w:rsidRDefault="00641FAE" w:rsidP="003719E8">
      <w:pPr>
        <w:pStyle w:val="BodyText"/>
        <w:spacing w:before="2" w:line="276" w:lineRule="auto"/>
        <w:ind w:left="0"/>
      </w:pPr>
    </w:p>
    <w:p w14:paraId="71563AEC" w14:textId="77777777" w:rsidR="00641FAE" w:rsidRDefault="00A75B9B" w:rsidP="003719E8">
      <w:pPr>
        <w:pStyle w:val="BodyText"/>
        <w:spacing w:line="276" w:lineRule="auto"/>
        <w:ind w:left="880" w:right="824"/>
        <w:jc w:val="both"/>
      </w:pPr>
      <w:r>
        <w:rPr>
          <w:color w:val="868686"/>
        </w:rPr>
        <w:t>All pupils will be taught about the systems in school for keeping them safe</w:t>
      </w:r>
      <w:r>
        <w:rPr>
          <w:color w:val="868686"/>
          <w:spacing w:val="-82"/>
        </w:rPr>
        <w:t xml:space="preserve"> </w:t>
      </w:r>
      <w:r>
        <w:rPr>
          <w:color w:val="868686"/>
        </w:rPr>
        <w:t>and as a result, will know there are adults in school whom they can</w:t>
      </w:r>
      <w:r>
        <w:rPr>
          <w:color w:val="868686"/>
          <w:spacing w:val="1"/>
        </w:rPr>
        <w:t xml:space="preserve"> </w:t>
      </w:r>
      <w:r>
        <w:rPr>
          <w:color w:val="868686"/>
        </w:rPr>
        <w:t>approach in confidence if they are in difficulty or feeling worried, and that</w:t>
      </w:r>
      <w:r>
        <w:rPr>
          <w:color w:val="868686"/>
          <w:spacing w:val="1"/>
        </w:rPr>
        <w:t xml:space="preserve"> </w:t>
      </w:r>
      <w:r>
        <w:rPr>
          <w:color w:val="868686"/>
        </w:rPr>
        <w:t>their</w:t>
      </w:r>
      <w:r>
        <w:rPr>
          <w:color w:val="868686"/>
          <w:spacing w:val="-3"/>
        </w:rPr>
        <w:t xml:space="preserve"> </w:t>
      </w:r>
      <w:r>
        <w:rPr>
          <w:color w:val="868686"/>
        </w:rPr>
        <w:t>concerns</w:t>
      </w:r>
      <w:r>
        <w:rPr>
          <w:color w:val="868686"/>
          <w:spacing w:val="-2"/>
        </w:rPr>
        <w:t xml:space="preserve"> </w:t>
      </w:r>
      <w:r>
        <w:rPr>
          <w:color w:val="868686"/>
        </w:rPr>
        <w:t>will</w:t>
      </w:r>
      <w:r>
        <w:rPr>
          <w:color w:val="868686"/>
          <w:spacing w:val="-3"/>
        </w:rPr>
        <w:t xml:space="preserve"> </w:t>
      </w:r>
      <w:r>
        <w:rPr>
          <w:color w:val="868686"/>
        </w:rPr>
        <w:t>be</w:t>
      </w:r>
      <w:r>
        <w:rPr>
          <w:color w:val="868686"/>
          <w:spacing w:val="-1"/>
        </w:rPr>
        <w:t xml:space="preserve"> </w:t>
      </w:r>
      <w:r>
        <w:rPr>
          <w:color w:val="868686"/>
        </w:rPr>
        <w:t>taken</w:t>
      </w:r>
      <w:r>
        <w:rPr>
          <w:color w:val="868686"/>
          <w:spacing w:val="-1"/>
        </w:rPr>
        <w:t xml:space="preserve"> </w:t>
      </w:r>
      <w:r>
        <w:rPr>
          <w:color w:val="868686"/>
        </w:rPr>
        <w:t>seriously</w:t>
      </w:r>
      <w:r>
        <w:rPr>
          <w:color w:val="868686"/>
          <w:spacing w:val="-3"/>
        </w:rPr>
        <w:t xml:space="preserve"> </w:t>
      </w:r>
      <w:r>
        <w:rPr>
          <w:color w:val="868686"/>
        </w:rPr>
        <w:t>and</w:t>
      </w:r>
      <w:r>
        <w:rPr>
          <w:color w:val="868686"/>
          <w:spacing w:val="-1"/>
        </w:rPr>
        <w:t xml:space="preserve"> </w:t>
      </w:r>
      <w:r>
        <w:rPr>
          <w:color w:val="868686"/>
        </w:rPr>
        <w:t>treated</w:t>
      </w:r>
      <w:r>
        <w:rPr>
          <w:color w:val="868686"/>
          <w:spacing w:val="-2"/>
        </w:rPr>
        <w:t xml:space="preserve"> </w:t>
      </w:r>
      <w:r>
        <w:rPr>
          <w:color w:val="868686"/>
        </w:rPr>
        <w:t>with</w:t>
      </w:r>
      <w:r>
        <w:rPr>
          <w:color w:val="868686"/>
          <w:spacing w:val="-2"/>
        </w:rPr>
        <w:t xml:space="preserve"> </w:t>
      </w:r>
      <w:r>
        <w:rPr>
          <w:color w:val="868686"/>
        </w:rPr>
        <w:t>respect.</w:t>
      </w:r>
    </w:p>
    <w:p w14:paraId="141F5976" w14:textId="77777777" w:rsidR="00641FAE" w:rsidRDefault="00641FAE" w:rsidP="003719E8">
      <w:pPr>
        <w:pStyle w:val="BodyText"/>
        <w:spacing w:line="276" w:lineRule="auto"/>
        <w:ind w:left="0"/>
        <w:rPr>
          <w:sz w:val="28"/>
        </w:rPr>
      </w:pPr>
    </w:p>
    <w:p w14:paraId="11B7C2BC" w14:textId="77777777" w:rsidR="00641FAE" w:rsidRDefault="00641FAE" w:rsidP="003719E8">
      <w:pPr>
        <w:pStyle w:val="BodyText"/>
        <w:spacing w:line="276" w:lineRule="auto"/>
        <w:ind w:left="0"/>
      </w:pPr>
    </w:p>
    <w:p w14:paraId="51B668FB" w14:textId="77777777" w:rsidR="00641FAE" w:rsidRDefault="00A75B9B" w:rsidP="00B82FEA">
      <w:pPr>
        <w:pStyle w:val="Heading2"/>
        <w:numPr>
          <w:ilvl w:val="0"/>
          <w:numId w:val="7"/>
        </w:numPr>
        <w:tabs>
          <w:tab w:val="left" w:pos="1600"/>
          <w:tab w:val="left" w:pos="1601"/>
        </w:tabs>
        <w:spacing w:before="1" w:line="276" w:lineRule="auto"/>
      </w:pPr>
      <w:r>
        <w:rPr>
          <w:color w:val="1D2C4D"/>
        </w:rPr>
        <w:t>Whistleblowing</w:t>
      </w:r>
    </w:p>
    <w:p w14:paraId="5DE65859" w14:textId="23EE3CAF" w:rsidR="00641FAE" w:rsidRDefault="00A75B9B" w:rsidP="003719E8">
      <w:pPr>
        <w:pStyle w:val="BodyText"/>
        <w:spacing w:before="191" w:line="276" w:lineRule="auto"/>
        <w:ind w:left="880" w:right="815"/>
        <w:jc w:val="both"/>
      </w:pPr>
      <w:r>
        <w:rPr>
          <w:color w:val="868686"/>
        </w:rPr>
        <w:t>SET is committed to the highest standards of openness, probity and</w:t>
      </w:r>
      <w:r>
        <w:rPr>
          <w:color w:val="868686"/>
          <w:spacing w:val="1"/>
        </w:rPr>
        <w:t xml:space="preserve"> </w:t>
      </w:r>
      <w:r>
        <w:rPr>
          <w:color w:val="868686"/>
        </w:rPr>
        <w:t>accountability; and to safeguarding the public resources for which it is</w:t>
      </w:r>
      <w:r>
        <w:rPr>
          <w:color w:val="868686"/>
          <w:spacing w:val="1"/>
        </w:rPr>
        <w:t xml:space="preserve"> </w:t>
      </w:r>
      <w:r>
        <w:rPr>
          <w:color w:val="868686"/>
        </w:rPr>
        <w:t>responsible. We always expect all its staff and representatives to operate</w:t>
      </w:r>
      <w:r>
        <w:rPr>
          <w:color w:val="868686"/>
          <w:spacing w:val="1"/>
        </w:rPr>
        <w:t xml:space="preserve"> </w:t>
      </w:r>
      <w:r>
        <w:rPr>
          <w:color w:val="868686"/>
        </w:rPr>
        <w:t>honestly</w:t>
      </w:r>
      <w:r>
        <w:rPr>
          <w:color w:val="868686"/>
          <w:spacing w:val="-17"/>
        </w:rPr>
        <w:t xml:space="preserve"> </w:t>
      </w:r>
      <w:r>
        <w:rPr>
          <w:color w:val="868686"/>
        </w:rPr>
        <w:t>and</w:t>
      </w:r>
      <w:r>
        <w:rPr>
          <w:color w:val="868686"/>
          <w:spacing w:val="-17"/>
        </w:rPr>
        <w:t xml:space="preserve"> </w:t>
      </w:r>
      <w:r>
        <w:rPr>
          <w:color w:val="868686"/>
        </w:rPr>
        <w:t>with</w:t>
      </w:r>
      <w:r>
        <w:rPr>
          <w:color w:val="868686"/>
          <w:spacing w:val="-16"/>
        </w:rPr>
        <w:t xml:space="preserve"> </w:t>
      </w:r>
      <w:r>
        <w:rPr>
          <w:color w:val="868686"/>
        </w:rPr>
        <w:t>integrity.</w:t>
      </w:r>
      <w:r>
        <w:rPr>
          <w:color w:val="868686"/>
          <w:spacing w:val="-17"/>
        </w:rPr>
        <w:t xml:space="preserve"> </w:t>
      </w:r>
      <w:r>
        <w:rPr>
          <w:color w:val="868686"/>
        </w:rPr>
        <w:t>Misconduct</w:t>
      </w:r>
      <w:r>
        <w:rPr>
          <w:color w:val="868686"/>
          <w:spacing w:val="-15"/>
        </w:rPr>
        <w:t xml:space="preserve"> </w:t>
      </w:r>
      <w:r>
        <w:rPr>
          <w:color w:val="868686"/>
        </w:rPr>
        <w:t>or</w:t>
      </w:r>
      <w:r>
        <w:rPr>
          <w:color w:val="868686"/>
          <w:spacing w:val="-14"/>
        </w:rPr>
        <w:t xml:space="preserve"> </w:t>
      </w:r>
      <w:r>
        <w:rPr>
          <w:color w:val="868686"/>
        </w:rPr>
        <w:t>wrongdoing</w:t>
      </w:r>
      <w:r>
        <w:rPr>
          <w:color w:val="868686"/>
          <w:spacing w:val="-17"/>
        </w:rPr>
        <w:t xml:space="preserve"> </w:t>
      </w:r>
      <w:r>
        <w:rPr>
          <w:color w:val="868686"/>
        </w:rPr>
        <w:t>will</w:t>
      </w:r>
      <w:r>
        <w:rPr>
          <w:color w:val="868686"/>
          <w:spacing w:val="-18"/>
        </w:rPr>
        <w:t xml:space="preserve"> </w:t>
      </w:r>
      <w:r>
        <w:rPr>
          <w:color w:val="868686"/>
        </w:rPr>
        <w:t>not</w:t>
      </w:r>
      <w:r>
        <w:rPr>
          <w:color w:val="868686"/>
          <w:spacing w:val="-16"/>
        </w:rPr>
        <w:t xml:space="preserve"> </w:t>
      </w:r>
      <w:r>
        <w:rPr>
          <w:color w:val="868686"/>
        </w:rPr>
        <w:t>be</w:t>
      </w:r>
      <w:r>
        <w:rPr>
          <w:color w:val="868686"/>
          <w:spacing w:val="-15"/>
        </w:rPr>
        <w:t xml:space="preserve"> </w:t>
      </w:r>
      <w:r>
        <w:rPr>
          <w:color w:val="868686"/>
        </w:rPr>
        <w:t>tolerated.</w:t>
      </w:r>
      <w:r>
        <w:rPr>
          <w:color w:val="868686"/>
          <w:spacing w:val="-82"/>
        </w:rPr>
        <w:t xml:space="preserve"> </w:t>
      </w:r>
      <w:r>
        <w:rPr>
          <w:color w:val="868686"/>
        </w:rPr>
        <w:t>SET</w:t>
      </w:r>
      <w:r>
        <w:rPr>
          <w:color w:val="868686"/>
          <w:spacing w:val="1"/>
        </w:rPr>
        <w:t xml:space="preserve"> </w:t>
      </w:r>
      <w:r>
        <w:rPr>
          <w:color w:val="868686"/>
        </w:rPr>
        <w:t>actively</w:t>
      </w:r>
      <w:r>
        <w:rPr>
          <w:color w:val="868686"/>
          <w:spacing w:val="1"/>
        </w:rPr>
        <w:t xml:space="preserve"> </w:t>
      </w:r>
      <w:r>
        <w:rPr>
          <w:color w:val="868686"/>
        </w:rPr>
        <w:t>encourages</w:t>
      </w:r>
      <w:r>
        <w:rPr>
          <w:color w:val="868686"/>
          <w:spacing w:val="1"/>
        </w:rPr>
        <w:t xml:space="preserve"> </w:t>
      </w:r>
      <w:r>
        <w:rPr>
          <w:color w:val="868686"/>
        </w:rPr>
        <w:t>its</w:t>
      </w:r>
      <w:r>
        <w:rPr>
          <w:color w:val="868686"/>
          <w:spacing w:val="1"/>
        </w:rPr>
        <w:t xml:space="preserve"> </w:t>
      </w:r>
      <w:r>
        <w:rPr>
          <w:color w:val="868686"/>
        </w:rPr>
        <w:t>staff</w:t>
      </w:r>
      <w:r>
        <w:rPr>
          <w:color w:val="868686"/>
          <w:spacing w:val="1"/>
        </w:rPr>
        <w:t xml:space="preserve"> </w:t>
      </w:r>
      <w:r>
        <w:rPr>
          <w:color w:val="868686"/>
        </w:rPr>
        <w:t>and</w:t>
      </w:r>
      <w:r>
        <w:rPr>
          <w:color w:val="868686"/>
          <w:spacing w:val="1"/>
        </w:rPr>
        <w:t xml:space="preserve"> </w:t>
      </w:r>
      <w:r>
        <w:rPr>
          <w:color w:val="868686"/>
        </w:rPr>
        <w:t>other</w:t>
      </w:r>
      <w:r>
        <w:rPr>
          <w:color w:val="868686"/>
          <w:spacing w:val="1"/>
        </w:rPr>
        <w:t xml:space="preserve"> </w:t>
      </w:r>
      <w:r>
        <w:rPr>
          <w:color w:val="868686"/>
        </w:rPr>
        <w:t>stakeholders</w:t>
      </w:r>
      <w:r>
        <w:rPr>
          <w:color w:val="868686"/>
          <w:spacing w:val="1"/>
        </w:rPr>
        <w:t xml:space="preserve"> </w:t>
      </w:r>
      <w:r>
        <w:rPr>
          <w:color w:val="868686"/>
        </w:rPr>
        <w:t>to</w:t>
      </w:r>
      <w:r>
        <w:rPr>
          <w:color w:val="868686"/>
          <w:spacing w:val="1"/>
        </w:rPr>
        <w:t xml:space="preserve"> </w:t>
      </w:r>
      <w:r>
        <w:rPr>
          <w:color w:val="868686"/>
        </w:rPr>
        <w:t>offer</w:t>
      </w:r>
      <w:r>
        <w:rPr>
          <w:color w:val="868686"/>
          <w:spacing w:val="1"/>
        </w:rPr>
        <w:t xml:space="preserve"> </w:t>
      </w:r>
      <w:r>
        <w:rPr>
          <w:color w:val="868686"/>
        </w:rPr>
        <w:t>constructive advice and criticism and to speak up, or “blow the whistle” if</w:t>
      </w:r>
      <w:r>
        <w:rPr>
          <w:color w:val="868686"/>
          <w:spacing w:val="1"/>
        </w:rPr>
        <w:t xml:space="preserve"> </w:t>
      </w:r>
      <w:r>
        <w:rPr>
          <w:color w:val="868686"/>
        </w:rPr>
        <w:t>they genuinely think something is wrong. The Whistleblowing Policy and</w:t>
      </w:r>
      <w:r>
        <w:rPr>
          <w:color w:val="868686"/>
          <w:spacing w:val="1"/>
        </w:rPr>
        <w:t xml:space="preserve"> </w:t>
      </w:r>
      <w:r>
        <w:rPr>
          <w:color w:val="868686"/>
        </w:rPr>
        <w:t>procedure</w:t>
      </w:r>
      <w:r>
        <w:rPr>
          <w:color w:val="868686"/>
          <w:spacing w:val="1"/>
        </w:rPr>
        <w:t xml:space="preserve"> </w:t>
      </w:r>
      <w:proofErr w:type="gramStart"/>
      <w:r>
        <w:rPr>
          <w:color w:val="868686"/>
        </w:rPr>
        <w:t>applies</w:t>
      </w:r>
      <w:proofErr w:type="gramEnd"/>
      <w:r>
        <w:rPr>
          <w:color w:val="868686"/>
          <w:spacing w:val="1"/>
        </w:rPr>
        <w:t xml:space="preserve"> </w:t>
      </w:r>
      <w:r>
        <w:rPr>
          <w:color w:val="868686"/>
        </w:rPr>
        <w:t>to</w:t>
      </w:r>
      <w:r>
        <w:rPr>
          <w:color w:val="868686"/>
          <w:spacing w:val="1"/>
        </w:rPr>
        <w:t xml:space="preserve"> </w:t>
      </w:r>
      <w:r>
        <w:rPr>
          <w:color w:val="868686"/>
        </w:rPr>
        <w:t>all</w:t>
      </w:r>
      <w:r>
        <w:rPr>
          <w:color w:val="868686"/>
          <w:spacing w:val="1"/>
        </w:rPr>
        <w:t xml:space="preserve"> </w:t>
      </w:r>
      <w:r>
        <w:rPr>
          <w:color w:val="868686"/>
        </w:rPr>
        <w:t>colleagues.</w:t>
      </w:r>
      <w:r>
        <w:rPr>
          <w:color w:val="868686"/>
          <w:spacing w:val="1"/>
        </w:rPr>
        <w:t xml:space="preserve"> </w:t>
      </w:r>
      <w:r w:rsidR="007C41C1">
        <w:rPr>
          <w:color w:val="868686"/>
        </w:rPr>
        <w:t>Regarding</w:t>
      </w:r>
      <w:r>
        <w:rPr>
          <w:color w:val="868686"/>
          <w:spacing w:val="1"/>
        </w:rPr>
        <w:t xml:space="preserve"> </w:t>
      </w:r>
      <w:r>
        <w:rPr>
          <w:color w:val="868686"/>
        </w:rPr>
        <w:t>safeguarding,</w:t>
      </w:r>
      <w:r>
        <w:rPr>
          <w:color w:val="868686"/>
          <w:spacing w:val="1"/>
        </w:rPr>
        <w:t xml:space="preserve"> </w:t>
      </w:r>
      <w:r>
        <w:rPr>
          <w:color w:val="868686"/>
        </w:rPr>
        <w:t>if</w:t>
      </w:r>
      <w:r>
        <w:rPr>
          <w:color w:val="868686"/>
          <w:spacing w:val="1"/>
        </w:rPr>
        <w:t xml:space="preserve"> </w:t>
      </w:r>
      <w:r>
        <w:rPr>
          <w:color w:val="868686"/>
        </w:rPr>
        <w:t>a</w:t>
      </w:r>
      <w:r w:rsidR="007C41C1">
        <w:rPr>
          <w:color w:val="868686"/>
        </w:rPr>
        <w:t>n em</w:t>
      </w:r>
      <w:r>
        <w:rPr>
          <w:color w:val="868686"/>
        </w:rPr>
        <w:t>ployee</w:t>
      </w:r>
      <w:r>
        <w:rPr>
          <w:color w:val="868686"/>
          <w:spacing w:val="1"/>
        </w:rPr>
        <w:t xml:space="preserve"> </w:t>
      </w:r>
      <w:r>
        <w:rPr>
          <w:color w:val="868686"/>
        </w:rPr>
        <w:t>suspects</w:t>
      </w:r>
      <w:r>
        <w:rPr>
          <w:color w:val="868686"/>
          <w:spacing w:val="1"/>
        </w:rPr>
        <w:t xml:space="preserve"> </w:t>
      </w:r>
      <w:r>
        <w:rPr>
          <w:color w:val="868686"/>
        </w:rPr>
        <w:t>wrongdoing</w:t>
      </w:r>
      <w:r>
        <w:rPr>
          <w:color w:val="868686"/>
          <w:spacing w:val="1"/>
        </w:rPr>
        <w:t xml:space="preserve"> </w:t>
      </w:r>
      <w:r>
        <w:rPr>
          <w:color w:val="868686"/>
        </w:rPr>
        <w:t>at</w:t>
      </w:r>
      <w:r>
        <w:rPr>
          <w:color w:val="868686"/>
          <w:spacing w:val="1"/>
        </w:rPr>
        <w:t xml:space="preserve"> </w:t>
      </w:r>
      <w:r>
        <w:rPr>
          <w:color w:val="868686"/>
        </w:rPr>
        <w:t>work</w:t>
      </w:r>
      <w:r>
        <w:rPr>
          <w:color w:val="868686"/>
          <w:spacing w:val="1"/>
        </w:rPr>
        <w:t xml:space="preserve"> </w:t>
      </w:r>
      <w:proofErr w:type="gramStart"/>
      <w:r w:rsidR="00B94964">
        <w:rPr>
          <w:color w:val="868686"/>
        </w:rPr>
        <w:t>in</w:t>
      </w:r>
      <w:r w:rsidR="00B94964">
        <w:rPr>
          <w:color w:val="868686"/>
          <w:spacing w:val="1"/>
        </w:rPr>
        <w:t xml:space="preserve"> </w:t>
      </w:r>
      <w:r w:rsidR="00B94964">
        <w:rPr>
          <w:color w:val="868686"/>
        </w:rPr>
        <w:t>regard to</w:t>
      </w:r>
      <w:proofErr w:type="gramEnd"/>
      <w:r>
        <w:rPr>
          <w:color w:val="868686"/>
          <w:spacing w:val="1"/>
        </w:rPr>
        <w:t xml:space="preserve"> </w:t>
      </w:r>
      <w:r>
        <w:rPr>
          <w:color w:val="868686"/>
        </w:rPr>
        <w:t>any</w:t>
      </w:r>
      <w:r>
        <w:rPr>
          <w:color w:val="868686"/>
          <w:spacing w:val="1"/>
        </w:rPr>
        <w:t xml:space="preserve"> </w:t>
      </w:r>
      <w:r>
        <w:rPr>
          <w:color w:val="868686"/>
        </w:rPr>
        <w:t>actions</w:t>
      </w:r>
      <w:r>
        <w:rPr>
          <w:color w:val="868686"/>
          <w:spacing w:val="1"/>
        </w:rPr>
        <w:t xml:space="preserve"> </w:t>
      </w:r>
      <w:r>
        <w:rPr>
          <w:color w:val="868686"/>
        </w:rPr>
        <w:t>to</w:t>
      </w:r>
      <w:r>
        <w:rPr>
          <w:color w:val="868686"/>
          <w:spacing w:val="-82"/>
        </w:rPr>
        <w:t xml:space="preserve"> </w:t>
      </w:r>
      <w:r>
        <w:rPr>
          <w:color w:val="868686"/>
        </w:rPr>
        <w:t>safeguarding practice, they should report to appropriate person, e.g. DSL,</w:t>
      </w:r>
      <w:r>
        <w:rPr>
          <w:color w:val="868686"/>
          <w:spacing w:val="-82"/>
        </w:rPr>
        <w:t xml:space="preserve"> </w:t>
      </w:r>
      <w:r>
        <w:rPr>
          <w:color w:val="868686"/>
        </w:rPr>
        <w:t xml:space="preserve">Headteacher, Chair of </w:t>
      </w:r>
      <w:r w:rsidR="00A53D6A">
        <w:rPr>
          <w:color w:val="868686"/>
        </w:rPr>
        <w:t>School</w:t>
      </w:r>
      <w:r>
        <w:rPr>
          <w:color w:val="868686"/>
        </w:rPr>
        <w:t xml:space="preserve"> Council or LADO depending on nature of</w:t>
      </w:r>
      <w:r>
        <w:rPr>
          <w:color w:val="868686"/>
          <w:spacing w:val="1"/>
        </w:rPr>
        <w:t xml:space="preserve"> </w:t>
      </w:r>
      <w:r>
        <w:rPr>
          <w:color w:val="868686"/>
        </w:rPr>
        <w:t>concern.</w:t>
      </w:r>
    </w:p>
    <w:p w14:paraId="489545A1" w14:textId="77777777" w:rsidR="00641FAE" w:rsidRDefault="00641FAE" w:rsidP="003719E8">
      <w:pPr>
        <w:pStyle w:val="BodyText"/>
        <w:spacing w:before="10" w:line="276" w:lineRule="auto"/>
        <w:ind w:left="0"/>
        <w:rPr>
          <w:sz w:val="23"/>
        </w:rPr>
      </w:pPr>
    </w:p>
    <w:p w14:paraId="219D0B41" w14:textId="77777777" w:rsidR="00641FAE" w:rsidRDefault="00A75B9B" w:rsidP="00B82FEA">
      <w:pPr>
        <w:pStyle w:val="Heading2"/>
        <w:numPr>
          <w:ilvl w:val="0"/>
          <w:numId w:val="7"/>
        </w:numPr>
        <w:tabs>
          <w:tab w:val="left" w:pos="1600"/>
          <w:tab w:val="left" w:pos="1601"/>
        </w:tabs>
        <w:spacing w:before="1" w:line="276" w:lineRule="auto"/>
      </w:pPr>
      <w:r>
        <w:rPr>
          <w:color w:val="1D2C4D"/>
        </w:rPr>
        <w:t>Working</w:t>
      </w:r>
      <w:r>
        <w:rPr>
          <w:color w:val="1D2C4D"/>
          <w:spacing w:val="-5"/>
        </w:rPr>
        <w:t xml:space="preserve"> </w:t>
      </w:r>
      <w:r>
        <w:rPr>
          <w:color w:val="1D2C4D"/>
        </w:rPr>
        <w:t>with</w:t>
      </w:r>
      <w:r>
        <w:rPr>
          <w:color w:val="1D2C4D"/>
          <w:spacing w:val="-4"/>
        </w:rPr>
        <w:t xml:space="preserve"> </w:t>
      </w:r>
      <w:r>
        <w:rPr>
          <w:color w:val="1D2C4D"/>
        </w:rPr>
        <w:t>others</w:t>
      </w:r>
      <w:r>
        <w:rPr>
          <w:color w:val="1D2C4D"/>
          <w:spacing w:val="-1"/>
        </w:rPr>
        <w:t xml:space="preserve"> </w:t>
      </w:r>
      <w:r>
        <w:rPr>
          <w:color w:val="1D2C4D"/>
        </w:rPr>
        <w:t>including</w:t>
      </w:r>
      <w:r>
        <w:rPr>
          <w:color w:val="1D2C4D"/>
          <w:spacing w:val="-2"/>
        </w:rPr>
        <w:t xml:space="preserve"> </w:t>
      </w:r>
      <w:r>
        <w:rPr>
          <w:color w:val="1D2C4D"/>
        </w:rPr>
        <w:t>Parents</w:t>
      </w:r>
      <w:r>
        <w:rPr>
          <w:color w:val="1D2C4D"/>
          <w:spacing w:val="-3"/>
        </w:rPr>
        <w:t xml:space="preserve"> </w:t>
      </w:r>
      <w:r>
        <w:rPr>
          <w:color w:val="1D2C4D"/>
        </w:rPr>
        <w:t>and</w:t>
      </w:r>
      <w:r>
        <w:rPr>
          <w:color w:val="1D2C4D"/>
          <w:spacing w:val="-4"/>
        </w:rPr>
        <w:t xml:space="preserve"> </w:t>
      </w:r>
      <w:r>
        <w:rPr>
          <w:color w:val="1D2C4D"/>
        </w:rPr>
        <w:t>Multi-Agencies</w:t>
      </w:r>
    </w:p>
    <w:p w14:paraId="20C58752" w14:textId="77777777" w:rsidR="00641FAE" w:rsidRDefault="00A75B9B" w:rsidP="003719E8">
      <w:pPr>
        <w:pStyle w:val="BodyText"/>
        <w:spacing w:before="193" w:line="276" w:lineRule="auto"/>
        <w:ind w:left="880" w:right="818"/>
        <w:jc w:val="both"/>
      </w:pPr>
      <w:r>
        <w:rPr>
          <w:color w:val="868686"/>
        </w:rPr>
        <w:t>SET schools will develop and maintain effective links with other relevant</w:t>
      </w:r>
      <w:r>
        <w:rPr>
          <w:color w:val="868686"/>
          <w:spacing w:val="1"/>
        </w:rPr>
        <w:t xml:space="preserve"> </w:t>
      </w:r>
      <w:r>
        <w:rPr>
          <w:color w:val="868686"/>
        </w:rPr>
        <w:t>agencies</w:t>
      </w:r>
      <w:r>
        <w:rPr>
          <w:color w:val="868686"/>
          <w:spacing w:val="-7"/>
        </w:rPr>
        <w:t xml:space="preserve"> </w:t>
      </w:r>
      <w:r>
        <w:rPr>
          <w:color w:val="868686"/>
        </w:rPr>
        <w:t>and</w:t>
      </w:r>
      <w:r>
        <w:rPr>
          <w:color w:val="868686"/>
          <w:spacing w:val="-7"/>
        </w:rPr>
        <w:t xml:space="preserve"> </w:t>
      </w:r>
      <w:r>
        <w:rPr>
          <w:color w:val="868686"/>
        </w:rPr>
        <w:t>work</w:t>
      </w:r>
      <w:r>
        <w:rPr>
          <w:color w:val="868686"/>
          <w:spacing w:val="-2"/>
        </w:rPr>
        <w:t xml:space="preserve"> </w:t>
      </w:r>
      <w:r>
        <w:rPr>
          <w:color w:val="868686"/>
        </w:rPr>
        <w:t>with</w:t>
      </w:r>
      <w:r>
        <w:rPr>
          <w:color w:val="868686"/>
          <w:spacing w:val="-4"/>
        </w:rPr>
        <w:t xml:space="preserve"> </w:t>
      </w:r>
      <w:r>
        <w:rPr>
          <w:color w:val="868686"/>
        </w:rPr>
        <w:t>these</w:t>
      </w:r>
      <w:r>
        <w:rPr>
          <w:color w:val="868686"/>
          <w:spacing w:val="-5"/>
        </w:rPr>
        <w:t xml:space="preserve"> </w:t>
      </w:r>
      <w:r>
        <w:rPr>
          <w:color w:val="868686"/>
        </w:rPr>
        <w:t>agencies</w:t>
      </w:r>
      <w:r>
        <w:rPr>
          <w:color w:val="868686"/>
          <w:spacing w:val="-4"/>
        </w:rPr>
        <w:t xml:space="preserve"> </w:t>
      </w:r>
      <w:r>
        <w:rPr>
          <w:color w:val="868686"/>
        </w:rPr>
        <w:t>to</w:t>
      </w:r>
      <w:r>
        <w:rPr>
          <w:color w:val="868686"/>
          <w:spacing w:val="-5"/>
        </w:rPr>
        <w:t xml:space="preserve"> </w:t>
      </w:r>
      <w:r>
        <w:rPr>
          <w:color w:val="868686"/>
        </w:rPr>
        <w:t>ensure</w:t>
      </w:r>
      <w:r>
        <w:rPr>
          <w:color w:val="868686"/>
          <w:spacing w:val="-5"/>
        </w:rPr>
        <w:t xml:space="preserve"> </w:t>
      </w:r>
      <w:r>
        <w:rPr>
          <w:color w:val="868686"/>
        </w:rPr>
        <w:t>that</w:t>
      </w:r>
      <w:r>
        <w:rPr>
          <w:color w:val="868686"/>
          <w:spacing w:val="-4"/>
        </w:rPr>
        <w:t xml:space="preserve"> </w:t>
      </w:r>
      <w:r>
        <w:rPr>
          <w:color w:val="868686"/>
        </w:rPr>
        <w:t>the</w:t>
      </w:r>
      <w:r>
        <w:rPr>
          <w:color w:val="868686"/>
          <w:spacing w:val="-2"/>
        </w:rPr>
        <w:t xml:space="preserve"> </w:t>
      </w:r>
      <w:r>
        <w:rPr>
          <w:color w:val="868686"/>
        </w:rPr>
        <w:t>welfare</w:t>
      </w:r>
      <w:r>
        <w:rPr>
          <w:color w:val="868686"/>
          <w:spacing w:val="-5"/>
        </w:rPr>
        <w:t xml:space="preserve"> </w:t>
      </w:r>
      <w:r>
        <w:rPr>
          <w:color w:val="868686"/>
        </w:rPr>
        <w:t>of</w:t>
      </w:r>
      <w:r>
        <w:rPr>
          <w:color w:val="868686"/>
          <w:spacing w:val="-6"/>
        </w:rPr>
        <w:t xml:space="preserve"> </w:t>
      </w:r>
      <w:r>
        <w:rPr>
          <w:color w:val="868686"/>
        </w:rPr>
        <w:t>pupils</w:t>
      </w:r>
      <w:r>
        <w:rPr>
          <w:color w:val="868686"/>
          <w:spacing w:val="-82"/>
        </w:rPr>
        <w:t xml:space="preserve"> </w:t>
      </w:r>
      <w:r>
        <w:rPr>
          <w:color w:val="868686"/>
        </w:rPr>
        <w:t>is promoted and that they are protected from harm. Inter-agency working</w:t>
      </w:r>
      <w:r>
        <w:rPr>
          <w:color w:val="868686"/>
          <w:spacing w:val="-82"/>
        </w:rPr>
        <w:t xml:space="preserve"> </w:t>
      </w:r>
      <w:r>
        <w:rPr>
          <w:color w:val="868686"/>
        </w:rPr>
        <w:t>in</w:t>
      </w:r>
      <w:r>
        <w:rPr>
          <w:color w:val="868686"/>
          <w:spacing w:val="1"/>
        </w:rPr>
        <w:t xml:space="preserve"> </w:t>
      </w:r>
      <w:r>
        <w:rPr>
          <w:color w:val="868686"/>
        </w:rPr>
        <w:t>each</w:t>
      </w:r>
      <w:r>
        <w:rPr>
          <w:color w:val="868686"/>
          <w:spacing w:val="1"/>
        </w:rPr>
        <w:t xml:space="preserve"> </w:t>
      </w:r>
      <w:r>
        <w:rPr>
          <w:color w:val="868686"/>
        </w:rPr>
        <w:t>school</w:t>
      </w:r>
      <w:r>
        <w:rPr>
          <w:color w:val="868686"/>
          <w:spacing w:val="1"/>
        </w:rPr>
        <w:t xml:space="preserve"> </w:t>
      </w:r>
      <w:r>
        <w:rPr>
          <w:color w:val="868686"/>
        </w:rPr>
        <w:t>must</w:t>
      </w:r>
      <w:r>
        <w:rPr>
          <w:color w:val="868686"/>
          <w:spacing w:val="1"/>
        </w:rPr>
        <w:t xml:space="preserve"> </w:t>
      </w:r>
      <w:r>
        <w:rPr>
          <w:color w:val="868686"/>
        </w:rPr>
        <w:t>reflect</w:t>
      </w:r>
      <w:r>
        <w:rPr>
          <w:color w:val="868686"/>
          <w:spacing w:val="1"/>
        </w:rPr>
        <w:t xml:space="preserve"> </w:t>
      </w:r>
      <w:r>
        <w:rPr>
          <w:color w:val="868686"/>
        </w:rPr>
        <w:t>the</w:t>
      </w:r>
      <w:r>
        <w:rPr>
          <w:color w:val="868686"/>
          <w:spacing w:val="1"/>
        </w:rPr>
        <w:t xml:space="preserve"> </w:t>
      </w:r>
      <w:r>
        <w:rPr>
          <w:color w:val="868686"/>
        </w:rPr>
        <w:t>arrangements</w:t>
      </w:r>
      <w:r>
        <w:rPr>
          <w:color w:val="868686"/>
          <w:spacing w:val="1"/>
        </w:rPr>
        <w:t xml:space="preserve"> </w:t>
      </w:r>
      <w:r>
        <w:rPr>
          <w:color w:val="868686"/>
        </w:rPr>
        <w:t>of</w:t>
      </w:r>
      <w:r>
        <w:rPr>
          <w:color w:val="868686"/>
          <w:spacing w:val="1"/>
        </w:rPr>
        <w:t xml:space="preserve"> </w:t>
      </w:r>
      <w:r>
        <w:rPr>
          <w:color w:val="868686"/>
        </w:rPr>
        <w:t>the</w:t>
      </w:r>
      <w:r>
        <w:rPr>
          <w:color w:val="868686"/>
          <w:spacing w:val="1"/>
        </w:rPr>
        <w:t xml:space="preserve"> </w:t>
      </w:r>
      <w:r>
        <w:rPr>
          <w:color w:val="868686"/>
        </w:rPr>
        <w:t>three</w:t>
      </w:r>
      <w:r>
        <w:rPr>
          <w:color w:val="868686"/>
          <w:spacing w:val="1"/>
        </w:rPr>
        <w:t xml:space="preserve"> </w:t>
      </w:r>
      <w:r>
        <w:rPr>
          <w:color w:val="868686"/>
        </w:rPr>
        <w:t>local</w:t>
      </w:r>
      <w:r>
        <w:rPr>
          <w:color w:val="868686"/>
          <w:spacing w:val="1"/>
        </w:rPr>
        <w:t xml:space="preserve"> </w:t>
      </w:r>
      <w:r>
        <w:rPr>
          <w:color w:val="868686"/>
        </w:rPr>
        <w:t>safeguarding</w:t>
      </w:r>
      <w:r>
        <w:rPr>
          <w:color w:val="868686"/>
          <w:spacing w:val="-2"/>
        </w:rPr>
        <w:t xml:space="preserve"> </w:t>
      </w:r>
      <w:r>
        <w:rPr>
          <w:color w:val="868686"/>
        </w:rPr>
        <w:t>partners (LA,</w:t>
      </w:r>
      <w:r>
        <w:rPr>
          <w:color w:val="868686"/>
          <w:spacing w:val="-2"/>
        </w:rPr>
        <w:t xml:space="preserve"> </w:t>
      </w:r>
      <w:r>
        <w:rPr>
          <w:color w:val="868686"/>
        </w:rPr>
        <w:t>Health</w:t>
      </w:r>
      <w:r>
        <w:rPr>
          <w:color w:val="868686"/>
          <w:spacing w:val="-1"/>
        </w:rPr>
        <w:t xml:space="preserve"> </w:t>
      </w:r>
      <w:r>
        <w:rPr>
          <w:color w:val="868686"/>
        </w:rPr>
        <w:t>and</w:t>
      </w:r>
      <w:r>
        <w:rPr>
          <w:color w:val="868686"/>
          <w:spacing w:val="-1"/>
        </w:rPr>
        <w:t xml:space="preserve"> </w:t>
      </w:r>
      <w:r>
        <w:rPr>
          <w:color w:val="868686"/>
        </w:rPr>
        <w:t>the</w:t>
      </w:r>
      <w:r>
        <w:rPr>
          <w:color w:val="868686"/>
          <w:spacing w:val="-1"/>
        </w:rPr>
        <w:t xml:space="preserve"> </w:t>
      </w:r>
      <w:r>
        <w:rPr>
          <w:color w:val="868686"/>
        </w:rPr>
        <w:t>Police).</w:t>
      </w:r>
    </w:p>
    <w:p w14:paraId="7207C409" w14:textId="77777777" w:rsidR="00641FAE" w:rsidRDefault="00641FAE" w:rsidP="003719E8">
      <w:pPr>
        <w:pStyle w:val="BodyText"/>
        <w:spacing w:before="5" w:line="276" w:lineRule="auto"/>
        <w:ind w:left="0"/>
        <w:rPr>
          <w:sz w:val="18"/>
        </w:rPr>
      </w:pPr>
    </w:p>
    <w:p w14:paraId="2EF882E9" w14:textId="5F7FA646" w:rsidR="00641FAE" w:rsidRDefault="00A75B9B" w:rsidP="00AD3F60">
      <w:pPr>
        <w:pStyle w:val="BodyText"/>
        <w:spacing w:before="101" w:line="276" w:lineRule="auto"/>
        <w:ind w:left="880" w:right="807"/>
        <w:jc w:val="both"/>
      </w:pPr>
      <w:r w:rsidRPr="00AD3F60">
        <w:rPr>
          <w:b/>
          <w:bCs/>
          <w:noProof/>
        </w:rPr>
        <w:lastRenderedPageBreak/>
        <w:drawing>
          <wp:anchor distT="0" distB="0" distL="0" distR="0" simplePos="0" relativeHeight="251658275" behindDoc="1" locked="0" layoutInCell="1" allowOverlap="1" wp14:anchorId="3B38555D" wp14:editId="2691E632">
            <wp:simplePos x="0" y="0"/>
            <wp:positionH relativeFrom="page">
              <wp:posOffset>5636895</wp:posOffset>
            </wp:positionH>
            <wp:positionV relativeFrom="paragraph">
              <wp:posOffset>-143762</wp:posOffset>
            </wp:positionV>
            <wp:extent cx="1009015" cy="4606019"/>
            <wp:effectExtent l="0" t="0" r="0" b="0"/>
            <wp:wrapNone/>
            <wp:docPr id="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AD3F60" w:rsidRPr="00AD3F60">
        <w:rPr>
          <w:b/>
          <w:bCs/>
          <w:color w:val="868686"/>
        </w:rPr>
        <w:t>Social Worker:</w:t>
      </w:r>
      <w:r w:rsidR="00AD3F60">
        <w:rPr>
          <w:color w:val="868686"/>
        </w:rPr>
        <w:t xml:space="preserve"> </w:t>
      </w:r>
      <w:r>
        <w:rPr>
          <w:color w:val="868686"/>
        </w:rPr>
        <w:t>The</w:t>
      </w:r>
      <w:r>
        <w:rPr>
          <w:color w:val="868686"/>
          <w:spacing w:val="-2"/>
        </w:rPr>
        <w:t xml:space="preserve"> </w:t>
      </w:r>
      <w:r>
        <w:rPr>
          <w:color w:val="868686"/>
        </w:rPr>
        <w:t>schools</w:t>
      </w:r>
      <w:r>
        <w:rPr>
          <w:color w:val="868686"/>
          <w:spacing w:val="-4"/>
        </w:rPr>
        <w:t xml:space="preserve"> </w:t>
      </w:r>
      <w:r>
        <w:rPr>
          <w:color w:val="868686"/>
        </w:rPr>
        <w:t>will</w:t>
      </w:r>
      <w:r>
        <w:rPr>
          <w:color w:val="868686"/>
          <w:spacing w:val="-1"/>
        </w:rPr>
        <w:t xml:space="preserve"> </w:t>
      </w:r>
      <w:r>
        <w:rPr>
          <w:color w:val="868686"/>
        </w:rPr>
        <w:t>notify</w:t>
      </w:r>
      <w:r>
        <w:rPr>
          <w:color w:val="868686"/>
          <w:spacing w:val="-2"/>
        </w:rPr>
        <w:t xml:space="preserve"> </w:t>
      </w:r>
      <w:r>
        <w:rPr>
          <w:color w:val="868686"/>
        </w:rPr>
        <w:t>the</w:t>
      </w:r>
      <w:r>
        <w:rPr>
          <w:color w:val="868686"/>
          <w:spacing w:val="-2"/>
        </w:rPr>
        <w:t xml:space="preserve"> </w:t>
      </w:r>
      <w:r>
        <w:rPr>
          <w:color w:val="868686"/>
        </w:rPr>
        <w:t>allocated</w:t>
      </w:r>
      <w:r>
        <w:rPr>
          <w:color w:val="868686"/>
          <w:spacing w:val="1"/>
        </w:rPr>
        <w:t xml:space="preserve"> </w:t>
      </w:r>
      <w:r>
        <w:rPr>
          <w:color w:val="868686"/>
        </w:rPr>
        <w:t>social</w:t>
      </w:r>
      <w:r>
        <w:rPr>
          <w:color w:val="868686"/>
          <w:spacing w:val="-2"/>
        </w:rPr>
        <w:t xml:space="preserve"> </w:t>
      </w:r>
      <w:r>
        <w:rPr>
          <w:color w:val="868686"/>
        </w:rPr>
        <w:t>worker/social</w:t>
      </w:r>
      <w:r>
        <w:rPr>
          <w:color w:val="868686"/>
          <w:spacing w:val="-3"/>
        </w:rPr>
        <w:t xml:space="preserve"> </w:t>
      </w:r>
      <w:r>
        <w:rPr>
          <w:color w:val="868686"/>
        </w:rPr>
        <w:t>care</w:t>
      </w:r>
      <w:r>
        <w:rPr>
          <w:color w:val="868686"/>
          <w:spacing w:val="-2"/>
        </w:rPr>
        <w:t xml:space="preserve"> </w:t>
      </w:r>
      <w:r>
        <w:rPr>
          <w:color w:val="868686"/>
        </w:rPr>
        <w:t>if:</w:t>
      </w:r>
    </w:p>
    <w:p w14:paraId="0EC2DF04" w14:textId="6D738BA0" w:rsidR="00641FAE" w:rsidRDefault="00A75B9B" w:rsidP="00AD3F60">
      <w:pPr>
        <w:pStyle w:val="ListParagraph"/>
        <w:numPr>
          <w:ilvl w:val="1"/>
          <w:numId w:val="24"/>
        </w:numPr>
        <w:tabs>
          <w:tab w:val="left" w:pos="1418"/>
        </w:tabs>
        <w:spacing w:before="186" w:line="276" w:lineRule="auto"/>
        <w:ind w:left="1418" w:right="824" w:hanging="284"/>
        <w:jc w:val="both"/>
        <w:rPr>
          <w:sz w:val="24"/>
        </w:rPr>
      </w:pPr>
      <w:r>
        <w:rPr>
          <w:color w:val="868686"/>
          <w:sz w:val="24"/>
        </w:rPr>
        <w:t xml:space="preserve">It has been agreed as part of the any </w:t>
      </w:r>
      <w:r w:rsidR="00C87544">
        <w:rPr>
          <w:color w:val="868686"/>
          <w:sz w:val="24"/>
        </w:rPr>
        <w:t>CP</w:t>
      </w:r>
      <w:r>
        <w:rPr>
          <w:color w:val="868686"/>
          <w:sz w:val="24"/>
        </w:rPr>
        <w:t xml:space="preserve"> plan or core</w:t>
      </w:r>
      <w:r>
        <w:rPr>
          <w:color w:val="868686"/>
          <w:spacing w:val="-82"/>
          <w:sz w:val="24"/>
        </w:rPr>
        <w:t xml:space="preserve"> </w:t>
      </w:r>
      <w:r>
        <w:rPr>
          <w:color w:val="868686"/>
          <w:sz w:val="24"/>
        </w:rPr>
        <w:t>group</w:t>
      </w:r>
      <w:r>
        <w:rPr>
          <w:color w:val="868686"/>
          <w:spacing w:val="-2"/>
          <w:sz w:val="24"/>
        </w:rPr>
        <w:t xml:space="preserve"> </w:t>
      </w:r>
      <w:r>
        <w:rPr>
          <w:color w:val="868686"/>
          <w:sz w:val="24"/>
        </w:rPr>
        <w:t>plan</w:t>
      </w:r>
    </w:p>
    <w:p w14:paraId="4B8B6DC7" w14:textId="4907537D" w:rsidR="0048469A" w:rsidRPr="0048469A" w:rsidRDefault="00A75B9B" w:rsidP="00AD3F60">
      <w:pPr>
        <w:pStyle w:val="ListParagraph"/>
        <w:numPr>
          <w:ilvl w:val="1"/>
          <w:numId w:val="24"/>
        </w:numPr>
        <w:tabs>
          <w:tab w:val="left" w:pos="1418"/>
        </w:tabs>
        <w:spacing w:before="1" w:line="276" w:lineRule="auto"/>
        <w:ind w:left="1418" w:right="825" w:hanging="284"/>
        <w:jc w:val="both"/>
        <w:rPr>
          <w:sz w:val="24"/>
        </w:rPr>
      </w:pPr>
      <w:r>
        <w:rPr>
          <w:color w:val="868686"/>
          <w:sz w:val="24"/>
        </w:rPr>
        <w:t xml:space="preserve">A child is subject to a </w:t>
      </w:r>
      <w:r w:rsidR="0048469A">
        <w:rPr>
          <w:color w:val="868686"/>
          <w:sz w:val="24"/>
        </w:rPr>
        <w:t xml:space="preserve">CP </w:t>
      </w:r>
      <w:r>
        <w:rPr>
          <w:color w:val="868686"/>
          <w:sz w:val="24"/>
        </w:rPr>
        <w:t>plan is to be permanently</w:t>
      </w:r>
      <w:r>
        <w:rPr>
          <w:color w:val="868686"/>
          <w:spacing w:val="1"/>
          <w:sz w:val="24"/>
        </w:rPr>
        <w:t xml:space="preserve"> </w:t>
      </w:r>
      <w:r>
        <w:rPr>
          <w:color w:val="868686"/>
          <w:sz w:val="24"/>
        </w:rPr>
        <w:t>excluded</w:t>
      </w:r>
      <w:r w:rsidR="0048469A">
        <w:rPr>
          <w:color w:val="868686"/>
          <w:sz w:val="24"/>
        </w:rPr>
        <w:t>.</w:t>
      </w:r>
    </w:p>
    <w:p w14:paraId="64F26309" w14:textId="36FD8C6F" w:rsidR="00641FAE" w:rsidRDefault="00A75B9B" w:rsidP="00AD3F60">
      <w:pPr>
        <w:pStyle w:val="ListParagraph"/>
        <w:numPr>
          <w:ilvl w:val="1"/>
          <w:numId w:val="24"/>
        </w:numPr>
        <w:tabs>
          <w:tab w:val="left" w:pos="1418"/>
        </w:tabs>
        <w:spacing w:before="1" w:line="276" w:lineRule="auto"/>
        <w:ind w:left="1418" w:right="825" w:hanging="284"/>
        <w:jc w:val="both"/>
        <w:rPr>
          <w:sz w:val="24"/>
        </w:rPr>
      </w:pPr>
      <w:r>
        <w:rPr>
          <w:color w:val="868686"/>
          <w:sz w:val="24"/>
        </w:rPr>
        <w:t>There</w:t>
      </w:r>
      <w:r>
        <w:rPr>
          <w:color w:val="868686"/>
          <w:spacing w:val="-10"/>
          <w:sz w:val="24"/>
        </w:rPr>
        <w:t xml:space="preserve"> </w:t>
      </w:r>
      <w:r>
        <w:rPr>
          <w:color w:val="868686"/>
          <w:sz w:val="24"/>
        </w:rPr>
        <w:t>is</w:t>
      </w:r>
      <w:r>
        <w:rPr>
          <w:color w:val="868686"/>
          <w:spacing w:val="-11"/>
          <w:sz w:val="24"/>
        </w:rPr>
        <w:t xml:space="preserve"> </w:t>
      </w:r>
      <w:r>
        <w:rPr>
          <w:color w:val="868686"/>
          <w:sz w:val="24"/>
        </w:rPr>
        <w:t>an</w:t>
      </w:r>
      <w:r>
        <w:rPr>
          <w:color w:val="868686"/>
          <w:spacing w:val="-12"/>
          <w:sz w:val="24"/>
        </w:rPr>
        <w:t xml:space="preserve"> </w:t>
      </w:r>
      <w:r>
        <w:rPr>
          <w:color w:val="868686"/>
          <w:sz w:val="24"/>
        </w:rPr>
        <w:t>unexplained</w:t>
      </w:r>
      <w:r>
        <w:rPr>
          <w:color w:val="868686"/>
          <w:spacing w:val="-13"/>
          <w:sz w:val="24"/>
        </w:rPr>
        <w:t xml:space="preserve"> </w:t>
      </w:r>
      <w:r>
        <w:rPr>
          <w:color w:val="868686"/>
          <w:sz w:val="24"/>
        </w:rPr>
        <w:t>absence</w:t>
      </w:r>
      <w:r>
        <w:rPr>
          <w:color w:val="868686"/>
          <w:spacing w:val="-11"/>
          <w:sz w:val="24"/>
        </w:rPr>
        <w:t xml:space="preserve"> </w:t>
      </w:r>
      <w:r>
        <w:rPr>
          <w:color w:val="868686"/>
          <w:sz w:val="24"/>
        </w:rPr>
        <w:t>of</w:t>
      </w:r>
      <w:r>
        <w:rPr>
          <w:color w:val="868686"/>
          <w:spacing w:val="-12"/>
          <w:sz w:val="24"/>
        </w:rPr>
        <w:t xml:space="preserve"> </w:t>
      </w:r>
      <w:r>
        <w:rPr>
          <w:color w:val="868686"/>
          <w:sz w:val="24"/>
        </w:rPr>
        <w:t>a</w:t>
      </w:r>
      <w:r>
        <w:rPr>
          <w:color w:val="868686"/>
          <w:spacing w:val="-9"/>
          <w:sz w:val="24"/>
        </w:rPr>
        <w:t xml:space="preserve"> </w:t>
      </w:r>
      <w:r>
        <w:rPr>
          <w:color w:val="868686"/>
          <w:sz w:val="24"/>
        </w:rPr>
        <w:t>pupil</w:t>
      </w:r>
      <w:r>
        <w:rPr>
          <w:color w:val="868686"/>
          <w:spacing w:val="-14"/>
          <w:sz w:val="24"/>
        </w:rPr>
        <w:t xml:space="preserve"> </w:t>
      </w:r>
      <w:r>
        <w:rPr>
          <w:color w:val="868686"/>
          <w:sz w:val="24"/>
        </w:rPr>
        <w:t>who</w:t>
      </w:r>
      <w:r>
        <w:rPr>
          <w:color w:val="868686"/>
          <w:spacing w:val="-9"/>
          <w:sz w:val="24"/>
        </w:rPr>
        <w:t xml:space="preserve"> </w:t>
      </w:r>
      <w:r>
        <w:rPr>
          <w:color w:val="868686"/>
          <w:sz w:val="24"/>
        </w:rPr>
        <w:t>is</w:t>
      </w:r>
      <w:r>
        <w:rPr>
          <w:color w:val="868686"/>
          <w:spacing w:val="-11"/>
          <w:sz w:val="24"/>
        </w:rPr>
        <w:t xml:space="preserve"> </w:t>
      </w:r>
      <w:r>
        <w:rPr>
          <w:color w:val="868686"/>
          <w:sz w:val="24"/>
        </w:rPr>
        <w:t>subject</w:t>
      </w:r>
      <w:r>
        <w:rPr>
          <w:color w:val="868686"/>
          <w:spacing w:val="-82"/>
          <w:sz w:val="24"/>
        </w:rPr>
        <w:t xml:space="preserve"> </w:t>
      </w:r>
      <w:r>
        <w:rPr>
          <w:color w:val="868686"/>
          <w:sz w:val="24"/>
        </w:rPr>
        <w:t>to</w:t>
      </w:r>
      <w:r>
        <w:rPr>
          <w:color w:val="868686"/>
          <w:spacing w:val="-1"/>
          <w:sz w:val="24"/>
        </w:rPr>
        <w:t xml:space="preserve"> </w:t>
      </w:r>
      <w:r>
        <w:rPr>
          <w:color w:val="868686"/>
          <w:sz w:val="24"/>
        </w:rPr>
        <w:t>a</w:t>
      </w:r>
      <w:r>
        <w:rPr>
          <w:color w:val="868686"/>
          <w:spacing w:val="-1"/>
          <w:sz w:val="24"/>
        </w:rPr>
        <w:t xml:space="preserve"> </w:t>
      </w:r>
      <w:r w:rsidR="0048469A">
        <w:rPr>
          <w:color w:val="868686"/>
          <w:spacing w:val="-1"/>
          <w:sz w:val="24"/>
        </w:rPr>
        <w:t>CP</w:t>
      </w:r>
      <w:r>
        <w:rPr>
          <w:color w:val="868686"/>
          <w:spacing w:val="1"/>
          <w:sz w:val="24"/>
        </w:rPr>
        <w:t xml:space="preserve"> </w:t>
      </w:r>
      <w:r>
        <w:rPr>
          <w:color w:val="868686"/>
          <w:sz w:val="24"/>
        </w:rPr>
        <w:t>plan</w:t>
      </w:r>
    </w:p>
    <w:p w14:paraId="41CE2E28" w14:textId="77777777" w:rsidR="00641FAE" w:rsidRDefault="00A75B9B" w:rsidP="00AD3F60">
      <w:pPr>
        <w:pStyle w:val="ListParagraph"/>
        <w:numPr>
          <w:ilvl w:val="1"/>
          <w:numId w:val="24"/>
        </w:numPr>
        <w:tabs>
          <w:tab w:val="left" w:pos="1418"/>
        </w:tabs>
        <w:spacing w:line="276" w:lineRule="auto"/>
        <w:ind w:left="1418" w:hanging="284"/>
        <w:jc w:val="both"/>
        <w:rPr>
          <w:sz w:val="24"/>
        </w:rPr>
      </w:pPr>
      <w:r>
        <w:rPr>
          <w:color w:val="868686"/>
          <w:sz w:val="24"/>
        </w:rPr>
        <w:t>If</w:t>
      </w:r>
      <w:r>
        <w:rPr>
          <w:color w:val="868686"/>
          <w:spacing w:val="-4"/>
          <w:sz w:val="24"/>
        </w:rPr>
        <w:t xml:space="preserve"> </w:t>
      </w:r>
      <w:r>
        <w:rPr>
          <w:color w:val="868686"/>
          <w:sz w:val="24"/>
        </w:rPr>
        <w:t>a</w:t>
      </w:r>
      <w:r>
        <w:rPr>
          <w:color w:val="868686"/>
          <w:spacing w:val="-3"/>
          <w:sz w:val="24"/>
        </w:rPr>
        <w:t xml:space="preserve"> </w:t>
      </w:r>
      <w:r>
        <w:rPr>
          <w:color w:val="868686"/>
          <w:sz w:val="24"/>
        </w:rPr>
        <w:t>child</w:t>
      </w:r>
      <w:r>
        <w:rPr>
          <w:color w:val="868686"/>
          <w:spacing w:val="-2"/>
          <w:sz w:val="24"/>
        </w:rPr>
        <w:t xml:space="preserve"> </w:t>
      </w:r>
      <w:r>
        <w:rPr>
          <w:color w:val="868686"/>
          <w:sz w:val="24"/>
        </w:rPr>
        <w:t>is</w:t>
      </w:r>
      <w:r>
        <w:rPr>
          <w:color w:val="868686"/>
          <w:spacing w:val="-4"/>
          <w:sz w:val="24"/>
        </w:rPr>
        <w:t xml:space="preserve"> </w:t>
      </w:r>
      <w:r>
        <w:rPr>
          <w:color w:val="868686"/>
          <w:sz w:val="24"/>
        </w:rPr>
        <w:t>under</w:t>
      </w:r>
      <w:r>
        <w:rPr>
          <w:color w:val="868686"/>
          <w:spacing w:val="-2"/>
          <w:sz w:val="24"/>
        </w:rPr>
        <w:t xml:space="preserve"> </w:t>
      </w:r>
      <w:r>
        <w:rPr>
          <w:color w:val="868686"/>
          <w:sz w:val="24"/>
        </w:rPr>
        <w:t>private</w:t>
      </w:r>
      <w:r>
        <w:rPr>
          <w:color w:val="868686"/>
          <w:spacing w:val="-2"/>
          <w:sz w:val="24"/>
        </w:rPr>
        <w:t xml:space="preserve"> </w:t>
      </w:r>
      <w:r>
        <w:rPr>
          <w:color w:val="868686"/>
          <w:sz w:val="24"/>
        </w:rPr>
        <w:t>fostering</w:t>
      </w:r>
      <w:r>
        <w:rPr>
          <w:color w:val="868686"/>
          <w:spacing w:val="-1"/>
          <w:sz w:val="24"/>
        </w:rPr>
        <w:t xml:space="preserve"> </w:t>
      </w:r>
      <w:r>
        <w:rPr>
          <w:color w:val="868686"/>
          <w:sz w:val="24"/>
        </w:rPr>
        <w:t>arrangements</w:t>
      </w:r>
    </w:p>
    <w:p w14:paraId="1DCD7EDD" w14:textId="2670CCAC" w:rsidR="00641FAE" w:rsidRDefault="00A75B9B" w:rsidP="00AD3F60">
      <w:pPr>
        <w:pStyle w:val="ListParagraph"/>
        <w:numPr>
          <w:ilvl w:val="1"/>
          <w:numId w:val="24"/>
        </w:numPr>
        <w:tabs>
          <w:tab w:val="left" w:pos="1418"/>
        </w:tabs>
        <w:spacing w:line="276" w:lineRule="auto"/>
        <w:ind w:left="1418" w:hanging="284"/>
        <w:jc w:val="both"/>
        <w:rPr>
          <w:sz w:val="24"/>
        </w:rPr>
      </w:pPr>
      <w:r>
        <w:rPr>
          <w:color w:val="868686"/>
          <w:sz w:val="24"/>
        </w:rPr>
        <w:t>Any</w:t>
      </w:r>
      <w:r>
        <w:rPr>
          <w:color w:val="868686"/>
          <w:spacing w:val="-2"/>
          <w:sz w:val="24"/>
        </w:rPr>
        <w:t xml:space="preserve"> </w:t>
      </w:r>
      <w:r>
        <w:rPr>
          <w:color w:val="868686"/>
          <w:sz w:val="24"/>
        </w:rPr>
        <w:t>other</w:t>
      </w:r>
      <w:r>
        <w:rPr>
          <w:color w:val="868686"/>
          <w:spacing w:val="-2"/>
          <w:sz w:val="24"/>
        </w:rPr>
        <w:t xml:space="preserve"> </w:t>
      </w:r>
      <w:r>
        <w:rPr>
          <w:color w:val="868686"/>
          <w:sz w:val="24"/>
        </w:rPr>
        <w:t>reason</w:t>
      </w:r>
      <w:r>
        <w:rPr>
          <w:color w:val="868686"/>
          <w:spacing w:val="-2"/>
          <w:sz w:val="24"/>
        </w:rPr>
        <w:t xml:space="preserve"> </w:t>
      </w:r>
      <w:r>
        <w:rPr>
          <w:color w:val="868686"/>
          <w:sz w:val="24"/>
        </w:rPr>
        <w:t>cited</w:t>
      </w:r>
      <w:r>
        <w:rPr>
          <w:color w:val="868686"/>
          <w:spacing w:val="-2"/>
          <w:sz w:val="24"/>
        </w:rPr>
        <w:t xml:space="preserve"> </w:t>
      </w:r>
      <w:r>
        <w:rPr>
          <w:color w:val="868686"/>
          <w:sz w:val="24"/>
        </w:rPr>
        <w:t>within</w:t>
      </w:r>
      <w:r>
        <w:rPr>
          <w:color w:val="868686"/>
          <w:spacing w:val="-2"/>
          <w:sz w:val="24"/>
        </w:rPr>
        <w:t xml:space="preserve"> </w:t>
      </w:r>
      <w:proofErr w:type="spellStart"/>
      <w:r>
        <w:rPr>
          <w:color w:val="868686"/>
          <w:sz w:val="24"/>
        </w:rPr>
        <w:t>KCSiE</w:t>
      </w:r>
      <w:proofErr w:type="spellEnd"/>
      <w:r>
        <w:rPr>
          <w:color w:val="868686"/>
          <w:spacing w:val="-3"/>
          <w:sz w:val="24"/>
        </w:rPr>
        <w:t xml:space="preserve"> </w:t>
      </w:r>
      <w:r w:rsidR="0048469A">
        <w:rPr>
          <w:color w:val="868686"/>
          <w:spacing w:val="-3"/>
          <w:sz w:val="24"/>
        </w:rPr>
        <w:t>and Working Together.</w:t>
      </w:r>
    </w:p>
    <w:p w14:paraId="6F889EF4" w14:textId="77777777" w:rsidR="00641FAE" w:rsidRDefault="00641FAE" w:rsidP="003719E8">
      <w:pPr>
        <w:pStyle w:val="BodyText"/>
        <w:spacing w:before="9" w:line="276" w:lineRule="auto"/>
        <w:ind w:left="0"/>
        <w:rPr>
          <w:sz w:val="23"/>
        </w:rPr>
      </w:pPr>
    </w:p>
    <w:p w14:paraId="6746D918" w14:textId="109BFF1D" w:rsidR="00641FAE" w:rsidRDefault="0048469A" w:rsidP="003719E8">
      <w:pPr>
        <w:pStyle w:val="BodyText"/>
        <w:spacing w:line="276" w:lineRule="auto"/>
        <w:ind w:left="880" w:right="817"/>
        <w:jc w:val="both"/>
      </w:pPr>
      <w:r w:rsidRPr="0048469A">
        <w:rPr>
          <w:b/>
          <w:bCs/>
          <w:color w:val="868686"/>
        </w:rPr>
        <w:t>Parents:</w:t>
      </w:r>
      <w:r>
        <w:rPr>
          <w:color w:val="868686"/>
        </w:rPr>
        <w:t xml:space="preserve"> </w:t>
      </w:r>
      <w:r w:rsidR="00A75B9B">
        <w:rPr>
          <w:color w:val="868686"/>
        </w:rPr>
        <w:t xml:space="preserve">SET’s approach to working with </w:t>
      </w:r>
      <w:r w:rsidR="00AF45C3">
        <w:rPr>
          <w:color w:val="868686"/>
        </w:rPr>
        <w:t>parents</w:t>
      </w:r>
      <w:r w:rsidR="00A75B9B">
        <w:rPr>
          <w:color w:val="868686"/>
        </w:rPr>
        <w:t xml:space="preserve"> is one of transparency and</w:t>
      </w:r>
      <w:r w:rsidR="00A75B9B">
        <w:rPr>
          <w:color w:val="868686"/>
          <w:spacing w:val="-82"/>
        </w:rPr>
        <w:t xml:space="preserve"> </w:t>
      </w:r>
      <w:r w:rsidR="00A75B9B">
        <w:rPr>
          <w:color w:val="868686"/>
        </w:rPr>
        <w:t>honesty and our responsibility is to safeguard and promote the welfare of</w:t>
      </w:r>
      <w:r w:rsidR="00A75B9B">
        <w:rPr>
          <w:color w:val="868686"/>
          <w:spacing w:val="1"/>
        </w:rPr>
        <w:t xml:space="preserve"> </w:t>
      </w:r>
      <w:r w:rsidR="00A75B9B">
        <w:rPr>
          <w:color w:val="868686"/>
        </w:rPr>
        <w:t>all the children in our care. We aim to do this in partnership with our</w:t>
      </w:r>
      <w:r w:rsidR="00A75B9B">
        <w:rPr>
          <w:color w:val="868686"/>
          <w:spacing w:val="1"/>
        </w:rPr>
        <w:t xml:space="preserve"> </w:t>
      </w:r>
      <w:r w:rsidR="00AF45C3">
        <w:rPr>
          <w:color w:val="868686"/>
        </w:rPr>
        <w:t>parents</w:t>
      </w:r>
      <w:r w:rsidR="00A75B9B">
        <w:rPr>
          <w:color w:val="868686"/>
        </w:rPr>
        <w:t>. In most cases parents will be informed when</w:t>
      </w:r>
      <w:r w:rsidR="00A75B9B">
        <w:rPr>
          <w:color w:val="868686"/>
          <w:spacing w:val="1"/>
        </w:rPr>
        <w:t xml:space="preserve"> </w:t>
      </w:r>
      <w:r w:rsidR="00A75B9B">
        <w:rPr>
          <w:color w:val="868686"/>
        </w:rPr>
        <w:t>concerns are raised about the safety and welfare of their child and schools</w:t>
      </w:r>
      <w:r w:rsidR="00A75B9B">
        <w:rPr>
          <w:color w:val="868686"/>
          <w:spacing w:val="-82"/>
        </w:rPr>
        <w:t xml:space="preserve"> </w:t>
      </w:r>
      <w:r w:rsidR="00A75B9B">
        <w:rPr>
          <w:color w:val="868686"/>
        </w:rPr>
        <w:t>will ensure that they have at least two emergency contact details for each</w:t>
      </w:r>
      <w:r w:rsidR="00A75B9B">
        <w:rPr>
          <w:color w:val="868686"/>
          <w:spacing w:val="-82"/>
        </w:rPr>
        <w:t xml:space="preserve"> </w:t>
      </w:r>
      <w:r w:rsidR="00A75B9B">
        <w:rPr>
          <w:color w:val="868686"/>
        </w:rPr>
        <w:t>child. Parents should be given the opportunity to address any</w:t>
      </w:r>
      <w:r w:rsidR="00A75B9B">
        <w:rPr>
          <w:color w:val="868686"/>
          <w:spacing w:val="1"/>
        </w:rPr>
        <w:t xml:space="preserve"> </w:t>
      </w:r>
      <w:r w:rsidR="00A75B9B">
        <w:rPr>
          <w:color w:val="868686"/>
        </w:rPr>
        <w:t>concerns</w:t>
      </w:r>
      <w:r w:rsidR="00A75B9B">
        <w:rPr>
          <w:color w:val="868686"/>
          <w:spacing w:val="-2"/>
        </w:rPr>
        <w:t xml:space="preserve"> </w:t>
      </w:r>
      <w:r w:rsidR="00A75B9B">
        <w:rPr>
          <w:color w:val="868686"/>
        </w:rPr>
        <w:t>raised.</w:t>
      </w:r>
    </w:p>
    <w:p w14:paraId="240361A3" w14:textId="508D5CA1" w:rsidR="00641FAE" w:rsidRDefault="00A75B9B" w:rsidP="003719E8">
      <w:pPr>
        <w:pStyle w:val="BodyText"/>
        <w:spacing w:before="159" w:line="276" w:lineRule="auto"/>
        <w:ind w:left="880" w:right="817"/>
        <w:jc w:val="both"/>
      </w:pPr>
      <w:r>
        <w:rPr>
          <w:color w:val="868686"/>
        </w:rPr>
        <w:t>Parents</w:t>
      </w:r>
      <w:r>
        <w:rPr>
          <w:color w:val="868686"/>
          <w:spacing w:val="-15"/>
        </w:rPr>
        <w:t xml:space="preserve"> </w:t>
      </w:r>
      <w:r>
        <w:rPr>
          <w:color w:val="868686"/>
        </w:rPr>
        <w:t>will</w:t>
      </w:r>
      <w:r>
        <w:rPr>
          <w:color w:val="868686"/>
          <w:spacing w:val="-13"/>
        </w:rPr>
        <w:t xml:space="preserve"> </w:t>
      </w:r>
      <w:r>
        <w:rPr>
          <w:color w:val="868686"/>
        </w:rPr>
        <w:t>be</w:t>
      </w:r>
      <w:r>
        <w:rPr>
          <w:color w:val="868686"/>
          <w:spacing w:val="-13"/>
        </w:rPr>
        <w:t xml:space="preserve"> </w:t>
      </w:r>
      <w:r>
        <w:rPr>
          <w:color w:val="868686"/>
        </w:rPr>
        <w:t>informed</w:t>
      </w:r>
      <w:r>
        <w:rPr>
          <w:color w:val="868686"/>
          <w:spacing w:val="-15"/>
        </w:rPr>
        <w:t xml:space="preserve"> </w:t>
      </w:r>
      <w:r>
        <w:rPr>
          <w:color w:val="868686"/>
        </w:rPr>
        <w:t>if</w:t>
      </w:r>
      <w:r>
        <w:rPr>
          <w:color w:val="868686"/>
          <w:spacing w:val="-15"/>
        </w:rPr>
        <w:t xml:space="preserve"> </w:t>
      </w:r>
      <w:r>
        <w:rPr>
          <w:color w:val="868686"/>
        </w:rPr>
        <w:t>a</w:t>
      </w:r>
      <w:r>
        <w:rPr>
          <w:color w:val="868686"/>
          <w:spacing w:val="-9"/>
        </w:rPr>
        <w:t xml:space="preserve"> </w:t>
      </w:r>
      <w:r>
        <w:rPr>
          <w:color w:val="868686"/>
        </w:rPr>
        <w:t>referral</w:t>
      </w:r>
      <w:r>
        <w:rPr>
          <w:color w:val="868686"/>
          <w:spacing w:val="-14"/>
        </w:rPr>
        <w:t xml:space="preserve"> </w:t>
      </w:r>
      <w:r>
        <w:rPr>
          <w:color w:val="868686"/>
        </w:rPr>
        <w:t>is</w:t>
      </w:r>
      <w:r>
        <w:rPr>
          <w:color w:val="868686"/>
          <w:spacing w:val="-16"/>
        </w:rPr>
        <w:t xml:space="preserve"> </w:t>
      </w:r>
      <w:r>
        <w:rPr>
          <w:color w:val="868686"/>
        </w:rPr>
        <w:t>to</w:t>
      </w:r>
      <w:r>
        <w:rPr>
          <w:color w:val="868686"/>
          <w:spacing w:val="-11"/>
        </w:rPr>
        <w:t xml:space="preserve"> </w:t>
      </w:r>
      <w:r>
        <w:rPr>
          <w:color w:val="868686"/>
        </w:rPr>
        <w:t>be</w:t>
      </w:r>
      <w:r>
        <w:rPr>
          <w:color w:val="868686"/>
          <w:spacing w:val="-13"/>
        </w:rPr>
        <w:t xml:space="preserve"> </w:t>
      </w:r>
      <w:r>
        <w:rPr>
          <w:color w:val="868686"/>
        </w:rPr>
        <w:t>made</w:t>
      </w:r>
      <w:r>
        <w:rPr>
          <w:color w:val="868686"/>
          <w:spacing w:val="-13"/>
        </w:rPr>
        <w:t xml:space="preserve"> </w:t>
      </w:r>
      <w:r>
        <w:rPr>
          <w:color w:val="868686"/>
        </w:rPr>
        <w:t>multi-agenc</w:t>
      </w:r>
      <w:r w:rsidR="002A58CF">
        <w:rPr>
          <w:color w:val="868686"/>
        </w:rPr>
        <w:t xml:space="preserve">y </w:t>
      </w:r>
      <w:r>
        <w:rPr>
          <w:color w:val="868686"/>
        </w:rPr>
        <w:t>referral</w:t>
      </w:r>
      <w:r>
        <w:rPr>
          <w:color w:val="868686"/>
          <w:spacing w:val="-1"/>
        </w:rPr>
        <w:t xml:space="preserve"> </w:t>
      </w:r>
      <w:r>
        <w:rPr>
          <w:color w:val="868686"/>
        </w:rPr>
        <w:t>teams</w:t>
      </w:r>
      <w:r>
        <w:rPr>
          <w:color w:val="868686"/>
          <w:spacing w:val="-1"/>
        </w:rPr>
        <w:t xml:space="preserve"> </w:t>
      </w:r>
      <w:r>
        <w:rPr>
          <w:color w:val="868686"/>
        </w:rPr>
        <w:t>or any</w:t>
      </w:r>
      <w:r>
        <w:rPr>
          <w:color w:val="868686"/>
          <w:spacing w:val="-1"/>
        </w:rPr>
        <w:t xml:space="preserve"> </w:t>
      </w:r>
      <w:r>
        <w:rPr>
          <w:color w:val="868686"/>
        </w:rPr>
        <w:t>other agency.</w:t>
      </w:r>
    </w:p>
    <w:p w14:paraId="30C55D9E" w14:textId="3960E135" w:rsidR="00641FAE" w:rsidRDefault="00AF45C3" w:rsidP="003719E8">
      <w:pPr>
        <w:pStyle w:val="BodyText"/>
        <w:spacing w:before="160" w:line="276" w:lineRule="auto"/>
        <w:ind w:left="880" w:right="821"/>
        <w:jc w:val="both"/>
        <w:rPr>
          <w:color w:val="868686"/>
        </w:rPr>
      </w:pPr>
      <w:r>
        <w:rPr>
          <w:color w:val="868686"/>
        </w:rPr>
        <w:t>Parents</w:t>
      </w:r>
      <w:r w:rsidR="00A75B9B">
        <w:rPr>
          <w:color w:val="868686"/>
        </w:rPr>
        <w:t xml:space="preserve"> will not be informed if it is believed that by doing so would</w:t>
      </w:r>
      <w:r w:rsidR="00A75B9B">
        <w:rPr>
          <w:color w:val="868686"/>
          <w:spacing w:val="1"/>
        </w:rPr>
        <w:t xml:space="preserve"> </w:t>
      </w:r>
      <w:r w:rsidR="00A75B9B">
        <w:rPr>
          <w:color w:val="868686"/>
        </w:rPr>
        <w:t>put the child at risk. In such cases the D</w:t>
      </w:r>
      <w:r w:rsidR="002A58CF">
        <w:rPr>
          <w:color w:val="868686"/>
        </w:rPr>
        <w:t>SL</w:t>
      </w:r>
      <w:r w:rsidR="00A75B9B">
        <w:rPr>
          <w:color w:val="868686"/>
        </w:rPr>
        <w:t xml:space="preserve"> or</w:t>
      </w:r>
      <w:r w:rsidR="00A75B9B">
        <w:rPr>
          <w:color w:val="868686"/>
          <w:spacing w:val="1"/>
        </w:rPr>
        <w:t xml:space="preserve"> </w:t>
      </w:r>
      <w:r w:rsidR="00A75B9B">
        <w:rPr>
          <w:color w:val="868686"/>
        </w:rPr>
        <w:t>Headteacher</w:t>
      </w:r>
      <w:r w:rsidR="00A75B9B">
        <w:rPr>
          <w:color w:val="868686"/>
          <w:spacing w:val="-1"/>
        </w:rPr>
        <w:t xml:space="preserve"> </w:t>
      </w:r>
      <w:r w:rsidR="00A75B9B">
        <w:rPr>
          <w:color w:val="868686"/>
        </w:rPr>
        <w:t>will</w:t>
      </w:r>
      <w:r w:rsidR="00A75B9B">
        <w:rPr>
          <w:color w:val="868686"/>
          <w:spacing w:val="-2"/>
        </w:rPr>
        <w:t xml:space="preserve"> </w:t>
      </w:r>
      <w:r w:rsidR="00A75B9B">
        <w:rPr>
          <w:color w:val="868686"/>
        </w:rPr>
        <w:t>seek</w:t>
      </w:r>
      <w:r w:rsidR="00A75B9B">
        <w:rPr>
          <w:color w:val="868686"/>
          <w:spacing w:val="-2"/>
        </w:rPr>
        <w:t xml:space="preserve"> </w:t>
      </w:r>
      <w:r w:rsidR="00A75B9B">
        <w:rPr>
          <w:color w:val="868686"/>
        </w:rPr>
        <w:t>advice</w:t>
      </w:r>
      <w:r w:rsidR="00A75B9B">
        <w:rPr>
          <w:color w:val="868686"/>
          <w:spacing w:val="-1"/>
        </w:rPr>
        <w:t xml:space="preserve"> </w:t>
      </w:r>
      <w:r w:rsidR="00A75B9B">
        <w:rPr>
          <w:color w:val="868686"/>
        </w:rPr>
        <w:t>from</w:t>
      </w:r>
      <w:r w:rsidR="00A75B9B">
        <w:rPr>
          <w:color w:val="868686"/>
          <w:spacing w:val="-2"/>
        </w:rPr>
        <w:t xml:space="preserve"> </w:t>
      </w:r>
      <w:r w:rsidR="00A75B9B">
        <w:rPr>
          <w:color w:val="868686"/>
        </w:rPr>
        <w:t>their local</w:t>
      </w:r>
      <w:r w:rsidR="00A75B9B">
        <w:rPr>
          <w:color w:val="868686"/>
          <w:spacing w:val="-2"/>
        </w:rPr>
        <w:t xml:space="preserve"> </w:t>
      </w:r>
      <w:r w:rsidR="00A75B9B">
        <w:rPr>
          <w:color w:val="868686"/>
        </w:rPr>
        <w:t>safeguarding partners.</w:t>
      </w:r>
    </w:p>
    <w:p w14:paraId="2097FA8A" w14:textId="544B0D86" w:rsidR="00575C0D" w:rsidRDefault="00FC7D90" w:rsidP="003719E8">
      <w:pPr>
        <w:pStyle w:val="BodyText"/>
        <w:spacing w:before="160" w:line="276" w:lineRule="auto"/>
        <w:ind w:left="880" w:right="821"/>
        <w:jc w:val="both"/>
      </w:pPr>
      <w:r w:rsidRPr="00FC7D90">
        <w:rPr>
          <w:b/>
          <w:bCs/>
          <w:color w:val="868686"/>
        </w:rPr>
        <w:t>Other Agencies:</w:t>
      </w:r>
      <w:r>
        <w:rPr>
          <w:color w:val="868686"/>
        </w:rPr>
        <w:t xml:space="preserve"> </w:t>
      </w:r>
      <w:r w:rsidR="00CE73DF" w:rsidRPr="00D32373">
        <w:rPr>
          <w:color w:val="868686"/>
        </w:rPr>
        <w:t xml:space="preserve">Our </w:t>
      </w:r>
      <w:r w:rsidR="00A53D6A">
        <w:rPr>
          <w:color w:val="868686"/>
        </w:rPr>
        <w:t>schools</w:t>
      </w:r>
      <w:r w:rsidR="00CE73DF" w:rsidRPr="00D32373">
        <w:rPr>
          <w:color w:val="868686"/>
        </w:rPr>
        <w:t xml:space="preserve"> will also at times work with other agencies/external providers to best suit the needs of its pupils, which may include the use of Alternative Provision</w:t>
      </w:r>
      <w:r w:rsidR="00D260BB" w:rsidRPr="00D32373">
        <w:rPr>
          <w:color w:val="868686"/>
        </w:rPr>
        <w:t xml:space="preserve">. Our </w:t>
      </w:r>
      <w:r w:rsidR="00A53D6A">
        <w:rPr>
          <w:color w:val="868686"/>
        </w:rPr>
        <w:t>schools</w:t>
      </w:r>
      <w:r w:rsidR="00D260BB" w:rsidRPr="00D32373">
        <w:rPr>
          <w:color w:val="868686"/>
        </w:rPr>
        <w:t xml:space="preserve"> ensure a full risk assessment is carried out prior to the placement of any child in any external provision</w:t>
      </w:r>
      <w:r w:rsidR="00FB724F" w:rsidRPr="00D32373">
        <w:rPr>
          <w:color w:val="868686"/>
        </w:rPr>
        <w:t>. This includes pupils who may experience a work experience placement.</w:t>
      </w:r>
    </w:p>
    <w:p w14:paraId="1CADD987" w14:textId="77777777" w:rsidR="00641FAE" w:rsidRDefault="00641FAE" w:rsidP="003719E8">
      <w:pPr>
        <w:spacing w:line="276" w:lineRule="auto"/>
        <w:jc w:val="both"/>
      </w:pPr>
    </w:p>
    <w:p w14:paraId="6D94C98A" w14:textId="08B92739" w:rsidR="005F4968" w:rsidRPr="00EC5641" w:rsidRDefault="005F4968" w:rsidP="005F4968">
      <w:pPr>
        <w:pStyle w:val="Default"/>
        <w:spacing w:after="213" w:line="276" w:lineRule="auto"/>
        <w:ind w:left="851" w:right="807"/>
        <w:jc w:val="both"/>
        <w:rPr>
          <w:rFonts w:ascii="Verdana" w:hAnsi="Verdana"/>
          <w:color w:val="868686"/>
        </w:rPr>
      </w:pPr>
      <w:r w:rsidRPr="00FC7D90">
        <w:rPr>
          <w:rFonts w:ascii="Verdana" w:hAnsi="Verdana"/>
          <w:b/>
          <w:bCs/>
          <w:color w:val="868686"/>
        </w:rPr>
        <w:t xml:space="preserve">Early </w:t>
      </w:r>
      <w:r w:rsidR="00FC7D90" w:rsidRPr="00FC7D90">
        <w:rPr>
          <w:rFonts w:ascii="Verdana" w:hAnsi="Verdana"/>
          <w:b/>
          <w:bCs/>
          <w:color w:val="868686"/>
        </w:rPr>
        <w:t>H</w:t>
      </w:r>
      <w:r w:rsidRPr="00FC7D90">
        <w:rPr>
          <w:rFonts w:ascii="Verdana" w:hAnsi="Verdana"/>
          <w:b/>
          <w:bCs/>
          <w:color w:val="868686"/>
        </w:rPr>
        <w:t>elp</w:t>
      </w:r>
      <w:r w:rsidRPr="00EC5641">
        <w:rPr>
          <w:rFonts w:ascii="Verdana" w:hAnsi="Verdana"/>
          <w:color w:val="868686"/>
        </w:rPr>
        <w:t xml:space="preserve"> means providing support as soon as a problem emerges, at any point in a child’s life, from the foundation years through to the teenage years. Early help can also prevent further problems arising; for example, if it is provided as part of a support plan where a child has returned home to their family from care, or in families where there are emerging parental mental health issues or drug and alcohol misuse. </w:t>
      </w:r>
    </w:p>
    <w:p w14:paraId="0004AAF3" w14:textId="77777777" w:rsidR="005F4968" w:rsidRDefault="005F4968" w:rsidP="005F4968">
      <w:pPr>
        <w:pStyle w:val="Default"/>
        <w:spacing w:after="109" w:line="276" w:lineRule="auto"/>
        <w:ind w:left="851" w:right="807"/>
        <w:jc w:val="both"/>
        <w:rPr>
          <w:rFonts w:ascii="Verdana" w:hAnsi="Verdana"/>
          <w:color w:val="868686"/>
        </w:rPr>
      </w:pPr>
      <w:r w:rsidRPr="00EC5641">
        <w:rPr>
          <w:rFonts w:ascii="Verdana" w:hAnsi="Verdana"/>
          <w:color w:val="868686"/>
        </w:rPr>
        <w:t>Effective early help relies upon local organisations and agencies working together to</w:t>
      </w:r>
    </w:p>
    <w:p w14:paraId="4E1ECA79" w14:textId="77777777" w:rsidR="005F4968" w:rsidRPr="00EC5641" w:rsidRDefault="005F4968" w:rsidP="005F4968">
      <w:pPr>
        <w:pStyle w:val="Default"/>
        <w:spacing w:after="109" w:line="276" w:lineRule="auto"/>
        <w:ind w:left="1418" w:right="807" w:hanging="284"/>
        <w:jc w:val="both"/>
        <w:rPr>
          <w:rFonts w:ascii="Verdana" w:hAnsi="Verdana"/>
          <w:color w:val="868686"/>
        </w:rPr>
      </w:pPr>
      <w:r w:rsidRPr="00EC5641">
        <w:rPr>
          <w:rFonts w:ascii="Verdana" w:hAnsi="Verdana"/>
          <w:color w:val="868686"/>
        </w:rPr>
        <w:t xml:space="preserve">• identify children and families who would benefit from early help </w:t>
      </w:r>
    </w:p>
    <w:p w14:paraId="0E4A6585" w14:textId="77777777" w:rsidR="005F4968" w:rsidRPr="00EC5641" w:rsidRDefault="005F4968" w:rsidP="005F4968">
      <w:pPr>
        <w:pStyle w:val="Default"/>
        <w:spacing w:after="109" w:line="276" w:lineRule="auto"/>
        <w:ind w:left="1418" w:right="807" w:hanging="284"/>
        <w:jc w:val="both"/>
        <w:rPr>
          <w:rFonts w:ascii="Verdana" w:hAnsi="Verdana"/>
          <w:color w:val="868686"/>
        </w:rPr>
      </w:pPr>
      <w:r w:rsidRPr="00EC5641">
        <w:rPr>
          <w:rFonts w:ascii="Verdana" w:hAnsi="Verdana"/>
          <w:color w:val="868686"/>
        </w:rPr>
        <w:t xml:space="preserve">• undertake an assessment of the need for early help </w:t>
      </w:r>
    </w:p>
    <w:p w14:paraId="57254D52" w14:textId="77777777" w:rsidR="005F4968" w:rsidRDefault="005F4968" w:rsidP="005F4968">
      <w:pPr>
        <w:pStyle w:val="Default"/>
        <w:spacing w:line="276" w:lineRule="auto"/>
        <w:ind w:left="1418" w:right="807" w:hanging="284"/>
        <w:jc w:val="both"/>
        <w:rPr>
          <w:rFonts w:ascii="Verdana" w:hAnsi="Verdana"/>
          <w:color w:val="868686"/>
        </w:rPr>
      </w:pPr>
      <w:r w:rsidRPr="00EC5641">
        <w:rPr>
          <w:rFonts w:ascii="Verdana" w:hAnsi="Verdana"/>
          <w:color w:val="868686"/>
        </w:rPr>
        <w:lastRenderedPageBreak/>
        <w:t>• provide targeted early help services to address the assessed needs of a child and their family which focuses on activity to improve the outcomes for the child</w:t>
      </w:r>
      <w:r>
        <w:rPr>
          <w:rFonts w:ascii="Verdana" w:hAnsi="Verdana"/>
          <w:color w:val="868686"/>
        </w:rPr>
        <w:t>.</w:t>
      </w:r>
    </w:p>
    <w:p w14:paraId="4D1430DC" w14:textId="77777777" w:rsidR="005F4968" w:rsidRDefault="005F4968" w:rsidP="005F4968">
      <w:pPr>
        <w:pStyle w:val="Default"/>
        <w:spacing w:line="276" w:lineRule="auto"/>
        <w:ind w:left="851" w:right="807"/>
        <w:jc w:val="both"/>
        <w:rPr>
          <w:rFonts w:ascii="Verdana" w:hAnsi="Verdana"/>
          <w:color w:val="868686"/>
        </w:rPr>
      </w:pPr>
    </w:p>
    <w:p w14:paraId="1AA33B3F" w14:textId="77777777" w:rsidR="005F4968" w:rsidRPr="00EC5641" w:rsidRDefault="005F4968" w:rsidP="005F4968">
      <w:pPr>
        <w:pStyle w:val="Default"/>
        <w:spacing w:line="276" w:lineRule="auto"/>
        <w:ind w:left="851" w:right="807"/>
        <w:jc w:val="both"/>
        <w:rPr>
          <w:rFonts w:ascii="Verdana" w:hAnsi="Verdana"/>
          <w:color w:val="868686"/>
        </w:rPr>
      </w:pPr>
      <w:r>
        <w:rPr>
          <w:rFonts w:ascii="Verdana" w:hAnsi="Verdana"/>
          <w:color w:val="868686"/>
        </w:rPr>
        <w:t>For further information on Early Help and wider Safeguarding work by other agencies, please read the most up-to-date version of ‘Working Together to Safeguard Children’.</w:t>
      </w:r>
    </w:p>
    <w:p w14:paraId="1EA5411B" w14:textId="77777777" w:rsidR="00575C0D" w:rsidRDefault="00575C0D" w:rsidP="003719E8">
      <w:pPr>
        <w:spacing w:line="276" w:lineRule="auto"/>
        <w:jc w:val="both"/>
        <w:sectPr w:rsidR="00575C0D">
          <w:pgSz w:w="11910" w:h="16840"/>
          <w:pgMar w:top="1360" w:right="620" w:bottom="280" w:left="560" w:header="720" w:footer="720" w:gutter="0"/>
          <w:cols w:space="720"/>
        </w:sectPr>
      </w:pPr>
    </w:p>
    <w:p w14:paraId="44BF5FF5" w14:textId="77777777" w:rsidR="00641FAE" w:rsidRDefault="00641FAE" w:rsidP="003719E8">
      <w:pPr>
        <w:pStyle w:val="BodyText"/>
        <w:spacing w:before="9" w:line="276" w:lineRule="auto"/>
        <w:ind w:left="0"/>
        <w:rPr>
          <w:sz w:val="23"/>
        </w:rPr>
      </w:pPr>
    </w:p>
    <w:p w14:paraId="7CD107DA" w14:textId="2CFEDACD" w:rsidR="00641FAE" w:rsidRDefault="00A75B9B" w:rsidP="003719E8">
      <w:pPr>
        <w:pStyle w:val="Heading1"/>
        <w:tabs>
          <w:tab w:val="left" w:pos="3040"/>
        </w:tabs>
        <w:spacing w:line="276" w:lineRule="auto"/>
      </w:pPr>
      <w:r>
        <w:rPr>
          <w:noProof/>
        </w:rPr>
        <w:drawing>
          <wp:anchor distT="0" distB="0" distL="0" distR="0" simplePos="0" relativeHeight="251658270" behindDoc="1" locked="0" layoutInCell="1" allowOverlap="1" wp14:anchorId="6D2A9F62" wp14:editId="4638DCF0">
            <wp:simplePos x="0" y="0"/>
            <wp:positionH relativeFrom="page">
              <wp:posOffset>5636895</wp:posOffset>
            </wp:positionH>
            <wp:positionV relativeFrom="paragraph">
              <wp:posOffset>-185038</wp:posOffset>
            </wp:positionV>
            <wp:extent cx="1009015" cy="4606019"/>
            <wp:effectExtent l="0" t="0" r="0" b="0"/>
            <wp:wrapNone/>
            <wp:docPr id="9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1D2C4D"/>
        </w:rPr>
        <w:t>SECTION</w:t>
      </w:r>
      <w:r>
        <w:rPr>
          <w:color w:val="1D2C4D"/>
          <w:spacing w:val="-3"/>
        </w:rPr>
        <w:t xml:space="preserve"> </w:t>
      </w:r>
      <w:r w:rsidR="00E13C8D">
        <w:rPr>
          <w:color w:val="1D2C4D"/>
          <w:spacing w:val="-3"/>
        </w:rPr>
        <w:t>E</w:t>
      </w:r>
      <w:r>
        <w:rPr>
          <w:color w:val="1D2C4D"/>
        </w:rPr>
        <w:t>:</w:t>
      </w:r>
      <w:r>
        <w:rPr>
          <w:color w:val="1D2C4D"/>
        </w:rPr>
        <w:tab/>
        <w:t>ANNEXES</w:t>
      </w:r>
    </w:p>
    <w:p w14:paraId="226DA1A7" w14:textId="0027344E" w:rsidR="002C4691" w:rsidRPr="002C4691" w:rsidRDefault="00A75B9B" w:rsidP="002C4691">
      <w:pPr>
        <w:spacing w:before="276" w:line="276" w:lineRule="auto"/>
        <w:ind w:left="880"/>
        <w:rPr>
          <w:b/>
          <w:color w:val="868686"/>
          <w:sz w:val="24"/>
        </w:rPr>
      </w:pPr>
      <w:r>
        <w:rPr>
          <w:b/>
          <w:color w:val="868686"/>
          <w:sz w:val="24"/>
        </w:rPr>
        <w:t>ANNEX</w:t>
      </w:r>
      <w:r>
        <w:rPr>
          <w:b/>
          <w:color w:val="868686"/>
          <w:spacing w:val="-2"/>
          <w:sz w:val="24"/>
        </w:rPr>
        <w:t xml:space="preserve"> </w:t>
      </w:r>
      <w:r>
        <w:rPr>
          <w:b/>
          <w:color w:val="868686"/>
          <w:sz w:val="24"/>
        </w:rPr>
        <w:t>A:</w:t>
      </w:r>
      <w:r w:rsidR="002C4691" w:rsidRPr="002C4691">
        <w:t xml:space="preserve"> </w:t>
      </w:r>
      <w:r w:rsidR="002C4691" w:rsidRPr="002C4691">
        <w:rPr>
          <w:b/>
          <w:color w:val="868686"/>
          <w:sz w:val="24"/>
        </w:rPr>
        <w:t>School: Saxon Hill Academy</w:t>
      </w:r>
    </w:p>
    <w:p w14:paraId="62DF550A" w14:textId="77777777" w:rsidR="002C4691" w:rsidRPr="002C4691" w:rsidRDefault="002C4691" w:rsidP="002C4691">
      <w:pPr>
        <w:spacing w:before="276" w:line="276" w:lineRule="auto"/>
        <w:ind w:left="880"/>
        <w:rPr>
          <w:b/>
          <w:color w:val="868686"/>
          <w:sz w:val="24"/>
        </w:rPr>
      </w:pPr>
      <w:r w:rsidRPr="002C4691">
        <w:rPr>
          <w:b/>
          <w:color w:val="868686"/>
          <w:sz w:val="24"/>
        </w:rPr>
        <w:t>Address: Kings Hill Road, Lichfield, Staffordshire, WS14 9DE.</w:t>
      </w:r>
    </w:p>
    <w:p w14:paraId="4BC96B1C" w14:textId="2CCE4484" w:rsidR="00641FAE" w:rsidRDefault="002C4691" w:rsidP="002C4691">
      <w:pPr>
        <w:spacing w:before="276" w:line="276" w:lineRule="auto"/>
        <w:ind w:left="880"/>
        <w:rPr>
          <w:sz w:val="24"/>
        </w:rPr>
      </w:pPr>
      <w:r w:rsidRPr="002C4691">
        <w:rPr>
          <w:b/>
          <w:color w:val="868686"/>
          <w:sz w:val="24"/>
        </w:rPr>
        <w:t>Contact Details: Tel: 01543 414892 Email: office@saxon.set.org</w:t>
      </w:r>
    </w:p>
    <w:p w14:paraId="050A82A8" w14:textId="77777777" w:rsidR="00641FAE" w:rsidRDefault="00641FAE" w:rsidP="003719E8">
      <w:pPr>
        <w:pStyle w:val="BodyText"/>
        <w:spacing w:before="2" w:line="276" w:lineRule="auto"/>
        <w:ind w:left="0"/>
        <w:rPr>
          <w:sz w:val="26"/>
        </w:rPr>
      </w:pPr>
    </w:p>
    <w:p w14:paraId="7F432D3C" w14:textId="46B44E48" w:rsidR="00641FAE" w:rsidRDefault="00641FAE" w:rsidP="003719E8">
      <w:pPr>
        <w:pStyle w:val="BodyText"/>
        <w:spacing w:line="276" w:lineRule="auto"/>
        <w:ind w:left="880"/>
      </w:pPr>
    </w:p>
    <w:tbl>
      <w:tblPr>
        <w:tblStyle w:val="TableGrid"/>
        <w:tblW w:w="0" w:type="auto"/>
        <w:tblInd w:w="341" w:type="dxa"/>
        <w:tblLook w:val="04A0" w:firstRow="1" w:lastRow="0" w:firstColumn="1" w:lastColumn="0" w:noHBand="0" w:noVBand="1"/>
      </w:tblPr>
      <w:tblGrid>
        <w:gridCol w:w="3172"/>
        <w:gridCol w:w="3186"/>
        <w:gridCol w:w="4021"/>
      </w:tblGrid>
      <w:tr w:rsidR="00270A40" w14:paraId="02BB9187" w14:textId="77777777" w:rsidTr="001555B5">
        <w:trPr>
          <w:trHeight w:val="287"/>
        </w:trPr>
        <w:tc>
          <w:tcPr>
            <w:tcW w:w="3188" w:type="dxa"/>
          </w:tcPr>
          <w:p w14:paraId="7220AC5C" w14:textId="77777777" w:rsidR="00270A40" w:rsidRPr="00494E5C" w:rsidRDefault="00270A40" w:rsidP="001555B5">
            <w:pPr>
              <w:pStyle w:val="BodyText"/>
              <w:spacing w:line="276" w:lineRule="auto"/>
              <w:ind w:left="0"/>
              <w:rPr>
                <w:b/>
                <w:bCs/>
                <w:sz w:val="28"/>
                <w:szCs w:val="28"/>
              </w:rPr>
            </w:pPr>
            <w:r w:rsidRPr="00494E5C">
              <w:rPr>
                <w:b/>
                <w:bCs/>
                <w:sz w:val="28"/>
                <w:szCs w:val="28"/>
              </w:rPr>
              <w:t xml:space="preserve">Name </w:t>
            </w:r>
          </w:p>
        </w:tc>
        <w:tc>
          <w:tcPr>
            <w:tcW w:w="3199" w:type="dxa"/>
          </w:tcPr>
          <w:p w14:paraId="6A812747" w14:textId="77777777" w:rsidR="00270A40" w:rsidRPr="00494E5C" w:rsidRDefault="00270A40" w:rsidP="001555B5">
            <w:pPr>
              <w:pStyle w:val="BodyText"/>
              <w:spacing w:line="276" w:lineRule="auto"/>
              <w:ind w:left="0"/>
              <w:rPr>
                <w:b/>
                <w:bCs/>
                <w:sz w:val="28"/>
                <w:szCs w:val="28"/>
              </w:rPr>
            </w:pPr>
            <w:r w:rsidRPr="00494E5C">
              <w:rPr>
                <w:b/>
                <w:bCs/>
                <w:sz w:val="28"/>
                <w:szCs w:val="28"/>
              </w:rPr>
              <w:t>Role</w:t>
            </w:r>
          </w:p>
        </w:tc>
        <w:tc>
          <w:tcPr>
            <w:tcW w:w="3704" w:type="dxa"/>
          </w:tcPr>
          <w:p w14:paraId="77CCB152" w14:textId="77777777" w:rsidR="00270A40" w:rsidRPr="00494E5C" w:rsidRDefault="00270A40" w:rsidP="001555B5">
            <w:pPr>
              <w:pStyle w:val="BodyText"/>
              <w:spacing w:line="276" w:lineRule="auto"/>
              <w:ind w:left="0"/>
              <w:rPr>
                <w:b/>
                <w:bCs/>
                <w:sz w:val="28"/>
                <w:szCs w:val="28"/>
              </w:rPr>
            </w:pPr>
            <w:r w:rsidRPr="00494E5C">
              <w:rPr>
                <w:b/>
                <w:bCs/>
                <w:sz w:val="28"/>
                <w:szCs w:val="28"/>
              </w:rPr>
              <w:t xml:space="preserve">Contact Details </w:t>
            </w:r>
          </w:p>
        </w:tc>
      </w:tr>
      <w:tr w:rsidR="00270A40" w14:paraId="247B600B" w14:textId="77777777" w:rsidTr="001555B5">
        <w:trPr>
          <w:trHeight w:val="543"/>
        </w:trPr>
        <w:tc>
          <w:tcPr>
            <w:tcW w:w="3188" w:type="dxa"/>
          </w:tcPr>
          <w:p w14:paraId="70CA8989" w14:textId="77777777" w:rsidR="00270A40" w:rsidRPr="00494E5C" w:rsidRDefault="00270A40" w:rsidP="001555B5">
            <w:pPr>
              <w:pStyle w:val="BodyText"/>
              <w:spacing w:line="276" w:lineRule="auto"/>
              <w:ind w:left="0"/>
            </w:pPr>
            <w:r w:rsidRPr="00494E5C">
              <w:t xml:space="preserve">Maggie Candlish </w:t>
            </w:r>
          </w:p>
        </w:tc>
        <w:tc>
          <w:tcPr>
            <w:tcW w:w="3199" w:type="dxa"/>
          </w:tcPr>
          <w:p w14:paraId="250B2E08" w14:textId="77777777" w:rsidR="00270A40" w:rsidRPr="00494E5C" w:rsidRDefault="00270A40" w:rsidP="001555B5">
            <w:pPr>
              <w:pStyle w:val="BodyText"/>
              <w:spacing w:line="276" w:lineRule="auto"/>
              <w:ind w:left="0"/>
            </w:pPr>
            <w:r w:rsidRPr="00494E5C">
              <w:t xml:space="preserve">Headteacher </w:t>
            </w:r>
          </w:p>
        </w:tc>
        <w:tc>
          <w:tcPr>
            <w:tcW w:w="3704" w:type="dxa"/>
          </w:tcPr>
          <w:p w14:paraId="38F1AA9E" w14:textId="77777777" w:rsidR="00270A40" w:rsidRPr="00494E5C" w:rsidRDefault="00270A40" w:rsidP="001555B5">
            <w:pPr>
              <w:pStyle w:val="BodyText"/>
              <w:spacing w:line="276" w:lineRule="auto"/>
              <w:ind w:left="0"/>
            </w:pPr>
            <w:r>
              <w:t>01543 414892</w:t>
            </w:r>
          </w:p>
          <w:p w14:paraId="2A2B54B4" w14:textId="77777777" w:rsidR="00270A40" w:rsidRDefault="00270A40" w:rsidP="001555B5">
            <w:pPr>
              <w:pStyle w:val="BodyText"/>
              <w:spacing w:line="276" w:lineRule="auto"/>
              <w:ind w:left="0"/>
            </w:pPr>
            <w:hyperlink r:id="rId17" w:history="1">
              <w:r w:rsidRPr="00C309CB">
                <w:rPr>
                  <w:rStyle w:val="Hyperlink"/>
                </w:rPr>
                <w:t>Maggie.candlish@saxon.set.org</w:t>
              </w:r>
            </w:hyperlink>
          </w:p>
          <w:p w14:paraId="5B5D470B" w14:textId="77777777" w:rsidR="00270A40" w:rsidRPr="00494E5C" w:rsidRDefault="00270A40" w:rsidP="001555B5">
            <w:pPr>
              <w:pStyle w:val="BodyText"/>
              <w:spacing w:line="276" w:lineRule="auto"/>
              <w:ind w:left="0"/>
            </w:pPr>
          </w:p>
        </w:tc>
      </w:tr>
      <w:tr w:rsidR="00270A40" w14:paraId="50100CBF" w14:textId="77777777" w:rsidTr="001555B5">
        <w:trPr>
          <w:trHeight w:val="528"/>
        </w:trPr>
        <w:tc>
          <w:tcPr>
            <w:tcW w:w="3188" w:type="dxa"/>
          </w:tcPr>
          <w:p w14:paraId="2C2040D1" w14:textId="77777777" w:rsidR="00270A40" w:rsidRPr="00494E5C" w:rsidRDefault="00270A40" w:rsidP="001555B5">
            <w:pPr>
              <w:pStyle w:val="BodyText"/>
              <w:spacing w:line="276" w:lineRule="auto"/>
              <w:ind w:left="0"/>
            </w:pPr>
            <w:r w:rsidRPr="00494E5C">
              <w:t>Nicola Purkis</w:t>
            </w:r>
          </w:p>
        </w:tc>
        <w:tc>
          <w:tcPr>
            <w:tcW w:w="3199" w:type="dxa"/>
          </w:tcPr>
          <w:p w14:paraId="6C635BF4" w14:textId="77777777" w:rsidR="00270A40" w:rsidRPr="00494E5C" w:rsidRDefault="00270A40" w:rsidP="001555B5">
            <w:pPr>
              <w:pStyle w:val="BodyText"/>
              <w:spacing w:line="276" w:lineRule="auto"/>
              <w:ind w:left="0"/>
            </w:pPr>
            <w:r w:rsidRPr="00494E5C">
              <w:t>Designated Safeguarding Lead (DSL)</w:t>
            </w:r>
          </w:p>
        </w:tc>
        <w:tc>
          <w:tcPr>
            <w:tcW w:w="3704" w:type="dxa"/>
          </w:tcPr>
          <w:p w14:paraId="3ACB8B2A" w14:textId="77777777" w:rsidR="00270A40" w:rsidRPr="00494E5C" w:rsidRDefault="00270A40" w:rsidP="001555B5">
            <w:pPr>
              <w:pStyle w:val="BodyText"/>
              <w:spacing w:line="276" w:lineRule="auto"/>
              <w:ind w:left="0"/>
            </w:pPr>
            <w:r w:rsidRPr="00494E5C">
              <w:t>01543 414892</w:t>
            </w:r>
          </w:p>
          <w:p w14:paraId="2DA696E9" w14:textId="77777777" w:rsidR="00270A40" w:rsidRDefault="00270A40" w:rsidP="001555B5">
            <w:pPr>
              <w:pStyle w:val="BodyText"/>
              <w:spacing w:line="276" w:lineRule="auto"/>
              <w:ind w:left="0"/>
            </w:pPr>
            <w:hyperlink r:id="rId18" w:history="1">
              <w:r w:rsidRPr="00C309CB">
                <w:rPr>
                  <w:rStyle w:val="Hyperlink"/>
                </w:rPr>
                <w:t>Nicola.purkis@saxon.set.org</w:t>
              </w:r>
            </w:hyperlink>
          </w:p>
          <w:p w14:paraId="6AF83B83" w14:textId="77777777" w:rsidR="00270A40" w:rsidRPr="00494E5C" w:rsidRDefault="00270A40" w:rsidP="001555B5">
            <w:pPr>
              <w:pStyle w:val="BodyText"/>
              <w:spacing w:line="276" w:lineRule="auto"/>
              <w:ind w:left="0"/>
            </w:pPr>
          </w:p>
        </w:tc>
      </w:tr>
      <w:tr w:rsidR="00270A40" w14:paraId="2083BA14" w14:textId="77777777" w:rsidTr="001555B5">
        <w:trPr>
          <w:trHeight w:val="1721"/>
        </w:trPr>
        <w:tc>
          <w:tcPr>
            <w:tcW w:w="3188" w:type="dxa"/>
          </w:tcPr>
          <w:p w14:paraId="12C5D47B" w14:textId="77777777" w:rsidR="00270A40" w:rsidRPr="00494E5C" w:rsidRDefault="00270A40" w:rsidP="001555B5">
            <w:pPr>
              <w:pStyle w:val="BodyText"/>
              <w:spacing w:line="276" w:lineRule="auto"/>
              <w:ind w:left="0"/>
            </w:pPr>
            <w:r w:rsidRPr="00494E5C">
              <w:t xml:space="preserve">Helen Bowers </w:t>
            </w:r>
          </w:p>
          <w:p w14:paraId="187293B5" w14:textId="77777777" w:rsidR="00270A40" w:rsidRPr="00494E5C" w:rsidRDefault="00270A40" w:rsidP="001555B5">
            <w:pPr>
              <w:pStyle w:val="BodyText"/>
              <w:spacing w:line="276" w:lineRule="auto"/>
              <w:ind w:left="0"/>
            </w:pPr>
          </w:p>
          <w:p w14:paraId="7E994F5B" w14:textId="77777777" w:rsidR="00270A40" w:rsidRPr="00494E5C" w:rsidRDefault="00270A40" w:rsidP="001555B5">
            <w:pPr>
              <w:pStyle w:val="BodyText"/>
              <w:spacing w:line="276" w:lineRule="auto"/>
              <w:ind w:left="0"/>
            </w:pPr>
          </w:p>
          <w:p w14:paraId="077FD6B7" w14:textId="77777777" w:rsidR="00035030" w:rsidRDefault="00035030" w:rsidP="001555B5">
            <w:pPr>
              <w:pStyle w:val="BodyText"/>
              <w:spacing w:line="276" w:lineRule="auto"/>
              <w:ind w:left="0"/>
            </w:pPr>
          </w:p>
          <w:p w14:paraId="5A8656A2" w14:textId="77777777" w:rsidR="00270A40" w:rsidRPr="00494E5C" w:rsidRDefault="00270A40" w:rsidP="001555B5">
            <w:pPr>
              <w:pStyle w:val="BodyText"/>
              <w:spacing w:line="276" w:lineRule="auto"/>
              <w:ind w:left="0"/>
            </w:pPr>
            <w:r w:rsidRPr="00494E5C">
              <w:t>Steve Baker</w:t>
            </w:r>
          </w:p>
        </w:tc>
        <w:tc>
          <w:tcPr>
            <w:tcW w:w="3199" w:type="dxa"/>
          </w:tcPr>
          <w:p w14:paraId="6EB6795D" w14:textId="77777777" w:rsidR="00270A40" w:rsidRPr="00494E5C" w:rsidRDefault="00270A40" w:rsidP="001555B5">
            <w:pPr>
              <w:pStyle w:val="BodyText"/>
              <w:spacing w:line="276" w:lineRule="auto"/>
              <w:ind w:left="0"/>
            </w:pPr>
          </w:p>
          <w:p w14:paraId="74487A54" w14:textId="77777777" w:rsidR="00270A40" w:rsidRDefault="00270A40" w:rsidP="001555B5">
            <w:pPr>
              <w:pStyle w:val="BodyText"/>
              <w:spacing w:line="276" w:lineRule="auto"/>
              <w:ind w:left="0"/>
            </w:pPr>
            <w:r w:rsidRPr="00494E5C">
              <w:t>Deputy Designated Safeguarding Lead(s)</w:t>
            </w:r>
          </w:p>
          <w:p w14:paraId="59BF0891" w14:textId="77777777" w:rsidR="00035030" w:rsidRDefault="00035030" w:rsidP="001555B5">
            <w:pPr>
              <w:pStyle w:val="BodyText"/>
              <w:spacing w:line="276" w:lineRule="auto"/>
              <w:ind w:left="0"/>
            </w:pPr>
          </w:p>
          <w:p w14:paraId="695ACFEE" w14:textId="4E5CD0B1" w:rsidR="00035030" w:rsidRPr="00494E5C" w:rsidRDefault="00035030" w:rsidP="001555B5">
            <w:pPr>
              <w:pStyle w:val="BodyText"/>
              <w:spacing w:line="276" w:lineRule="auto"/>
              <w:ind w:left="0"/>
            </w:pPr>
            <w:r>
              <w:t>Head of Care</w:t>
            </w:r>
          </w:p>
        </w:tc>
        <w:tc>
          <w:tcPr>
            <w:tcW w:w="3704" w:type="dxa"/>
          </w:tcPr>
          <w:p w14:paraId="5BE7D412" w14:textId="77777777" w:rsidR="00270A40" w:rsidRPr="00494E5C" w:rsidRDefault="00270A40" w:rsidP="001555B5">
            <w:pPr>
              <w:pStyle w:val="BodyText"/>
              <w:spacing w:line="276" w:lineRule="auto"/>
              <w:ind w:left="0"/>
            </w:pPr>
            <w:r w:rsidRPr="00494E5C">
              <w:t>01543 4141892</w:t>
            </w:r>
          </w:p>
          <w:p w14:paraId="67BFA4FB" w14:textId="77777777" w:rsidR="00270A40" w:rsidRPr="00494E5C" w:rsidRDefault="00270A40" w:rsidP="001555B5">
            <w:pPr>
              <w:pStyle w:val="BodyText"/>
              <w:spacing w:line="276" w:lineRule="auto"/>
              <w:ind w:left="0"/>
            </w:pPr>
            <w:hyperlink r:id="rId19" w:history="1">
              <w:r w:rsidRPr="00494E5C">
                <w:rPr>
                  <w:rStyle w:val="Hyperlink"/>
                </w:rPr>
                <w:t>Helen.bowers@saxon.set.org</w:t>
              </w:r>
            </w:hyperlink>
          </w:p>
          <w:p w14:paraId="3E292759" w14:textId="77777777" w:rsidR="00270A40" w:rsidRPr="00494E5C" w:rsidRDefault="00270A40" w:rsidP="001555B5">
            <w:pPr>
              <w:pStyle w:val="BodyText"/>
              <w:spacing w:line="276" w:lineRule="auto"/>
              <w:ind w:left="0"/>
            </w:pPr>
          </w:p>
          <w:p w14:paraId="1CA3FD42" w14:textId="77777777" w:rsidR="00270A40" w:rsidRPr="00494E5C" w:rsidRDefault="00270A40" w:rsidP="001555B5">
            <w:pPr>
              <w:pStyle w:val="BodyText"/>
              <w:spacing w:line="276" w:lineRule="auto"/>
              <w:ind w:left="0"/>
            </w:pPr>
          </w:p>
          <w:p w14:paraId="5A378F5D" w14:textId="77777777" w:rsidR="00270A40" w:rsidRPr="00494E5C" w:rsidRDefault="00270A40" w:rsidP="001555B5">
            <w:pPr>
              <w:pStyle w:val="BodyText"/>
              <w:spacing w:line="276" w:lineRule="auto"/>
              <w:ind w:left="0"/>
            </w:pPr>
            <w:hyperlink r:id="rId20" w:history="1">
              <w:r w:rsidRPr="00494E5C">
                <w:rPr>
                  <w:rStyle w:val="Hyperlink"/>
                </w:rPr>
                <w:t>Steve.baker@saxon.set.org</w:t>
              </w:r>
            </w:hyperlink>
          </w:p>
        </w:tc>
      </w:tr>
      <w:tr w:rsidR="00270A40" w14:paraId="5B489C5A" w14:textId="77777777" w:rsidTr="001555B5">
        <w:trPr>
          <w:trHeight w:val="528"/>
        </w:trPr>
        <w:tc>
          <w:tcPr>
            <w:tcW w:w="3188" w:type="dxa"/>
          </w:tcPr>
          <w:p w14:paraId="78865C31" w14:textId="77777777" w:rsidR="00270A40" w:rsidRPr="00494E5C" w:rsidRDefault="00270A40" w:rsidP="001555B5">
            <w:pPr>
              <w:pStyle w:val="BodyText"/>
              <w:spacing w:line="276" w:lineRule="auto"/>
              <w:ind w:left="0"/>
            </w:pPr>
            <w:r w:rsidRPr="00494E5C">
              <w:t xml:space="preserve">Stephanie Skelton </w:t>
            </w:r>
          </w:p>
        </w:tc>
        <w:tc>
          <w:tcPr>
            <w:tcW w:w="3199" w:type="dxa"/>
          </w:tcPr>
          <w:p w14:paraId="558BB637" w14:textId="77777777" w:rsidR="00270A40" w:rsidRPr="00494E5C" w:rsidRDefault="00270A40" w:rsidP="001555B5">
            <w:pPr>
              <w:pStyle w:val="BodyText"/>
              <w:spacing w:line="276" w:lineRule="auto"/>
              <w:ind w:left="0"/>
            </w:pPr>
            <w:r w:rsidRPr="00494E5C">
              <w:t>Academy Council Safeguarding Lead</w:t>
            </w:r>
          </w:p>
        </w:tc>
        <w:tc>
          <w:tcPr>
            <w:tcW w:w="3704" w:type="dxa"/>
          </w:tcPr>
          <w:p w14:paraId="6BDA43E7" w14:textId="77777777" w:rsidR="00270A40" w:rsidRPr="00494E5C" w:rsidRDefault="00270A40" w:rsidP="001555B5">
            <w:pPr>
              <w:pStyle w:val="BodyText"/>
              <w:spacing w:line="276" w:lineRule="auto"/>
              <w:ind w:left="0"/>
            </w:pPr>
            <w:r w:rsidRPr="00494E5C">
              <w:t>01543 414892</w:t>
            </w:r>
          </w:p>
          <w:p w14:paraId="2F6BF2A6" w14:textId="77777777" w:rsidR="00270A40" w:rsidRPr="00494E5C" w:rsidRDefault="00270A40" w:rsidP="001555B5">
            <w:pPr>
              <w:pStyle w:val="BodyText"/>
              <w:spacing w:line="276" w:lineRule="auto"/>
              <w:ind w:left="0"/>
            </w:pPr>
            <w:r w:rsidRPr="00494E5C">
              <w:t>office@saxon.set.org</w:t>
            </w:r>
          </w:p>
        </w:tc>
      </w:tr>
    </w:tbl>
    <w:p w14:paraId="4DD7BF9C" w14:textId="77777777" w:rsidR="00641FAE" w:rsidRDefault="00641FAE" w:rsidP="003719E8">
      <w:pPr>
        <w:pStyle w:val="BodyText"/>
        <w:spacing w:line="276" w:lineRule="auto"/>
        <w:ind w:left="0"/>
        <w:rPr>
          <w:sz w:val="20"/>
        </w:rPr>
      </w:pPr>
    </w:p>
    <w:p w14:paraId="68DEA2D4" w14:textId="77777777" w:rsidR="00641FAE" w:rsidRDefault="00641FAE" w:rsidP="003719E8">
      <w:pPr>
        <w:pStyle w:val="BodyText"/>
        <w:spacing w:before="2" w:line="276" w:lineRule="auto"/>
        <w:ind w:left="0"/>
        <w:rPr>
          <w:sz w:val="12"/>
        </w:rPr>
      </w:pPr>
    </w:p>
    <w:p w14:paraId="12FD97E6" w14:textId="616E949A" w:rsidR="00C95662" w:rsidRDefault="00C95662" w:rsidP="003719E8">
      <w:pPr>
        <w:pStyle w:val="BodyText"/>
        <w:spacing w:line="276" w:lineRule="auto"/>
        <w:ind w:left="0"/>
        <w:rPr>
          <w:sz w:val="20"/>
        </w:rPr>
      </w:pPr>
    </w:p>
    <w:p w14:paraId="6A47BFB8" w14:textId="77777777" w:rsidR="00C95662" w:rsidRDefault="00C95662">
      <w:pPr>
        <w:rPr>
          <w:sz w:val="20"/>
          <w:szCs w:val="24"/>
        </w:rPr>
      </w:pPr>
      <w:r>
        <w:rPr>
          <w:sz w:val="20"/>
        </w:rPr>
        <w:br w:type="page"/>
      </w:r>
    </w:p>
    <w:p w14:paraId="25B90548" w14:textId="77777777" w:rsidR="00641FAE" w:rsidRDefault="00A75B9B" w:rsidP="003719E8">
      <w:pPr>
        <w:spacing w:before="223" w:line="276" w:lineRule="auto"/>
        <w:ind w:left="880"/>
        <w:rPr>
          <w:sz w:val="24"/>
        </w:rPr>
      </w:pPr>
      <w:r>
        <w:rPr>
          <w:b/>
          <w:color w:val="868686"/>
          <w:sz w:val="24"/>
        </w:rPr>
        <w:lastRenderedPageBreak/>
        <w:t>ANNEX</w:t>
      </w:r>
      <w:r>
        <w:rPr>
          <w:b/>
          <w:color w:val="868686"/>
          <w:spacing w:val="-3"/>
          <w:sz w:val="24"/>
        </w:rPr>
        <w:t xml:space="preserve"> </w:t>
      </w:r>
      <w:r>
        <w:rPr>
          <w:b/>
          <w:color w:val="868686"/>
          <w:sz w:val="24"/>
        </w:rPr>
        <w:t>B:</w:t>
      </w:r>
      <w:r>
        <w:rPr>
          <w:b/>
          <w:color w:val="868686"/>
          <w:spacing w:val="54"/>
          <w:sz w:val="24"/>
        </w:rPr>
        <w:t xml:space="preserve"> </w:t>
      </w:r>
      <w:r>
        <w:rPr>
          <w:color w:val="868686"/>
          <w:sz w:val="24"/>
        </w:rPr>
        <w:t>Local</w:t>
      </w:r>
      <w:r>
        <w:rPr>
          <w:color w:val="868686"/>
          <w:spacing w:val="-2"/>
          <w:sz w:val="24"/>
        </w:rPr>
        <w:t xml:space="preserve"> </w:t>
      </w:r>
      <w:r>
        <w:rPr>
          <w:color w:val="868686"/>
          <w:sz w:val="24"/>
        </w:rPr>
        <w:t>Safeguarding Partners</w:t>
      </w:r>
    </w:p>
    <w:p w14:paraId="2087098B" w14:textId="77777777" w:rsidR="00641FAE" w:rsidRDefault="00A75B9B" w:rsidP="003719E8">
      <w:pPr>
        <w:pStyle w:val="BodyText"/>
        <w:spacing w:before="183" w:line="276" w:lineRule="auto"/>
        <w:ind w:left="880" w:right="823"/>
        <w:jc w:val="both"/>
      </w:pPr>
      <w:r>
        <w:rPr>
          <w:color w:val="868686"/>
        </w:rPr>
        <w:t>SET schools are currently across eight local authorities as listed below.</w:t>
      </w:r>
      <w:r>
        <w:rPr>
          <w:color w:val="868686"/>
          <w:spacing w:val="1"/>
        </w:rPr>
        <w:t xml:space="preserve"> </w:t>
      </w:r>
      <w:r>
        <w:rPr>
          <w:color w:val="868686"/>
        </w:rPr>
        <w:t>Further</w:t>
      </w:r>
      <w:r>
        <w:rPr>
          <w:color w:val="868686"/>
          <w:spacing w:val="-17"/>
        </w:rPr>
        <w:t xml:space="preserve"> </w:t>
      </w:r>
      <w:r>
        <w:rPr>
          <w:color w:val="868686"/>
        </w:rPr>
        <w:t>information</w:t>
      </w:r>
      <w:r>
        <w:rPr>
          <w:color w:val="868686"/>
          <w:spacing w:val="-17"/>
        </w:rPr>
        <w:t xml:space="preserve"> </w:t>
      </w:r>
      <w:r>
        <w:rPr>
          <w:color w:val="868686"/>
        </w:rPr>
        <w:t>about</w:t>
      </w:r>
      <w:r>
        <w:rPr>
          <w:color w:val="868686"/>
          <w:spacing w:val="-18"/>
        </w:rPr>
        <w:t xml:space="preserve"> </w:t>
      </w:r>
      <w:r>
        <w:rPr>
          <w:color w:val="868686"/>
        </w:rPr>
        <w:t>contacts</w:t>
      </w:r>
      <w:r>
        <w:rPr>
          <w:color w:val="868686"/>
          <w:spacing w:val="-19"/>
        </w:rPr>
        <w:t xml:space="preserve"> </w:t>
      </w:r>
      <w:r>
        <w:rPr>
          <w:color w:val="868686"/>
        </w:rPr>
        <w:t>and</w:t>
      </w:r>
      <w:r>
        <w:rPr>
          <w:color w:val="868686"/>
          <w:spacing w:val="-16"/>
        </w:rPr>
        <w:t xml:space="preserve"> </w:t>
      </w:r>
      <w:r>
        <w:rPr>
          <w:color w:val="868686"/>
        </w:rPr>
        <w:t>support</w:t>
      </w:r>
      <w:r>
        <w:rPr>
          <w:color w:val="868686"/>
          <w:spacing w:val="-17"/>
        </w:rPr>
        <w:t xml:space="preserve"> </w:t>
      </w:r>
      <w:r>
        <w:rPr>
          <w:color w:val="868686"/>
        </w:rPr>
        <w:t>our</w:t>
      </w:r>
      <w:r>
        <w:rPr>
          <w:color w:val="868686"/>
          <w:spacing w:val="-16"/>
        </w:rPr>
        <w:t xml:space="preserve"> </w:t>
      </w:r>
      <w:r>
        <w:rPr>
          <w:color w:val="868686"/>
        </w:rPr>
        <w:t>school</w:t>
      </w:r>
      <w:r>
        <w:rPr>
          <w:color w:val="868686"/>
          <w:spacing w:val="-18"/>
        </w:rPr>
        <w:t xml:space="preserve"> </w:t>
      </w:r>
      <w:r>
        <w:rPr>
          <w:color w:val="868686"/>
        </w:rPr>
        <w:t>may</w:t>
      </w:r>
      <w:r>
        <w:rPr>
          <w:color w:val="868686"/>
          <w:spacing w:val="-18"/>
        </w:rPr>
        <w:t xml:space="preserve"> </w:t>
      </w:r>
      <w:r>
        <w:rPr>
          <w:color w:val="868686"/>
        </w:rPr>
        <w:t>use</w:t>
      </w:r>
      <w:r>
        <w:rPr>
          <w:color w:val="868686"/>
          <w:spacing w:val="-17"/>
        </w:rPr>
        <w:t xml:space="preserve"> </w:t>
      </w:r>
      <w:r>
        <w:rPr>
          <w:color w:val="868686"/>
        </w:rPr>
        <w:t>is</w:t>
      </w:r>
      <w:r>
        <w:rPr>
          <w:color w:val="868686"/>
          <w:spacing w:val="-17"/>
        </w:rPr>
        <w:t xml:space="preserve"> </w:t>
      </w:r>
      <w:r>
        <w:rPr>
          <w:color w:val="868686"/>
        </w:rPr>
        <w:t>listed</w:t>
      </w:r>
      <w:r>
        <w:rPr>
          <w:color w:val="868686"/>
          <w:spacing w:val="-81"/>
        </w:rPr>
        <w:t xml:space="preserve"> </w:t>
      </w:r>
      <w:r>
        <w:rPr>
          <w:color w:val="868686"/>
        </w:rPr>
        <w:t>below:</w:t>
      </w:r>
    </w:p>
    <w:p w14:paraId="7785CD58" w14:textId="77777777" w:rsidR="00641FAE" w:rsidRDefault="00641FAE" w:rsidP="003719E8">
      <w:pPr>
        <w:pStyle w:val="BodyText"/>
        <w:spacing w:line="276" w:lineRule="auto"/>
        <w:ind w:left="0"/>
        <w:rPr>
          <w:sz w:val="13"/>
        </w:r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3464"/>
        <w:gridCol w:w="3008"/>
      </w:tblGrid>
      <w:tr w:rsidR="00641FAE" w14:paraId="0D1373B9" w14:textId="77777777">
        <w:trPr>
          <w:trHeight w:val="583"/>
        </w:trPr>
        <w:tc>
          <w:tcPr>
            <w:tcW w:w="2547" w:type="dxa"/>
          </w:tcPr>
          <w:p w14:paraId="63239D7B" w14:textId="77777777" w:rsidR="00641FAE" w:rsidRDefault="00A75B9B" w:rsidP="003719E8">
            <w:pPr>
              <w:pStyle w:val="TableParagraph"/>
              <w:spacing w:before="148" w:line="276" w:lineRule="auto"/>
              <w:ind w:left="246"/>
              <w:rPr>
                <w:b/>
                <w:sz w:val="24"/>
              </w:rPr>
            </w:pPr>
            <w:r>
              <w:rPr>
                <w:b/>
                <w:color w:val="868686"/>
                <w:sz w:val="24"/>
              </w:rPr>
              <w:t>Local</w:t>
            </w:r>
            <w:r>
              <w:rPr>
                <w:b/>
                <w:color w:val="868686"/>
                <w:spacing w:val="-6"/>
                <w:sz w:val="24"/>
              </w:rPr>
              <w:t xml:space="preserve"> </w:t>
            </w:r>
            <w:r>
              <w:rPr>
                <w:b/>
                <w:color w:val="868686"/>
                <w:sz w:val="24"/>
              </w:rPr>
              <w:t>Authority</w:t>
            </w:r>
          </w:p>
        </w:tc>
        <w:tc>
          <w:tcPr>
            <w:tcW w:w="3464" w:type="dxa"/>
          </w:tcPr>
          <w:p w14:paraId="685D62E7" w14:textId="77777777" w:rsidR="00641FAE" w:rsidRDefault="00A75B9B" w:rsidP="003719E8">
            <w:pPr>
              <w:pStyle w:val="TableParagraph"/>
              <w:spacing w:line="276" w:lineRule="auto"/>
              <w:ind w:left="942" w:right="816" w:hanging="111"/>
              <w:rPr>
                <w:b/>
                <w:sz w:val="24"/>
              </w:rPr>
            </w:pPr>
            <w:r>
              <w:rPr>
                <w:b/>
                <w:color w:val="868686"/>
                <w:spacing w:val="-1"/>
                <w:sz w:val="24"/>
              </w:rPr>
              <w:t>Safeguarding</w:t>
            </w:r>
            <w:r>
              <w:rPr>
                <w:b/>
                <w:color w:val="868686"/>
                <w:spacing w:val="-80"/>
                <w:sz w:val="24"/>
              </w:rPr>
              <w:t xml:space="preserve"> </w:t>
            </w:r>
            <w:r>
              <w:rPr>
                <w:b/>
                <w:color w:val="868686"/>
                <w:sz w:val="24"/>
              </w:rPr>
              <w:t>Partnership</w:t>
            </w:r>
          </w:p>
        </w:tc>
        <w:tc>
          <w:tcPr>
            <w:tcW w:w="3008" w:type="dxa"/>
          </w:tcPr>
          <w:p w14:paraId="61A83559" w14:textId="77777777" w:rsidR="00641FAE" w:rsidRDefault="00A75B9B" w:rsidP="003719E8">
            <w:pPr>
              <w:pStyle w:val="TableParagraph"/>
              <w:spacing w:before="148" w:line="276" w:lineRule="auto"/>
              <w:ind w:left="391" w:right="382"/>
              <w:jc w:val="center"/>
              <w:rPr>
                <w:b/>
                <w:sz w:val="24"/>
              </w:rPr>
            </w:pPr>
            <w:r>
              <w:rPr>
                <w:b/>
                <w:color w:val="868686"/>
                <w:sz w:val="24"/>
              </w:rPr>
              <w:t>Contact</w:t>
            </w:r>
            <w:r>
              <w:rPr>
                <w:b/>
                <w:color w:val="868686"/>
                <w:spacing w:val="-2"/>
                <w:sz w:val="24"/>
              </w:rPr>
              <w:t xml:space="preserve"> </w:t>
            </w:r>
            <w:r>
              <w:rPr>
                <w:b/>
                <w:color w:val="868686"/>
                <w:sz w:val="24"/>
              </w:rPr>
              <w:t>Number</w:t>
            </w:r>
          </w:p>
        </w:tc>
      </w:tr>
      <w:tr w:rsidR="00641FAE" w14:paraId="5C99022A" w14:textId="77777777">
        <w:trPr>
          <w:trHeight w:val="585"/>
        </w:trPr>
        <w:tc>
          <w:tcPr>
            <w:tcW w:w="2547" w:type="dxa"/>
          </w:tcPr>
          <w:p w14:paraId="3E4B3242" w14:textId="77777777" w:rsidR="00641FAE" w:rsidRDefault="00A75B9B" w:rsidP="00A9782B">
            <w:pPr>
              <w:pStyle w:val="TableParagraph"/>
              <w:spacing w:before="147" w:line="276" w:lineRule="auto"/>
              <w:ind w:left="107"/>
              <w:rPr>
                <w:sz w:val="24"/>
              </w:rPr>
            </w:pPr>
            <w:r>
              <w:rPr>
                <w:color w:val="868686"/>
                <w:sz w:val="24"/>
              </w:rPr>
              <w:t>Birmingham</w:t>
            </w:r>
          </w:p>
        </w:tc>
        <w:tc>
          <w:tcPr>
            <w:tcW w:w="3464" w:type="dxa"/>
          </w:tcPr>
          <w:p w14:paraId="65D3F4B4" w14:textId="77777777" w:rsidR="00641FAE" w:rsidRDefault="00A75B9B" w:rsidP="00A9782B">
            <w:pPr>
              <w:pStyle w:val="TableParagraph"/>
              <w:spacing w:line="276" w:lineRule="auto"/>
              <w:ind w:left="107" w:right="97"/>
              <w:rPr>
                <w:sz w:val="24"/>
              </w:rPr>
            </w:pPr>
            <w:r>
              <w:rPr>
                <w:color w:val="868686"/>
                <w:sz w:val="24"/>
              </w:rPr>
              <w:t>Birmingham</w:t>
            </w:r>
            <w:r>
              <w:rPr>
                <w:color w:val="868686"/>
                <w:spacing w:val="1"/>
                <w:sz w:val="24"/>
              </w:rPr>
              <w:t xml:space="preserve"> </w:t>
            </w:r>
            <w:r>
              <w:rPr>
                <w:color w:val="868686"/>
                <w:sz w:val="24"/>
              </w:rPr>
              <w:t>Safeguarding</w:t>
            </w:r>
            <w:r>
              <w:rPr>
                <w:color w:val="868686"/>
                <w:spacing w:val="-82"/>
                <w:sz w:val="24"/>
              </w:rPr>
              <w:t xml:space="preserve"> </w:t>
            </w:r>
            <w:r>
              <w:rPr>
                <w:color w:val="868686"/>
                <w:sz w:val="24"/>
              </w:rPr>
              <w:t>Children</w:t>
            </w:r>
            <w:r>
              <w:rPr>
                <w:color w:val="868686"/>
                <w:spacing w:val="-2"/>
                <w:sz w:val="24"/>
              </w:rPr>
              <w:t xml:space="preserve"> </w:t>
            </w:r>
            <w:r>
              <w:rPr>
                <w:color w:val="868686"/>
                <w:sz w:val="24"/>
              </w:rPr>
              <w:t>Partnership</w:t>
            </w:r>
          </w:p>
        </w:tc>
        <w:tc>
          <w:tcPr>
            <w:tcW w:w="3008" w:type="dxa"/>
          </w:tcPr>
          <w:p w14:paraId="0F5F785B" w14:textId="77777777" w:rsidR="00641FAE" w:rsidRDefault="00A75B9B" w:rsidP="00A9782B">
            <w:pPr>
              <w:pStyle w:val="TableParagraph"/>
              <w:spacing w:before="147" w:line="276" w:lineRule="auto"/>
              <w:ind w:left="107" w:right="382"/>
              <w:jc w:val="center"/>
              <w:rPr>
                <w:sz w:val="24"/>
              </w:rPr>
            </w:pPr>
            <w:r>
              <w:rPr>
                <w:color w:val="868686"/>
                <w:sz w:val="24"/>
              </w:rPr>
              <w:t>0121</w:t>
            </w:r>
            <w:r>
              <w:rPr>
                <w:color w:val="868686"/>
                <w:spacing w:val="-2"/>
                <w:sz w:val="24"/>
              </w:rPr>
              <w:t xml:space="preserve"> </w:t>
            </w:r>
            <w:r>
              <w:rPr>
                <w:color w:val="868686"/>
                <w:sz w:val="24"/>
              </w:rPr>
              <w:t>464</w:t>
            </w:r>
            <w:r>
              <w:rPr>
                <w:color w:val="868686"/>
                <w:spacing w:val="-1"/>
                <w:sz w:val="24"/>
              </w:rPr>
              <w:t xml:space="preserve"> </w:t>
            </w:r>
            <w:r>
              <w:rPr>
                <w:color w:val="868686"/>
                <w:sz w:val="24"/>
              </w:rPr>
              <w:t>2612</w:t>
            </w:r>
          </w:p>
        </w:tc>
      </w:tr>
      <w:tr w:rsidR="00641FAE" w14:paraId="7767762A" w14:textId="77777777">
        <w:trPr>
          <w:trHeight w:val="582"/>
        </w:trPr>
        <w:tc>
          <w:tcPr>
            <w:tcW w:w="2547" w:type="dxa"/>
          </w:tcPr>
          <w:p w14:paraId="74F4ED8E" w14:textId="77777777" w:rsidR="00641FAE" w:rsidRDefault="00A75B9B" w:rsidP="00A9782B">
            <w:pPr>
              <w:pStyle w:val="TableParagraph"/>
              <w:spacing w:before="145" w:line="276" w:lineRule="auto"/>
              <w:ind w:left="107"/>
              <w:rPr>
                <w:sz w:val="24"/>
              </w:rPr>
            </w:pPr>
            <w:r>
              <w:rPr>
                <w:color w:val="868686"/>
                <w:sz w:val="24"/>
              </w:rPr>
              <w:t>Bury</w:t>
            </w:r>
          </w:p>
        </w:tc>
        <w:tc>
          <w:tcPr>
            <w:tcW w:w="3464" w:type="dxa"/>
          </w:tcPr>
          <w:p w14:paraId="734A5ACB" w14:textId="77777777" w:rsidR="00641FAE" w:rsidRDefault="00A75B9B" w:rsidP="00A9782B">
            <w:pPr>
              <w:pStyle w:val="TableParagraph"/>
              <w:tabs>
                <w:tab w:val="left" w:pos="2080"/>
              </w:tabs>
              <w:spacing w:line="276" w:lineRule="auto"/>
              <w:ind w:left="107" w:right="97"/>
              <w:rPr>
                <w:sz w:val="24"/>
              </w:rPr>
            </w:pPr>
            <w:r>
              <w:rPr>
                <w:color w:val="868686"/>
                <w:sz w:val="24"/>
              </w:rPr>
              <w:t>Bury</w:t>
            </w:r>
            <w:r>
              <w:rPr>
                <w:color w:val="868686"/>
                <w:spacing w:val="73"/>
                <w:sz w:val="24"/>
              </w:rPr>
              <w:t xml:space="preserve"> </w:t>
            </w:r>
            <w:proofErr w:type="spellStart"/>
            <w:r>
              <w:rPr>
                <w:color w:val="868686"/>
                <w:sz w:val="24"/>
              </w:rPr>
              <w:t>Bury</w:t>
            </w:r>
            <w:proofErr w:type="spellEnd"/>
            <w:r>
              <w:rPr>
                <w:color w:val="868686"/>
                <w:sz w:val="24"/>
              </w:rPr>
              <w:tab/>
            </w:r>
            <w:r>
              <w:rPr>
                <w:color w:val="868686"/>
                <w:spacing w:val="-1"/>
                <w:sz w:val="24"/>
              </w:rPr>
              <w:t>Integrated</w:t>
            </w:r>
            <w:r>
              <w:rPr>
                <w:color w:val="868686"/>
                <w:spacing w:val="-82"/>
                <w:sz w:val="24"/>
              </w:rPr>
              <w:t xml:space="preserve"> </w:t>
            </w:r>
            <w:r>
              <w:rPr>
                <w:color w:val="868686"/>
                <w:sz w:val="24"/>
              </w:rPr>
              <w:t>Safeguarding</w:t>
            </w:r>
            <w:r>
              <w:rPr>
                <w:color w:val="868686"/>
                <w:spacing w:val="-3"/>
                <w:sz w:val="24"/>
              </w:rPr>
              <w:t xml:space="preserve"> </w:t>
            </w:r>
            <w:r>
              <w:rPr>
                <w:color w:val="868686"/>
                <w:sz w:val="24"/>
              </w:rPr>
              <w:t>Partnership</w:t>
            </w:r>
          </w:p>
        </w:tc>
        <w:tc>
          <w:tcPr>
            <w:tcW w:w="3008" w:type="dxa"/>
          </w:tcPr>
          <w:p w14:paraId="068A017B" w14:textId="77777777" w:rsidR="00641FAE" w:rsidRDefault="00A75B9B" w:rsidP="00A9782B">
            <w:pPr>
              <w:pStyle w:val="TableParagraph"/>
              <w:spacing w:before="145" w:line="276" w:lineRule="auto"/>
              <w:ind w:left="107" w:right="382"/>
              <w:jc w:val="center"/>
              <w:rPr>
                <w:sz w:val="24"/>
              </w:rPr>
            </w:pPr>
            <w:r>
              <w:rPr>
                <w:color w:val="868686"/>
                <w:sz w:val="24"/>
              </w:rPr>
              <w:t>0161</w:t>
            </w:r>
            <w:r>
              <w:rPr>
                <w:color w:val="868686"/>
                <w:spacing w:val="-2"/>
                <w:sz w:val="24"/>
              </w:rPr>
              <w:t xml:space="preserve"> </w:t>
            </w:r>
            <w:r>
              <w:rPr>
                <w:color w:val="868686"/>
                <w:sz w:val="24"/>
              </w:rPr>
              <w:t>253</w:t>
            </w:r>
            <w:r>
              <w:rPr>
                <w:color w:val="868686"/>
                <w:spacing w:val="-1"/>
                <w:sz w:val="24"/>
              </w:rPr>
              <w:t xml:space="preserve"> </w:t>
            </w:r>
            <w:r>
              <w:rPr>
                <w:color w:val="868686"/>
                <w:sz w:val="24"/>
              </w:rPr>
              <w:t>6153</w:t>
            </w:r>
          </w:p>
        </w:tc>
      </w:tr>
      <w:tr w:rsidR="00A9782B" w14:paraId="192F8DA3" w14:textId="77777777">
        <w:trPr>
          <w:trHeight w:val="582"/>
        </w:trPr>
        <w:tc>
          <w:tcPr>
            <w:tcW w:w="2547" w:type="dxa"/>
          </w:tcPr>
          <w:p w14:paraId="70C08104" w14:textId="0714AA14" w:rsidR="00A9782B" w:rsidRDefault="00176FD3" w:rsidP="00A9782B">
            <w:pPr>
              <w:pStyle w:val="TableParagraph"/>
              <w:spacing w:before="145" w:line="276" w:lineRule="auto"/>
              <w:ind w:left="107"/>
              <w:rPr>
                <w:color w:val="868686"/>
                <w:sz w:val="24"/>
              </w:rPr>
            </w:pPr>
            <w:r>
              <w:rPr>
                <w:color w:val="868686"/>
                <w:sz w:val="24"/>
              </w:rPr>
              <w:t>Cheshire West &amp; Cheshire</w:t>
            </w:r>
          </w:p>
        </w:tc>
        <w:tc>
          <w:tcPr>
            <w:tcW w:w="3464" w:type="dxa"/>
          </w:tcPr>
          <w:p w14:paraId="24227B61" w14:textId="578AD8E9" w:rsidR="00A9782B" w:rsidRDefault="005D0E87" w:rsidP="00A9782B">
            <w:pPr>
              <w:pStyle w:val="TableParagraph"/>
              <w:tabs>
                <w:tab w:val="left" w:pos="2080"/>
              </w:tabs>
              <w:spacing w:line="276" w:lineRule="auto"/>
              <w:ind w:left="107" w:right="97"/>
              <w:rPr>
                <w:color w:val="868686"/>
                <w:sz w:val="24"/>
              </w:rPr>
            </w:pPr>
            <w:r w:rsidRPr="005D0E87">
              <w:rPr>
                <w:color w:val="868686"/>
                <w:sz w:val="24"/>
              </w:rPr>
              <w:t>Cheshire West and Chester Safeguarding Children Partnership (SCP)</w:t>
            </w:r>
          </w:p>
        </w:tc>
        <w:tc>
          <w:tcPr>
            <w:tcW w:w="3008" w:type="dxa"/>
          </w:tcPr>
          <w:p w14:paraId="59E3F4B4" w14:textId="5AA14B56" w:rsidR="00A9782B" w:rsidRDefault="00A742B1" w:rsidP="00A9782B">
            <w:pPr>
              <w:pStyle w:val="TableParagraph"/>
              <w:spacing w:before="145" w:line="276" w:lineRule="auto"/>
              <w:ind w:left="107" w:right="382"/>
              <w:jc w:val="center"/>
              <w:rPr>
                <w:color w:val="868686"/>
                <w:sz w:val="24"/>
              </w:rPr>
            </w:pPr>
            <w:r>
              <w:rPr>
                <w:color w:val="868686"/>
                <w:sz w:val="24"/>
              </w:rPr>
              <w:t>0151</w:t>
            </w:r>
            <w:r w:rsidR="005D0E87">
              <w:rPr>
                <w:color w:val="868686"/>
                <w:sz w:val="24"/>
              </w:rPr>
              <w:t>3566835</w:t>
            </w:r>
          </w:p>
        </w:tc>
      </w:tr>
      <w:tr w:rsidR="00641FAE" w14:paraId="23375A38" w14:textId="77777777">
        <w:trPr>
          <w:trHeight w:val="874"/>
        </w:trPr>
        <w:tc>
          <w:tcPr>
            <w:tcW w:w="2547" w:type="dxa"/>
          </w:tcPr>
          <w:p w14:paraId="572D2916" w14:textId="77777777" w:rsidR="00641FAE" w:rsidRDefault="00641FAE" w:rsidP="00A9782B">
            <w:pPr>
              <w:pStyle w:val="TableParagraph"/>
              <w:spacing w:before="10" w:line="276" w:lineRule="auto"/>
              <w:ind w:left="107"/>
              <w:rPr>
                <w:sz w:val="23"/>
              </w:rPr>
            </w:pPr>
          </w:p>
          <w:p w14:paraId="7A8E0655" w14:textId="77777777" w:rsidR="00641FAE" w:rsidRDefault="00A75B9B" w:rsidP="00A9782B">
            <w:pPr>
              <w:pStyle w:val="TableParagraph"/>
              <w:spacing w:line="276" w:lineRule="auto"/>
              <w:ind w:left="107"/>
              <w:rPr>
                <w:sz w:val="24"/>
              </w:rPr>
            </w:pPr>
            <w:r>
              <w:rPr>
                <w:color w:val="868686"/>
                <w:sz w:val="24"/>
              </w:rPr>
              <w:t>Derby</w:t>
            </w:r>
          </w:p>
        </w:tc>
        <w:tc>
          <w:tcPr>
            <w:tcW w:w="3464" w:type="dxa"/>
          </w:tcPr>
          <w:p w14:paraId="3595E6D0" w14:textId="77777777" w:rsidR="00641FAE" w:rsidRDefault="00A75B9B" w:rsidP="00A9782B">
            <w:pPr>
              <w:pStyle w:val="TableParagraph"/>
              <w:tabs>
                <w:tab w:val="left" w:pos="1350"/>
                <w:tab w:val="left" w:pos="2046"/>
                <w:tab w:val="left" w:pos="2354"/>
              </w:tabs>
              <w:spacing w:line="276" w:lineRule="auto"/>
              <w:ind w:left="107" w:right="98"/>
              <w:rPr>
                <w:sz w:val="24"/>
              </w:rPr>
            </w:pPr>
            <w:r>
              <w:rPr>
                <w:color w:val="868686"/>
                <w:sz w:val="24"/>
              </w:rPr>
              <w:t>Derby</w:t>
            </w:r>
            <w:r>
              <w:rPr>
                <w:color w:val="868686"/>
                <w:sz w:val="24"/>
              </w:rPr>
              <w:tab/>
              <w:t>&amp;</w:t>
            </w:r>
            <w:r>
              <w:rPr>
                <w:color w:val="868686"/>
                <w:sz w:val="24"/>
              </w:rPr>
              <w:tab/>
            </w:r>
            <w:r>
              <w:rPr>
                <w:color w:val="868686"/>
                <w:spacing w:val="-1"/>
                <w:sz w:val="24"/>
              </w:rPr>
              <w:t>Derbyshire</w:t>
            </w:r>
            <w:r>
              <w:rPr>
                <w:color w:val="868686"/>
                <w:spacing w:val="-82"/>
                <w:sz w:val="24"/>
              </w:rPr>
              <w:t xml:space="preserve"> </w:t>
            </w:r>
            <w:r>
              <w:rPr>
                <w:color w:val="868686"/>
                <w:sz w:val="24"/>
              </w:rPr>
              <w:t>Safeguarding</w:t>
            </w:r>
            <w:r>
              <w:rPr>
                <w:color w:val="868686"/>
                <w:sz w:val="24"/>
              </w:rPr>
              <w:tab/>
            </w:r>
            <w:r>
              <w:rPr>
                <w:color w:val="868686"/>
                <w:sz w:val="24"/>
              </w:rPr>
              <w:tab/>
            </w:r>
            <w:r>
              <w:rPr>
                <w:color w:val="868686"/>
                <w:spacing w:val="-1"/>
                <w:sz w:val="24"/>
              </w:rPr>
              <w:t>Children</w:t>
            </w:r>
          </w:p>
          <w:p w14:paraId="52C47DD2" w14:textId="77777777" w:rsidR="00641FAE" w:rsidRDefault="00A75B9B" w:rsidP="00A9782B">
            <w:pPr>
              <w:pStyle w:val="TableParagraph"/>
              <w:spacing w:line="276" w:lineRule="auto"/>
              <w:ind w:left="107"/>
              <w:rPr>
                <w:sz w:val="24"/>
              </w:rPr>
            </w:pPr>
            <w:r>
              <w:rPr>
                <w:color w:val="868686"/>
                <w:sz w:val="24"/>
              </w:rPr>
              <w:t>Partnership</w:t>
            </w:r>
          </w:p>
        </w:tc>
        <w:tc>
          <w:tcPr>
            <w:tcW w:w="3008" w:type="dxa"/>
          </w:tcPr>
          <w:p w14:paraId="571BCD56" w14:textId="77777777" w:rsidR="00641FAE" w:rsidRDefault="00641FAE" w:rsidP="00A9782B">
            <w:pPr>
              <w:pStyle w:val="TableParagraph"/>
              <w:spacing w:before="10" w:line="276" w:lineRule="auto"/>
              <w:ind w:left="107"/>
              <w:rPr>
                <w:sz w:val="23"/>
              </w:rPr>
            </w:pPr>
          </w:p>
          <w:p w14:paraId="60A1333B" w14:textId="77777777" w:rsidR="00641FAE" w:rsidRDefault="00A75B9B" w:rsidP="00A9782B">
            <w:pPr>
              <w:pStyle w:val="TableParagraph"/>
              <w:spacing w:line="276" w:lineRule="auto"/>
              <w:ind w:left="107" w:right="382"/>
              <w:jc w:val="center"/>
              <w:rPr>
                <w:sz w:val="24"/>
              </w:rPr>
            </w:pPr>
            <w:r>
              <w:rPr>
                <w:color w:val="868686"/>
                <w:sz w:val="24"/>
              </w:rPr>
              <w:t>01332</w:t>
            </w:r>
            <w:r>
              <w:rPr>
                <w:color w:val="868686"/>
                <w:spacing w:val="-3"/>
                <w:sz w:val="24"/>
              </w:rPr>
              <w:t xml:space="preserve"> </w:t>
            </w:r>
            <w:r>
              <w:rPr>
                <w:color w:val="868686"/>
                <w:sz w:val="24"/>
              </w:rPr>
              <w:t>642</w:t>
            </w:r>
            <w:r>
              <w:rPr>
                <w:color w:val="868686"/>
                <w:spacing w:val="-2"/>
                <w:sz w:val="24"/>
              </w:rPr>
              <w:t xml:space="preserve"> </w:t>
            </w:r>
            <w:r>
              <w:rPr>
                <w:color w:val="868686"/>
                <w:sz w:val="24"/>
              </w:rPr>
              <w:t>351</w:t>
            </w:r>
          </w:p>
        </w:tc>
      </w:tr>
      <w:tr w:rsidR="00641FAE" w14:paraId="73926350" w14:textId="77777777">
        <w:trPr>
          <w:trHeight w:val="875"/>
        </w:trPr>
        <w:tc>
          <w:tcPr>
            <w:tcW w:w="2547" w:type="dxa"/>
          </w:tcPr>
          <w:p w14:paraId="1D8CCC85" w14:textId="77777777" w:rsidR="00641FAE" w:rsidRDefault="00641FAE" w:rsidP="00A9782B">
            <w:pPr>
              <w:pStyle w:val="TableParagraph"/>
              <w:spacing w:before="11" w:line="276" w:lineRule="auto"/>
              <w:ind w:left="107"/>
              <w:rPr>
                <w:sz w:val="23"/>
              </w:rPr>
            </w:pPr>
          </w:p>
          <w:p w14:paraId="3D8ECA4E" w14:textId="77777777" w:rsidR="00641FAE" w:rsidRDefault="00A75B9B" w:rsidP="00A9782B">
            <w:pPr>
              <w:pStyle w:val="TableParagraph"/>
              <w:spacing w:line="276" w:lineRule="auto"/>
              <w:ind w:left="107"/>
              <w:rPr>
                <w:sz w:val="24"/>
              </w:rPr>
            </w:pPr>
            <w:r>
              <w:rPr>
                <w:color w:val="868686"/>
                <w:sz w:val="24"/>
              </w:rPr>
              <w:t>Halton</w:t>
            </w:r>
          </w:p>
        </w:tc>
        <w:tc>
          <w:tcPr>
            <w:tcW w:w="3464" w:type="dxa"/>
          </w:tcPr>
          <w:p w14:paraId="29F3F0D2" w14:textId="77777777" w:rsidR="00641FAE" w:rsidRDefault="00A75B9B" w:rsidP="00A9782B">
            <w:pPr>
              <w:pStyle w:val="TableParagraph"/>
              <w:spacing w:line="276" w:lineRule="auto"/>
              <w:ind w:left="107"/>
              <w:rPr>
                <w:sz w:val="24"/>
              </w:rPr>
            </w:pPr>
            <w:r>
              <w:rPr>
                <w:color w:val="868686"/>
                <w:sz w:val="24"/>
              </w:rPr>
              <w:t>Halton</w:t>
            </w:r>
            <w:r>
              <w:rPr>
                <w:color w:val="868686"/>
                <w:spacing w:val="2"/>
                <w:sz w:val="24"/>
              </w:rPr>
              <w:t xml:space="preserve"> </w:t>
            </w:r>
            <w:r>
              <w:rPr>
                <w:color w:val="868686"/>
                <w:sz w:val="24"/>
              </w:rPr>
              <w:t>Children</w:t>
            </w:r>
            <w:r>
              <w:rPr>
                <w:color w:val="868686"/>
                <w:spacing w:val="3"/>
                <w:sz w:val="24"/>
              </w:rPr>
              <w:t xml:space="preserve"> </w:t>
            </w:r>
            <w:r>
              <w:rPr>
                <w:color w:val="868686"/>
                <w:sz w:val="24"/>
              </w:rPr>
              <w:t>and</w:t>
            </w:r>
            <w:r>
              <w:rPr>
                <w:color w:val="868686"/>
                <w:spacing w:val="6"/>
                <w:sz w:val="24"/>
              </w:rPr>
              <w:t xml:space="preserve"> </w:t>
            </w:r>
            <w:r>
              <w:rPr>
                <w:color w:val="868686"/>
                <w:sz w:val="24"/>
              </w:rPr>
              <w:t>Young</w:t>
            </w:r>
          </w:p>
          <w:p w14:paraId="0E6A8401" w14:textId="77777777" w:rsidR="00641FAE" w:rsidRDefault="00A75B9B" w:rsidP="00A9782B">
            <w:pPr>
              <w:pStyle w:val="TableParagraph"/>
              <w:tabs>
                <w:tab w:val="left" w:pos="1751"/>
              </w:tabs>
              <w:spacing w:line="276" w:lineRule="auto"/>
              <w:ind w:left="107" w:right="100"/>
              <w:rPr>
                <w:sz w:val="24"/>
              </w:rPr>
            </w:pPr>
            <w:r>
              <w:rPr>
                <w:color w:val="868686"/>
                <w:sz w:val="24"/>
              </w:rPr>
              <w:t>People</w:t>
            </w:r>
            <w:r>
              <w:rPr>
                <w:color w:val="868686"/>
                <w:sz w:val="24"/>
              </w:rPr>
              <w:tab/>
            </w:r>
            <w:r>
              <w:rPr>
                <w:color w:val="868686"/>
                <w:spacing w:val="-1"/>
                <w:sz w:val="24"/>
              </w:rPr>
              <w:t>Safeguarding</w:t>
            </w:r>
            <w:r>
              <w:rPr>
                <w:color w:val="868686"/>
                <w:spacing w:val="-82"/>
                <w:sz w:val="24"/>
              </w:rPr>
              <w:t xml:space="preserve"> </w:t>
            </w:r>
            <w:r>
              <w:rPr>
                <w:color w:val="868686"/>
                <w:sz w:val="24"/>
              </w:rPr>
              <w:t>Partnership</w:t>
            </w:r>
          </w:p>
        </w:tc>
        <w:tc>
          <w:tcPr>
            <w:tcW w:w="3008" w:type="dxa"/>
          </w:tcPr>
          <w:p w14:paraId="2756DA6E" w14:textId="77777777" w:rsidR="00641FAE" w:rsidRDefault="00641FAE" w:rsidP="00A9782B">
            <w:pPr>
              <w:pStyle w:val="TableParagraph"/>
              <w:spacing w:before="11" w:line="276" w:lineRule="auto"/>
              <w:ind w:left="107"/>
              <w:rPr>
                <w:sz w:val="23"/>
              </w:rPr>
            </w:pPr>
          </w:p>
          <w:p w14:paraId="4A066D0D" w14:textId="77777777" w:rsidR="00641FAE" w:rsidRDefault="00A75B9B" w:rsidP="00A9782B">
            <w:pPr>
              <w:pStyle w:val="TableParagraph"/>
              <w:spacing w:line="276" w:lineRule="auto"/>
              <w:ind w:left="107" w:right="382"/>
              <w:jc w:val="center"/>
              <w:rPr>
                <w:sz w:val="24"/>
              </w:rPr>
            </w:pPr>
            <w:r>
              <w:rPr>
                <w:color w:val="868686"/>
                <w:sz w:val="24"/>
              </w:rPr>
              <w:t>N/A</w:t>
            </w:r>
          </w:p>
        </w:tc>
      </w:tr>
      <w:tr w:rsidR="00C95662" w14:paraId="5FAA757D" w14:textId="77777777">
        <w:trPr>
          <w:trHeight w:val="875"/>
        </w:trPr>
        <w:tc>
          <w:tcPr>
            <w:tcW w:w="2547" w:type="dxa"/>
          </w:tcPr>
          <w:p w14:paraId="1C83223C" w14:textId="3943D67D" w:rsidR="00C95662" w:rsidRDefault="00C95662" w:rsidP="00A9782B">
            <w:pPr>
              <w:pStyle w:val="TableParagraph"/>
              <w:spacing w:before="11" w:line="276" w:lineRule="auto"/>
              <w:ind w:left="107"/>
              <w:rPr>
                <w:sz w:val="23"/>
              </w:rPr>
            </w:pPr>
            <w:r>
              <w:rPr>
                <w:color w:val="868686"/>
                <w:sz w:val="24"/>
              </w:rPr>
              <w:t>Staffordshire</w:t>
            </w:r>
          </w:p>
        </w:tc>
        <w:tc>
          <w:tcPr>
            <w:tcW w:w="3464" w:type="dxa"/>
          </w:tcPr>
          <w:p w14:paraId="6DC50C3F" w14:textId="7A883C2B" w:rsidR="00C95662" w:rsidRDefault="00C95662" w:rsidP="00A9782B">
            <w:pPr>
              <w:pStyle w:val="TableParagraph"/>
              <w:spacing w:line="276" w:lineRule="auto"/>
              <w:ind w:left="107"/>
              <w:rPr>
                <w:color w:val="868686"/>
                <w:sz w:val="24"/>
              </w:rPr>
            </w:pPr>
            <w:r>
              <w:rPr>
                <w:color w:val="868686"/>
                <w:sz w:val="24"/>
              </w:rPr>
              <w:t>Staffordshire Safeguarding</w:t>
            </w:r>
            <w:r>
              <w:rPr>
                <w:color w:val="868686"/>
                <w:spacing w:val="-82"/>
                <w:sz w:val="24"/>
              </w:rPr>
              <w:t xml:space="preserve"> </w:t>
            </w:r>
            <w:r>
              <w:rPr>
                <w:color w:val="868686"/>
                <w:sz w:val="24"/>
              </w:rPr>
              <w:t>Board</w:t>
            </w:r>
          </w:p>
        </w:tc>
        <w:tc>
          <w:tcPr>
            <w:tcW w:w="3008" w:type="dxa"/>
          </w:tcPr>
          <w:p w14:paraId="3B73AC6C" w14:textId="577937C1" w:rsidR="00C95662" w:rsidRDefault="00C95662" w:rsidP="00A9782B">
            <w:pPr>
              <w:pStyle w:val="TableParagraph"/>
              <w:spacing w:before="11" w:line="276" w:lineRule="auto"/>
              <w:ind w:left="107"/>
              <w:rPr>
                <w:sz w:val="23"/>
              </w:rPr>
            </w:pPr>
            <w:r>
              <w:rPr>
                <w:color w:val="868686"/>
                <w:sz w:val="24"/>
              </w:rPr>
              <w:t>01785</w:t>
            </w:r>
            <w:r>
              <w:rPr>
                <w:color w:val="868686"/>
                <w:spacing w:val="-3"/>
                <w:sz w:val="24"/>
              </w:rPr>
              <w:t xml:space="preserve"> </w:t>
            </w:r>
            <w:r>
              <w:rPr>
                <w:color w:val="868686"/>
                <w:sz w:val="24"/>
              </w:rPr>
              <w:t>277</w:t>
            </w:r>
            <w:r>
              <w:rPr>
                <w:color w:val="868686"/>
                <w:spacing w:val="-2"/>
                <w:sz w:val="24"/>
              </w:rPr>
              <w:t xml:space="preserve"> </w:t>
            </w:r>
            <w:r>
              <w:rPr>
                <w:color w:val="868686"/>
                <w:sz w:val="24"/>
              </w:rPr>
              <w:t>151</w:t>
            </w:r>
          </w:p>
        </w:tc>
      </w:tr>
      <w:tr w:rsidR="00C95662" w14:paraId="69C174F5" w14:textId="77777777">
        <w:trPr>
          <w:trHeight w:val="875"/>
        </w:trPr>
        <w:tc>
          <w:tcPr>
            <w:tcW w:w="2547" w:type="dxa"/>
          </w:tcPr>
          <w:p w14:paraId="6B7E873F" w14:textId="77777777" w:rsidR="00C95662" w:rsidRDefault="00C95662" w:rsidP="00A9782B">
            <w:pPr>
              <w:pStyle w:val="TableParagraph"/>
              <w:spacing w:before="2" w:line="276" w:lineRule="auto"/>
              <w:ind w:left="107"/>
              <w:rPr>
                <w:sz w:val="24"/>
              </w:rPr>
            </w:pPr>
          </w:p>
          <w:p w14:paraId="67469B75" w14:textId="70177CFC" w:rsidR="00C95662" w:rsidRDefault="00C95662" w:rsidP="00A9782B">
            <w:pPr>
              <w:pStyle w:val="TableParagraph"/>
              <w:spacing w:before="11" w:line="276" w:lineRule="auto"/>
              <w:ind w:left="107"/>
              <w:rPr>
                <w:sz w:val="23"/>
              </w:rPr>
            </w:pPr>
            <w:r>
              <w:rPr>
                <w:color w:val="868686"/>
                <w:sz w:val="24"/>
              </w:rPr>
              <w:t>Stoke-on-Trent</w:t>
            </w:r>
          </w:p>
        </w:tc>
        <w:tc>
          <w:tcPr>
            <w:tcW w:w="3464" w:type="dxa"/>
          </w:tcPr>
          <w:p w14:paraId="5022CE8D" w14:textId="77777777" w:rsidR="00C95662" w:rsidRDefault="00C95662" w:rsidP="00A9782B">
            <w:pPr>
              <w:pStyle w:val="TableParagraph"/>
              <w:spacing w:before="1" w:line="276" w:lineRule="auto"/>
              <w:ind w:left="107"/>
              <w:rPr>
                <w:sz w:val="24"/>
              </w:rPr>
            </w:pPr>
            <w:r>
              <w:rPr>
                <w:color w:val="868686"/>
                <w:sz w:val="24"/>
              </w:rPr>
              <w:t>Stoke-on-Trent</w:t>
            </w:r>
          </w:p>
          <w:p w14:paraId="1AC6BF0F" w14:textId="625ACC90" w:rsidR="00C95662" w:rsidRDefault="00C95662" w:rsidP="00A9782B">
            <w:pPr>
              <w:pStyle w:val="TableParagraph"/>
              <w:spacing w:line="276" w:lineRule="auto"/>
              <w:ind w:left="107"/>
              <w:rPr>
                <w:color w:val="868686"/>
                <w:sz w:val="24"/>
              </w:rPr>
            </w:pPr>
            <w:r>
              <w:rPr>
                <w:color w:val="868686"/>
                <w:sz w:val="24"/>
              </w:rPr>
              <w:t>Safeguarding</w:t>
            </w:r>
            <w:r>
              <w:rPr>
                <w:color w:val="868686"/>
                <w:sz w:val="24"/>
              </w:rPr>
              <w:tab/>
            </w:r>
            <w:r>
              <w:rPr>
                <w:color w:val="868686"/>
                <w:spacing w:val="-1"/>
                <w:sz w:val="24"/>
              </w:rPr>
              <w:t>Children</w:t>
            </w:r>
            <w:r>
              <w:rPr>
                <w:color w:val="868686"/>
                <w:spacing w:val="-82"/>
                <w:sz w:val="24"/>
              </w:rPr>
              <w:t xml:space="preserve"> </w:t>
            </w:r>
            <w:r>
              <w:rPr>
                <w:color w:val="868686"/>
                <w:sz w:val="24"/>
              </w:rPr>
              <w:t>Board</w:t>
            </w:r>
          </w:p>
        </w:tc>
        <w:tc>
          <w:tcPr>
            <w:tcW w:w="3008" w:type="dxa"/>
          </w:tcPr>
          <w:p w14:paraId="5066AC3E" w14:textId="77777777" w:rsidR="00C95662" w:rsidRDefault="00C95662" w:rsidP="00A9782B">
            <w:pPr>
              <w:pStyle w:val="TableParagraph"/>
              <w:spacing w:before="2" w:line="276" w:lineRule="auto"/>
              <w:ind w:left="107"/>
              <w:rPr>
                <w:sz w:val="24"/>
              </w:rPr>
            </w:pPr>
          </w:p>
          <w:p w14:paraId="559C56F9" w14:textId="0DEAB100" w:rsidR="00C95662" w:rsidRDefault="00C95662" w:rsidP="00A9782B">
            <w:pPr>
              <w:pStyle w:val="TableParagraph"/>
              <w:spacing w:before="11" w:line="276" w:lineRule="auto"/>
              <w:ind w:left="107"/>
              <w:rPr>
                <w:sz w:val="23"/>
              </w:rPr>
            </w:pPr>
            <w:r>
              <w:rPr>
                <w:color w:val="868686"/>
                <w:sz w:val="24"/>
              </w:rPr>
              <w:t>N/A</w:t>
            </w:r>
          </w:p>
        </w:tc>
      </w:tr>
      <w:tr w:rsidR="00C95662" w14:paraId="15593785" w14:textId="77777777">
        <w:trPr>
          <w:trHeight w:val="875"/>
        </w:trPr>
        <w:tc>
          <w:tcPr>
            <w:tcW w:w="2547" w:type="dxa"/>
          </w:tcPr>
          <w:p w14:paraId="0F4EE364" w14:textId="77777777" w:rsidR="00C95662" w:rsidRDefault="00C95662" w:rsidP="00A9782B">
            <w:pPr>
              <w:pStyle w:val="TableParagraph"/>
              <w:spacing w:before="11" w:line="276" w:lineRule="auto"/>
              <w:ind w:left="107"/>
              <w:rPr>
                <w:sz w:val="23"/>
              </w:rPr>
            </w:pPr>
          </w:p>
          <w:p w14:paraId="77DF361A" w14:textId="60763078" w:rsidR="00C95662" w:rsidRDefault="00C95662" w:rsidP="00A9782B">
            <w:pPr>
              <w:pStyle w:val="TableParagraph"/>
              <w:spacing w:before="11" w:line="276" w:lineRule="auto"/>
              <w:ind w:left="107"/>
              <w:rPr>
                <w:sz w:val="23"/>
              </w:rPr>
            </w:pPr>
            <w:r>
              <w:rPr>
                <w:color w:val="868686"/>
                <w:sz w:val="24"/>
              </w:rPr>
              <w:t>Wigan</w:t>
            </w:r>
          </w:p>
        </w:tc>
        <w:tc>
          <w:tcPr>
            <w:tcW w:w="3464" w:type="dxa"/>
          </w:tcPr>
          <w:p w14:paraId="492B7E8D" w14:textId="312E4DD3" w:rsidR="00C95662" w:rsidRDefault="00C95662" w:rsidP="00A9782B">
            <w:pPr>
              <w:pStyle w:val="TableParagraph"/>
              <w:spacing w:line="276" w:lineRule="auto"/>
              <w:ind w:left="107"/>
              <w:rPr>
                <w:color w:val="868686"/>
                <w:sz w:val="24"/>
              </w:rPr>
            </w:pPr>
            <w:r>
              <w:rPr>
                <w:color w:val="868686"/>
                <w:sz w:val="24"/>
              </w:rPr>
              <w:t>Wigan</w:t>
            </w:r>
            <w:r>
              <w:rPr>
                <w:color w:val="868686"/>
                <w:sz w:val="24"/>
              </w:rPr>
              <w:tab/>
            </w:r>
            <w:r>
              <w:rPr>
                <w:color w:val="868686"/>
                <w:spacing w:val="-1"/>
                <w:sz w:val="24"/>
              </w:rPr>
              <w:t>Safeguarding</w:t>
            </w:r>
            <w:r>
              <w:rPr>
                <w:color w:val="868686"/>
                <w:spacing w:val="-82"/>
                <w:sz w:val="24"/>
              </w:rPr>
              <w:t xml:space="preserve"> </w:t>
            </w:r>
            <w:r>
              <w:rPr>
                <w:color w:val="868686"/>
                <w:sz w:val="24"/>
              </w:rPr>
              <w:t>Children</w:t>
            </w:r>
            <w:r>
              <w:rPr>
                <w:color w:val="868686"/>
                <w:spacing w:val="-2"/>
                <w:sz w:val="24"/>
              </w:rPr>
              <w:t xml:space="preserve"> </w:t>
            </w:r>
            <w:r>
              <w:rPr>
                <w:color w:val="868686"/>
                <w:sz w:val="24"/>
              </w:rPr>
              <w:t>Board</w:t>
            </w:r>
          </w:p>
        </w:tc>
        <w:tc>
          <w:tcPr>
            <w:tcW w:w="3008" w:type="dxa"/>
          </w:tcPr>
          <w:p w14:paraId="586C7683" w14:textId="77777777" w:rsidR="00C95662" w:rsidRDefault="00C95662" w:rsidP="00A9782B">
            <w:pPr>
              <w:pStyle w:val="TableParagraph"/>
              <w:spacing w:before="11" w:line="276" w:lineRule="auto"/>
              <w:ind w:left="107"/>
              <w:rPr>
                <w:sz w:val="23"/>
              </w:rPr>
            </w:pPr>
          </w:p>
          <w:p w14:paraId="24A2D1D9" w14:textId="540B57C8" w:rsidR="00C95662" w:rsidRDefault="00C95662" w:rsidP="00A9782B">
            <w:pPr>
              <w:pStyle w:val="TableParagraph"/>
              <w:spacing w:before="11" w:line="276" w:lineRule="auto"/>
              <w:ind w:left="107"/>
              <w:rPr>
                <w:sz w:val="23"/>
              </w:rPr>
            </w:pPr>
            <w:r>
              <w:rPr>
                <w:color w:val="868686"/>
                <w:sz w:val="24"/>
              </w:rPr>
              <w:t>N/A</w:t>
            </w:r>
          </w:p>
        </w:tc>
      </w:tr>
      <w:tr w:rsidR="00665362" w14:paraId="22208594" w14:textId="77777777">
        <w:trPr>
          <w:trHeight w:val="875"/>
        </w:trPr>
        <w:tc>
          <w:tcPr>
            <w:tcW w:w="2547" w:type="dxa"/>
          </w:tcPr>
          <w:p w14:paraId="41F1131C" w14:textId="7055F728" w:rsidR="00665362" w:rsidRPr="00E741FF" w:rsidRDefault="00665362" w:rsidP="00A9782B">
            <w:pPr>
              <w:pStyle w:val="TableParagraph"/>
              <w:spacing w:before="11" w:line="276" w:lineRule="auto"/>
              <w:ind w:left="107"/>
              <w:rPr>
                <w:color w:val="808080" w:themeColor="background1" w:themeShade="80"/>
                <w:sz w:val="24"/>
                <w:szCs w:val="24"/>
              </w:rPr>
            </w:pPr>
            <w:r w:rsidRPr="00E741FF">
              <w:rPr>
                <w:color w:val="808080" w:themeColor="background1" w:themeShade="80"/>
                <w:sz w:val="24"/>
                <w:szCs w:val="24"/>
              </w:rPr>
              <w:t>Wirral</w:t>
            </w:r>
          </w:p>
        </w:tc>
        <w:tc>
          <w:tcPr>
            <w:tcW w:w="3464" w:type="dxa"/>
          </w:tcPr>
          <w:p w14:paraId="5876F841" w14:textId="62F3CBC0" w:rsidR="00665362" w:rsidRPr="00E741FF" w:rsidRDefault="00506866" w:rsidP="00A9782B">
            <w:pPr>
              <w:pStyle w:val="TableParagraph"/>
              <w:spacing w:line="276" w:lineRule="auto"/>
              <w:ind w:left="107"/>
              <w:rPr>
                <w:color w:val="808080" w:themeColor="background1" w:themeShade="80"/>
                <w:sz w:val="24"/>
                <w:szCs w:val="24"/>
              </w:rPr>
            </w:pPr>
            <w:r w:rsidRPr="00E741FF">
              <w:rPr>
                <w:color w:val="808080" w:themeColor="background1" w:themeShade="80"/>
                <w:sz w:val="24"/>
                <w:szCs w:val="24"/>
              </w:rPr>
              <w:t>Wirral Safeguarding Children Partnership</w:t>
            </w:r>
          </w:p>
        </w:tc>
        <w:tc>
          <w:tcPr>
            <w:tcW w:w="3008" w:type="dxa"/>
          </w:tcPr>
          <w:p w14:paraId="671EC2B5" w14:textId="1633FCF4" w:rsidR="00665362" w:rsidRPr="00E741FF" w:rsidRDefault="00E741FF" w:rsidP="00A9782B">
            <w:pPr>
              <w:pStyle w:val="TableParagraph"/>
              <w:spacing w:before="11" w:line="276" w:lineRule="auto"/>
              <w:ind w:left="107"/>
              <w:rPr>
                <w:color w:val="808080" w:themeColor="background1" w:themeShade="80"/>
                <w:sz w:val="24"/>
                <w:szCs w:val="24"/>
              </w:rPr>
            </w:pPr>
            <w:r w:rsidRPr="00E741FF">
              <w:rPr>
                <w:color w:val="808080" w:themeColor="background1" w:themeShade="80"/>
                <w:sz w:val="24"/>
                <w:szCs w:val="24"/>
              </w:rPr>
              <w:t>N/A</w:t>
            </w:r>
          </w:p>
        </w:tc>
      </w:tr>
      <w:tr w:rsidR="00C95662" w14:paraId="1CBA5C2B" w14:textId="77777777">
        <w:trPr>
          <w:trHeight w:val="875"/>
        </w:trPr>
        <w:tc>
          <w:tcPr>
            <w:tcW w:w="2547" w:type="dxa"/>
          </w:tcPr>
          <w:p w14:paraId="702AFBEF" w14:textId="12717A90" w:rsidR="00C95662" w:rsidRDefault="00C95662" w:rsidP="00A9782B">
            <w:pPr>
              <w:pStyle w:val="TableParagraph"/>
              <w:spacing w:before="11" w:line="276" w:lineRule="auto"/>
              <w:ind w:left="107"/>
              <w:rPr>
                <w:sz w:val="23"/>
              </w:rPr>
            </w:pPr>
            <w:r>
              <w:rPr>
                <w:color w:val="868686"/>
                <w:sz w:val="24"/>
              </w:rPr>
              <w:t>Wolverhampton</w:t>
            </w:r>
          </w:p>
        </w:tc>
        <w:tc>
          <w:tcPr>
            <w:tcW w:w="3464" w:type="dxa"/>
          </w:tcPr>
          <w:p w14:paraId="3C0FE55A" w14:textId="26779332" w:rsidR="00C95662" w:rsidRDefault="00C95662" w:rsidP="00A9782B">
            <w:pPr>
              <w:pStyle w:val="TableParagraph"/>
              <w:spacing w:line="276" w:lineRule="auto"/>
              <w:ind w:left="107"/>
              <w:rPr>
                <w:color w:val="868686"/>
                <w:sz w:val="24"/>
              </w:rPr>
            </w:pPr>
            <w:r>
              <w:rPr>
                <w:color w:val="868686"/>
                <w:sz w:val="24"/>
              </w:rPr>
              <w:t>Wolverhampton</w:t>
            </w:r>
            <w:r>
              <w:rPr>
                <w:color w:val="868686"/>
                <w:spacing w:val="1"/>
                <w:sz w:val="24"/>
              </w:rPr>
              <w:t xml:space="preserve"> </w:t>
            </w:r>
            <w:r>
              <w:rPr>
                <w:color w:val="868686"/>
                <w:sz w:val="24"/>
              </w:rPr>
              <w:t>Safeguarding</w:t>
            </w:r>
            <w:r>
              <w:rPr>
                <w:color w:val="868686"/>
                <w:spacing w:val="-6"/>
                <w:sz w:val="24"/>
              </w:rPr>
              <w:t xml:space="preserve"> </w:t>
            </w:r>
            <w:r>
              <w:rPr>
                <w:color w:val="868686"/>
                <w:sz w:val="24"/>
              </w:rPr>
              <w:t>Together</w:t>
            </w:r>
          </w:p>
        </w:tc>
        <w:tc>
          <w:tcPr>
            <w:tcW w:w="3008" w:type="dxa"/>
          </w:tcPr>
          <w:p w14:paraId="48DE8C54" w14:textId="5456B76F" w:rsidR="00C95662" w:rsidRDefault="00C95662" w:rsidP="00A9782B">
            <w:pPr>
              <w:pStyle w:val="TableParagraph"/>
              <w:spacing w:before="11" w:line="276" w:lineRule="auto"/>
              <w:ind w:left="107"/>
              <w:rPr>
                <w:sz w:val="23"/>
              </w:rPr>
            </w:pPr>
            <w:r>
              <w:rPr>
                <w:color w:val="868686"/>
                <w:sz w:val="24"/>
              </w:rPr>
              <w:t>01902</w:t>
            </w:r>
            <w:r>
              <w:rPr>
                <w:color w:val="868686"/>
                <w:spacing w:val="-3"/>
                <w:sz w:val="24"/>
              </w:rPr>
              <w:t xml:space="preserve"> </w:t>
            </w:r>
            <w:r>
              <w:rPr>
                <w:color w:val="868686"/>
                <w:sz w:val="24"/>
              </w:rPr>
              <w:t>550</w:t>
            </w:r>
            <w:r>
              <w:rPr>
                <w:color w:val="868686"/>
                <w:spacing w:val="-2"/>
                <w:sz w:val="24"/>
              </w:rPr>
              <w:t xml:space="preserve"> </w:t>
            </w:r>
            <w:r>
              <w:rPr>
                <w:color w:val="868686"/>
                <w:sz w:val="24"/>
              </w:rPr>
              <w:t>477</w:t>
            </w:r>
          </w:p>
        </w:tc>
      </w:tr>
    </w:tbl>
    <w:p w14:paraId="357735B3" w14:textId="77777777" w:rsidR="00641FAE" w:rsidRDefault="00641FAE" w:rsidP="003719E8">
      <w:pPr>
        <w:pStyle w:val="BodyText"/>
        <w:spacing w:line="276" w:lineRule="auto"/>
        <w:ind w:left="0"/>
        <w:rPr>
          <w:sz w:val="20"/>
        </w:rPr>
      </w:pPr>
    </w:p>
    <w:p w14:paraId="6E314910" w14:textId="77777777" w:rsidR="00E741FF" w:rsidRDefault="00E741FF" w:rsidP="003719E8">
      <w:pPr>
        <w:pStyle w:val="BodyText"/>
        <w:spacing w:before="236" w:line="276" w:lineRule="auto"/>
        <w:ind w:left="880"/>
        <w:rPr>
          <w:color w:val="868686"/>
        </w:rPr>
      </w:pPr>
    </w:p>
    <w:p w14:paraId="3953E793" w14:textId="73CCD2BC" w:rsidR="00641FAE" w:rsidRDefault="00A75B9B" w:rsidP="003719E8">
      <w:pPr>
        <w:pStyle w:val="BodyText"/>
        <w:spacing w:before="236" w:line="276" w:lineRule="auto"/>
        <w:ind w:left="880"/>
      </w:pPr>
      <w:r>
        <w:rPr>
          <w:noProof/>
        </w:rPr>
        <w:drawing>
          <wp:anchor distT="0" distB="0" distL="0" distR="0" simplePos="0" relativeHeight="251658271" behindDoc="1" locked="0" layoutInCell="1" allowOverlap="1" wp14:anchorId="5CC3B4F7" wp14:editId="0E80B5B0">
            <wp:simplePos x="0" y="0"/>
            <wp:positionH relativeFrom="page">
              <wp:posOffset>5636895</wp:posOffset>
            </wp:positionH>
            <wp:positionV relativeFrom="paragraph">
              <wp:posOffset>-2243834</wp:posOffset>
            </wp:positionV>
            <wp:extent cx="1009015" cy="4606019"/>
            <wp:effectExtent l="0" t="0" r="0" b="0"/>
            <wp:wrapNone/>
            <wp:docPr id="9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3.png"/>
                    <pic:cNvPicPr/>
                  </pic:nvPicPr>
                  <pic:blipFill>
                    <a:blip r:embed="rId14" cstate="print"/>
                    <a:stretch>
                      <a:fillRect/>
                    </a:stretch>
                  </pic:blipFill>
                  <pic:spPr>
                    <a:xfrm>
                      <a:off x="0" y="0"/>
                      <a:ext cx="1009015" cy="4606019"/>
                    </a:xfrm>
                    <a:prstGeom prst="rect">
                      <a:avLst/>
                    </a:prstGeom>
                  </pic:spPr>
                </pic:pic>
              </a:graphicData>
            </a:graphic>
          </wp:anchor>
        </w:drawing>
      </w:r>
      <w:r>
        <w:rPr>
          <w:color w:val="868686"/>
        </w:rPr>
        <w:t>Local</w:t>
      </w:r>
      <w:r>
        <w:rPr>
          <w:color w:val="868686"/>
          <w:spacing w:val="-5"/>
        </w:rPr>
        <w:t xml:space="preserve"> </w:t>
      </w:r>
      <w:r>
        <w:rPr>
          <w:color w:val="868686"/>
        </w:rPr>
        <w:t>Agency</w:t>
      </w:r>
      <w:r>
        <w:rPr>
          <w:color w:val="868686"/>
          <w:spacing w:val="-4"/>
        </w:rPr>
        <w:t xml:space="preserve"> </w:t>
      </w:r>
      <w:r>
        <w:rPr>
          <w:color w:val="868686"/>
        </w:rPr>
        <w:t>details</w:t>
      </w:r>
      <w:r>
        <w:rPr>
          <w:color w:val="868686"/>
          <w:spacing w:val="-1"/>
        </w:rPr>
        <w:t xml:space="preserve"> </w:t>
      </w:r>
      <w:r>
        <w:rPr>
          <w:color w:val="868686"/>
        </w:rPr>
        <w:t>and</w:t>
      </w:r>
      <w:r>
        <w:rPr>
          <w:color w:val="868686"/>
          <w:spacing w:val="-4"/>
        </w:rPr>
        <w:t xml:space="preserve"> </w:t>
      </w:r>
      <w:r>
        <w:rPr>
          <w:color w:val="868686"/>
        </w:rPr>
        <w:t>contact</w:t>
      </w:r>
      <w:r>
        <w:rPr>
          <w:color w:val="868686"/>
          <w:spacing w:val="-3"/>
        </w:rPr>
        <w:t xml:space="preserve"> </w:t>
      </w:r>
      <w:r>
        <w:rPr>
          <w:color w:val="868686"/>
        </w:rPr>
        <w:t>information:</w:t>
      </w:r>
    </w:p>
    <w:p w14:paraId="62E7BA2F" w14:textId="77777777" w:rsidR="00641FAE" w:rsidRDefault="00641FAE" w:rsidP="003719E8">
      <w:pPr>
        <w:pStyle w:val="BodyText"/>
        <w:spacing w:line="276" w:lineRule="auto"/>
        <w:ind w:left="0"/>
        <w:rPr>
          <w:sz w:val="15"/>
        </w:rPr>
      </w:pPr>
    </w:p>
    <w:tbl>
      <w:tblPr>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641FAE" w14:paraId="008727F3" w14:textId="77777777">
        <w:trPr>
          <w:trHeight w:val="292"/>
        </w:trPr>
        <w:tc>
          <w:tcPr>
            <w:tcW w:w="4508" w:type="dxa"/>
          </w:tcPr>
          <w:p w14:paraId="6EDE775C" w14:textId="77777777" w:rsidR="00641FAE" w:rsidRDefault="00A75B9B" w:rsidP="003719E8">
            <w:pPr>
              <w:pStyle w:val="TableParagraph"/>
              <w:spacing w:before="1" w:line="276" w:lineRule="auto"/>
              <w:ind w:left="1740" w:right="1735"/>
              <w:jc w:val="center"/>
              <w:rPr>
                <w:b/>
                <w:sz w:val="24"/>
              </w:rPr>
            </w:pPr>
            <w:r>
              <w:rPr>
                <w:b/>
                <w:color w:val="868686"/>
                <w:sz w:val="24"/>
              </w:rPr>
              <w:t>Agency</w:t>
            </w:r>
          </w:p>
        </w:tc>
        <w:tc>
          <w:tcPr>
            <w:tcW w:w="4511" w:type="dxa"/>
          </w:tcPr>
          <w:p w14:paraId="6795FFE7" w14:textId="77777777" w:rsidR="00641FAE" w:rsidRDefault="00A75B9B" w:rsidP="003719E8">
            <w:pPr>
              <w:pStyle w:val="TableParagraph"/>
              <w:spacing w:before="1" w:line="276" w:lineRule="auto"/>
              <w:ind w:left="1765" w:right="1761"/>
              <w:jc w:val="center"/>
              <w:rPr>
                <w:b/>
                <w:sz w:val="24"/>
              </w:rPr>
            </w:pPr>
            <w:r>
              <w:rPr>
                <w:b/>
                <w:color w:val="868686"/>
                <w:sz w:val="24"/>
              </w:rPr>
              <w:t>Details</w:t>
            </w:r>
          </w:p>
        </w:tc>
      </w:tr>
      <w:tr w:rsidR="00641FAE" w14:paraId="5015808A" w14:textId="77777777">
        <w:trPr>
          <w:trHeight w:val="290"/>
        </w:trPr>
        <w:tc>
          <w:tcPr>
            <w:tcW w:w="4508" w:type="dxa"/>
          </w:tcPr>
          <w:p w14:paraId="5C143F63" w14:textId="39472539" w:rsidR="00641FAE" w:rsidRPr="007B36AD" w:rsidRDefault="000C2D39" w:rsidP="003719E8">
            <w:pPr>
              <w:pStyle w:val="TableParagraph"/>
              <w:spacing w:line="276" w:lineRule="auto"/>
              <w:rPr>
                <w:color w:val="808080" w:themeColor="background1" w:themeShade="80"/>
                <w:sz w:val="24"/>
                <w:szCs w:val="24"/>
              </w:rPr>
            </w:pPr>
            <w:r>
              <w:rPr>
                <w:color w:val="808080" w:themeColor="background1" w:themeShade="80"/>
                <w:sz w:val="24"/>
                <w:szCs w:val="24"/>
              </w:rPr>
              <w:t xml:space="preserve">Staffordshire </w:t>
            </w:r>
            <w:r w:rsidR="009B38D1">
              <w:rPr>
                <w:color w:val="808080" w:themeColor="background1" w:themeShade="80"/>
                <w:sz w:val="24"/>
                <w:szCs w:val="24"/>
              </w:rPr>
              <w:t xml:space="preserve">Families Integrated </w:t>
            </w:r>
            <w:r w:rsidR="009B38D1">
              <w:rPr>
                <w:color w:val="808080" w:themeColor="background1" w:themeShade="80"/>
                <w:sz w:val="24"/>
                <w:szCs w:val="24"/>
              </w:rPr>
              <w:lastRenderedPageBreak/>
              <w:t>Front door (SFID)</w:t>
            </w:r>
          </w:p>
        </w:tc>
        <w:tc>
          <w:tcPr>
            <w:tcW w:w="4511" w:type="dxa"/>
          </w:tcPr>
          <w:p w14:paraId="0FD095F5" w14:textId="667F9A16" w:rsidR="00641FAE" w:rsidRPr="007B36AD" w:rsidRDefault="000C2D39" w:rsidP="003719E8">
            <w:pPr>
              <w:pStyle w:val="TableParagraph"/>
              <w:spacing w:line="276" w:lineRule="auto"/>
              <w:rPr>
                <w:color w:val="808080" w:themeColor="background1" w:themeShade="80"/>
                <w:sz w:val="24"/>
                <w:szCs w:val="24"/>
              </w:rPr>
            </w:pPr>
            <w:r>
              <w:rPr>
                <w:color w:val="808080" w:themeColor="background1" w:themeShade="80"/>
                <w:sz w:val="24"/>
                <w:szCs w:val="24"/>
              </w:rPr>
              <w:lastRenderedPageBreak/>
              <w:t>0300 111 80</w:t>
            </w:r>
            <w:r w:rsidR="009B38D1">
              <w:rPr>
                <w:color w:val="808080" w:themeColor="background1" w:themeShade="80"/>
                <w:sz w:val="24"/>
                <w:szCs w:val="24"/>
              </w:rPr>
              <w:t>33</w:t>
            </w:r>
          </w:p>
        </w:tc>
      </w:tr>
      <w:tr w:rsidR="00641FAE" w14:paraId="146C4F67" w14:textId="77777777">
        <w:trPr>
          <w:trHeight w:val="292"/>
        </w:trPr>
        <w:tc>
          <w:tcPr>
            <w:tcW w:w="4508" w:type="dxa"/>
          </w:tcPr>
          <w:p w14:paraId="63F1123C" w14:textId="729F1328" w:rsidR="00641FAE" w:rsidRPr="007B36AD" w:rsidRDefault="00295A03" w:rsidP="003719E8">
            <w:pPr>
              <w:pStyle w:val="TableParagraph"/>
              <w:spacing w:line="276" w:lineRule="auto"/>
              <w:rPr>
                <w:color w:val="808080" w:themeColor="background1" w:themeShade="80"/>
                <w:sz w:val="24"/>
                <w:szCs w:val="24"/>
              </w:rPr>
            </w:pPr>
            <w:r>
              <w:rPr>
                <w:color w:val="808080" w:themeColor="background1" w:themeShade="80"/>
                <w:sz w:val="24"/>
                <w:szCs w:val="24"/>
              </w:rPr>
              <w:t xml:space="preserve">Emergency </w:t>
            </w:r>
            <w:r w:rsidR="00863C52">
              <w:rPr>
                <w:color w:val="808080" w:themeColor="background1" w:themeShade="80"/>
                <w:sz w:val="24"/>
                <w:szCs w:val="24"/>
              </w:rPr>
              <w:t xml:space="preserve">Duty Service </w:t>
            </w:r>
          </w:p>
        </w:tc>
        <w:tc>
          <w:tcPr>
            <w:tcW w:w="4511" w:type="dxa"/>
          </w:tcPr>
          <w:p w14:paraId="32557B6A" w14:textId="3E61959F" w:rsidR="00641FAE" w:rsidRPr="007B36AD" w:rsidRDefault="0089493C" w:rsidP="003719E8">
            <w:pPr>
              <w:pStyle w:val="TableParagraph"/>
              <w:spacing w:line="276" w:lineRule="auto"/>
              <w:rPr>
                <w:color w:val="808080" w:themeColor="background1" w:themeShade="80"/>
                <w:sz w:val="24"/>
                <w:szCs w:val="24"/>
              </w:rPr>
            </w:pPr>
            <w:r>
              <w:rPr>
                <w:color w:val="808080" w:themeColor="background1" w:themeShade="80"/>
                <w:sz w:val="24"/>
                <w:szCs w:val="24"/>
              </w:rPr>
              <w:t>0345 604 2886</w:t>
            </w:r>
          </w:p>
        </w:tc>
      </w:tr>
      <w:tr w:rsidR="00641FAE" w14:paraId="485300B5" w14:textId="77777777">
        <w:trPr>
          <w:trHeight w:val="292"/>
        </w:trPr>
        <w:tc>
          <w:tcPr>
            <w:tcW w:w="4508" w:type="dxa"/>
          </w:tcPr>
          <w:p w14:paraId="1A2ED73F" w14:textId="77777777" w:rsidR="00641FAE" w:rsidRPr="007B36AD" w:rsidRDefault="00641FAE" w:rsidP="003719E8">
            <w:pPr>
              <w:pStyle w:val="TableParagraph"/>
              <w:spacing w:line="276" w:lineRule="auto"/>
              <w:rPr>
                <w:color w:val="808080" w:themeColor="background1" w:themeShade="80"/>
                <w:sz w:val="24"/>
                <w:szCs w:val="24"/>
              </w:rPr>
            </w:pPr>
          </w:p>
        </w:tc>
        <w:tc>
          <w:tcPr>
            <w:tcW w:w="4511" w:type="dxa"/>
          </w:tcPr>
          <w:p w14:paraId="1204418A" w14:textId="77777777" w:rsidR="00641FAE" w:rsidRPr="007B36AD" w:rsidRDefault="00641FAE" w:rsidP="003719E8">
            <w:pPr>
              <w:pStyle w:val="TableParagraph"/>
              <w:spacing w:line="276" w:lineRule="auto"/>
              <w:rPr>
                <w:color w:val="808080" w:themeColor="background1" w:themeShade="80"/>
                <w:sz w:val="24"/>
                <w:szCs w:val="24"/>
              </w:rPr>
            </w:pPr>
          </w:p>
        </w:tc>
      </w:tr>
      <w:tr w:rsidR="00641FAE" w14:paraId="1DA2DA54" w14:textId="77777777">
        <w:trPr>
          <w:trHeight w:val="290"/>
        </w:trPr>
        <w:tc>
          <w:tcPr>
            <w:tcW w:w="4508" w:type="dxa"/>
          </w:tcPr>
          <w:p w14:paraId="334EF4B9" w14:textId="77777777" w:rsidR="00641FAE" w:rsidRPr="007B36AD" w:rsidRDefault="00641FAE" w:rsidP="003719E8">
            <w:pPr>
              <w:pStyle w:val="TableParagraph"/>
              <w:spacing w:line="276" w:lineRule="auto"/>
              <w:rPr>
                <w:color w:val="808080" w:themeColor="background1" w:themeShade="80"/>
                <w:sz w:val="24"/>
                <w:szCs w:val="24"/>
              </w:rPr>
            </w:pPr>
          </w:p>
        </w:tc>
        <w:tc>
          <w:tcPr>
            <w:tcW w:w="4511" w:type="dxa"/>
          </w:tcPr>
          <w:p w14:paraId="770F364B" w14:textId="77777777" w:rsidR="00641FAE" w:rsidRPr="007B36AD" w:rsidRDefault="00641FAE" w:rsidP="003719E8">
            <w:pPr>
              <w:pStyle w:val="TableParagraph"/>
              <w:spacing w:line="276" w:lineRule="auto"/>
              <w:rPr>
                <w:color w:val="808080" w:themeColor="background1" w:themeShade="80"/>
                <w:sz w:val="24"/>
                <w:szCs w:val="24"/>
              </w:rPr>
            </w:pPr>
          </w:p>
        </w:tc>
      </w:tr>
      <w:tr w:rsidR="00641FAE" w14:paraId="381DA9CE" w14:textId="77777777">
        <w:trPr>
          <w:trHeight w:val="292"/>
        </w:trPr>
        <w:tc>
          <w:tcPr>
            <w:tcW w:w="4508" w:type="dxa"/>
          </w:tcPr>
          <w:p w14:paraId="0B9E7E65" w14:textId="77777777" w:rsidR="00641FAE" w:rsidRPr="007B36AD" w:rsidRDefault="00641FAE" w:rsidP="003719E8">
            <w:pPr>
              <w:pStyle w:val="TableParagraph"/>
              <w:spacing w:line="276" w:lineRule="auto"/>
              <w:rPr>
                <w:color w:val="808080" w:themeColor="background1" w:themeShade="80"/>
                <w:sz w:val="24"/>
                <w:szCs w:val="24"/>
              </w:rPr>
            </w:pPr>
          </w:p>
        </w:tc>
        <w:tc>
          <w:tcPr>
            <w:tcW w:w="4511" w:type="dxa"/>
          </w:tcPr>
          <w:p w14:paraId="5A638CCE" w14:textId="77777777" w:rsidR="00641FAE" w:rsidRPr="007B36AD" w:rsidRDefault="00641FAE" w:rsidP="003719E8">
            <w:pPr>
              <w:pStyle w:val="TableParagraph"/>
              <w:spacing w:line="276" w:lineRule="auto"/>
              <w:rPr>
                <w:color w:val="808080" w:themeColor="background1" w:themeShade="80"/>
                <w:sz w:val="24"/>
                <w:szCs w:val="24"/>
              </w:rPr>
            </w:pPr>
          </w:p>
        </w:tc>
      </w:tr>
      <w:tr w:rsidR="00641FAE" w14:paraId="538FA429" w14:textId="77777777">
        <w:trPr>
          <w:trHeight w:val="292"/>
        </w:trPr>
        <w:tc>
          <w:tcPr>
            <w:tcW w:w="4508" w:type="dxa"/>
          </w:tcPr>
          <w:p w14:paraId="65081E0C" w14:textId="77777777" w:rsidR="00641FAE" w:rsidRPr="007B36AD" w:rsidRDefault="00641FAE" w:rsidP="003719E8">
            <w:pPr>
              <w:pStyle w:val="TableParagraph"/>
              <w:spacing w:line="276" w:lineRule="auto"/>
              <w:rPr>
                <w:color w:val="808080" w:themeColor="background1" w:themeShade="80"/>
                <w:sz w:val="24"/>
                <w:szCs w:val="24"/>
              </w:rPr>
            </w:pPr>
          </w:p>
        </w:tc>
        <w:tc>
          <w:tcPr>
            <w:tcW w:w="4511" w:type="dxa"/>
          </w:tcPr>
          <w:p w14:paraId="0375A6E0" w14:textId="77777777" w:rsidR="00641FAE" w:rsidRPr="007B36AD" w:rsidRDefault="00641FAE" w:rsidP="003719E8">
            <w:pPr>
              <w:pStyle w:val="TableParagraph"/>
              <w:spacing w:line="276" w:lineRule="auto"/>
              <w:rPr>
                <w:color w:val="808080" w:themeColor="background1" w:themeShade="80"/>
                <w:sz w:val="24"/>
                <w:szCs w:val="24"/>
              </w:rPr>
            </w:pPr>
          </w:p>
        </w:tc>
      </w:tr>
    </w:tbl>
    <w:p w14:paraId="489988FE" w14:textId="77777777" w:rsidR="00641FAE" w:rsidRDefault="00641FAE" w:rsidP="003719E8">
      <w:pPr>
        <w:pStyle w:val="BodyText"/>
        <w:spacing w:line="276" w:lineRule="auto"/>
        <w:ind w:left="0"/>
        <w:rPr>
          <w:sz w:val="20"/>
        </w:rPr>
      </w:pPr>
    </w:p>
    <w:p w14:paraId="452958C8" w14:textId="77777777" w:rsidR="00DA2EA6" w:rsidRDefault="00DA2EA6" w:rsidP="003719E8">
      <w:pPr>
        <w:spacing w:line="276" w:lineRule="auto"/>
        <w:rPr>
          <w:sz w:val="20"/>
          <w:szCs w:val="24"/>
        </w:rPr>
      </w:pPr>
      <w:r>
        <w:rPr>
          <w:sz w:val="20"/>
        </w:rPr>
        <w:br w:type="page"/>
      </w:r>
    </w:p>
    <w:p w14:paraId="27916037" w14:textId="77777777" w:rsidR="00641FAE" w:rsidRDefault="00A75B9B" w:rsidP="003719E8">
      <w:pPr>
        <w:spacing w:before="224" w:line="276" w:lineRule="auto"/>
        <w:ind w:left="880"/>
        <w:rPr>
          <w:color w:val="868686"/>
          <w:sz w:val="24"/>
        </w:rPr>
      </w:pPr>
      <w:r>
        <w:rPr>
          <w:b/>
          <w:color w:val="868686"/>
          <w:sz w:val="24"/>
        </w:rPr>
        <w:lastRenderedPageBreak/>
        <w:t>ANNEX</w:t>
      </w:r>
      <w:r>
        <w:rPr>
          <w:b/>
          <w:color w:val="868686"/>
          <w:spacing w:val="-3"/>
          <w:sz w:val="24"/>
        </w:rPr>
        <w:t xml:space="preserve"> </w:t>
      </w:r>
      <w:r>
        <w:rPr>
          <w:b/>
          <w:color w:val="868686"/>
          <w:sz w:val="24"/>
        </w:rPr>
        <w:t>C:</w:t>
      </w:r>
      <w:r>
        <w:rPr>
          <w:b/>
          <w:color w:val="868686"/>
          <w:spacing w:val="65"/>
          <w:sz w:val="24"/>
        </w:rPr>
        <w:t xml:space="preserve"> </w:t>
      </w:r>
      <w:r>
        <w:rPr>
          <w:color w:val="868686"/>
          <w:sz w:val="24"/>
        </w:rPr>
        <w:t>Referral</w:t>
      </w:r>
      <w:r>
        <w:rPr>
          <w:color w:val="868686"/>
          <w:spacing w:val="-1"/>
          <w:sz w:val="24"/>
        </w:rPr>
        <w:t xml:space="preserve"> </w:t>
      </w:r>
      <w:r>
        <w:rPr>
          <w:color w:val="868686"/>
          <w:sz w:val="24"/>
        </w:rPr>
        <w:t>Procedures</w:t>
      </w:r>
    </w:p>
    <w:p w14:paraId="0F24E338" w14:textId="3ED83F65" w:rsidR="00DA2EA6" w:rsidRPr="00DA2EA6" w:rsidRDefault="00DA2EA6" w:rsidP="003719E8">
      <w:pPr>
        <w:spacing w:before="224" w:line="276" w:lineRule="auto"/>
        <w:ind w:left="880" w:right="665"/>
        <w:jc w:val="both"/>
        <w:rPr>
          <w:bCs/>
          <w:color w:val="868686"/>
          <w:sz w:val="24"/>
        </w:rPr>
      </w:pPr>
      <w:r>
        <w:rPr>
          <w:noProof/>
        </w:rPr>
        <w:drawing>
          <wp:anchor distT="0" distB="0" distL="0" distR="0" simplePos="0" relativeHeight="251658245" behindDoc="0" locked="0" layoutInCell="1" allowOverlap="1" wp14:anchorId="64087C48" wp14:editId="57F022D2">
            <wp:simplePos x="0" y="0"/>
            <wp:positionH relativeFrom="page">
              <wp:posOffset>669925</wp:posOffset>
            </wp:positionH>
            <wp:positionV relativeFrom="paragraph">
              <wp:posOffset>702945</wp:posOffset>
            </wp:positionV>
            <wp:extent cx="6320749" cy="5856732"/>
            <wp:effectExtent l="0" t="0" r="0" b="0"/>
            <wp:wrapTopAndBottom/>
            <wp:docPr id="2" name="image2.png" descr="Visualisation of actions where there are concerns about a child. This flow chart replicates the guidance at paragraphs 55 to 6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1" cstate="print"/>
                    <a:stretch>
                      <a:fillRect/>
                    </a:stretch>
                  </pic:blipFill>
                  <pic:spPr>
                    <a:xfrm>
                      <a:off x="0" y="0"/>
                      <a:ext cx="6320749" cy="5856732"/>
                    </a:xfrm>
                    <a:prstGeom prst="rect">
                      <a:avLst/>
                    </a:prstGeom>
                  </pic:spPr>
                </pic:pic>
              </a:graphicData>
            </a:graphic>
          </wp:anchor>
        </w:drawing>
      </w:r>
      <w:r w:rsidRPr="00DA2EA6">
        <w:rPr>
          <w:bCs/>
          <w:color w:val="868686"/>
          <w:sz w:val="24"/>
        </w:rPr>
        <w:t xml:space="preserve">Below is Referral process Chart taken from </w:t>
      </w:r>
      <w:proofErr w:type="spellStart"/>
      <w:r w:rsidRPr="00DA2EA6">
        <w:rPr>
          <w:bCs/>
          <w:color w:val="868686"/>
          <w:sz w:val="24"/>
        </w:rPr>
        <w:t>KCSiE</w:t>
      </w:r>
      <w:proofErr w:type="spellEnd"/>
      <w:r w:rsidRPr="00DA2EA6">
        <w:rPr>
          <w:bCs/>
          <w:color w:val="868686"/>
          <w:sz w:val="24"/>
        </w:rPr>
        <w:t xml:space="preserve">. </w:t>
      </w:r>
      <w:r w:rsidR="00A53D6A">
        <w:rPr>
          <w:bCs/>
          <w:color w:val="868686"/>
          <w:sz w:val="24"/>
        </w:rPr>
        <w:t>Schools</w:t>
      </w:r>
      <w:r w:rsidRPr="00DA2EA6">
        <w:rPr>
          <w:bCs/>
          <w:color w:val="868686"/>
          <w:sz w:val="24"/>
        </w:rPr>
        <w:t xml:space="preserve"> can use this as good practice and modify if they wish to </w:t>
      </w:r>
      <w:proofErr w:type="gramStart"/>
      <w:r w:rsidRPr="00DA2EA6">
        <w:rPr>
          <w:bCs/>
          <w:color w:val="868686"/>
          <w:sz w:val="24"/>
        </w:rPr>
        <w:t>an</w:t>
      </w:r>
      <w:proofErr w:type="gramEnd"/>
      <w:r w:rsidRPr="00DA2EA6">
        <w:rPr>
          <w:bCs/>
          <w:color w:val="868686"/>
          <w:sz w:val="24"/>
        </w:rPr>
        <w:t xml:space="preserve"> </w:t>
      </w:r>
      <w:r w:rsidR="00A53D6A">
        <w:rPr>
          <w:bCs/>
          <w:color w:val="868686"/>
          <w:sz w:val="24"/>
        </w:rPr>
        <w:t>school</w:t>
      </w:r>
      <w:r w:rsidRPr="00DA2EA6">
        <w:rPr>
          <w:bCs/>
          <w:color w:val="868686"/>
          <w:sz w:val="24"/>
        </w:rPr>
        <w:t xml:space="preserve"> version.</w:t>
      </w:r>
    </w:p>
    <w:p w14:paraId="152D8887" w14:textId="77777777" w:rsidR="00DA2EA6" w:rsidRDefault="00DA2EA6" w:rsidP="003719E8">
      <w:pPr>
        <w:spacing w:before="224" w:line="276" w:lineRule="auto"/>
        <w:ind w:left="880"/>
        <w:rPr>
          <w:sz w:val="24"/>
        </w:rPr>
      </w:pPr>
    </w:p>
    <w:p w14:paraId="0EDB6AD4" w14:textId="4CE51F18" w:rsidR="00641FAE" w:rsidRDefault="00641FAE" w:rsidP="003719E8">
      <w:pPr>
        <w:pStyle w:val="BodyText"/>
        <w:spacing w:line="276" w:lineRule="auto"/>
        <w:ind w:left="0"/>
        <w:rPr>
          <w:sz w:val="13"/>
        </w:rPr>
      </w:pPr>
    </w:p>
    <w:p w14:paraId="129DFAF2" w14:textId="790ABE5E" w:rsidR="00641FAE" w:rsidRDefault="00641FAE" w:rsidP="003719E8">
      <w:pPr>
        <w:pStyle w:val="BodyText"/>
        <w:spacing w:line="276" w:lineRule="auto"/>
        <w:ind w:left="0"/>
        <w:rPr>
          <w:sz w:val="20"/>
        </w:rPr>
      </w:pPr>
    </w:p>
    <w:p w14:paraId="02B255AC" w14:textId="57E54664" w:rsidR="00A82CD0" w:rsidRDefault="002C4757" w:rsidP="00CA646B">
      <w:pPr>
        <w:spacing w:line="276" w:lineRule="auto"/>
        <w:ind w:left="851" w:right="807"/>
        <w:rPr>
          <w:color w:val="868686"/>
          <w:sz w:val="24"/>
        </w:rPr>
      </w:pPr>
      <w:r>
        <w:rPr>
          <w:rStyle w:val="wacimagecontainer"/>
          <w:rFonts w:ascii="Segoe UI" w:hAnsi="Segoe UI" w:cs="Segoe UI"/>
          <w:noProof/>
          <w:color w:val="000000"/>
          <w:sz w:val="18"/>
          <w:szCs w:val="18"/>
          <w:shd w:val="clear" w:color="auto" w:fill="606060"/>
        </w:rPr>
        <w:lastRenderedPageBreak/>
        <w:drawing>
          <wp:inline distT="0" distB="0" distL="0" distR="0" wp14:anchorId="35231753" wp14:editId="1E4296C2">
            <wp:extent cx="4857750" cy="6521450"/>
            <wp:effectExtent l="0" t="0" r="0" b="0"/>
            <wp:docPr id="6159032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7750" cy="6521450"/>
                    </a:xfrm>
                    <a:prstGeom prst="rect">
                      <a:avLst/>
                    </a:prstGeom>
                    <a:noFill/>
                    <a:ln>
                      <a:noFill/>
                    </a:ln>
                  </pic:spPr>
                </pic:pic>
              </a:graphicData>
            </a:graphic>
          </wp:inline>
        </w:drawing>
      </w:r>
      <w:r w:rsidR="00AB2BB3">
        <w:rPr>
          <w:sz w:val="23"/>
        </w:rPr>
        <w:br w:type="page"/>
      </w:r>
      <w:r w:rsidR="00A75B9B">
        <w:rPr>
          <w:b/>
          <w:color w:val="868686"/>
          <w:sz w:val="24"/>
        </w:rPr>
        <w:lastRenderedPageBreak/>
        <w:t>ANNEX</w:t>
      </w:r>
      <w:r w:rsidR="00A75B9B">
        <w:rPr>
          <w:b/>
          <w:color w:val="868686"/>
          <w:spacing w:val="-3"/>
          <w:sz w:val="24"/>
        </w:rPr>
        <w:t xml:space="preserve"> </w:t>
      </w:r>
      <w:r w:rsidR="00A75B9B">
        <w:rPr>
          <w:b/>
          <w:color w:val="868686"/>
          <w:sz w:val="24"/>
        </w:rPr>
        <w:t>D:</w:t>
      </w:r>
      <w:r w:rsidR="00A75B9B">
        <w:rPr>
          <w:b/>
          <w:color w:val="868686"/>
          <w:spacing w:val="36"/>
          <w:sz w:val="24"/>
        </w:rPr>
        <w:t xml:space="preserve"> </w:t>
      </w:r>
      <w:r w:rsidR="00A53D6A" w:rsidRPr="00CA646B">
        <w:rPr>
          <w:b/>
          <w:bCs/>
          <w:color w:val="868686"/>
          <w:sz w:val="24"/>
        </w:rPr>
        <w:t>Schools</w:t>
      </w:r>
      <w:r w:rsidR="00A82CD0" w:rsidRPr="00CA646B">
        <w:rPr>
          <w:b/>
          <w:bCs/>
          <w:color w:val="868686"/>
          <w:sz w:val="24"/>
        </w:rPr>
        <w:t xml:space="preserve"> that offer Residential provision (additions to Policy)</w:t>
      </w:r>
    </w:p>
    <w:p w14:paraId="0D6BDBA3" w14:textId="7864D4DC" w:rsidR="00A82CD0" w:rsidRDefault="00361859" w:rsidP="00CA646B">
      <w:pPr>
        <w:spacing w:before="276" w:line="276" w:lineRule="auto"/>
        <w:ind w:left="880" w:right="807"/>
        <w:jc w:val="both"/>
        <w:rPr>
          <w:bCs/>
          <w:color w:val="868686"/>
          <w:sz w:val="24"/>
        </w:rPr>
      </w:pPr>
      <w:r>
        <w:rPr>
          <w:bCs/>
          <w:color w:val="868686"/>
          <w:sz w:val="24"/>
        </w:rPr>
        <w:t xml:space="preserve">This Safeguarding Policy covers many aspects of residential provision in recognition of possible issues and practices to minimise safeguarding risks. However, we understand the unique circumstances of residential provision and in line with </w:t>
      </w:r>
      <w:proofErr w:type="spellStart"/>
      <w:r>
        <w:rPr>
          <w:bCs/>
          <w:color w:val="868686"/>
          <w:sz w:val="24"/>
        </w:rPr>
        <w:t>K</w:t>
      </w:r>
      <w:r w:rsidR="00A82CD0" w:rsidRPr="00A82CD0">
        <w:rPr>
          <w:bCs/>
          <w:color w:val="868686"/>
          <w:sz w:val="24"/>
        </w:rPr>
        <w:t>CSiE</w:t>
      </w:r>
      <w:proofErr w:type="spellEnd"/>
      <w:r w:rsidR="00A82CD0" w:rsidRPr="00A82CD0">
        <w:rPr>
          <w:bCs/>
          <w:color w:val="868686"/>
          <w:sz w:val="24"/>
        </w:rPr>
        <w:t xml:space="preserve"> and </w:t>
      </w:r>
      <w:hyperlink r:id="rId23" w:history="1">
        <w:r w:rsidR="00A82CD0" w:rsidRPr="00A82CD0">
          <w:rPr>
            <w:rStyle w:val="Hyperlink"/>
            <w:bCs/>
            <w:sz w:val="24"/>
          </w:rPr>
          <w:t>National Minimum Standards fo</w:t>
        </w:r>
        <w:r w:rsidR="009078A1">
          <w:rPr>
            <w:rStyle w:val="Hyperlink"/>
            <w:bCs/>
            <w:sz w:val="24"/>
          </w:rPr>
          <w:t>r</w:t>
        </w:r>
        <w:r w:rsidR="00A82CD0" w:rsidRPr="00A82CD0">
          <w:rPr>
            <w:rStyle w:val="Hyperlink"/>
            <w:bCs/>
            <w:sz w:val="24"/>
          </w:rPr>
          <w:t xml:space="preserve"> Residential Special Schools</w:t>
        </w:r>
      </w:hyperlink>
      <w:r w:rsidR="00A82CD0">
        <w:rPr>
          <w:bCs/>
          <w:color w:val="868686"/>
          <w:sz w:val="24"/>
        </w:rPr>
        <w:t>, this annex details any further safeguarding procedures.</w:t>
      </w:r>
    </w:p>
    <w:p w14:paraId="5509D217" w14:textId="75C4202F" w:rsidR="004804FF" w:rsidRDefault="004804FF" w:rsidP="00CA646B">
      <w:pPr>
        <w:spacing w:before="276" w:line="276" w:lineRule="auto"/>
        <w:ind w:left="880" w:right="807"/>
        <w:jc w:val="both"/>
        <w:rPr>
          <w:bCs/>
          <w:color w:val="868686"/>
          <w:sz w:val="24"/>
        </w:rPr>
      </w:pPr>
      <w:r>
        <w:rPr>
          <w:bCs/>
          <w:color w:val="868686"/>
          <w:sz w:val="24"/>
        </w:rPr>
        <w:t xml:space="preserve">The latter document states that a </w:t>
      </w:r>
      <w:r w:rsidR="00A53D6A">
        <w:rPr>
          <w:bCs/>
          <w:color w:val="868686"/>
          <w:sz w:val="24"/>
        </w:rPr>
        <w:t>School</w:t>
      </w:r>
      <w:r>
        <w:rPr>
          <w:bCs/>
          <w:color w:val="868686"/>
          <w:sz w:val="24"/>
        </w:rPr>
        <w:t>’s Safeguarding &amp; Child Protection Policy should reflect:</w:t>
      </w:r>
    </w:p>
    <w:p w14:paraId="5A68CFC2" w14:textId="77777777" w:rsidR="00361859" w:rsidRDefault="004804FF" w:rsidP="00CA646B">
      <w:pPr>
        <w:pStyle w:val="ListParagraph"/>
        <w:numPr>
          <w:ilvl w:val="0"/>
          <w:numId w:val="12"/>
        </w:numPr>
        <w:spacing w:before="276" w:line="276" w:lineRule="auto"/>
        <w:ind w:left="1276" w:right="807" w:hanging="425"/>
        <w:jc w:val="both"/>
        <w:rPr>
          <w:bCs/>
          <w:color w:val="868686"/>
          <w:sz w:val="24"/>
        </w:rPr>
      </w:pPr>
      <w:r w:rsidRPr="004804FF">
        <w:rPr>
          <w:bCs/>
          <w:color w:val="868686"/>
          <w:sz w:val="24"/>
        </w:rPr>
        <w:t>the school’s policy on sexual relationships between children (and importance of children understanding this policy)</w:t>
      </w:r>
      <w:r w:rsidR="00361859">
        <w:rPr>
          <w:bCs/>
          <w:color w:val="868686"/>
          <w:sz w:val="24"/>
        </w:rPr>
        <w:t>;</w:t>
      </w:r>
    </w:p>
    <w:p w14:paraId="508415FB" w14:textId="0A392419" w:rsidR="004804FF" w:rsidRPr="004C0913" w:rsidRDefault="00361859" w:rsidP="00CA646B">
      <w:pPr>
        <w:pStyle w:val="ListParagraph"/>
        <w:numPr>
          <w:ilvl w:val="1"/>
          <w:numId w:val="12"/>
        </w:numPr>
        <w:spacing w:before="276" w:line="276" w:lineRule="auto"/>
        <w:ind w:left="1701" w:right="807" w:hanging="283"/>
        <w:jc w:val="both"/>
        <w:rPr>
          <w:bCs/>
          <w:color w:val="868686"/>
          <w:sz w:val="24"/>
        </w:rPr>
      </w:pPr>
      <w:r w:rsidRPr="004C0913">
        <w:rPr>
          <w:bCs/>
          <w:color w:val="868686"/>
          <w:sz w:val="24"/>
        </w:rPr>
        <w:t>Section</w:t>
      </w:r>
      <w:r w:rsidR="004C0913">
        <w:rPr>
          <w:bCs/>
          <w:color w:val="868686"/>
          <w:sz w:val="24"/>
        </w:rPr>
        <w:t xml:space="preserve">s 15, 26, </w:t>
      </w:r>
      <w:r w:rsidR="00320FFA">
        <w:rPr>
          <w:bCs/>
          <w:color w:val="868686"/>
          <w:sz w:val="24"/>
        </w:rPr>
        <w:t xml:space="preserve">and </w:t>
      </w:r>
      <w:r w:rsidR="004C0913">
        <w:rPr>
          <w:bCs/>
          <w:color w:val="868686"/>
          <w:sz w:val="24"/>
        </w:rPr>
        <w:t>31 all refer to some aspects of child-on-child sexualised behaviours</w:t>
      </w:r>
      <w:r w:rsidR="00320FFA">
        <w:rPr>
          <w:bCs/>
          <w:color w:val="868686"/>
          <w:sz w:val="24"/>
        </w:rPr>
        <w:t>, and section 39,</w:t>
      </w:r>
      <w:r w:rsidRPr="004C0913">
        <w:rPr>
          <w:bCs/>
          <w:color w:val="868686"/>
          <w:sz w:val="24"/>
        </w:rPr>
        <w:t xml:space="preserve"> ‘Teaching Safeguarding’ states that pupils are taught about sexual relationships, including sexual health as part of </w:t>
      </w:r>
      <w:proofErr w:type="gramStart"/>
      <w:r w:rsidRPr="004C0913">
        <w:rPr>
          <w:bCs/>
          <w:color w:val="868686"/>
          <w:sz w:val="24"/>
        </w:rPr>
        <w:t>their</w:t>
      </w:r>
      <w:proofErr w:type="gramEnd"/>
      <w:r w:rsidRPr="004C0913">
        <w:rPr>
          <w:bCs/>
          <w:color w:val="868686"/>
          <w:sz w:val="24"/>
        </w:rPr>
        <w:t xml:space="preserve"> RE/SRE curriculum</w:t>
      </w:r>
      <w:r w:rsidR="004C0913" w:rsidRPr="004C0913">
        <w:rPr>
          <w:bCs/>
          <w:color w:val="868686"/>
          <w:sz w:val="24"/>
        </w:rPr>
        <w:t>.</w:t>
      </w:r>
    </w:p>
    <w:p w14:paraId="06FFF528" w14:textId="4D2A8B47" w:rsidR="004C0913" w:rsidRDefault="004C0913" w:rsidP="00CA646B">
      <w:pPr>
        <w:pStyle w:val="ListParagraph"/>
        <w:numPr>
          <w:ilvl w:val="1"/>
          <w:numId w:val="12"/>
        </w:numPr>
        <w:spacing w:before="276" w:line="276" w:lineRule="auto"/>
        <w:ind w:left="1701" w:right="807" w:hanging="283"/>
        <w:jc w:val="both"/>
        <w:rPr>
          <w:bCs/>
          <w:color w:val="868686"/>
          <w:sz w:val="24"/>
        </w:rPr>
      </w:pPr>
      <w:r w:rsidRPr="004C0913">
        <w:rPr>
          <w:bCs/>
          <w:color w:val="868686"/>
          <w:sz w:val="24"/>
        </w:rPr>
        <w:t xml:space="preserve">Our residential provision has clear guidance around personal privacy and appropriateness of behaviours between </w:t>
      </w:r>
      <w:proofErr w:type="gramStart"/>
      <w:r w:rsidRPr="004C0913">
        <w:rPr>
          <w:bCs/>
          <w:color w:val="868686"/>
          <w:sz w:val="24"/>
        </w:rPr>
        <w:t>pupils</w:t>
      </w:r>
      <w:proofErr w:type="gramEnd"/>
      <w:r w:rsidRPr="004C0913">
        <w:rPr>
          <w:bCs/>
          <w:color w:val="868686"/>
          <w:sz w:val="24"/>
        </w:rPr>
        <w:t xml:space="preserve"> and these guidelines are communicated to pupils within the setting, whilst under the supervision of staff.</w:t>
      </w:r>
    </w:p>
    <w:p w14:paraId="764C1C11" w14:textId="5A864F93" w:rsidR="004804FF" w:rsidRDefault="004804FF" w:rsidP="00CA646B">
      <w:pPr>
        <w:pStyle w:val="ListParagraph"/>
        <w:numPr>
          <w:ilvl w:val="2"/>
          <w:numId w:val="12"/>
        </w:numPr>
        <w:spacing w:before="276" w:line="276" w:lineRule="auto"/>
        <w:ind w:left="1418" w:right="807" w:hanging="425"/>
        <w:jc w:val="both"/>
        <w:rPr>
          <w:bCs/>
          <w:color w:val="868686"/>
          <w:sz w:val="24"/>
        </w:rPr>
      </w:pPr>
      <w:r w:rsidRPr="004804FF">
        <w:rPr>
          <w:bCs/>
          <w:color w:val="868686"/>
          <w:sz w:val="24"/>
        </w:rPr>
        <w:t xml:space="preserve">the school’s approach to child-on-child abuse, reflecting the unique nature of residential accommodation and the risks associated with children sharing overnight accommodation; </w:t>
      </w:r>
    </w:p>
    <w:p w14:paraId="7D5EB101" w14:textId="77777777" w:rsidR="00320FFA" w:rsidRDefault="00320FFA" w:rsidP="00CA646B">
      <w:pPr>
        <w:pStyle w:val="ListParagraph"/>
        <w:numPr>
          <w:ilvl w:val="4"/>
          <w:numId w:val="12"/>
        </w:numPr>
        <w:spacing w:before="276" w:line="276" w:lineRule="auto"/>
        <w:ind w:left="1701" w:right="807" w:hanging="283"/>
        <w:jc w:val="both"/>
        <w:rPr>
          <w:bCs/>
          <w:color w:val="868686"/>
          <w:sz w:val="24"/>
        </w:rPr>
      </w:pPr>
      <w:r>
        <w:rPr>
          <w:bCs/>
          <w:color w:val="868686"/>
          <w:sz w:val="24"/>
        </w:rPr>
        <w:t>Aspects of child-on-child abuse are documented within the Policy including possible symptoms, action to take and handling allegations. Sections 9, 15, and 31.</w:t>
      </w:r>
    </w:p>
    <w:p w14:paraId="5F8D0835" w14:textId="77777777" w:rsidR="00320FFA" w:rsidRDefault="00320FFA" w:rsidP="00CA646B">
      <w:pPr>
        <w:pStyle w:val="ListParagraph"/>
        <w:numPr>
          <w:ilvl w:val="4"/>
          <w:numId w:val="12"/>
        </w:numPr>
        <w:spacing w:before="276" w:line="276" w:lineRule="auto"/>
        <w:ind w:left="1701" w:right="807" w:hanging="283"/>
        <w:jc w:val="both"/>
        <w:rPr>
          <w:bCs/>
          <w:color w:val="868686"/>
          <w:sz w:val="24"/>
        </w:rPr>
      </w:pPr>
      <w:bookmarkStart w:id="1" w:name="_Hlk113972936"/>
      <w:r w:rsidRPr="00320FFA">
        <w:rPr>
          <w:bCs/>
          <w:color w:val="868686"/>
          <w:sz w:val="24"/>
        </w:rPr>
        <w:t xml:space="preserve">Our residential provision has clear guidance around personal privacy and appropriateness of behaviours between </w:t>
      </w:r>
      <w:proofErr w:type="gramStart"/>
      <w:r w:rsidRPr="00320FFA">
        <w:rPr>
          <w:bCs/>
          <w:color w:val="868686"/>
          <w:sz w:val="24"/>
        </w:rPr>
        <w:t>pupils</w:t>
      </w:r>
      <w:proofErr w:type="gramEnd"/>
      <w:r w:rsidRPr="00320FFA">
        <w:rPr>
          <w:bCs/>
          <w:color w:val="868686"/>
          <w:sz w:val="24"/>
        </w:rPr>
        <w:t xml:space="preserve"> and these guidelines are communicated to pupils within the setting, whilst under the supervision of staff.</w:t>
      </w:r>
    </w:p>
    <w:bookmarkEnd w:id="1"/>
    <w:p w14:paraId="60DDA8DE" w14:textId="22B73E8B" w:rsidR="004804FF" w:rsidRDefault="004804FF" w:rsidP="00CA646B">
      <w:pPr>
        <w:pStyle w:val="ListParagraph"/>
        <w:numPr>
          <w:ilvl w:val="2"/>
          <w:numId w:val="12"/>
        </w:numPr>
        <w:spacing w:before="276" w:line="276" w:lineRule="auto"/>
        <w:ind w:left="1418" w:right="807" w:hanging="425"/>
        <w:jc w:val="both"/>
        <w:rPr>
          <w:bCs/>
          <w:color w:val="868686"/>
          <w:sz w:val="24"/>
        </w:rPr>
      </w:pPr>
      <w:r w:rsidRPr="004804FF">
        <w:rPr>
          <w:bCs/>
          <w:color w:val="868686"/>
          <w:sz w:val="24"/>
        </w:rPr>
        <w:t>the approach to protecting children where there is a significant gender imbalance in the school;</w:t>
      </w:r>
    </w:p>
    <w:p w14:paraId="73849D09" w14:textId="6B96C032" w:rsidR="00F501C4" w:rsidRDefault="00F501C4" w:rsidP="00CA646B">
      <w:pPr>
        <w:pStyle w:val="ListParagraph"/>
        <w:numPr>
          <w:ilvl w:val="4"/>
          <w:numId w:val="12"/>
        </w:numPr>
        <w:spacing w:before="276" w:line="276" w:lineRule="auto"/>
        <w:ind w:left="1701" w:right="807" w:hanging="283"/>
        <w:jc w:val="both"/>
        <w:rPr>
          <w:bCs/>
          <w:color w:val="868686"/>
          <w:sz w:val="24"/>
        </w:rPr>
      </w:pPr>
      <w:r w:rsidRPr="00320FFA">
        <w:rPr>
          <w:bCs/>
          <w:color w:val="868686"/>
          <w:sz w:val="24"/>
        </w:rPr>
        <w:t>Our residential provision has clear guidance around personal privacy and appropriateness of behaviours between pupils</w:t>
      </w:r>
      <w:r>
        <w:rPr>
          <w:bCs/>
          <w:color w:val="868686"/>
          <w:sz w:val="24"/>
        </w:rPr>
        <w:t xml:space="preserve">, respective of </w:t>
      </w:r>
      <w:r>
        <w:rPr>
          <w:bCs/>
          <w:color w:val="868686"/>
          <w:sz w:val="24"/>
        </w:rPr>
        <w:lastRenderedPageBreak/>
        <w:t>many aspects including gender. T</w:t>
      </w:r>
      <w:r w:rsidRPr="00320FFA">
        <w:rPr>
          <w:bCs/>
          <w:color w:val="868686"/>
          <w:sz w:val="24"/>
        </w:rPr>
        <w:t>hese guidelines are communicated to pupils within the setting, whilst under the supervision of staff.</w:t>
      </w:r>
    </w:p>
    <w:p w14:paraId="32A42DAF" w14:textId="6E1AC0B1" w:rsidR="004804FF" w:rsidRDefault="004804FF" w:rsidP="00CA646B">
      <w:pPr>
        <w:pStyle w:val="ListParagraph"/>
        <w:numPr>
          <w:ilvl w:val="2"/>
          <w:numId w:val="12"/>
        </w:numPr>
        <w:spacing w:before="276" w:line="276" w:lineRule="auto"/>
        <w:ind w:left="1418" w:right="807" w:hanging="425"/>
        <w:jc w:val="both"/>
        <w:rPr>
          <w:bCs/>
          <w:color w:val="868686"/>
          <w:sz w:val="24"/>
        </w:rPr>
      </w:pPr>
      <w:r w:rsidRPr="004804FF">
        <w:rPr>
          <w:bCs/>
          <w:color w:val="868686"/>
          <w:sz w:val="24"/>
        </w:rPr>
        <w:t xml:space="preserve">the approach to harmful online content and how children’s devices </w:t>
      </w:r>
      <w:proofErr w:type="gramStart"/>
      <w:r w:rsidRPr="004804FF">
        <w:rPr>
          <w:bCs/>
          <w:color w:val="868686"/>
          <w:sz w:val="24"/>
        </w:rPr>
        <w:t>are</w:t>
      </w:r>
      <w:proofErr w:type="gramEnd"/>
      <w:r w:rsidRPr="004804FF">
        <w:rPr>
          <w:bCs/>
          <w:color w:val="868686"/>
          <w:sz w:val="24"/>
        </w:rPr>
        <w:t xml:space="preserve"> managed in terms of bringing a device into the school, and harmful content that may already be downloaded on to it, and the opportunity to download harmful content via 3, 4 and 5G that will bypass the school’s filtering and monitoring systems. </w:t>
      </w:r>
    </w:p>
    <w:p w14:paraId="1EB29B09" w14:textId="7BBFF9FB" w:rsidR="00F501C4" w:rsidRDefault="00F501C4" w:rsidP="00CA646B">
      <w:pPr>
        <w:pStyle w:val="ListParagraph"/>
        <w:numPr>
          <w:ilvl w:val="4"/>
          <w:numId w:val="12"/>
        </w:numPr>
        <w:spacing w:before="276" w:line="276" w:lineRule="auto"/>
        <w:ind w:left="1701" w:right="807"/>
        <w:jc w:val="both"/>
        <w:rPr>
          <w:bCs/>
          <w:color w:val="868686"/>
          <w:sz w:val="24"/>
        </w:rPr>
      </w:pPr>
      <w:r>
        <w:rPr>
          <w:bCs/>
          <w:color w:val="868686"/>
          <w:sz w:val="24"/>
        </w:rPr>
        <w:t xml:space="preserve">There is a Trust-wide Online Safety Policy adopted by all </w:t>
      </w:r>
      <w:r w:rsidR="00A53D6A">
        <w:rPr>
          <w:bCs/>
          <w:color w:val="868686"/>
          <w:sz w:val="24"/>
        </w:rPr>
        <w:t>Schools</w:t>
      </w:r>
      <w:r>
        <w:rPr>
          <w:bCs/>
          <w:color w:val="868686"/>
          <w:sz w:val="24"/>
        </w:rPr>
        <w:t xml:space="preserve"> and rigorous monitoring and filtering systems within our </w:t>
      </w:r>
      <w:r w:rsidR="00A53D6A">
        <w:rPr>
          <w:bCs/>
          <w:color w:val="868686"/>
          <w:sz w:val="24"/>
        </w:rPr>
        <w:t>School</w:t>
      </w:r>
      <w:r>
        <w:rPr>
          <w:bCs/>
          <w:color w:val="868686"/>
          <w:sz w:val="24"/>
        </w:rPr>
        <w:t>.</w:t>
      </w:r>
    </w:p>
    <w:p w14:paraId="135F3FEA" w14:textId="4809DDFB" w:rsidR="00F501C4" w:rsidRDefault="00F501C4" w:rsidP="00CA646B">
      <w:pPr>
        <w:pStyle w:val="ListParagraph"/>
        <w:numPr>
          <w:ilvl w:val="4"/>
          <w:numId w:val="12"/>
        </w:numPr>
        <w:spacing w:before="276" w:line="276" w:lineRule="auto"/>
        <w:ind w:left="1701" w:right="807"/>
        <w:jc w:val="both"/>
        <w:rPr>
          <w:bCs/>
          <w:color w:val="868686"/>
          <w:sz w:val="24"/>
        </w:rPr>
      </w:pPr>
      <w:r>
        <w:rPr>
          <w:bCs/>
          <w:color w:val="868686"/>
          <w:sz w:val="24"/>
        </w:rPr>
        <w:t xml:space="preserve">Online/E-Safety dangers and preventative actions are documented within the Policy, namely in Sections 1, 3, </w:t>
      </w:r>
      <w:r w:rsidR="00710346">
        <w:rPr>
          <w:bCs/>
          <w:color w:val="868686"/>
          <w:sz w:val="24"/>
        </w:rPr>
        <w:t xml:space="preserve">8, 9, 11, 15, 16, 17, </w:t>
      </w:r>
      <w:r w:rsidR="00710346" w:rsidRPr="00710346">
        <w:rPr>
          <w:b/>
          <w:color w:val="868686"/>
          <w:sz w:val="24"/>
        </w:rPr>
        <w:t>23</w:t>
      </w:r>
      <w:r w:rsidR="00710346">
        <w:rPr>
          <w:bCs/>
          <w:color w:val="868686"/>
          <w:sz w:val="24"/>
        </w:rPr>
        <w:t xml:space="preserve">, 24, 31, </w:t>
      </w:r>
      <w:r w:rsidRPr="00710346">
        <w:rPr>
          <w:b/>
          <w:color w:val="868686"/>
          <w:sz w:val="24"/>
        </w:rPr>
        <w:t>32</w:t>
      </w:r>
      <w:r w:rsidR="00710346">
        <w:rPr>
          <w:bCs/>
          <w:color w:val="868686"/>
          <w:sz w:val="24"/>
        </w:rPr>
        <w:t>, 38, and 39.</w:t>
      </w:r>
    </w:p>
    <w:p w14:paraId="16901542" w14:textId="77777777" w:rsidR="004804FF" w:rsidRDefault="004804FF" w:rsidP="003719E8">
      <w:pPr>
        <w:spacing w:before="276" w:line="276" w:lineRule="auto"/>
        <w:ind w:left="880" w:right="807"/>
        <w:rPr>
          <w:bCs/>
          <w:color w:val="868686"/>
          <w:sz w:val="24"/>
        </w:rPr>
      </w:pPr>
    </w:p>
    <w:p w14:paraId="3B0B7E9D" w14:textId="77777777" w:rsidR="008166DE" w:rsidRDefault="008166DE" w:rsidP="003719E8">
      <w:pPr>
        <w:spacing w:before="276" w:line="276" w:lineRule="auto"/>
        <w:ind w:left="880"/>
        <w:rPr>
          <w:bCs/>
          <w:color w:val="868686"/>
          <w:sz w:val="24"/>
        </w:rPr>
      </w:pPr>
    </w:p>
    <w:p w14:paraId="0D9D1F96" w14:textId="77777777" w:rsidR="00A82CD0" w:rsidRDefault="00A82CD0" w:rsidP="003719E8">
      <w:pPr>
        <w:spacing w:line="276" w:lineRule="auto"/>
        <w:rPr>
          <w:sz w:val="13"/>
        </w:rPr>
        <w:sectPr w:rsidR="00A82CD0">
          <w:pgSz w:w="11910" w:h="16840"/>
          <w:pgMar w:top="1360" w:right="620" w:bottom="280" w:left="560" w:header="720" w:footer="720" w:gutter="0"/>
          <w:cols w:space="720"/>
        </w:sectPr>
      </w:pPr>
    </w:p>
    <w:p w14:paraId="46B95F7A" w14:textId="78456887" w:rsidR="00641FAE" w:rsidRDefault="00A75B9B" w:rsidP="003719E8">
      <w:pPr>
        <w:pStyle w:val="BodyText"/>
        <w:spacing w:line="276" w:lineRule="auto"/>
        <w:ind w:left="0"/>
        <w:rPr>
          <w:sz w:val="20"/>
        </w:rPr>
      </w:pPr>
      <w:r>
        <w:rPr>
          <w:noProof/>
        </w:rPr>
        <w:lastRenderedPageBreak/>
        <w:drawing>
          <wp:anchor distT="0" distB="0" distL="0" distR="0" simplePos="0" relativeHeight="251658273" behindDoc="1" locked="0" layoutInCell="1" allowOverlap="1" wp14:anchorId="42999719" wp14:editId="0FECB0F2">
            <wp:simplePos x="0" y="0"/>
            <wp:positionH relativeFrom="page">
              <wp:posOffset>5636895</wp:posOffset>
            </wp:positionH>
            <wp:positionV relativeFrom="page">
              <wp:posOffset>873577</wp:posOffset>
            </wp:positionV>
            <wp:extent cx="1009015" cy="4606019"/>
            <wp:effectExtent l="0" t="0" r="0" b="0"/>
            <wp:wrapNone/>
            <wp:docPr id="10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png"/>
                    <pic:cNvPicPr/>
                  </pic:nvPicPr>
                  <pic:blipFill>
                    <a:blip r:embed="rId14" cstate="print"/>
                    <a:stretch>
                      <a:fillRect/>
                    </a:stretch>
                  </pic:blipFill>
                  <pic:spPr>
                    <a:xfrm>
                      <a:off x="0" y="0"/>
                      <a:ext cx="1009015" cy="4606019"/>
                    </a:xfrm>
                    <a:prstGeom prst="rect">
                      <a:avLst/>
                    </a:prstGeom>
                  </pic:spPr>
                </pic:pic>
              </a:graphicData>
            </a:graphic>
          </wp:anchor>
        </w:drawing>
      </w:r>
      <w:r w:rsidR="00344839">
        <w:rPr>
          <w:noProof/>
        </w:rPr>
        <mc:AlternateContent>
          <mc:Choice Requires="wpg">
            <w:drawing>
              <wp:anchor distT="0" distB="0" distL="114300" distR="114300" simplePos="0" relativeHeight="251658278" behindDoc="1" locked="0" layoutInCell="1" allowOverlap="1" wp14:anchorId="40F65E18" wp14:editId="72E5E314">
                <wp:simplePos x="0" y="0"/>
                <wp:positionH relativeFrom="page">
                  <wp:posOffset>0</wp:posOffset>
                </wp:positionH>
                <wp:positionV relativeFrom="page">
                  <wp:posOffset>0</wp:posOffset>
                </wp:positionV>
                <wp:extent cx="7560945" cy="8493125"/>
                <wp:effectExtent l="0" t="0" r="0" b="0"/>
                <wp:wrapNone/>
                <wp:docPr id="1180731163"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8493125"/>
                          <a:chOff x="0" y="0"/>
                          <a:chExt cx="11907" cy="13375"/>
                        </a:xfrm>
                      </wpg:grpSpPr>
                      <wps:wsp>
                        <wps:cNvPr id="1085712909" name="docshape8"/>
                        <wps:cNvSpPr>
                          <a:spLocks noChangeArrowheads="1"/>
                        </wps:cNvSpPr>
                        <wps:spPr bwMode="auto">
                          <a:xfrm>
                            <a:off x="0" y="0"/>
                            <a:ext cx="11907" cy="13375"/>
                          </a:xfrm>
                          <a:prstGeom prst="rect">
                            <a:avLst/>
                          </a:prstGeom>
                          <a:solidFill>
                            <a:srgbClr val="F0F1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6336795" name="docshape9" descr="Logo  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520" y="1875"/>
                            <a:ext cx="5055" cy="25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17506832" name="docshape10" descr="Background pattern  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13211"/>
                            <a:ext cx="11812" cy="1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1F2688E" id="docshapegroup7" o:spid="_x0000_s1026" style="position:absolute;margin-left:0;margin-top:0;width:595.35pt;height:668.75pt;z-index:-251658202;mso-position-horizontal-relative:page;mso-position-vertical-relative:page" coordsize="11907,13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">
                <v:rect id="docshape8" o:spid="_x0000_s1027" style="position:absolute;width:11907;height:1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" fillcolor="#f0f1f4" stroked="f"/>
                <v:shape id="docshape9" o:spid="_x0000_s1028" type="#_x0000_t75" alt="Logo  Description automatically generated" style="position:absolute;left:3520;top:1875;width:5055;height:2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">
                  <v:imagedata r:id="rId26" o:title="Logo  Description automatically generated"/>
                </v:shape>
                <v:shape id="docshape10" o:spid="_x0000_s1029" type="#_x0000_t75" alt="Background pattern  Description automatically generated" style="position:absolute;top:13211;width:11812;height: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">
                  <v:imagedata r:id="rId27" o:title="Background pattern  Description automatically generated"/>
                </v:shape>
                <w10:wrap anchorx="page" anchory="page"/>
              </v:group>
            </w:pict>
          </mc:Fallback>
        </mc:AlternateContent>
      </w:r>
    </w:p>
    <w:p w14:paraId="5090A948" w14:textId="77777777" w:rsidR="00641FAE" w:rsidRDefault="00641FAE" w:rsidP="003719E8">
      <w:pPr>
        <w:pStyle w:val="BodyText"/>
        <w:spacing w:line="276" w:lineRule="auto"/>
        <w:ind w:left="0"/>
        <w:rPr>
          <w:sz w:val="20"/>
        </w:rPr>
      </w:pPr>
    </w:p>
    <w:p w14:paraId="58BB0074" w14:textId="77777777" w:rsidR="00641FAE" w:rsidRDefault="00641FAE" w:rsidP="003719E8">
      <w:pPr>
        <w:pStyle w:val="BodyText"/>
        <w:spacing w:line="276" w:lineRule="auto"/>
        <w:ind w:left="0"/>
        <w:rPr>
          <w:sz w:val="20"/>
        </w:rPr>
      </w:pPr>
    </w:p>
    <w:p w14:paraId="190D3F0E" w14:textId="77777777" w:rsidR="00641FAE" w:rsidRDefault="00641FAE" w:rsidP="003719E8">
      <w:pPr>
        <w:pStyle w:val="BodyText"/>
        <w:spacing w:line="276" w:lineRule="auto"/>
        <w:ind w:left="0"/>
        <w:rPr>
          <w:sz w:val="20"/>
        </w:rPr>
      </w:pPr>
    </w:p>
    <w:p w14:paraId="2C38B88E" w14:textId="77777777" w:rsidR="00641FAE" w:rsidRDefault="00641FAE" w:rsidP="003719E8">
      <w:pPr>
        <w:pStyle w:val="BodyText"/>
        <w:spacing w:line="276" w:lineRule="auto"/>
        <w:ind w:left="0"/>
        <w:rPr>
          <w:sz w:val="20"/>
        </w:rPr>
      </w:pPr>
    </w:p>
    <w:p w14:paraId="170CE978" w14:textId="77777777" w:rsidR="00641FAE" w:rsidRDefault="00641FAE" w:rsidP="003719E8">
      <w:pPr>
        <w:pStyle w:val="BodyText"/>
        <w:spacing w:line="276" w:lineRule="auto"/>
        <w:ind w:left="0"/>
        <w:rPr>
          <w:sz w:val="20"/>
        </w:rPr>
      </w:pPr>
    </w:p>
    <w:p w14:paraId="656557D0" w14:textId="77777777" w:rsidR="00641FAE" w:rsidRDefault="00641FAE" w:rsidP="003719E8">
      <w:pPr>
        <w:pStyle w:val="BodyText"/>
        <w:spacing w:line="276" w:lineRule="auto"/>
        <w:ind w:left="0"/>
        <w:rPr>
          <w:sz w:val="20"/>
        </w:rPr>
      </w:pPr>
    </w:p>
    <w:p w14:paraId="7BE6C1BE" w14:textId="77777777" w:rsidR="00641FAE" w:rsidRDefault="00641FAE" w:rsidP="003719E8">
      <w:pPr>
        <w:pStyle w:val="BodyText"/>
        <w:spacing w:line="276" w:lineRule="auto"/>
        <w:ind w:left="0"/>
        <w:rPr>
          <w:sz w:val="20"/>
        </w:rPr>
      </w:pPr>
    </w:p>
    <w:p w14:paraId="5EA3878A" w14:textId="77777777" w:rsidR="00641FAE" w:rsidRDefault="00641FAE" w:rsidP="003719E8">
      <w:pPr>
        <w:pStyle w:val="BodyText"/>
        <w:spacing w:line="276" w:lineRule="auto"/>
        <w:ind w:left="0"/>
        <w:rPr>
          <w:sz w:val="20"/>
        </w:rPr>
      </w:pPr>
    </w:p>
    <w:p w14:paraId="42939A2A" w14:textId="77777777" w:rsidR="00641FAE" w:rsidRDefault="00641FAE" w:rsidP="003719E8">
      <w:pPr>
        <w:pStyle w:val="BodyText"/>
        <w:spacing w:line="276" w:lineRule="auto"/>
        <w:ind w:left="0"/>
        <w:rPr>
          <w:sz w:val="20"/>
        </w:rPr>
      </w:pPr>
    </w:p>
    <w:p w14:paraId="338E1FB7" w14:textId="77777777" w:rsidR="00641FAE" w:rsidRDefault="00641FAE" w:rsidP="003719E8">
      <w:pPr>
        <w:pStyle w:val="BodyText"/>
        <w:spacing w:line="276" w:lineRule="auto"/>
        <w:ind w:left="0"/>
        <w:rPr>
          <w:sz w:val="20"/>
        </w:rPr>
      </w:pPr>
    </w:p>
    <w:p w14:paraId="6E637CE1" w14:textId="77777777" w:rsidR="00641FAE" w:rsidRDefault="00641FAE" w:rsidP="003719E8">
      <w:pPr>
        <w:pStyle w:val="BodyText"/>
        <w:spacing w:line="276" w:lineRule="auto"/>
        <w:ind w:left="0"/>
        <w:rPr>
          <w:sz w:val="20"/>
        </w:rPr>
      </w:pPr>
    </w:p>
    <w:p w14:paraId="79BAB5ED" w14:textId="77777777" w:rsidR="00641FAE" w:rsidRDefault="00641FAE" w:rsidP="003719E8">
      <w:pPr>
        <w:pStyle w:val="BodyText"/>
        <w:spacing w:line="276" w:lineRule="auto"/>
        <w:ind w:left="0"/>
        <w:rPr>
          <w:sz w:val="20"/>
        </w:rPr>
      </w:pPr>
    </w:p>
    <w:p w14:paraId="0AE23E69" w14:textId="77777777" w:rsidR="00641FAE" w:rsidRDefault="00641FAE" w:rsidP="003719E8">
      <w:pPr>
        <w:pStyle w:val="BodyText"/>
        <w:spacing w:line="276" w:lineRule="auto"/>
        <w:ind w:left="0"/>
        <w:rPr>
          <w:sz w:val="20"/>
        </w:rPr>
      </w:pPr>
    </w:p>
    <w:p w14:paraId="2480F89F" w14:textId="77777777" w:rsidR="00641FAE" w:rsidRDefault="00641FAE" w:rsidP="003719E8">
      <w:pPr>
        <w:pStyle w:val="BodyText"/>
        <w:spacing w:line="276" w:lineRule="auto"/>
        <w:ind w:left="0"/>
        <w:rPr>
          <w:sz w:val="20"/>
        </w:rPr>
      </w:pPr>
    </w:p>
    <w:p w14:paraId="02CEA144" w14:textId="77777777" w:rsidR="00641FAE" w:rsidRDefault="00641FAE" w:rsidP="003719E8">
      <w:pPr>
        <w:pStyle w:val="BodyText"/>
        <w:spacing w:line="276" w:lineRule="auto"/>
        <w:ind w:left="0"/>
        <w:rPr>
          <w:sz w:val="20"/>
        </w:rPr>
      </w:pPr>
    </w:p>
    <w:p w14:paraId="4C0D5557" w14:textId="77777777" w:rsidR="00641FAE" w:rsidRDefault="00641FAE" w:rsidP="003719E8">
      <w:pPr>
        <w:pStyle w:val="BodyText"/>
        <w:spacing w:line="276" w:lineRule="auto"/>
        <w:ind w:left="0"/>
        <w:rPr>
          <w:sz w:val="20"/>
        </w:rPr>
      </w:pPr>
    </w:p>
    <w:p w14:paraId="368FC7D2" w14:textId="77777777" w:rsidR="00641FAE" w:rsidRDefault="00641FAE" w:rsidP="003719E8">
      <w:pPr>
        <w:pStyle w:val="BodyText"/>
        <w:spacing w:line="276" w:lineRule="auto"/>
        <w:ind w:left="0"/>
        <w:rPr>
          <w:sz w:val="20"/>
        </w:rPr>
      </w:pPr>
    </w:p>
    <w:p w14:paraId="44F18C45" w14:textId="77777777" w:rsidR="00641FAE" w:rsidRDefault="00641FAE" w:rsidP="003719E8">
      <w:pPr>
        <w:pStyle w:val="BodyText"/>
        <w:spacing w:line="276" w:lineRule="auto"/>
        <w:ind w:left="0"/>
        <w:rPr>
          <w:sz w:val="20"/>
        </w:rPr>
      </w:pPr>
    </w:p>
    <w:p w14:paraId="019F09C3" w14:textId="77777777" w:rsidR="00641FAE" w:rsidRDefault="00641FAE" w:rsidP="003719E8">
      <w:pPr>
        <w:pStyle w:val="BodyText"/>
        <w:spacing w:line="276" w:lineRule="auto"/>
        <w:ind w:left="0"/>
        <w:rPr>
          <w:sz w:val="20"/>
        </w:rPr>
      </w:pPr>
    </w:p>
    <w:p w14:paraId="4D463762" w14:textId="77777777" w:rsidR="00641FAE" w:rsidRDefault="00641FAE" w:rsidP="003719E8">
      <w:pPr>
        <w:pStyle w:val="BodyText"/>
        <w:spacing w:before="7" w:line="276" w:lineRule="auto"/>
        <w:ind w:left="0"/>
        <w:rPr>
          <w:sz w:val="20"/>
        </w:rPr>
      </w:pPr>
    </w:p>
    <w:tbl>
      <w:tblPr>
        <w:tblW w:w="0" w:type="auto"/>
        <w:tblInd w:w="795" w:type="dxa"/>
        <w:tblLayout w:type="fixed"/>
        <w:tblCellMar>
          <w:left w:w="0" w:type="dxa"/>
          <w:right w:w="0" w:type="dxa"/>
        </w:tblCellMar>
        <w:tblLook w:val="01E0" w:firstRow="1" w:lastRow="1" w:firstColumn="1" w:lastColumn="1" w:noHBand="0" w:noVBand="0"/>
      </w:tblPr>
      <w:tblGrid>
        <w:gridCol w:w="4096"/>
        <w:gridCol w:w="1116"/>
        <w:gridCol w:w="3219"/>
      </w:tblGrid>
      <w:tr w:rsidR="00641FAE" w14:paraId="007DEB83" w14:textId="77777777">
        <w:trPr>
          <w:trHeight w:val="1221"/>
        </w:trPr>
        <w:tc>
          <w:tcPr>
            <w:tcW w:w="4096" w:type="dxa"/>
            <w:tcBorders>
              <w:right w:val="single" w:sz="8" w:space="0" w:color="000000"/>
            </w:tcBorders>
            <w:shd w:val="clear" w:color="auto" w:fill="F0F1F4"/>
          </w:tcPr>
          <w:p w14:paraId="19C797A0" w14:textId="77777777" w:rsidR="00641FAE" w:rsidRDefault="00A75B9B" w:rsidP="003719E8">
            <w:pPr>
              <w:pStyle w:val="TableParagraph"/>
              <w:tabs>
                <w:tab w:val="left" w:pos="1686"/>
                <w:tab w:val="left" w:pos="3243"/>
              </w:tabs>
              <w:spacing w:line="276" w:lineRule="auto"/>
              <w:ind w:left="200" w:right="104"/>
              <w:rPr>
                <w:sz w:val="20"/>
              </w:rPr>
            </w:pPr>
            <w:r>
              <w:rPr>
                <w:color w:val="868686"/>
                <w:sz w:val="20"/>
              </w:rPr>
              <w:t>Shaw Education Trust Head Office,</w:t>
            </w:r>
            <w:r>
              <w:rPr>
                <w:color w:val="868686"/>
                <w:spacing w:val="1"/>
                <w:sz w:val="20"/>
              </w:rPr>
              <w:t xml:space="preserve"> </w:t>
            </w:r>
            <w:proofErr w:type="spellStart"/>
            <w:r>
              <w:rPr>
                <w:color w:val="868686"/>
                <w:sz w:val="20"/>
              </w:rPr>
              <w:t>Kidsgrove</w:t>
            </w:r>
            <w:proofErr w:type="spellEnd"/>
            <w:r>
              <w:rPr>
                <w:color w:val="868686"/>
                <w:sz w:val="20"/>
              </w:rPr>
              <w:tab/>
              <w:t>Secondary</w:t>
            </w:r>
            <w:r>
              <w:rPr>
                <w:color w:val="868686"/>
                <w:sz w:val="20"/>
              </w:rPr>
              <w:tab/>
            </w:r>
            <w:r>
              <w:rPr>
                <w:color w:val="868686"/>
                <w:spacing w:val="-1"/>
                <w:sz w:val="20"/>
              </w:rPr>
              <w:t>School,</w:t>
            </w:r>
            <w:r>
              <w:rPr>
                <w:color w:val="868686"/>
                <w:spacing w:val="-68"/>
                <w:sz w:val="20"/>
              </w:rPr>
              <w:t xml:space="preserve"> </w:t>
            </w:r>
            <w:r>
              <w:rPr>
                <w:color w:val="868686"/>
                <w:sz w:val="20"/>
              </w:rPr>
              <w:t>Gloucester Road,</w:t>
            </w:r>
          </w:p>
          <w:p w14:paraId="19109F15" w14:textId="77777777" w:rsidR="00641FAE" w:rsidRDefault="00A75B9B" w:rsidP="003719E8">
            <w:pPr>
              <w:pStyle w:val="TableParagraph"/>
              <w:spacing w:line="276" w:lineRule="auto"/>
              <w:ind w:left="200" w:right="2812"/>
              <w:rPr>
                <w:sz w:val="20"/>
              </w:rPr>
            </w:pPr>
            <w:proofErr w:type="spellStart"/>
            <w:r>
              <w:rPr>
                <w:color w:val="868686"/>
                <w:spacing w:val="-1"/>
                <w:sz w:val="20"/>
              </w:rPr>
              <w:t>Kidsgrove</w:t>
            </w:r>
            <w:proofErr w:type="spellEnd"/>
            <w:r>
              <w:rPr>
                <w:color w:val="868686"/>
                <w:spacing w:val="-1"/>
                <w:sz w:val="20"/>
              </w:rPr>
              <w:t>,</w:t>
            </w:r>
            <w:r>
              <w:rPr>
                <w:color w:val="868686"/>
                <w:spacing w:val="-68"/>
                <w:sz w:val="20"/>
              </w:rPr>
              <w:t xml:space="preserve"> </w:t>
            </w:r>
            <w:r>
              <w:rPr>
                <w:color w:val="868686"/>
                <w:sz w:val="20"/>
              </w:rPr>
              <w:t>ST7</w:t>
            </w:r>
            <w:r>
              <w:rPr>
                <w:color w:val="868686"/>
                <w:spacing w:val="-1"/>
                <w:sz w:val="20"/>
              </w:rPr>
              <w:t xml:space="preserve"> </w:t>
            </w:r>
            <w:r>
              <w:rPr>
                <w:color w:val="868686"/>
                <w:sz w:val="20"/>
              </w:rPr>
              <w:t>4DL</w:t>
            </w:r>
          </w:p>
        </w:tc>
        <w:tc>
          <w:tcPr>
            <w:tcW w:w="1116" w:type="dxa"/>
            <w:tcBorders>
              <w:left w:val="single" w:sz="8" w:space="0" w:color="000000"/>
            </w:tcBorders>
            <w:shd w:val="clear" w:color="auto" w:fill="F0F1F4"/>
          </w:tcPr>
          <w:p w14:paraId="2DB3A6D2" w14:textId="77777777" w:rsidR="00641FAE" w:rsidRDefault="00A75B9B" w:rsidP="003719E8">
            <w:pPr>
              <w:pStyle w:val="TableParagraph"/>
              <w:spacing w:line="276" w:lineRule="auto"/>
              <w:ind w:left="97" w:right="131"/>
              <w:rPr>
                <w:sz w:val="20"/>
              </w:rPr>
            </w:pPr>
            <w:r>
              <w:rPr>
                <w:color w:val="868686"/>
                <w:sz w:val="20"/>
              </w:rPr>
              <w:t>Twitter</w:t>
            </w:r>
            <w:r>
              <w:rPr>
                <w:color w:val="868686"/>
                <w:spacing w:val="1"/>
                <w:sz w:val="20"/>
              </w:rPr>
              <w:t xml:space="preserve"> </w:t>
            </w:r>
            <w:r>
              <w:rPr>
                <w:color w:val="868686"/>
                <w:spacing w:val="-1"/>
                <w:sz w:val="20"/>
              </w:rPr>
              <w:t>LinkedIn</w:t>
            </w:r>
            <w:r>
              <w:rPr>
                <w:color w:val="868686"/>
                <w:spacing w:val="-68"/>
                <w:sz w:val="20"/>
              </w:rPr>
              <w:t xml:space="preserve"> </w:t>
            </w:r>
            <w:r>
              <w:rPr>
                <w:color w:val="868686"/>
                <w:sz w:val="20"/>
              </w:rPr>
              <w:t>Call</w:t>
            </w:r>
            <w:r>
              <w:rPr>
                <w:color w:val="868686"/>
                <w:spacing w:val="1"/>
                <w:sz w:val="20"/>
              </w:rPr>
              <w:t xml:space="preserve"> </w:t>
            </w:r>
            <w:r>
              <w:rPr>
                <w:color w:val="868686"/>
                <w:sz w:val="20"/>
              </w:rPr>
              <w:t>Email</w:t>
            </w:r>
          </w:p>
          <w:p w14:paraId="601396FC" w14:textId="77777777" w:rsidR="00641FAE" w:rsidRDefault="00A75B9B" w:rsidP="003719E8">
            <w:pPr>
              <w:pStyle w:val="TableParagraph"/>
              <w:spacing w:line="276" w:lineRule="auto"/>
              <w:ind w:left="97"/>
              <w:rPr>
                <w:sz w:val="20"/>
              </w:rPr>
            </w:pPr>
            <w:r>
              <w:rPr>
                <w:color w:val="868686"/>
                <w:sz w:val="20"/>
              </w:rPr>
              <w:t>Visit</w:t>
            </w:r>
          </w:p>
        </w:tc>
        <w:tc>
          <w:tcPr>
            <w:tcW w:w="3219" w:type="dxa"/>
          </w:tcPr>
          <w:p w14:paraId="6A943370" w14:textId="77777777" w:rsidR="00641FAE" w:rsidRDefault="00A75B9B" w:rsidP="003719E8">
            <w:pPr>
              <w:pStyle w:val="TableParagraph"/>
              <w:spacing w:line="276" w:lineRule="auto"/>
              <w:ind w:left="144" w:right="322"/>
              <w:rPr>
                <w:sz w:val="20"/>
              </w:rPr>
            </w:pPr>
            <w:r>
              <w:rPr>
                <w:color w:val="868686"/>
                <w:sz w:val="20"/>
              </w:rPr>
              <w:t>@ShawEduTrust</w:t>
            </w:r>
            <w:r>
              <w:rPr>
                <w:color w:val="868686"/>
                <w:spacing w:val="1"/>
                <w:sz w:val="20"/>
              </w:rPr>
              <w:t xml:space="preserve"> </w:t>
            </w:r>
            <w:r>
              <w:rPr>
                <w:color w:val="868686"/>
                <w:w w:val="95"/>
                <w:sz w:val="20"/>
              </w:rPr>
              <w:t>@ShawEducationTrust</w:t>
            </w:r>
            <w:r>
              <w:rPr>
                <w:color w:val="868686"/>
                <w:spacing w:val="1"/>
                <w:w w:val="95"/>
                <w:sz w:val="20"/>
              </w:rPr>
              <w:t xml:space="preserve"> </w:t>
            </w:r>
            <w:r>
              <w:rPr>
                <w:color w:val="868686"/>
                <w:sz w:val="20"/>
              </w:rPr>
              <w:t>01782</w:t>
            </w:r>
            <w:r>
              <w:rPr>
                <w:color w:val="868686"/>
                <w:spacing w:val="-2"/>
                <w:sz w:val="20"/>
              </w:rPr>
              <w:t xml:space="preserve"> </w:t>
            </w:r>
            <w:r>
              <w:rPr>
                <w:color w:val="868686"/>
                <w:sz w:val="20"/>
              </w:rPr>
              <w:t>948259</w:t>
            </w:r>
          </w:p>
          <w:p w14:paraId="52862D1F" w14:textId="77777777" w:rsidR="00641FAE" w:rsidRDefault="00A75B9B" w:rsidP="003719E8">
            <w:pPr>
              <w:pStyle w:val="TableParagraph"/>
              <w:spacing w:line="276" w:lineRule="auto"/>
              <w:ind w:left="144" w:right="198"/>
              <w:rPr>
                <w:sz w:val="20"/>
              </w:rPr>
            </w:pPr>
            <w:hyperlink r:id="rId28">
              <w:r>
                <w:rPr>
                  <w:color w:val="868686"/>
                  <w:w w:val="95"/>
                  <w:sz w:val="20"/>
                </w:rPr>
                <w:t>info@shaw-education.org.uk</w:t>
              </w:r>
            </w:hyperlink>
            <w:r>
              <w:rPr>
                <w:color w:val="868686"/>
                <w:spacing w:val="1"/>
                <w:w w:val="95"/>
                <w:sz w:val="20"/>
              </w:rPr>
              <w:t xml:space="preserve"> </w:t>
            </w:r>
            <w:r>
              <w:rPr>
                <w:color w:val="868686"/>
                <w:sz w:val="20"/>
              </w:rPr>
              <w:t>shaw-education.org.uk</w:t>
            </w:r>
          </w:p>
        </w:tc>
      </w:tr>
    </w:tbl>
    <w:p w14:paraId="79C0AD9E" w14:textId="77777777" w:rsidR="00641FAE" w:rsidRDefault="00641FAE" w:rsidP="003719E8">
      <w:pPr>
        <w:pStyle w:val="BodyText"/>
        <w:spacing w:line="276" w:lineRule="auto"/>
        <w:ind w:left="0"/>
        <w:rPr>
          <w:sz w:val="20"/>
        </w:rPr>
      </w:pPr>
    </w:p>
    <w:p w14:paraId="6FD18CF8" w14:textId="77777777" w:rsidR="00641FAE" w:rsidRDefault="00641FAE" w:rsidP="003719E8">
      <w:pPr>
        <w:pStyle w:val="BodyText"/>
        <w:spacing w:line="276" w:lineRule="auto"/>
        <w:ind w:left="0"/>
        <w:rPr>
          <w:sz w:val="20"/>
        </w:rPr>
      </w:pPr>
    </w:p>
    <w:p w14:paraId="5519F42A" w14:textId="77777777" w:rsidR="00641FAE" w:rsidRDefault="00641FAE" w:rsidP="003719E8">
      <w:pPr>
        <w:pStyle w:val="BodyText"/>
        <w:spacing w:line="276" w:lineRule="auto"/>
        <w:ind w:left="0"/>
        <w:rPr>
          <w:sz w:val="20"/>
        </w:rPr>
      </w:pPr>
    </w:p>
    <w:p w14:paraId="5FB8C2A7" w14:textId="77777777" w:rsidR="00641FAE" w:rsidRDefault="00641FAE" w:rsidP="003719E8">
      <w:pPr>
        <w:pStyle w:val="BodyText"/>
        <w:spacing w:line="276" w:lineRule="auto"/>
        <w:ind w:left="0"/>
        <w:rPr>
          <w:sz w:val="20"/>
        </w:rPr>
      </w:pPr>
    </w:p>
    <w:p w14:paraId="4E1060E0" w14:textId="77777777" w:rsidR="00641FAE" w:rsidRDefault="00641FAE" w:rsidP="003719E8">
      <w:pPr>
        <w:pStyle w:val="BodyText"/>
        <w:spacing w:line="276" w:lineRule="auto"/>
        <w:ind w:left="0"/>
        <w:rPr>
          <w:sz w:val="20"/>
        </w:rPr>
      </w:pPr>
    </w:p>
    <w:p w14:paraId="656153E7" w14:textId="77777777" w:rsidR="00641FAE" w:rsidRDefault="00641FAE" w:rsidP="003719E8">
      <w:pPr>
        <w:pStyle w:val="BodyText"/>
        <w:spacing w:line="276" w:lineRule="auto"/>
        <w:ind w:left="0"/>
        <w:rPr>
          <w:sz w:val="20"/>
        </w:rPr>
      </w:pPr>
    </w:p>
    <w:p w14:paraId="61DCBFA6" w14:textId="77777777" w:rsidR="00641FAE" w:rsidRDefault="00641FAE" w:rsidP="003719E8">
      <w:pPr>
        <w:pStyle w:val="BodyText"/>
        <w:spacing w:line="276" w:lineRule="auto"/>
        <w:ind w:left="0"/>
        <w:rPr>
          <w:sz w:val="20"/>
        </w:rPr>
      </w:pPr>
    </w:p>
    <w:p w14:paraId="6CB1315F" w14:textId="77777777" w:rsidR="00641FAE" w:rsidRDefault="00641FAE" w:rsidP="003719E8">
      <w:pPr>
        <w:pStyle w:val="BodyText"/>
        <w:spacing w:line="276" w:lineRule="auto"/>
        <w:ind w:left="0"/>
        <w:rPr>
          <w:sz w:val="20"/>
        </w:rPr>
      </w:pPr>
    </w:p>
    <w:p w14:paraId="64C00331" w14:textId="77777777" w:rsidR="00641FAE" w:rsidRDefault="00641FAE" w:rsidP="003719E8">
      <w:pPr>
        <w:pStyle w:val="BodyText"/>
        <w:spacing w:line="276" w:lineRule="auto"/>
        <w:ind w:left="0"/>
        <w:rPr>
          <w:sz w:val="20"/>
        </w:rPr>
      </w:pPr>
    </w:p>
    <w:p w14:paraId="35476E68" w14:textId="77777777" w:rsidR="00641FAE" w:rsidRDefault="00641FAE" w:rsidP="003719E8">
      <w:pPr>
        <w:pStyle w:val="BodyText"/>
        <w:spacing w:line="276" w:lineRule="auto"/>
        <w:ind w:left="0"/>
        <w:rPr>
          <w:sz w:val="20"/>
        </w:rPr>
      </w:pPr>
    </w:p>
    <w:p w14:paraId="10634C13" w14:textId="77777777" w:rsidR="00641FAE" w:rsidRDefault="00641FAE" w:rsidP="003719E8">
      <w:pPr>
        <w:pStyle w:val="BodyText"/>
        <w:spacing w:line="276" w:lineRule="auto"/>
        <w:ind w:left="0"/>
        <w:rPr>
          <w:sz w:val="20"/>
        </w:rPr>
      </w:pPr>
    </w:p>
    <w:p w14:paraId="4C6A2289" w14:textId="77777777" w:rsidR="00641FAE" w:rsidRDefault="00641FAE" w:rsidP="003719E8">
      <w:pPr>
        <w:pStyle w:val="BodyText"/>
        <w:spacing w:line="276" w:lineRule="auto"/>
        <w:ind w:left="0"/>
        <w:rPr>
          <w:sz w:val="20"/>
        </w:rPr>
      </w:pPr>
    </w:p>
    <w:p w14:paraId="1EBBAD00" w14:textId="77777777" w:rsidR="00641FAE" w:rsidRDefault="00641FAE" w:rsidP="003719E8">
      <w:pPr>
        <w:pStyle w:val="BodyText"/>
        <w:spacing w:line="276" w:lineRule="auto"/>
        <w:ind w:left="0"/>
        <w:rPr>
          <w:sz w:val="20"/>
        </w:rPr>
      </w:pPr>
    </w:p>
    <w:p w14:paraId="20E89A91" w14:textId="77777777" w:rsidR="00641FAE" w:rsidRDefault="00641FAE" w:rsidP="003719E8">
      <w:pPr>
        <w:pStyle w:val="BodyText"/>
        <w:spacing w:line="276" w:lineRule="auto"/>
        <w:ind w:left="0"/>
        <w:rPr>
          <w:sz w:val="20"/>
        </w:rPr>
      </w:pPr>
    </w:p>
    <w:p w14:paraId="167E5DAF" w14:textId="77777777" w:rsidR="00641FAE" w:rsidRDefault="00641FAE" w:rsidP="003719E8">
      <w:pPr>
        <w:pStyle w:val="BodyText"/>
        <w:spacing w:line="276" w:lineRule="auto"/>
        <w:ind w:left="0"/>
        <w:rPr>
          <w:sz w:val="20"/>
        </w:rPr>
      </w:pPr>
    </w:p>
    <w:p w14:paraId="08DCAE1C" w14:textId="77777777" w:rsidR="00641FAE" w:rsidRDefault="00641FAE" w:rsidP="003719E8">
      <w:pPr>
        <w:pStyle w:val="BodyText"/>
        <w:spacing w:line="276" w:lineRule="auto"/>
        <w:ind w:left="0"/>
        <w:rPr>
          <w:sz w:val="20"/>
        </w:rPr>
      </w:pPr>
    </w:p>
    <w:p w14:paraId="1510301B" w14:textId="77777777" w:rsidR="00641FAE" w:rsidRDefault="00641FAE" w:rsidP="003719E8">
      <w:pPr>
        <w:pStyle w:val="BodyText"/>
        <w:spacing w:line="276" w:lineRule="auto"/>
        <w:ind w:left="0"/>
        <w:rPr>
          <w:sz w:val="20"/>
        </w:rPr>
      </w:pPr>
    </w:p>
    <w:p w14:paraId="29123DAC" w14:textId="77777777" w:rsidR="00641FAE" w:rsidRDefault="00641FAE" w:rsidP="003719E8">
      <w:pPr>
        <w:pStyle w:val="BodyText"/>
        <w:spacing w:line="276" w:lineRule="auto"/>
        <w:ind w:left="0"/>
        <w:rPr>
          <w:sz w:val="20"/>
        </w:rPr>
      </w:pPr>
    </w:p>
    <w:p w14:paraId="3BD4BC5D" w14:textId="77777777" w:rsidR="00641FAE" w:rsidRDefault="00641FAE" w:rsidP="003719E8">
      <w:pPr>
        <w:pStyle w:val="BodyText"/>
        <w:spacing w:line="276" w:lineRule="auto"/>
        <w:ind w:left="0"/>
        <w:rPr>
          <w:sz w:val="20"/>
        </w:rPr>
      </w:pPr>
    </w:p>
    <w:p w14:paraId="6B4AFD32" w14:textId="77777777" w:rsidR="00641FAE" w:rsidRDefault="00641FAE" w:rsidP="003719E8">
      <w:pPr>
        <w:pStyle w:val="BodyText"/>
        <w:spacing w:line="276" w:lineRule="auto"/>
        <w:ind w:left="0"/>
        <w:rPr>
          <w:sz w:val="20"/>
        </w:rPr>
      </w:pPr>
    </w:p>
    <w:p w14:paraId="36E056F5" w14:textId="77777777" w:rsidR="00641FAE" w:rsidRDefault="00641FAE" w:rsidP="003719E8">
      <w:pPr>
        <w:pStyle w:val="BodyText"/>
        <w:spacing w:line="276" w:lineRule="auto"/>
        <w:ind w:left="0"/>
        <w:rPr>
          <w:sz w:val="20"/>
        </w:rPr>
      </w:pPr>
    </w:p>
    <w:p w14:paraId="6D112C3D" w14:textId="6EB2CF70" w:rsidR="00641FAE" w:rsidRPr="00AC38CC" w:rsidRDefault="00E46BB0" w:rsidP="00AC38CC">
      <w:pPr>
        <w:pStyle w:val="BodyText"/>
        <w:spacing w:line="276" w:lineRule="auto"/>
        <w:ind w:left="0"/>
        <w:rPr>
          <w:sz w:val="20"/>
        </w:rPr>
      </w:pPr>
      <w:r>
        <w:rPr>
          <w:noProof/>
        </w:rPr>
        <w:lastRenderedPageBreak/>
        <w:drawing>
          <wp:anchor distT="0" distB="0" distL="0" distR="0" simplePos="0" relativeHeight="251658256" behindDoc="0" locked="0" layoutInCell="1" allowOverlap="1" wp14:anchorId="4684909E" wp14:editId="5EA10F21">
            <wp:simplePos x="0" y="0"/>
            <wp:positionH relativeFrom="page">
              <wp:posOffset>427523</wp:posOffset>
            </wp:positionH>
            <wp:positionV relativeFrom="paragraph">
              <wp:posOffset>370453</wp:posOffset>
            </wp:positionV>
            <wp:extent cx="6654501" cy="1314926"/>
            <wp:effectExtent l="0" t="0" r="0" b="0"/>
            <wp:wrapTopAndBottom/>
            <wp:docPr id="103" name="image6.jpeg" descr="Diagram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jpeg"/>
                    <pic:cNvPicPr/>
                  </pic:nvPicPr>
                  <pic:blipFill>
                    <a:blip r:embed="rId29" cstate="print"/>
                    <a:stretch>
                      <a:fillRect/>
                    </a:stretch>
                  </pic:blipFill>
                  <pic:spPr>
                    <a:xfrm>
                      <a:off x="0" y="0"/>
                      <a:ext cx="6654501" cy="1314926"/>
                    </a:xfrm>
                    <a:prstGeom prst="rect">
                      <a:avLst/>
                    </a:prstGeom>
                  </pic:spPr>
                </pic:pic>
              </a:graphicData>
            </a:graphic>
          </wp:anchor>
        </w:drawing>
      </w:r>
    </w:p>
    <w:sectPr w:rsidR="00641FAE" w:rsidRPr="00AC38CC">
      <w:pgSz w:w="11910" w:h="16840"/>
      <w:pgMar w:top="0" w:right="620" w:bottom="280" w:left="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393B2" w14:textId="77777777" w:rsidR="00106741" w:rsidRDefault="00106741" w:rsidP="0013113E">
      <w:r>
        <w:separator/>
      </w:r>
    </w:p>
  </w:endnote>
  <w:endnote w:type="continuationSeparator" w:id="0">
    <w:p w14:paraId="24455A7E" w14:textId="77777777" w:rsidR="00106741" w:rsidRDefault="00106741" w:rsidP="0013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923261"/>
      <w:docPartObj>
        <w:docPartGallery w:val="Page Numbers (Bottom of Page)"/>
        <w:docPartUnique/>
      </w:docPartObj>
    </w:sdtPr>
    <w:sdtEndPr>
      <w:rPr>
        <w:noProof/>
      </w:rPr>
    </w:sdtEndPr>
    <w:sdtContent>
      <w:p w14:paraId="2D03375C" w14:textId="26FD7072" w:rsidR="0013113E" w:rsidRDefault="001311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0A8502" w14:textId="77777777" w:rsidR="0013113E" w:rsidRDefault="00131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924A0" w14:textId="77777777" w:rsidR="00106741" w:rsidRDefault="00106741" w:rsidP="0013113E">
      <w:r>
        <w:separator/>
      </w:r>
    </w:p>
  </w:footnote>
  <w:footnote w:type="continuationSeparator" w:id="0">
    <w:p w14:paraId="6F1522FD" w14:textId="77777777" w:rsidR="00106741" w:rsidRDefault="00106741" w:rsidP="00131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AFCB" w14:textId="77777777" w:rsidR="00B75C17" w:rsidRDefault="00B75C17">
    <w:pPr>
      <w:pStyle w:val="Header"/>
    </w:pPr>
  </w:p>
  <w:p w14:paraId="46D59342" w14:textId="77777777" w:rsidR="00B75C17" w:rsidRDefault="00B75C17">
    <w:pPr>
      <w:pStyle w:val="Header"/>
    </w:pPr>
  </w:p>
  <w:p w14:paraId="1CAD8986" w14:textId="77777777" w:rsidR="00B75C17" w:rsidRDefault="00B75C17">
    <w:pPr>
      <w:pStyle w:val="Header"/>
    </w:pPr>
  </w:p>
  <w:p w14:paraId="301EE607" w14:textId="77777777" w:rsidR="00B75C17" w:rsidRDefault="00B75C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518"/>
    <w:multiLevelType w:val="hybridMultilevel"/>
    <w:tmpl w:val="220EFC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32C6545"/>
    <w:multiLevelType w:val="hybridMultilevel"/>
    <w:tmpl w:val="B62C5BB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 w15:restartNumberingAfterBreak="0">
    <w:nsid w:val="04FD10A3"/>
    <w:multiLevelType w:val="hybridMultilevel"/>
    <w:tmpl w:val="BC663B68"/>
    <w:lvl w:ilvl="0" w:tplc="78502B76">
      <w:start w:val="1"/>
      <w:numFmt w:val="upperLetter"/>
      <w:lvlText w:val="%1."/>
      <w:lvlJc w:val="left"/>
      <w:pPr>
        <w:ind w:left="1600" w:hanging="720"/>
      </w:pPr>
      <w:rPr>
        <w:rFonts w:ascii="Verdana" w:eastAsia="Verdana" w:hAnsi="Verdana" w:cs="Verdana" w:hint="default"/>
        <w:b w:val="0"/>
        <w:bCs w:val="0"/>
        <w:i w:val="0"/>
        <w:iCs w:val="0"/>
        <w:color w:val="868686"/>
        <w:spacing w:val="-1"/>
        <w:w w:val="100"/>
        <w:sz w:val="24"/>
        <w:szCs w:val="24"/>
        <w:lang w:val="en-GB" w:eastAsia="en-US" w:bidi="ar-SA"/>
      </w:rPr>
    </w:lvl>
    <w:lvl w:ilvl="1" w:tplc="92F4464E">
      <w:numFmt w:val="bullet"/>
      <w:lvlText w:val=""/>
      <w:lvlJc w:val="left"/>
      <w:pPr>
        <w:ind w:left="1874" w:hanging="286"/>
      </w:pPr>
      <w:rPr>
        <w:rFonts w:ascii="Symbol" w:eastAsia="Symbol" w:hAnsi="Symbol" w:cs="Symbol" w:hint="default"/>
        <w:b w:val="0"/>
        <w:bCs w:val="0"/>
        <w:i w:val="0"/>
        <w:iCs w:val="0"/>
        <w:color w:val="868686"/>
        <w:w w:val="100"/>
        <w:sz w:val="24"/>
        <w:szCs w:val="24"/>
        <w:lang w:val="en-GB" w:eastAsia="en-US" w:bidi="ar-SA"/>
      </w:rPr>
    </w:lvl>
    <w:lvl w:ilvl="2" w:tplc="7B804038">
      <w:numFmt w:val="bullet"/>
      <w:lvlText w:val="•"/>
      <w:lvlJc w:val="left"/>
      <w:pPr>
        <w:ind w:left="2862" w:hanging="286"/>
      </w:pPr>
      <w:rPr>
        <w:rFonts w:hint="default"/>
        <w:lang w:val="en-GB" w:eastAsia="en-US" w:bidi="ar-SA"/>
      </w:rPr>
    </w:lvl>
    <w:lvl w:ilvl="3" w:tplc="F7CA901E">
      <w:numFmt w:val="bullet"/>
      <w:lvlText w:val="•"/>
      <w:lvlJc w:val="left"/>
      <w:pPr>
        <w:ind w:left="3845" w:hanging="286"/>
      </w:pPr>
      <w:rPr>
        <w:rFonts w:hint="default"/>
        <w:lang w:val="en-GB" w:eastAsia="en-US" w:bidi="ar-SA"/>
      </w:rPr>
    </w:lvl>
    <w:lvl w:ilvl="4" w:tplc="6582C028">
      <w:numFmt w:val="bullet"/>
      <w:lvlText w:val="•"/>
      <w:lvlJc w:val="left"/>
      <w:pPr>
        <w:ind w:left="4828" w:hanging="286"/>
      </w:pPr>
      <w:rPr>
        <w:rFonts w:hint="default"/>
        <w:lang w:val="en-GB" w:eastAsia="en-US" w:bidi="ar-SA"/>
      </w:rPr>
    </w:lvl>
    <w:lvl w:ilvl="5" w:tplc="56FA29F6">
      <w:numFmt w:val="bullet"/>
      <w:lvlText w:val="•"/>
      <w:lvlJc w:val="left"/>
      <w:pPr>
        <w:ind w:left="5811" w:hanging="286"/>
      </w:pPr>
      <w:rPr>
        <w:rFonts w:hint="default"/>
        <w:lang w:val="en-GB" w:eastAsia="en-US" w:bidi="ar-SA"/>
      </w:rPr>
    </w:lvl>
    <w:lvl w:ilvl="6" w:tplc="4E0EF262">
      <w:numFmt w:val="bullet"/>
      <w:lvlText w:val="•"/>
      <w:lvlJc w:val="left"/>
      <w:pPr>
        <w:ind w:left="6794" w:hanging="286"/>
      </w:pPr>
      <w:rPr>
        <w:rFonts w:hint="default"/>
        <w:lang w:val="en-GB" w:eastAsia="en-US" w:bidi="ar-SA"/>
      </w:rPr>
    </w:lvl>
    <w:lvl w:ilvl="7" w:tplc="23E8C728">
      <w:numFmt w:val="bullet"/>
      <w:lvlText w:val="•"/>
      <w:lvlJc w:val="left"/>
      <w:pPr>
        <w:ind w:left="7777" w:hanging="286"/>
      </w:pPr>
      <w:rPr>
        <w:rFonts w:hint="default"/>
        <w:lang w:val="en-GB" w:eastAsia="en-US" w:bidi="ar-SA"/>
      </w:rPr>
    </w:lvl>
    <w:lvl w:ilvl="8" w:tplc="FA0C3520">
      <w:numFmt w:val="bullet"/>
      <w:lvlText w:val="•"/>
      <w:lvlJc w:val="left"/>
      <w:pPr>
        <w:ind w:left="8760" w:hanging="286"/>
      </w:pPr>
      <w:rPr>
        <w:rFonts w:hint="default"/>
        <w:lang w:val="en-GB" w:eastAsia="en-US" w:bidi="ar-SA"/>
      </w:rPr>
    </w:lvl>
  </w:abstractNum>
  <w:abstractNum w:abstractNumId="3" w15:restartNumberingAfterBreak="0">
    <w:nsid w:val="095114AC"/>
    <w:multiLevelType w:val="hybridMultilevel"/>
    <w:tmpl w:val="E3B09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D70E6"/>
    <w:multiLevelType w:val="hybridMultilevel"/>
    <w:tmpl w:val="FA3A1644"/>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5" w15:restartNumberingAfterBreak="0">
    <w:nsid w:val="0FA01295"/>
    <w:multiLevelType w:val="hybridMultilevel"/>
    <w:tmpl w:val="43FE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F78B2"/>
    <w:multiLevelType w:val="hybridMultilevel"/>
    <w:tmpl w:val="40BE3FB6"/>
    <w:lvl w:ilvl="0" w:tplc="98D6D9FA">
      <w:start w:val="6"/>
      <w:numFmt w:val="decimal"/>
      <w:lvlText w:val="(%1)"/>
      <w:lvlJc w:val="left"/>
      <w:pPr>
        <w:ind w:left="2858" w:hanging="538"/>
      </w:pPr>
      <w:rPr>
        <w:rFonts w:ascii="Verdana" w:eastAsia="Verdana" w:hAnsi="Verdana" w:cs="Verdana" w:hint="default"/>
        <w:b w:val="0"/>
        <w:bCs w:val="0"/>
        <w:i w:val="0"/>
        <w:iCs w:val="0"/>
        <w:color w:val="868686"/>
        <w:spacing w:val="-1"/>
        <w:w w:val="100"/>
        <w:sz w:val="24"/>
        <w:szCs w:val="24"/>
        <w:lang w:val="en-GB" w:eastAsia="en-US" w:bidi="ar-SA"/>
      </w:rPr>
    </w:lvl>
    <w:lvl w:ilvl="1" w:tplc="F496C5C6">
      <w:numFmt w:val="bullet"/>
      <w:lvlText w:val="•"/>
      <w:lvlJc w:val="left"/>
      <w:pPr>
        <w:ind w:left="3646" w:hanging="538"/>
      </w:pPr>
      <w:rPr>
        <w:rFonts w:hint="default"/>
        <w:lang w:val="en-GB" w:eastAsia="en-US" w:bidi="ar-SA"/>
      </w:rPr>
    </w:lvl>
    <w:lvl w:ilvl="2" w:tplc="E6C0FE22">
      <w:numFmt w:val="bullet"/>
      <w:lvlText w:val="•"/>
      <w:lvlJc w:val="left"/>
      <w:pPr>
        <w:ind w:left="4433" w:hanging="538"/>
      </w:pPr>
      <w:rPr>
        <w:rFonts w:hint="default"/>
        <w:lang w:val="en-GB" w:eastAsia="en-US" w:bidi="ar-SA"/>
      </w:rPr>
    </w:lvl>
    <w:lvl w:ilvl="3" w:tplc="E556A6C0">
      <w:numFmt w:val="bullet"/>
      <w:lvlText w:val="•"/>
      <w:lvlJc w:val="left"/>
      <w:pPr>
        <w:ind w:left="5219" w:hanging="538"/>
      </w:pPr>
      <w:rPr>
        <w:rFonts w:hint="default"/>
        <w:lang w:val="en-GB" w:eastAsia="en-US" w:bidi="ar-SA"/>
      </w:rPr>
    </w:lvl>
    <w:lvl w:ilvl="4" w:tplc="ADF4DC3E">
      <w:numFmt w:val="bullet"/>
      <w:lvlText w:val="•"/>
      <w:lvlJc w:val="left"/>
      <w:pPr>
        <w:ind w:left="6006" w:hanging="538"/>
      </w:pPr>
      <w:rPr>
        <w:rFonts w:hint="default"/>
        <w:lang w:val="en-GB" w:eastAsia="en-US" w:bidi="ar-SA"/>
      </w:rPr>
    </w:lvl>
    <w:lvl w:ilvl="5" w:tplc="BF00FB10">
      <w:numFmt w:val="bullet"/>
      <w:lvlText w:val="•"/>
      <w:lvlJc w:val="left"/>
      <w:pPr>
        <w:ind w:left="6793" w:hanging="538"/>
      </w:pPr>
      <w:rPr>
        <w:rFonts w:hint="default"/>
        <w:lang w:val="en-GB" w:eastAsia="en-US" w:bidi="ar-SA"/>
      </w:rPr>
    </w:lvl>
    <w:lvl w:ilvl="6" w:tplc="2BF2399A">
      <w:numFmt w:val="bullet"/>
      <w:lvlText w:val="•"/>
      <w:lvlJc w:val="left"/>
      <w:pPr>
        <w:ind w:left="7579" w:hanging="538"/>
      </w:pPr>
      <w:rPr>
        <w:rFonts w:hint="default"/>
        <w:lang w:val="en-GB" w:eastAsia="en-US" w:bidi="ar-SA"/>
      </w:rPr>
    </w:lvl>
    <w:lvl w:ilvl="7" w:tplc="438CD07C">
      <w:numFmt w:val="bullet"/>
      <w:lvlText w:val="•"/>
      <w:lvlJc w:val="left"/>
      <w:pPr>
        <w:ind w:left="8366" w:hanging="538"/>
      </w:pPr>
      <w:rPr>
        <w:rFonts w:hint="default"/>
        <w:lang w:val="en-GB" w:eastAsia="en-US" w:bidi="ar-SA"/>
      </w:rPr>
    </w:lvl>
    <w:lvl w:ilvl="8" w:tplc="ADF4F304">
      <w:numFmt w:val="bullet"/>
      <w:lvlText w:val="•"/>
      <w:lvlJc w:val="left"/>
      <w:pPr>
        <w:ind w:left="9153" w:hanging="538"/>
      </w:pPr>
      <w:rPr>
        <w:rFonts w:hint="default"/>
        <w:lang w:val="en-GB" w:eastAsia="en-US" w:bidi="ar-SA"/>
      </w:rPr>
    </w:lvl>
  </w:abstractNum>
  <w:abstractNum w:abstractNumId="7" w15:restartNumberingAfterBreak="0">
    <w:nsid w:val="18B4721E"/>
    <w:multiLevelType w:val="hybridMultilevel"/>
    <w:tmpl w:val="67187CAE"/>
    <w:lvl w:ilvl="0" w:tplc="83D0321C">
      <w:numFmt w:val="bullet"/>
      <w:lvlText w:val=""/>
      <w:lvlJc w:val="left"/>
      <w:pPr>
        <w:ind w:left="1874" w:hanging="286"/>
      </w:pPr>
      <w:rPr>
        <w:rFonts w:ascii="Symbol" w:eastAsia="Symbol" w:hAnsi="Symbol" w:cs="Symbol" w:hint="default"/>
        <w:b w:val="0"/>
        <w:bCs w:val="0"/>
        <w:i w:val="0"/>
        <w:iCs w:val="0"/>
        <w:color w:val="868686"/>
        <w:w w:val="100"/>
        <w:sz w:val="24"/>
        <w:szCs w:val="24"/>
        <w:lang w:val="en-GB" w:eastAsia="en-US" w:bidi="ar-SA"/>
      </w:rPr>
    </w:lvl>
    <w:lvl w:ilvl="1" w:tplc="E4762D9A">
      <w:numFmt w:val="bullet"/>
      <w:lvlText w:val="•"/>
      <w:lvlJc w:val="left"/>
      <w:pPr>
        <w:ind w:left="1880" w:hanging="286"/>
      </w:pPr>
      <w:rPr>
        <w:rFonts w:hint="default"/>
        <w:lang w:val="en-GB" w:eastAsia="en-US" w:bidi="ar-SA"/>
      </w:rPr>
    </w:lvl>
    <w:lvl w:ilvl="2" w:tplc="FAC267BE">
      <w:numFmt w:val="bullet"/>
      <w:lvlText w:val="•"/>
      <w:lvlJc w:val="left"/>
      <w:pPr>
        <w:ind w:left="2862" w:hanging="286"/>
      </w:pPr>
      <w:rPr>
        <w:rFonts w:hint="default"/>
        <w:lang w:val="en-GB" w:eastAsia="en-US" w:bidi="ar-SA"/>
      </w:rPr>
    </w:lvl>
    <w:lvl w:ilvl="3" w:tplc="83CCCED2">
      <w:numFmt w:val="bullet"/>
      <w:lvlText w:val="•"/>
      <w:lvlJc w:val="left"/>
      <w:pPr>
        <w:ind w:left="3845" w:hanging="286"/>
      </w:pPr>
      <w:rPr>
        <w:rFonts w:hint="default"/>
        <w:lang w:val="en-GB" w:eastAsia="en-US" w:bidi="ar-SA"/>
      </w:rPr>
    </w:lvl>
    <w:lvl w:ilvl="4" w:tplc="E74E402E">
      <w:numFmt w:val="bullet"/>
      <w:lvlText w:val="•"/>
      <w:lvlJc w:val="left"/>
      <w:pPr>
        <w:ind w:left="4828" w:hanging="286"/>
      </w:pPr>
      <w:rPr>
        <w:rFonts w:hint="default"/>
        <w:lang w:val="en-GB" w:eastAsia="en-US" w:bidi="ar-SA"/>
      </w:rPr>
    </w:lvl>
    <w:lvl w:ilvl="5" w:tplc="AAF87E54">
      <w:numFmt w:val="bullet"/>
      <w:lvlText w:val="•"/>
      <w:lvlJc w:val="left"/>
      <w:pPr>
        <w:ind w:left="5811" w:hanging="286"/>
      </w:pPr>
      <w:rPr>
        <w:rFonts w:hint="default"/>
        <w:lang w:val="en-GB" w:eastAsia="en-US" w:bidi="ar-SA"/>
      </w:rPr>
    </w:lvl>
    <w:lvl w:ilvl="6" w:tplc="F882521C">
      <w:numFmt w:val="bullet"/>
      <w:lvlText w:val="•"/>
      <w:lvlJc w:val="left"/>
      <w:pPr>
        <w:ind w:left="6794" w:hanging="286"/>
      </w:pPr>
      <w:rPr>
        <w:rFonts w:hint="default"/>
        <w:lang w:val="en-GB" w:eastAsia="en-US" w:bidi="ar-SA"/>
      </w:rPr>
    </w:lvl>
    <w:lvl w:ilvl="7" w:tplc="4D80B5C4">
      <w:numFmt w:val="bullet"/>
      <w:lvlText w:val="•"/>
      <w:lvlJc w:val="left"/>
      <w:pPr>
        <w:ind w:left="7777" w:hanging="286"/>
      </w:pPr>
      <w:rPr>
        <w:rFonts w:hint="default"/>
        <w:lang w:val="en-GB" w:eastAsia="en-US" w:bidi="ar-SA"/>
      </w:rPr>
    </w:lvl>
    <w:lvl w:ilvl="8" w:tplc="CC1E55C0">
      <w:numFmt w:val="bullet"/>
      <w:lvlText w:val="•"/>
      <w:lvlJc w:val="left"/>
      <w:pPr>
        <w:ind w:left="8760" w:hanging="286"/>
      </w:pPr>
      <w:rPr>
        <w:rFonts w:hint="default"/>
        <w:lang w:val="en-GB" w:eastAsia="en-US" w:bidi="ar-SA"/>
      </w:rPr>
    </w:lvl>
  </w:abstractNum>
  <w:abstractNum w:abstractNumId="8" w15:restartNumberingAfterBreak="0">
    <w:nsid w:val="200D4DC9"/>
    <w:multiLevelType w:val="hybridMultilevel"/>
    <w:tmpl w:val="D8E2E2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26C6428D"/>
    <w:multiLevelType w:val="hybridMultilevel"/>
    <w:tmpl w:val="A7F02A06"/>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10" w15:restartNumberingAfterBreak="0">
    <w:nsid w:val="27250359"/>
    <w:multiLevelType w:val="hybridMultilevel"/>
    <w:tmpl w:val="4CE8ED32"/>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11" w15:restartNumberingAfterBreak="0">
    <w:nsid w:val="3255193D"/>
    <w:multiLevelType w:val="hybridMultilevel"/>
    <w:tmpl w:val="C77A3E6C"/>
    <w:lvl w:ilvl="0" w:tplc="4F1C5F42">
      <w:numFmt w:val="bullet"/>
      <w:lvlText w:val=""/>
      <w:lvlJc w:val="left"/>
      <w:pPr>
        <w:ind w:left="2668" w:hanging="360"/>
      </w:pPr>
      <w:rPr>
        <w:rFonts w:ascii="Symbol" w:eastAsia="Symbol" w:hAnsi="Symbol" w:cs="Symbol" w:hint="default"/>
        <w:b w:val="0"/>
        <w:bCs w:val="0"/>
        <w:i w:val="0"/>
        <w:iCs w:val="0"/>
        <w:color w:val="868686"/>
        <w:w w:val="100"/>
        <w:sz w:val="24"/>
        <w:szCs w:val="24"/>
        <w:lang w:val="en-GB" w:eastAsia="en-US" w:bidi="ar-SA"/>
      </w:rPr>
    </w:lvl>
    <w:lvl w:ilvl="1" w:tplc="08090003" w:tentative="1">
      <w:start w:val="1"/>
      <w:numFmt w:val="bullet"/>
      <w:lvlText w:val="o"/>
      <w:lvlJc w:val="left"/>
      <w:pPr>
        <w:ind w:left="3388" w:hanging="360"/>
      </w:pPr>
      <w:rPr>
        <w:rFonts w:ascii="Courier New" w:hAnsi="Courier New" w:cs="Courier New" w:hint="default"/>
      </w:rPr>
    </w:lvl>
    <w:lvl w:ilvl="2" w:tplc="08090005" w:tentative="1">
      <w:start w:val="1"/>
      <w:numFmt w:val="bullet"/>
      <w:lvlText w:val=""/>
      <w:lvlJc w:val="left"/>
      <w:pPr>
        <w:ind w:left="4108" w:hanging="360"/>
      </w:pPr>
      <w:rPr>
        <w:rFonts w:ascii="Wingdings" w:hAnsi="Wingdings" w:hint="default"/>
      </w:rPr>
    </w:lvl>
    <w:lvl w:ilvl="3" w:tplc="08090001" w:tentative="1">
      <w:start w:val="1"/>
      <w:numFmt w:val="bullet"/>
      <w:lvlText w:val=""/>
      <w:lvlJc w:val="left"/>
      <w:pPr>
        <w:ind w:left="4828" w:hanging="360"/>
      </w:pPr>
      <w:rPr>
        <w:rFonts w:ascii="Symbol" w:hAnsi="Symbol" w:hint="default"/>
      </w:rPr>
    </w:lvl>
    <w:lvl w:ilvl="4" w:tplc="08090003" w:tentative="1">
      <w:start w:val="1"/>
      <w:numFmt w:val="bullet"/>
      <w:lvlText w:val="o"/>
      <w:lvlJc w:val="left"/>
      <w:pPr>
        <w:ind w:left="5548" w:hanging="360"/>
      </w:pPr>
      <w:rPr>
        <w:rFonts w:ascii="Courier New" w:hAnsi="Courier New" w:cs="Courier New" w:hint="default"/>
      </w:rPr>
    </w:lvl>
    <w:lvl w:ilvl="5" w:tplc="08090005" w:tentative="1">
      <w:start w:val="1"/>
      <w:numFmt w:val="bullet"/>
      <w:lvlText w:val=""/>
      <w:lvlJc w:val="left"/>
      <w:pPr>
        <w:ind w:left="6268" w:hanging="360"/>
      </w:pPr>
      <w:rPr>
        <w:rFonts w:ascii="Wingdings" w:hAnsi="Wingdings" w:hint="default"/>
      </w:rPr>
    </w:lvl>
    <w:lvl w:ilvl="6" w:tplc="08090001" w:tentative="1">
      <w:start w:val="1"/>
      <w:numFmt w:val="bullet"/>
      <w:lvlText w:val=""/>
      <w:lvlJc w:val="left"/>
      <w:pPr>
        <w:ind w:left="6988" w:hanging="360"/>
      </w:pPr>
      <w:rPr>
        <w:rFonts w:ascii="Symbol" w:hAnsi="Symbol" w:hint="default"/>
      </w:rPr>
    </w:lvl>
    <w:lvl w:ilvl="7" w:tplc="08090003" w:tentative="1">
      <w:start w:val="1"/>
      <w:numFmt w:val="bullet"/>
      <w:lvlText w:val="o"/>
      <w:lvlJc w:val="left"/>
      <w:pPr>
        <w:ind w:left="7708" w:hanging="360"/>
      </w:pPr>
      <w:rPr>
        <w:rFonts w:ascii="Courier New" w:hAnsi="Courier New" w:cs="Courier New" w:hint="default"/>
      </w:rPr>
    </w:lvl>
    <w:lvl w:ilvl="8" w:tplc="08090005" w:tentative="1">
      <w:start w:val="1"/>
      <w:numFmt w:val="bullet"/>
      <w:lvlText w:val=""/>
      <w:lvlJc w:val="left"/>
      <w:pPr>
        <w:ind w:left="8428" w:hanging="360"/>
      </w:pPr>
      <w:rPr>
        <w:rFonts w:ascii="Wingdings" w:hAnsi="Wingdings" w:hint="default"/>
      </w:rPr>
    </w:lvl>
  </w:abstractNum>
  <w:abstractNum w:abstractNumId="12" w15:restartNumberingAfterBreak="0">
    <w:nsid w:val="3401595B"/>
    <w:multiLevelType w:val="hybridMultilevel"/>
    <w:tmpl w:val="5E4E5C54"/>
    <w:lvl w:ilvl="0" w:tplc="73B456D0">
      <w:start w:val="1"/>
      <w:numFmt w:val="decimal"/>
      <w:lvlText w:val="%1."/>
      <w:lvlJc w:val="left"/>
      <w:pPr>
        <w:ind w:left="1600" w:hanging="360"/>
      </w:pPr>
      <w:rPr>
        <w:rFonts w:ascii="Verdana" w:eastAsia="Verdana" w:hAnsi="Verdana" w:cs="Verdana" w:hint="default"/>
        <w:b w:val="0"/>
        <w:bCs w:val="0"/>
        <w:i w:val="0"/>
        <w:iCs w:val="0"/>
        <w:color w:val="868686"/>
        <w:spacing w:val="0"/>
        <w:w w:val="100"/>
        <w:sz w:val="24"/>
        <w:szCs w:val="24"/>
        <w:lang w:val="en-GB" w:eastAsia="en-US" w:bidi="ar-SA"/>
      </w:rPr>
    </w:lvl>
    <w:lvl w:ilvl="1" w:tplc="BBEE16F6">
      <w:numFmt w:val="bullet"/>
      <w:lvlText w:val=""/>
      <w:lvlJc w:val="left"/>
      <w:pPr>
        <w:ind w:left="1874" w:hanging="286"/>
      </w:pPr>
      <w:rPr>
        <w:rFonts w:ascii="Symbol" w:eastAsia="Symbol" w:hAnsi="Symbol" w:cs="Symbol" w:hint="default"/>
        <w:b w:val="0"/>
        <w:bCs w:val="0"/>
        <w:i w:val="0"/>
        <w:iCs w:val="0"/>
        <w:color w:val="868686"/>
        <w:w w:val="100"/>
        <w:sz w:val="24"/>
        <w:szCs w:val="24"/>
        <w:lang w:val="en-GB" w:eastAsia="en-US" w:bidi="ar-SA"/>
      </w:rPr>
    </w:lvl>
    <w:lvl w:ilvl="2" w:tplc="4984CE4A">
      <w:numFmt w:val="bullet"/>
      <w:lvlText w:val="o"/>
      <w:lvlJc w:val="left"/>
      <w:pPr>
        <w:ind w:left="2157" w:hanging="286"/>
      </w:pPr>
      <w:rPr>
        <w:rFonts w:ascii="Courier New" w:eastAsia="Courier New" w:hAnsi="Courier New" w:cs="Courier New" w:hint="default"/>
        <w:b w:val="0"/>
        <w:bCs w:val="0"/>
        <w:i w:val="0"/>
        <w:iCs w:val="0"/>
        <w:color w:val="868686"/>
        <w:w w:val="100"/>
        <w:sz w:val="24"/>
        <w:szCs w:val="24"/>
        <w:lang w:val="en-GB" w:eastAsia="en-US" w:bidi="ar-SA"/>
      </w:rPr>
    </w:lvl>
    <w:lvl w:ilvl="3" w:tplc="A99C6ECE">
      <w:numFmt w:val="bullet"/>
      <w:lvlText w:val="•"/>
      <w:lvlJc w:val="left"/>
      <w:pPr>
        <w:ind w:left="3230" w:hanging="286"/>
      </w:pPr>
      <w:rPr>
        <w:rFonts w:hint="default"/>
        <w:lang w:val="en-GB" w:eastAsia="en-US" w:bidi="ar-SA"/>
      </w:rPr>
    </w:lvl>
    <w:lvl w:ilvl="4" w:tplc="350A4BF0">
      <w:numFmt w:val="bullet"/>
      <w:lvlText w:val="•"/>
      <w:lvlJc w:val="left"/>
      <w:pPr>
        <w:ind w:left="4301" w:hanging="286"/>
      </w:pPr>
      <w:rPr>
        <w:rFonts w:hint="default"/>
        <w:lang w:val="en-GB" w:eastAsia="en-US" w:bidi="ar-SA"/>
      </w:rPr>
    </w:lvl>
    <w:lvl w:ilvl="5" w:tplc="B3D0B920">
      <w:numFmt w:val="bullet"/>
      <w:lvlText w:val="•"/>
      <w:lvlJc w:val="left"/>
      <w:pPr>
        <w:ind w:left="5372" w:hanging="286"/>
      </w:pPr>
      <w:rPr>
        <w:rFonts w:hint="default"/>
        <w:lang w:val="en-GB" w:eastAsia="en-US" w:bidi="ar-SA"/>
      </w:rPr>
    </w:lvl>
    <w:lvl w:ilvl="6" w:tplc="B86C970C">
      <w:numFmt w:val="bullet"/>
      <w:lvlText w:val="•"/>
      <w:lvlJc w:val="left"/>
      <w:pPr>
        <w:ind w:left="6443" w:hanging="286"/>
      </w:pPr>
      <w:rPr>
        <w:rFonts w:hint="default"/>
        <w:lang w:val="en-GB" w:eastAsia="en-US" w:bidi="ar-SA"/>
      </w:rPr>
    </w:lvl>
    <w:lvl w:ilvl="7" w:tplc="4E58F33E">
      <w:numFmt w:val="bullet"/>
      <w:lvlText w:val="•"/>
      <w:lvlJc w:val="left"/>
      <w:pPr>
        <w:ind w:left="7514" w:hanging="286"/>
      </w:pPr>
      <w:rPr>
        <w:rFonts w:hint="default"/>
        <w:lang w:val="en-GB" w:eastAsia="en-US" w:bidi="ar-SA"/>
      </w:rPr>
    </w:lvl>
    <w:lvl w:ilvl="8" w:tplc="2E7466D8">
      <w:numFmt w:val="bullet"/>
      <w:lvlText w:val="•"/>
      <w:lvlJc w:val="left"/>
      <w:pPr>
        <w:ind w:left="8584" w:hanging="286"/>
      </w:pPr>
      <w:rPr>
        <w:rFonts w:hint="default"/>
        <w:lang w:val="en-GB" w:eastAsia="en-US" w:bidi="ar-SA"/>
      </w:rPr>
    </w:lvl>
  </w:abstractNum>
  <w:abstractNum w:abstractNumId="13" w15:restartNumberingAfterBreak="0">
    <w:nsid w:val="348A6274"/>
    <w:multiLevelType w:val="hybridMultilevel"/>
    <w:tmpl w:val="708C48A0"/>
    <w:lvl w:ilvl="0" w:tplc="08090001">
      <w:start w:val="1"/>
      <w:numFmt w:val="bullet"/>
      <w:lvlText w:val=""/>
      <w:lvlJc w:val="left"/>
      <w:pPr>
        <w:ind w:left="3664" w:hanging="360"/>
      </w:pPr>
      <w:rPr>
        <w:rFonts w:ascii="Symbol" w:hAnsi="Symbol" w:hint="default"/>
      </w:rPr>
    </w:lvl>
    <w:lvl w:ilvl="1" w:tplc="08090003" w:tentative="1">
      <w:start w:val="1"/>
      <w:numFmt w:val="bullet"/>
      <w:lvlText w:val="o"/>
      <w:lvlJc w:val="left"/>
      <w:pPr>
        <w:ind w:left="4384" w:hanging="360"/>
      </w:pPr>
      <w:rPr>
        <w:rFonts w:ascii="Courier New" w:hAnsi="Courier New" w:cs="Courier New" w:hint="default"/>
      </w:rPr>
    </w:lvl>
    <w:lvl w:ilvl="2" w:tplc="08090005" w:tentative="1">
      <w:start w:val="1"/>
      <w:numFmt w:val="bullet"/>
      <w:lvlText w:val=""/>
      <w:lvlJc w:val="left"/>
      <w:pPr>
        <w:ind w:left="5104" w:hanging="360"/>
      </w:pPr>
      <w:rPr>
        <w:rFonts w:ascii="Wingdings" w:hAnsi="Wingdings" w:hint="default"/>
      </w:rPr>
    </w:lvl>
    <w:lvl w:ilvl="3" w:tplc="08090001" w:tentative="1">
      <w:start w:val="1"/>
      <w:numFmt w:val="bullet"/>
      <w:lvlText w:val=""/>
      <w:lvlJc w:val="left"/>
      <w:pPr>
        <w:ind w:left="5824" w:hanging="360"/>
      </w:pPr>
      <w:rPr>
        <w:rFonts w:ascii="Symbol" w:hAnsi="Symbol" w:hint="default"/>
      </w:rPr>
    </w:lvl>
    <w:lvl w:ilvl="4" w:tplc="08090003" w:tentative="1">
      <w:start w:val="1"/>
      <w:numFmt w:val="bullet"/>
      <w:lvlText w:val="o"/>
      <w:lvlJc w:val="left"/>
      <w:pPr>
        <w:ind w:left="6544" w:hanging="360"/>
      </w:pPr>
      <w:rPr>
        <w:rFonts w:ascii="Courier New" w:hAnsi="Courier New" w:cs="Courier New" w:hint="default"/>
      </w:rPr>
    </w:lvl>
    <w:lvl w:ilvl="5" w:tplc="08090005" w:tentative="1">
      <w:start w:val="1"/>
      <w:numFmt w:val="bullet"/>
      <w:lvlText w:val=""/>
      <w:lvlJc w:val="left"/>
      <w:pPr>
        <w:ind w:left="7264" w:hanging="360"/>
      </w:pPr>
      <w:rPr>
        <w:rFonts w:ascii="Wingdings" w:hAnsi="Wingdings" w:hint="default"/>
      </w:rPr>
    </w:lvl>
    <w:lvl w:ilvl="6" w:tplc="08090001" w:tentative="1">
      <w:start w:val="1"/>
      <w:numFmt w:val="bullet"/>
      <w:lvlText w:val=""/>
      <w:lvlJc w:val="left"/>
      <w:pPr>
        <w:ind w:left="7984" w:hanging="360"/>
      </w:pPr>
      <w:rPr>
        <w:rFonts w:ascii="Symbol" w:hAnsi="Symbol" w:hint="default"/>
      </w:rPr>
    </w:lvl>
    <w:lvl w:ilvl="7" w:tplc="08090003" w:tentative="1">
      <w:start w:val="1"/>
      <w:numFmt w:val="bullet"/>
      <w:lvlText w:val="o"/>
      <w:lvlJc w:val="left"/>
      <w:pPr>
        <w:ind w:left="8704" w:hanging="360"/>
      </w:pPr>
      <w:rPr>
        <w:rFonts w:ascii="Courier New" w:hAnsi="Courier New" w:cs="Courier New" w:hint="default"/>
      </w:rPr>
    </w:lvl>
    <w:lvl w:ilvl="8" w:tplc="08090005" w:tentative="1">
      <w:start w:val="1"/>
      <w:numFmt w:val="bullet"/>
      <w:lvlText w:val=""/>
      <w:lvlJc w:val="left"/>
      <w:pPr>
        <w:ind w:left="9424" w:hanging="360"/>
      </w:pPr>
      <w:rPr>
        <w:rFonts w:ascii="Wingdings" w:hAnsi="Wingdings" w:hint="default"/>
      </w:rPr>
    </w:lvl>
  </w:abstractNum>
  <w:abstractNum w:abstractNumId="14" w15:restartNumberingAfterBreak="0">
    <w:nsid w:val="35900E92"/>
    <w:multiLevelType w:val="hybridMultilevel"/>
    <w:tmpl w:val="1A6AC020"/>
    <w:lvl w:ilvl="0" w:tplc="FFFFFFFF">
      <w:start w:val="7"/>
      <w:numFmt w:val="decimal"/>
      <w:lvlText w:val="%1."/>
      <w:lvlJc w:val="left"/>
      <w:pPr>
        <w:ind w:left="1600" w:hanging="720"/>
      </w:pPr>
      <w:rPr>
        <w:rFonts w:ascii="Calibri" w:eastAsia="Calibri" w:hAnsi="Calibri" w:cs="Calibri" w:hint="default"/>
        <w:b/>
        <w:bCs/>
        <w:i w:val="0"/>
        <w:iCs w:val="0"/>
        <w:color w:val="1D2C4D"/>
        <w:spacing w:val="-1"/>
        <w:w w:val="99"/>
        <w:sz w:val="32"/>
        <w:szCs w:val="32"/>
        <w:lang w:val="en-GB" w:eastAsia="en-US" w:bidi="ar-SA"/>
      </w:rPr>
    </w:lvl>
    <w:lvl w:ilvl="1" w:tplc="FFFFFFFF">
      <w:numFmt w:val="bullet"/>
      <w:lvlText w:val=""/>
      <w:lvlJc w:val="left"/>
      <w:pPr>
        <w:ind w:left="1874" w:hanging="286"/>
      </w:pPr>
      <w:rPr>
        <w:rFonts w:ascii="Symbol" w:eastAsia="Symbol" w:hAnsi="Symbol" w:cs="Symbol" w:hint="default"/>
        <w:b w:val="0"/>
        <w:bCs w:val="0"/>
        <w:i w:val="0"/>
        <w:iCs w:val="0"/>
        <w:color w:val="868686"/>
        <w:w w:val="100"/>
        <w:sz w:val="24"/>
        <w:szCs w:val="24"/>
        <w:lang w:val="en-GB" w:eastAsia="en-US" w:bidi="ar-SA"/>
      </w:rPr>
    </w:lvl>
    <w:lvl w:ilvl="2" w:tplc="FFFFFFFF">
      <w:numFmt w:val="bullet"/>
      <w:lvlText w:val="o"/>
      <w:lvlJc w:val="left"/>
      <w:pPr>
        <w:ind w:left="2157" w:hanging="286"/>
      </w:pPr>
      <w:rPr>
        <w:rFonts w:ascii="Courier New" w:eastAsia="Courier New" w:hAnsi="Courier New" w:cs="Courier New" w:hint="default"/>
        <w:b w:val="0"/>
        <w:bCs w:val="0"/>
        <w:i w:val="0"/>
        <w:iCs w:val="0"/>
        <w:color w:val="868686"/>
        <w:w w:val="100"/>
        <w:sz w:val="24"/>
        <w:szCs w:val="24"/>
        <w:lang w:val="en-GB" w:eastAsia="en-US" w:bidi="ar-SA"/>
      </w:rPr>
    </w:lvl>
    <w:lvl w:ilvl="3" w:tplc="FFFFFFFF">
      <w:numFmt w:val="bullet"/>
      <w:lvlText w:val="•"/>
      <w:lvlJc w:val="left"/>
      <w:pPr>
        <w:ind w:left="3230" w:hanging="286"/>
      </w:pPr>
      <w:rPr>
        <w:rFonts w:hint="default"/>
        <w:lang w:val="en-GB" w:eastAsia="en-US" w:bidi="ar-SA"/>
      </w:rPr>
    </w:lvl>
    <w:lvl w:ilvl="4" w:tplc="FFFFFFFF">
      <w:numFmt w:val="bullet"/>
      <w:lvlText w:val="•"/>
      <w:lvlJc w:val="left"/>
      <w:pPr>
        <w:ind w:left="4301" w:hanging="286"/>
      </w:pPr>
      <w:rPr>
        <w:rFonts w:hint="default"/>
        <w:lang w:val="en-GB" w:eastAsia="en-US" w:bidi="ar-SA"/>
      </w:rPr>
    </w:lvl>
    <w:lvl w:ilvl="5" w:tplc="FFFFFFFF">
      <w:numFmt w:val="bullet"/>
      <w:lvlText w:val="•"/>
      <w:lvlJc w:val="left"/>
      <w:pPr>
        <w:ind w:left="5372" w:hanging="286"/>
      </w:pPr>
      <w:rPr>
        <w:rFonts w:hint="default"/>
        <w:lang w:val="en-GB" w:eastAsia="en-US" w:bidi="ar-SA"/>
      </w:rPr>
    </w:lvl>
    <w:lvl w:ilvl="6" w:tplc="FFFFFFFF">
      <w:numFmt w:val="bullet"/>
      <w:lvlText w:val="•"/>
      <w:lvlJc w:val="left"/>
      <w:pPr>
        <w:ind w:left="6443" w:hanging="286"/>
      </w:pPr>
      <w:rPr>
        <w:rFonts w:hint="default"/>
        <w:lang w:val="en-GB" w:eastAsia="en-US" w:bidi="ar-SA"/>
      </w:rPr>
    </w:lvl>
    <w:lvl w:ilvl="7" w:tplc="FFFFFFFF">
      <w:numFmt w:val="bullet"/>
      <w:lvlText w:val="•"/>
      <w:lvlJc w:val="left"/>
      <w:pPr>
        <w:ind w:left="7514" w:hanging="286"/>
      </w:pPr>
      <w:rPr>
        <w:rFonts w:hint="default"/>
        <w:lang w:val="en-GB" w:eastAsia="en-US" w:bidi="ar-SA"/>
      </w:rPr>
    </w:lvl>
    <w:lvl w:ilvl="8" w:tplc="FFFFFFFF">
      <w:numFmt w:val="bullet"/>
      <w:lvlText w:val="•"/>
      <w:lvlJc w:val="left"/>
      <w:pPr>
        <w:ind w:left="8584" w:hanging="286"/>
      </w:pPr>
      <w:rPr>
        <w:rFonts w:hint="default"/>
        <w:lang w:val="en-GB" w:eastAsia="en-US" w:bidi="ar-SA"/>
      </w:rPr>
    </w:lvl>
  </w:abstractNum>
  <w:abstractNum w:abstractNumId="15" w15:restartNumberingAfterBreak="0">
    <w:nsid w:val="3A8B2CA6"/>
    <w:multiLevelType w:val="hybridMultilevel"/>
    <w:tmpl w:val="33EE8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70590"/>
    <w:multiLevelType w:val="hybridMultilevel"/>
    <w:tmpl w:val="07C6B81E"/>
    <w:lvl w:ilvl="0" w:tplc="0F7C8228">
      <w:numFmt w:val="bullet"/>
      <w:lvlText w:val=""/>
      <w:lvlJc w:val="left"/>
      <w:pPr>
        <w:ind w:left="1874" w:hanging="286"/>
      </w:pPr>
      <w:rPr>
        <w:rFonts w:ascii="Symbol" w:eastAsia="Symbol" w:hAnsi="Symbol" w:cs="Symbol" w:hint="default"/>
        <w:b w:val="0"/>
        <w:bCs w:val="0"/>
        <w:i w:val="0"/>
        <w:iCs w:val="0"/>
        <w:color w:val="868686"/>
        <w:w w:val="100"/>
        <w:sz w:val="24"/>
        <w:szCs w:val="24"/>
        <w:lang w:val="en-GB" w:eastAsia="en-US" w:bidi="ar-SA"/>
      </w:rPr>
    </w:lvl>
    <w:lvl w:ilvl="1" w:tplc="B276CC2A">
      <w:numFmt w:val="bullet"/>
      <w:lvlText w:val="•"/>
      <w:lvlJc w:val="left"/>
      <w:pPr>
        <w:ind w:left="1880" w:hanging="286"/>
      </w:pPr>
      <w:rPr>
        <w:rFonts w:hint="default"/>
        <w:lang w:val="en-GB" w:eastAsia="en-US" w:bidi="ar-SA"/>
      </w:rPr>
    </w:lvl>
    <w:lvl w:ilvl="2" w:tplc="FEC470EA">
      <w:numFmt w:val="bullet"/>
      <w:lvlText w:val="•"/>
      <w:lvlJc w:val="left"/>
      <w:pPr>
        <w:ind w:left="2862" w:hanging="286"/>
      </w:pPr>
      <w:rPr>
        <w:rFonts w:hint="default"/>
        <w:lang w:val="en-GB" w:eastAsia="en-US" w:bidi="ar-SA"/>
      </w:rPr>
    </w:lvl>
    <w:lvl w:ilvl="3" w:tplc="637ADE22">
      <w:numFmt w:val="bullet"/>
      <w:lvlText w:val="•"/>
      <w:lvlJc w:val="left"/>
      <w:pPr>
        <w:ind w:left="3845" w:hanging="286"/>
      </w:pPr>
      <w:rPr>
        <w:rFonts w:hint="default"/>
        <w:lang w:val="en-GB" w:eastAsia="en-US" w:bidi="ar-SA"/>
      </w:rPr>
    </w:lvl>
    <w:lvl w:ilvl="4" w:tplc="65B41446">
      <w:numFmt w:val="bullet"/>
      <w:lvlText w:val="•"/>
      <w:lvlJc w:val="left"/>
      <w:pPr>
        <w:ind w:left="4828" w:hanging="286"/>
      </w:pPr>
      <w:rPr>
        <w:rFonts w:hint="default"/>
        <w:lang w:val="en-GB" w:eastAsia="en-US" w:bidi="ar-SA"/>
      </w:rPr>
    </w:lvl>
    <w:lvl w:ilvl="5" w:tplc="2AF2D3BC">
      <w:numFmt w:val="bullet"/>
      <w:lvlText w:val="•"/>
      <w:lvlJc w:val="left"/>
      <w:pPr>
        <w:ind w:left="5811" w:hanging="286"/>
      </w:pPr>
      <w:rPr>
        <w:rFonts w:hint="default"/>
        <w:lang w:val="en-GB" w:eastAsia="en-US" w:bidi="ar-SA"/>
      </w:rPr>
    </w:lvl>
    <w:lvl w:ilvl="6" w:tplc="8A3476E0">
      <w:numFmt w:val="bullet"/>
      <w:lvlText w:val="•"/>
      <w:lvlJc w:val="left"/>
      <w:pPr>
        <w:ind w:left="6794" w:hanging="286"/>
      </w:pPr>
      <w:rPr>
        <w:rFonts w:hint="default"/>
        <w:lang w:val="en-GB" w:eastAsia="en-US" w:bidi="ar-SA"/>
      </w:rPr>
    </w:lvl>
    <w:lvl w:ilvl="7" w:tplc="0E46EF66">
      <w:numFmt w:val="bullet"/>
      <w:lvlText w:val="•"/>
      <w:lvlJc w:val="left"/>
      <w:pPr>
        <w:ind w:left="7777" w:hanging="286"/>
      </w:pPr>
      <w:rPr>
        <w:rFonts w:hint="default"/>
        <w:lang w:val="en-GB" w:eastAsia="en-US" w:bidi="ar-SA"/>
      </w:rPr>
    </w:lvl>
    <w:lvl w:ilvl="8" w:tplc="A936ECA6">
      <w:numFmt w:val="bullet"/>
      <w:lvlText w:val="•"/>
      <w:lvlJc w:val="left"/>
      <w:pPr>
        <w:ind w:left="8760" w:hanging="286"/>
      </w:pPr>
      <w:rPr>
        <w:rFonts w:hint="default"/>
        <w:lang w:val="en-GB" w:eastAsia="en-US" w:bidi="ar-SA"/>
      </w:rPr>
    </w:lvl>
  </w:abstractNum>
  <w:abstractNum w:abstractNumId="17" w15:restartNumberingAfterBreak="0">
    <w:nsid w:val="3CC45984"/>
    <w:multiLevelType w:val="hybridMultilevel"/>
    <w:tmpl w:val="CEE84AC0"/>
    <w:lvl w:ilvl="0" w:tplc="1CC2A8FA">
      <w:start w:val="2"/>
      <w:numFmt w:val="decimal"/>
      <w:lvlText w:val="(%1)"/>
      <w:lvlJc w:val="left"/>
      <w:pPr>
        <w:ind w:left="2774" w:hanging="454"/>
      </w:pPr>
      <w:rPr>
        <w:rFonts w:ascii="Verdana" w:eastAsia="Verdana" w:hAnsi="Verdana" w:cs="Verdana" w:hint="default"/>
        <w:b w:val="0"/>
        <w:bCs w:val="0"/>
        <w:i w:val="0"/>
        <w:iCs w:val="0"/>
        <w:color w:val="868686"/>
        <w:spacing w:val="-1"/>
        <w:w w:val="100"/>
        <w:sz w:val="24"/>
        <w:szCs w:val="24"/>
        <w:lang w:val="en-GB" w:eastAsia="en-US" w:bidi="ar-SA"/>
      </w:rPr>
    </w:lvl>
    <w:lvl w:ilvl="1" w:tplc="08E82D06">
      <w:numFmt w:val="bullet"/>
      <w:lvlText w:val="•"/>
      <w:lvlJc w:val="left"/>
      <w:pPr>
        <w:ind w:left="3574" w:hanging="454"/>
      </w:pPr>
      <w:rPr>
        <w:rFonts w:hint="default"/>
        <w:lang w:val="en-GB" w:eastAsia="en-US" w:bidi="ar-SA"/>
      </w:rPr>
    </w:lvl>
    <w:lvl w:ilvl="2" w:tplc="A40248E0">
      <w:numFmt w:val="bullet"/>
      <w:lvlText w:val="•"/>
      <w:lvlJc w:val="left"/>
      <w:pPr>
        <w:ind w:left="4369" w:hanging="454"/>
      </w:pPr>
      <w:rPr>
        <w:rFonts w:hint="default"/>
        <w:lang w:val="en-GB" w:eastAsia="en-US" w:bidi="ar-SA"/>
      </w:rPr>
    </w:lvl>
    <w:lvl w:ilvl="3" w:tplc="4A4E0928">
      <w:numFmt w:val="bullet"/>
      <w:lvlText w:val="•"/>
      <w:lvlJc w:val="left"/>
      <w:pPr>
        <w:ind w:left="5163" w:hanging="454"/>
      </w:pPr>
      <w:rPr>
        <w:rFonts w:hint="default"/>
        <w:lang w:val="en-GB" w:eastAsia="en-US" w:bidi="ar-SA"/>
      </w:rPr>
    </w:lvl>
    <w:lvl w:ilvl="4" w:tplc="95484EF4">
      <w:numFmt w:val="bullet"/>
      <w:lvlText w:val="•"/>
      <w:lvlJc w:val="left"/>
      <w:pPr>
        <w:ind w:left="5958" w:hanging="454"/>
      </w:pPr>
      <w:rPr>
        <w:rFonts w:hint="default"/>
        <w:lang w:val="en-GB" w:eastAsia="en-US" w:bidi="ar-SA"/>
      </w:rPr>
    </w:lvl>
    <w:lvl w:ilvl="5" w:tplc="4F90AD34">
      <w:numFmt w:val="bullet"/>
      <w:lvlText w:val="•"/>
      <w:lvlJc w:val="left"/>
      <w:pPr>
        <w:ind w:left="6753" w:hanging="454"/>
      </w:pPr>
      <w:rPr>
        <w:rFonts w:hint="default"/>
        <w:lang w:val="en-GB" w:eastAsia="en-US" w:bidi="ar-SA"/>
      </w:rPr>
    </w:lvl>
    <w:lvl w:ilvl="6" w:tplc="2B8E7232">
      <w:numFmt w:val="bullet"/>
      <w:lvlText w:val="•"/>
      <w:lvlJc w:val="left"/>
      <w:pPr>
        <w:ind w:left="7547" w:hanging="454"/>
      </w:pPr>
      <w:rPr>
        <w:rFonts w:hint="default"/>
        <w:lang w:val="en-GB" w:eastAsia="en-US" w:bidi="ar-SA"/>
      </w:rPr>
    </w:lvl>
    <w:lvl w:ilvl="7" w:tplc="78442A7E">
      <w:numFmt w:val="bullet"/>
      <w:lvlText w:val="•"/>
      <w:lvlJc w:val="left"/>
      <w:pPr>
        <w:ind w:left="8342" w:hanging="454"/>
      </w:pPr>
      <w:rPr>
        <w:rFonts w:hint="default"/>
        <w:lang w:val="en-GB" w:eastAsia="en-US" w:bidi="ar-SA"/>
      </w:rPr>
    </w:lvl>
    <w:lvl w:ilvl="8" w:tplc="96665BF0">
      <w:numFmt w:val="bullet"/>
      <w:lvlText w:val="•"/>
      <w:lvlJc w:val="left"/>
      <w:pPr>
        <w:ind w:left="9137" w:hanging="454"/>
      </w:pPr>
      <w:rPr>
        <w:rFonts w:hint="default"/>
        <w:lang w:val="en-GB" w:eastAsia="en-US" w:bidi="ar-SA"/>
      </w:rPr>
    </w:lvl>
  </w:abstractNum>
  <w:abstractNum w:abstractNumId="18" w15:restartNumberingAfterBreak="0">
    <w:nsid w:val="3D7874F3"/>
    <w:multiLevelType w:val="hybridMultilevel"/>
    <w:tmpl w:val="C9460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E915E1"/>
    <w:multiLevelType w:val="hybridMultilevel"/>
    <w:tmpl w:val="131C9774"/>
    <w:lvl w:ilvl="0" w:tplc="08090001">
      <w:start w:val="1"/>
      <w:numFmt w:val="bullet"/>
      <w:lvlText w:val=""/>
      <w:lvlJc w:val="left"/>
      <w:pPr>
        <w:ind w:left="1600" w:hanging="360"/>
      </w:pPr>
      <w:rPr>
        <w:rFonts w:ascii="Symbol" w:hAnsi="Symbol" w:hint="default"/>
      </w:rPr>
    </w:lvl>
    <w:lvl w:ilvl="1" w:tplc="08090003">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20" w15:restartNumberingAfterBreak="0">
    <w:nsid w:val="4C8716BF"/>
    <w:multiLevelType w:val="hybridMultilevel"/>
    <w:tmpl w:val="C4D25C02"/>
    <w:lvl w:ilvl="0" w:tplc="08090001">
      <w:start w:val="1"/>
      <w:numFmt w:val="bullet"/>
      <w:lvlText w:val=""/>
      <w:lvlJc w:val="left"/>
      <w:pPr>
        <w:ind w:left="746" w:hanging="360"/>
      </w:pPr>
      <w:rPr>
        <w:rFonts w:ascii="Symbol" w:hAnsi="Symbol" w:hint="default"/>
      </w:rPr>
    </w:lvl>
    <w:lvl w:ilvl="1" w:tplc="08090003" w:tentative="1">
      <w:start w:val="1"/>
      <w:numFmt w:val="bullet"/>
      <w:lvlText w:val="o"/>
      <w:lvlJc w:val="left"/>
      <w:pPr>
        <w:ind w:left="1466" w:hanging="360"/>
      </w:pPr>
      <w:rPr>
        <w:rFonts w:ascii="Courier New" w:hAnsi="Courier New" w:cs="Courier New" w:hint="default"/>
      </w:rPr>
    </w:lvl>
    <w:lvl w:ilvl="2" w:tplc="08090005" w:tentative="1">
      <w:start w:val="1"/>
      <w:numFmt w:val="bullet"/>
      <w:lvlText w:val=""/>
      <w:lvlJc w:val="left"/>
      <w:pPr>
        <w:ind w:left="2186" w:hanging="360"/>
      </w:pPr>
      <w:rPr>
        <w:rFonts w:ascii="Wingdings" w:hAnsi="Wingdings" w:hint="default"/>
      </w:rPr>
    </w:lvl>
    <w:lvl w:ilvl="3" w:tplc="08090001" w:tentative="1">
      <w:start w:val="1"/>
      <w:numFmt w:val="bullet"/>
      <w:lvlText w:val=""/>
      <w:lvlJc w:val="left"/>
      <w:pPr>
        <w:ind w:left="2906" w:hanging="360"/>
      </w:pPr>
      <w:rPr>
        <w:rFonts w:ascii="Symbol" w:hAnsi="Symbol" w:hint="default"/>
      </w:rPr>
    </w:lvl>
    <w:lvl w:ilvl="4" w:tplc="08090003" w:tentative="1">
      <w:start w:val="1"/>
      <w:numFmt w:val="bullet"/>
      <w:lvlText w:val="o"/>
      <w:lvlJc w:val="left"/>
      <w:pPr>
        <w:ind w:left="3626" w:hanging="360"/>
      </w:pPr>
      <w:rPr>
        <w:rFonts w:ascii="Courier New" w:hAnsi="Courier New" w:cs="Courier New" w:hint="default"/>
      </w:rPr>
    </w:lvl>
    <w:lvl w:ilvl="5" w:tplc="08090005" w:tentative="1">
      <w:start w:val="1"/>
      <w:numFmt w:val="bullet"/>
      <w:lvlText w:val=""/>
      <w:lvlJc w:val="left"/>
      <w:pPr>
        <w:ind w:left="4346" w:hanging="360"/>
      </w:pPr>
      <w:rPr>
        <w:rFonts w:ascii="Wingdings" w:hAnsi="Wingdings" w:hint="default"/>
      </w:rPr>
    </w:lvl>
    <w:lvl w:ilvl="6" w:tplc="08090001" w:tentative="1">
      <w:start w:val="1"/>
      <w:numFmt w:val="bullet"/>
      <w:lvlText w:val=""/>
      <w:lvlJc w:val="left"/>
      <w:pPr>
        <w:ind w:left="5066" w:hanging="360"/>
      </w:pPr>
      <w:rPr>
        <w:rFonts w:ascii="Symbol" w:hAnsi="Symbol" w:hint="default"/>
      </w:rPr>
    </w:lvl>
    <w:lvl w:ilvl="7" w:tplc="08090003" w:tentative="1">
      <w:start w:val="1"/>
      <w:numFmt w:val="bullet"/>
      <w:lvlText w:val="o"/>
      <w:lvlJc w:val="left"/>
      <w:pPr>
        <w:ind w:left="5786" w:hanging="360"/>
      </w:pPr>
      <w:rPr>
        <w:rFonts w:ascii="Courier New" w:hAnsi="Courier New" w:cs="Courier New" w:hint="default"/>
      </w:rPr>
    </w:lvl>
    <w:lvl w:ilvl="8" w:tplc="08090005" w:tentative="1">
      <w:start w:val="1"/>
      <w:numFmt w:val="bullet"/>
      <w:lvlText w:val=""/>
      <w:lvlJc w:val="left"/>
      <w:pPr>
        <w:ind w:left="6506" w:hanging="360"/>
      </w:pPr>
      <w:rPr>
        <w:rFonts w:ascii="Wingdings" w:hAnsi="Wingdings" w:hint="default"/>
      </w:rPr>
    </w:lvl>
  </w:abstractNum>
  <w:abstractNum w:abstractNumId="21" w15:restartNumberingAfterBreak="0">
    <w:nsid w:val="4F1C32A8"/>
    <w:multiLevelType w:val="hybridMultilevel"/>
    <w:tmpl w:val="4130436C"/>
    <w:lvl w:ilvl="0" w:tplc="E460E3F0">
      <w:start w:val="1"/>
      <w:numFmt w:val="decimal"/>
      <w:lvlText w:val="%1."/>
      <w:lvlJc w:val="left"/>
      <w:pPr>
        <w:ind w:left="1600" w:hanging="720"/>
      </w:pPr>
      <w:rPr>
        <w:rFonts w:ascii="Verdana" w:eastAsia="Verdana" w:hAnsi="Verdana" w:cs="Verdana" w:hint="default"/>
        <w:b w:val="0"/>
        <w:bCs w:val="0"/>
        <w:i w:val="0"/>
        <w:iCs w:val="0"/>
        <w:color w:val="868686"/>
        <w:spacing w:val="0"/>
        <w:w w:val="100"/>
        <w:sz w:val="24"/>
        <w:szCs w:val="24"/>
        <w:lang w:val="en-GB" w:eastAsia="en-US" w:bidi="ar-SA"/>
      </w:rPr>
    </w:lvl>
    <w:lvl w:ilvl="1" w:tplc="2786C6C0">
      <w:numFmt w:val="bullet"/>
      <w:lvlText w:val="•"/>
      <w:lvlJc w:val="left"/>
      <w:pPr>
        <w:ind w:left="2512" w:hanging="720"/>
      </w:pPr>
      <w:rPr>
        <w:rFonts w:hint="default"/>
        <w:lang w:val="en-GB" w:eastAsia="en-US" w:bidi="ar-SA"/>
      </w:rPr>
    </w:lvl>
    <w:lvl w:ilvl="2" w:tplc="5EA20468">
      <w:numFmt w:val="bullet"/>
      <w:lvlText w:val="•"/>
      <w:lvlJc w:val="left"/>
      <w:pPr>
        <w:ind w:left="3425" w:hanging="720"/>
      </w:pPr>
      <w:rPr>
        <w:rFonts w:hint="default"/>
        <w:lang w:val="en-GB" w:eastAsia="en-US" w:bidi="ar-SA"/>
      </w:rPr>
    </w:lvl>
    <w:lvl w:ilvl="3" w:tplc="5C14FA94">
      <w:numFmt w:val="bullet"/>
      <w:lvlText w:val="•"/>
      <w:lvlJc w:val="left"/>
      <w:pPr>
        <w:ind w:left="4337" w:hanging="720"/>
      </w:pPr>
      <w:rPr>
        <w:rFonts w:hint="default"/>
        <w:lang w:val="en-GB" w:eastAsia="en-US" w:bidi="ar-SA"/>
      </w:rPr>
    </w:lvl>
    <w:lvl w:ilvl="4" w:tplc="9E7EDA96">
      <w:numFmt w:val="bullet"/>
      <w:lvlText w:val="•"/>
      <w:lvlJc w:val="left"/>
      <w:pPr>
        <w:ind w:left="5250" w:hanging="720"/>
      </w:pPr>
      <w:rPr>
        <w:rFonts w:hint="default"/>
        <w:lang w:val="en-GB" w:eastAsia="en-US" w:bidi="ar-SA"/>
      </w:rPr>
    </w:lvl>
    <w:lvl w:ilvl="5" w:tplc="425AEBE0">
      <w:numFmt w:val="bullet"/>
      <w:lvlText w:val="•"/>
      <w:lvlJc w:val="left"/>
      <w:pPr>
        <w:ind w:left="6163" w:hanging="720"/>
      </w:pPr>
      <w:rPr>
        <w:rFonts w:hint="default"/>
        <w:lang w:val="en-GB" w:eastAsia="en-US" w:bidi="ar-SA"/>
      </w:rPr>
    </w:lvl>
    <w:lvl w:ilvl="6" w:tplc="7696BE80">
      <w:numFmt w:val="bullet"/>
      <w:lvlText w:val="•"/>
      <w:lvlJc w:val="left"/>
      <w:pPr>
        <w:ind w:left="7075" w:hanging="720"/>
      </w:pPr>
      <w:rPr>
        <w:rFonts w:hint="default"/>
        <w:lang w:val="en-GB" w:eastAsia="en-US" w:bidi="ar-SA"/>
      </w:rPr>
    </w:lvl>
    <w:lvl w:ilvl="7" w:tplc="CEB0E38E">
      <w:numFmt w:val="bullet"/>
      <w:lvlText w:val="•"/>
      <w:lvlJc w:val="left"/>
      <w:pPr>
        <w:ind w:left="7988" w:hanging="720"/>
      </w:pPr>
      <w:rPr>
        <w:rFonts w:hint="default"/>
        <w:lang w:val="en-GB" w:eastAsia="en-US" w:bidi="ar-SA"/>
      </w:rPr>
    </w:lvl>
    <w:lvl w:ilvl="8" w:tplc="808E45CE">
      <w:numFmt w:val="bullet"/>
      <w:lvlText w:val="•"/>
      <w:lvlJc w:val="left"/>
      <w:pPr>
        <w:ind w:left="8901" w:hanging="720"/>
      </w:pPr>
      <w:rPr>
        <w:rFonts w:hint="default"/>
        <w:lang w:val="en-GB" w:eastAsia="en-US" w:bidi="ar-SA"/>
      </w:rPr>
    </w:lvl>
  </w:abstractNum>
  <w:abstractNum w:abstractNumId="22" w15:restartNumberingAfterBreak="0">
    <w:nsid w:val="4F27479E"/>
    <w:multiLevelType w:val="hybridMultilevel"/>
    <w:tmpl w:val="8F66BF06"/>
    <w:lvl w:ilvl="0" w:tplc="F9A84E6E">
      <w:start w:val="18"/>
      <w:numFmt w:val="decimal"/>
      <w:lvlText w:val="%1."/>
      <w:lvlJc w:val="left"/>
      <w:pPr>
        <w:ind w:left="880" w:hanging="559"/>
      </w:pPr>
      <w:rPr>
        <w:rFonts w:ascii="Verdana" w:eastAsia="Verdana" w:hAnsi="Verdana" w:cs="Verdana" w:hint="default"/>
        <w:b w:val="0"/>
        <w:bCs w:val="0"/>
        <w:i w:val="0"/>
        <w:iCs w:val="0"/>
        <w:color w:val="868686"/>
        <w:w w:val="100"/>
        <w:sz w:val="24"/>
        <w:szCs w:val="24"/>
        <w:lang w:val="en-GB" w:eastAsia="en-US" w:bidi="ar-SA"/>
      </w:rPr>
    </w:lvl>
    <w:lvl w:ilvl="1" w:tplc="21D8B8DA">
      <w:numFmt w:val="bullet"/>
      <w:lvlText w:val=""/>
      <w:lvlJc w:val="left"/>
      <w:pPr>
        <w:ind w:left="1874" w:hanging="286"/>
      </w:pPr>
      <w:rPr>
        <w:rFonts w:ascii="Symbol" w:eastAsia="Symbol" w:hAnsi="Symbol" w:cs="Symbol" w:hint="default"/>
        <w:b w:val="0"/>
        <w:bCs w:val="0"/>
        <w:i w:val="0"/>
        <w:iCs w:val="0"/>
        <w:color w:val="868686"/>
        <w:w w:val="100"/>
        <w:sz w:val="24"/>
        <w:szCs w:val="24"/>
        <w:lang w:val="en-GB" w:eastAsia="en-US" w:bidi="ar-SA"/>
      </w:rPr>
    </w:lvl>
    <w:lvl w:ilvl="2" w:tplc="01C40990">
      <w:numFmt w:val="bullet"/>
      <w:lvlText w:val="•"/>
      <w:lvlJc w:val="left"/>
      <w:pPr>
        <w:ind w:left="2862" w:hanging="286"/>
      </w:pPr>
      <w:rPr>
        <w:rFonts w:hint="default"/>
        <w:lang w:val="en-GB" w:eastAsia="en-US" w:bidi="ar-SA"/>
      </w:rPr>
    </w:lvl>
    <w:lvl w:ilvl="3" w:tplc="3650106E">
      <w:numFmt w:val="bullet"/>
      <w:lvlText w:val="•"/>
      <w:lvlJc w:val="left"/>
      <w:pPr>
        <w:ind w:left="3845" w:hanging="286"/>
      </w:pPr>
      <w:rPr>
        <w:rFonts w:hint="default"/>
        <w:lang w:val="en-GB" w:eastAsia="en-US" w:bidi="ar-SA"/>
      </w:rPr>
    </w:lvl>
    <w:lvl w:ilvl="4" w:tplc="CF126A84">
      <w:numFmt w:val="bullet"/>
      <w:lvlText w:val="•"/>
      <w:lvlJc w:val="left"/>
      <w:pPr>
        <w:ind w:left="4828" w:hanging="286"/>
      </w:pPr>
      <w:rPr>
        <w:rFonts w:hint="default"/>
        <w:lang w:val="en-GB" w:eastAsia="en-US" w:bidi="ar-SA"/>
      </w:rPr>
    </w:lvl>
    <w:lvl w:ilvl="5" w:tplc="BAC0E0C8">
      <w:numFmt w:val="bullet"/>
      <w:lvlText w:val="•"/>
      <w:lvlJc w:val="left"/>
      <w:pPr>
        <w:ind w:left="5811" w:hanging="286"/>
      </w:pPr>
      <w:rPr>
        <w:rFonts w:hint="default"/>
        <w:lang w:val="en-GB" w:eastAsia="en-US" w:bidi="ar-SA"/>
      </w:rPr>
    </w:lvl>
    <w:lvl w:ilvl="6" w:tplc="EC4EF460">
      <w:numFmt w:val="bullet"/>
      <w:lvlText w:val="•"/>
      <w:lvlJc w:val="left"/>
      <w:pPr>
        <w:ind w:left="6794" w:hanging="286"/>
      </w:pPr>
      <w:rPr>
        <w:rFonts w:hint="default"/>
        <w:lang w:val="en-GB" w:eastAsia="en-US" w:bidi="ar-SA"/>
      </w:rPr>
    </w:lvl>
    <w:lvl w:ilvl="7" w:tplc="A2CACEFC">
      <w:numFmt w:val="bullet"/>
      <w:lvlText w:val="•"/>
      <w:lvlJc w:val="left"/>
      <w:pPr>
        <w:ind w:left="7777" w:hanging="286"/>
      </w:pPr>
      <w:rPr>
        <w:rFonts w:hint="default"/>
        <w:lang w:val="en-GB" w:eastAsia="en-US" w:bidi="ar-SA"/>
      </w:rPr>
    </w:lvl>
    <w:lvl w:ilvl="8" w:tplc="52C0EB04">
      <w:numFmt w:val="bullet"/>
      <w:lvlText w:val="•"/>
      <w:lvlJc w:val="left"/>
      <w:pPr>
        <w:ind w:left="8760" w:hanging="286"/>
      </w:pPr>
      <w:rPr>
        <w:rFonts w:hint="default"/>
        <w:lang w:val="en-GB" w:eastAsia="en-US" w:bidi="ar-SA"/>
      </w:rPr>
    </w:lvl>
  </w:abstractNum>
  <w:abstractNum w:abstractNumId="23" w15:restartNumberingAfterBreak="0">
    <w:nsid w:val="5C903A4B"/>
    <w:multiLevelType w:val="hybridMultilevel"/>
    <w:tmpl w:val="1AE2AAB2"/>
    <w:lvl w:ilvl="0" w:tplc="F266D20A">
      <w:start w:val="1"/>
      <w:numFmt w:val="decimal"/>
      <w:lvlText w:val="%1."/>
      <w:lvlJc w:val="left"/>
      <w:pPr>
        <w:ind w:left="1600" w:hanging="720"/>
      </w:pPr>
      <w:rPr>
        <w:rFonts w:ascii="Calibri" w:eastAsia="Calibri" w:hAnsi="Calibri" w:cs="Calibri" w:hint="default"/>
        <w:b/>
        <w:bCs/>
        <w:i w:val="0"/>
        <w:iCs w:val="0"/>
        <w:color w:val="1D2C4D"/>
        <w:spacing w:val="-1"/>
        <w:w w:val="99"/>
        <w:sz w:val="32"/>
        <w:szCs w:val="32"/>
        <w:lang w:val="en-GB" w:eastAsia="en-US" w:bidi="ar-SA"/>
      </w:rPr>
    </w:lvl>
    <w:lvl w:ilvl="1" w:tplc="88E43580">
      <w:numFmt w:val="bullet"/>
      <w:lvlText w:val=""/>
      <w:lvlJc w:val="left"/>
      <w:pPr>
        <w:ind w:left="1874" w:hanging="286"/>
      </w:pPr>
      <w:rPr>
        <w:rFonts w:ascii="Symbol" w:eastAsia="Symbol" w:hAnsi="Symbol" w:cs="Symbol" w:hint="default"/>
        <w:b w:val="0"/>
        <w:bCs w:val="0"/>
        <w:i w:val="0"/>
        <w:iCs w:val="0"/>
        <w:color w:val="868686"/>
        <w:w w:val="100"/>
        <w:sz w:val="24"/>
        <w:szCs w:val="24"/>
        <w:lang w:val="en-GB" w:eastAsia="en-US" w:bidi="ar-SA"/>
      </w:rPr>
    </w:lvl>
    <w:lvl w:ilvl="2" w:tplc="F9BA0C34">
      <w:numFmt w:val="bullet"/>
      <w:lvlText w:val="•"/>
      <w:lvlJc w:val="left"/>
      <w:pPr>
        <w:ind w:left="2862" w:hanging="286"/>
      </w:pPr>
      <w:rPr>
        <w:rFonts w:hint="default"/>
        <w:lang w:val="en-GB" w:eastAsia="en-US" w:bidi="ar-SA"/>
      </w:rPr>
    </w:lvl>
    <w:lvl w:ilvl="3" w:tplc="7E1680F0">
      <w:numFmt w:val="bullet"/>
      <w:lvlText w:val="•"/>
      <w:lvlJc w:val="left"/>
      <w:pPr>
        <w:ind w:left="3845" w:hanging="286"/>
      </w:pPr>
      <w:rPr>
        <w:rFonts w:hint="default"/>
        <w:lang w:val="en-GB" w:eastAsia="en-US" w:bidi="ar-SA"/>
      </w:rPr>
    </w:lvl>
    <w:lvl w:ilvl="4" w:tplc="FB601F60">
      <w:numFmt w:val="bullet"/>
      <w:lvlText w:val="•"/>
      <w:lvlJc w:val="left"/>
      <w:pPr>
        <w:ind w:left="4828" w:hanging="286"/>
      </w:pPr>
      <w:rPr>
        <w:rFonts w:hint="default"/>
        <w:lang w:val="en-GB" w:eastAsia="en-US" w:bidi="ar-SA"/>
      </w:rPr>
    </w:lvl>
    <w:lvl w:ilvl="5" w:tplc="2E56EFFA">
      <w:numFmt w:val="bullet"/>
      <w:lvlText w:val="•"/>
      <w:lvlJc w:val="left"/>
      <w:pPr>
        <w:ind w:left="5811" w:hanging="286"/>
      </w:pPr>
      <w:rPr>
        <w:rFonts w:hint="default"/>
        <w:lang w:val="en-GB" w:eastAsia="en-US" w:bidi="ar-SA"/>
      </w:rPr>
    </w:lvl>
    <w:lvl w:ilvl="6" w:tplc="1472D5A6">
      <w:numFmt w:val="bullet"/>
      <w:lvlText w:val="•"/>
      <w:lvlJc w:val="left"/>
      <w:pPr>
        <w:ind w:left="6794" w:hanging="286"/>
      </w:pPr>
      <w:rPr>
        <w:rFonts w:hint="default"/>
        <w:lang w:val="en-GB" w:eastAsia="en-US" w:bidi="ar-SA"/>
      </w:rPr>
    </w:lvl>
    <w:lvl w:ilvl="7" w:tplc="E1EA870E">
      <w:numFmt w:val="bullet"/>
      <w:lvlText w:val="•"/>
      <w:lvlJc w:val="left"/>
      <w:pPr>
        <w:ind w:left="7777" w:hanging="286"/>
      </w:pPr>
      <w:rPr>
        <w:rFonts w:hint="default"/>
        <w:lang w:val="en-GB" w:eastAsia="en-US" w:bidi="ar-SA"/>
      </w:rPr>
    </w:lvl>
    <w:lvl w:ilvl="8" w:tplc="843A1578">
      <w:numFmt w:val="bullet"/>
      <w:lvlText w:val="•"/>
      <w:lvlJc w:val="left"/>
      <w:pPr>
        <w:ind w:left="8760" w:hanging="286"/>
      </w:pPr>
      <w:rPr>
        <w:rFonts w:hint="default"/>
        <w:lang w:val="en-GB" w:eastAsia="en-US" w:bidi="ar-SA"/>
      </w:rPr>
    </w:lvl>
  </w:abstractNum>
  <w:abstractNum w:abstractNumId="24" w15:restartNumberingAfterBreak="0">
    <w:nsid w:val="605F692C"/>
    <w:multiLevelType w:val="hybridMultilevel"/>
    <w:tmpl w:val="FF842254"/>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25" w15:restartNumberingAfterBreak="0">
    <w:nsid w:val="66E52F4B"/>
    <w:multiLevelType w:val="hybridMultilevel"/>
    <w:tmpl w:val="3F3AD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3A7E42"/>
    <w:multiLevelType w:val="hybridMultilevel"/>
    <w:tmpl w:val="05201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4843CD"/>
    <w:multiLevelType w:val="multilevel"/>
    <w:tmpl w:val="9E00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5E2CA9"/>
    <w:multiLevelType w:val="hybridMultilevel"/>
    <w:tmpl w:val="1D1054AA"/>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abstractNum w:abstractNumId="29" w15:restartNumberingAfterBreak="0">
    <w:nsid w:val="7CCE2C13"/>
    <w:multiLevelType w:val="hybridMultilevel"/>
    <w:tmpl w:val="8682D3DA"/>
    <w:lvl w:ilvl="0" w:tplc="0A1639BE">
      <w:start w:val="7"/>
      <w:numFmt w:val="decimal"/>
      <w:lvlText w:val="%1."/>
      <w:lvlJc w:val="left"/>
      <w:pPr>
        <w:ind w:left="1600" w:hanging="720"/>
      </w:pPr>
      <w:rPr>
        <w:rFonts w:ascii="Calibri" w:eastAsia="Calibri" w:hAnsi="Calibri" w:cs="Calibri" w:hint="default"/>
        <w:b/>
        <w:bCs/>
        <w:i w:val="0"/>
        <w:iCs w:val="0"/>
        <w:color w:val="1D2C4D"/>
        <w:spacing w:val="-1"/>
        <w:w w:val="99"/>
        <w:sz w:val="32"/>
        <w:szCs w:val="32"/>
        <w:lang w:val="en-GB" w:eastAsia="en-US" w:bidi="ar-SA"/>
      </w:rPr>
    </w:lvl>
    <w:lvl w:ilvl="1" w:tplc="7AFC7148">
      <w:numFmt w:val="bullet"/>
      <w:lvlText w:val=""/>
      <w:lvlJc w:val="left"/>
      <w:pPr>
        <w:ind w:left="1874" w:hanging="286"/>
      </w:pPr>
      <w:rPr>
        <w:rFonts w:ascii="Symbol" w:eastAsia="Symbol" w:hAnsi="Symbol" w:cs="Symbol" w:hint="default"/>
        <w:b w:val="0"/>
        <w:bCs w:val="0"/>
        <w:i w:val="0"/>
        <w:iCs w:val="0"/>
        <w:color w:val="868686"/>
        <w:w w:val="100"/>
        <w:sz w:val="24"/>
        <w:szCs w:val="24"/>
        <w:lang w:val="en-GB" w:eastAsia="en-US" w:bidi="ar-SA"/>
      </w:rPr>
    </w:lvl>
    <w:lvl w:ilvl="2" w:tplc="4718EBB2">
      <w:numFmt w:val="bullet"/>
      <w:lvlText w:val="o"/>
      <w:lvlJc w:val="left"/>
      <w:pPr>
        <w:ind w:left="2157" w:hanging="286"/>
      </w:pPr>
      <w:rPr>
        <w:rFonts w:ascii="Courier New" w:eastAsia="Courier New" w:hAnsi="Courier New" w:cs="Courier New" w:hint="default"/>
        <w:b w:val="0"/>
        <w:bCs w:val="0"/>
        <w:i w:val="0"/>
        <w:iCs w:val="0"/>
        <w:color w:val="868686"/>
        <w:w w:val="100"/>
        <w:sz w:val="24"/>
        <w:szCs w:val="24"/>
        <w:lang w:val="en-GB" w:eastAsia="en-US" w:bidi="ar-SA"/>
      </w:rPr>
    </w:lvl>
    <w:lvl w:ilvl="3" w:tplc="9FF271D0">
      <w:numFmt w:val="bullet"/>
      <w:lvlText w:val="•"/>
      <w:lvlJc w:val="left"/>
      <w:pPr>
        <w:ind w:left="3230" w:hanging="286"/>
      </w:pPr>
      <w:rPr>
        <w:rFonts w:hint="default"/>
        <w:lang w:val="en-GB" w:eastAsia="en-US" w:bidi="ar-SA"/>
      </w:rPr>
    </w:lvl>
    <w:lvl w:ilvl="4" w:tplc="D288484C">
      <w:numFmt w:val="bullet"/>
      <w:lvlText w:val="•"/>
      <w:lvlJc w:val="left"/>
      <w:pPr>
        <w:ind w:left="4301" w:hanging="286"/>
      </w:pPr>
      <w:rPr>
        <w:rFonts w:hint="default"/>
        <w:lang w:val="en-GB" w:eastAsia="en-US" w:bidi="ar-SA"/>
      </w:rPr>
    </w:lvl>
    <w:lvl w:ilvl="5" w:tplc="FD58B6B4">
      <w:numFmt w:val="bullet"/>
      <w:lvlText w:val="•"/>
      <w:lvlJc w:val="left"/>
      <w:pPr>
        <w:ind w:left="5372" w:hanging="286"/>
      </w:pPr>
      <w:rPr>
        <w:rFonts w:hint="default"/>
        <w:lang w:val="en-GB" w:eastAsia="en-US" w:bidi="ar-SA"/>
      </w:rPr>
    </w:lvl>
    <w:lvl w:ilvl="6" w:tplc="B7AE42A0">
      <w:numFmt w:val="bullet"/>
      <w:lvlText w:val="•"/>
      <w:lvlJc w:val="left"/>
      <w:pPr>
        <w:ind w:left="6443" w:hanging="286"/>
      </w:pPr>
      <w:rPr>
        <w:rFonts w:hint="default"/>
        <w:lang w:val="en-GB" w:eastAsia="en-US" w:bidi="ar-SA"/>
      </w:rPr>
    </w:lvl>
    <w:lvl w:ilvl="7" w:tplc="40B4C31A">
      <w:numFmt w:val="bullet"/>
      <w:lvlText w:val="•"/>
      <w:lvlJc w:val="left"/>
      <w:pPr>
        <w:ind w:left="7514" w:hanging="286"/>
      </w:pPr>
      <w:rPr>
        <w:rFonts w:hint="default"/>
        <w:lang w:val="en-GB" w:eastAsia="en-US" w:bidi="ar-SA"/>
      </w:rPr>
    </w:lvl>
    <w:lvl w:ilvl="8" w:tplc="42983766">
      <w:numFmt w:val="bullet"/>
      <w:lvlText w:val="•"/>
      <w:lvlJc w:val="left"/>
      <w:pPr>
        <w:ind w:left="8584" w:hanging="286"/>
      </w:pPr>
      <w:rPr>
        <w:rFonts w:hint="default"/>
        <w:lang w:val="en-GB" w:eastAsia="en-US" w:bidi="ar-SA"/>
      </w:rPr>
    </w:lvl>
  </w:abstractNum>
  <w:abstractNum w:abstractNumId="30" w15:restartNumberingAfterBreak="0">
    <w:nsid w:val="7F1B0E22"/>
    <w:multiLevelType w:val="hybridMultilevel"/>
    <w:tmpl w:val="9F4CD0A4"/>
    <w:lvl w:ilvl="0" w:tplc="08090001">
      <w:start w:val="1"/>
      <w:numFmt w:val="bullet"/>
      <w:lvlText w:val=""/>
      <w:lvlJc w:val="left"/>
      <w:pPr>
        <w:ind w:left="1600" w:hanging="360"/>
      </w:pPr>
      <w:rPr>
        <w:rFonts w:ascii="Symbol" w:hAnsi="Symbol" w:hint="default"/>
      </w:rPr>
    </w:lvl>
    <w:lvl w:ilvl="1" w:tplc="08090003" w:tentative="1">
      <w:start w:val="1"/>
      <w:numFmt w:val="bullet"/>
      <w:lvlText w:val="o"/>
      <w:lvlJc w:val="left"/>
      <w:pPr>
        <w:ind w:left="2320" w:hanging="360"/>
      </w:pPr>
      <w:rPr>
        <w:rFonts w:ascii="Courier New" w:hAnsi="Courier New" w:cs="Courier New" w:hint="default"/>
      </w:rPr>
    </w:lvl>
    <w:lvl w:ilvl="2" w:tplc="08090005" w:tentative="1">
      <w:start w:val="1"/>
      <w:numFmt w:val="bullet"/>
      <w:lvlText w:val=""/>
      <w:lvlJc w:val="left"/>
      <w:pPr>
        <w:ind w:left="3040" w:hanging="360"/>
      </w:pPr>
      <w:rPr>
        <w:rFonts w:ascii="Wingdings" w:hAnsi="Wingdings" w:hint="default"/>
      </w:rPr>
    </w:lvl>
    <w:lvl w:ilvl="3" w:tplc="08090001" w:tentative="1">
      <w:start w:val="1"/>
      <w:numFmt w:val="bullet"/>
      <w:lvlText w:val=""/>
      <w:lvlJc w:val="left"/>
      <w:pPr>
        <w:ind w:left="3760" w:hanging="360"/>
      </w:pPr>
      <w:rPr>
        <w:rFonts w:ascii="Symbol" w:hAnsi="Symbol" w:hint="default"/>
      </w:rPr>
    </w:lvl>
    <w:lvl w:ilvl="4" w:tplc="08090003" w:tentative="1">
      <w:start w:val="1"/>
      <w:numFmt w:val="bullet"/>
      <w:lvlText w:val="o"/>
      <w:lvlJc w:val="left"/>
      <w:pPr>
        <w:ind w:left="4480" w:hanging="360"/>
      </w:pPr>
      <w:rPr>
        <w:rFonts w:ascii="Courier New" w:hAnsi="Courier New" w:cs="Courier New" w:hint="default"/>
      </w:rPr>
    </w:lvl>
    <w:lvl w:ilvl="5" w:tplc="08090005" w:tentative="1">
      <w:start w:val="1"/>
      <w:numFmt w:val="bullet"/>
      <w:lvlText w:val=""/>
      <w:lvlJc w:val="left"/>
      <w:pPr>
        <w:ind w:left="5200" w:hanging="360"/>
      </w:pPr>
      <w:rPr>
        <w:rFonts w:ascii="Wingdings" w:hAnsi="Wingdings" w:hint="default"/>
      </w:rPr>
    </w:lvl>
    <w:lvl w:ilvl="6" w:tplc="08090001" w:tentative="1">
      <w:start w:val="1"/>
      <w:numFmt w:val="bullet"/>
      <w:lvlText w:val=""/>
      <w:lvlJc w:val="left"/>
      <w:pPr>
        <w:ind w:left="5920" w:hanging="360"/>
      </w:pPr>
      <w:rPr>
        <w:rFonts w:ascii="Symbol" w:hAnsi="Symbol" w:hint="default"/>
      </w:rPr>
    </w:lvl>
    <w:lvl w:ilvl="7" w:tplc="08090003" w:tentative="1">
      <w:start w:val="1"/>
      <w:numFmt w:val="bullet"/>
      <w:lvlText w:val="o"/>
      <w:lvlJc w:val="left"/>
      <w:pPr>
        <w:ind w:left="6640" w:hanging="360"/>
      </w:pPr>
      <w:rPr>
        <w:rFonts w:ascii="Courier New" w:hAnsi="Courier New" w:cs="Courier New" w:hint="default"/>
      </w:rPr>
    </w:lvl>
    <w:lvl w:ilvl="8" w:tplc="08090005" w:tentative="1">
      <w:start w:val="1"/>
      <w:numFmt w:val="bullet"/>
      <w:lvlText w:val=""/>
      <w:lvlJc w:val="left"/>
      <w:pPr>
        <w:ind w:left="7360" w:hanging="360"/>
      </w:pPr>
      <w:rPr>
        <w:rFonts w:ascii="Wingdings" w:hAnsi="Wingdings" w:hint="default"/>
      </w:rPr>
    </w:lvl>
  </w:abstractNum>
  <w:num w:numId="1" w16cid:durableId="436415666">
    <w:abstractNumId w:val="7"/>
  </w:num>
  <w:num w:numId="2" w16cid:durableId="87428289">
    <w:abstractNumId w:val="22"/>
  </w:num>
  <w:num w:numId="3" w16cid:durableId="1854104864">
    <w:abstractNumId w:val="16"/>
  </w:num>
  <w:num w:numId="4" w16cid:durableId="184054931">
    <w:abstractNumId w:val="6"/>
  </w:num>
  <w:num w:numId="5" w16cid:durableId="2120446367">
    <w:abstractNumId w:val="17"/>
  </w:num>
  <w:num w:numId="6" w16cid:durableId="938121">
    <w:abstractNumId w:val="12"/>
  </w:num>
  <w:num w:numId="7" w16cid:durableId="95754840">
    <w:abstractNumId w:val="29"/>
  </w:num>
  <w:num w:numId="8" w16cid:durableId="1676883845">
    <w:abstractNumId w:val="23"/>
  </w:num>
  <w:num w:numId="9" w16cid:durableId="591359477">
    <w:abstractNumId w:val="2"/>
  </w:num>
  <w:num w:numId="10" w16cid:durableId="951590180">
    <w:abstractNumId w:val="21"/>
  </w:num>
  <w:num w:numId="11" w16cid:durableId="1842353507">
    <w:abstractNumId w:val="11"/>
  </w:num>
  <w:num w:numId="12" w16cid:durableId="676805835">
    <w:abstractNumId w:val="3"/>
  </w:num>
  <w:num w:numId="13" w16cid:durableId="1468469710">
    <w:abstractNumId w:val="13"/>
  </w:num>
  <w:num w:numId="14" w16cid:durableId="1554653312">
    <w:abstractNumId w:val="1"/>
  </w:num>
  <w:num w:numId="15" w16cid:durableId="962153564">
    <w:abstractNumId w:val="15"/>
  </w:num>
  <w:num w:numId="16" w16cid:durableId="412820025">
    <w:abstractNumId w:val="10"/>
  </w:num>
  <w:num w:numId="17" w16cid:durableId="540899060">
    <w:abstractNumId w:val="19"/>
  </w:num>
  <w:num w:numId="18" w16cid:durableId="898325279">
    <w:abstractNumId w:val="28"/>
  </w:num>
  <w:num w:numId="19" w16cid:durableId="451485180">
    <w:abstractNumId w:val="0"/>
  </w:num>
  <w:num w:numId="20" w16cid:durableId="1145508304">
    <w:abstractNumId w:val="30"/>
  </w:num>
  <w:num w:numId="21" w16cid:durableId="1143233836">
    <w:abstractNumId w:val="8"/>
  </w:num>
  <w:num w:numId="22" w16cid:durableId="390883628">
    <w:abstractNumId w:val="4"/>
  </w:num>
  <w:num w:numId="23" w16cid:durableId="1724597618">
    <w:abstractNumId w:val="25"/>
  </w:num>
  <w:num w:numId="24" w16cid:durableId="720592693">
    <w:abstractNumId w:val="14"/>
  </w:num>
  <w:num w:numId="25" w16cid:durableId="1859276121">
    <w:abstractNumId w:val="27"/>
  </w:num>
  <w:num w:numId="26" w16cid:durableId="1126969169">
    <w:abstractNumId w:val="24"/>
  </w:num>
  <w:num w:numId="27" w16cid:durableId="1048919167">
    <w:abstractNumId w:val="9"/>
  </w:num>
  <w:num w:numId="28" w16cid:durableId="852959465">
    <w:abstractNumId w:val="20"/>
  </w:num>
  <w:num w:numId="29" w16cid:durableId="50348512">
    <w:abstractNumId w:val="26"/>
  </w:num>
  <w:num w:numId="30" w16cid:durableId="619840795">
    <w:abstractNumId w:val="5"/>
  </w:num>
  <w:num w:numId="31" w16cid:durableId="1503818704">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E"/>
    <w:rsid w:val="00001DFF"/>
    <w:rsid w:val="00016070"/>
    <w:rsid w:val="0001640E"/>
    <w:rsid w:val="00016CBF"/>
    <w:rsid w:val="00017C64"/>
    <w:rsid w:val="00017EB7"/>
    <w:rsid w:val="00021BD6"/>
    <w:rsid w:val="00022007"/>
    <w:rsid w:val="000225D4"/>
    <w:rsid w:val="00023136"/>
    <w:rsid w:val="000251E0"/>
    <w:rsid w:val="00030C58"/>
    <w:rsid w:val="00033A33"/>
    <w:rsid w:val="00035030"/>
    <w:rsid w:val="00035F07"/>
    <w:rsid w:val="0003697E"/>
    <w:rsid w:val="000369BF"/>
    <w:rsid w:val="0004198F"/>
    <w:rsid w:val="00044478"/>
    <w:rsid w:val="00046F39"/>
    <w:rsid w:val="00050574"/>
    <w:rsid w:val="0005319C"/>
    <w:rsid w:val="00056764"/>
    <w:rsid w:val="00060697"/>
    <w:rsid w:val="000619B5"/>
    <w:rsid w:val="00061AE6"/>
    <w:rsid w:val="00065678"/>
    <w:rsid w:val="00066ADD"/>
    <w:rsid w:val="00066B2E"/>
    <w:rsid w:val="000676FB"/>
    <w:rsid w:val="00071DFB"/>
    <w:rsid w:val="00072451"/>
    <w:rsid w:val="000727BC"/>
    <w:rsid w:val="00074DC6"/>
    <w:rsid w:val="00074F6C"/>
    <w:rsid w:val="0007599E"/>
    <w:rsid w:val="00076253"/>
    <w:rsid w:val="00076901"/>
    <w:rsid w:val="00082F3C"/>
    <w:rsid w:val="000906E6"/>
    <w:rsid w:val="00091D4A"/>
    <w:rsid w:val="00093066"/>
    <w:rsid w:val="000941CD"/>
    <w:rsid w:val="00095CE5"/>
    <w:rsid w:val="000A4152"/>
    <w:rsid w:val="000A5092"/>
    <w:rsid w:val="000A63F7"/>
    <w:rsid w:val="000A7A5F"/>
    <w:rsid w:val="000A7AB8"/>
    <w:rsid w:val="000B01E7"/>
    <w:rsid w:val="000B3E79"/>
    <w:rsid w:val="000B705E"/>
    <w:rsid w:val="000C0A05"/>
    <w:rsid w:val="000C2D39"/>
    <w:rsid w:val="000C31F7"/>
    <w:rsid w:val="000C42D3"/>
    <w:rsid w:val="000C5E6B"/>
    <w:rsid w:val="000C71FB"/>
    <w:rsid w:val="000D2AEB"/>
    <w:rsid w:val="000D5008"/>
    <w:rsid w:val="000D6A1E"/>
    <w:rsid w:val="000D7637"/>
    <w:rsid w:val="000E04B4"/>
    <w:rsid w:val="000E04CF"/>
    <w:rsid w:val="000E07C6"/>
    <w:rsid w:val="000E38FB"/>
    <w:rsid w:val="000E4967"/>
    <w:rsid w:val="000E5001"/>
    <w:rsid w:val="000E6D31"/>
    <w:rsid w:val="000E722C"/>
    <w:rsid w:val="000F12B0"/>
    <w:rsid w:val="000F24A1"/>
    <w:rsid w:val="000F3541"/>
    <w:rsid w:val="000F7D73"/>
    <w:rsid w:val="000F7F49"/>
    <w:rsid w:val="00105985"/>
    <w:rsid w:val="00106741"/>
    <w:rsid w:val="001126F0"/>
    <w:rsid w:val="00114530"/>
    <w:rsid w:val="00121931"/>
    <w:rsid w:val="0012322E"/>
    <w:rsid w:val="00123C8C"/>
    <w:rsid w:val="00123D96"/>
    <w:rsid w:val="00125063"/>
    <w:rsid w:val="001277DF"/>
    <w:rsid w:val="0013113E"/>
    <w:rsid w:val="00134A14"/>
    <w:rsid w:val="00136D98"/>
    <w:rsid w:val="00143688"/>
    <w:rsid w:val="001456AC"/>
    <w:rsid w:val="00152886"/>
    <w:rsid w:val="001528D1"/>
    <w:rsid w:val="00154C5B"/>
    <w:rsid w:val="00154EB5"/>
    <w:rsid w:val="00155ACC"/>
    <w:rsid w:val="00161530"/>
    <w:rsid w:val="00161F71"/>
    <w:rsid w:val="00167B70"/>
    <w:rsid w:val="001717F5"/>
    <w:rsid w:val="001725E3"/>
    <w:rsid w:val="00174C6A"/>
    <w:rsid w:val="00174F53"/>
    <w:rsid w:val="00176A30"/>
    <w:rsid w:val="00176FD3"/>
    <w:rsid w:val="00177FFC"/>
    <w:rsid w:val="00180831"/>
    <w:rsid w:val="00181C7B"/>
    <w:rsid w:val="00182857"/>
    <w:rsid w:val="001847FB"/>
    <w:rsid w:val="00184BE6"/>
    <w:rsid w:val="00186FE2"/>
    <w:rsid w:val="00192FE2"/>
    <w:rsid w:val="00196DB0"/>
    <w:rsid w:val="0019773E"/>
    <w:rsid w:val="001A46DF"/>
    <w:rsid w:val="001A511A"/>
    <w:rsid w:val="001A6F6E"/>
    <w:rsid w:val="001B052C"/>
    <w:rsid w:val="001B377B"/>
    <w:rsid w:val="001B6F76"/>
    <w:rsid w:val="001B7A22"/>
    <w:rsid w:val="001C0E1A"/>
    <w:rsid w:val="001C2714"/>
    <w:rsid w:val="001C2AB3"/>
    <w:rsid w:val="001C31DE"/>
    <w:rsid w:val="001C35BA"/>
    <w:rsid w:val="001C4039"/>
    <w:rsid w:val="001C5573"/>
    <w:rsid w:val="001C5D70"/>
    <w:rsid w:val="001D0C61"/>
    <w:rsid w:val="001D25DF"/>
    <w:rsid w:val="001E0077"/>
    <w:rsid w:val="001E0E84"/>
    <w:rsid w:val="001E1E39"/>
    <w:rsid w:val="001E3EEE"/>
    <w:rsid w:val="001E4179"/>
    <w:rsid w:val="001E5BA5"/>
    <w:rsid w:val="001E7536"/>
    <w:rsid w:val="001E7ACA"/>
    <w:rsid w:val="001F115F"/>
    <w:rsid w:val="001F1FEF"/>
    <w:rsid w:val="001F332F"/>
    <w:rsid w:val="001F4137"/>
    <w:rsid w:val="001F4922"/>
    <w:rsid w:val="002014FC"/>
    <w:rsid w:val="00201F89"/>
    <w:rsid w:val="00202EAA"/>
    <w:rsid w:val="002039F8"/>
    <w:rsid w:val="002040E6"/>
    <w:rsid w:val="00204AB1"/>
    <w:rsid w:val="00204D50"/>
    <w:rsid w:val="00210673"/>
    <w:rsid w:val="00210F95"/>
    <w:rsid w:val="00211232"/>
    <w:rsid w:val="00211A23"/>
    <w:rsid w:val="00217045"/>
    <w:rsid w:val="00221429"/>
    <w:rsid w:val="00224115"/>
    <w:rsid w:val="002245DC"/>
    <w:rsid w:val="0023082B"/>
    <w:rsid w:val="00230D8F"/>
    <w:rsid w:val="002331DA"/>
    <w:rsid w:val="00233532"/>
    <w:rsid w:val="00236523"/>
    <w:rsid w:val="0024165B"/>
    <w:rsid w:val="00242C42"/>
    <w:rsid w:val="00242F1F"/>
    <w:rsid w:val="002430A4"/>
    <w:rsid w:val="00243A3D"/>
    <w:rsid w:val="00246AB3"/>
    <w:rsid w:val="002470BE"/>
    <w:rsid w:val="0024755F"/>
    <w:rsid w:val="002506A3"/>
    <w:rsid w:val="0025135C"/>
    <w:rsid w:val="0025206F"/>
    <w:rsid w:val="00252653"/>
    <w:rsid w:val="00253BCB"/>
    <w:rsid w:val="0025417D"/>
    <w:rsid w:val="0025478D"/>
    <w:rsid w:val="00257BBA"/>
    <w:rsid w:val="00257E45"/>
    <w:rsid w:val="00262A22"/>
    <w:rsid w:val="00263AB5"/>
    <w:rsid w:val="0026406F"/>
    <w:rsid w:val="00264487"/>
    <w:rsid w:val="00265047"/>
    <w:rsid w:val="002672D5"/>
    <w:rsid w:val="0027031D"/>
    <w:rsid w:val="00270A40"/>
    <w:rsid w:val="00272181"/>
    <w:rsid w:val="002733CD"/>
    <w:rsid w:val="00273FBD"/>
    <w:rsid w:val="0027540C"/>
    <w:rsid w:val="00276879"/>
    <w:rsid w:val="002774D9"/>
    <w:rsid w:val="0028150B"/>
    <w:rsid w:val="00282439"/>
    <w:rsid w:val="00282B5C"/>
    <w:rsid w:val="0028547C"/>
    <w:rsid w:val="002879BB"/>
    <w:rsid w:val="002904F3"/>
    <w:rsid w:val="0029100C"/>
    <w:rsid w:val="002940D9"/>
    <w:rsid w:val="002952EE"/>
    <w:rsid w:val="00295A03"/>
    <w:rsid w:val="00296B9E"/>
    <w:rsid w:val="00297A20"/>
    <w:rsid w:val="002A094D"/>
    <w:rsid w:val="002A1917"/>
    <w:rsid w:val="002A4C1A"/>
    <w:rsid w:val="002A58CF"/>
    <w:rsid w:val="002A746B"/>
    <w:rsid w:val="002B33D6"/>
    <w:rsid w:val="002B478F"/>
    <w:rsid w:val="002B66EB"/>
    <w:rsid w:val="002C1A7E"/>
    <w:rsid w:val="002C1E84"/>
    <w:rsid w:val="002C4691"/>
    <w:rsid w:val="002C4757"/>
    <w:rsid w:val="002C50F2"/>
    <w:rsid w:val="002D06DB"/>
    <w:rsid w:val="002D1342"/>
    <w:rsid w:val="002D2DDC"/>
    <w:rsid w:val="002D3951"/>
    <w:rsid w:val="002D41D0"/>
    <w:rsid w:val="002D45B2"/>
    <w:rsid w:val="002D46AD"/>
    <w:rsid w:val="002D4FFB"/>
    <w:rsid w:val="002D7292"/>
    <w:rsid w:val="002E5235"/>
    <w:rsid w:val="002E56FF"/>
    <w:rsid w:val="002E5E61"/>
    <w:rsid w:val="002F122E"/>
    <w:rsid w:val="002F36C2"/>
    <w:rsid w:val="00302D2B"/>
    <w:rsid w:val="00303D9B"/>
    <w:rsid w:val="0030526B"/>
    <w:rsid w:val="00305F27"/>
    <w:rsid w:val="00316E76"/>
    <w:rsid w:val="003177F0"/>
    <w:rsid w:val="00317E03"/>
    <w:rsid w:val="00320FFA"/>
    <w:rsid w:val="003222CE"/>
    <w:rsid w:val="003312E4"/>
    <w:rsid w:val="0033244F"/>
    <w:rsid w:val="003353CE"/>
    <w:rsid w:val="00336390"/>
    <w:rsid w:val="0033745D"/>
    <w:rsid w:val="00340A0D"/>
    <w:rsid w:val="00343DC7"/>
    <w:rsid w:val="00343F97"/>
    <w:rsid w:val="003445ED"/>
    <w:rsid w:val="00344839"/>
    <w:rsid w:val="00347888"/>
    <w:rsid w:val="00352FCA"/>
    <w:rsid w:val="003543D4"/>
    <w:rsid w:val="00354D32"/>
    <w:rsid w:val="00355117"/>
    <w:rsid w:val="00357363"/>
    <w:rsid w:val="00357EA6"/>
    <w:rsid w:val="00361859"/>
    <w:rsid w:val="00362115"/>
    <w:rsid w:val="003640AA"/>
    <w:rsid w:val="003647BA"/>
    <w:rsid w:val="003649C1"/>
    <w:rsid w:val="00365449"/>
    <w:rsid w:val="0036676A"/>
    <w:rsid w:val="003719E8"/>
    <w:rsid w:val="00371AC5"/>
    <w:rsid w:val="003769D7"/>
    <w:rsid w:val="0037728C"/>
    <w:rsid w:val="003775FD"/>
    <w:rsid w:val="00377F14"/>
    <w:rsid w:val="0038453E"/>
    <w:rsid w:val="00385848"/>
    <w:rsid w:val="00386276"/>
    <w:rsid w:val="00386B62"/>
    <w:rsid w:val="00386C1A"/>
    <w:rsid w:val="00387571"/>
    <w:rsid w:val="00387666"/>
    <w:rsid w:val="00390696"/>
    <w:rsid w:val="003949E0"/>
    <w:rsid w:val="003A2589"/>
    <w:rsid w:val="003A35C1"/>
    <w:rsid w:val="003A3741"/>
    <w:rsid w:val="003A5A72"/>
    <w:rsid w:val="003A6DE6"/>
    <w:rsid w:val="003A791C"/>
    <w:rsid w:val="003A7FF8"/>
    <w:rsid w:val="003B050A"/>
    <w:rsid w:val="003B5371"/>
    <w:rsid w:val="003B74C3"/>
    <w:rsid w:val="003C0FCA"/>
    <w:rsid w:val="003D1D28"/>
    <w:rsid w:val="003D2A95"/>
    <w:rsid w:val="003D5531"/>
    <w:rsid w:val="003D7CCC"/>
    <w:rsid w:val="003E3A1F"/>
    <w:rsid w:val="003E6D13"/>
    <w:rsid w:val="003F6B46"/>
    <w:rsid w:val="004001B9"/>
    <w:rsid w:val="00400288"/>
    <w:rsid w:val="00400965"/>
    <w:rsid w:val="0040346F"/>
    <w:rsid w:val="00404FAB"/>
    <w:rsid w:val="004050B8"/>
    <w:rsid w:val="00410E5E"/>
    <w:rsid w:val="004119A2"/>
    <w:rsid w:val="00413712"/>
    <w:rsid w:val="0041689C"/>
    <w:rsid w:val="00421E2A"/>
    <w:rsid w:val="00424912"/>
    <w:rsid w:val="0043151E"/>
    <w:rsid w:val="00434116"/>
    <w:rsid w:val="00435451"/>
    <w:rsid w:val="004354F5"/>
    <w:rsid w:val="00436471"/>
    <w:rsid w:val="004426B6"/>
    <w:rsid w:val="00442E90"/>
    <w:rsid w:val="0044554E"/>
    <w:rsid w:val="004527C3"/>
    <w:rsid w:val="00463BFE"/>
    <w:rsid w:val="00467C51"/>
    <w:rsid w:val="00470D0D"/>
    <w:rsid w:val="00471185"/>
    <w:rsid w:val="00477D1A"/>
    <w:rsid w:val="004804FF"/>
    <w:rsid w:val="00480665"/>
    <w:rsid w:val="00480990"/>
    <w:rsid w:val="0048221C"/>
    <w:rsid w:val="00482C6D"/>
    <w:rsid w:val="004833CD"/>
    <w:rsid w:val="0048469A"/>
    <w:rsid w:val="00486139"/>
    <w:rsid w:val="00494566"/>
    <w:rsid w:val="00497645"/>
    <w:rsid w:val="00497DDE"/>
    <w:rsid w:val="004A039B"/>
    <w:rsid w:val="004A0894"/>
    <w:rsid w:val="004A6CE4"/>
    <w:rsid w:val="004B02F0"/>
    <w:rsid w:val="004B1106"/>
    <w:rsid w:val="004B2765"/>
    <w:rsid w:val="004B7751"/>
    <w:rsid w:val="004C07FC"/>
    <w:rsid w:val="004C0913"/>
    <w:rsid w:val="004C0F4C"/>
    <w:rsid w:val="004C1D70"/>
    <w:rsid w:val="004C22F5"/>
    <w:rsid w:val="004C392A"/>
    <w:rsid w:val="004C4359"/>
    <w:rsid w:val="004C516D"/>
    <w:rsid w:val="004C54A9"/>
    <w:rsid w:val="004C5C69"/>
    <w:rsid w:val="004C7BB5"/>
    <w:rsid w:val="004D0638"/>
    <w:rsid w:val="004D13CD"/>
    <w:rsid w:val="004D222C"/>
    <w:rsid w:val="004D39ED"/>
    <w:rsid w:val="004D5556"/>
    <w:rsid w:val="004D561B"/>
    <w:rsid w:val="004E2A4A"/>
    <w:rsid w:val="004E484A"/>
    <w:rsid w:val="004E4FE8"/>
    <w:rsid w:val="004E7971"/>
    <w:rsid w:val="004E7B06"/>
    <w:rsid w:val="004F6719"/>
    <w:rsid w:val="004F772F"/>
    <w:rsid w:val="00500D41"/>
    <w:rsid w:val="0050305C"/>
    <w:rsid w:val="0050476F"/>
    <w:rsid w:val="00504E8C"/>
    <w:rsid w:val="00505551"/>
    <w:rsid w:val="00506866"/>
    <w:rsid w:val="00506A9A"/>
    <w:rsid w:val="005116F4"/>
    <w:rsid w:val="00511DE8"/>
    <w:rsid w:val="00514F8A"/>
    <w:rsid w:val="00515232"/>
    <w:rsid w:val="00516542"/>
    <w:rsid w:val="005232A1"/>
    <w:rsid w:val="00524216"/>
    <w:rsid w:val="00526005"/>
    <w:rsid w:val="00530AF0"/>
    <w:rsid w:val="00530CBE"/>
    <w:rsid w:val="005341EE"/>
    <w:rsid w:val="00534DD0"/>
    <w:rsid w:val="00537C82"/>
    <w:rsid w:val="005405CD"/>
    <w:rsid w:val="0054295C"/>
    <w:rsid w:val="005478F8"/>
    <w:rsid w:val="0055462C"/>
    <w:rsid w:val="00554F3C"/>
    <w:rsid w:val="00555CF4"/>
    <w:rsid w:val="005609E7"/>
    <w:rsid w:val="00562686"/>
    <w:rsid w:val="005754AD"/>
    <w:rsid w:val="00575C0D"/>
    <w:rsid w:val="005802E3"/>
    <w:rsid w:val="00582578"/>
    <w:rsid w:val="00585D3A"/>
    <w:rsid w:val="00591915"/>
    <w:rsid w:val="00594D69"/>
    <w:rsid w:val="005975AC"/>
    <w:rsid w:val="005A106B"/>
    <w:rsid w:val="005A233F"/>
    <w:rsid w:val="005A446B"/>
    <w:rsid w:val="005B041E"/>
    <w:rsid w:val="005B0643"/>
    <w:rsid w:val="005B187C"/>
    <w:rsid w:val="005B1FED"/>
    <w:rsid w:val="005B25B0"/>
    <w:rsid w:val="005B2B3F"/>
    <w:rsid w:val="005B392A"/>
    <w:rsid w:val="005B3DCE"/>
    <w:rsid w:val="005C035E"/>
    <w:rsid w:val="005C1767"/>
    <w:rsid w:val="005C1948"/>
    <w:rsid w:val="005C4745"/>
    <w:rsid w:val="005C69B6"/>
    <w:rsid w:val="005D0E87"/>
    <w:rsid w:val="005D133B"/>
    <w:rsid w:val="005D164B"/>
    <w:rsid w:val="005D22B5"/>
    <w:rsid w:val="005D2386"/>
    <w:rsid w:val="005D5290"/>
    <w:rsid w:val="005D5991"/>
    <w:rsid w:val="005E6002"/>
    <w:rsid w:val="005E6412"/>
    <w:rsid w:val="005E7031"/>
    <w:rsid w:val="005F48F0"/>
    <w:rsid w:val="005F4968"/>
    <w:rsid w:val="005F697D"/>
    <w:rsid w:val="005F6AA6"/>
    <w:rsid w:val="005F6E97"/>
    <w:rsid w:val="005F6FC2"/>
    <w:rsid w:val="00600480"/>
    <w:rsid w:val="006021F5"/>
    <w:rsid w:val="00603E85"/>
    <w:rsid w:val="00605A18"/>
    <w:rsid w:val="006068D9"/>
    <w:rsid w:val="00606BF3"/>
    <w:rsid w:val="006109DB"/>
    <w:rsid w:val="00611D8A"/>
    <w:rsid w:val="00612900"/>
    <w:rsid w:val="00614D36"/>
    <w:rsid w:val="00614DD8"/>
    <w:rsid w:val="00621582"/>
    <w:rsid w:val="00622921"/>
    <w:rsid w:val="00624178"/>
    <w:rsid w:val="00626B24"/>
    <w:rsid w:val="006273E0"/>
    <w:rsid w:val="00627921"/>
    <w:rsid w:val="00630AEC"/>
    <w:rsid w:val="0063368E"/>
    <w:rsid w:val="00633E08"/>
    <w:rsid w:val="00635744"/>
    <w:rsid w:val="00635B88"/>
    <w:rsid w:val="0063616B"/>
    <w:rsid w:val="0064027E"/>
    <w:rsid w:val="00640FED"/>
    <w:rsid w:val="006413D6"/>
    <w:rsid w:val="00641FAE"/>
    <w:rsid w:val="00643836"/>
    <w:rsid w:val="00643D4F"/>
    <w:rsid w:val="006450C8"/>
    <w:rsid w:val="0064693B"/>
    <w:rsid w:val="00646F88"/>
    <w:rsid w:val="00650449"/>
    <w:rsid w:val="00656509"/>
    <w:rsid w:val="00665362"/>
    <w:rsid w:val="0066609A"/>
    <w:rsid w:val="006710C6"/>
    <w:rsid w:val="00671405"/>
    <w:rsid w:val="006733A4"/>
    <w:rsid w:val="00675B21"/>
    <w:rsid w:val="00680D56"/>
    <w:rsid w:val="0068486C"/>
    <w:rsid w:val="00690ECC"/>
    <w:rsid w:val="00691C09"/>
    <w:rsid w:val="006948B6"/>
    <w:rsid w:val="00696308"/>
    <w:rsid w:val="00696CB8"/>
    <w:rsid w:val="006A0DC9"/>
    <w:rsid w:val="006A1D13"/>
    <w:rsid w:val="006A3031"/>
    <w:rsid w:val="006A31B8"/>
    <w:rsid w:val="006A4B69"/>
    <w:rsid w:val="006A696B"/>
    <w:rsid w:val="006A6F46"/>
    <w:rsid w:val="006A7CE1"/>
    <w:rsid w:val="006B448D"/>
    <w:rsid w:val="006C03AB"/>
    <w:rsid w:val="006C170C"/>
    <w:rsid w:val="006C3BF4"/>
    <w:rsid w:val="006C7F82"/>
    <w:rsid w:val="006D320F"/>
    <w:rsid w:val="006D4B24"/>
    <w:rsid w:val="006D5EB5"/>
    <w:rsid w:val="006E3C3F"/>
    <w:rsid w:val="006E4379"/>
    <w:rsid w:val="006E587F"/>
    <w:rsid w:val="006F0646"/>
    <w:rsid w:val="006F34C8"/>
    <w:rsid w:val="00701F0C"/>
    <w:rsid w:val="007036A9"/>
    <w:rsid w:val="0070515C"/>
    <w:rsid w:val="007052BE"/>
    <w:rsid w:val="00706703"/>
    <w:rsid w:val="00710346"/>
    <w:rsid w:val="00710901"/>
    <w:rsid w:val="00712E3E"/>
    <w:rsid w:val="007134E6"/>
    <w:rsid w:val="007160B2"/>
    <w:rsid w:val="00716577"/>
    <w:rsid w:val="00717536"/>
    <w:rsid w:val="00720130"/>
    <w:rsid w:val="00722FAA"/>
    <w:rsid w:val="00723EC1"/>
    <w:rsid w:val="00726117"/>
    <w:rsid w:val="00726F3C"/>
    <w:rsid w:val="007272AF"/>
    <w:rsid w:val="00731E87"/>
    <w:rsid w:val="00732AF8"/>
    <w:rsid w:val="007333F6"/>
    <w:rsid w:val="00733B52"/>
    <w:rsid w:val="00734012"/>
    <w:rsid w:val="00734256"/>
    <w:rsid w:val="007369D8"/>
    <w:rsid w:val="0073752E"/>
    <w:rsid w:val="0073777E"/>
    <w:rsid w:val="00741648"/>
    <w:rsid w:val="00741BAE"/>
    <w:rsid w:val="007437FA"/>
    <w:rsid w:val="0074548E"/>
    <w:rsid w:val="00746729"/>
    <w:rsid w:val="00746C6B"/>
    <w:rsid w:val="00752482"/>
    <w:rsid w:val="00753AF7"/>
    <w:rsid w:val="00760940"/>
    <w:rsid w:val="00762BE9"/>
    <w:rsid w:val="00770563"/>
    <w:rsid w:val="00771ABC"/>
    <w:rsid w:val="00775485"/>
    <w:rsid w:val="007801DD"/>
    <w:rsid w:val="00780735"/>
    <w:rsid w:val="0078092C"/>
    <w:rsid w:val="007809C0"/>
    <w:rsid w:val="007817DA"/>
    <w:rsid w:val="007837AF"/>
    <w:rsid w:val="00785223"/>
    <w:rsid w:val="00792469"/>
    <w:rsid w:val="00793D6C"/>
    <w:rsid w:val="00793E0F"/>
    <w:rsid w:val="0079527B"/>
    <w:rsid w:val="00796ABA"/>
    <w:rsid w:val="007A0FC0"/>
    <w:rsid w:val="007A2436"/>
    <w:rsid w:val="007A3227"/>
    <w:rsid w:val="007B0D26"/>
    <w:rsid w:val="007B36AD"/>
    <w:rsid w:val="007B3849"/>
    <w:rsid w:val="007B4533"/>
    <w:rsid w:val="007B47EE"/>
    <w:rsid w:val="007B4D53"/>
    <w:rsid w:val="007B794A"/>
    <w:rsid w:val="007C076A"/>
    <w:rsid w:val="007C2544"/>
    <w:rsid w:val="007C3291"/>
    <w:rsid w:val="007C3A0B"/>
    <w:rsid w:val="007C41C1"/>
    <w:rsid w:val="007C57B5"/>
    <w:rsid w:val="007C59EC"/>
    <w:rsid w:val="007D1FB9"/>
    <w:rsid w:val="007D3D33"/>
    <w:rsid w:val="007D5CB4"/>
    <w:rsid w:val="007E304F"/>
    <w:rsid w:val="007E6A17"/>
    <w:rsid w:val="007F2752"/>
    <w:rsid w:val="007F33E8"/>
    <w:rsid w:val="007F3815"/>
    <w:rsid w:val="007F7A68"/>
    <w:rsid w:val="008005AB"/>
    <w:rsid w:val="00804347"/>
    <w:rsid w:val="00804C07"/>
    <w:rsid w:val="008135BD"/>
    <w:rsid w:val="00813BD4"/>
    <w:rsid w:val="008166DE"/>
    <w:rsid w:val="0082164B"/>
    <w:rsid w:val="00821C24"/>
    <w:rsid w:val="00822AE5"/>
    <w:rsid w:val="008257BA"/>
    <w:rsid w:val="00827DBB"/>
    <w:rsid w:val="00827FCA"/>
    <w:rsid w:val="00831CC0"/>
    <w:rsid w:val="0083376C"/>
    <w:rsid w:val="00834D51"/>
    <w:rsid w:val="00834DC3"/>
    <w:rsid w:val="00837349"/>
    <w:rsid w:val="00837C8C"/>
    <w:rsid w:val="0084293C"/>
    <w:rsid w:val="00843EC6"/>
    <w:rsid w:val="008476A7"/>
    <w:rsid w:val="00852D54"/>
    <w:rsid w:val="00853F59"/>
    <w:rsid w:val="008551C0"/>
    <w:rsid w:val="008555BA"/>
    <w:rsid w:val="008612B0"/>
    <w:rsid w:val="008626F4"/>
    <w:rsid w:val="00862C06"/>
    <w:rsid w:val="00863C52"/>
    <w:rsid w:val="008705E6"/>
    <w:rsid w:val="00871176"/>
    <w:rsid w:val="00872531"/>
    <w:rsid w:val="00873BF8"/>
    <w:rsid w:val="00882274"/>
    <w:rsid w:val="008830F9"/>
    <w:rsid w:val="00883AE6"/>
    <w:rsid w:val="00885059"/>
    <w:rsid w:val="0088687E"/>
    <w:rsid w:val="00887482"/>
    <w:rsid w:val="00892581"/>
    <w:rsid w:val="0089493C"/>
    <w:rsid w:val="00894AAD"/>
    <w:rsid w:val="00895E13"/>
    <w:rsid w:val="008A23A8"/>
    <w:rsid w:val="008A3394"/>
    <w:rsid w:val="008A4AC1"/>
    <w:rsid w:val="008A51D1"/>
    <w:rsid w:val="008B0287"/>
    <w:rsid w:val="008B0EBA"/>
    <w:rsid w:val="008B47D0"/>
    <w:rsid w:val="008B72AA"/>
    <w:rsid w:val="008C3DDA"/>
    <w:rsid w:val="008C60C7"/>
    <w:rsid w:val="008C7F65"/>
    <w:rsid w:val="008E0D59"/>
    <w:rsid w:val="008E4143"/>
    <w:rsid w:val="008F424E"/>
    <w:rsid w:val="008F6439"/>
    <w:rsid w:val="008F77E9"/>
    <w:rsid w:val="0090205B"/>
    <w:rsid w:val="00905E32"/>
    <w:rsid w:val="009078A1"/>
    <w:rsid w:val="00910E7B"/>
    <w:rsid w:val="0091119C"/>
    <w:rsid w:val="00915F1E"/>
    <w:rsid w:val="00916BB1"/>
    <w:rsid w:val="00916E84"/>
    <w:rsid w:val="00916F45"/>
    <w:rsid w:val="00920593"/>
    <w:rsid w:val="00920ECB"/>
    <w:rsid w:val="00920FAE"/>
    <w:rsid w:val="009212B4"/>
    <w:rsid w:val="00922BA0"/>
    <w:rsid w:val="00926AA8"/>
    <w:rsid w:val="00931800"/>
    <w:rsid w:val="009358D0"/>
    <w:rsid w:val="0094242B"/>
    <w:rsid w:val="009426D7"/>
    <w:rsid w:val="00945523"/>
    <w:rsid w:val="0094622C"/>
    <w:rsid w:val="0095063F"/>
    <w:rsid w:val="009516F9"/>
    <w:rsid w:val="009529F9"/>
    <w:rsid w:val="00953527"/>
    <w:rsid w:val="0095410C"/>
    <w:rsid w:val="00957A15"/>
    <w:rsid w:val="00957D24"/>
    <w:rsid w:val="00963537"/>
    <w:rsid w:val="00966351"/>
    <w:rsid w:val="00970281"/>
    <w:rsid w:val="0097253D"/>
    <w:rsid w:val="00976481"/>
    <w:rsid w:val="00981A63"/>
    <w:rsid w:val="0098250D"/>
    <w:rsid w:val="00984C17"/>
    <w:rsid w:val="009871E9"/>
    <w:rsid w:val="00987CB8"/>
    <w:rsid w:val="009908A0"/>
    <w:rsid w:val="009910C0"/>
    <w:rsid w:val="009A0E7B"/>
    <w:rsid w:val="009A41F0"/>
    <w:rsid w:val="009A4753"/>
    <w:rsid w:val="009A747E"/>
    <w:rsid w:val="009B02C1"/>
    <w:rsid w:val="009B0DCE"/>
    <w:rsid w:val="009B32BF"/>
    <w:rsid w:val="009B38D1"/>
    <w:rsid w:val="009B3FB5"/>
    <w:rsid w:val="009B4C59"/>
    <w:rsid w:val="009B4DDA"/>
    <w:rsid w:val="009B6BDB"/>
    <w:rsid w:val="009B786D"/>
    <w:rsid w:val="009C155B"/>
    <w:rsid w:val="009C1EB5"/>
    <w:rsid w:val="009C3D92"/>
    <w:rsid w:val="009C4E63"/>
    <w:rsid w:val="009C6AC5"/>
    <w:rsid w:val="009C7DB1"/>
    <w:rsid w:val="009D07E3"/>
    <w:rsid w:val="009D6DEF"/>
    <w:rsid w:val="009E23BC"/>
    <w:rsid w:val="009E39F1"/>
    <w:rsid w:val="009E5E2C"/>
    <w:rsid w:val="009E668C"/>
    <w:rsid w:val="009E6CF9"/>
    <w:rsid w:val="009E6D32"/>
    <w:rsid w:val="009E7E51"/>
    <w:rsid w:val="009F056F"/>
    <w:rsid w:val="009F440A"/>
    <w:rsid w:val="009F554B"/>
    <w:rsid w:val="009F7AB5"/>
    <w:rsid w:val="00A00511"/>
    <w:rsid w:val="00A00618"/>
    <w:rsid w:val="00A01B16"/>
    <w:rsid w:val="00A0316C"/>
    <w:rsid w:val="00A04AEA"/>
    <w:rsid w:val="00A07734"/>
    <w:rsid w:val="00A12CE8"/>
    <w:rsid w:val="00A13141"/>
    <w:rsid w:val="00A153CF"/>
    <w:rsid w:val="00A16E4E"/>
    <w:rsid w:val="00A1706C"/>
    <w:rsid w:val="00A303B1"/>
    <w:rsid w:val="00A337CB"/>
    <w:rsid w:val="00A361B2"/>
    <w:rsid w:val="00A37997"/>
    <w:rsid w:val="00A41A25"/>
    <w:rsid w:val="00A42BE5"/>
    <w:rsid w:val="00A45094"/>
    <w:rsid w:val="00A50D59"/>
    <w:rsid w:val="00A53D6A"/>
    <w:rsid w:val="00A57C6A"/>
    <w:rsid w:val="00A57CF7"/>
    <w:rsid w:val="00A60E9C"/>
    <w:rsid w:val="00A64DD8"/>
    <w:rsid w:val="00A671F3"/>
    <w:rsid w:val="00A71651"/>
    <w:rsid w:val="00A72AE3"/>
    <w:rsid w:val="00A742B1"/>
    <w:rsid w:val="00A75B9B"/>
    <w:rsid w:val="00A7774C"/>
    <w:rsid w:val="00A80339"/>
    <w:rsid w:val="00A82CD0"/>
    <w:rsid w:val="00A84A7D"/>
    <w:rsid w:val="00A86700"/>
    <w:rsid w:val="00A95FE8"/>
    <w:rsid w:val="00A9782B"/>
    <w:rsid w:val="00AA1BE5"/>
    <w:rsid w:val="00AA69CC"/>
    <w:rsid w:val="00AB16A4"/>
    <w:rsid w:val="00AB1F5E"/>
    <w:rsid w:val="00AB2502"/>
    <w:rsid w:val="00AB2BB3"/>
    <w:rsid w:val="00AB4F35"/>
    <w:rsid w:val="00AB68AC"/>
    <w:rsid w:val="00AB76FB"/>
    <w:rsid w:val="00AC0B06"/>
    <w:rsid w:val="00AC38CC"/>
    <w:rsid w:val="00AC3DAE"/>
    <w:rsid w:val="00AC4F59"/>
    <w:rsid w:val="00AC5009"/>
    <w:rsid w:val="00AD169B"/>
    <w:rsid w:val="00AD3F60"/>
    <w:rsid w:val="00AD4FBC"/>
    <w:rsid w:val="00AE04B0"/>
    <w:rsid w:val="00AE085D"/>
    <w:rsid w:val="00AE0DFB"/>
    <w:rsid w:val="00AE51E1"/>
    <w:rsid w:val="00AE5659"/>
    <w:rsid w:val="00AE5746"/>
    <w:rsid w:val="00AF1407"/>
    <w:rsid w:val="00AF2762"/>
    <w:rsid w:val="00AF27EB"/>
    <w:rsid w:val="00AF2F77"/>
    <w:rsid w:val="00AF3F07"/>
    <w:rsid w:val="00AF45C3"/>
    <w:rsid w:val="00AF769B"/>
    <w:rsid w:val="00B036EB"/>
    <w:rsid w:val="00B04D2F"/>
    <w:rsid w:val="00B05950"/>
    <w:rsid w:val="00B14C3D"/>
    <w:rsid w:val="00B20B37"/>
    <w:rsid w:val="00B2188F"/>
    <w:rsid w:val="00B23630"/>
    <w:rsid w:val="00B249CF"/>
    <w:rsid w:val="00B26A93"/>
    <w:rsid w:val="00B271D5"/>
    <w:rsid w:val="00B379FD"/>
    <w:rsid w:val="00B40BC9"/>
    <w:rsid w:val="00B435D7"/>
    <w:rsid w:val="00B43A05"/>
    <w:rsid w:val="00B4437A"/>
    <w:rsid w:val="00B45357"/>
    <w:rsid w:val="00B543D2"/>
    <w:rsid w:val="00B5451F"/>
    <w:rsid w:val="00B54D06"/>
    <w:rsid w:val="00B61411"/>
    <w:rsid w:val="00B6213E"/>
    <w:rsid w:val="00B64504"/>
    <w:rsid w:val="00B670A3"/>
    <w:rsid w:val="00B673A1"/>
    <w:rsid w:val="00B71353"/>
    <w:rsid w:val="00B72472"/>
    <w:rsid w:val="00B73AFF"/>
    <w:rsid w:val="00B73DF7"/>
    <w:rsid w:val="00B7599F"/>
    <w:rsid w:val="00B75C17"/>
    <w:rsid w:val="00B809ED"/>
    <w:rsid w:val="00B80C56"/>
    <w:rsid w:val="00B81970"/>
    <w:rsid w:val="00B81E3C"/>
    <w:rsid w:val="00B82FEA"/>
    <w:rsid w:val="00B83991"/>
    <w:rsid w:val="00B842B5"/>
    <w:rsid w:val="00B84545"/>
    <w:rsid w:val="00B85323"/>
    <w:rsid w:val="00B85FCF"/>
    <w:rsid w:val="00B904D3"/>
    <w:rsid w:val="00B90648"/>
    <w:rsid w:val="00B90CF6"/>
    <w:rsid w:val="00B90EC1"/>
    <w:rsid w:val="00B94964"/>
    <w:rsid w:val="00B94C97"/>
    <w:rsid w:val="00B95B55"/>
    <w:rsid w:val="00B97C18"/>
    <w:rsid w:val="00BA2A05"/>
    <w:rsid w:val="00BB12EC"/>
    <w:rsid w:val="00BB3956"/>
    <w:rsid w:val="00BC0B3E"/>
    <w:rsid w:val="00BC2FE1"/>
    <w:rsid w:val="00BC3499"/>
    <w:rsid w:val="00BC3E38"/>
    <w:rsid w:val="00BC42AF"/>
    <w:rsid w:val="00BC5CC3"/>
    <w:rsid w:val="00BD13E4"/>
    <w:rsid w:val="00BD1CCA"/>
    <w:rsid w:val="00BD2C85"/>
    <w:rsid w:val="00BE1642"/>
    <w:rsid w:val="00BE282F"/>
    <w:rsid w:val="00BE30B4"/>
    <w:rsid w:val="00BE504F"/>
    <w:rsid w:val="00BE7832"/>
    <w:rsid w:val="00BE7BC5"/>
    <w:rsid w:val="00BF0984"/>
    <w:rsid w:val="00BF31C7"/>
    <w:rsid w:val="00C03E83"/>
    <w:rsid w:val="00C07BAE"/>
    <w:rsid w:val="00C12E06"/>
    <w:rsid w:val="00C13EBF"/>
    <w:rsid w:val="00C14467"/>
    <w:rsid w:val="00C17EC3"/>
    <w:rsid w:val="00C22330"/>
    <w:rsid w:val="00C22A37"/>
    <w:rsid w:val="00C23A93"/>
    <w:rsid w:val="00C31A33"/>
    <w:rsid w:val="00C331F1"/>
    <w:rsid w:val="00C33839"/>
    <w:rsid w:val="00C34FCD"/>
    <w:rsid w:val="00C35A99"/>
    <w:rsid w:val="00C419D9"/>
    <w:rsid w:val="00C43FED"/>
    <w:rsid w:val="00C44EE2"/>
    <w:rsid w:val="00C45427"/>
    <w:rsid w:val="00C4558D"/>
    <w:rsid w:val="00C46AB6"/>
    <w:rsid w:val="00C50BEB"/>
    <w:rsid w:val="00C54603"/>
    <w:rsid w:val="00C54BED"/>
    <w:rsid w:val="00C54CA6"/>
    <w:rsid w:val="00C56EDA"/>
    <w:rsid w:val="00C57895"/>
    <w:rsid w:val="00C57AEA"/>
    <w:rsid w:val="00C6046D"/>
    <w:rsid w:val="00C61AD6"/>
    <w:rsid w:val="00C61E4E"/>
    <w:rsid w:val="00C62DF7"/>
    <w:rsid w:val="00C63405"/>
    <w:rsid w:val="00C6472B"/>
    <w:rsid w:val="00C6528B"/>
    <w:rsid w:val="00C71A11"/>
    <w:rsid w:val="00C71A85"/>
    <w:rsid w:val="00C758A7"/>
    <w:rsid w:val="00C80466"/>
    <w:rsid w:val="00C83044"/>
    <w:rsid w:val="00C84544"/>
    <w:rsid w:val="00C84E4E"/>
    <w:rsid w:val="00C85CED"/>
    <w:rsid w:val="00C87544"/>
    <w:rsid w:val="00C878CD"/>
    <w:rsid w:val="00C87E5F"/>
    <w:rsid w:val="00C92003"/>
    <w:rsid w:val="00C92151"/>
    <w:rsid w:val="00C95662"/>
    <w:rsid w:val="00C95C27"/>
    <w:rsid w:val="00CA1A4F"/>
    <w:rsid w:val="00CA1D35"/>
    <w:rsid w:val="00CA3CB0"/>
    <w:rsid w:val="00CA3D41"/>
    <w:rsid w:val="00CA602A"/>
    <w:rsid w:val="00CA646B"/>
    <w:rsid w:val="00CA6907"/>
    <w:rsid w:val="00CA6C97"/>
    <w:rsid w:val="00CA7FC0"/>
    <w:rsid w:val="00CA7FC5"/>
    <w:rsid w:val="00CC5B2A"/>
    <w:rsid w:val="00CC7024"/>
    <w:rsid w:val="00CC7D00"/>
    <w:rsid w:val="00CD0F95"/>
    <w:rsid w:val="00CD4464"/>
    <w:rsid w:val="00CD4ABB"/>
    <w:rsid w:val="00CD7051"/>
    <w:rsid w:val="00CE1F57"/>
    <w:rsid w:val="00CE388F"/>
    <w:rsid w:val="00CE3E3A"/>
    <w:rsid w:val="00CE73DF"/>
    <w:rsid w:val="00CE78C0"/>
    <w:rsid w:val="00CF2C64"/>
    <w:rsid w:val="00CF2F49"/>
    <w:rsid w:val="00CF5A84"/>
    <w:rsid w:val="00CF6445"/>
    <w:rsid w:val="00CF6F83"/>
    <w:rsid w:val="00D009C9"/>
    <w:rsid w:val="00D07BC5"/>
    <w:rsid w:val="00D13E6E"/>
    <w:rsid w:val="00D20287"/>
    <w:rsid w:val="00D260BB"/>
    <w:rsid w:val="00D32373"/>
    <w:rsid w:val="00D3302D"/>
    <w:rsid w:val="00D33142"/>
    <w:rsid w:val="00D3728A"/>
    <w:rsid w:val="00D42CC4"/>
    <w:rsid w:val="00D438E2"/>
    <w:rsid w:val="00D45F58"/>
    <w:rsid w:val="00D46A82"/>
    <w:rsid w:val="00D61868"/>
    <w:rsid w:val="00D65AD8"/>
    <w:rsid w:val="00D663A0"/>
    <w:rsid w:val="00D710D7"/>
    <w:rsid w:val="00D713F4"/>
    <w:rsid w:val="00D7411D"/>
    <w:rsid w:val="00D76D21"/>
    <w:rsid w:val="00D818CC"/>
    <w:rsid w:val="00D84153"/>
    <w:rsid w:val="00D8439C"/>
    <w:rsid w:val="00D854BB"/>
    <w:rsid w:val="00D85829"/>
    <w:rsid w:val="00D85E9A"/>
    <w:rsid w:val="00D872A1"/>
    <w:rsid w:val="00D87F22"/>
    <w:rsid w:val="00D907C5"/>
    <w:rsid w:val="00D918F2"/>
    <w:rsid w:val="00D91C42"/>
    <w:rsid w:val="00D94602"/>
    <w:rsid w:val="00D950B5"/>
    <w:rsid w:val="00DA02EE"/>
    <w:rsid w:val="00DA1268"/>
    <w:rsid w:val="00DA2EA6"/>
    <w:rsid w:val="00DA33EC"/>
    <w:rsid w:val="00DA7223"/>
    <w:rsid w:val="00DB3437"/>
    <w:rsid w:val="00DB3801"/>
    <w:rsid w:val="00DB6225"/>
    <w:rsid w:val="00DB6670"/>
    <w:rsid w:val="00DC2891"/>
    <w:rsid w:val="00DC3076"/>
    <w:rsid w:val="00DC4B47"/>
    <w:rsid w:val="00DC4C9F"/>
    <w:rsid w:val="00DC55DD"/>
    <w:rsid w:val="00DC7424"/>
    <w:rsid w:val="00DD17C6"/>
    <w:rsid w:val="00DD17D8"/>
    <w:rsid w:val="00DD198A"/>
    <w:rsid w:val="00DD3A4C"/>
    <w:rsid w:val="00DD3BBC"/>
    <w:rsid w:val="00DD419A"/>
    <w:rsid w:val="00DD5D39"/>
    <w:rsid w:val="00DD604A"/>
    <w:rsid w:val="00DD7D03"/>
    <w:rsid w:val="00DE19FF"/>
    <w:rsid w:val="00DE3E06"/>
    <w:rsid w:val="00DE5003"/>
    <w:rsid w:val="00DE5F2F"/>
    <w:rsid w:val="00DE69E8"/>
    <w:rsid w:val="00DF0ED4"/>
    <w:rsid w:val="00DF1AE9"/>
    <w:rsid w:val="00DF27B6"/>
    <w:rsid w:val="00DF30B5"/>
    <w:rsid w:val="00E005A7"/>
    <w:rsid w:val="00E01BD7"/>
    <w:rsid w:val="00E0393A"/>
    <w:rsid w:val="00E04AC3"/>
    <w:rsid w:val="00E04CE5"/>
    <w:rsid w:val="00E04FCC"/>
    <w:rsid w:val="00E0678B"/>
    <w:rsid w:val="00E07A94"/>
    <w:rsid w:val="00E11394"/>
    <w:rsid w:val="00E13C8D"/>
    <w:rsid w:val="00E14474"/>
    <w:rsid w:val="00E14A7F"/>
    <w:rsid w:val="00E16FE3"/>
    <w:rsid w:val="00E24050"/>
    <w:rsid w:val="00E24BBB"/>
    <w:rsid w:val="00E25B9E"/>
    <w:rsid w:val="00E26767"/>
    <w:rsid w:val="00E273A0"/>
    <w:rsid w:val="00E37357"/>
    <w:rsid w:val="00E405BA"/>
    <w:rsid w:val="00E422CE"/>
    <w:rsid w:val="00E429B0"/>
    <w:rsid w:val="00E43FB1"/>
    <w:rsid w:val="00E46BB0"/>
    <w:rsid w:val="00E47FB2"/>
    <w:rsid w:val="00E510BB"/>
    <w:rsid w:val="00E52C71"/>
    <w:rsid w:val="00E5375F"/>
    <w:rsid w:val="00E538E5"/>
    <w:rsid w:val="00E53A19"/>
    <w:rsid w:val="00E53B80"/>
    <w:rsid w:val="00E54DC1"/>
    <w:rsid w:val="00E553DA"/>
    <w:rsid w:val="00E56644"/>
    <w:rsid w:val="00E66A5C"/>
    <w:rsid w:val="00E67E2B"/>
    <w:rsid w:val="00E70609"/>
    <w:rsid w:val="00E732A4"/>
    <w:rsid w:val="00E739AC"/>
    <w:rsid w:val="00E741FF"/>
    <w:rsid w:val="00E75DDF"/>
    <w:rsid w:val="00E76408"/>
    <w:rsid w:val="00E819F6"/>
    <w:rsid w:val="00E8575E"/>
    <w:rsid w:val="00E9016D"/>
    <w:rsid w:val="00E944FF"/>
    <w:rsid w:val="00E9582C"/>
    <w:rsid w:val="00E95875"/>
    <w:rsid w:val="00EA063A"/>
    <w:rsid w:val="00EA338D"/>
    <w:rsid w:val="00EA495B"/>
    <w:rsid w:val="00EB2420"/>
    <w:rsid w:val="00EB3ED0"/>
    <w:rsid w:val="00EB6259"/>
    <w:rsid w:val="00EB6466"/>
    <w:rsid w:val="00EB65B0"/>
    <w:rsid w:val="00EB745B"/>
    <w:rsid w:val="00EC3900"/>
    <w:rsid w:val="00EC5641"/>
    <w:rsid w:val="00EC5962"/>
    <w:rsid w:val="00EC63E2"/>
    <w:rsid w:val="00ED06EE"/>
    <w:rsid w:val="00ED0F34"/>
    <w:rsid w:val="00ED1B8B"/>
    <w:rsid w:val="00ED2A37"/>
    <w:rsid w:val="00ED2FE3"/>
    <w:rsid w:val="00ED4B60"/>
    <w:rsid w:val="00ED5851"/>
    <w:rsid w:val="00EE3849"/>
    <w:rsid w:val="00EE3BF7"/>
    <w:rsid w:val="00EE65D9"/>
    <w:rsid w:val="00EE67B4"/>
    <w:rsid w:val="00EF016E"/>
    <w:rsid w:val="00EF4079"/>
    <w:rsid w:val="00EF5416"/>
    <w:rsid w:val="00F0167C"/>
    <w:rsid w:val="00F02C45"/>
    <w:rsid w:val="00F050F0"/>
    <w:rsid w:val="00F1235A"/>
    <w:rsid w:val="00F12D58"/>
    <w:rsid w:val="00F14C7E"/>
    <w:rsid w:val="00F15CB9"/>
    <w:rsid w:val="00F17A39"/>
    <w:rsid w:val="00F219B3"/>
    <w:rsid w:val="00F2243E"/>
    <w:rsid w:val="00F23EC2"/>
    <w:rsid w:val="00F2610E"/>
    <w:rsid w:val="00F300F7"/>
    <w:rsid w:val="00F312A2"/>
    <w:rsid w:val="00F32825"/>
    <w:rsid w:val="00F3368A"/>
    <w:rsid w:val="00F33C14"/>
    <w:rsid w:val="00F36D55"/>
    <w:rsid w:val="00F41660"/>
    <w:rsid w:val="00F4256E"/>
    <w:rsid w:val="00F501C4"/>
    <w:rsid w:val="00F54216"/>
    <w:rsid w:val="00F5592F"/>
    <w:rsid w:val="00F61E86"/>
    <w:rsid w:val="00F637A9"/>
    <w:rsid w:val="00F63ED5"/>
    <w:rsid w:val="00F63FD8"/>
    <w:rsid w:val="00F648E5"/>
    <w:rsid w:val="00F6575C"/>
    <w:rsid w:val="00F65B8B"/>
    <w:rsid w:val="00F70EA0"/>
    <w:rsid w:val="00F743FA"/>
    <w:rsid w:val="00F756D7"/>
    <w:rsid w:val="00F76750"/>
    <w:rsid w:val="00F8009E"/>
    <w:rsid w:val="00F8443B"/>
    <w:rsid w:val="00F86895"/>
    <w:rsid w:val="00F87295"/>
    <w:rsid w:val="00F909F0"/>
    <w:rsid w:val="00F90FA6"/>
    <w:rsid w:val="00F92E93"/>
    <w:rsid w:val="00F9583D"/>
    <w:rsid w:val="00FA3B03"/>
    <w:rsid w:val="00FA41DB"/>
    <w:rsid w:val="00FA589B"/>
    <w:rsid w:val="00FA5C05"/>
    <w:rsid w:val="00FB1DA8"/>
    <w:rsid w:val="00FB3027"/>
    <w:rsid w:val="00FB62F3"/>
    <w:rsid w:val="00FB6576"/>
    <w:rsid w:val="00FB724F"/>
    <w:rsid w:val="00FB7311"/>
    <w:rsid w:val="00FC1F24"/>
    <w:rsid w:val="00FC2F3D"/>
    <w:rsid w:val="00FC6956"/>
    <w:rsid w:val="00FC7086"/>
    <w:rsid w:val="00FC7D90"/>
    <w:rsid w:val="00FD06B6"/>
    <w:rsid w:val="00FD55C8"/>
    <w:rsid w:val="00FD643D"/>
    <w:rsid w:val="00FD79E7"/>
    <w:rsid w:val="00FE27B6"/>
    <w:rsid w:val="00FE5BAA"/>
    <w:rsid w:val="00FF47C0"/>
    <w:rsid w:val="00FF491A"/>
    <w:rsid w:val="035BA742"/>
    <w:rsid w:val="0FC3D2A1"/>
    <w:rsid w:val="246526A1"/>
    <w:rsid w:val="2A953959"/>
    <w:rsid w:val="2D25DDE7"/>
    <w:rsid w:val="45709BB5"/>
    <w:rsid w:val="6965405A"/>
    <w:rsid w:val="6F6487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98D92"/>
  <w15:docId w15:val="{DBC64DB8-B818-4092-A556-912DE2CC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E85"/>
    <w:rPr>
      <w:rFonts w:ascii="Verdana" w:eastAsia="Verdana" w:hAnsi="Verdana" w:cs="Verdana"/>
      <w:lang w:val="en-GB"/>
    </w:rPr>
  </w:style>
  <w:style w:type="paragraph" w:styleId="Heading1">
    <w:name w:val="heading 1"/>
    <w:basedOn w:val="Normal"/>
    <w:uiPriority w:val="9"/>
    <w:qFormat/>
    <w:pPr>
      <w:spacing w:before="35"/>
      <w:ind w:left="880"/>
      <w:outlineLvl w:val="0"/>
    </w:pPr>
    <w:rPr>
      <w:rFonts w:ascii="Calibri" w:eastAsia="Calibri" w:hAnsi="Calibri" w:cs="Calibri"/>
      <w:b/>
      <w:bCs/>
      <w:sz w:val="32"/>
      <w:szCs w:val="32"/>
    </w:rPr>
  </w:style>
  <w:style w:type="paragraph" w:styleId="Heading2">
    <w:name w:val="heading 2"/>
    <w:basedOn w:val="Normal"/>
    <w:link w:val="Heading2Char"/>
    <w:uiPriority w:val="9"/>
    <w:unhideWhenUsed/>
    <w:qFormat/>
    <w:pPr>
      <w:ind w:left="1600" w:hanging="721"/>
      <w:outlineLvl w:val="1"/>
    </w:pPr>
    <w:rPr>
      <w:rFonts w:ascii="Calibri" w:eastAsia="Calibri" w:hAnsi="Calibri" w:cs="Calibri"/>
      <w:b/>
      <w:bCs/>
      <w:sz w:val="32"/>
      <w:szCs w:val="32"/>
    </w:rPr>
  </w:style>
  <w:style w:type="paragraph" w:styleId="Heading3">
    <w:name w:val="heading 3"/>
    <w:basedOn w:val="Normal"/>
    <w:uiPriority w:val="9"/>
    <w:unhideWhenUsed/>
    <w:qFormat/>
    <w:pPr>
      <w:ind w:left="880"/>
      <w:outlineLvl w:val="2"/>
    </w:pPr>
    <w:rPr>
      <w:rFonts w:ascii="Calibri" w:eastAsia="Calibri" w:hAnsi="Calibri" w:cs="Calibr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874"/>
    </w:pPr>
    <w:rPr>
      <w:sz w:val="24"/>
      <w:szCs w:val="24"/>
    </w:rPr>
  </w:style>
  <w:style w:type="paragraph" w:styleId="ListParagraph">
    <w:name w:val="List Paragraph"/>
    <w:basedOn w:val="Normal"/>
    <w:uiPriority w:val="1"/>
    <w:qFormat/>
    <w:pPr>
      <w:ind w:left="1874" w:hanging="28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75B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B9B"/>
    <w:rPr>
      <w:rFonts w:ascii="Segoe UI" w:eastAsia="Verdana" w:hAnsi="Segoe UI" w:cs="Segoe UI"/>
      <w:sz w:val="18"/>
      <w:szCs w:val="18"/>
      <w:lang w:val="en-GB"/>
    </w:rPr>
  </w:style>
  <w:style w:type="paragraph" w:customStyle="1" w:styleId="Default">
    <w:name w:val="Default"/>
    <w:rsid w:val="00EC5641"/>
    <w:pPr>
      <w:widowControl/>
      <w:adjustRightInd w:val="0"/>
    </w:pPr>
    <w:rPr>
      <w:rFonts w:ascii="Arial" w:hAnsi="Arial" w:cs="Arial"/>
      <w:color w:val="000000"/>
      <w:sz w:val="24"/>
      <w:szCs w:val="24"/>
      <w:lang w:val="en-GB"/>
    </w:rPr>
  </w:style>
  <w:style w:type="character" w:styleId="Hyperlink">
    <w:name w:val="Hyperlink"/>
    <w:basedOn w:val="DefaultParagraphFont"/>
    <w:uiPriority w:val="99"/>
    <w:unhideWhenUsed/>
    <w:rsid w:val="001E5BA5"/>
    <w:rPr>
      <w:color w:val="0000FF" w:themeColor="hyperlink"/>
      <w:u w:val="single"/>
    </w:rPr>
  </w:style>
  <w:style w:type="character" w:styleId="UnresolvedMention">
    <w:name w:val="Unresolved Mention"/>
    <w:basedOn w:val="DefaultParagraphFont"/>
    <w:uiPriority w:val="99"/>
    <w:semiHidden/>
    <w:unhideWhenUsed/>
    <w:rsid w:val="001E5BA5"/>
    <w:rPr>
      <w:color w:val="605E5C"/>
      <w:shd w:val="clear" w:color="auto" w:fill="E1DFDD"/>
    </w:rPr>
  </w:style>
  <w:style w:type="character" w:customStyle="1" w:styleId="BodyTextChar">
    <w:name w:val="Body Text Char"/>
    <w:basedOn w:val="DefaultParagraphFont"/>
    <w:link w:val="BodyText"/>
    <w:uiPriority w:val="1"/>
    <w:rsid w:val="00AB2BB3"/>
    <w:rPr>
      <w:rFonts w:ascii="Verdana" w:eastAsia="Verdana" w:hAnsi="Verdana" w:cs="Verdana"/>
      <w:sz w:val="24"/>
      <w:szCs w:val="24"/>
      <w:lang w:val="en-GB"/>
    </w:rPr>
  </w:style>
  <w:style w:type="paragraph" w:styleId="Header">
    <w:name w:val="header"/>
    <w:basedOn w:val="Normal"/>
    <w:link w:val="HeaderChar"/>
    <w:uiPriority w:val="99"/>
    <w:unhideWhenUsed/>
    <w:rsid w:val="0013113E"/>
    <w:pPr>
      <w:tabs>
        <w:tab w:val="center" w:pos="4513"/>
        <w:tab w:val="right" w:pos="9026"/>
      </w:tabs>
    </w:pPr>
  </w:style>
  <w:style w:type="character" w:customStyle="1" w:styleId="HeaderChar">
    <w:name w:val="Header Char"/>
    <w:basedOn w:val="DefaultParagraphFont"/>
    <w:link w:val="Header"/>
    <w:uiPriority w:val="99"/>
    <w:rsid w:val="0013113E"/>
    <w:rPr>
      <w:rFonts w:ascii="Verdana" w:eastAsia="Verdana" w:hAnsi="Verdana" w:cs="Verdana"/>
      <w:lang w:val="en-GB"/>
    </w:rPr>
  </w:style>
  <w:style w:type="paragraph" w:styleId="Footer">
    <w:name w:val="footer"/>
    <w:basedOn w:val="Normal"/>
    <w:link w:val="FooterChar"/>
    <w:uiPriority w:val="99"/>
    <w:unhideWhenUsed/>
    <w:rsid w:val="0013113E"/>
    <w:pPr>
      <w:tabs>
        <w:tab w:val="center" w:pos="4513"/>
        <w:tab w:val="right" w:pos="9026"/>
      </w:tabs>
    </w:pPr>
  </w:style>
  <w:style w:type="character" w:customStyle="1" w:styleId="FooterChar">
    <w:name w:val="Footer Char"/>
    <w:basedOn w:val="DefaultParagraphFont"/>
    <w:link w:val="Footer"/>
    <w:uiPriority w:val="99"/>
    <w:rsid w:val="0013113E"/>
    <w:rPr>
      <w:rFonts w:ascii="Verdana" w:eastAsia="Verdana" w:hAnsi="Verdana" w:cs="Verdana"/>
      <w:lang w:val="en-GB"/>
    </w:rPr>
  </w:style>
  <w:style w:type="character" w:styleId="FollowedHyperlink">
    <w:name w:val="FollowedHyperlink"/>
    <w:basedOn w:val="DefaultParagraphFont"/>
    <w:uiPriority w:val="99"/>
    <w:semiHidden/>
    <w:unhideWhenUsed/>
    <w:rsid w:val="00770563"/>
    <w:rPr>
      <w:color w:val="800080" w:themeColor="followedHyperlink"/>
      <w:u w:val="single"/>
    </w:rPr>
  </w:style>
  <w:style w:type="table" w:styleId="TableGrid">
    <w:name w:val="Table Grid"/>
    <w:basedOn w:val="TableNormal"/>
    <w:uiPriority w:val="39"/>
    <w:rsid w:val="00666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4839"/>
    <w:pPr>
      <w:widowControl/>
      <w:autoSpaceDE/>
      <w:autoSpaceDN/>
    </w:pPr>
    <w:rPr>
      <w:rFonts w:ascii="Verdana" w:eastAsia="Verdana" w:hAnsi="Verdana" w:cs="Verdana"/>
      <w:lang w:val="en-GB"/>
    </w:rPr>
  </w:style>
  <w:style w:type="character" w:customStyle="1" w:styleId="Heading2Char">
    <w:name w:val="Heading 2 Char"/>
    <w:basedOn w:val="DefaultParagraphFont"/>
    <w:link w:val="Heading2"/>
    <w:uiPriority w:val="9"/>
    <w:rsid w:val="005F4968"/>
    <w:rPr>
      <w:rFonts w:ascii="Calibri" w:eastAsia="Calibri" w:hAnsi="Calibri" w:cs="Calibri"/>
      <w:b/>
      <w:bCs/>
      <w:sz w:val="32"/>
      <w:szCs w:val="32"/>
      <w:lang w:val="en-GB"/>
    </w:rPr>
  </w:style>
  <w:style w:type="character" w:customStyle="1" w:styleId="wacimagecontainer">
    <w:name w:val="wacimagecontainer"/>
    <w:basedOn w:val="DefaultParagraphFont"/>
    <w:rsid w:val="002C4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294">
      <w:bodyDiv w:val="1"/>
      <w:marLeft w:val="0"/>
      <w:marRight w:val="0"/>
      <w:marTop w:val="0"/>
      <w:marBottom w:val="0"/>
      <w:divBdr>
        <w:top w:val="none" w:sz="0" w:space="0" w:color="auto"/>
        <w:left w:val="none" w:sz="0" w:space="0" w:color="auto"/>
        <w:bottom w:val="none" w:sz="0" w:space="0" w:color="auto"/>
        <w:right w:val="none" w:sz="0" w:space="0" w:color="auto"/>
      </w:divBdr>
      <w:divsChild>
        <w:div w:id="1189220655">
          <w:marLeft w:val="360"/>
          <w:marRight w:val="0"/>
          <w:marTop w:val="200"/>
          <w:marBottom w:val="0"/>
          <w:divBdr>
            <w:top w:val="none" w:sz="0" w:space="0" w:color="auto"/>
            <w:left w:val="none" w:sz="0" w:space="0" w:color="auto"/>
            <w:bottom w:val="none" w:sz="0" w:space="0" w:color="auto"/>
            <w:right w:val="none" w:sz="0" w:space="0" w:color="auto"/>
          </w:divBdr>
        </w:div>
        <w:div w:id="630794100">
          <w:marLeft w:val="360"/>
          <w:marRight w:val="0"/>
          <w:marTop w:val="200"/>
          <w:marBottom w:val="0"/>
          <w:divBdr>
            <w:top w:val="none" w:sz="0" w:space="0" w:color="auto"/>
            <w:left w:val="none" w:sz="0" w:space="0" w:color="auto"/>
            <w:bottom w:val="none" w:sz="0" w:space="0" w:color="auto"/>
            <w:right w:val="none" w:sz="0" w:space="0" w:color="auto"/>
          </w:divBdr>
        </w:div>
        <w:div w:id="971442330">
          <w:marLeft w:val="360"/>
          <w:marRight w:val="0"/>
          <w:marTop w:val="200"/>
          <w:marBottom w:val="0"/>
          <w:divBdr>
            <w:top w:val="none" w:sz="0" w:space="0" w:color="auto"/>
            <w:left w:val="none" w:sz="0" w:space="0" w:color="auto"/>
            <w:bottom w:val="none" w:sz="0" w:space="0" w:color="auto"/>
            <w:right w:val="none" w:sz="0" w:space="0" w:color="auto"/>
          </w:divBdr>
        </w:div>
      </w:divsChild>
    </w:div>
    <w:div w:id="647630278">
      <w:bodyDiv w:val="1"/>
      <w:marLeft w:val="0"/>
      <w:marRight w:val="0"/>
      <w:marTop w:val="0"/>
      <w:marBottom w:val="0"/>
      <w:divBdr>
        <w:top w:val="none" w:sz="0" w:space="0" w:color="auto"/>
        <w:left w:val="none" w:sz="0" w:space="0" w:color="auto"/>
        <w:bottom w:val="none" w:sz="0" w:space="0" w:color="auto"/>
        <w:right w:val="none" w:sz="0" w:space="0" w:color="auto"/>
      </w:divBdr>
    </w:div>
    <w:div w:id="2023972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Nicola.purkis@saxon.set.org"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aggie.candlish@saxon.set.org"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teve.baker@saxon.set.org"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assets.publishing.service.gov.uk/government/uploads/system/uploads/attachment_data/file/1102583/Residential_special_schools_national_minimum_standards.pdf" TargetMode="External"/><Relationship Id="rId28" Type="http://schemas.openxmlformats.org/officeDocument/2006/relationships/hyperlink" Target="mailto:info@shaw-education.org.uk" TargetMode="External"/><Relationship Id="rId10" Type="http://schemas.openxmlformats.org/officeDocument/2006/relationships/endnotes" Target="endnotes.xml"/><Relationship Id="rId19" Type="http://schemas.openxmlformats.org/officeDocument/2006/relationships/hyperlink" Target="mailto:Helen.bowers@saxon.set.or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0176447508B644B3111C3024BFFD3C" ma:contentTypeVersion="14" ma:contentTypeDescription="Create a new document." ma:contentTypeScope="" ma:versionID="a7ed733e7ba466eeb128acdd2860dac1">
  <xsd:schema xmlns:xsd="http://www.w3.org/2001/XMLSchema" xmlns:xs="http://www.w3.org/2001/XMLSchema" xmlns:p="http://schemas.microsoft.com/office/2006/metadata/properties" xmlns:ns3="3376e5eb-432f-40e6-bf0e-bbe8545baae0" xmlns:ns4="0f7ec2b2-6169-4332-be3b-9a7094a39a03" targetNamespace="http://schemas.microsoft.com/office/2006/metadata/properties" ma:root="true" ma:fieldsID="44b6ead08ccd7b25befae62873a1a7c8" ns3:_="" ns4:_="">
    <xsd:import namespace="3376e5eb-432f-40e6-bf0e-bbe8545baae0"/>
    <xsd:import namespace="0f7ec2b2-6169-4332-be3b-9a7094a39a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6e5eb-432f-40e6-bf0e-bbe8545baa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7ec2b2-6169-4332-be3b-9a7094a39a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6DF59-AC3B-48D6-813A-A3905A3AC664}">
  <ds:schemaRefs>
    <ds:schemaRef ds:uri="http://schemas.microsoft.com/sharepoint/v3/contenttype/forms"/>
  </ds:schemaRefs>
</ds:datastoreItem>
</file>

<file path=customXml/itemProps2.xml><?xml version="1.0" encoding="utf-8"?>
<ds:datastoreItem xmlns:ds="http://schemas.openxmlformats.org/officeDocument/2006/customXml" ds:itemID="{0FA12DFC-4D44-47E6-B96D-2BD4BE66A9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2D0916-7F86-4F49-8BB3-3736E96C2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6e5eb-432f-40e6-bf0e-bbe8545baae0"/>
    <ds:schemaRef ds:uri="0f7ec2b2-6169-4332-be3b-9a7094a39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3FC736-488D-416C-8B24-2B45C887A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13203</Words>
  <Characters>75262</Characters>
  <Application>Microsoft Office Word</Application>
  <DocSecurity>0</DocSecurity>
  <Lines>627</Lines>
  <Paragraphs>176</Paragraphs>
  <ScaleCrop>false</ScaleCrop>
  <Company>Shaw Education Trust</Company>
  <LinksUpToDate>false</LinksUpToDate>
  <CharactersWithSpaces>88289</CharactersWithSpaces>
  <SharedDoc>false</SharedDoc>
  <HLinks>
    <vt:vector size="36" baseType="variant">
      <vt:variant>
        <vt:i4>3735578</vt:i4>
      </vt:variant>
      <vt:variant>
        <vt:i4>15</vt:i4>
      </vt:variant>
      <vt:variant>
        <vt:i4>0</vt:i4>
      </vt:variant>
      <vt:variant>
        <vt:i4>5</vt:i4>
      </vt:variant>
      <vt:variant>
        <vt:lpwstr>mailto:info@shaw-education.org.uk</vt:lpwstr>
      </vt:variant>
      <vt:variant>
        <vt:lpwstr/>
      </vt:variant>
      <vt:variant>
        <vt:i4>6357052</vt:i4>
      </vt:variant>
      <vt:variant>
        <vt:i4>12</vt:i4>
      </vt:variant>
      <vt:variant>
        <vt:i4>0</vt:i4>
      </vt:variant>
      <vt:variant>
        <vt:i4>5</vt:i4>
      </vt:variant>
      <vt:variant>
        <vt:lpwstr>https://assets.publishing.service.gov.uk/government/uploads/system/uploads/attachment_data/file/1102583/Residential_special_schools_national_minimum_standards.pdf</vt:lpwstr>
      </vt:variant>
      <vt:variant>
        <vt:lpwstr/>
      </vt:variant>
      <vt:variant>
        <vt:i4>59</vt:i4>
      </vt:variant>
      <vt:variant>
        <vt:i4>9</vt:i4>
      </vt:variant>
      <vt:variant>
        <vt:i4>0</vt:i4>
      </vt:variant>
      <vt:variant>
        <vt:i4>5</vt:i4>
      </vt:variant>
      <vt:variant>
        <vt:lpwstr>mailto:Steve.baker@saxon.set.org</vt:lpwstr>
      </vt:variant>
      <vt:variant>
        <vt:lpwstr/>
      </vt:variant>
      <vt:variant>
        <vt:i4>3538960</vt:i4>
      </vt:variant>
      <vt:variant>
        <vt:i4>6</vt:i4>
      </vt:variant>
      <vt:variant>
        <vt:i4>0</vt:i4>
      </vt:variant>
      <vt:variant>
        <vt:i4>5</vt:i4>
      </vt:variant>
      <vt:variant>
        <vt:lpwstr>mailto:Helen.bowers@saxon.set.org</vt:lpwstr>
      </vt:variant>
      <vt:variant>
        <vt:lpwstr/>
      </vt:variant>
      <vt:variant>
        <vt:i4>2752543</vt:i4>
      </vt:variant>
      <vt:variant>
        <vt:i4>3</vt:i4>
      </vt:variant>
      <vt:variant>
        <vt:i4>0</vt:i4>
      </vt:variant>
      <vt:variant>
        <vt:i4>5</vt:i4>
      </vt:variant>
      <vt:variant>
        <vt:lpwstr>mailto:Nicola.purkis@saxon.set.org</vt:lpwstr>
      </vt:variant>
      <vt:variant>
        <vt:lpwstr/>
      </vt:variant>
      <vt:variant>
        <vt:i4>4259938</vt:i4>
      </vt:variant>
      <vt:variant>
        <vt:i4>0</vt:i4>
      </vt:variant>
      <vt:variant>
        <vt:i4>0</vt:i4>
      </vt:variant>
      <vt:variant>
        <vt:i4>5</vt:i4>
      </vt:variant>
      <vt:variant>
        <vt:lpwstr>mailto:Maggie.candlish@saxon.set.org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Kennedy</dc:creator>
  <cp:lastModifiedBy>Nicola Purkis (SaxonHill Staff)</cp:lastModifiedBy>
  <cp:revision>2</cp:revision>
  <cp:lastPrinted>2026-07-23T15:11:00Z</cp:lastPrinted>
  <dcterms:created xsi:type="dcterms:W3CDTF">2026-09-01T13:17:00Z</dcterms:created>
  <dcterms:modified xsi:type="dcterms:W3CDTF">2026-09-01T13:17:00Z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Microsoft® Word for Office 365</vt:lpwstr>
  </property>
  <property fmtid="{D5CDD505-2E9C-101B-9397-08002B2CF9AE}" pid="4" name="LastSaved">
    <vt:filetime>2022-03-01T00:00:00Z</vt:filetime>
  </property>
  <property fmtid="{D5CDD505-2E9C-101B-9397-08002B2CF9AE}" pid="5" name="ContentTypeId">
    <vt:lpwstr>0x0101008B0176447508B644B3111C3024BFFD3C</vt:lpwstr>
  </property>
</Properties>
</file>