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36E71" w:rsidR="00596031" w:rsidP="00B460BF" w:rsidRDefault="00F94ED1" w14:paraId="30A4ED04" w14:textId="776E56E7">
      <w:pPr>
        <w:pStyle w:val="3Policytitle"/>
        <w:spacing w:after="0"/>
        <w:rPr>
          <w:rFonts w:cs="Arial"/>
          <w:sz w:val="24"/>
        </w:rPr>
      </w:pPr>
      <w:r w:rsidRPr="00136E71">
        <w:rPr>
          <w:rFonts w:cs="Arial"/>
          <w:noProof/>
          <w:sz w:val="24"/>
        </w:rPr>
        <w:drawing>
          <wp:anchor distT="0" distB="0" distL="114300" distR="114300" simplePos="0" relativeHeight="251658240" behindDoc="1" locked="0" layoutInCell="1" allowOverlap="1" wp14:anchorId="78A41014" wp14:editId="61F3F347">
            <wp:simplePos x="0" y="0"/>
            <wp:positionH relativeFrom="margin">
              <wp:posOffset>405765</wp:posOffset>
            </wp:positionH>
            <wp:positionV relativeFrom="paragraph">
              <wp:posOffset>0</wp:posOffset>
            </wp:positionV>
            <wp:extent cx="4920615" cy="4953000"/>
            <wp:effectExtent l="0" t="0" r="0" b="0"/>
            <wp:wrapTight wrapText="bothSides">
              <wp:wrapPolygon edited="0">
                <wp:start x="0" y="0"/>
                <wp:lineTo x="0" y="21517"/>
                <wp:lineTo x="21491" y="21517"/>
                <wp:lineTo x="2149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0615" cy="495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36E71" w:rsidR="00596031" w:rsidP="00B460BF" w:rsidRDefault="00596031" w14:paraId="4225755D" w14:textId="77777777">
      <w:pPr>
        <w:pStyle w:val="3Policytitle"/>
        <w:spacing w:after="0"/>
        <w:rPr>
          <w:rFonts w:cs="Arial"/>
          <w:sz w:val="24"/>
        </w:rPr>
      </w:pPr>
    </w:p>
    <w:p w:rsidRPr="00136E71" w:rsidR="00596031" w:rsidP="00B460BF" w:rsidRDefault="00596031" w14:paraId="3214527E" w14:textId="77777777">
      <w:pPr>
        <w:pStyle w:val="3Policytitle"/>
        <w:spacing w:after="0"/>
        <w:rPr>
          <w:rFonts w:cs="Arial"/>
          <w:sz w:val="24"/>
        </w:rPr>
      </w:pPr>
    </w:p>
    <w:p w:rsidRPr="00136E71" w:rsidR="00596031" w:rsidP="00B460BF" w:rsidRDefault="00596031" w14:paraId="50AD8038" w14:textId="355E1C77">
      <w:pPr>
        <w:pStyle w:val="3Policytitle"/>
        <w:spacing w:after="0"/>
        <w:rPr>
          <w:rFonts w:cs="Arial"/>
          <w:sz w:val="24"/>
        </w:rPr>
      </w:pPr>
    </w:p>
    <w:p w:rsidRPr="00136E71" w:rsidR="00596031" w:rsidP="00B460BF" w:rsidRDefault="00596031" w14:paraId="2B1CB305" w14:textId="77777777">
      <w:pPr>
        <w:pStyle w:val="3Policytitle"/>
        <w:spacing w:after="0"/>
        <w:rPr>
          <w:rFonts w:cs="Arial"/>
          <w:sz w:val="24"/>
        </w:rPr>
      </w:pPr>
    </w:p>
    <w:p w:rsidRPr="00136E71" w:rsidR="00596031" w:rsidP="00B460BF" w:rsidRDefault="00596031" w14:paraId="070C9605" w14:textId="77777777">
      <w:pPr>
        <w:pStyle w:val="3Policytitle"/>
        <w:spacing w:after="0"/>
        <w:rPr>
          <w:rFonts w:cs="Arial"/>
          <w:sz w:val="24"/>
        </w:rPr>
      </w:pPr>
    </w:p>
    <w:p w:rsidRPr="00136E71" w:rsidR="00596031" w:rsidP="00B460BF" w:rsidRDefault="00596031" w14:paraId="08E3F112" w14:textId="2FDAC96E">
      <w:pPr>
        <w:pStyle w:val="3Policytitle"/>
        <w:spacing w:after="0"/>
        <w:rPr>
          <w:rFonts w:cs="Arial"/>
          <w:sz w:val="24"/>
        </w:rPr>
      </w:pPr>
    </w:p>
    <w:p w:rsidRPr="00136E71" w:rsidR="00596031" w:rsidP="00B460BF" w:rsidRDefault="00596031" w14:paraId="2BA3FC4F" w14:textId="77777777">
      <w:pPr>
        <w:pStyle w:val="3Policytitle"/>
        <w:spacing w:after="0"/>
        <w:rPr>
          <w:rFonts w:cs="Arial"/>
          <w:sz w:val="24"/>
        </w:rPr>
      </w:pPr>
    </w:p>
    <w:p w:rsidRPr="00136E71" w:rsidR="00596031" w:rsidP="00B460BF" w:rsidRDefault="00596031" w14:paraId="4D132217" w14:textId="77777777">
      <w:pPr>
        <w:pStyle w:val="1bodycopy10pt"/>
        <w:spacing w:after="0"/>
        <w:rPr>
          <w:rFonts w:cs="Arial"/>
          <w:noProof/>
          <w:color w:val="00CF80"/>
          <w:sz w:val="24"/>
        </w:rPr>
      </w:pPr>
    </w:p>
    <w:p w:rsidRPr="00136E71" w:rsidR="00596031" w:rsidP="00B460BF" w:rsidRDefault="00596031" w14:paraId="720F9974" w14:textId="77777777">
      <w:pPr>
        <w:pStyle w:val="1bodycopy10pt"/>
        <w:spacing w:after="0"/>
        <w:rPr>
          <w:rFonts w:cs="Arial"/>
          <w:noProof/>
          <w:sz w:val="24"/>
        </w:rPr>
      </w:pPr>
    </w:p>
    <w:p w:rsidRPr="00136E71" w:rsidR="00596031" w:rsidP="00B460BF" w:rsidRDefault="00596031" w14:paraId="5B7EF3D2" w14:textId="77777777">
      <w:pPr>
        <w:pStyle w:val="1bodycopy10pt"/>
        <w:spacing w:after="0"/>
        <w:rPr>
          <w:rFonts w:cs="Arial"/>
          <w:noProof/>
          <w:sz w:val="24"/>
        </w:rPr>
      </w:pPr>
    </w:p>
    <w:p w:rsidRPr="00136E71" w:rsidR="00596031" w:rsidP="00B460BF" w:rsidRDefault="00596031" w14:paraId="305CA2B8" w14:textId="77777777">
      <w:pPr>
        <w:pStyle w:val="1bodycopy10pt"/>
        <w:spacing w:after="0"/>
        <w:rPr>
          <w:rFonts w:cs="Arial"/>
          <w:sz w:val="24"/>
        </w:rPr>
      </w:pPr>
    </w:p>
    <w:p w:rsidRPr="00136E71" w:rsidR="00596031" w:rsidP="00B460BF" w:rsidRDefault="00596031" w14:paraId="6CDB481B" w14:textId="77777777">
      <w:pPr>
        <w:pStyle w:val="1bodycopy10pt"/>
        <w:spacing w:after="0"/>
        <w:rPr>
          <w:rFonts w:cs="Arial"/>
          <w:sz w:val="24"/>
        </w:rPr>
      </w:pPr>
    </w:p>
    <w:p w:rsidRPr="00136E71" w:rsidR="00596031" w:rsidP="00B460BF" w:rsidRDefault="00596031" w14:paraId="336A16CA" w14:textId="77777777">
      <w:pPr>
        <w:pStyle w:val="1bodycopy10pt"/>
        <w:spacing w:after="0"/>
        <w:rPr>
          <w:rFonts w:cs="Arial"/>
          <w:sz w:val="24"/>
        </w:rPr>
      </w:pPr>
    </w:p>
    <w:p w:rsidRPr="00136E71" w:rsidR="00596031" w:rsidP="00B460BF" w:rsidRDefault="00596031" w14:paraId="07F91B47" w14:textId="77777777">
      <w:pPr>
        <w:pStyle w:val="1bodycopy10pt"/>
        <w:spacing w:after="0"/>
        <w:rPr>
          <w:rFonts w:cs="Arial"/>
          <w:sz w:val="24"/>
        </w:rPr>
      </w:pPr>
    </w:p>
    <w:p w:rsidRPr="00136E71" w:rsidR="00596031" w:rsidP="00B460BF" w:rsidRDefault="00596031" w14:paraId="7A9828BD" w14:textId="77777777">
      <w:pPr>
        <w:pStyle w:val="1bodycopy10pt"/>
        <w:spacing w:after="0"/>
        <w:rPr>
          <w:rFonts w:cs="Arial"/>
          <w:sz w:val="24"/>
        </w:rPr>
      </w:pPr>
    </w:p>
    <w:p w:rsidRPr="00136E71" w:rsidR="00596031" w:rsidP="00B460BF" w:rsidRDefault="00596031" w14:paraId="3A5FD279" w14:textId="77777777">
      <w:pPr>
        <w:pStyle w:val="1bodycopy10pt"/>
        <w:spacing w:after="0"/>
        <w:rPr>
          <w:rFonts w:cs="Arial"/>
          <w:sz w:val="24"/>
        </w:rPr>
      </w:pPr>
    </w:p>
    <w:p w:rsidRPr="00136E71" w:rsidR="00596031" w:rsidP="00B460BF" w:rsidRDefault="00596031" w14:paraId="091A3085" w14:textId="77777777">
      <w:pPr>
        <w:pStyle w:val="1bodycopy10pt"/>
        <w:spacing w:after="0"/>
        <w:rPr>
          <w:rFonts w:cs="Arial"/>
          <w:sz w:val="24"/>
        </w:rPr>
      </w:pPr>
    </w:p>
    <w:p w:rsidRPr="00136E71" w:rsidR="00596031" w:rsidP="00B460BF" w:rsidRDefault="00596031" w14:paraId="4CC41982" w14:textId="77777777">
      <w:pPr>
        <w:pStyle w:val="1bodycopy10pt"/>
        <w:spacing w:after="0"/>
        <w:rPr>
          <w:rFonts w:cs="Arial"/>
          <w:sz w:val="24"/>
        </w:rPr>
      </w:pPr>
    </w:p>
    <w:p w:rsidRPr="00136E71" w:rsidR="00596031" w:rsidP="00B460BF" w:rsidRDefault="00596031" w14:paraId="1A137D1A" w14:textId="77777777">
      <w:pPr>
        <w:pStyle w:val="1bodycopy10pt"/>
        <w:spacing w:after="0"/>
        <w:rPr>
          <w:rFonts w:cs="Arial"/>
          <w:sz w:val="24"/>
        </w:rPr>
      </w:pPr>
    </w:p>
    <w:p w:rsidRPr="00136E71" w:rsidR="00596031" w:rsidP="00B460BF" w:rsidRDefault="00596031" w14:paraId="78B2FEFF" w14:textId="77777777">
      <w:pPr>
        <w:pStyle w:val="1bodycopy10pt"/>
        <w:spacing w:after="0"/>
        <w:rPr>
          <w:rFonts w:cs="Arial"/>
          <w:sz w:val="24"/>
        </w:rPr>
      </w:pPr>
    </w:p>
    <w:p w:rsidRPr="00136E71" w:rsidR="00596031" w:rsidP="00B460BF" w:rsidRDefault="00596031" w14:paraId="05ED7174" w14:textId="77777777">
      <w:pPr>
        <w:pStyle w:val="1bodycopy10pt"/>
        <w:spacing w:after="0"/>
        <w:rPr>
          <w:rFonts w:cs="Arial"/>
          <w:sz w:val="24"/>
        </w:rPr>
      </w:pPr>
    </w:p>
    <w:p w:rsidRPr="00136E71" w:rsidR="00596031" w:rsidP="00B460BF" w:rsidRDefault="00596031" w14:paraId="01262984" w14:textId="77777777">
      <w:pPr>
        <w:pStyle w:val="1bodycopy10pt"/>
        <w:spacing w:after="0"/>
        <w:rPr>
          <w:rFonts w:cs="Arial"/>
          <w:sz w:val="24"/>
        </w:rPr>
      </w:pPr>
    </w:p>
    <w:p w:rsidRPr="00B460BF" w:rsidR="00596031" w:rsidP="00B460BF" w:rsidRDefault="00596031" w14:paraId="30134D2C" w14:textId="77777777">
      <w:pPr>
        <w:pStyle w:val="1bodycopy10pt"/>
        <w:spacing w:after="0"/>
        <w:rPr>
          <w:rFonts w:cs="Arial"/>
          <w:sz w:val="72"/>
          <w:szCs w:val="72"/>
        </w:rPr>
      </w:pPr>
    </w:p>
    <w:p w:rsidRPr="00B460BF" w:rsidR="00596031" w:rsidP="00B460BF" w:rsidRDefault="00596031" w14:paraId="6F846EDE" w14:textId="77777777">
      <w:pPr>
        <w:pStyle w:val="1bodycopy10pt"/>
        <w:spacing w:after="0"/>
        <w:jc w:val="center"/>
        <w:rPr>
          <w:rStyle w:val="normaltextrun"/>
          <w:rFonts w:cs="Arial"/>
          <w:b/>
          <w:bCs/>
          <w:color w:val="0070C0"/>
          <w:sz w:val="72"/>
          <w:szCs w:val="72"/>
          <w:shd w:val="clear" w:color="auto" w:fill="FFFFFF"/>
        </w:rPr>
      </w:pPr>
      <w:r w:rsidRPr="00B460BF">
        <w:rPr>
          <w:rStyle w:val="normaltextrun"/>
          <w:rFonts w:cs="Arial"/>
          <w:b/>
          <w:bCs/>
          <w:color w:val="0070C0"/>
          <w:sz w:val="72"/>
          <w:szCs w:val="72"/>
          <w:shd w:val="clear" w:color="auto" w:fill="FFFFFF"/>
        </w:rPr>
        <w:t>Saxon Hill Academy</w:t>
      </w:r>
    </w:p>
    <w:p w:rsidRPr="00B460BF" w:rsidR="00596031" w:rsidP="00B460BF" w:rsidRDefault="007A1A42" w14:paraId="469E36D8" w14:textId="629BB310">
      <w:pPr>
        <w:pStyle w:val="1bodycopy10pt"/>
        <w:spacing w:after="0"/>
        <w:jc w:val="center"/>
        <w:rPr>
          <w:rFonts w:cs="Arial"/>
          <w:sz w:val="52"/>
          <w:szCs w:val="52"/>
        </w:rPr>
      </w:pPr>
      <w:r>
        <w:rPr>
          <w:rStyle w:val="normaltextrun"/>
          <w:rFonts w:cs="Arial"/>
          <w:b/>
          <w:bCs/>
          <w:sz w:val="52"/>
          <w:szCs w:val="52"/>
          <w:shd w:val="clear" w:color="auto" w:fill="FFFFFF"/>
        </w:rPr>
        <w:t xml:space="preserve">Provider Access Policy </w:t>
      </w:r>
    </w:p>
    <w:p w:rsidRPr="00136E71" w:rsidR="00596031" w:rsidP="00B460BF" w:rsidRDefault="00596031" w14:paraId="3EAAC5D3" w14:textId="77777777">
      <w:pPr>
        <w:pStyle w:val="1bodycopy10pt"/>
        <w:spacing w:after="0"/>
        <w:rPr>
          <w:rFonts w:cs="Arial"/>
          <w:sz w:val="24"/>
        </w:rPr>
      </w:pPr>
    </w:p>
    <w:p w:rsidRPr="00136E71" w:rsidR="00596031" w:rsidP="00B460BF" w:rsidRDefault="00596031" w14:paraId="387402D3" w14:textId="77777777">
      <w:pPr>
        <w:pStyle w:val="1bodycopy10pt"/>
        <w:spacing w:after="0"/>
        <w:rPr>
          <w:rFonts w:cs="Arial"/>
          <w:sz w:val="24"/>
        </w:rPr>
      </w:pPr>
    </w:p>
    <w:p w:rsidRPr="00136E71" w:rsidR="00596031" w:rsidP="00B460BF" w:rsidRDefault="00596031" w14:paraId="559D23F4" w14:textId="77777777">
      <w:pPr>
        <w:pStyle w:val="1bodycopy10pt"/>
        <w:spacing w:after="0"/>
        <w:rPr>
          <w:rFonts w:cs="Arial"/>
          <w:sz w:val="24"/>
        </w:rPr>
      </w:pPr>
    </w:p>
    <w:p w:rsidR="00596031" w:rsidP="00B460BF" w:rsidRDefault="00596031" w14:paraId="2D2DF904" w14:textId="622E9BFD">
      <w:pPr>
        <w:spacing w:after="0" w:line="240" w:lineRule="auto"/>
        <w:rPr>
          <w:rFonts w:ascii="Arial" w:hAnsi="Arial" w:cs="Arial"/>
          <w:b/>
          <w:sz w:val="24"/>
          <w:szCs w:val="24"/>
        </w:rPr>
      </w:pPr>
    </w:p>
    <w:p w:rsidR="00B460BF" w:rsidP="00B460BF" w:rsidRDefault="00B460BF" w14:paraId="31232ED9" w14:textId="2DC910ED">
      <w:pPr>
        <w:spacing w:after="0" w:line="240" w:lineRule="auto"/>
        <w:rPr>
          <w:rFonts w:ascii="Arial" w:hAnsi="Arial" w:cs="Arial"/>
          <w:b/>
          <w:sz w:val="24"/>
          <w:szCs w:val="24"/>
        </w:rPr>
      </w:pPr>
    </w:p>
    <w:p w:rsidR="00A579EB" w:rsidP="00B460BF" w:rsidRDefault="00A579EB" w14:paraId="2B4491BA" w14:textId="77777777">
      <w:pPr>
        <w:spacing w:after="0" w:line="240" w:lineRule="auto"/>
        <w:rPr>
          <w:rFonts w:ascii="Arial" w:hAnsi="Arial" w:cs="Arial"/>
          <w:b/>
          <w:sz w:val="24"/>
          <w:szCs w:val="24"/>
        </w:rPr>
      </w:pPr>
    </w:p>
    <w:p w:rsidR="00A579EB" w:rsidP="00B460BF" w:rsidRDefault="00A579EB" w14:paraId="496EF0C4" w14:textId="77777777">
      <w:pPr>
        <w:spacing w:after="0" w:line="240" w:lineRule="auto"/>
        <w:rPr>
          <w:rFonts w:ascii="Arial" w:hAnsi="Arial" w:cs="Arial"/>
          <w:b/>
          <w:sz w:val="24"/>
          <w:szCs w:val="24"/>
        </w:rPr>
      </w:pPr>
    </w:p>
    <w:p w:rsidR="00A579EB" w:rsidP="00B460BF" w:rsidRDefault="00A579EB" w14:paraId="5F648E44" w14:textId="77777777">
      <w:pPr>
        <w:spacing w:after="0" w:line="240" w:lineRule="auto"/>
        <w:rPr>
          <w:rFonts w:ascii="Arial" w:hAnsi="Arial" w:cs="Arial"/>
          <w:b/>
          <w:sz w:val="24"/>
          <w:szCs w:val="24"/>
        </w:rPr>
      </w:pPr>
    </w:p>
    <w:p w:rsidRPr="00136E71" w:rsidR="00B460BF" w:rsidP="00B460BF" w:rsidRDefault="00B460BF" w14:paraId="159B22A0" w14:textId="77777777">
      <w:pPr>
        <w:spacing w:after="0" w:line="240" w:lineRule="auto"/>
        <w:rPr>
          <w:rFonts w:ascii="Arial" w:hAnsi="Arial" w:cs="Arial"/>
          <w:b/>
          <w:sz w:val="24"/>
          <w:szCs w:val="24"/>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7134"/>
      </w:tblGrid>
      <w:tr w:rsidRPr="00136E71" w:rsidR="005D05CB" w:rsidTr="2600993B" w14:paraId="1EEFB897" w14:textId="77777777">
        <w:tc>
          <w:tcPr>
            <w:tcW w:w="2586" w:type="dxa"/>
            <w:tcBorders>
              <w:top w:val="nil"/>
              <w:bottom w:val="single" w:color="FFFFFF" w:themeColor="background1" w:sz="18" w:space="0"/>
            </w:tcBorders>
            <w:shd w:val="clear" w:color="auto" w:fill="D8DFDE"/>
            <w:tcMar/>
          </w:tcPr>
          <w:p w:rsidRPr="00136E71" w:rsidR="005D05CB" w:rsidP="005D05CB" w:rsidRDefault="005D05CB" w14:paraId="57B6E0B9" w14:textId="4C324E5F">
            <w:pPr>
              <w:pStyle w:val="1bodycopy10pt"/>
              <w:spacing w:after="0" w:line="360" w:lineRule="auto"/>
              <w:rPr>
                <w:rFonts w:cs="Arial"/>
                <w:b/>
                <w:sz w:val="24"/>
              </w:rPr>
            </w:pPr>
            <w:r>
              <w:rPr>
                <w:rFonts w:cs="Arial"/>
                <w:b/>
                <w:sz w:val="24"/>
              </w:rPr>
              <w:t>Written</w:t>
            </w:r>
            <w:r w:rsidRPr="00136E71">
              <w:rPr>
                <w:rFonts w:cs="Arial"/>
                <w:b/>
                <w:sz w:val="24"/>
              </w:rPr>
              <w:t xml:space="preserve"> by:</w:t>
            </w:r>
          </w:p>
        </w:tc>
        <w:tc>
          <w:tcPr>
            <w:tcW w:w="7134" w:type="dxa"/>
            <w:tcBorders>
              <w:top w:val="nil"/>
              <w:bottom w:val="single" w:color="FFFFFF" w:themeColor="background1" w:sz="18" w:space="0"/>
            </w:tcBorders>
            <w:shd w:val="clear" w:color="auto" w:fill="D8DFDE"/>
            <w:tcMar/>
          </w:tcPr>
          <w:p w:rsidRPr="00136E71" w:rsidR="005D05CB" w:rsidP="005D05CB" w:rsidRDefault="005D05CB" w14:paraId="031D87CF" w14:textId="0D27DE03">
            <w:pPr>
              <w:pStyle w:val="1bodycopy11pt"/>
            </w:pPr>
            <w:r w:rsidR="0C59EB08">
              <w:rPr/>
              <w:t>Bronwen Moses</w:t>
            </w:r>
            <w:r w:rsidR="142B0654">
              <w:rPr/>
              <w:t xml:space="preserve"> (</w:t>
            </w:r>
            <w:r w:rsidR="218D3812">
              <w:rPr/>
              <w:t>Assistant Headteacher</w:t>
            </w:r>
            <w:r w:rsidR="142B0654">
              <w:rPr/>
              <w:t>)</w:t>
            </w:r>
          </w:p>
        </w:tc>
      </w:tr>
      <w:tr w:rsidRPr="00136E71" w:rsidR="00596031" w:rsidTr="2600993B" w14:paraId="40A65044" w14:textId="77777777">
        <w:tc>
          <w:tcPr>
            <w:tcW w:w="2586" w:type="dxa"/>
            <w:tcBorders>
              <w:top w:val="single" w:color="FFFFFF" w:themeColor="background1" w:sz="18" w:space="0"/>
              <w:bottom w:val="single" w:color="FFFFFF" w:themeColor="background1" w:sz="18" w:space="0"/>
            </w:tcBorders>
            <w:shd w:val="clear" w:color="auto" w:fill="D8DFDE"/>
            <w:tcMar/>
          </w:tcPr>
          <w:p w:rsidRPr="00136E71" w:rsidR="00596031" w:rsidP="00CE6715" w:rsidRDefault="00345CF4" w14:paraId="6D8928A9" w14:textId="39EC69F2">
            <w:pPr>
              <w:pStyle w:val="1bodycopy10pt"/>
              <w:spacing w:after="0" w:line="360" w:lineRule="auto"/>
              <w:rPr>
                <w:rFonts w:cs="Arial"/>
                <w:b/>
                <w:sz w:val="24"/>
              </w:rPr>
            </w:pPr>
            <w:r w:rsidRPr="00136E71">
              <w:rPr>
                <w:rFonts w:cs="Arial"/>
                <w:b/>
                <w:sz w:val="24"/>
              </w:rPr>
              <w:t>Approved by:</w:t>
            </w:r>
          </w:p>
        </w:tc>
        <w:tc>
          <w:tcPr>
            <w:tcW w:w="7134" w:type="dxa"/>
            <w:tcBorders>
              <w:top w:val="single" w:color="FFFFFF" w:themeColor="background1" w:sz="18" w:space="0"/>
              <w:bottom w:val="single" w:color="FFFFFF" w:themeColor="background1" w:sz="18" w:space="0"/>
            </w:tcBorders>
            <w:shd w:val="clear" w:color="auto" w:fill="D8DFDE"/>
            <w:tcMar/>
          </w:tcPr>
          <w:p w:rsidRPr="00136E71" w:rsidR="00596031" w:rsidP="00D12FC9" w:rsidRDefault="00D06985" w14:paraId="41E9C7E4" w14:textId="65CB4964">
            <w:pPr>
              <w:pStyle w:val="1bodycopy11pt"/>
              <w:rPr>
                <w:highlight w:val="yellow"/>
              </w:rPr>
            </w:pPr>
            <w:r>
              <w:t>Maggie Candlish</w:t>
            </w:r>
            <w:r w:rsidR="00A579EB">
              <w:t xml:space="preserve"> </w:t>
            </w:r>
            <w:r w:rsidR="005D05CB">
              <w:t>(Hea</w:t>
            </w:r>
            <w:r w:rsidR="00A579EB">
              <w:t>dteacher</w:t>
            </w:r>
            <w:r w:rsidR="005D05CB">
              <w:t>)</w:t>
            </w:r>
          </w:p>
        </w:tc>
      </w:tr>
    </w:tbl>
    <w:p w:rsidR="00136E71" w:rsidP="00B460BF" w:rsidRDefault="00136E71" w14:paraId="561587EE" w14:textId="77777777">
      <w:pPr>
        <w:spacing w:after="0" w:line="240" w:lineRule="auto"/>
        <w:rPr>
          <w:rFonts w:ascii="Arial" w:hAnsi="Arial" w:cs="Arial"/>
          <w:b/>
          <w:bCs/>
          <w:sz w:val="24"/>
          <w:szCs w:val="24"/>
        </w:rPr>
      </w:pPr>
    </w:p>
    <w:p w:rsidR="00B460BF" w:rsidP="00B460BF" w:rsidRDefault="00B460BF" w14:paraId="481D58D2" w14:textId="77777777">
      <w:pPr>
        <w:spacing w:after="0" w:line="240" w:lineRule="auto"/>
        <w:rPr>
          <w:rFonts w:ascii="Arial" w:hAnsi="Arial" w:cs="Arial"/>
          <w:b/>
          <w:bCs/>
          <w:sz w:val="24"/>
          <w:szCs w:val="24"/>
        </w:rPr>
      </w:pPr>
    </w:p>
    <w:p w:rsidR="00266C3E" w:rsidP="00243CCC" w:rsidRDefault="00266C3E" w14:paraId="61CEAE06" w14:textId="77777777">
      <w:pPr>
        <w:pStyle w:val="Heading1"/>
        <w:rPr>
          <w:rFonts w:eastAsia="Arial"/>
          <w:color w:val="0070C0"/>
          <w:szCs w:val="28"/>
          <w:lang w:eastAsia="en-GB"/>
        </w:rPr>
      </w:pPr>
      <w:bookmarkStart w:name="_Toc121304948" w:id="0"/>
      <w:bookmarkStart w:name="_Toc122508569" w:id="1"/>
    </w:p>
    <w:p w:rsidRPr="00243CCC" w:rsidR="00830F6A" w:rsidP="00243CCC" w:rsidRDefault="00830F6A" w14:paraId="0B9711E1" w14:textId="2DEFC112">
      <w:pPr>
        <w:pStyle w:val="Heading1"/>
        <w:rPr>
          <w:rFonts w:eastAsia="Arial"/>
          <w:color w:val="0070C0"/>
          <w:szCs w:val="28"/>
          <w:lang w:eastAsia="en-GB"/>
        </w:rPr>
      </w:pPr>
      <w:r>
        <w:rPr>
          <w:rFonts w:eastAsia="Arial"/>
          <w:color w:val="0070C0"/>
          <w:szCs w:val="28"/>
          <w:lang w:eastAsia="en-GB"/>
        </w:rPr>
        <w:t xml:space="preserve">Aims </w:t>
      </w:r>
    </w:p>
    <w:p w:rsidRPr="00243CCC" w:rsidR="00243CCC" w:rsidP="00243CCC" w:rsidRDefault="00243CCC" w14:paraId="6C0B0754" w14:textId="463242FA">
      <w:pPr>
        <w:pStyle w:val="1bodycopy10pt"/>
        <w:rPr>
          <w:rFonts w:asciiTheme="minorHAnsi" w:hAnsiTheme="minorHAnsi" w:cstheme="minorHAnsi"/>
          <w:sz w:val="22"/>
          <w:szCs w:val="28"/>
          <w:lang w:val="en-GB" w:eastAsia="en-GB"/>
        </w:rPr>
      </w:pPr>
      <w:r w:rsidRPr="00243CCC">
        <w:rPr>
          <w:rFonts w:asciiTheme="minorHAnsi" w:hAnsiTheme="minorHAnsi" w:cstheme="minorHAnsi"/>
          <w:sz w:val="22"/>
          <w:szCs w:val="28"/>
          <w:lang w:val="en-GB" w:eastAsia="en-GB"/>
        </w:rPr>
        <w:t xml:space="preserve">This policy statement aims to set out our </w:t>
      </w:r>
      <w:r w:rsidR="00CD60FB">
        <w:rPr>
          <w:rFonts w:asciiTheme="minorHAnsi" w:hAnsiTheme="minorHAnsi" w:cstheme="minorHAnsi"/>
          <w:sz w:val="22"/>
          <w:szCs w:val="28"/>
          <w:lang w:val="en-GB" w:eastAsia="en-GB"/>
        </w:rPr>
        <w:t>Saxon Hill’s</w:t>
      </w:r>
      <w:r w:rsidRPr="00243CCC">
        <w:rPr>
          <w:rFonts w:asciiTheme="minorHAnsi" w:hAnsiTheme="minorHAnsi" w:cstheme="minorHAnsi"/>
          <w:sz w:val="22"/>
          <w:szCs w:val="28"/>
          <w:lang w:val="en-GB" w:eastAsia="en-GB"/>
        </w:rPr>
        <w:t xml:space="preserve"> arrangements for managing the access of education and training providers to students for the purpose of giving them information about their offer. It sets out:</w:t>
      </w:r>
    </w:p>
    <w:p w:rsidRPr="00243CCC" w:rsidR="00243CCC" w:rsidP="000F06C4" w:rsidRDefault="00243CCC" w14:paraId="7E250398" w14:textId="77777777">
      <w:pPr>
        <w:pStyle w:val="4Bulletedcopyblue"/>
        <w:numPr>
          <w:ilvl w:val="0"/>
          <w:numId w:val="38"/>
        </w:numPr>
        <w:rPr>
          <w:rFonts w:asciiTheme="minorHAnsi" w:hAnsiTheme="minorHAnsi" w:cstheme="minorHAnsi"/>
          <w:sz w:val="22"/>
          <w:szCs w:val="22"/>
          <w:lang w:val="en-GB" w:eastAsia="en-GB"/>
        </w:rPr>
      </w:pPr>
      <w:r w:rsidRPr="00243CCC">
        <w:rPr>
          <w:rFonts w:asciiTheme="minorHAnsi" w:hAnsiTheme="minorHAnsi" w:cstheme="minorHAnsi"/>
          <w:sz w:val="22"/>
          <w:szCs w:val="22"/>
          <w:lang w:val="en-GB" w:eastAsia="en-GB"/>
        </w:rPr>
        <w:t>Procedures in relation to requests for access</w:t>
      </w:r>
    </w:p>
    <w:p w:rsidRPr="00243CCC" w:rsidR="00243CCC" w:rsidP="000F06C4" w:rsidRDefault="00243CCC" w14:paraId="6D07D594" w14:textId="77777777">
      <w:pPr>
        <w:pStyle w:val="4Bulletedcopyblue"/>
        <w:numPr>
          <w:ilvl w:val="0"/>
          <w:numId w:val="38"/>
        </w:numPr>
        <w:rPr>
          <w:rFonts w:asciiTheme="minorHAnsi" w:hAnsiTheme="minorHAnsi" w:cstheme="minorHAnsi"/>
          <w:sz w:val="22"/>
          <w:szCs w:val="22"/>
          <w:lang w:val="en-GB" w:eastAsia="en-GB"/>
        </w:rPr>
      </w:pPr>
      <w:r w:rsidRPr="00243CCC">
        <w:rPr>
          <w:rFonts w:asciiTheme="minorHAnsi" w:hAnsiTheme="minorHAnsi" w:cstheme="minorHAnsi"/>
          <w:sz w:val="22"/>
          <w:szCs w:val="22"/>
          <w:lang w:val="en-GB" w:eastAsia="en-GB"/>
        </w:rPr>
        <w:t>The grounds for granting and refusing requests for access</w:t>
      </w:r>
    </w:p>
    <w:p w:rsidRPr="00243CCC" w:rsidR="00243CCC" w:rsidP="000F06C4" w:rsidRDefault="00243CCC" w14:paraId="6099763D" w14:textId="77777777">
      <w:pPr>
        <w:pStyle w:val="4Bulletedcopyblue"/>
        <w:numPr>
          <w:ilvl w:val="0"/>
          <w:numId w:val="38"/>
        </w:numPr>
        <w:spacing w:after="240"/>
        <w:rPr>
          <w:rFonts w:asciiTheme="minorHAnsi" w:hAnsiTheme="minorHAnsi" w:cstheme="minorHAnsi"/>
          <w:sz w:val="22"/>
          <w:szCs w:val="22"/>
          <w:lang w:val="en-GB" w:eastAsia="en-GB"/>
        </w:rPr>
      </w:pPr>
      <w:r w:rsidRPr="00243CCC">
        <w:rPr>
          <w:rFonts w:asciiTheme="minorHAnsi" w:hAnsiTheme="minorHAnsi" w:cstheme="minorHAnsi"/>
          <w:sz w:val="22"/>
          <w:szCs w:val="22"/>
          <w:lang w:val="en-GB" w:eastAsia="en-GB"/>
        </w:rPr>
        <w:t>Details of premises or facilities to be provided to a person who is given access</w:t>
      </w:r>
    </w:p>
    <w:p w:rsidRPr="00830F6A" w:rsidR="00830F6A" w:rsidP="005C7743" w:rsidRDefault="005C7743" w14:paraId="30E311CC" w14:textId="64FFAA7B">
      <w:pPr>
        <w:pStyle w:val="Heading1"/>
        <w:rPr>
          <w:lang w:eastAsia="en-GB"/>
        </w:rPr>
      </w:pPr>
      <w:r>
        <w:rPr>
          <w:rFonts w:eastAsia="Arial"/>
          <w:color w:val="0070C0"/>
          <w:szCs w:val="28"/>
          <w:lang w:eastAsia="en-GB"/>
        </w:rPr>
        <w:t xml:space="preserve">Statutory Requirements </w:t>
      </w:r>
    </w:p>
    <w:p w:rsidRPr="00405113" w:rsidR="009E03AE" w:rsidP="009E03AE" w:rsidRDefault="009E03AE" w14:paraId="256EF8FF" w14:textId="77777777">
      <w:pPr>
        <w:pStyle w:val="1bodycopy10pt"/>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Schools are required to ensure that there is</w:t>
      </w:r>
      <w:r w:rsidRPr="00405113">
        <w:rPr>
          <w:rFonts w:asciiTheme="minorHAnsi" w:hAnsiTheme="minorHAnsi" w:cstheme="minorHAnsi"/>
          <w:sz w:val="22"/>
          <w:szCs w:val="22"/>
          <w:lang w:eastAsia="en-GB"/>
        </w:rPr>
        <w:t xml:space="preserve"> an</w:t>
      </w:r>
      <w:r w:rsidRPr="00405113">
        <w:rPr>
          <w:rFonts w:asciiTheme="minorHAnsi" w:hAnsiTheme="minorHAnsi" w:cstheme="minorHAnsi"/>
          <w:sz w:val="22"/>
          <w:szCs w:val="22"/>
          <w:lang w:val="en-GB" w:eastAsia="en-GB"/>
        </w:rPr>
        <w:t xml:space="preserve"> opportunity for a range of education and training providers to access students in years 8 to 13 for the purposes of informing them about approved technical education</w:t>
      </w:r>
      <w:r w:rsidRPr="00405113">
        <w:rPr>
          <w:rFonts w:asciiTheme="minorHAnsi" w:hAnsiTheme="minorHAnsi" w:cstheme="minorHAnsi"/>
          <w:sz w:val="22"/>
          <w:szCs w:val="22"/>
          <w:lang w:eastAsia="en-GB"/>
        </w:rPr>
        <w:t>,</w:t>
      </w:r>
      <w:r w:rsidRPr="00405113">
        <w:rPr>
          <w:rFonts w:asciiTheme="minorHAnsi" w:hAnsiTheme="minorHAnsi" w:cstheme="minorHAnsi"/>
          <w:sz w:val="22"/>
          <w:szCs w:val="22"/>
          <w:lang w:val="en-GB" w:eastAsia="en-GB"/>
        </w:rPr>
        <w:t xml:space="preserve"> qualifications or apprenticeships.</w:t>
      </w:r>
    </w:p>
    <w:p w:rsidRPr="00405113" w:rsidR="009E03AE" w:rsidP="009E03AE" w:rsidRDefault="009E03AE" w14:paraId="2D531E36" w14:textId="77777777">
      <w:pPr>
        <w:pStyle w:val="1bodycopy10pt"/>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Schools must provide a minimum of 6 encounters with technical education or training providers to all pupils in years 8 to 13 (see more detail in section 2.1 below).</w:t>
      </w:r>
    </w:p>
    <w:p w:rsidRPr="00405113" w:rsidR="009E03AE" w:rsidP="009E03AE" w:rsidRDefault="009E03AE" w14:paraId="68BAD3B5" w14:textId="77777777">
      <w:pPr>
        <w:pStyle w:val="1bodycopy10pt"/>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 xml:space="preserve">Schools must also have a policy statement that outlines the circumstances in which education and training providers will be given access to these students. </w:t>
      </w:r>
    </w:p>
    <w:p w:rsidRPr="00405113" w:rsidR="009E03AE" w:rsidP="009E03AE" w:rsidRDefault="009E03AE" w14:paraId="6258BBA4" w14:textId="77777777">
      <w:pPr>
        <w:pStyle w:val="1bodycopy10pt"/>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 xml:space="preserve">This is outlined in section 42B of the </w:t>
      </w:r>
      <w:hyperlink w:history="1" r:id="rId11">
        <w:r w:rsidRPr="00405113">
          <w:rPr>
            <w:rStyle w:val="Hyperlink"/>
            <w:rFonts w:eastAsia="Arial" w:asciiTheme="minorHAnsi" w:hAnsiTheme="minorHAnsi" w:cstheme="minorHAnsi"/>
            <w:sz w:val="22"/>
            <w:szCs w:val="22"/>
            <w:lang w:eastAsia="en-GB"/>
          </w:rPr>
          <w:t>Education Act 1997</w:t>
        </w:r>
      </w:hyperlink>
      <w:r w:rsidRPr="00405113">
        <w:rPr>
          <w:rFonts w:asciiTheme="minorHAnsi" w:hAnsiTheme="minorHAnsi" w:cstheme="minorHAnsi"/>
          <w:sz w:val="22"/>
          <w:szCs w:val="22"/>
          <w:lang w:eastAsia="en-GB"/>
        </w:rPr>
        <w:t xml:space="preserve">, the </w:t>
      </w:r>
      <w:hyperlink w:history="1" r:id="rId12">
        <w:r w:rsidRPr="00405113">
          <w:rPr>
            <w:rStyle w:val="Hyperlink"/>
            <w:rFonts w:asciiTheme="minorHAnsi" w:hAnsiTheme="minorHAnsi" w:cstheme="minorHAnsi"/>
            <w:sz w:val="22"/>
            <w:szCs w:val="22"/>
            <w:lang w:eastAsia="en-GB"/>
          </w:rPr>
          <w:t>Skills and Post-16 Act 2022</w:t>
        </w:r>
      </w:hyperlink>
      <w:r w:rsidRPr="00405113">
        <w:rPr>
          <w:rFonts w:asciiTheme="minorHAnsi" w:hAnsiTheme="minorHAnsi" w:cstheme="minorHAnsi"/>
          <w:sz w:val="22"/>
          <w:szCs w:val="22"/>
          <w:lang w:eastAsia="en-GB"/>
        </w:rPr>
        <w:t xml:space="preserve"> and on page 43 of guidance from the Department for Education (DfE) on </w:t>
      </w:r>
      <w:hyperlink w:history="1" r:id="rId13">
        <w:r w:rsidRPr="00405113">
          <w:rPr>
            <w:rStyle w:val="Hyperlink"/>
            <w:rFonts w:asciiTheme="minorHAnsi" w:hAnsiTheme="minorHAnsi" w:cstheme="minorHAnsi"/>
            <w:sz w:val="22"/>
            <w:szCs w:val="22"/>
            <w:lang w:eastAsia="en-GB"/>
          </w:rPr>
          <w:t>careers guidance and access for education and training providers</w:t>
        </w:r>
      </w:hyperlink>
      <w:r w:rsidRPr="00405113">
        <w:rPr>
          <w:rFonts w:asciiTheme="minorHAnsi" w:hAnsiTheme="minorHAnsi" w:cstheme="minorHAnsi"/>
          <w:sz w:val="22"/>
          <w:szCs w:val="22"/>
          <w:lang w:eastAsia="en-GB"/>
        </w:rPr>
        <w:t>.</w:t>
      </w:r>
    </w:p>
    <w:p w:rsidRPr="00405113" w:rsidR="009E03AE" w:rsidP="009E03AE" w:rsidRDefault="009E03AE" w14:paraId="01236A35" w14:textId="77777777">
      <w:pPr>
        <w:pStyle w:val="1bodycopy10pt"/>
        <w:spacing w:after="240"/>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This policy shows how our school complies with these requirements.</w:t>
      </w:r>
    </w:p>
    <w:p w:rsidRPr="00405113" w:rsidR="009E03AE" w:rsidP="009E03AE" w:rsidRDefault="009E03AE" w14:paraId="46AE2EBF" w14:textId="77777777">
      <w:pPr>
        <w:pStyle w:val="Subhead2"/>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2.1 The 6 encounters schools must offer to all pupils in years 8 to 13</w:t>
      </w:r>
    </w:p>
    <w:p w:rsidRPr="00405113" w:rsidR="009E03AE" w:rsidP="009E03AE" w:rsidRDefault="009E03AE" w14:paraId="234437C5" w14:textId="77777777">
      <w:pPr>
        <w:pStyle w:val="1bodycopy10pt"/>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Schools must offer:</w:t>
      </w:r>
    </w:p>
    <w:p w:rsidRPr="00405113" w:rsidR="009E03AE" w:rsidP="009E03AE" w:rsidRDefault="009E03AE" w14:paraId="0B1C5277" w14:textId="77777777">
      <w:pPr>
        <w:pStyle w:val="1bodycopy10pt"/>
        <w:numPr>
          <w:ilvl w:val="0"/>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2 encounters for pupils during the 'first key phase' (year 8 or 9)</w:t>
      </w:r>
    </w:p>
    <w:p w:rsidRPr="00405113" w:rsidR="009E03AE" w:rsidP="009E03AE" w:rsidRDefault="009E03AE" w14:paraId="58946729" w14:textId="77777777">
      <w:pPr>
        <w:pStyle w:val="1bodycopy10pt"/>
        <w:numPr>
          <w:ilvl w:val="1"/>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All pupils must attend</w:t>
      </w:r>
    </w:p>
    <w:p w:rsidRPr="00405113" w:rsidR="009E03AE" w:rsidP="009E03AE" w:rsidRDefault="009E03AE" w14:paraId="5046781E" w14:textId="77777777">
      <w:pPr>
        <w:pStyle w:val="1bodycopy10pt"/>
        <w:numPr>
          <w:ilvl w:val="1"/>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Encounters can take place any time during year 8, and between 1 September and 28 February during year 9</w:t>
      </w:r>
    </w:p>
    <w:p w:rsidRPr="00405113" w:rsidR="009E03AE" w:rsidP="009E03AE" w:rsidRDefault="009E03AE" w14:paraId="3A7B0A24" w14:textId="77777777">
      <w:pPr>
        <w:pStyle w:val="1bodycopy10pt"/>
        <w:numPr>
          <w:ilvl w:val="0"/>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2 encounters for pupils during the 'second key phase' (year 10 or 11)</w:t>
      </w:r>
    </w:p>
    <w:p w:rsidRPr="00405113" w:rsidR="009E03AE" w:rsidP="009E03AE" w:rsidRDefault="009E03AE" w14:paraId="1D40C87E" w14:textId="77777777">
      <w:pPr>
        <w:pStyle w:val="1bodycopy10pt"/>
        <w:numPr>
          <w:ilvl w:val="1"/>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All pupils must attend</w:t>
      </w:r>
    </w:p>
    <w:p w:rsidRPr="00405113" w:rsidR="009E03AE" w:rsidP="009E03AE" w:rsidRDefault="009E03AE" w14:paraId="59585334" w14:textId="77777777">
      <w:pPr>
        <w:pStyle w:val="1bodycopy10pt"/>
        <w:numPr>
          <w:ilvl w:val="1"/>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Encounters can take place any time during year 10, and between 1 September and 28 February during year 11</w:t>
      </w:r>
    </w:p>
    <w:p w:rsidRPr="00405113" w:rsidR="009E03AE" w:rsidP="009E03AE" w:rsidRDefault="009E03AE" w14:paraId="2C7CCC08" w14:textId="71E7898C">
      <w:pPr>
        <w:pStyle w:val="1bodycopy10pt"/>
        <w:numPr>
          <w:ilvl w:val="0"/>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2 encounters for pupils during the 'third key phase' (year 12 or 13)</w:t>
      </w:r>
    </w:p>
    <w:p w:rsidRPr="00405113" w:rsidR="009E03AE" w:rsidP="009E03AE" w:rsidRDefault="009E03AE" w14:paraId="4AAC1616" w14:textId="77777777">
      <w:pPr>
        <w:pStyle w:val="1bodycopy10pt"/>
        <w:numPr>
          <w:ilvl w:val="1"/>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Pupils can choose to attend</w:t>
      </w:r>
    </w:p>
    <w:p w:rsidRPr="00405113" w:rsidR="009E03AE" w:rsidP="009E03AE" w:rsidRDefault="009E03AE" w14:paraId="46D83943" w14:textId="77777777">
      <w:pPr>
        <w:pStyle w:val="1bodycopy10pt"/>
        <w:numPr>
          <w:ilvl w:val="1"/>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Encounters can take place any time during year 12, and between 1 September and 28 February during year 13</w:t>
      </w:r>
    </w:p>
    <w:p w:rsidRPr="00405113" w:rsidR="009E03AE" w:rsidP="009E03AE" w:rsidRDefault="009E03AE" w14:paraId="70198F10" w14:textId="77777777">
      <w:pPr>
        <w:pStyle w:val="1bodycopy10pt"/>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 xml:space="preserve">These encounters must happen for a reasonable </w:t>
      </w:r>
      <w:proofErr w:type="gramStart"/>
      <w:r w:rsidRPr="00405113">
        <w:rPr>
          <w:rFonts w:asciiTheme="minorHAnsi" w:hAnsiTheme="minorHAnsi" w:cstheme="minorHAnsi"/>
          <w:sz w:val="22"/>
          <w:szCs w:val="22"/>
          <w:lang w:val="en-GB" w:eastAsia="en-GB"/>
        </w:rPr>
        <w:t>period of time</w:t>
      </w:r>
      <w:proofErr w:type="gramEnd"/>
      <w:r w:rsidRPr="00405113">
        <w:rPr>
          <w:rFonts w:asciiTheme="minorHAnsi" w:hAnsiTheme="minorHAnsi" w:cstheme="minorHAnsi"/>
          <w:sz w:val="22"/>
          <w:szCs w:val="22"/>
          <w:lang w:val="en-GB" w:eastAsia="en-GB"/>
        </w:rPr>
        <w:t xml:space="preserve"> during the standard school day. Schools can continue to provide complementary </w:t>
      </w:r>
      <w:proofErr w:type="gramStart"/>
      <w:r w:rsidRPr="00405113">
        <w:rPr>
          <w:rFonts w:asciiTheme="minorHAnsi" w:hAnsiTheme="minorHAnsi" w:cstheme="minorHAnsi"/>
          <w:sz w:val="22"/>
          <w:szCs w:val="22"/>
          <w:lang w:val="en-GB" w:eastAsia="en-GB"/>
        </w:rPr>
        <w:t>experiences, but</w:t>
      </w:r>
      <w:proofErr w:type="gramEnd"/>
      <w:r w:rsidRPr="00405113">
        <w:rPr>
          <w:rFonts w:asciiTheme="minorHAnsi" w:hAnsiTheme="minorHAnsi" w:cstheme="minorHAnsi"/>
          <w:sz w:val="22"/>
          <w:szCs w:val="22"/>
          <w:lang w:val="en-GB" w:eastAsia="en-GB"/>
        </w:rPr>
        <w:t xml:space="preserve"> encounters outside of school hours won't count towards these requirements.</w:t>
      </w:r>
    </w:p>
    <w:p w:rsidRPr="00405113" w:rsidR="009E03AE" w:rsidP="009E03AE" w:rsidRDefault="009E03AE" w14:paraId="1F923CD8" w14:textId="77777777">
      <w:pPr>
        <w:pStyle w:val="1bodycopy10pt"/>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Schools must ask each provider to provide the following information as a minimum:</w:t>
      </w:r>
    </w:p>
    <w:p w:rsidRPr="00405113" w:rsidR="009E03AE" w:rsidP="009E03AE" w:rsidRDefault="009E03AE" w14:paraId="4834F0D4" w14:textId="77777777">
      <w:pPr>
        <w:pStyle w:val="1bodycopy10pt"/>
        <w:numPr>
          <w:ilvl w:val="0"/>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lastRenderedPageBreak/>
        <w:t>Information about the provider and the approved qualifications or apprenticeships they offer</w:t>
      </w:r>
    </w:p>
    <w:p w:rsidRPr="00405113" w:rsidR="009E03AE" w:rsidP="009E03AE" w:rsidRDefault="009E03AE" w14:paraId="3207BDFF" w14:textId="77777777">
      <w:pPr>
        <w:pStyle w:val="1bodycopy10pt"/>
        <w:numPr>
          <w:ilvl w:val="0"/>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Information about what careers those qualifications and apprenticeships can lead to</w:t>
      </w:r>
    </w:p>
    <w:p w:rsidRPr="00405113" w:rsidR="009E03AE" w:rsidP="009E03AE" w:rsidRDefault="009E03AE" w14:paraId="6E10B654" w14:textId="77777777">
      <w:pPr>
        <w:pStyle w:val="1bodycopy10pt"/>
        <w:numPr>
          <w:ilvl w:val="0"/>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What learning or training with the provider is like</w:t>
      </w:r>
    </w:p>
    <w:p w:rsidRPr="00405113" w:rsidR="009E03AE" w:rsidP="009E03AE" w:rsidRDefault="009E03AE" w14:paraId="122F946D" w14:textId="77777777">
      <w:pPr>
        <w:pStyle w:val="1bodycopy10pt"/>
        <w:numPr>
          <w:ilvl w:val="0"/>
          <w:numId w:val="37"/>
        </w:numPr>
        <w:rPr>
          <w:rFonts w:asciiTheme="minorHAnsi" w:hAnsiTheme="minorHAnsi" w:cstheme="minorHAnsi"/>
          <w:sz w:val="22"/>
          <w:szCs w:val="22"/>
          <w:lang w:val="en-GB" w:eastAsia="en-GB"/>
        </w:rPr>
      </w:pPr>
      <w:r w:rsidRPr="00405113">
        <w:rPr>
          <w:rFonts w:asciiTheme="minorHAnsi" w:hAnsiTheme="minorHAnsi" w:cstheme="minorHAnsi"/>
          <w:sz w:val="22"/>
          <w:szCs w:val="22"/>
          <w:lang w:val="en-GB" w:eastAsia="en-GB"/>
        </w:rPr>
        <w:t>Answers to any questions from pupils</w:t>
      </w:r>
    </w:p>
    <w:p w:rsidR="003A0DB7" w:rsidP="009E03AE" w:rsidRDefault="003A0DB7" w14:paraId="66788BAC" w14:textId="77777777">
      <w:pPr>
        <w:pStyle w:val="1bodycopy10pt"/>
        <w:rPr>
          <w:rFonts w:asciiTheme="minorHAnsi" w:hAnsiTheme="minorHAnsi" w:cstheme="minorHAnsi"/>
          <w:lang w:val="en-GB" w:eastAsia="en-GB"/>
        </w:rPr>
      </w:pPr>
    </w:p>
    <w:p w:rsidRPr="00AD4E7C" w:rsidR="00F802EB" w:rsidP="009E03AE" w:rsidRDefault="00F802EB" w14:paraId="4303D191" w14:textId="50DF6FF3">
      <w:pPr>
        <w:pStyle w:val="1bodycopy10pt"/>
        <w:rPr>
          <w:rFonts w:asciiTheme="minorHAnsi" w:hAnsiTheme="minorHAnsi" w:cstheme="minorHAnsi"/>
          <w:sz w:val="22"/>
          <w:szCs w:val="22"/>
          <w:lang w:val="en-GB" w:eastAsia="en-GB"/>
        </w:rPr>
      </w:pPr>
      <w:r w:rsidRPr="00AD4E7C">
        <w:rPr>
          <w:rFonts w:asciiTheme="minorHAnsi" w:hAnsiTheme="minorHAnsi" w:cstheme="minorHAnsi"/>
          <w:sz w:val="22"/>
          <w:szCs w:val="22"/>
          <w:lang w:val="en-GB" w:eastAsia="en-GB"/>
        </w:rPr>
        <w:t>Annually, Saxon Hill hosts a transition event in school hours, which all pupils from year 8 onwards visit</w:t>
      </w:r>
      <w:r w:rsidRPr="00AD4E7C" w:rsidR="005358DA">
        <w:rPr>
          <w:rFonts w:asciiTheme="minorHAnsi" w:hAnsiTheme="minorHAnsi" w:cstheme="minorHAnsi"/>
          <w:sz w:val="22"/>
          <w:szCs w:val="22"/>
          <w:lang w:val="en-GB" w:eastAsia="en-GB"/>
        </w:rPr>
        <w:t>. We also invite parents/ carers to this event. We have a range of representative from different post 19 education p</w:t>
      </w:r>
      <w:r w:rsidRPr="00AD4E7C" w:rsidR="0095759A">
        <w:rPr>
          <w:rFonts w:asciiTheme="minorHAnsi" w:hAnsiTheme="minorHAnsi" w:cstheme="minorHAnsi"/>
          <w:sz w:val="22"/>
          <w:szCs w:val="22"/>
          <w:lang w:val="en-GB" w:eastAsia="en-GB"/>
        </w:rPr>
        <w:t xml:space="preserve">roviders, colleges, day centres and independent living options. </w:t>
      </w:r>
      <w:r w:rsidRPr="00AD4E7C" w:rsidR="00D43597">
        <w:rPr>
          <w:rFonts w:asciiTheme="minorHAnsi" w:hAnsiTheme="minorHAnsi" w:cstheme="minorHAnsi"/>
          <w:sz w:val="22"/>
          <w:szCs w:val="22"/>
          <w:lang w:val="en-GB" w:eastAsia="en-GB"/>
        </w:rPr>
        <w:t xml:space="preserve">Providers are given the opportunity to present about their setting and ask/ answer any questions. Pupils and parents can then </w:t>
      </w:r>
      <w:r w:rsidRPr="00AD4E7C" w:rsidR="00A272ED">
        <w:rPr>
          <w:rFonts w:asciiTheme="minorHAnsi" w:hAnsiTheme="minorHAnsi" w:cstheme="minorHAnsi"/>
          <w:sz w:val="22"/>
          <w:szCs w:val="22"/>
          <w:lang w:val="en-GB" w:eastAsia="en-GB"/>
        </w:rPr>
        <w:t xml:space="preserve">choose to speak to providers individually or in small groups to gain further information. </w:t>
      </w:r>
    </w:p>
    <w:p w:rsidRPr="00AD4E7C" w:rsidR="0095759A" w:rsidP="2600993B" w:rsidRDefault="00A272ED" w14:paraId="53F4E894" w14:textId="30F77377">
      <w:pPr>
        <w:pStyle w:val="1bodycopy10pt"/>
        <w:rPr>
          <w:rFonts w:ascii="Calibri" w:hAnsi="Calibri" w:cs="Calibri" w:asciiTheme="minorAscii" w:hAnsiTheme="minorAscii" w:cstheme="minorAscii"/>
          <w:sz w:val="22"/>
          <w:szCs w:val="22"/>
          <w:lang w:val="en-GB" w:eastAsia="en-GB"/>
        </w:rPr>
      </w:pPr>
      <w:r w:rsidRPr="2600993B" w:rsidR="7AAC7DE5">
        <w:rPr>
          <w:rFonts w:ascii="Calibri" w:hAnsi="Calibri" w:cs="Calibri" w:asciiTheme="minorAscii" w:hAnsiTheme="minorAscii" w:cstheme="minorAscii"/>
          <w:sz w:val="22"/>
          <w:szCs w:val="22"/>
          <w:lang w:val="en-GB" w:eastAsia="en-GB"/>
        </w:rPr>
        <w:t>Additionally, i</w:t>
      </w:r>
      <w:r w:rsidRPr="2600993B" w:rsidR="6BB0B8AE">
        <w:rPr>
          <w:rFonts w:ascii="Calibri" w:hAnsi="Calibri" w:cs="Calibri" w:asciiTheme="minorAscii" w:hAnsiTheme="minorAscii" w:cstheme="minorAscii"/>
          <w:sz w:val="22"/>
          <w:szCs w:val="22"/>
          <w:lang w:val="en-GB" w:eastAsia="en-GB"/>
        </w:rPr>
        <w:t>n September each year, pupil from Year 8 onwards complete a Pupil Voice document, with a Preparation for Adulthood focus. We us</w:t>
      </w:r>
      <w:r w:rsidRPr="2600993B" w:rsidR="69DDD3A2">
        <w:rPr>
          <w:rFonts w:ascii="Calibri" w:hAnsi="Calibri" w:cs="Calibri" w:asciiTheme="minorAscii" w:hAnsiTheme="minorAscii" w:cstheme="minorAscii"/>
          <w:sz w:val="22"/>
          <w:szCs w:val="22"/>
          <w:lang w:val="en-GB" w:eastAsia="en-GB"/>
        </w:rPr>
        <w:t>e</w:t>
      </w:r>
      <w:r w:rsidRPr="2600993B" w:rsidR="6BB0B8AE">
        <w:rPr>
          <w:rFonts w:ascii="Calibri" w:hAnsi="Calibri" w:cs="Calibri" w:asciiTheme="minorAscii" w:hAnsiTheme="minorAscii" w:cstheme="minorAscii"/>
          <w:sz w:val="22"/>
          <w:szCs w:val="22"/>
          <w:lang w:val="en-GB" w:eastAsia="en-GB"/>
        </w:rPr>
        <w:t xml:space="preserve"> this document to ga</w:t>
      </w:r>
      <w:r w:rsidRPr="2600993B" w:rsidR="148F5A53">
        <w:rPr>
          <w:rFonts w:ascii="Calibri" w:hAnsi="Calibri" w:cs="Calibri" w:asciiTheme="minorAscii" w:hAnsiTheme="minorAscii" w:cstheme="minorAscii"/>
          <w:sz w:val="22"/>
          <w:szCs w:val="22"/>
          <w:lang w:val="en-GB" w:eastAsia="en-GB"/>
        </w:rPr>
        <w:t>u</w:t>
      </w:r>
      <w:r w:rsidRPr="2600993B" w:rsidR="6BB0B8AE">
        <w:rPr>
          <w:rFonts w:ascii="Calibri" w:hAnsi="Calibri" w:cs="Calibri" w:asciiTheme="minorAscii" w:hAnsiTheme="minorAscii" w:cstheme="minorAscii"/>
          <w:sz w:val="22"/>
          <w:szCs w:val="22"/>
          <w:lang w:val="en-GB" w:eastAsia="en-GB"/>
        </w:rPr>
        <w:t>ge pupils</w:t>
      </w:r>
      <w:r w:rsidRPr="2600993B" w:rsidR="4619BDBA">
        <w:rPr>
          <w:rFonts w:ascii="Calibri" w:hAnsi="Calibri" w:cs="Calibri" w:asciiTheme="minorAscii" w:hAnsiTheme="minorAscii" w:cstheme="minorAscii"/>
          <w:sz w:val="22"/>
          <w:szCs w:val="22"/>
          <w:lang w:val="en-GB" w:eastAsia="en-GB"/>
        </w:rPr>
        <w:t>’</w:t>
      </w:r>
      <w:r w:rsidRPr="2600993B" w:rsidR="6BB0B8AE">
        <w:rPr>
          <w:rFonts w:ascii="Calibri" w:hAnsi="Calibri" w:cs="Calibri" w:asciiTheme="minorAscii" w:hAnsiTheme="minorAscii" w:cstheme="minorAscii"/>
          <w:sz w:val="22"/>
          <w:szCs w:val="22"/>
          <w:lang w:val="en-GB" w:eastAsia="en-GB"/>
        </w:rPr>
        <w:t xml:space="preserve"> interests and future aspirations. We then invite different education and training providers along with </w:t>
      </w:r>
      <w:r w:rsidRPr="2600993B" w:rsidR="4619BDBA">
        <w:rPr>
          <w:rFonts w:ascii="Calibri" w:hAnsi="Calibri" w:cs="Calibri" w:asciiTheme="minorAscii" w:hAnsiTheme="minorAscii" w:cstheme="minorAscii"/>
          <w:sz w:val="22"/>
          <w:szCs w:val="22"/>
          <w:lang w:val="en-GB" w:eastAsia="en-GB"/>
        </w:rPr>
        <w:t>people from sectors of interest into school</w:t>
      </w:r>
      <w:r w:rsidRPr="2600993B" w:rsidR="65611263">
        <w:rPr>
          <w:rFonts w:ascii="Calibri" w:hAnsi="Calibri" w:cs="Calibri" w:asciiTheme="minorAscii" w:hAnsiTheme="minorAscii" w:cstheme="minorAscii"/>
          <w:sz w:val="22"/>
          <w:szCs w:val="22"/>
          <w:lang w:val="en-GB" w:eastAsia="en-GB"/>
        </w:rPr>
        <w:t xml:space="preserve"> to present information to pupil and answer any questions they have</w:t>
      </w:r>
      <w:r w:rsidRPr="2600993B" w:rsidR="4619BDBA">
        <w:rPr>
          <w:rFonts w:ascii="Calibri" w:hAnsi="Calibri" w:cs="Calibri" w:asciiTheme="minorAscii" w:hAnsiTheme="minorAscii" w:cstheme="minorAscii"/>
          <w:sz w:val="22"/>
          <w:szCs w:val="22"/>
          <w:lang w:val="en-GB" w:eastAsia="en-GB"/>
        </w:rPr>
        <w:t xml:space="preserve">. </w:t>
      </w:r>
    </w:p>
    <w:p w:rsidRPr="00A90B19" w:rsidR="009E03AE" w:rsidP="009E03AE" w:rsidRDefault="009E03AE" w14:paraId="1A710278" w14:textId="77777777">
      <w:pPr>
        <w:pStyle w:val="Subhead2"/>
        <w:rPr>
          <w:rFonts w:asciiTheme="minorHAnsi" w:hAnsiTheme="minorHAnsi" w:cstheme="minorHAnsi"/>
          <w:sz w:val="22"/>
          <w:szCs w:val="22"/>
          <w:lang w:val="en-GB" w:eastAsia="en-GB"/>
        </w:rPr>
      </w:pPr>
      <w:r w:rsidRPr="00A90B19">
        <w:rPr>
          <w:rFonts w:asciiTheme="minorHAnsi" w:hAnsiTheme="minorHAnsi" w:cstheme="minorHAnsi"/>
          <w:sz w:val="22"/>
          <w:szCs w:val="22"/>
          <w:lang w:val="en-GB" w:eastAsia="en-GB"/>
        </w:rPr>
        <w:t>2.2 Meaningful provider encounters</w:t>
      </w:r>
    </w:p>
    <w:p w:rsidR="00830F6A" w:rsidP="00A90B19" w:rsidRDefault="009E03AE" w14:paraId="70F7C9FB" w14:textId="2A9E622F">
      <w:pPr>
        <w:pStyle w:val="1bodycopy10pt"/>
        <w:rPr>
          <w:rFonts w:asciiTheme="minorHAnsi" w:hAnsiTheme="minorHAnsi" w:cstheme="minorHAnsi"/>
          <w:sz w:val="22"/>
          <w:szCs w:val="22"/>
          <w:lang w:val="en-GB" w:eastAsia="en-GB"/>
        </w:rPr>
      </w:pPr>
      <w:r w:rsidRPr="00A90B19">
        <w:rPr>
          <w:rFonts w:asciiTheme="minorHAnsi" w:hAnsiTheme="minorHAnsi" w:cstheme="minorHAnsi"/>
          <w:sz w:val="22"/>
          <w:szCs w:val="22"/>
          <w:lang w:val="en-GB" w:eastAsia="en-GB"/>
        </w:rPr>
        <w:t>Our school is committed to providing meaningful encounters to all pupils.</w:t>
      </w:r>
      <w:r w:rsidRPr="00A90B19" w:rsidR="00014D53">
        <w:rPr>
          <w:rFonts w:asciiTheme="minorHAnsi" w:hAnsiTheme="minorHAnsi" w:cstheme="minorHAnsi"/>
          <w:sz w:val="22"/>
          <w:szCs w:val="22"/>
          <w:lang w:val="en-GB" w:eastAsia="en-GB"/>
        </w:rPr>
        <w:t xml:space="preserve"> </w:t>
      </w:r>
      <w:r w:rsidR="00497D42">
        <w:rPr>
          <w:rFonts w:asciiTheme="minorHAnsi" w:hAnsiTheme="minorHAnsi" w:cstheme="minorHAnsi"/>
          <w:sz w:val="22"/>
          <w:szCs w:val="22"/>
          <w:lang w:val="en-GB" w:eastAsia="en-GB"/>
        </w:rPr>
        <w:t xml:space="preserve">A meaningful encounter: </w:t>
      </w:r>
    </w:p>
    <w:p w:rsidR="00785710" w:rsidP="00A90B19" w:rsidRDefault="00785710" w14:paraId="3E08550F" w14:textId="77777777">
      <w:pPr>
        <w:pStyle w:val="1bodycopy10pt"/>
        <w:rPr>
          <w:rFonts w:asciiTheme="minorHAnsi" w:hAnsiTheme="minorHAnsi" w:cstheme="minorHAnsi"/>
          <w:sz w:val="22"/>
          <w:szCs w:val="22"/>
          <w:lang w:val="en-GB" w:eastAsia="en-GB"/>
        </w:rPr>
      </w:pPr>
    </w:p>
    <w:p w:rsidRPr="00785710" w:rsidR="00E4626B" w:rsidP="00E4626B" w:rsidRDefault="00E4626B" w14:paraId="5498EBCF"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Is where the pupil can explore what it is like to learn, develop and succeed in that environment</w:t>
      </w:r>
    </w:p>
    <w:p w:rsidRPr="00785710" w:rsidR="00E4626B" w:rsidP="00E4626B" w:rsidRDefault="00E4626B" w14:paraId="099B4A55"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Involves meeting both staff and learners/trainees</w:t>
      </w:r>
    </w:p>
    <w:p w:rsidRPr="00785710" w:rsidR="00E4626B" w:rsidP="00E4626B" w:rsidRDefault="00E4626B" w14:paraId="257F4219"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Has a clear purpose</w:t>
      </w:r>
    </w:p>
    <w:p w:rsidRPr="00785710" w:rsidR="00E4626B" w:rsidP="00E4626B" w:rsidRDefault="00E4626B" w14:paraId="1E177ACC"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Is underpinned by learning outcomes that are appropriate to the needs of the pupil</w:t>
      </w:r>
    </w:p>
    <w:p w:rsidRPr="00785710" w:rsidR="00E4626B" w:rsidP="00E4626B" w:rsidRDefault="00E4626B" w14:paraId="05CEA30E"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Involves a 2-way interaction between the pupil and the provider</w:t>
      </w:r>
    </w:p>
    <w:p w:rsidRPr="00785710" w:rsidR="00E4626B" w:rsidP="00E4626B" w:rsidRDefault="00E4626B" w14:paraId="6351F360"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Includes information about the provider, such as their recruitment and selection processes, the qualifications that provider offers and the careers these could lead to</w:t>
      </w:r>
    </w:p>
    <w:p w:rsidRPr="00785710" w:rsidR="00E4626B" w:rsidP="00E4626B" w:rsidRDefault="00E4626B" w14:paraId="59F298EB"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Describes what learning or training with the provider is like</w:t>
      </w:r>
    </w:p>
    <w:p w:rsidRPr="00785710" w:rsidR="00E4626B" w:rsidP="00E4626B" w:rsidRDefault="00E4626B" w14:paraId="4AE1508E" w14:textId="77777777">
      <w:pPr>
        <w:pStyle w:val="4Bulletedcopyblue"/>
        <w:rPr>
          <w:rFonts w:asciiTheme="minorHAnsi" w:hAnsiTheme="minorHAnsi" w:cstheme="minorHAnsi"/>
          <w:sz w:val="22"/>
          <w:szCs w:val="22"/>
          <w:lang w:val="en-GB" w:eastAsia="en-GB"/>
        </w:rPr>
      </w:pPr>
      <w:r w:rsidRPr="00785710">
        <w:rPr>
          <w:rFonts w:asciiTheme="minorHAnsi" w:hAnsiTheme="minorHAnsi" w:cstheme="minorHAnsi"/>
          <w:sz w:val="22"/>
          <w:szCs w:val="22"/>
          <w:lang w:val="en-GB" w:eastAsia="en-GB"/>
        </w:rPr>
        <w:t>Is followed by opportunities for the pupil to reflect on the insights, knowledge or skills gained through the encounter</w:t>
      </w:r>
    </w:p>
    <w:p w:rsidRPr="00A90B19" w:rsidR="00AD4E7C" w:rsidP="00A90B19" w:rsidRDefault="00AD4E7C" w14:paraId="0A0FFDBE" w14:textId="77777777">
      <w:pPr>
        <w:pStyle w:val="1bodycopy10pt"/>
        <w:rPr>
          <w:rFonts w:asciiTheme="minorHAnsi" w:hAnsiTheme="minorHAnsi" w:cstheme="minorHAnsi"/>
          <w:sz w:val="22"/>
          <w:szCs w:val="22"/>
          <w:lang w:val="en-GB" w:eastAsia="en-GB"/>
        </w:rPr>
      </w:pPr>
    </w:p>
    <w:p w:rsidRPr="00830F6A" w:rsidR="00AD4E7C" w:rsidP="00AD4E7C" w:rsidRDefault="00AD4E7C" w14:paraId="5C699388" w14:textId="7770B20D">
      <w:pPr>
        <w:pStyle w:val="Heading1"/>
        <w:rPr>
          <w:lang w:eastAsia="en-GB"/>
        </w:rPr>
      </w:pPr>
      <w:r>
        <w:rPr>
          <w:rFonts w:eastAsia="Arial"/>
          <w:color w:val="0070C0"/>
          <w:szCs w:val="28"/>
          <w:lang w:eastAsia="en-GB"/>
        </w:rPr>
        <w:t xml:space="preserve">Pupil Entitlement </w:t>
      </w:r>
    </w:p>
    <w:p w:rsidR="00F47921" w:rsidP="00F47921" w:rsidRDefault="00F47921" w14:paraId="2B0DAFD8" w14:textId="0ECCA348">
      <w:pPr>
        <w:rPr>
          <w:lang w:eastAsia="en-GB"/>
        </w:rPr>
      </w:pPr>
      <w:r>
        <w:rPr>
          <w:lang w:eastAsia="en-GB"/>
        </w:rPr>
        <w:t xml:space="preserve">All pupils in years 8-13 </w:t>
      </w:r>
      <w:r w:rsidR="000F06C4">
        <w:rPr>
          <w:lang w:eastAsia="en-GB"/>
        </w:rPr>
        <w:t xml:space="preserve">at Saxon Hill Academy </w:t>
      </w:r>
      <w:r>
        <w:rPr>
          <w:lang w:eastAsia="en-GB"/>
        </w:rPr>
        <w:t xml:space="preserve">are entitled: </w:t>
      </w:r>
    </w:p>
    <w:p w:rsidR="00F47921" w:rsidP="00F47921" w:rsidRDefault="00F47921" w14:paraId="213F6631" w14:textId="68BE403E">
      <w:pPr>
        <w:rPr>
          <w:lang w:eastAsia="en-GB"/>
        </w:rPr>
      </w:pPr>
      <w:r>
        <w:rPr>
          <w:lang w:eastAsia="en-GB"/>
        </w:rPr>
        <w:t xml:space="preserve">• to find out about technical education qualifications and apprenticeships opportunities, as part of a careers programme which provides information on the full range of education and training options available at each transition </w:t>
      </w:r>
      <w:proofErr w:type="gramStart"/>
      <w:r>
        <w:rPr>
          <w:lang w:eastAsia="en-GB"/>
        </w:rPr>
        <w:t>point;</w:t>
      </w:r>
      <w:proofErr w:type="gramEnd"/>
      <w:r>
        <w:rPr>
          <w:lang w:eastAsia="en-GB"/>
        </w:rPr>
        <w:t xml:space="preserve"> </w:t>
      </w:r>
    </w:p>
    <w:p w:rsidR="00F47921" w:rsidP="00F47921" w:rsidRDefault="00F47921" w14:paraId="10B58613" w14:textId="1571EA95">
      <w:pPr>
        <w:rPr>
          <w:lang w:eastAsia="en-GB"/>
        </w:rPr>
      </w:pPr>
      <w:r>
        <w:rPr>
          <w:lang w:eastAsia="en-GB"/>
        </w:rPr>
        <w:t xml:space="preserve">• to hear from a range of local providers about the opportunities they offer, including technical education and apprenticeships – through options events, assemblies and group discussions and taster </w:t>
      </w:r>
      <w:proofErr w:type="gramStart"/>
      <w:r>
        <w:rPr>
          <w:lang w:eastAsia="en-GB"/>
        </w:rPr>
        <w:t>events;</w:t>
      </w:r>
      <w:proofErr w:type="gramEnd"/>
    </w:p>
    <w:p w:rsidR="00F47921" w:rsidP="00F47921" w:rsidRDefault="00F47921" w14:paraId="59C13B22" w14:textId="3FBA16E2">
      <w:pPr>
        <w:rPr>
          <w:lang w:eastAsia="en-GB"/>
        </w:rPr>
      </w:pPr>
      <w:r>
        <w:rPr>
          <w:lang w:eastAsia="en-GB"/>
        </w:rPr>
        <w:t xml:space="preserve">• to understand how to make applications for the full range of academic and technical courses. </w:t>
      </w:r>
    </w:p>
    <w:p w:rsidR="000F06C4" w:rsidP="00F47921" w:rsidRDefault="000F06C4" w14:paraId="7BD8BBF1" w14:textId="77777777">
      <w:pPr>
        <w:rPr>
          <w:lang w:eastAsia="en-GB"/>
        </w:rPr>
      </w:pPr>
    </w:p>
    <w:p w:rsidR="00842F2F" w:rsidP="00842F2F" w:rsidRDefault="00842F2F" w14:paraId="29B70564" w14:textId="54072751">
      <w:pPr>
        <w:pStyle w:val="Heading1"/>
        <w:rPr>
          <w:lang w:eastAsia="en-GB"/>
        </w:rPr>
      </w:pPr>
      <w:r>
        <w:rPr>
          <w:rFonts w:eastAsia="Arial"/>
          <w:color w:val="0070C0"/>
          <w:szCs w:val="28"/>
          <w:lang w:eastAsia="en-GB"/>
        </w:rPr>
        <w:t xml:space="preserve">Management of Provider Access Requests </w:t>
      </w:r>
    </w:p>
    <w:p w:rsidRPr="00625526" w:rsidR="00F47921" w:rsidP="00F47921" w:rsidRDefault="00F47921" w14:paraId="456BB131" w14:textId="77777777">
      <w:pPr>
        <w:rPr>
          <w:b/>
          <w:bCs/>
          <w:lang w:eastAsia="en-GB"/>
        </w:rPr>
      </w:pPr>
      <w:r w:rsidRPr="00625526">
        <w:rPr>
          <w:b/>
          <w:bCs/>
          <w:lang w:eastAsia="en-GB"/>
        </w:rPr>
        <w:t xml:space="preserve">Procedure </w:t>
      </w:r>
    </w:p>
    <w:p w:rsidR="00F47921" w:rsidP="00F47921" w:rsidRDefault="00F47921" w14:paraId="4F79744D" w14:textId="77777777">
      <w:pPr>
        <w:rPr>
          <w:lang w:eastAsia="en-GB"/>
        </w:rPr>
      </w:pPr>
      <w:r>
        <w:rPr>
          <w:lang w:eastAsia="en-GB"/>
        </w:rPr>
        <w:t>A provider wishing to request access should contact:</w:t>
      </w:r>
    </w:p>
    <w:p w:rsidR="004209D4" w:rsidP="00F47921" w:rsidRDefault="001158EA" w14:paraId="5519F2C8" w14:textId="6F250AFA">
      <w:pPr>
        <w:rPr>
          <w:lang w:eastAsia="en-GB"/>
        </w:rPr>
      </w:pPr>
      <w:r w:rsidRPr="2600993B" w:rsidR="3716D7A5">
        <w:rPr>
          <w:lang w:eastAsia="en-GB"/>
        </w:rPr>
        <w:t>Lindsey Waldon</w:t>
      </w:r>
      <w:r w:rsidRPr="2600993B" w:rsidR="1A34C91E">
        <w:rPr>
          <w:lang w:eastAsia="en-GB"/>
        </w:rPr>
        <w:t xml:space="preserve"> </w:t>
      </w:r>
      <w:r w:rsidRPr="2600993B" w:rsidR="4E4E7054">
        <w:rPr>
          <w:lang w:eastAsia="en-GB"/>
        </w:rPr>
        <w:t>Work Experience and Community Coordinator</w:t>
      </w:r>
      <w:r w:rsidRPr="2600993B" w:rsidR="4E4E7054">
        <w:rPr>
          <w:lang w:eastAsia="en-GB"/>
        </w:rPr>
        <w:t xml:space="preserve">: </w:t>
      </w:r>
      <w:r w:rsidRPr="2600993B" w:rsidR="725FC9C4">
        <w:rPr>
          <w:lang w:eastAsia="en-GB"/>
        </w:rPr>
        <w:t xml:space="preserve">lindsey.waldon@saxon.set.org </w:t>
      </w:r>
      <w:r w:rsidRPr="2600993B" w:rsidR="0C832C8F">
        <w:rPr>
          <w:lang w:eastAsia="en-GB"/>
        </w:rPr>
        <w:t xml:space="preserve">       </w:t>
      </w:r>
    </w:p>
    <w:p w:rsidR="004209D4" w:rsidP="00F47921" w:rsidRDefault="00F47921" w14:paraId="443B875C" w14:textId="6DCCECCD">
      <w:pPr>
        <w:rPr>
          <w:lang w:eastAsia="en-GB"/>
        </w:rPr>
      </w:pPr>
      <w:r w:rsidRPr="2600993B" w:rsidR="0F71C95A">
        <w:rPr>
          <w:lang w:eastAsia="en-GB"/>
        </w:rPr>
        <w:t>Bronwen Moses</w:t>
      </w:r>
      <w:r w:rsidRPr="2600993B" w:rsidR="0C832C8F">
        <w:rPr>
          <w:lang w:eastAsia="en-GB"/>
        </w:rPr>
        <w:t xml:space="preserve">– </w:t>
      </w:r>
      <w:r w:rsidRPr="2600993B" w:rsidR="72D49BEB">
        <w:rPr>
          <w:lang w:eastAsia="en-GB"/>
        </w:rPr>
        <w:t xml:space="preserve">Assistant </w:t>
      </w:r>
      <w:r w:rsidRPr="2600993B" w:rsidR="78EFEF49">
        <w:rPr>
          <w:lang w:eastAsia="en-GB"/>
        </w:rPr>
        <w:t>Head</w:t>
      </w:r>
      <w:r w:rsidRPr="2600993B" w:rsidR="0C832C8F">
        <w:rPr>
          <w:lang w:eastAsia="en-GB"/>
        </w:rPr>
        <w:t>:</w:t>
      </w:r>
      <w:r w:rsidRPr="2600993B" w:rsidR="3A1834DB">
        <w:rPr>
          <w:lang w:eastAsia="en-GB"/>
        </w:rPr>
        <w:t xml:space="preserve"> bronwen.moses@saxon.set.org</w:t>
      </w:r>
    </w:p>
    <w:p w:rsidR="00F47921" w:rsidP="00F47921" w:rsidRDefault="004209D4" w14:paraId="2D1EFABB" w14:textId="7752D961">
      <w:pPr>
        <w:rPr>
          <w:lang w:eastAsia="en-GB"/>
        </w:rPr>
      </w:pPr>
      <w:r>
        <w:rPr>
          <w:lang w:eastAsia="en-GB"/>
        </w:rPr>
        <w:t>Tele</w:t>
      </w:r>
      <w:r w:rsidR="00664B7E">
        <w:rPr>
          <w:lang w:eastAsia="en-GB"/>
        </w:rPr>
        <w:t xml:space="preserve">phone: </w:t>
      </w:r>
      <w:r w:rsidR="00F47921">
        <w:rPr>
          <w:lang w:eastAsia="en-GB"/>
        </w:rPr>
        <w:t>01543 414892</w:t>
      </w:r>
    </w:p>
    <w:p w:rsidRPr="00625526" w:rsidR="00F47921" w:rsidP="00F47921" w:rsidRDefault="00F47921" w14:paraId="188598D3" w14:textId="77777777">
      <w:pPr>
        <w:rPr>
          <w:b/>
          <w:bCs/>
          <w:lang w:eastAsia="en-GB"/>
        </w:rPr>
      </w:pPr>
      <w:r w:rsidRPr="00625526">
        <w:rPr>
          <w:b/>
          <w:bCs/>
          <w:lang w:eastAsia="en-GB"/>
        </w:rPr>
        <w:t xml:space="preserve">Opportunities for access </w:t>
      </w:r>
    </w:p>
    <w:p w:rsidR="00F47921" w:rsidP="00F47921" w:rsidRDefault="00F47921" w14:paraId="66D28F20" w14:textId="33F5862A">
      <w:pPr>
        <w:rPr>
          <w:lang w:eastAsia="en-GB"/>
        </w:rPr>
      </w:pPr>
      <w:proofErr w:type="gramStart"/>
      <w:r>
        <w:rPr>
          <w:lang w:eastAsia="en-GB"/>
        </w:rPr>
        <w:t>A number of</w:t>
      </w:r>
      <w:proofErr w:type="gramEnd"/>
      <w:r>
        <w:rPr>
          <w:lang w:eastAsia="en-GB"/>
        </w:rPr>
        <w:t xml:space="preserve"> events, integrated into the school careers programme, will offer providers an opportunity to come into school to speak to pupils and/or their parents/carers:</w:t>
      </w:r>
    </w:p>
    <w:p w:rsidRPr="00625526" w:rsidR="00F47921" w:rsidP="00F47921" w:rsidRDefault="00F47921" w14:paraId="36C99CA9" w14:textId="43DC96E9">
      <w:pPr>
        <w:rPr>
          <w:b/>
          <w:bCs/>
          <w:lang w:eastAsia="en-GB"/>
        </w:rPr>
      </w:pPr>
      <w:r w:rsidRPr="00625526">
        <w:rPr>
          <w:b/>
          <w:bCs/>
          <w:lang w:eastAsia="en-GB"/>
        </w:rPr>
        <w:t xml:space="preserve">For pupils in Year </w:t>
      </w:r>
      <w:r w:rsidR="005A1E48">
        <w:rPr>
          <w:b/>
          <w:bCs/>
          <w:lang w:eastAsia="en-GB"/>
        </w:rPr>
        <w:t>8</w:t>
      </w:r>
      <w:r w:rsidRPr="00625526">
        <w:rPr>
          <w:b/>
          <w:bCs/>
          <w:lang w:eastAsia="en-GB"/>
        </w:rPr>
        <w:t xml:space="preserve"> to Year 14 Autumn Term</w:t>
      </w:r>
      <w:r w:rsidR="005A1E48">
        <w:rPr>
          <w:b/>
          <w:bCs/>
          <w:lang w:eastAsia="en-GB"/>
        </w:rPr>
        <w:t>:</w:t>
      </w:r>
    </w:p>
    <w:p w:rsidR="00F47921" w:rsidP="00F47921" w:rsidRDefault="00F47921" w14:paraId="5E00B95A" w14:textId="5528F8D1">
      <w:pPr>
        <w:rPr>
          <w:lang w:eastAsia="en-GB"/>
        </w:rPr>
      </w:pPr>
      <w:r w:rsidRPr="2600993B" w:rsidR="1A34C91E">
        <w:rPr>
          <w:lang w:eastAsia="en-GB"/>
        </w:rPr>
        <w:t>Annual update</w:t>
      </w:r>
      <w:r w:rsidRPr="2600993B" w:rsidR="1A34C91E">
        <w:rPr>
          <w:lang w:eastAsia="en-GB"/>
        </w:rPr>
        <w:t xml:space="preserve"> of </w:t>
      </w:r>
      <w:r w:rsidRPr="2600993B" w:rsidR="25303B8A">
        <w:rPr>
          <w:lang w:eastAsia="en-GB"/>
        </w:rPr>
        <w:t>Pupil Vo</w:t>
      </w:r>
      <w:r w:rsidRPr="2600993B" w:rsidR="13748F67">
        <w:rPr>
          <w:lang w:eastAsia="en-GB"/>
        </w:rPr>
        <w:t>ic</w:t>
      </w:r>
      <w:r w:rsidRPr="2600993B" w:rsidR="25303B8A">
        <w:rPr>
          <w:lang w:eastAsia="en-GB"/>
        </w:rPr>
        <w:t xml:space="preserve">e Preparation for Adulthood </w:t>
      </w:r>
      <w:r w:rsidRPr="2600993B" w:rsidR="1A34C91E">
        <w:rPr>
          <w:lang w:eastAsia="en-GB"/>
        </w:rPr>
        <w:t>document, outlining individual aspirations, will be used as a guide to invite visiting colleges, providers or speakers on related themes during this term.</w:t>
      </w:r>
    </w:p>
    <w:p w:rsidR="00F47921" w:rsidP="00F47921" w:rsidRDefault="00F47921" w14:paraId="3E7C8BD3" w14:textId="45F0B898">
      <w:pPr>
        <w:rPr>
          <w:lang w:eastAsia="en-GB"/>
        </w:rPr>
      </w:pPr>
      <w:r>
        <w:rPr>
          <w:lang w:eastAsia="en-GB"/>
        </w:rPr>
        <w:t xml:space="preserve">Preparing for Adulthood programme delivered during weekly </w:t>
      </w:r>
      <w:r w:rsidR="00B17627">
        <w:rPr>
          <w:lang w:eastAsia="en-GB"/>
        </w:rPr>
        <w:t xml:space="preserve">sessions, </w:t>
      </w:r>
      <w:r w:rsidR="00685792">
        <w:rPr>
          <w:lang w:eastAsia="en-GB"/>
        </w:rPr>
        <w:t xml:space="preserve">some </w:t>
      </w:r>
      <w:r>
        <w:rPr>
          <w:lang w:eastAsia="en-GB"/>
        </w:rPr>
        <w:t>assembly time and integrated into pupils’ school day</w:t>
      </w:r>
      <w:r w:rsidR="00685792">
        <w:rPr>
          <w:lang w:eastAsia="en-GB"/>
        </w:rPr>
        <w:t xml:space="preserve">. </w:t>
      </w:r>
    </w:p>
    <w:p w:rsidRPr="00685792" w:rsidR="00F47921" w:rsidP="00F47921" w:rsidRDefault="00F47921" w14:paraId="4B0CF4B8" w14:textId="0D6B98EA">
      <w:pPr>
        <w:rPr>
          <w:b/>
          <w:bCs/>
          <w:lang w:eastAsia="en-GB"/>
        </w:rPr>
      </w:pPr>
      <w:r w:rsidRPr="00685792">
        <w:rPr>
          <w:b/>
          <w:bCs/>
          <w:lang w:eastAsia="en-GB"/>
        </w:rPr>
        <w:t xml:space="preserve">For pupils in Year </w:t>
      </w:r>
      <w:r w:rsidRPr="00685792" w:rsidR="00685792">
        <w:rPr>
          <w:b/>
          <w:bCs/>
          <w:lang w:eastAsia="en-GB"/>
        </w:rPr>
        <w:t>8</w:t>
      </w:r>
      <w:r w:rsidRPr="00685792">
        <w:rPr>
          <w:b/>
          <w:bCs/>
          <w:lang w:eastAsia="en-GB"/>
        </w:rPr>
        <w:t xml:space="preserve"> to Year 14 Spring Term</w:t>
      </w:r>
      <w:r w:rsidRPr="00685792" w:rsidR="00685792">
        <w:rPr>
          <w:b/>
          <w:bCs/>
          <w:lang w:eastAsia="en-GB"/>
        </w:rPr>
        <w:t>:</w:t>
      </w:r>
    </w:p>
    <w:p w:rsidR="00F47921" w:rsidP="00F47921" w:rsidRDefault="00F47921" w14:paraId="599AE98F" w14:textId="06C65E3E">
      <w:pPr>
        <w:rPr>
          <w:lang w:eastAsia="en-GB"/>
        </w:rPr>
      </w:pPr>
      <w:r>
        <w:rPr>
          <w:lang w:eastAsia="en-GB"/>
        </w:rPr>
        <w:t xml:space="preserve">Annual Transition Fayre where all students and their families are invited to hear the offers of local and regional Education, Health and Care providers for school leavers. </w:t>
      </w:r>
      <w:r w:rsidR="007B1549">
        <w:rPr>
          <w:lang w:eastAsia="en-GB"/>
        </w:rPr>
        <w:t xml:space="preserve">This includes colleges, day and residential opportunities as well as some apprenticeships. </w:t>
      </w:r>
      <w:r w:rsidR="008346DF">
        <w:rPr>
          <w:lang w:eastAsia="en-GB"/>
        </w:rPr>
        <w:t xml:space="preserve">There are also some </w:t>
      </w:r>
      <w:r>
        <w:rPr>
          <w:lang w:eastAsia="en-GB"/>
        </w:rPr>
        <w:t>video</w:t>
      </w:r>
      <w:r w:rsidR="008346DF">
        <w:rPr>
          <w:lang w:eastAsia="en-GB"/>
        </w:rPr>
        <w:t>s</w:t>
      </w:r>
      <w:r>
        <w:rPr>
          <w:lang w:eastAsia="en-GB"/>
        </w:rPr>
        <w:t xml:space="preserve"> of these available on our website </w:t>
      </w:r>
      <w:r w:rsidR="008346DF">
        <w:rPr>
          <w:lang w:eastAsia="en-GB"/>
        </w:rPr>
        <w:t xml:space="preserve">where the event had to take place online. </w:t>
      </w:r>
      <w:r>
        <w:rPr>
          <w:lang w:eastAsia="en-GB"/>
        </w:rPr>
        <w:t xml:space="preserve"> </w:t>
      </w:r>
    </w:p>
    <w:p w:rsidR="00076F6E" w:rsidP="00076F6E" w:rsidRDefault="00076F6E" w14:paraId="48C5C23D" w14:textId="77777777">
      <w:pPr>
        <w:rPr>
          <w:lang w:eastAsia="en-GB"/>
        </w:rPr>
      </w:pPr>
      <w:r>
        <w:rPr>
          <w:lang w:eastAsia="en-GB"/>
        </w:rPr>
        <w:t xml:space="preserve">Preparing for Adulthood programme delivered during weekly sessions, some assembly time and integrated into pupils’ school day. </w:t>
      </w:r>
    </w:p>
    <w:p w:rsidRPr="005F60BC" w:rsidR="00F47921" w:rsidP="00F47921" w:rsidRDefault="00F47921" w14:paraId="548D5B05" w14:textId="449FB1B7">
      <w:pPr>
        <w:rPr>
          <w:b/>
          <w:bCs/>
          <w:lang w:eastAsia="en-GB"/>
        </w:rPr>
      </w:pPr>
      <w:r w:rsidRPr="005F60BC">
        <w:rPr>
          <w:b/>
          <w:bCs/>
          <w:lang w:eastAsia="en-GB"/>
        </w:rPr>
        <w:t xml:space="preserve">For pupils in Year </w:t>
      </w:r>
      <w:r w:rsidR="007E2197">
        <w:rPr>
          <w:b/>
          <w:bCs/>
          <w:lang w:eastAsia="en-GB"/>
        </w:rPr>
        <w:t>8</w:t>
      </w:r>
      <w:r w:rsidRPr="005F60BC">
        <w:rPr>
          <w:b/>
          <w:bCs/>
          <w:lang w:eastAsia="en-GB"/>
        </w:rPr>
        <w:t xml:space="preserve"> to Year 14 Summer Term</w:t>
      </w:r>
      <w:r w:rsidRPr="005F60BC" w:rsidR="005F60BC">
        <w:rPr>
          <w:b/>
          <w:bCs/>
          <w:lang w:eastAsia="en-GB"/>
        </w:rPr>
        <w:t xml:space="preserve">: </w:t>
      </w:r>
    </w:p>
    <w:p w:rsidR="00F47921" w:rsidP="00F47921" w:rsidRDefault="00252608" w14:paraId="196DB5E5" w14:textId="2802FE23">
      <w:pPr>
        <w:rPr>
          <w:lang w:eastAsia="en-GB"/>
        </w:rPr>
      </w:pPr>
      <w:r>
        <w:rPr>
          <w:lang w:eastAsia="en-GB"/>
        </w:rPr>
        <w:t>V</w:t>
      </w:r>
      <w:r w:rsidR="00F47921">
        <w:rPr>
          <w:lang w:eastAsia="en-GB"/>
        </w:rPr>
        <w:t>isit</w:t>
      </w:r>
      <w:r>
        <w:rPr>
          <w:lang w:eastAsia="en-GB"/>
        </w:rPr>
        <w:t>s</w:t>
      </w:r>
      <w:r w:rsidR="00F47921">
        <w:rPr>
          <w:lang w:eastAsia="en-GB"/>
        </w:rPr>
        <w:t xml:space="preserve"> for students, to a range of local and regional colleges and care providers to support their informed choices.</w:t>
      </w:r>
    </w:p>
    <w:p w:rsidR="00ED08C0" w:rsidP="00ED08C0" w:rsidRDefault="00ED08C0" w14:paraId="662CBFFD" w14:textId="77777777">
      <w:pPr>
        <w:rPr>
          <w:lang w:eastAsia="en-GB"/>
        </w:rPr>
      </w:pPr>
      <w:r>
        <w:rPr>
          <w:lang w:eastAsia="en-GB"/>
        </w:rPr>
        <w:t xml:space="preserve">Preparing for Adulthood programme delivered during weekly sessions, some assembly time and integrated into pupils’ school day. </w:t>
      </w:r>
    </w:p>
    <w:p w:rsidR="007E2197" w:rsidP="00F47921" w:rsidRDefault="008F046D" w14:paraId="47DD3198" w14:textId="03673954">
      <w:pPr>
        <w:rPr>
          <w:b/>
          <w:bCs/>
          <w:lang w:eastAsia="en-GB"/>
        </w:rPr>
      </w:pPr>
      <w:r w:rsidRPr="00D42694">
        <w:rPr>
          <w:b/>
          <w:bCs/>
          <w:lang w:eastAsia="en-GB"/>
        </w:rPr>
        <w:t xml:space="preserve">Pupils in Towards Independence (Years </w:t>
      </w:r>
      <w:r w:rsidRPr="00D42694" w:rsidR="00D42694">
        <w:rPr>
          <w:b/>
          <w:bCs/>
          <w:lang w:eastAsia="en-GB"/>
        </w:rPr>
        <w:t xml:space="preserve">10-14): </w:t>
      </w:r>
    </w:p>
    <w:p w:rsidR="0020498F" w:rsidP="00F47921" w:rsidRDefault="0020498F" w14:paraId="13208918" w14:textId="3FBF3E48">
      <w:pPr>
        <w:rPr>
          <w:lang w:eastAsia="en-GB"/>
        </w:rPr>
      </w:pPr>
      <w:r>
        <w:rPr>
          <w:lang w:eastAsia="en-GB"/>
        </w:rPr>
        <w:t>Pupils in Towards Independence also attend weekly experience opportunities and</w:t>
      </w:r>
      <w:r w:rsidR="007C04A9">
        <w:rPr>
          <w:lang w:eastAsia="en-GB"/>
        </w:rPr>
        <w:t xml:space="preserve"> additional support with accessing the community. Please see the Careers Guidance and Work Experience policy for more information on this. </w:t>
      </w:r>
    </w:p>
    <w:p w:rsidR="0063225F" w:rsidP="00F47921" w:rsidRDefault="0063225F" w14:paraId="6603D875" w14:textId="7412F8C5">
      <w:pPr>
        <w:rPr>
          <w:lang w:eastAsia="en-GB"/>
        </w:rPr>
      </w:pPr>
      <w:r>
        <w:rPr>
          <w:lang w:eastAsia="en-GB"/>
        </w:rPr>
        <w:lastRenderedPageBreak/>
        <w:t xml:space="preserve">They also access half-termly visits to post-19 providers. </w:t>
      </w:r>
    </w:p>
    <w:p w:rsidR="00F47921" w:rsidP="00F47921" w:rsidRDefault="00F47921" w14:paraId="459FF5D3" w14:textId="5C740CDA">
      <w:pPr>
        <w:rPr>
          <w:lang w:eastAsia="en-GB"/>
        </w:rPr>
      </w:pPr>
      <w:r>
        <w:rPr>
          <w:lang w:eastAsia="en-GB"/>
        </w:rPr>
        <w:t xml:space="preserve">Please speak to </w:t>
      </w:r>
      <w:r w:rsidR="0063225F">
        <w:rPr>
          <w:lang w:eastAsia="en-GB"/>
        </w:rPr>
        <w:t>the below contacts to</w:t>
      </w:r>
      <w:r>
        <w:rPr>
          <w:lang w:eastAsia="en-GB"/>
        </w:rPr>
        <w:t xml:space="preserve"> identify the most suitable opportunity for you. </w:t>
      </w:r>
    </w:p>
    <w:p w:rsidR="0063225F" w:rsidP="00F47921" w:rsidRDefault="0063225F" w14:paraId="75CA56DE" w14:textId="51103735">
      <w:pPr>
        <w:rPr>
          <w:lang w:eastAsia="en-GB"/>
        </w:rPr>
      </w:pPr>
      <w:r w:rsidRPr="2600993B" w:rsidR="5F74B5E1">
        <w:rPr>
          <w:lang w:eastAsia="en-GB"/>
        </w:rPr>
        <w:t>Bronwen Moses</w:t>
      </w:r>
      <w:r w:rsidRPr="2600993B" w:rsidR="5308A0EE">
        <w:rPr>
          <w:lang w:eastAsia="en-GB"/>
        </w:rPr>
        <w:t xml:space="preserve">– </w:t>
      </w:r>
      <w:r w:rsidRPr="2600993B" w:rsidR="27F0BF36">
        <w:rPr>
          <w:lang w:eastAsia="en-GB"/>
        </w:rPr>
        <w:t>Assistant Head</w:t>
      </w:r>
      <w:r w:rsidRPr="2600993B" w:rsidR="5308A0EE">
        <w:rPr>
          <w:lang w:eastAsia="en-GB"/>
        </w:rPr>
        <w:t xml:space="preserve">: </w:t>
      </w:r>
      <w:r w:rsidRPr="2600993B" w:rsidR="0E4175EF">
        <w:rPr>
          <w:lang w:eastAsia="en-GB"/>
        </w:rPr>
        <w:t>bronwen.moses@saxon.set.org</w:t>
      </w:r>
    </w:p>
    <w:p w:rsidR="0063225F" w:rsidP="00F47921" w:rsidRDefault="0063225F" w14:paraId="29ED08EC" w14:textId="4708D873">
      <w:pPr>
        <w:rPr>
          <w:lang w:eastAsia="en-GB"/>
        </w:rPr>
      </w:pPr>
      <w:r w:rsidRPr="2600993B" w:rsidR="5DA8649C">
        <w:rPr>
          <w:lang w:eastAsia="en-GB"/>
        </w:rPr>
        <w:t>Lindsey Waldon</w:t>
      </w:r>
      <w:r w:rsidRPr="2600993B" w:rsidR="5308A0EE">
        <w:rPr>
          <w:lang w:eastAsia="en-GB"/>
        </w:rPr>
        <w:t xml:space="preserve"> </w:t>
      </w:r>
      <w:r w:rsidRPr="2600993B" w:rsidR="31C8C377">
        <w:rPr>
          <w:lang w:eastAsia="en-GB"/>
        </w:rPr>
        <w:t>–</w:t>
      </w:r>
      <w:r w:rsidRPr="2600993B" w:rsidR="5308A0EE">
        <w:rPr>
          <w:lang w:eastAsia="en-GB"/>
        </w:rPr>
        <w:t xml:space="preserve"> </w:t>
      </w:r>
      <w:r w:rsidRPr="2600993B" w:rsidR="31C8C377">
        <w:rPr>
          <w:lang w:eastAsia="en-GB"/>
        </w:rPr>
        <w:t xml:space="preserve">Work Experience and Community Coordinator: </w:t>
      </w:r>
      <w:r w:rsidRPr="2600993B" w:rsidR="2721A1EA">
        <w:rPr>
          <w:lang w:eastAsia="en-GB"/>
        </w:rPr>
        <w:t>lindsey.waldon</w:t>
      </w:r>
      <w:r w:rsidRPr="2600993B" w:rsidR="2721A1EA">
        <w:rPr>
          <w:lang w:eastAsia="en-GB"/>
        </w:rPr>
        <w:t>@saxon.set.org</w:t>
      </w:r>
    </w:p>
    <w:p w:rsidRPr="00C52ACE" w:rsidR="00F47921" w:rsidP="00F47921" w:rsidRDefault="00F47921" w14:paraId="24A67273" w14:textId="6CBA640A">
      <w:pPr>
        <w:rPr>
          <w:b/>
          <w:bCs/>
          <w:lang w:eastAsia="en-GB"/>
        </w:rPr>
      </w:pPr>
      <w:r w:rsidRPr="00C52ACE">
        <w:rPr>
          <w:b/>
          <w:bCs/>
          <w:lang w:eastAsia="en-GB"/>
        </w:rPr>
        <w:t xml:space="preserve">Premises and </w:t>
      </w:r>
      <w:r w:rsidR="00C52ACE">
        <w:rPr>
          <w:b/>
          <w:bCs/>
          <w:lang w:eastAsia="en-GB"/>
        </w:rPr>
        <w:t>F</w:t>
      </w:r>
      <w:r w:rsidRPr="00C52ACE">
        <w:rPr>
          <w:b/>
          <w:bCs/>
          <w:lang w:eastAsia="en-GB"/>
        </w:rPr>
        <w:t xml:space="preserve">acilities </w:t>
      </w:r>
    </w:p>
    <w:p w:rsidR="00F47921" w:rsidP="00F47921" w:rsidRDefault="00F47921" w14:paraId="08CA6587" w14:textId="63F8D052">
      <w:pPr>
        <w:rPr>
          <w:lang w:eastAsia="en-GB"/>
        </w:rPr>
      </w:pPr>
      <w:r>
        <w:rPr>
          <w:lang w:eastAsia="en-GB"/>
        </w:rPr>
        <w:t xml:space="preserve">The school will make the Community Café, main hall, classrooms or private meeting rooms available for discussions between the provider and students, as appropriate to the activity. The school will also make available </w:t>
      </w:r>
      <w:r w:rsidR="002047B6">
        <w:rPr>
          <w:lang w:eastAsia="en-GB"/>
        </w:rPr>
        <w:t>a projector, interactive whiteboard, sound system or other equipment needed</w:t>
      </w:r>
      <w:r>
        <w:rPr>
          <w:lang w:eastAsia="en-GB"/>
        </w:rPr>
        <w:t xml:space="preserve"> to support provider presentations. This will all be discussed and agreed in advance of the visit</w:t>
      </w:r>
      <w:r w:rsidR="0001249E">
        <w:rPr>
          <w:lang w:eastAsia="en-GB"/>
        </w:rPr>
        <w:t xml:space="preserve">. </w:t>
      </w:r>
    </w:p>
    <w:p w:rsidR="00F47921" w:rsidP="00F47921" w:rsidRDefault="00F47921" w14:paraId="069AF1DD" w14:textId="16808F75">
      <w:pPr>
        <w:rPr>
          <w:lang w:eastAsia="en-GB"/>
        </w:rPr>
      </w:pPr>
      <w:r>
        <w:rPr>
          <w:lang w:eastAsia="en-GB"/>
        </w:rPr>
        <w:t xml:space="preserve">Providers are welcome to leave a copy of their prospectus or other relevant course literature at the school and electronic versions will be added to our website. </w:t>
      </w:r>
    </w:p>
    <w:p w:rsidR="002047B6" w:rsidP="002047B6" w:rsidRDefault="002047B6" w14:paraId="60EE47F6" w14:textId="2DCA93DF">
      <w:pPr>
        <w:rPr>
          <w:b/>
          <w:bCs/>
          <w:lang w:eastAsia="en-GB"/>
        </w:rPr>
      </w:pPr>
      <w:r>
        <w:rPr>
          <w:b/>
          <w:bCs/>
          <w:lang w:eastAsia="en-GB"/>
        </w:rPr>
        <w:t xml:space="preserve">Safeguarding </w:t>
      </w:r>
    </w:p>
    <w:p w:rsidRPr="00FC072C" w:rsidR="00FC072C" w:rsidP="00FC072C" w:rsidRDefault="00FC072C" w14:paraId="68BAD5C5" w14:textId="6EE13F96">
      <w:pPr>
        <w:pStyle w:val="1bodycopy10pt"/>
        <w:rPr>
          <w:rFonts w:asciiTheme="minorHAnsi" w:hAnsiTheme="minorHAnsi" w:cstheme="minorHAnsi"/>
          <w:sz w:val="22"/>
          <w:szCs w:val="22"/>
          <w:lang w:val="en-GB" w:eastAsia="en-GB"/>
        </w:rPr>
      </w:pPr>
      <w:r w:rsidRPr="00FC072C">
        <w:rPr>
          <w:rFonts w:asciiTheme="minorHAnsi" w:hAnsiTheme="minorHAnsi" w:cstheme="minorHAnsi"/>
          <w:sz w:val="22"/>
          <w:szCs w:val="22"/>
          <w:lang w:val="en-GB" w:eastAsia="en-GB"/>
        </w:rPr>
        <w:t>Our safeguarding/child protection policy outlines the school’s procedure for checking the identity and suitability of visitors.</w:t>
      </w:r>
      <w:r w:rsidR="001D2A30">
        <w:rPr>
          <w:rFonts w:asciiTheme="minorHAnsi" w:hAnsiTheme="minorHAnsi" w:cstheme="minorHAnsi"/>
          <w:sz w:val="22"/>
          <w:szCs w:val="22"/>
          <w:lang w:val="en-GB" w:eastAsia="en-GB"/>
        </w:rPr>
        <w:t xml:space="preserve"> </w:t>
      </w:r>
      <w:r w:rsidRPr="00FC072C">
        <w:rPr>
          <w:rFonts w:asciiTheme="minorHAnsi" w:hAnsiTheme="minorHAnsi" w:cstheme="minorHAnsi"/>
          <w:sz w:val="22"/>
          <w:szCs w:val="22"/>
          <w:lang w:val="en-GB" w:eastAsia="en-GB"/>
        </w:rPr>
        <w:t>Education and training providers will be expected to adhere to this policy.</w:t>
      </w:r>
      <w:r w:rsidR="001D2A30">
        <w:rPr>
          <w:rFonts w:asciiTheme="minorHAnsi" w:hAnsiTheme="minorHAnsi" w:cstheme="minorHAnsi"/>
          <w:sz w:val="22"/>
          <w:szCs w:val="22"/>
          <w:lang w:val="en-GB" w:eastAsia="en-GB"/>
        </w:rPr>
        <w:t xml:space="preserve"> Education and training providers will be accompanied by a member of school staff. </w:t>
      </w:r>
    </w:p>
    <w:p w:rsidR="006E175D" w:rsidP="006E175D" w:rsidRDefault="006E175D" w14:paraId="69079C85" w14:textId="77777777">
      <w:pPr>
        <w:pStyle w:val="Heading1"/>
        <w:rPr>
          <w:lang w:eastAsia="en-GB"/>
        </w:rPr>
      </w:pPr>
      <w:bookmarkStart w:name="_Toc124328719" w:id="2"/>
    </w:p>
    <w:p w:rsidRPr="006E175D" w:rsidR="006E175D" w:rsidP="006E175D" w:rsidRDefault="006E175D" w14:paraId="7AF61F14" w14:textId="0A539D0B">
      <w:pPr>
        <w:pStyle w:val="Heading1"/>
        <w:rPr>
          <w:color w:val="0070C0"/>
          <w:lang w:eastAsia="en-GB"/>
        </w:rPr>
      </w:pPr>
      <w:r w:rsidRPr="006E175D">
        <w:rPr>
          <w:color w:val="0070C0"/>
          <w:lang w:eastAsia="en-GB"/>
        </w:rPr>
        <w:t xml:space="preserve">Previous </w:t>
      </w:r>
      <w:r w:rsidR="00D9727F">
        <w:rPr>
          <w:color w:val="0070C0"/>
          <w:lang w:eastAsia="en-GB"/>
        </w:rPr>
        <w:t>P</w:t>
      </w:r>
      <w:r w:rsidRPr="006E175D">
        <w:rPr>
          <w:color w:val="0070C0"/>
          <w:lang w:eastAsia="en-GB"/>
        </w:rPr>
        <w:t>roviders</w:t>
      </w:r>
      <w:bookmarkEnd w:id="2"/>
    </w:p>
    <w:p w:rsidR="00953802" w:rsidP="00953802" w:rsidRDefault="006E175D" w14:paraId="6D8164B3" w14:textId="11F5C648">
      <w:pPr>
        <w:pStyle w:val="1bodycopy10pt"/>
        <w:rPr>
          <w:lang w:val="en-GB" w:eastAsia="en-GB"/>
        </w:rPr>
      </w:pPr>
      <w:r w:rsidRPr="006B29B1">
        <w:rPr>
          <w:lang w:val="en-GB" w:eastAsia="en-GB"/>
        </w:rPr>
        <w:t xml:space="preserve">In previous </w:t>
      </w:r>
      <w:r w:rsidR="00C97546">
        <w:rPr>
          <w:lang w:val="en-GB" w:eastAsia="en-GB"/>
        </w:rPr>
        <w:t>years</w:t>
      </w:r>
      <w:r w:rsidR="00D10266">
        <w:rPr>
          <w:lang w:val="en-GB" w:eastAsia="en-GB"/>
        </w:rPr>
        <w:t>,</w:t>
      </w:r>
      <w:r w:rsidRPr="006B29B1">
        <w:rPr>
          <w:lang w:val="en-GB" w:eastAsia="en-GB"/>
        </w:rPr>
        <w:t xml:space="preserve"> we have invited the following providers from the local area to</w:t>
      </w:r>
      <w:r w:rsidR="00C97546">
        <w:rPr>
          <w:lang w:val="en-GB" w:eastAsia="en-GB"/>
        </w:rPr>
        <w:t xml:space="preserve"> </w:t>
      </w:r>
      <w:r w:rsidRPr="006B29B1">
        <w:rPr>
          <w:lang w:val="en-GB" w:eastAsia="en-GB"/>
        </w:rPr>
        <w:t>speak to our pupils</w:t>
      </w:r>
      <w:r w:rsidR="00953802">
        <w:rPr>
          <w:lang w:val="en-GB" w:eastAsia="en-GB"/>
        </w:rPr>
        <w:t>:</w:t>
      </w:r>
    </w:p>
    <w:p w:rsidR="006E175D" w:rsidP="00953802" w:rsidRDefault="00A215CF" w14:paraId="6CCCB50B" w14:textId="322D6F5A">
      <w:pPr>
        <w:pStyle w:val="1bodycopy10pt"/>
        <w:numPr>
          <w:ilvl w:val="0"/>
          <w:numId w:val="42"/>
        </w:numPr>
        <w:rPr>
          <w:lang w:val="en-GB" w:eastAsia="en-GB"/>
        </w:rPr>
      </w:pPr>
      <w:r w:rsidRPr="2600993B" w:rsidR="3B6B83E7">
        <w:rPr>
          <w:lang w:val="en-GB" w:eastAsia="en-GB"/>
        </w:rPr>
        <w:t>Queen</w:t>
      </w:r>
      <w:r w:rsidRPr="2600993B" w:rsidR="3B6B83E7">
        <w:rPr>
          <w:lang w:val="en-GB" w:eastAsia="en-GB"/>
        </w:rPr>
        <w:t xml:space="preserve"> Alexa</w:t>
      </w:r>
      <w:r w:rsidRPr="2600993B" w:rsidR="3C937E7B">
        <w:rPr>
          <w:lang w:val="en-GB" w:eastAsia="en-GB"/>
        </w:rPr>
        <w:t>n</w:t>
      </w:r>
      <w:r w:rsidRPr="2600993B" w:rsidR="3B6B83E7">
        <w:rPr>
          <w:lang w:val="en-GB" w:eastAsia="en-GB"/>
        </w:rPr>
        <w:t xml:space="preserve">dra College </w:t>
      </w:r>
    </w:p>
    <w:p w:rsidR="00A215CF" w:rsidP="00A215CF" w:rsidRDefault="00D63AFB" w14:paraId="0B45AB3C" w14:textId="66EEB285">
      <w:pPr>
        <w:pStyle w:val="1bodycopy10pt"/>
        <w:numPr>
          <w:ilvl w:val="0"/>
          <w:numId w:val="39"/>
        </w:numPr>
        <w:rPr>
          <w:lang w:val="en-GB" w:eastAsia="en-GB"/>
        </w:rPr>
      </w:pPr>
      <w:r>
        <w:rPr>
          <w:lang w:val="en-GB" w:eastAsia="en-GB"/>
        </w:rPr>
        <w:t xml:space="preserve">South Staffordshire College </w:t>
      </w:r>
    </w:p>
    <w:p w:rsidR="00D63AFB" w:rsidP="00A215CF" w:rsidRDefault="00D63AFB" w14:paraId="2E902269" w14:textId="71C70870">
      <w:pPr>
        <w:pStyle w:val="1bodycopy10pt"/>
        <w:numPr>
          <w:ilvl w:val="0"/>
          <w:numId w:val="39"/>
        </w:numPr>
        <w:rPr>
          <w:lang w:val="en-GB" w:eastAsia="en-GB"/>
        </w:rPr>
      </w:pPr>
      <w:r>
        <w:rPr>
          <w:lang w:val="en-GB" w:eastAsia="en-GB"/>
        </w:rPr>
        <w:t>Liberty Staffordshire CIC</w:t>
      </w:r>
    </w:p>
    <w:p w:rsidR="00D47D16" w:rsidP="00A215CF" w:rsidRDefault="00D47D16" w14:paraId="6AF2D01E" w14:textId="113285F3">
      <w:pPr>
        <w:pStyle w:val="1bodycopy10pt"/>
        <w:numPr>
          <w:ilvl w:val="0"/>
          <w:numId w:val="39"/>
        </w:numPr>
        <w:rPr/>
      </w:pPr>
      <w:r w:rsidRPr="2600993B" w:rsidR="2ACAD9E8">
        <w:rPr>
          <w:lang w:val="en-GB" w:eastAsia="en-GB"/>
        </w:rPr>
        <w:t>Care First</w:t>
      </w:r>
      <w:r w:rsidRPr="2600993B" w:rsidR="166BD778">
        <w:rPr>
          <w:lang w:val="en-GB" w:eastAsia="en-GB"/>
        </w:rPr>
        <w:t>: Further Education</w:t>
      </w:r>
    </w:p>
    <w:p w:rsidR="00D10266" w:rsidP="00A215CF" w:rsidRDefault="00D10266" w14:paraId="180A7C6E" w14:textId="5FC57449">
      <w:pPr>
        <w:pStyle w:val="1bodycopy10pt"/>
        <w:numPr>
          <w:ilvl w:val="0"/>
          <w:numId w:val="39"/>
        </w:numPr>
        <w:rPr>
          <w:lang w:val="en-GB" w:eastAsia="en-GB"/>
        </w:rPr>
      </w:pPr>
      <w:r>
        <w:rPr>
          <w:lang w:val="en-GB" w:eastAsia="en-GB"/>
        </w:rPr>
        <w:t xml:space="preserve">Trinity College </w:t>
      </w:r>
    </w:p>
    <w:p w:rsidR="00C73BF8" w:rsidP="00A215CF" w:rsidRDefault="00C73BF8" w14:paraId="24138D71" w14:textId="557757D7">
      <w:pPr>
        <w:pStyle w:val="1bodycopy10pt"/>
        <w:numPr>
          <w:ilvl w:val="0"/>
          <w:numId w:val="39"/>
        </w:numPr>
        <w:rPr>
          <w:lang w:val="en-GB" w:eastAsia="en-GB"/>
        </w:rPr>
      </w:pPr>
      <w:r>
        <w:rPr>
          <w:lang w:val="en-GB" w:eastAsia="en-GB"/>
        </w:rPr>
        <w:t>Burton College</w:t>
      </w:r>
    </w:p>
    <w:p w:rsidR="00E82950" w:rsidP="00A215CF" w:rsidRDefault="00E82950" w14:paraId="3F15C9F0" w14:textId="7EF57E37">
      <w:pPr>
        <w:pStyle w:val="1bodycopy10pt"/>
        <w:numPr>
          <w:ilvl w:val="0"/>
          <w:numId w:val="39"/>
        </w:numPr>
        <w:rPr>
          <w:lang w:val="en-GB" w:eastAsia="en-GB"/>
        </w:rPr>
      </w:pPr>
      <w:r>
        <w:rPr>
          <w:lang w:val="en-GB" w:eastAsia="en-GB"/>
        </w:rPr>
        <w:t>TORC college</w:t>
      </w:r>
    </w:p>
    <w:p w:rsidR="00587E3E" w:rsidP="00A215CF" w:rsidRDefault="00587E3E" w14:paraId="18D75E3B" w14:textId="5829967B">
      <w:pPr>
        <w:pStyle w:val="1bodycopy10pt"/>
        <w:numPr>
          <w:ilvl w:val="0"/>
          <w:numId w:val="39"/>
        </w:numPr>
        <w:rPr>
          <w:lang w:val="en-GB" w:eastAsia="en-GB"/>
        </w:rPr>
      </w:pPr>
      <w:proofErr w:type="spellStart"/>
      <w:r>
        <w:rPr>
          <w:lang w:val="en-GB" w:eastAsia="en-GB"/>
        </w:rPr>
        <w:t>Sherratts</w:t>
      </w:r>
      <w:proofErr w:type="spellEnd"/>
      <w:r>
        <w:rPr>
          <w:lang w:val="en-GB" w:eastAsia="en-GB"/>
        </w:rPr>
        <w:t xml:space="preserve"> Wood</w:t>
      </w:r>
    </w:p>
    <w:p w:rsidR="00587E3E" w:rsidP="00A215CF" w:rsidRDefault="00587E3E" w14:paraId="1B867FF1" w14:textId="61BE7118">
      <w:pPr>
        <w:pStyle w:val="1bodycopy10pt"/>
        <w:numPr>
          <w:ilvl w:val="0"/>
          <w:numId w:val="39"/>
        </w:numPr>
        <w:rPr>
          <w:lang w:val="en-GB" w:eastAsia="en-GB"/>
        </w:rPr>
      </w:pPr>
      <w:r>
        <w:rPr>
          <w:lang w:val="en-GB" w:eastAsia="en-GB"/>
        </w:rPr>
        <w:t>Herew</w:t>
      </w:r>
      <w:r w:rsidR="00DA245E">
        <w:rPr>
          <w:lang w:val="en-GB" w:eastAsia="en-GB"/>
        </w:rPr>
        <w:t>ar</w:t>
      </w:r>
      <w:r>
        <w:rPr>
          <w:lang w:val="en-GB" w:eastAsia="en-GB"/>
        </w:rPr>
        <w:t xml:space="preserve">d College </w:t>
      </w:r>
    </w:p>
    <w:p w:rsidR="00DA245E" w:rsidP="00A215CF" w:rsidRDefault="00DA245E" w14:paraId="098DD085" w14:textId="33A5510E">
      <w:pPr>
        <w:pStyle w:val="1bodycopy10pt"/>
        <w:numPr>
          <w:ilvl w:val="0"/>
          <w:numId w:val="39"/>
        </w:numPr>
        <w:rPr>
          <w:lang w:val="en-GB" w:eastAsia="en-GB"/>
        </w:rPr>
      </w:pPr>
      <w:r>
        <w:rPr>
          <w:lang w:val="en-GB" w:eastAsia="en-GB"/>
        </w:rPr>
        <w:t xml:space="preserve">Mencap </w:t>
      </w:r>
    </w:p>
    <w:p w:rsidR="004402A1" w:rsidP="00A215CF" w:rsidRDefault="004402A1" w14:paraId="08E91E20" w14:textId="283400E4">
      <w:pPr>
        <w:pStyle w:val="1bodycopy10pt"/>
        <w:numPr>
          <w:ilvl w:val="0"/>
          <w:numId w:val="39"/>
        </w:numPr>
        <w:rPr>
          <w:lang w:val="en-GB" w:eastAsia="en-GB"/>
        </w:rPr>
      </w:pPr>
      <w:r w:rsidRPr="004402A1">
        <w:rPr>
          <w:lang w:val="en-GB" w:eastAsia="en-GB"/>
        </w:rPr>
        <w:t>Lotus Enrichment Centre</w:t>
      </w:r>
    </w:p>
    <w:p w:rsidR="00B70D8D" w:rsidP="00D47D16" w:rsidRDefault="00B70D8D" w14:paraId="6ADB7206" w14:textId="77777777">
      <w:pPr>
        <w:pStyle w:val="1bodycopy10pt"/>
        <w:rPr>
          <w:lang w:val="en-GB" w:eastAsia="en-GB"/>
        </w:rPr>
      </w:pPr>
    </w:p>
    <w:p w:rsidR="00953802" w:rsidP="00D47D16" w:rsidRDefault="00D47D16" w14:paraId="667F4BE8" w14:textId="639BCB84">
      <w:pPr>
        <w:pStyle w:val="1bodycopy10pt"/>
        <w:rPr>
          <w:lang w:val="en-GB" w:eastAsia="en-GB"/>
        </w:rPr>
      </w:pPr>
      <w:r>
        <w:rPr>
          <w:lang w:val="en-GB" w:eastAsia="en-GB"/>
        </w:rPr>
        <w:t>We have also had careers talks and presentation</w:t>
      </w:r>
      <w:r w:rsidR="001C7DCA">
        <w:rPr>
          <w:lang w:val="en-GB" w:eastAsia="en-GB"/>
        </w:rPr>
        <w:t>s (based on pupils’ interests)</w:t>
      </w:r>
      <w:r>
        <w:rPr>
          <w:lang w:val="en-GB" w:eastAsia="en-GB"/>
        </w:rPr>
        <w:t xml:space="preserve"> given from a range of pro</w:t>
      </w:r>
      <w:r w:rsidR="001C7DCA">
        <w:rPr>
          <w:lang w:val="en-GB" w:eastAsia="en-GB"/>
        </w:rPr>
        <w:t>fessionals, such as:</w:t>
      </w:r>
    </w:p>
    <w:p w:rsidR="001C7DCA" w:rsidP="001C7DCA" w:rsidRDefault="001C7DCA" w14:paraId="5B229385" w14:textId="19FDE104">
      <w:pPr>
        <w:pStyle w:val="1bodycopy10pt"/>
        <w:numPr>
          <w:ilvl w:val="0"/>
          <w:numId w:val="40"/>
        </w:numPr>
        <w:rPr>
          <w:lang w:val="en-GB" w:eastAsia="en-GB"/>
        </w:rPr>
      </w:pPr>
      <w:r>
        <w:rPr>
          <w:lang w:val="en-GB" w:eastAsia="en-GB"/>
        </w:rPr>
        <w:t xml:space="preserve">The Police Force </w:t>
      </w:r>
    </w:p>
    <w:p w:rsidR="001C7DCA" w:rsidP="001C7DCA" w:rsidRDefault="001C7DCA" w14:paraId="68473CB6" w14:textId="143E2BD8">
      <w:pPr>
        <w:pStyle w:val="1bodycopy10pt"/>
        <w:numPr>
          <w:ilvl w:val="0"/>
          <w:numId w:val="40"/>
        </w:numPr>
        <w:rPr>
          <w:lang w:val="en-GB" w:eastAsia="en-GB"/>
        </w:rPr>
      </w:pPr>
      <w:r>
        <w:rPr>
          <w:lang w:val="en-GB" w:eastAsia="en-GB"/>
        </w:rPr>
        <w:t xml:space="preserve">The Prison Service </w:t>
      </w:r>
    </w:p>
    <w:p w:rsidR="001C7DCA" w:rsidP="001C7DCA" w:rsidRDefault="001C7DCA" w14:paraId="0DDB209A" w14:textId="05159D3F">
      <w:pPr>
        <w:pStyle w:val="1bodycopy10pt"/>
        <w:numPr>
          <w:ilvl w:val="0"/>
          <w:numId w:val="40"/>
        </w:numPr>
        <w:rPr>
          <w:lang w:val="en-GB" w:eastAsia="en-GB"/>
        </w:rPr>
      </w:pPr>
      <w:r>
        <w:rPr>
          <w:lang w:val="en-GB" w:eastAsia="en-GB"/>
        </w:rPr>
        <w:t xml:space="preserve">Stewarding </w:t>
      </w:r>
    </w:p>
    <w:p w:rsidR="001C7DCA" w:rsidP="001C7DCA" w:rsidRDefault="000C3505" w14:paraId="543099FF" w14:textId="107BB380">
      <w:pPr>
        <w:pStyle w:val="1bodycopy10pt"/>
        <w:numPr>
          <w:ilvl w:val="0"/>
          <w:numId w:val="40"/>
        </w:numPr>
        <w:rPr>
          <w:lang w:val="en-GB" w:eastAsia="en-GB"/>
        </w:rPr>
      </w:pPr>
      <w:r>
        <w:rPr>
          <w:lang w:val="en-GB" w:eastAsia="en-GB"/>
        </w:rPr>
        <w:t xml:space="preserve">Artist </w:t>
      </w:r>
    </w:p>
    <w:p w:rsidR="00C91293" w:rsidP="001C7DCA" w:rsidRDefault="00C91293" w14:paraId="1D311084" w14:textId="7C6EFA24">
      <w:pPr>
        <w:pStyle w:val="1bodycopy10pt"/>
        <w:numPr>
          <w:ilvl w:val="0"/>
          <w:numId w:val="40"/>
        </w:numPr>
        <w:rPr>
          <w:lang w:val="en-GB" w:eastAsia="en-GB"/>
        </w:rPr>
      </w:pPr>
      <w:r>
        <w:rPr>
          <w:lang w:val="en-GB" w:eastAsia="en-GB"/>
        </w:rPr>
        <w:lastRenderedPageBreak/>
        <w:t xml:space="preserve">Electric wheelchair football coach </w:t>
      </w:r>
    </w:p>
    <w:p w:rsidR="006E175D" w:rsidP="003574C4" w:rsidRDefault="00953802" w14:paraId="044A4EED" w14:textId="690167C4">
      <w:pPr>
        <w:pStyle w:val="1bodycopy10pt"/>
        <w:numPr>
          <w:ilvl w:val="0"/>
          <w:numId w:val="40"/>
        </w:numPr>
        <w:rPr>
          <w:lang w:val="en-GB" w:eastAsia="en-GB"/>
        </w:rPr>
      </w:pPr>
      <w:r>
        <w:rPr>
          <w:lang w:val="en-GB" w:eastAsia="en-GB"/>
        </w:rPr>
        <w:t xml:space="preserve">Paramedics </w:t>
      </w:r>
    </w:p>
    <w:p w:rsidR="00A046E2" w:rsidP="003574C4" w:rsidRDefault="00A046E2" w14:paraId="26270A80" w14:textId="32229DBC">
      <w:pPr>
        <w:pStyle w:val="1bodycopy10pt"/>
        <w:numPr>
          <w:ilvl w:val="0"/>
          <w:numId w:val="40"/>
        </w:numPr>
        <w:rPr>
          <w:lang w:val="en-GB" w:eastAsia="en-GB"/>
        </w:rPr>
      </w:pPr>
      <w:r>
        <w:rPr>
          <w:lang w:val="en-GB" w:eastAsia="en-GB"/>
        </w:rPr>
        <w:t xml:space="preserve">Hairdresser </w:t>
      </w:r>
    </w:p>
    <w:p w:rsidR="00716EB5" w:rsidP="003574C4" w:rsidRDefault="00716EB5" w14:paraId="60950AF2" w14:textId="1D9E73C8">
      <w:pPr>
        <w:pStyle w:val="1bodycopy10pt"/>
        <w:numPr>
          <w:ilvl w:val="0"/>
          <w:numId w:val="40"/>
        </w:numPr>
        <w:rPr>
          <w:lang w:val="en-GB" w:eastAsia="en-GB"/>
        </w:rPr>
      </w:pPr>
      <w:r>
        <w:rPr>
          <w:lang w:val="en-GB" w:eastAsia="en-GB"/>
        </w:rPr>
        <w:t>DJ</w:t>
      </w:r>
    </w:p>
    <w:p w:rsidR="008A012D" w:rsidP="003574C4" w:rsidRDefault="008A012D" w14:paraId="690D2E64" w14:textId="6F512027">
      <w:pPr>
        <w:pStyle w:val="1bodycopy10pt"/>
        <w:numPr>
          <w:ilvl w:val="0"/>
          <w:numId w:val="40"/>
        </w:numPr>
        <w:rPr>
          <w:lang w:val="en-GB" w:eastAsia="en-GB"/>
        </w:rPr>
      </w:pPr>
      <w:r>
        <w:rPr>
          <w:lang w:val="en-GB" w:eastAsia="en-GB"/>
        </w:rPr>
        <w:t xml:space="preserve">Children’s Entertainer </w:t>
      </w:r>
    </w:p>
    <w:p w:rsidR="008A012D" w:rsidP="003574C4" w:rsidRDefault="008A012D" w14:paraId="63F778A4" w14:textId="4F6F87A7">
      <w:pPr>
        <w:pStyle w:val="1bodycopy10pt"/>
        <w:numPr>
          <w:ilvl w:val="0"/>
          <w:numId w:val="40"/>
        </w:numPr>
        <w:rPr>
          <w:lang w:val="en-GB" w:eastAsia="en-GB"/>
        </w:rPr>
      </w:pPr>
      <w:r>
        <w:rPr>
          <w:lang w:val="en-GB" w:eastAsia="en-GB"/>
        </w:rPr>
        <w:t xml:space="preserve">Social Worker </w:t>
      </w:r>
    </w:p>
    <w:p w:rsidR="00252FE8" w:rsidP="003574C4" w:rsidRDefault="00252FE8" w14:paraId="6027BC36" w14:textId="4C30EDB6">
      <w:pPr>
        <w:pStyle w:val="1bodycopy10pt"/>
        <w:numPr>
          <w:ilvl w:val="0"/>
          <w:numId w:val="40"/>
        </w:numPr>
        <w:rPr>
          <w:lang w:val="en-GB" w:eastAsia="en-GB"/>
        </w:rPr>
      </w:pPr>
      <w:r>
        <w:rPr>
          <w:lang w:val="en-GB" w:eastAsia="en-GB"/>
        </w:rPr>
        <w:t xml:space="preserve">Fictional Writer </w:t>
      </w:r>
    </w:p>
    <w:p w:rsidRPr="00953802" w:rsidR="00B70D8D" w:rsidP="00B70D8D" w:rsidRDefault="00B70D8D" w14:paraId="4AFF811B" w14:textId="77777777">
      <w:pPr>
        <w:pStyle w:val="1bodycopy10pt"/>
        <w:ind w:left="720"/>
        <w:rPr>
          <w:lang w:val="en-GB" w:eastAsia="en-GB"/>
        </w:rPr>
      </w:pPr>
    </w:p>
    <w:p w:rsidRPr="00D9727F" w:rsidR="006E175D" w:rsidP="006E175D" w:rsidRDefault="006E175D" w14:paraId="31C28B2D" w14:textId="0A066E8A">
      <w:pPr>
        <w:pStyle w:val="Heading1"/>
        <w:jc w:val="both"/>
        <w:rPr>
          <w:rFonts w:eastAsia="Arial"/>
          <w:color w:val="0070C0"/>
          <w:szCs w:val="28"/>
          <w:lang w:eastAsia="en-GB"/>
        </w:rPr>
      </w:pPr>
      <w:bookmarkStart w:name="_Toc124328720" w:id="3"/>
      <w:r w:rsidRPr="00D9727F">
        <w:rPr>
          <w:rFonts w:eastAsia="Arial"/>
          <w:color w:val="0070C0"/>
          <w:szCs w:val="28"/>
          <w:lang w:eastAsia="en-GB"/>
        </w:rPr>
        <w:t xml:space="preserve">Pupil </w:t>
      </w:r>
      <w:r w:rsidR="00D9727F">
        <w:rPr>
          <w:rFonts w:eastAsia="Arial"/>
          <w:color w:val="0070C0"/>
          <w:szCs w:val="28"/>
          <w:lang w:eastAsia="en-GB"/>
        </w:rPr>
        <w:t>D</w:t>
      </w:r>
      <w:r w:rsidRPr="00D9727F">
        <w:rPr>
          <w:rFonts w:eastAsia="Arial"/>
          <w:color w:val="0070C0"/>
          <w:szCs w:val="28"/>
          <w:lang w:eastAsia="en-GB"/>
        </w:rPr>
        <w:t>estinations</w:t>
      </w:r>
      <w:bookmarkEnd w:id="3"/>
    </w:p>
    <w:p w:rsidR="00CA31E4" w:rsidP="00B7338B" w:rsidRDefault="006E175D" w14:paraId="72119FD6" w14:textId="79BD451A">
      <w:pPr>
        <w:pStyle w:val="1bodycopy10pt"/>
        <w:rPr>
          <w:lang w:val="en-GB" w:eastAsia="en-GB"/>
        </w:rPr>
      </w:pPr>
      <w:r w:rsidRPr="2600993B" w:rsidR="3EC91886">
        <w:rPr>
          <w:lang w:val="en-GB" w:eastAsia="en-GB"/>
        </w:rPr>
        <w:t xml:space="preserve">During </w:t>
      </w:r>
      <w:r w:rsidRPr="2600993B" w:rsidR="3EC91886">
        <w:rPr>
          <w:lang w:val="en-GB" w:eastAsia="en-GB"/>
        </w:rPr>
        <w:t>previous</w:t>
      </w:r>
      <w:r w:rsidRPr="2600993B" w:rsidR="3EC91886">
        <w:rPr>
          <w:lang w:val="en-GB" w:eastAsia="en-GB"/>
        </w:rPr>
        <w:t xml:space="preserve"> academic years</w:t>
      </w:r>
      <w:r w:rsidRPr="2600993B" w:rsidR="58F5211F">
        <w:rPr>
          <w:lang w:val="en-GB" w:eastAsia="en-GB"/>
        </w:rPr>
        <w:t>,</w:t>
      </w:r>
      <w:r w:rsidRPr="2600993B" w:rsidR="58F5211F">
        <w:rPr>
          <w:lang w:val="en-GB" w:eastAsia="en-GB"/>
        </w:rPr>
        <w:t xml:space="preserve"> our </w:t>
      </w:r>
      <w:r w:rsidRPr="2600993B" w:rsidR="6F59C866">
        <w:rPr>
          <w:lang w:val="en-GB" w:eastAsia="en-GB"/>
        </w:rPr>
        <w:t>Towards Independence</w:t>
      </w:r>
      <w:r w:rsidRPr="2600993B" w:rsidR="58F5211F">
        <w:rPr>
          <w:lang w:val="en-GB" w:eastAsia="en-GB"/>
        </w:rPr>
        <w:t xml:space="preserve"> pupils </w:t>
      </w:r>
      <w:r w:rsidRPr="2600993B" w:rsidR="41E580D1">
        <w:rPr>
          <w:lang w:val="en-GB" w:eastAsia="en-GB"/>
        </w:rPr>
        <w:t>visited</w:t>
      </w:r>
      <w:r w:rsidRPr="2600993B" w:rsidR="58F5211F">
        <w:rPr>
          <w:lang w:val="en-GB" w:eastAsia="en-GB"/>
        </w:rPr>
        <w:t xml:space="preserve"> </w:t>
      </w:r>
      <w:r w:rsidRPr="2600993B" w:rsidR="58F5211F">
        <w:rPr>
          <w:lang w:val="en-GB" w:eastAsia="en-GB"/>
        </w:rPr>
        <w:t xml:space="preserve">a </w:t>
      </w:r>
      <w:r w:rsidRPr="2600993B" w:rsidR="58F5211F">
        <w:rPr>
          <w:lang w:val="en-GB" w:eastAsia="en-GB"/>
        </w:rPr>
        <w:t>range of providers in the</w:t>
      </w:r>
      <w:r w:rsidRPr="2600993B" w:rsidR="6F59C866">
        <w:rPr>
          <w:lang w:val="en-GB" w:eastAsia="en-GB"/>
        </w:rPr>
        <w:t xml:space="preserve"> local area. Th</w:t>
      </w:r>
      <w:r w:rsidRPr="2600993B" w:rsidR="41E580D1">
        <w:rPr>
          <w:lang w:val="en-GB" w:eastAsia="en-GB"/>
        </w:rPr>
        <w:t xml:space="preserve">e visits were based on their aspirations and address. </w:t>
      </w:r>
    </w:p>
    <w:p w:rsidR="006E175D" w:rsidP="006E175D" w:rsidRDefault="00347642" w14:paraId="5969D3AF" w14:textId="1E1A7875">
      <w:pPr>
        <w:pStyle w:val="1bodycopy10pt"/>
      </w:pPr>
      <w:r w:rsidRPr="00347642">
        <w:t>These visits included:</w:t>
      </w:r>
    </w:p>
    <w:p w:rsidR="00347642" w:rsidP="00347642" w:rsidRDefault="00347642" w14:paraId="25A38544" w14:textId="350FE4D9">
      <w:pPr>
        <w:pStyle w:val="1bodycopy10pt"/>
        <w:numPr>
          <w:ilvl w:val="0"/>
          <w:numId w:val="41"/>
        </w:numPr>
        <w:rPr/>
      </w:pPr>
      <w:r w:rsidR="3C87508C">
        <w:rPr/>
        <w:t>Queen</w:t>
      </w:r>
      <w:r w:rsidR="3C87508C">
        <w:rPr/>
        <w:t xml:space="preserve"> Alexa</w:t>
      </w:r>
      <w:r w:rsidR="609413EE">
        <w:rPr/>
        <w:t>n</w:t>
      </w:r>
      <w:r w:rsidR="3C87508C">
        <w:rPr/>
        <w:t xml:space="preserve">dra College </w:t>
      </w:r>
    </w:p>
    <w:p w:rsidR="00347642" w:rsidP="00347642" w:rsidRDefault="00347642" w14:paraId="0B735322" w14:textId="16466838">
      <w:pPr>
        <w:pStyle w:val="1bodycopy10pt"/>
        <w:numPr>
          <w:ilvl w:val="0"/>
          <w:numId w:val="41"/>
        </w:numPr>
      </w:pPr>
      <w:proofErr w:type="spellStart"/>
      <w:r>
        <w:t>Sherratts</w:t>
      </w:r>
      <w:proofErr w:type="spellEnd"/>
      <w:r>
        <w:t xml:space="preserve"> Wood </w:t>
      </w:r>
    </w:p>
    <w:p w:rsidR="00347642" w:rsidP="00347642" w:rsidRDefault="00347642" w14:paraId="24F8B9D3" w14:textId="78BAD769">
      <w:pPr>
        <w:pStyle w:val="1bodycopy10pt"/>
        <w:numPr>
          <w:ilvl w:val="0"/>
          <w:numId w:val="41"/>
        </w:numPr>
      </w:pPr>
      <w:r>
        <w:t xml:space="preserve">Catherine Care </w:t>
      </w:r>
    </w:p>
    <w:p w:rsidR="00532A72" w:rsidP="00347642" w:rsidRDefault="00532A72" w14:paraId="1EC97403" w14:textId="14177D4C">
      <w:pPr>
        <w:pStyle w:val="1bodycopy10pt"/>
        <w:numPr>
          <w:ilvl w:val="0"/>
          <w:numId w:val="41"/>
        </w:numPr>
      </w:pPr>
      <w:proofErr w:type="spellStart"/>
      <w:r>
        <w:t>Rodbaston</w:t>
      </w:r>
      <w:proofErr w:type="spellEnd"/>
      <w:r>
        <w:t xml:space="preserve"> College </w:t>
      </w:r>
    </w:p>
    <w:p w:rsidR="00E76C05" w:rsidP="006E0AB3" w:rsidRDefault="00E80E31" w14:paraId="06386210" w14:textId="621F4E45">
      <w:pPr>
        <w:pStyle w:val="1bodycopy10pt"/>
        <w:numPr>
          <w:ilvl w:val="0"/>
          <w:numId w:val="41"/>
        </w:numPr>
      </w:pPr>
      <w:r>
        <w:t xml:space="preserve">Transition 2 </w:t>
      </w:r>
      <w:bookmarkStart w:name="_Toc124328721" w:id="4"/>
    </w:p>
    <w:p w:rsidR="00953802" w:rsidP="00176BAF" w:rsidRDefault="006E0AB3" w14:paraId="5AD1711E" w14:textId="5793F7C5">
      <w:pPr>
        <w:pStyle w:val="1bodycopy10pt"/>
        <w:numPr>
          <w:ilvl w:val="0"/>
          <w:numId w:val="41"/>
        </w:numPr>
      </w:pPr>
      <w:r>
        <w:t>Burton Colleg</w:t>
      </w:r>
      <w:r w:rsidR="00953802">
        <w:t>e</w:t>
      </w:r>
    </w:p>
    <w:p w:rsidR="00DA245E" w:rsidP="00176BAF" w:rsidRDefault="00DA245E" w14:paraId="2EF6065A" w14:textId="4EF3A3B5">
      <w:pPr>
        <w:pStyle w:val="1bodycopy10pt"/>
        <w:numPr>
          <w:ilvl w:val="0"/>
          <w:numId w:val="41"/>
        </w:numPr>
      </w:pPr>
      <w:r>
        <w:t xml:space="preserve">Hereward College </w:t>
      </w:r>
    </w:p>
    <w:p w:rsidR="006C04DB" w:rsidP="00176BAF" w:rsidRDefault="006C04DB" w14:paraId="020342A0" w14:textId="6EF361ED">
      <w:pPr>
        <w:pStyle w:val="1bodycopy10pt"/>
        <w:numPr>
          <w:ilvl w:val="0"/>
          <w:numId w:val="41"/>
        </w:numPr>
      </w:pPr>
      <w:r>
        <w:t xml:space="preserve">TORC college </w:t>
      </w:r>
    </w:p>
    <w:p w:rsidRPr="006E0AB3" w:rsidR="008A012D" w:rsidP="008A012D" w:rsidRDefault="008A012D" w14:paraId="04E5F156" w14:textId="77777777">
      <w:pPr>
        <w:pStyle w:val="1bodycopy10pt"/>
        <w:ind w:left="720"/>
      </w:pPr>
    </w:p>
    <w:p w:rsidRPr="00E76C05" w:rsidR="006E175D" w:rsidP="006E175D" w:rsidRDefault="006E175D" w14:paraId="4BEAD670" w14:textId="629512B0">
      <w:pPr>
        <w:pStyle w:val="Heading1"/>
        <w:jc w:val="both"/>
        <w:rPr>
          <w:rFonts w:eastAsia="Arial"/>
          <w:color w:val="0070C0"/>
          <w:szCs w:val="28"/>
          <w:lang w:eastAsia="en-GB"/>
        </w:rPr>
      </w:pPr>
      <w:r w:rsidRPr="00E76C05">
        <w:rPr>
          <w:rFonts w:eastAsia="Arial"/>
          <w:color w:val="0070C0"/>
          <w:szCs w:val="28"/>
          <w:lang w:eastAsia="en-GB"/>
        </w:rPr>
        <w:t>Complaints</w:t>
      </w:r>
      <w:bookmarkEnd w:id="4"/>
    </w:p>
    <w:p w:rsidR="009767F3" w:rsidP="2600993B" w:rsidRDefault="009767F3" w14:paraId="4FD4C89A" w14:textId="39B86401">
      <w:pPr>
        <w:ind/>
        <w:rPr>
          <w:b w:val="1"/>
          <w:bCs w:val="1"/>
          <w:lang w:eastAsia="en-GB"/>
        </w:rPr>
      </w:pPr>
      <w:r w:rsidR="58F5211F">
        <w:rPr/>
        <w:t xml:space="preserve">Any complaints </w:t>
      </w:r>
      <w:r w:rsidR="58F5211F">
        <w:rPr/>
        <w:t>related to</w:t>
      </w:r>
      <w:r w:rsidR="58F5211F">
        <w:rPr/>
        <w:t xml:space="preserve"> provider access can be raised following the school</w:t>
      </w:r>
      <w:r w:rsidR="58F5211F">
        <w:rPr/>
        <w:t xml:space="preserve"> </w:t>
      </w:r>
      <w:r w:rsidR="58F5211F">
        <w:rPr/>
        <w:t>complaints procedure</w:t>
      </w:r>
      <w:r w:rsidR="58F5211F">
        <w:rPr/>
        <w:t xml:space="preserve"> </w:t>
      </w:r>
      <w:r w:rsidR="00925C68">
        <w:rPr/>
        <w:t>linked below</w:t>
      </w:r>
      <w:r w:rsidR="58F5211F">
        <w:rPr/>
        <w:t xml:space="preserve"> or directly with The Careers &amp; Enterprise Company via</w:t>
      </w:r>
      <w:r w:rsidR="00925C68">
        <w:rPr/>
        <w:t xml:space="preserve"> </w:t>
      </w:r>
      <w:hyperlink r:id="R90a94d03464244dd">
        <w:r w:rsidRPr="2600993B" w:rsidR="00925C68">
          <w:rPr>
            <w:rStyle w:val="Hyperlink"/>
          </w:rPr>
          <w:t>provideraccess@careersandenterprise.co.uk</w:t>
        </w:r>
      </w:hyperlink>
      <w:bookmarkEnd w:id="0"/>
      <w:bookmarkEnd w:id="1"/>
    </w:p>
    <w:p w:rsidRPr="00D81732" w:rsidR="009767F3" w:rsidP="009767F3" w:rsidRDefault="009767F3" w14:paraId="31208AB2" w14:textId="48C10EA8">
      <w:pPr>
        <w:pStyle w:val="Heading1"/>
        <w:rPr>
          <w:rFonts w:asciiTheme="minorHAnsi" w:hAnsiTheme="minorHAnsi" w:cstheme="minorHAnsi"/>
          <w:color w:val="0070C0"/>
          <w:szCs w:val="28"/>
          <w:lang w:eastAsia="en-GB"/>
        </w:rPr>
      </w:pPr>
      <w:bookmarkStart w:name="_Toc121304956" w:id="6"/>
      <w:bookmarkStart w:name="_Toc122508576" w:id="7"/>
      <w:r w:rsidRPr="00D81732">
        <w:rPr>
          <w:rFonts w:eastAsia="Arial" w:asciiTheme="minorHAnsi" w:hAnsiTheme="minorHAnsi" w:cstheme="minorHAnsi"/>
          <w:color w:val="0070C0"/>
          <w:szCs w:val="28"/>
          <w:lang w:eastAsia="en-GB"/>
        </w:rPr>
        <w:t xml:space="preserve">Monitoring and </w:t>
      </w:r>
      <w:r w:rsidR="00D81732">
        <w:rPr>
          <w:rFonts w:eastAsia="Arial" w:asciiTheme="minorHAnsi" w:hAnsiTheme="minorHAnsi" w:cstheme="minorHAnsi"/>
          <w:color w:val="0070C0"/>
          <w:szCs w:val="28"/>
          <w:lang w:eastAsia="en-GB"/>
        </w:rPr>
        <w:t>R</w:t>
      </w:r>
      <w:r w:rsidRPr="00D81732">
        <w:rPr>
          <w:rFonts w:eastAsia="Arial" w:asciiTheme="minorHAnsi" w:hAnsiTheme="minorHAnsi" w:cstheme="minorHAnsi"/>
          <w:color w:val="0070C0"/>
          <w:szCs w:val="28"/>
          <w:lang w:eastAsia="en-GB"/>
        </w:rPr>
        <w:t>eview</w:t>
      </w:r>
      <w:bookmarkEnd w:id="6"/>
      <w:bookmarkEnd w:id="7"/>
    </w:p>
    <w:p w:rsidRPr="00252FE8" w:rsidR="000D5B29" w:rsidP="00252FE8" w:rsidRDefault="009767F3" w14:paraId="22C7CFC6" w14:textId="7097CEE6">
      <w:pPr>
        <w:rPr>
          <w:lang w:eastAsia="en-GB"/>
        </w:rPr>
      </w:pPr>
      <w:r>
        <w:rPr>
          <w:lang w:eastAsia="en-GB"/>
        </w:rPr>
        <w:t>This policy, the information included, and its implementation will be monitored by the</w:t>
      </w:r>
      <w:r w:rsidR="00D81732">
        <w:rPr>
          <w:lang w:eastAsia="en-GB"/>
        </w:rPr>
        <w:t xml:space="preserve"> Academy Council</w:t>
      </w:r>
      <w:r>
        <w:rPr>
          <w:lang w:eastAsia="en-GB"/>
        </w:rPr>
        <w:t xml:space="preserve"> and reviewed annually.</w:t>
      </w:r>
    </w:p>
    <w:sectPr w:rsidRPr="00252FE8" w:rsidR="000D5B2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6F5D" w:rsidP="00EA16D6" w:rsidRDefault="006B6F5D" w14:paraId="75AC298F" w14:textId="77777777">
      <w:pPr>
        <w:spacing w:after="0" w:line="240" w:lineRule="auto"/>
      </w:pPr>
      <w:r>
        <w:separator/>
      </w:r>
    </w:p>
  </w:endnote>
  <w:endnote w:type="continuationSeparator" w:id="0">
    <w:p w:rsidR="006B6F5D" w:rsidP="00EA16D6" w:rsidRDefault="006B6F5D" w14:paraId="28820F1B" w14:textId="77777777">
      <w:pPr>
        <w:spacing w:after="0" w:line="240" w:lineRule="auto"/>
      </w:pPr>
      <w:r>
        <w:continuationSeparator/>
      </w:r>
    </w:p>
  </w:endnote>
  <w:endnote w:type="continuationNotice" w:id="1">
    <w:p w:rsidR="006B6F5D" w:rsidRDefault="006B6F5D" w14:paraId="748C20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CRInfant">
    <w:altName w:val="Calibri"/>
    <w:charset w:val="00"/>
    <w:family w:val="auto"/>
    <w:pitch w:val="variable"/>
    <w:sig w:usb0="A00000AF" w:usb1="1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6F5D" w:rsidP="00EA16D6" w:rsidRDefault="006B6F5D" w14:paraId="1938D33E" w14:textId="77777777">
      <w:pPr>
        <w:spacing w:after="0" w:line="240" w:lineRule="auto"/>
      </w:pPr>
      <w:r>
        <w:separator/>
      </w:r>
    </w:p>
  </w:footnote>
  <w:footnote w:type="continuationSeparator" w:id="0">
    <w:p w:rsidR="006B6F5D" w:rsidP="00EA16D6" w:rsidRDefault="006B6F5D" w14:paraId="678C9B5B" w14:textId="77777777">
      <w:pPr>
        <w:spacing w:after="0" w:line="240" w:lineRule="auto"/>
      </w:pPr>
      <w:r>
        <w:continuationSeparator/>
      </w:r>
    </w:p>
  </w:footnote>
  <w:footnote w:type="continuationNotice" w:id="1">
    <w:p w:rsidR="006B6F5D" w:rsidRDefault="006B6F5D" w14:paraId="24F3B23E"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51" style="width:7.5pt;height:11.6pt" o:bullet="t" type="#_x0000_t75">
        <v:imagedata o:title="" r:id="rId1"/>
      </v:shape>
    </w:pict>
  </w:numPicBullet>
  <w:numPicBullet w:numPicBulletId="1">
    <w:pict>
      <v:shape id="_x0000_i1152" style="width:208.5pt;height:333.4pt" o:bullet="t" type="#_x0000_t75">
        <v:imagedata o:title="TK_LOGO_POINTER_RGB_bullet_blue" r:id="rId2"/>
      </v:shape>
    </w:pict>
  </w:numPicBullet>
  <w:abstractNum w:abstractNumId="0" w15:restartNumberingAfterBreak="0">
    <w:nsid w:val="00000001"/>
    <w:multiLevelType w:val="hybridMultilevel"/>
    <w:tmpl w:val="0000000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multilevel"/>
    <w:tmpl w:val="000000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hybridMultilevel"/>
    <w:tmpl w:val="0000000A"/>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F"/>
    <w:multiLevelType w:val="hybridMultilevel"/>
    <w:tmpl w:val="0000000F"/>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2A46980"/>
    <w:multiLevelType w:val="hybridMultilevel"/>
    <w:tmpl w:val="4D82FB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04974DC2"/>
    <w:multiLevelType w:val="hybridMultilevel"/>
    <w:tmpl w:val="7FAED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07805946"/>
    <w:multiLevelType w:val="hybridMultilevel"/>
    <w:tmpl w:val="16FAFA44"/>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7" w15:restartNumberingAfterBreak="0">
    <w:nsid w:val="118A148C"/>
    <w:multiLevelType w:val="hybridMultilevel"/>
    <w:tmpl w:val="13B0B304"/>
    <w:lvl w:ilvl="0" w:tplc="08090001">
      <w:start w:val="1"/>
      <w:numFmt w:val="bullet"/>
      <w:lvlText w:val=""/>
      <w:lvlJc w:val="left"/>
      <w:pPr>
        <w:tabs>
          <w:tab w:val="num" w:pos="890"/>
        </w:tabs>
        <w:ind w:left="890" w:hanging="360"/>
      </w:pPr>
      <w:rPr>
        <w:rFonts w:hint="default" w:ascii="Symbol" w:hAnsi="Symbol"/>
      </w:rPr>
    </w:lvl>
    <w:lvl w:ilvl="1" w:tplc="08090003" w:tentative="1">
      <w:start w:val="1"/>
      <w:numFmt w:val="bullet"/>
      <w:lvlText w:val="o"/>
      <w:lvlJc w:val="left"/>
      <w:pPr>
        <w:tabs>
          <w:tab w:val="num" w:pos="1610"/>
        </w:tabs>
        <w:ind w:left="1610" w:hanging="360"/>
      </w:pPr>
      <w:rPr>
        <w:rFonts w:hint="default" w:ascii="Courier New" w:hAnsi="Courier New" w:cs="Courier New"/>
      </w:rPr>
    </w:lvl>
    <w:lvl w:ilvl="2" w:tplc="08090005" w:tentative="1">
      <w:start w:val="1"/>
      <w:numFmt w:val="bullet"/>
      <w:lvlText w:val=""/>
      <w:lvlJc w:val="left"/>
      <w:pPr>
        <w:tabs>
          <w:tab w:val="num" w:pos="2330"/>
        </w:tabs>
        <w:ind w:left="2330" w:hanging="360"/>
      </w:pPr>
      <w:rPr>
        <w:rFonts w:hint="default" w:ascii="Wingdings" w:hAnsi="Wingdings"/>
      </w:rPr>
    </w:lvl>
    <w:lvl w:ilvl="3" w:tplc="08090001" w:tentative="1">
      <w:start w:val="1"/>
      <w:numFmt w:val="bullet"/>
      <w:lvlText w:val=""/>
      <w:lvlJc w:val="left"/>
      <w:pPr>
        <w:tabs>
          <w:tab w:val="num" w:pos="3050"/>
        </w:tabs>
        <w:ind w:left="3050" w:hanging="360"/>
      </w:pPr>
      <w:rPr>
        <w:rFonts w:hint="default" w:ascii="Symbol" w:hAnsi="Symbol"/>
      </w:rPr>
    </w:lvl>
    <w:lvl w:ilvl="4" w:tplc="08090003" w:tentative="1">
      <w:start w:val="1"/>
      <w:numFmt w:val="bullet"/>
      <w:lvlText w:val="o"/>
      <w:lvlJc w:val="left"/>
      <w:pPr>
        <w:tabs>
          <w:tab w:val="num" w:pos="3770"/>
        </w:tabs>
        <w:ind w:left="3770" w:hanging="360"/>
      </w:pPr>
      <w:rPr>
        <w:rFonts w:hint="default" w:ascii="Courier New" w:hAnsi="Courier New" w:cs="Courier New"/>
      </w:rPr>
    </w:lvl>
    <w:lvl w:ilvl="5" w:tplc="08090005" w:tentative="1">
      <w:start w:val="1"/>
      <w:numFmt w:val="bullet"/>
      <w:lvlText w:val=""/>
      <w:lvlJc w:val="left"/>
      <w:pPr>
        <w:tabs>
          <w:tab w:val="num" w:pos="4490"/>
        </w:tabs>
        <w:ind w:left="4490" w:hanging="360"/>
      </w:pPr>
      <w:rPr>
        <w:rFonts w:hint="default" w:ascii="Wingdings" w:hAnsi="Wingdings"/>
      </w:rPr>
    </w:lvl>
    <w:lvl w:ilvl="6" w:tplc="08090001" w:tentative="1">
      <w:start w:val="1"/>
      <w:numFmt w:val="bullet"/>
      <w:lvlText w:val=""/>
      <w:lvlJc w:val="left"/>
      <w:pPr>
        <w:tabs>
          <w:tab w:val="num" w:pos="5210"/>
        </w:tabs>
        <w:ind w:left="5210" w:hanging="360"/>
      </w:pPr>
      <w:rPr>
        <w:rFonts w:hint="default" w:ascii="Symbol" w:hAnsi="Symbol"/>
      </w:rPr>
    </w:lvl>
    <w:lvl w:ilvl="7" w:tplc="08090003" w:tentative="1">
      <w:start w:val="1"/>
      <w:numFmt w:val="bullet"/>
      <w:lvlText w:val="o"/>
      <w:lvlJc w:val="left"/>
      <w:pPr>
        <w:tabs>
          <w:tab w:val="num" w:pos="5930"/>
        </w:tabs>
        <w:ind w:left="5930" w:hanging="360"/>
      </w:pPr>
      <w:rPr>
        <w:rFonts w:hint="default" w:ascii="Courier New" w:hAnsi="Courier New" w:cs="Courier New"/>
      </w:rPr>
    </w:lvl>
    <w:lvl w:ilvl="8" w:tplc="08090005" w:tentative="1">
      <w:start w:val="1"/>
      <w:numFmt w:val="bullet"/>
      <w:lvlText w:val=""/>
      <w:lvlJc w:val="left"/>
      <w:pPr>
        <w:tabs>
          <w:tab w:val="num" w:pos="6650"/>
        </w:tabs>
        <w:ind w:left="6650" w:hanging="360"/>
      </w:pPr>
      <w:rPr>
        <w:rFonts w:hint="default" w:ascii="Wingdings" w:hAnsi="Wingdings"/>
      </w:rPr>
    </w:lvl>
  </w:abstractNum>
  <w:abstractNum w:abstractNumId="18" w15:restartNumberingAfterBreak="0">
    <w:nsid w:val="18121B00"/>
    <w:multiLevelType w:val="hybridMultilevel"/>
    <w:tmpl w:val="F5880FD6"/>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9" w15:restartNumberingAfterBreak="0">
    <w:nsid w:val="1F373EB0"/>
    <w:multiLevelType w:val="hybridMultilevel"/>
    <w:tmpl w:val="5B4AA4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0CC6F59"/>
    <w:multiLevelType w:val="hybridMultilevel"/>
    <w:tmpl w:val="D59C7B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16F4AC4"/>
    <w:multiLevelType w:val="hybridMultilevel"/>
    <w:tmpl w:val="2FA66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3065A36"/>
    <w:multiLevelType w:val="hybridMultilevel"/>
    <w:tmpl w:val="BB4863D4"/>
    <w:lvl w:ilvl="0" w:tplc="BC44181E">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95604B1"/>
    <w:multiLevelType w:val="hybridMultilevel"/>
    <w:tmpl w:val="9C141BAE"/>
    <w:lvl w:ilvl="0" w:tplc="C7164EAA">
      <w:start w:val="1"/>
      <w:numFmt w:val="bullet"/>
      <w:lvlText w:val=""/>
      <w:lvlJc w:val="left"/>
      <w:pPr>
        <w:tabs>
          <w:tab w:val="num" w:pos="720"/>
        </w:tabs>
        <w:ind w:left="720" w:hanging="550"/>
      </w:pPr>
      <w:rPr>
        <w:rFonts w:hint="default" w:ascii="Symbol" w:hAnsi="Symbol"/>
      </w:rPr>
    </w:lvl>
    <w:lvl w:ilvl="1" w:tplc="0809000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1A07EA9"/>
    <w:multiLevelType w:val="hybridMultilevel"/>
    <w:tmpl w:val="EB20EE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2F35C33"/>
    <w:multiLevelType w:val="hybridMultilevel"/>
    <w:tmpl w:val="CBF400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3307724"/>
    <w:multiLevelType w:val="hybridMultilevel"/>
    <w:tmpl w:val="E3D87428"/>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27" w15:restartNumberingAfterBreak="0">
    <w:nsid w:val="34BC422D"/>
    <w:multiLevelType w:val="hybridMultilevel"/>
    <w:tmpl w:val="0B18D88E"/>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8" w15:restartNumberingAfterBreak="0">
    <w:nsid w:val="3DA808B7"/>
    <w:multiLevelType w:val="multilevel"/>
    <w:tmpl w:val="25ACBA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32E6FC8"/>
    <w:multiLevelType w:val="hybridMultilevel"/>
    <w:tmpl w:val="18E685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6C12091"/>
    <w:multiLevelType w:val="hybridMultilevel"/>
    <w:tmpl w:val="2ADA38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F6217A8"/>
    <w:multiLevelType w:val="hybridMultilevel"/>
    <w:tmpl w:val="9A60C5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6FF48E0"/>
    <w:multiLevelType w:val="hybridMultilevel"/>
    <w:tmpl w:val="70DAC200"/>
    <w:lvl w:ilvl="0" w:tplc="81982DA4">
      <w:numFmt w:val="bullet"/>
      <w:lvlText w:val="-"/>
      <w:lvlJc w:val="left"/>
      <w:pPr>
        <w:ind w:left="1080" w:hanging="360"/>
      </w:pPr>
      <w:rPr>
        <w:rFonts w:hint="default" w:ascii="SassoonCRInfant" w:hAnsi="SassoonCRInfant" w:eastAsiaTheme="minorHAnsi"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E716035"/>
    <w:multiLevelType w:val="hybridMultilevel"/>
    <w:tmpl w:val="4F2A5F98"/>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4" w15:restartNumberingAfterBreak="0">
    <w:nsid w:val="5EE37CBC"/>
    <w:multiLevelType w:val="hybridMultilevel"/>
    <w:tmpl w:val="29C4A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41E30F5"/>
    <w:multiLevelType w:val="hybridMultilevel"/>
    <w:tmpl w:val="19505376"/>
    <w:lvl w:ilvl="0" w:tplc="90F2081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64364AC"/>
    <w:multiLevelType w:val="hybridMultilevel"/>
    <w:tmpl w:val="C8341A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C763372"/>
    <w:multiLevelType w:val="hybridMultilevel"/>
    <w:tmpl w:val="926A92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30E2F80"/>
    <w:multiLevelType w:val="hybridMultilevel"/>
    <w:tmpl w:val="45066F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3FD1056"/>
    <w:multiLevelType w:val="hybridMultilevel"/>
    <w:tmpl w:val="B3789D30"/>
    <w:lvl w:ilvl="0" w:tplc="08090001">
      <w:start w:val="1"/>
      <w:numFmt w:val="bullet"/>
      <w:lvlText w:val=""/>
      <w:lvlJc w:val="left"/>
      <w:pPr>
        <w:tabs>
          <w:tab w:val="num" w:pos="890"/>
        </w:tabs>
        <w:ind w:left="890" w:hanging="360"/>
      </w:pPr>
      <w:rPr>
        <w:rFonts w:hint="default" w:ascii="Symbol" w:hAnsi="Symbol"/>
      </w:rPr>
    </w:lvl>
    <w:lvl w:ilvl="1" w:tplc="08090003" w:tentative="1">
      <w:start w:val="1"/>
      <w:numFmt w:val="bullet"/>
      <w:lvlText w:val="o"/>
      <w:lvlJc w:val="left"/>
      <w:pPr>
        <w:tabs>
          <w:tab w:val="num" w:pos="1610"/>
        </w:tabs>
        <w:ind w:left="1610" w:hanging="360"/>
      </w:pPr>
      <w:rPr>
        <w:rFonts w:hint="default" w:ascii="Courier New" w:hAnsi="Courier New" w:cs="Courier New"/>
      </w:rPr>
    </w:lvl>
    <w:lvl w:ilvl="2" w:tplc="08090005" w:tentative="1">
      <w:start w:val="1"/>
      <w:numFmt w:val="bullet"/>
      <w:lvlText w:val=""/>
      <w:lvlJc w:val="left"/>
      <w:pPr>
        <w:tabs>
          <w:tab w:val="num" w:pos="2330"/>
        </w:tabs>
        <w:ind w:left="2330" w:hanging="360"/>
      </w:pPr>
      <w:rPr>
        <w:rFonts w:hint="default" w:ascii="Wingdings" w:hAnsi="Wingdings"/>
      </w:rPr>
    </w:lvl>
    <w:lvl w:ilvl="3" w:tplc="08090001" w:tentative="1">
      <w:start w:val="1"/>
      <w:numFmt w:val="bullet"/>
      <w:lvlText w:val=""/>
      <w:lvlJc w:val="left"/>
      <w:pPr>
        <w:tabs>
          <w:tab w:val="num" w:pos="3050"/>
        </w:tabs>
        <w:ind w:left="3050" w:hanging="360"/>
      </w:pPr>
      <w:rPr>
        <w:rFonts w:hint="default" w:ascii="Symbol" w:hAnsi="Symbol"/>
      </w:rPr>
    </w:lvl>
    <w:lvl w:ilvl="4" w:tplc="08090003" w:tentative="1">
      <w:start w:val="1"/>
      <w:numFmt w:val="bullet"/>
      <w:lvlText w:val="o"/>
      <w:lvlJc w:val="left"/>
      <w:pPr>
        <w:tabs>
          <w:tab w:val="num" w:pos="3770"/>
        </w:tabs>
        <w:ind w:left="3770" w:hanging="360"/>
      </w:pPr>
      <w:rPr>
        <w:rFonts w:hint="default" w:ascii="Courier New" w:hAnsi="Courier New" w:cs="Courier New"/>
      </w:rPr>
    </w:lvl>
    <w:lvl w:ilvl="5" w:tplc="08090005" w:tentative="1">
      <w:start w:val="1"/>
      <w:numFmt w:val="bullet"/>
      <w:lvlText w:val=""/>
      <w:lvlJc w:val="left"/>
      <w:pPr>
        <w:tabs>
          <w:tab w:val="num" w:pos="4490"/>
        </w:tabs>
        <w:ind w:left="4490" w:hanging="360"/>
      </w:pPr>
      <w:rPr>
        <w:rFonts w:hint="default" w:ascii="Wingdings" w:hAnsi="Wingdings"/>
      </w:rPr>
    </w:lvl>
    <w:lvl w:ilvl="6" w:tplc="08090001" w:tentative="1">
      <w:start w:val="1"/>
      <w:numFmt w:val="bullet"/>
      <w:lvlText w:val=""/>
      <w:lvlJc w:val="left"/>
      <w:pPr>
        <w:tabs>
          <w:tab w:val="num" w:pos="5210"/>
        </w:tabs>
        <w:ind w:left="5210" w:hanging="360"/>
      </w:pPr>
      <w:rPr>
        <w:rFonts w:hint="default" w:ascii="Symbol" w:hAnsi="Symbol"/>
      </w:rPr>
    </w:lvl>
    <w:lvl w:ilvl="7" w:tplc="08090003" w:tentative="1">
      <w:start w:val="1"/>
      <w:numFmt w:val="bullet"/>
      <w:lvlText w:val="o"/>
      <w:lvlJc w:val="left"/>
      <w:pPr>
        <w:tabs>
          <w:tab w:val="num" w:pos="5930"/>
        </w:tabs>
        <w:ind w:left="5930" w:hanging="360"/>
      </w:pPr>
      <w:rPr>
        <w:rFonts w:hint="default" w:ascii="Courier New" w:hAnsi="Courier New" w:cs="Courier New"/>
      </w:rPr>
    </w:lvl>
    <w:lvl w:ilvl="8" w:tplc="08090005" w:tentative="1">
      <w:start w:val="1"/>
      <w:numFmt w:val="bullet"/>
      <w:lvlText w:val=""/>
      <w:lvlJc w:val="left"/>
      <w:pPr>
        <w:tabs>
          <w:tab w:val="num" w:pos="6650"/>
        </w:tabs>
        <w:ind w:left="6650" w:hanging="360"/>
      </w:pPr>
      <w:rPr>
        <w:rFonts w:hint="default" w:ascii="Wingdings" w:hAnsi="Wingdings"/>
      </w:rPr>
    </w:lvl>
  </w:abstractNum>
  <w:abstractNum w:abstractNumId="40" w15:restartNumberingAfterBreak="0">
    <w:nsid w:val="741D5C92"/>
    <w:multiLevelType w:val="hybridMultilevel"/>
    <w:tmpl w:val="D1A6824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44183299">
    <w:abstractNumId w:val="34"/>
  </w:num>
  <w:num w:numId="2" w16cid:durableId="738477410">
    <w:abstractNumId w:val="32"/>
  </w:num>
  <w:num w:numId="3" w16cid:durableId="666715303">
    <w:abstractNumId w:val="24"/>
  </w:num>
  <w:num w:numId="4" w16cid:durableId="347298004">
    <w:abstractNumId w:val="23"/>
  </w:num>
  <w:num w:numId="5" w16cid:durableId="1386221338">
    <w:abstractNumId w:val="17"/>
  </w:num>
  <w:num w:numId="6" w16cid:durableId="629748811">
    <w:abstractNumId w:val="39"/>
  </w:num>
  <w:num w:numId="7" w16cid:durableId="1495296233">
    <w:abstractNumId w:val="22"/>
  </w:num>
  <w:num w:numId="8" w16cid:durableId="1045911210">
    <w:abstractNumId w:val="35"/>
  </w:num>
  <w:num w:numId="9" w16cid:durableId="1208646887">
    <w:abstractNumId w:val="20"/>
  </w:num>
  <w:num w:numId="10" w16cid:durableId="219636176">
    <w:abstractNumId w:val="15"/>
  </w:num>
  <w:num w:numId="11" w16cid:durableId="1597250041">
    <w:abstractNumId w:val="25"/>
  </w:num>
  <w:num w:numId="12" w16cid:durableId="1136070954">
    <w:abstractNumId w:val="29"/>
  </w:num>
  <w:num w:numId="13" w16cid:durableId="68430537">
    <w:abstractNumId w:val="19"/>
  </w:num>
  <w:num w:numId="14" w16cid:durableId="1428235538">
    <w:abstractNumId w:val="28"/>
  </w:num>
  <w:num w:numId="15" w16cid:durableId="922643480">
    <w:abstractNumId w:val="16"/>
  </w:num>
  <w:num w:numId="16" w16cid:durableId="1259561793">
    <w:abstractNumId w:val="18"/>
  </w:num>
  <w:num w:numId="17" w16cid:durableId="433667987">
    <w:abstractNumId w:val="33"/>
  </w:num>
  <w:num w:numId="18" w16cid:durableId="1345549886">
    <w:abstractNumId w:val="27"/>
  </w:num>
  <w:num w:numId="19" w16cid:durableId="1162428708">
    <w:abstractNumId w:val="38"/>
  </w:num>
  <w:num w:numId="20" w16cid:durableId="415639371">
    <w:abstractNumId w:val="37"/>
  </w:num>
  <w:num w:numId="21" w16cid:durableId="753823415">
    <w:abstractNumId w:val="0"/>
  </w:num>
  <w:num w:numId="22" w16cid:durableId="1098138615">
    <w:abstractNumId w:val="1"/>
  </w:num>
  <w:num w:numId="23" w16cid:durableId="795025384">
    <w:abstractNumId w:val="2"/>
  </w:num>
  <w:num w:numId="24" w16cid:durableId="1367561503">
    <w:abstractNumId w:val="3"/>
  </w:num>
  <w:num w:numId="25" w16cid:durableId="1176768698">
    <w:abstractNumId w:val="4"/>
  </w:num>
  <w:num w:numId="26" w16cid:durableId="1893733890">
    <w:abstractNumId w:val="5"/>
  </w:num>
  <w:num w:numId="27" w16cid:durableId="26613647">
    <w:abstractNumId w:val="6"/>
  </w:num>
  <w:num w:numId="28" w16cid:durableId="2055275234">
    <w:abstractNumId w:val="7"/>
  </w:num>
  <w:num w:numId="29" w16cid:durableId="874805089">
    <w:abstractNumId w:val="8"/>
  </w:num>
  <w:num w:numId="30" w16cid:durableId="139736920">
    <w:abstractNumId w:val="9"/>
  </w:num>
  <w:num w:numId="31" w16cid:durableId="2037850162">
    <w:abstractNumId w:val="10"/>
  </w:num>
  <w:num w:numId="32" w16cid:durableId="1428963305">
    <w:abstractNumId w:val="11"/>
  </w:num>
  <w:num w:numId="33" w16cid:durableId="535897772">
    <w:abstractNumId w:val="12"/>
  </w:num>
  <w:num w:numId="34" w16cid:durableId="1069887743">
    <w:abstractNumId w:val="13"/>
  </w:num>
  <w:num w:numId="35" w16cid:durableId="1807816029">
    <w:abstractNumId w:val="30"/>
  </w:num>
  <w:num w:numId="36" w16cid:durableId="1909463280">
    <w:abstractNumId w:val="41"/>
  </w:num>
  <w:num w:numId="37" w16cid:durableId="1620528648">
    <w:abstractNumId w:val="40"/>
  </w:num>
  <w:num w:numId="38" w16cid:durableId="1028412559">
    <w:abstractNumId w:val="26"/>
  </w:num>
  <w:num w:numId="39" w16cid:durableId="2015767633">
    <w:abstractNumId w:val="36"/>
  </w:num>
  <w:num w:numId="40" w16cid:durableId="1488935017">
    <w:abstractNumId w:val="14"/>
  </w:num>
  <w:num w:numId="41" w16cid:durableId="918711680">
    <w:abstractNumId w:val="21"/>
  </w:num>
  <w:num w:numId="42" w16cid:durableId="82058302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1DE"/>
    <w:rsid w:val="000018CC"/>
    <w:rsid w:val="0001249E"/>
    <w:rsid w:val="00014D53"/>
    <w:rsid w:val="0001560A"/>
    <w:rsid w:val="000161F7"/>
    <w:rsid w:val="00046A2C"/>
    <w:rsid w:val="00076F6E"/>
    <w:rsid w:val="0008144B"/>
    <w:rsid w:val="00095B35"/>
    <w:rsid w:val="00096D40"/>
    <w:rsid w:val="000A5B83"/>
    <w:rsid w:val="000A63EF"/>
    <w:rsid w:val="000A7395"/>
    <w:rsid w:val="000B6875"/>
    <w:rsid w:val="000C3505"/>
    <w:rsid w:val="000D5B29"/>
    <w:rsid w:val="000D7E14"/>
    <w:rsid w:val="000E1C89"/>
    <w:rsid w:val="000F06C4"/>
    <w:rsid w:val="000F135A"/>
    <w:rsid w:val="001003D7"/>
    <w:rsid w:val="001158EA"/>
    <w:rsid w:val="001158F4"/>
    <w:rsid w:val="001316D7"/>
    <w:rsid w:val="00135749"/>
    <w:rsid w:val="00136E71"/>
    <w:rsid w:val="00141CE3"/>
    <w:rsid w:val="001535AA"/>
    <w:rsid w:val="0016783F"/>
    <w:rsid w:val="001B2A45"/>
    <w:rsid w:val="001C3491"/>
    <w:rsid w:val="001C55EF"/>
    <w:rsid w:val="001C7DCA"/>
    <w:rsid w:val="001D2A30"/>
    <w:rsid w:val="001F5C7A"/>
    <w:rsid w:val="002047B6"/>
    <w:rsid w:val="0020498F"/>
    <w:rsid w:val="00222513"/>
    <w:rsid w:val="00235B39"/>
    <w:rsid w:val="00243CCC"/>
    <w:rsid w:val="00250403"/>
    <w:rsid w:val="002505CC"/>
    <w:rsid w:val="00252608"/>
    <w:rsid w:val="00252FE8"/>
    <w:rsid w:val="00257263"/>
    <w:rsid w:val="00266C3E"/>
    <w:rsid w:val="00281451"/>
    <w:rsid w:val="00286AB2"/>
    <w:rsid w:val="002D2F68"/>
    <w:rsid w:val="00301369"/>
    <w:rsid w:val="00345CF4"/>
    <w:rsid w:val="00347642"/>
    <w:rsid w:val="00347AD9"/>
    <w:rsid w:val="00356153"/>
    <w:rsid w:val="00377BFB"/>
    <w:rsid w:val="0038368F"/>
    <w:rsid w:val="0039282B"/>
    <w:rsid w:val="003A0DB7"/>
    <w:rsid w:val="003C17F3"/>
    <w:rsid w:val="003D1A0E"/>
    <w:rsid w:val="003D4F48"/>
    <w:rsid w:val="003E1C56"/>
    <w:rsid w:val="003E4042"/>
    <w:rsid w:val="003E5CB5"/>
    <w:rsid w:val="003F523A"/>
    <w:rsid w:val="004041DE"/>
    <w:rsid w:val="00405113"/>
    <w:rsid w:val="004209D4"/>
    <w:rsid w:val="0042126D"/>
    <w:rsid w:val="00425B60"/>
    <w:rsid w:val="00425B83"/>
    <w:rsid w:val="004402A1"/>
    <w:rsid w:val="00452DC4"/>
    <w:rsid w:val="004562AA"/>
    <w:rsid w:val="004603B5"/>
    <w:rsid w:val="00475F9A"/>
    <w:rsid w:val="0048460C"/>
    <w:rsid w:val="00497D42"/>
    <w:rsid w:val="004B3281"/>
    <w:rsid w:val="004D5FBC"/>
    <w:rsid w:val="004E6532"/>
    <w:rsid w:val="004F5D4F"/>
    <w:rsid w:val="00514B70"/>
    <w:rsid w:val="00515227"/>
    <w:rsid w:val="00515B6A"/>
    <w:rsid w:val="00530362"/>
    <w:rsid w:val="00532A72"/>
    <w:rsid w:val="005358DA"/>
    <w:rsid w:val="00540D71"/>
    <w:rsid w:val="00541520"/>
    <w:rsid w:val="005448A4"/>
    <w:rsid w:val="0055523D"/>
    <w:rsid w:val="00587E3E"/>
    <w:rsid w:val="00596031"/>
    <w:rsid w:val="005A1E48"/>
    <w:rsid w:val="005A24A7"/>
    <w:rsid w:val="005B0651"/>
    <w:rsid w:val="005C2123"/>
    <w:rsid w:val="005C7743"/>
    <w:rsid w:val="005D05CB"/>
    <w:rsid w:val="005F60BC"/>
    <w:rsid w:val="006179CF"/>
    <w:rsid w:val="006209ED"/>
    <w:rsid w:val="00625526"/>
    <w:rsid w:val="0063225F"/>
    <w:rsid w:val="006438D8"/>
    <w:rsid w:val="006502FD"/>
    <w:rsid w:val="00664B7E"/>
    <w:rsid w:val="0067766D"/>
    <w:rsid w:val="006852C3"/>
    <w:rsid w:val="00685792"/>
    <w:rsid w:val="006975DB"/>
    <w:rsid w:val="006B6F5D"/>
    <w:rsid w:val="006C04DB"/>
    <w:rsid w:val="006C704B"/>
    <w:rsid w:val="006C77E5"/>
    <w:rsid w:val="006D395D"/>
    <w:rsid w:val="006D78EB"/>
    <w:rsid w:val="006E0AB3"/>
    <w:rsid w:val="006E175D"/>
    <w:rsid w:val="006E706B"/>
    <w:rsid w:val="00716EB5"/>
    <w:rsid w:val="00721F4A"/>
    <w:rsid w:val="00734FCB"/>
    <w:rsid w:val="00736203"/>
    <w:rsid w:val="007438D9"/>
    <w:rsid w:val="00757301"/>
    <w:rsid w:val="00760465"/>
    <w:rsid w:val="0076338C"/>
    <w:rsid w:val="007734FB"/>
    <w:rsid w:val="00785710"/>
    <w:rsid w:val="007A1A42"/>
    <w:rsid w:val="007A5FD1"/>
    <w:rsid w:val="007B1549"/>
    <w:rsid w:val="007C04A9"/>
    <w:rsid w:val="007E2197"/>
    <w:rsid w:val="007E483C"/>
    <w:rsid w:val="007E7090"/>
    <w:rsid w:val="007E7E16"/>
    <w:rsid w:val="007F2218"/>
    <w:rsid w:val="00827477"/>
    <w:rsid w:val="00830F6A"/>
    <w:rsid w:val="008346DF"/>
    <w:rsid w:val="00842F2F"/>
    <w:rsid w:val="00844734"/>
    <w:rsid w:val="0086197C"/>
    <w:rsid w:val="00863877"/>
    <w:rsid w:val="008817B8"/>
    <w:rsid w:val="00885A27"/>
    <w:rsid w:val="008A012D"/>
    <w:rsid w:val="008B6FC9"/>
    <w:rsid w:val="008C6263"/>
    <w:rsid w:val="008D6D42"/>
    <w:rsid w:val="008E106F"/>
    <w:rsid w:val="008E67EC"/>
    <w:rsid w:val="008F046D"/>
    <w:rsid w:val="00925C68"/>
    <w:rsid w:val="0092664F"/>
    <w:rsid w:val="00934AA6"/>
    <w:rsid w:val="00937F33"/>
    <w:rsid w:val="00953802"/>
    <w:rsid w:val="0095759A"/>
    <w:rsid w:val="00957A88"/>
    <w:rsid w:val="0097004D"/>
    <w:rsid w:val="00971B8B"/>
    <w:rsid w:val="009767F3"/>
    <w:rsid w:val="0098162D"/>
    <w:rsid w:val="009908F6"/>
    <w:rsid w:val="00991EE3"/>
    <w:rsid w:val="009A2234"/>
    <w:rsid w:val="009B2847"/>
    <w:rsid w:val="009B50B7"/>
    <w:rsid w:val="009D2FDC"/>
    <w:rsid w:val="009E03AE"/>
    <w:rsid w:val="009F252E"/>
    <w:rsid w:val="009F53DF"/>
    <w:rsid w:val="009F663B"/>
    <w:rsid w:val="00A042F9"/>
    <w:rsid w:val="00A046E2"/>
    <w:rsid w:val="00A16931"/>
    <w:rsid w:val="00A20F66"/>
    <w:rsid w:val="00A215CF"/>
    <w:rsid w:val="00A222E7"/>
    <w:rsid w:val="00A22DF2"/>
    <w:rsid w:val="00A231BC"/>
    <w:rsid w:val="00A2425C"/>
    <w:rsid w:val="00A272ED"/>
    <w:rsid w:val="00A35874"/>
    <w:rsid w:val="00A56D12"/>
    <w:rsid w:val="00A579EB"/>
    <w:rsid w:val="00A75FA0"/>
    <w:rsid w:val="00A85FCC"/>
    <w:rsid w:val="00A90B19"/>
    <w:rsid w:val="00AA3F6E"/>
    <w:rsid w:val="00AA4C6B"/>
    <w:rsid w:val="00AD1C12"/>
    <w:rsid w:val="00AD27F3"/>
    <w:rsid w:val="00AD4E7C"/>
    <w:rsid w:val="00AE3C69"/>
    <w:rsid w:val="00AF1764"/>
    <w:rsid w:val="00B03592"/>
    <w:rsid w:val="00B162CD"/>
    <w:rsid w:val="00B17627"/>
    <w:rsid w:val="00B33461"/>
    <w:rsid w:val="00B37FE0"/>
    <w:rsid w:val="00B460BF"/>
    <w:rsid w:val="00B54556"/>
    <w:rsid w:val="00B70D8D"/>
    <w:rsid w:val="00B7338B"/>
    <w:rsid w:val="00B77DAF"/>
    <w:rsid w:val="00BA081A"/>
    <w:rsid w:val="00BB0844"/>
    <w:rsid w:val="00BF4B56"/>
    <w:rsid w:val="00C11B02"/>
    <w:rsid w:val="00C16DBF"/>
    <w:rsid w:val="00C330D6"/>
    <w:rsid w:val="00C52ACE"/>
    <w:rsid w:val="00C54768"/>
    <w:rsid w:val="00C6650F"/>
    <w:rsid w:val="00C705B9"/>
    <w:rsid w:val="00C73BF8"/>
    <w:rsid w:val="00C91293"/>
    <w:rsid w:val="00C92FAA"/>
    <w:rsid w:val="00C959EB"/>
    <w:rsid w:val="00C97546"/>
    <w:rsid w:val="00CA31E4"/>
    <w:rsid w:val="00CA48C0"/>
    <w:rsid w:val="00CB0E6D"/>
    <w:rsid w:val="00CD57D8"/>
    <w:rsid w:val="00CD60FB"/>
    <w:rsid w:val="00CD6CDC"/>
    <w:rsid w:val="00CE6715"/>
    <w:rsid w:val="00CE6ED9"/>
    <w:rsid w:val="00D03B0B"/>
    <w:rsid w:val="00D06985"/>
    <w:rsid w:val="00D078A4"/>
    <w:rsid w:val="00D10266"/>
    <w:rsid w:val="00D10EF4"/>
    <w:rsid w:val="00D12FC9"/>
    <w:rsid w:val="00D37FE7"/>
    <w:rsid w:val="00D42694"/>
    <w:rsid w:val="00D43597"/>
    <w:rsid w:val="00D47D16"/>
    <w:rsid w:val="00D54974"/>
    <w:rsid w:val="00D63AFB"/>
    <w:rsid w:val="00D81732"/>
    <w:rsid w:val="00D81806"/>
    <w:rsid w:val="00D9262D"/>
    <w:rsid w:val="00D9727F"/>
    <w:rsid w:val="00DA245E"/>
    <w:rsid w:val="00DD18F9"/>
    <w:rsid w:val="00DD5165"/>
    <w:rsid w:val="00DD5A06"/>
    <w:rsid w:val="00DD75AD"/>
    <w:rsid w:val="00DE0ECD"/>
    <w:rsid w:val="00DE712F"/>
    <w:rsid w:val="00E165D7"/>
    <w:rsid w:val="00E4626B"/>
    <w:rsid w:val="00E46D3E"/>
    <w:rsid w:val="00E51D2D"/>
    <w:rsid w:val="00E5424F"/>
    <w:rsid w:val="00E67CB2"/>
    <w:rsid w:val="00E76C05"/>
    <w:rsid w:val="00E80E31"/>
    <w:rsid w:val="00E82950"/>
    <w:rsid w:val="00E859D8"/>
    <w:rsid w:val="00E96B6A"/>
    <w:rsid w:val="00E97E6C"/>
    <w:rsid w:val="00EA0CFE"/>
    <w:rsid w:val="00EA16D6"/>
    <w:rsid w:val="00EB0420"/>
    <w:rsid w:val="00EB3273"/>
    <w:rsid w:val="00EB5EB0"/>
    <w:rsid w:val="00EB7185"/>
    <w:rsid w:val="00EC0142"/>
    <w:rsid w:val="00EC1616"/>
    <w:rsid w:val="00EC3847"/>
    <w:rsid w:val="00ED08C0"/>
    <w:rsid w:val="00EE5F0C"/>
    <w:rsid w:val="00EF0BF0"/>
    <w:rsid w:val="00EF4B09"/>
    <w:rsid w:val="00F010B0"/>
    <w:rsid w:val="00F12CBD"/>
    <w:rsid w:val="00F168D5"/>
    <w:rsid w:val="00F47921"/>
    <w:rsid w:val="00F57108"/>
    <w:rsid w:val="00F72DDB"/>
    <w:rsid w:val="00F802EB"/>
    <w:rsid w:val="00F848AC"/>
    <w:rsid w:val="00F87E20"/>
    <w:rsid w:val="00F94ED1"/>
    <w:rsid w:val="00F9613A"/>
    <w:rsid w:val="00FA20D2"/>
    <w:rsid w:val="00FA6070"/>
    <w:rsid w:val="00FC04E1"/>
    <w:rsid w:val="00FC072C"/>
    <w:rsid w:val="00FD1DA7"/>
    <w:rsid w:val="00FD30C5"/>
    <w:rsid w:val="00FD507C"/>
    <w:rsid w:val="00FD7031"/>
    <w:rsid w:val="00FE11B6"/>
    <w:rsid w:val="00FF318C"/>
    <w:rsid w:val="0C59EB08"/>
    <w:rsid w:val="0C832C8F"/>
    <w:rsid w:val="0CF21DE5"/>
    <w:rsid w:val="0E4175EF"/>
    <w:rsid w:val="0F71C95A"/>
    <w:rsid w:val="13748F67"/>
    <w:rsid w:val="142B0654"/>
    <w:rsid w:val="148F5A53"/>
    <w:rsid w:val="166BD778"/>
    <w:rsid w:val="1A34C91E"/>
    <w:rsid w:val="2134010F"/>
    <w:rsid w:val="218D3812"/>
    <w:rsid w:val="25303B8A"/>
    <w:rsid w:val="2600993B"/>
    <w:rsid w:val="2721A1EA"/>
    <w:rsid w:val="27F0BF36"/>
    <w:rsid w:val="2ACAD9E8"/>
    <w:rsid w:val="31C8C377"/>
    <w:rsid w:val="3716D7A5"/>
    <w:rsid w:val="3896DFF5"/>
    <w:rsid w:val="3A1834DB"/>
    <w:rsid w:val="3AB4012B"/>
    <w:rsid w:val="3B059D90"/>
    <w:rsid w:val="3B6B83E7"/>
    <w:rsid w:val="3C87508C"/>
    <w:rsid w:val="3C937E7B"/>
    <w:rsid w:val="3EC91886"/>
    <w:rsid w:val="41E580D1"/>
    <w:rsid w:val="4619BDBA"/>
    <w:rsid w:val="479C6D03"/>
    <w:rsid w:val="4B7D9ED9"/>
    <w:rsid w:val="4E4E7054"/>
    <w:rsid w:val="51C56830"/>
    <w:rsid w:val="5308A0EE"/>
    <w:rsid w:val="56380136"/>
    <w:rsid w:val="58F5211F"/>
    <w:rsid w:val="5CC58827"/>
    <w:rsid w:val="5DA8649C"/>
    <w:rsid w:val="5F60DE31"/>
    <w:rsid w:val="5F74B5E1"/>
    <w:rsid w:val="609413EE"/>
    <w:rsid w:val="6274E28A"/>
    <w:rsid w:val="62D2CEF2"/>
    <w:rsid w:val="65611263"/>
    <w:rsid w:val="69DDD3A2"/>
    <w:rsid w:val="6BB0B8AE"/>
    <w:rsid w:val="6E6DDA65"/>
    <w:rsid w:val="6F59C866"/>
    <w:rsid w:val="725FC9C4"/>
    <w:rsid w:val="72D49BEB"/>
    <w:rsid w:val="78EFEF49"/>
    <w:rsid w:val="7AAC7DE5"/>
    <w:rsid w:val="7B6A1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7AEA7"/>
  <w15:docId w15:val="{42FE986F-738F-4078-91DA-C635AE3C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8"/>
    <w:qFormat/>
    <w:rsid w:val="0097004D"/>
    <w:pPr>
      <w:spacing w:before="120" w:after="120" w:line="240" w:lineRule="auto"/>
      <w:outlineLvl w:val="0"/>
    </w:pPr>
    <w:rPr>
      <w:rFonts w:ascii="Arial" w:hAnsi="Arial" w:eastAsia="Calibri" w:cs="Arial"/>
      <w:b/>
      <w:color w:val="FF1F64"/>
      <w:sz w:val="28"/>
      <w:szCs w:val="36"/>
    </w:rPr>
  </w:style>
  <w:style w:type="paragraph" w:styleId="Heading3">
    <w:name w:val="heading 3"/>
    <w:basedOn w:val="Normal"/>
    <w:next w:val="Normal"/>
    <w:link w:val="Heading3Char"/>
    <w:uiPriority w:val="9"/>
    <w:unhideWhenUsed/>
    <w:qFormat/>
    <w:rsid w:val="009767F3"/>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1B2A45"/>
    <w:pPr>
      <w:keepNext/>
      <w:keepLines/>
      <w:spacing w:before="40" w:after="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4041D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041DE"/>
    <w:rPr>
      <w:rFonts w:ascii="Tahoma" w:hAnsi="Tahoma" w:cs="Tahoma"/>
      <w:sz w:val="16"/>
      <w:szCs w:val="16"/>
    </w:rPr>
  </w:style>
  <w:style w:type="paragraph" w:styleId="ListParagraph">
    <w:name w:val="List Paragraph"/>
    <w:basedOn w:val="Normal"/>
    <w:uiPriority w:val="34"/>
    <w:qFormat/>
    <w:rsid w:val="006502FD"/>
    <w:pPr>
      <w:ind w:left="720"/>
      <w:contextualSpacing/>
    </w:pPr>
  </w:style>
  <w:style w:type="paragraph" w:styleId="Header">
    <w:name w:val="header"/>
    <w:basedOn w:val="Normal"/>
    <w:link w:val="HeaderChar"/>
    <w:uiPriority w:val="99"/>
    <w:unhideWhenUsed/>
    <w:rsid w:val="00EA16D6"/>
    <w:pPr>
      <w:tabs>
        <w:tab w:val="center" w:pos="4513"/>
        <w:tab w:val="right" w:pos="9026"/>
      </w:tabs>
      <w:spacing w:after="0" w:line="240" w:lineRule="auto"/>
    </w:pPr>
  </w:style>
  <w:style w:type="character" w:styleId="HeaderChar" w:customStyle="1">
    <w:name w:val="Header Char"/>
    <w:basedOn w:val="DefaultParagraphFont"/>
    <w:link w:val="Header"/>
    <w:uiPriority w:val="99"/>
    <w:rsid w:val="00EA16D6"/>
  </w:style>
  <w:style w:type="paragraph" w:styleId="Footer">
    <w:name w:val="footer"/>
    <w:basedOn w:val="Normal"/>
    <w:link w:val="FooterChar"/>
    <w:uiPriority w:val="99"/>
    <w:unhideWhenUsed/>
    <w:rsid w:val="00EA16D6"/>
    <w:pPr>
      <w:tabs>
        <w:tab w:val="center" w:pos="4513"/>
        <w:tab w:val="right" w:pos="9026"/>
      </w:tabs>
      <w:spacing w:after="0" w:line="240" w:lineRule="auto"/>
    </w:pPr>
  </w:style>
  <w:style w:type="character" w:styleId="FooterChar" w:customStyle="1">
    <w:name w:val="Footer Char"/>
    <w:basedOn w:val="DefaultParagraphFont"/>
    <w:link w:val="Footer"/>
    <w:uiPriority w:val="99"/>
    <w:rsid w:val="00EA16D6"/>
  </w:style>
  <w:style w:type="paragraph" w:styleId="Default" w:customStyle="1">
    <w:name w:val="Default"/>
    <w:rsid w:val="00A75FA0"/>
    <w:pPr>
      <w:autoSpaceDE w:val="0"/>
      <w:autoSpaceDN w:val="0"/>
      <w:adjustRightInd w:val="0"/>
      <w:spacing w:after="0" w:line="240" w:lineRule="auto"/>
    </w:pPr>
    <w:rPr>
      <w:rFonts w:ascii="Arial" w:hAnsi="Arial" w:cs="Arial"/>
      <w:color w:val="000000"/>
      <w:sz w:val="24"/>
      <w:szCs w:val="24"/>
    </w:rPr>
  </w:style>
  <w:style w:type="paragraph" w:styleId="1bodycopy10pt" w:customStyle="1">
    <w:name w:val="1 body copy 10pt"/>
    <w:basedOn w:val="Normal"/>
    <w:link w:val="1bodycopy10ptChar"/>
    <w:qFormat/>
    <w:rsid w:val="00596031"/>
    <w:pPr>
      <w:spacing w:after="120" w:line="240" w:lineRule="auto"/>
    </w:pPr>
    <w:rPr>
      <w:rFonts w:ascii="Arial" w:hAnsi="Arial" w:eastAsia="MS Mincho" w:cs="Times New Roman"/>
      <w:sz w:val="20"/>
      <w:szCs w:val="24"/>
      <w:lang w:val="en-US"/>
    </w:rPr>
  </w:style>
  <w:style w:type="character" w:styleId="1bodycopy10ptChar" w:customStyle="1">
    <w:name w:val="1 body copy 10pt Char"/>
    <w:link w:val="1bodycopy10pt"/>
    <w:rsid w:val="00596031"/>
    <w:rPr>
      <w:rFonts w:ascii="Arial" w:hAnsi="Arial" w:eastAsia="MS Mincho" w:cs="Times New Roman"/>
      <w:sz w:val="20"/>
      <w:szCs w:val="24"/>
      <w:lang w:val="en-US"/>
    </w:rPr>
  </w:style>
  <w:style w:type="paragraph" w:styleId="1bodycopy11pt" w:customStyle="1">
    <w:name w:val="1 body copy 11pt"/>
    <w:autoRedefine/>
    <w:rsid w:val="00D12FC9"/>
    <w:pPr>
      <w:spacing w:after="0" w:line="360" w:lineRule="auto"/>
      <w:ind w:right="850"/>
    </w:pPr>
    <w:rPr>
      <w:rFonts w:ascii="Arial" w:hAnsi="Arial" w:eastAsia="MS Mincho" w:cs="Arial"/>
      <w:szCs w:val="24"/>
      <w:lang w:val="en-US"/>
    </w:rPr>
  </w:style>
  <w:style w:type="paragraph" w:styleId="3Policytitle" w:customStyle="1">
    <w:name w:val="3 Policy title"/>
    <w:basedOn w:val="Normal"/>
    <w:qFormat/>
    <w:rsid w:val="00596031"/>
    <w:pPr>
      <w:spacing w:after="120" w:line="240" w:lineRule="auto"/>
    </w:pPr>
    <w:rPr>
      <w:rFonts w:ascii="Arial" w:hAnsi="Arial" w:eastAsia="MS Mincho" w:cs="Times New Roman"/>
      <w:b/>
      <w:sz w:val="72"/>
      <w:szCs w:val="24"/>
      <w:lang w:val="en-US"/>
    </w:rPr>
  </w:style>
  <w:style w:type="character" w:styleId="normaltextrun" w:customStyle="1">
    <w:name w:val="normaltextrun"/>
    <w:basedOn w:val="DefaultParagraphFont"/>
    <w:rsid w:val="00596031"/>
  </w:style>
  <w:style w:type="paragraph" w:styleId="NormalWeb">
    <w:name w:val="Normal (Web)"/>
    <w:basedOn w:val="Normal"/>
    <w:uiPriority w:val="99"/>
    <w:unhideWhenUsed/>
    <w:rsid w:val="00E67CB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8"/>
    <w:rsid w:val="0097004D"/>
    <w:rPr>
      <w:rFonts w:ascii="Arial" w:hAnsi="Arial" w:eastAsia="Calibri" w:cs="Arial"/>
      <w:b/>
      <w:color w:val="FF1F64"/>
      <w:sz w:val="28"/>
      <w:szCs w:val="36"/>
    </w:rPr>
  </w:style>
  <w:style w:type="character" w:styleId="Hyperlink">
    <w:name w:val="Hyperlink"/>
    <w:uiPriority w:val="99"/>
    <w:unhideWhenUsed/>
    <w:qFormat/>
    <w:rsid w:val="0097004D"/>
    <w:rPr>
      <w:color w:val="0072CC"/>
      <w:u w:val="single"/>
    </w:rPr>
  </w:style>
  <w:style w:type="character" w:styleId="FollowedHyperlink">
    <w:name w:val="FollowedHyperlink"/>
    <w:basedOn w:val="DefaultParagraphFont"/>
    <w:uiPriority w:val="99"/>
    <w:semiHidden/>
    <w:unhideWhenUsed/>
    <w:rsid w:val="004562AA"/>
    <w:rPr>
      <w:color w:val="800080" w:themeColor="followedHyperlink"/>
      <w:u w:val="single"/>
    </w:rPr>
  </w:style>
  <w:style w:type="character" w:styleId="UnresolvedMention">
    <w:name w:val="Unresolved Mention"/>
    <w:basedOn w:val="DefaultParagraphFont"/>
    <w:uiPriority w:val="99"/>
    <w:semiHidden/>
    <w:unhideWhenUsed/>
    <w:rsid w:val="000A63EF"/>
    <w:rPr>
      <w:color w:val="605E5C"/>
      <w:shd w:val="clear" w:color="auto" w:fill="E1DFDD"/>
    </w:rPr>
  </w:style>
  <w:style w:type="character" w:styleId="Heading3Char" w:customStyle="1">
    <w:name w:val="Heading 3 Char"/>
    <w:basedOn w:val="DefaultParagraphFont"/>
    <w:link w:val="Heading3"/>
    <w:uiPriority w:val="9"/>
    <w:rsid w:val="009767F3"/>
    <w:rPr>
      <w:rFonts w:asciiTheme="majorHAnsi" w:hAnsiTheme="majorHAnsi" w:eastAsiaTheme="majorEastAsia" w:cstheme="majorBidi"/>
      <w:color w:val="243F60" w:themeColor="accent1" w:themeShade="7F"/>
      <w:sz w:val="24"/>
      <w:szCs w:val="24"/>
    </w:rPr>
  </w:style>
  <w:style w:type="paragraph" w:styleId="4Bulletedcopyblue" w:customStyle="1">
    <w:name w:val="4 Bulleted copy blue"/>
    <w:basedOn w:val="Normal"/>
    <w:qFormat/>
    <w:rsid w:val="00243CCC"/>
    <w:pPr>
      <w:numPr>
        <w:numId w:val="36"/>
      </w:numPr>
      <w:spacing w:after="120" w:line="240" w:lineRule="auto"/>
    </w:pPr>
    <w:rPr>
      <w:rFonts w:ascii="Arial" w:hAnsi="Arial" w:eastAsia="MS Mincho" w:cs="Arial"/>
      <w:sz w:val="20"/>
      <w:szCs w:val="20"/>
      <w:lang w:val="en-US"/>
    </w:rPr>
  </w:style>
  <w:style w:type="paragraph" w:styleId="Subhead2" w:customStyle="1">
    <w:name w:val="Subhead 2"/>
    <w:basedOn w:val="1bodycopy10pt"/>
    <w:next w:val="1bodycopy10pt"/>
    <w:link w:val="Subhead2Char"/>
    <w:qFormat/>
    <w:rsid w:val="009E03AE"/>
    <w:pPr>
      <w:spacing w:before="240"/>
    </w:pPr>
    <w:rPr>
      <w:b/>
      <w:color w:val="12263F"/>
      <w:sz w:val="24"/>
    </w:rPr>
  </w:style>
  <w:style w:type="character" w:styleId="Subhead2Char" w:customStyle="1">
    <w:name w:val="Subhead 2 Char"/>
    <w:link w:val="Subhead2"/>
    <w:rsid w:val="009E03AE"/>
    <w:rPr>
      <w:rFonts w:ascii="Arial" w:hAnsi="Arial" w:eastAsia="MS Mincho" w:cs="Times New Roman"/>
      <w:b/>
      <w:color w:val="12263F"/>
      <w:sz w:val="24"/>
      <w:szCs w:val="24"/>
      <w:lang w:val="en-US"/>
    </w:rPr>
  </w:style>
  <w:style w:type="character" w:styleId="Heading5Char" w:customStyle="1">
    <w:name w:val="Heading 5 Char"/>
    <w:basedOn w:val="DefaultParagraphFont"/>
    <w:link w:val="Heading5"/>
    <w:uiPriority w:val="9"/>
    <w:semiHidden/>
    <w:rsid w:val="001B2A45"/>
    <w:rPr>
      <w:rFonts w:asciiTheme="majorHAnsi" w:hAnsiTheme="majorHAnsi" w:eastAsiaTheme="majorEastAsia"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30047">
      <w:bodyDiv w:val="1"/>
      <w:marLeft w:val="0"/>
      <w:marRight w:val="0"/>
      <w:marTop w:val="0"/>
      <w:marBottom w:val="0"/>
      <w:divBdr>
        <w:top w:val="none" w:sz="0" w:space="0" w:color="auto"/>
        <w:left w:val="none" w:sz="0" w:space="0" w:color="auto"/>
        <w:bottom w:val="none" w:sz="0" w:space="0" w:color="auto"/>
        <w:right w:val="none" w:sz="0" w:space="0" w:color="auto"/>
      </w:divBdr>
    </w:div>
    <w:div w:id="746731346">
      <w:bodyDiv w:val="1"/>
      <w:marLeft w:val="0"/>
      <w:marRight w:val="0"/>
      <w:marTop w:val="0"/>
      <w:marBottom w:val="0"/>
      <w:divBdr>
        <w:top w:val="none" w:sz="0" w:space="0" w:color="auto"/>
        <w:left w:val="none" w:sz="0" w:space="0" w:color="auto"/>
        <w:bottom w:val="none" w:sz="0" w:space="0" w:color="auto"/>
        <w:right w:val="none" w:sz="0" w:space="0" w:color="auto"/>
      </w:divBdr>
    </w:div>
    <w:div w:id="158060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careers-guidance-provision-for-young-people-in-schools"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legislation.gov.uk/ukpga/2022/21/part/1"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legislation.gov.uk/ukpga/1997/44/section/42B"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fontTable" Target="fontTable.xml" Id="rId23"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provideraccess@careersandenterprise.co.uk" TargetMode="External" Id="R90a94d03464244dd"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A7E203CD4414E99667B5E86386034" ma:contentTypeVersion="18" ma:contentTypeDescription="Create a new document." ma:contentTypeScope="" ma:versionID="cdabbd2c797edd2166e23e4321e46631">
  <xsd:schema xmlns:xsd="http://www.w3.org/2001/XMLSchema" xmlns:xs="http://www.w3.org/2001/XMLSchema" xmlns:p="http://schemas.microsoft.com/office/2006/metadata/properties" xmlns:ns2="3184ddef-61ca-4d74-b85e-28b41ca88daf" xmlns:ns3="287e2162-c5bc-482c-b494-0af98e524322" targetNamespace="http://schemas.microsoft.com/office/2006/metadata/properties" ma:root="true" ma:fieldsID="ac670bc62c7d2f6ea6246d5a6add6df4" ns2:_="" ns3:_="">
    <xsd:import namespace="3184ddef-61ca-4d74-b85e-28b41ca88daf"/>
    <xsd:import namespace="287e2162-c5bc-482c-b494-0af98e5243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4ddef-61ca-4d74-b85e-28b41ca88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7e2162-c5bc-482c-b494-0af98e5243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9f22167-81ee-413e-97bd-81d908d2c55d}" ma:internalName="TaxCatchAll" ma:showField="CatchAllData" ma:web="287e2162-c5bc-482c-b494-0af98e524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7e2162-c5bc-482c-b494-0af98e524322" xsi:nil="true"/>
    <lcf76f155ced4ddcb4097134ff3c332f xmlns="3184ddef-61ca-4d74-b85e-28b41ca88d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FFDBF-EA9A-40DA-B00B-584B1EC2BDBD}"/>
</file>

<file path=customXml/itemProps2.xml><?xml version="1.0" encoding="utf-8"?>
<ds:datastoreItem xmlns:ds="http://schemas.openxmlformats.org/officeDocument/2006/customXml" ds:itemID="{5A91D5D6-5558-42FC-B3B2-C3470C4C67C8}">
  <ds:schemaRefs>
    <ds:schemaRef ds:uri="http://schemas.microsoft.com/sharepoint/v3/contenttype/forms"/>
  </ds:schemaRefs>
</ds:datastoreItem>
</file>

<file path=customXml/itemProps3.xml><?xml version="1.0" encoding="utf-8"?>
<ds:datastoreItem xmlns:ds="http://schemas.openxmlformats.org/officeDocument/2006/customXml" ds:itemID="{922CE355-557B-4FCA-8E08-C2515B2BED1F}">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Staffordshire 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Windows User</dc:creator>
  <lastModifiedBy>Bronwen Moses (SaxonHill Staff)</lastModifiedBy>
  <revision>107</revision>
  <lastPrinted>2025-12-02T12:04:00.0000000Z</lastPrinted>
  <dcterms:created xsi:type="dcterms:W3CDTF">2024-01-10T10:22:00.0000000Z</dcterms:created>
  <dcterms:modified xsi:type="dcterms:W3CDTF">2026-09-18T13:28:35.3838881Z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0x0101006EDA7E203CD4414E99667B5E86386034</vt:lpwstr>
  </property>
  <property fmtid="{D5CDD505-2E9C-101B-9397-08002B2CF9AE}" pid="3" name="MediaServiceImageTags">
    <vt:lpwstr/>
  </property>
</Properties>
</file>