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body>
    <w:p w:rsidRPr="008B5EB7" w:rsidR="00723A43" w:rsidP="146278F1" w:rsidRDefault="006732D1" w14:textId="77777777" w14:paraId="6DC02304">
      <w:pPr>
        <w:spacing w:after="0"/>
        <w:rPr>
          <w:rFonts w:cs="Calibri" w:cstheme="minorAscii"/>
          <w:sz w:val="48"/>
          <w:szCs w:val="48"/>
        </w:rPr>
      </w:pPr>
      <w:r w:rsidRPr="006732D1">
        <w:rPr>
          <w:rFonts w:cstheme="minorHAnsi"/>
          <w:noProof/>
          <w:sz w:val="48"/>
          <w:lang w:eastAsia="en-GB"/>
        </w:rPr>
        <w:drawing>
          <wp:anchor distT="0" distB="0" distL="114300" distR="114300" simplePos="0" relativeHeight="251658240" behindDoc="0" locked="0" layoutInCell="1" allowOverlap="1" wp14:anchorId="7247542C" wp14:editId="357521CF">
            <wp:simplePos x="0" y="0"/>
            <wp:positionH relativeFrom="column">
              <wp:posOffset>6350</wp:posOffset>
            </wp:positionH>
            <wp:positionV relativeFrom="paragraph">
              <wp:posOffset>0</wp:posOffset>
            </wp:positionV>
            <wp:extent cx="1358265" cy="1355725"/>
            <wp:effectExtent l="0" t="0" r="0" b="0"/>
            <wp:wrapSquare wrapText="bothSides"/>
            <wp:docPr id="5" name="Picture 4">
              <a:extLst xmlns:a="http://schemas.openxmlformats.org/drawingml/2006/main">
                <a:ext uri="{FF2B5EF4-FFF2-40B4-BE49-F238E27FC236}">
                  <a16:creationId xmlns:a16="http://schemas.microsoft.com/office/drawing/2014/main" id="{D06E74E9-0AD1-4715-A6B3-74DFE437D1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06E74E9-0AD1-4715-A6B3-74DFE437D19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265" cy="1355725"/>
                    </a:xfrm>
                    <a:prstGeom prst="rect">
                      <a:avLst/>
                    </a:prstGeom>
                  </pic:spPr>
                </pic:pic>
              </a:graphicData>
            </a:graphic>
            <wp14:sizeRelH relativeFrom="page">
              <wp14:pctWidth>0</wp14:pctWidth>
            </wp14:sizeRelH>
            <wp14:sizeRelV relativeFrom="page">
              <wp14:pctHeight>0</wp14:pctHeight>
            </wp14:sizeRelV>
          </wp:anchor>
        </w:drawing>
      </w:r>
      <w:r w:rsidRPr="146278F1" w:rsidR="00071A4A">
        <w:rPr>
          <w:rFonts w:cs="Calibri" w:cstheme="minorAscii"/>
          <w:noProof/>
          <w:sz w:val="48"/>
          <w:szCs w:val="48"/>
          <w:lang w:eastAsia="en-GB"/>
        </w:rPr>
        <w:t>Scholes (Holmfirth) Junior and Infants</w:t>
      </w:r>
    </w:p>
    <w:p w:rsidRPr="008B5EB7" w:rsidR="00723A43" w:rsidP="146278F1" w:rsidRDefault="006732D1" w14:paraId="735CB612" w14:textId="697F93F2">
      <w:pPr>
        <w:spacing w:after="0"/>
        <w:rPr>
          <w:rFonts w:cs="Calibri" w:cstheme="minorAscii"/>
          <w:sz w:val="48"/>
          <w:szCs w:val="48"/>
        </w:rPr>
      </w:pPr>
      <w:r w:rsidRPr="146278F1" w:rsidR="000220C9">
        <w:rPr>
          <w:rFonts w:cs="Calibri" w:cstheme="minorAscii"/>
          <w:sz w:val="48"/>
          <w:szCs w:val="48"/>
        </w:rPr>
        <w:t>PSHE</w:t>
      </w:r>
      <w:r w:rsidRPr="146278F1" w:rsidR="00F6362F">
        <w:rPr>
          <w:rFonts w:cs="Calibri" w:cstheme="minorAscii"/>
          <w:sz w:val="48"/>
          <w:szCs w:val="48"/>
        </w:rPr>
        <w:t xml:space="preserve"> </w:t>
      </w:r>
      <w:r w:rsidRPr="146278F1" w:rsidR="00B54028">
        <w:rPr>
          <w:rFonts w:cs="Calibri" w:cstheme="minorAscii"/>
          <w:sz w:val="48"/>
          <w:szCs w:val="48"/>
        </w:rPr>
        <w:t xml:space="preserve">and RSE </w:t>
      </w:r>
      <w:r w:rsidRPr="146278F1" w:rsidR="00F6362F">
        <w:rPr>
          <w:rFonts w:cs="Calibri" w:cstheme="minorAscii"/>
          <w:sz w:val="48"/>
          <w:szCs w:val="48"/>
        </w:rPr>
        <w:t>Curriculum Statement</w:t>
      </w:r>
    </w:p>
    <w:p w:rsidRPr="008B5EB7" w:rsidR="009E293E" w:rsidP="5409C1E9" w:rsidRDefault="009E293E" w14:paraId="46C1C8F3" w14:textId="2F04AAC2">
      <w:pPr>
        <w:spacing w:after="0"/>
        <w:rPr>
          <w:rFonts w:cs="Calibri" w:cstheme="minorAscii"/>
        </w:rPr>
      </w:pPr>
      <w:r w:rsidRPr="5409C1E9" w:rsidR="009E293E">
        <w:rPr>
          <w:rFonts w:cs="Calibri" w:cstheme="minorAscii"/>
          <w:sz w:val="48"/>
          <w:szCs w:val="48"/>
        </w:rPr>
        <w:t xml:space="preserve">Staff Responsible: </w:t>
      </w:r>
      <w:r w:rsidRPr="5409C1E9" w:rsidR="3D0827B2">
        <w:rPr>
          <w:rFonts w:cs="Calibri" w:cstheme="minorAscii"/>
          <w:sz w:val="48"/>
          <w:szCs w:val="48"/>
        </w:rPr>
        <w:t>Lisa Pugh</w:t>
      </w:r>
    </w:p>
    <w:p w:rsidR="00B53EEE" w:rsidP="009E293E" w:rsidRDefault="00B53EEE" w14:paraId="1346E839" w14:textId="77777777">
      <w:pPr>
        <w:spacing w:after="0"/>
        <w:rPr>
          <w:rFonts w:cstheme="minorHAnsi"/>
          <w:b/>
          <w:sz w:val="36"/>
          <w:u w:val="single"/>
        </w:rPr>
      </w:pPr>
    </w:p>
    <w:p w:rsidRPr="008B5EB7" w:rsidR="009E293E" w:rsidP="00E87FAC" w:rsidRDefault="009E293E" w14:paraId="2247934C" w14:textId="77777777">
      <w:pPr>
        <w:spacing w:after="0"/>
        <w:jc w:val="both"/>
        <w:rPr>
          <w:rFonts w:cstheme="minorHAnsi"/>
          <w:b/>
          <w:sz w:val="36"/>
          <w:u w:val="single"/>
        </w:rPr>
      </w:pPr>
      <w:r w:rsidRPr="008B5EB7">
        <w:rPr>
          <w:rFonts w:cstheme="minorHAnsi"/>
          <w:b/>
          <w:sz w:val="36"/>
          <w:u w:val="single"/>
        </w:rPr>
        <w:t>Introduction</w:t>
      </w:r>
    </w:p>
    <w:p w:rsidRPr="008B5EB7" w:rsidR="009E293E" w:rsidP="15513125" w:rsidRDefault="009E293E" w14:paraId="2EEA941E" w14:textId="649D9018">
      <w:pPr>
        <w:spacing w:after="0"/>
        <w:jc w:val="both"/>
        <w:rPr>
          <w:rFonts w:cs="Calibri" w:cstheme="minorAscii"/>
          <w:lang w:val="en-GB"/>
        </w:rPr>
      </w:pPr>
      <w:r w:rsidRPr="15513125" w:rsidR="009E293E">
        <w:rPr>
          <w:rFonts w:cs="Calibri" w:cstheme="minorAscii"/>
          <w:lang w:val="en-GB"/>
        </w:rPr>
        <w:t xml:space="preserve">This document outlines the purpose, nature and management of the teaching and learning of </w:t>
      </w:r>
      <w:r w:rsidRPr="15513125" w:rsidR="000220C9">
        <w:rPr>
          <w:rFonts w:cs="Calibri" w:cstheme="minorAscii"/>
          <w:lang w:val="en-GB"/>
        </w:rPr>
        <w:t>PSHE</w:t>
      </w:r>
      <w:r w:rsidRPr="15513125" w:rsidR="00B54028">
        <w:rPr>
          <w:rFonts w:cs="Calibri" w:cstheme="minorAscii"/>
          <w:lang w:val="en-GB"/>
        </w:rPr>
        <w:t xml:space="preserve"> and RSE</w:t>
      </w:r>
      <w:r w:rsidRPr="15513125" w:rsidR="009E293E">
        <w:rPr>
          <w:rFonts w:cs="Calibri" w:cstheme="minorAscii"/>
          <w:lang w:val="en-GB"/>
        </w:rPr>
        <w:t xml:space="preserve"> in our scho</w:t>
      </w:r>
      <w:r w:rsidRPr="15513125" w:rsidR="009E293E">
        <w:rPr>
          <w:rFonts w:cs="Calibri" w:cstheme="minorAscii"/>
          <w:lang w:val="en-GB"/>
        </w:rPr>
        <w:t xml:space="preserve">ol. </w:t>
      </w:r>
      <w:r w:rsidRPr="15513125" w:rsidR="009E293E">
        <w:rPr>
          <w:rFonts w:cs="Calibri" w:cstheme="minorAscii"/>
          <w:lang w:val="en-GB"/>
        </w:rPr>
        <w:t xml:space="preserve">It reflects the views of all the current teaching staff and was drawn up as part of </w:t>
      </w:r>
      <w:r w:rsidRPr="15513125" w:rsidR="009E293E">
        <w:rPr>
          <w:rFonts w:cs="Calibri" w:cstheme="minorAscii"/>
          <w:lang w:val="en-GB"/>
        </w:rPr>
        <w:t>whole-staff</w:t>
      </w:r>
      <w:r w:rsidRPr="15513125" w:rsidR="009E293E">
        <w:rPr>
          <w:rFonts w:cs="Calibri" w:cstheme="minorAscii"/>
          <w:lang w:val="en-GB"/>
        </w:rPr>
        <w:t xml:space="preserve"> INSET training. It has the full agreement of all subject leaders.</w:t>
      </w:r>
      <w:r w:rsidRPr="15513125" w:rsidR="009E293E">
        <w:rPr>
          <w:rFonts w:cs="Calibri" w:cstheme="minorAscii"/>
          <w:lang w:val="en-GB"/>
        </w:rPr>
        <w:t xml:space="preserve"> </w:t>
      </w:r>
      <w:r w:rsidRPr="15513125" w:rsidR="009E293E">
        <w:rPr>
          <w:rFonts w:cs="Calibri" w:cstheme="minorAscii"/>
          <w:lang w:val="en-GB"/>
        </w:rPr>
        <w:t xml:space="preserve">The implementation of the subject is the responsibility of all staff in school and will be </w:t>
      </w:r>
      <w:r w:rsidRPr="15513125" w:rsidR="009E293E">
        <w:rPr>
          <w:rFonts w:cs="Calibri" w:cstheme="minorAscii"/>
          <w:lang w:val="en-GB"/>
        </w:rPr>
        <w:t>monitored</w:t>
      </w:r>
      <w:r w:rsidRPr="15513125" w:rsidR="009E293E">
        <w:rPr>
          <w:rFonts w:cs="Calibri" w:cstheme="minorAscii"/>
          <w:lang w:val="en-GB"/>
        </w:rPr>
        <w:t xml:space="preserve"> by the SLT and subject leader(s). An action plan is linked to this curriculum area </w:t>
      </w:r>
      <w:r w:rsidRPr="15513125" w:rsidR="009E293E">
        <w:rPr>
          <w:rFonts w:cs="Calibri" w:cstheme="minorAscii"/>
          <w:lang w:val="en-GB"/>
        </w:rPr>
        <w:t>in order to</w:t>
      </w:r>
      <w:r w:rsidRPr="15513125" w:rsidR="009E293E">
        <w:rPr>
          <w:rFonts w:cs="Calibri" w:cstheme="minorAscii"/>
          <w:lang w:val="en-GB"/>
        </w:rPr>
        <w:t xml:space="preserve"> develop the subject within our changing school. </w:t>
      </w:r>
    </w:p>
    <w:p w:rsidRPr="008B5EB7" w:rsidR="009E293E" w:rsidP="00E87FAC" w:rsidRDefault="009E293E" w14:paraId="7840FDA4" w14:textId="77777777">
      <w:pPr>
        <w:spacing w:after="0"/>
        <w:jc w:val="both"/>
        <w:rPr>
          <w:rFonts w:cstheme="minorHAnsi"/>
        </w:rPr>
      </w:pPr>
    </w:p>
    <w:p w:rsidRPr="008B5EB7" w:rsidR="009E293E" w:rsidP="00E87FAC" w:rsidRDefault="009E293E" w14:paraId="704F6600" w14:textId="26EE4EE3">
      <w:pPr>
        <w:spacing w:after="0"/>
        <w:jc w:val="both"/>
        <w:rPr>
          <w:rFonts w:cstheme="minorHAnsi"/>
          <w:b/>
          <w:sz w:val="36"/>
          <w:u w:val="single"/>
        </w:rPr>
      </w:pPr>
      <w:r w:rsidRPr="008B5EB7">
        <w:rPr>
          <w:rFonts w:cstheme="minorHAnsi"/>
          <w:b/>
          <w:sz w:val="36"/>
          <w:u w:val="single"/>
        </w:rPr>
        <w:t xml:space="preserve">The Nature of </w:t>
      </w:r>
      <w:r w:rsidR="000220C9">
        <w:rPr>
          <w:rFonts w:cstheme="minorHAnsi"/>
          <w:b/>
          <w:sz w:val="36"/>
          <w:u w:val="single"/>
        </w:rPr>
        <w:t>PSHE</w:t>
      </w:r>
      <w:r w:rsidR="00B54028">
        <w:rPr>
          <w:rFonts w:cstheme="minorHAnsi"/>
          <w:b/>
          <w:sz w:val="36"/>
          <w:u w:val="single"/>
        </w:rPr>
        <w:t xml:space="preserve"> and RSE</w:t>
      </w:r>
    </w:p>
    <w:p w:rsidR="009E293E" w:rsidP="00E87FAC" w:rsidRDefault="00B1134B" w14:paraId="40FA4F17" w14:textId="3FD670CC">
      <w:pPr>
        <w:spacing w:after="0"/>
        <w:jc w:val="both"/>
      </w:pPr>
      <w:r w:rsidRPr="15513125" w:rsidR="00B1134B">
        <w:rPr>
          <w:rFonts w:cs="Calibri" w:cstheme="minorAscii"/>
          <w:lang w:val="en-GB"/>
        </w:rPr>
        <w:t>Relationships Education</w:t>
      </w:r>
      <w:r w:rsidRPr="15513125" w:rsidR="00B54028">
        <w:rPr>
          <w:rFonts w:cs="Calibri" w:cstheme="minorAscii"/>
          <w:lang w:val="en-GB"/>
        </w:rPr>
        <w:t xml:space="preserve"> is</w:t>
      </w:r>
      <w:r w:rsidRPr="15513125" w:rsidR="00B1134B">
        <w:rPr>
          <w:rFonts w:cs="Calibri" w:cstheme="minorAscii"/>
          <w:lang w:val="en-GB"/>
        </w:rPr>
        <w:t xml:space="preserve"> compulsory in all primary schools in England and Relationships and Sex Education compulsory in all secondary schools, as well as making Health Education compulsory in all state-funded schools.</w:t>
      </w:r>
      <w:r w:rsidRPr="15513125" w:rsidR="00B1134B">
        <w:rPr>
          <w:rFonts w:cs="Calibri" w:cstheme="minorAscii"/>
          <w:lang w:val="en-GB"/>
        </w:rPr>
        <w:t xml:space="preserve"> </w:t>
      </w:r>
      <w:r w:rsidRPr="15513125" w:rsidR="00B54028">
        <w:rPr>
          <w:lang w:val="en-GB"/>
        </w:rPr>
        <w:t>Parents</w:t>
      </w:r>
      <w:r w:rsidRPr="15513125" w:rsidR="00B1134B">
        <w:rPr>
          <w:lang w:val="en-GB"/>
        </w:rPr>
        <w:t xml:space="preserve"> and carers are the prime educators for children on</w:t>
      </w:r>
      <w:r w:rsidRPr="15513125" w:rsidR="00B54028">
        <w:rPr>
          <w:lang w:val="en-GB"/>
        </w:rPr>
        <w:t xml:space="preserve"> many aspects of PSHE and RSE with s</w:t>
      </w:r>
      <w:r w:rsidRPr="15513125" w:rsidR="00B1134B">
        <w:rPr>
          <w:lang w:val="en-GB"/>
        </w:rPr>
        <w:t>chools complement</w:t>
      </w:r>
      <w:r w:rsidRPr="15513125" w:rsidR="00B54028">
        <w:rPr>
          <w:lang w:val="en-GB"/>
        </w:rPr>
        <w:t xml:space="preserve">ing </w:t>
      </w:r>
      <w:r w:rsidRPr="15513125" w:rsidR="00B1134B">
        <w:rPr>
          <w:lang w:val="en-GB"/>
        </w:rPr>
        <w:t>and reinforc</w:t>
      </w:r>
      <w:r w:rsidRPr="15513125" w:rsidR="00B54028">
        <w:rPr>
          <w:lang w:val="en-GB"/>
        </w:rPr>
        <w:t>ing</w:t>
      </w:r>
      <w:r w:rsidRPr="15513125" w:rsidR="00B1134B">
        <w:rPr>
          <w:lang w:val="en-GB"/>
        </w:rPr>
        <w:t xml:space="preserve"> this</w:t>
      </w:r>
      <w:r w:rsidRPr="15513125" w:rsidR="00B54028">
        <w:rPr>
          <w:lang w:val="en-GB"/>
        </w:rPr>
        <w:t xml:space="preserve">. </w:t>
      </w:r>
      <w:r w:rsidRPr="15513125" w:rsidR="00B1134B">
        <w:rPr>
          <w:lang w:val="en-GB"/>
        </w:rPr>
        <w:t xml:space="preserve">In primary schools, </w:t>
      </w:r>
      <w:r w:rsidRPr="15513125" w:rsidR="00B54028">
        <w:rPr>
          <w:lang w:val="en-GB"/>
        </w:rPr>
        <w:t>PSHE and RSE lessons</w:t>
      </w:r>
      <w:r w:rsidRPr="15513125" w:rsidR="00B1134B">
        <w:rPr>
          <w:lang w:val="en-GB"/>
        </w:rPr>
        <w:t xml:space="preserve"> put in place the key building blocks of healthy, respectful relationships, focusing on family and friendships, in all contexts, including online. This </w:t>
      </w:r>
      <w:r w:rsidRPr="15513125" w:rsidR="00B54028">
        <w:rPr>
          <w:lang w:val="en-GB"/>
        </w:rPr>
        <w:t>sits</w:t>
      </w:r>
      <w:r w:rsidRPr="15513125" w:rsidR="00B1134B">
        <w:rPr>
          <w:lang w:val="en-GB"/>
        </w:rPr>
        <w:t xml:space="preserve"> alongside the essential understanding of how to be healthy.</w:t>
      </w:r>
      <w:r w:rsidRPr="15513125" w:rsidR="00B1134B">
        <w:rPr>
          <w:lang w:val="en-GB"/>
        </w:rPr>
        <w:t xml:space="preserve"> This</w:t>
      </w:r>
      <w:r w:rsidRPr="15513125" w:rsidR="00B1134B">
        <w:rPr>
          <w:lang w:val="en-GB"/>
        </w:rPr>
        <w:t xml:space="preserve"> content </w:t>
      </w:r>
      <w:r w:rsidRPr="15513125" w:rsidR="00B54028">
        <w:rPr>
          <w:lang w:val="en-GB"/>
        </w:rPr>
        <w:t>supports</w:t>
      </w:r>
      <w:r w:rsidRPr="15513125" w:rsidR="00B1134B">
        <w:rPr>
          <w:lang w:val="en-GB"/>
        </w:rPr>
        <w:t xml:space="preserve"> the wider work of </w:t>
      </w:r>
      <w:r w:rsidRPr="15513125" w:rsidR="00B54028">
        <w:rPr>
          <w:lang w:val="en-GB"/>
        </w:rPr>
        <w:t xml:space="preserve">our </w:t>
      </w:r>
      <w:r w:rsidRPr="15513125" w:rsidR="00B1134B">
        <w:rPr>
          <w:lang w:val="en-GB"/>
        </w:rPr>
        <w:t xml:space="preserve">school in helping to foster pupil wellbeing and develop resilience and character that we know are fundamental to pupils being happy, </w:t>
      </w:r>
      <w:r w:rsidRPr="15513125" w:rsidR="00B1134B">
        <w:rPr>
          <w:lang w:val="en-GB"/>
        </w:rPr>
        <w:t>successful</w:t>
      </w:r>
      <w:r w:rsidRPr="15513125" w:rsidR="00B1134B">
        <w:rPr>
          <w:lang w:val="en-GB"/>
        </w:rPr>
        <w:t xml:space="preserve"> and productive members of society</w:t>
      </w:r>
      <w:r w:rsidRPr="15513125" w:rsidR="00B54028">
        <w:rPr>
          <w:lang w:val="en-GB"/>
        </w:rPr>
        <w:t xml:space="preserve">. </w:t>
      </w:r>
    </w:p>
    <w:p w:rsidRPr="008B5EB7" w:rsidR="00B54028" w:rsidP="00E87FAC" w:rsidRDefault="00B54028" w14:paraId="6D4B7AE9" w14:textId="77777777">
      <w:pPr>
        <w:spacing w:after="0"/>
        <w:jc w:val="both"/>
        <w:rPr>
          <w:rFonts w:cstheme="minorHAnsi"/>
        </w:rPr>
      </w:pPr>
    </w:p>
    <w:p w:rsidRPr="00F74A2C" w:rsidR="009E293E" w:rsidP="00E87FAC" w:rsidRDefault="00363C29" w14:paraId="5DB8F7A0" w14:textId="77777777">
      <w:pPr>
        <w:spacing w:after="0"/>
        <w:jc w:val="both"/>
        <w:rPr>
          <w:rFonts w:cstheme="minorHAnsi"/>
          <w:b/>
          <w:sz w:val="36"/>
          <w:u w:val="single"/>
        </w:rPr>
      </w:pPr>
      <w:r w:rsidRPr="00F74A2C">
        <w:rPr>
          <w:rFonts w:cstheme="minorHAnsi"/>
          <w:b/>
          <w:sz w:val="36"/>
          <w:u w:val="single"/>
        </w:rPr>
        <w:t>Intent</w:t>
      </w:r>
    </w:p>
    <w:p w:rsidRPr="00F74A2C" w:rsidR="00F74A2C" w:rsidP="15513125" w:rsidRDefault="00F74A2C" w14:paraId="284C605F" w14:textId="63058ECF">
      <w:pPr>
        <w:pStyle w:val="bulletundertext"/>
        <w:numPr>
          <w:ilvl w:val="0"/>
          <w:numId w:val="0"/>
        </w:numPr>
        <w:spacing w:after="0" w:line="240" w:lineRule="auto"/>
        <w:jc w:val="both"/>
        <w:rPr>
          <w:rFonts w:ascii="Calibri" w:hAnsi="Calibri" w:cs="Calibri" w:asciiTheme="minorAscii" w:hAnsiTheme="minorAscii" w:cstheme="minorAscii"/>
          <w:sz w:val="22"/>
          <w:szCs w:val="22"/>
          <w:lang w:val="en-GB"/>
        </w:rPr>
      </w:pPr>
      <w:r w:rsidRPr="5409C1E9" w:rsidR="00F74A2C">
        <w:rPr>
          <w:rFonts w:ascii="Calibri" w:hAnsi="Calibri" w:cs="Calibri" w:asciiTheme="minorAscii" w:hAnsiTheme="minorAscii" w:cstheme="minorAscii"/>
          <w:sz w:val="22"/>
          <w:szCs w:val="22"/>
          <w:lang w:val="en-GB"/>
        </w:rPr>
        <w:t>The Relationships Education, Relationships and Sex Education, and Health Education (England) Regulations 2019</w:t>
      </w:r>
      <w:r w:rsidRPr="5409C1E9" w:rsidR="6EDD3234">
        <w:rPr>
          <w:rFonts w:ascii="Calibri" w:hAnsi="Calibri" w:cs="Calibri" w:asciiTheme="minorAscii" w:hAnsiTheme="minorAscii" w:cstheme="minorAscii"/>
          <w:sz w:val="22"/>
          <w:szCs w:val="22"/>
          <w:lang w:val="en-GB"/>
        </w:rPr>
        <w:t xml:space="preserve"> (updated July 2025)</w:t>
      </w:r>
      <w:r w:rsidRPr="5409C1E9" w:rsidR="00F74A2C">
        <w:rPr>
          <w:rFonts w:ascii="Calibri" w:hAnsi="Calibri" w:cs="Calibri" w:asciiTheme="minorAscii" w:hAnsiTheme="minorAscii" w:cstheme="minorAscii"/>
          <w:sz w:val="22"/>
          <w:szCs w:val="22"/>
          <w:lang w:val="en-GB"/>
        </w:rPr>
        <w:t xml:space="preserve"> are made under sections 34 and 35 of the Children and Social Work Act </w:t>
      </w:r>
      <w:r w:rsidRPr="5409C1E9" w:rsidR="00E23215">
        <w:rPr>
          <w:rFonts w:ascii="Calibri" w:hAnsi="Calibri" w:cs="Calibri" w:asciiTheme="minorAscii" w:hAnsiTheme="minorAscii" w:cstheme="minorAscii"/>
          <w:sz w:val="22"/>
          <w:szCs w:val="22"/>
          <w:lang w:val="en-GB"/>
        </w:rPr>
        <w:t>2017 and</w:t>
      </w:r>
      <w:r w:rsidRPr="5409C1E9" w:rsidR="00F74A2C">
        <w:rPr>
          <w:rFonts w:ascii="Calibri" w:hAnsi="Calibri" w:cs="Calibri" w:asciiTheme="minorAscii" w:hAnsiTheme="minorAscii" w:cstheme="minorAscii"/>
          <w:sz w:val="22"/>
          <w:szCs w:val="22"/>
          <w:lang w:val="en-GB"/>
        </w:rPr>
        <w:t xml:space="preserve"> provide that pupils receiving primary education must be taught Relationships Education, pupils receiving secondary education must be taught RSE and that all primary and secondary pupils must be taught Health Education. The new subjects of Relationships Education and RSE must be taught in all maintained schools, </w:t>
      </w:r>
      <w:r w:rsidRPr="5409C1E9" w:rsidR="00F74A2C">
        <w:rPr>
          <w:rFonts w:ascii="Calibri" w:hAnsi="Calibri" w:cs="Calibri" w:asciiTheme="minorAscii" w:hAnsiTheme="minorAscii" w:cstheme="minorAscii"/>
          <w:sz w:val="22"/>
          <w:szCs w:val="22"/>
          <w:lang w:val="en-GB"/>
        </w:rPr>
        <w:t>academies</w:t>
      </w:r>
      <w:r w:rsidRPr="5409C1E9" w:rsidR="00F74A2C">
        <w:rPr>
          <w:rFonts w:ascii="Calibri" w:hAnsi="Calibri" w:cs="Calibri" w:asciiTheme="minorAscii" w:hAnsiTheme="minorAscii" w:cstheme="minorAscii"/>
          <w:sz w:val="22"/>
          <w:szCs w:val="22"/>
          <w:lang w:val="en-GB"/>
        </w:rPr>
        <w:t xml:space="preserve"> and independent schools.</w:t>
      </w:r>
    </w:p>
    <w:p w:rsidR="00F74A2C" w:rsidP="00E87FAC" w:rsidRDefault="00F74A2C" w14:paraId="6583BB9D" w14:textId="77777777">
      <w:pPr>
        <w:pStyle w:val="bulletundertext"/>
        <w:numPr>
          <w:ilvl w:val="0"/>
          <w:numId w:val="0"/>
        </w:numPr>
        <w:spacing w:after="0" w:line="240" w:lineRule="auto"/>
        <w:jc w:val="both"/>
        <w:rPr>
          <w:rFonts w:asciiTheme="minorHAnsi" w:hAnsiTheme="minorHAnsi" w:cstheme="minorHAnsi"/>
          <w:sz w:val="22"/>
          <w:szCs w:val="22"/>
        </w:rPr>
      </w:pPr>
    </w:p>
    <w:p w:rsidR="0079305C" w:rsidP="5409C1E9" w:rsidRDefault="00F74A2C" w14:paraId="5F030E2C" w14:textId="43DADB9B">
      <w:pPr>
        <w:pStyle w:val="bulletundertext"/>
        <w:numPr>
          <w:ilvl w:val="0"/>
          <w:numId w:val="0"/>
        </w:numPr>
        <w:spacing w:after="0" w:line="240" w:lineRule="auto"/>
        <w:jc w:val="both"/>
        <w:rPr>
          <w:rFonts w:ascii="Calibri" w:hAnsi="Calibri" w:cs="Calibri" w:asciiTheme="minorAscii" w:hAnsiTheme="minorAscii" w:cstheme="minorAscii"/>
          <w:sz w:val="22"/>
          <w:szCs w:val="22"/>
        </w:rPr>
      </w:pPr>
      <w:r w:rsidRPr="5409C1E9" w:rsidR="00F74A2C">
        <w:rPr>
          <w:rFonts w:ascii="Calibri" w:hAnsi="Calibri" w:cs="Calibri" w:asciiTheme="minorAscii" w:hAnsiTheme="minorAscii" w:cstheme="minorAscii"/>
          <w:sz w:val="22"/>
          <w:szCs w:val="22"/>
        </w:rPr>
        <w:t xml:space="preserve">At Scholes, we have chosen to adopt the </w:t>
      </w:r>
      <w:r w:rsidRPr="5409C1E9" w:rsidR="3712CBE5">
        <w:rPr>
          <w:rFonts w:ascii="Calibri" w:hAnsi="Calibri" w:cs="Calibri" w:asciiTheme="minorAscii" w:hAnsiTheme="minorAscii" w:cstheme="minorAscii"/>
          <w:sz w:val="22"/>
          <w:szCs w:val="22"/>
        </w:rPr>
        <w:t xml:space="preserve">Kapow </w:t>
      </w:r>
      <w:r w:rsidRPr="5409C1E9" w:rsidR="00F74A2C">
        <w:rPr>
          <w:rFonts w:ascii="Calibri" w:hAnsi="Calibri" w:cs="Calibri" w:asciiTheme="minorAscii" w:hAnsiTheme="minorAscii" w:cstheme="minorAscii"/>
          <w:sz w:val="22"/>
          <w:szCs w:val="22"/>
        </w:rPr>
        <w:t>scheme of learning for PSHE and RSE. The work we do within our PSHE and RSE curriculum is embedded further within other aspects of the curriculum and through our assemblies</w:t>
      </w:r>
      <w:r w:rsidRPr="5409C1E9" w:rsidR="7A33B4C1">
        <w:rPr>
          <w:rFonts w:ascii="Calibri" w:hAnsi="Calibri" w:cs="Calibri" w:asciiTheme="minorAscii" w:hAnsiTheme="minorAscii" w:cstheme="minorAscii"/>
          <w:sz w:val="22"/>
          <w:szCs w:val="22"/>
        </w:rPr>
        <w:t xml:space="preserve"> and our consent curriculum</w:t>
      </w:r>
      <w:r w:rsidRPr="5409C1E9" w:rsidR="00F74A2C">
        <w:rPr>
          <w:rFonts w:ascii="Calibri" w:hAnsi="Calibri" w:cs="Calibri" w:asciiTheme="minorAscii" w:hAnsiTheme="minorAscii" w:cstheme="minorAscii"/>
          <w:sz w:val="22"/>
          <w:szCs w:val="22"/>
        </w:rPr>
        <w:t xml:space="preserve">. </w:t>
      </w:r>
      <w:r w:rsidRPr="5409C1E9" w:rsidR="000220C9">
        <w:rPr>
          <w:rFonts w:ascii="Calibri" w:hAnsi="Calibri" w:cs="Calibri" w:asciiTheme="minorAscii" w:hAnsiTheme="minorAscii" w:cstheme="minorAscii"/>
          <w:sz w:val="22"/>
          <w:szCs w:val="22"/>
        </w:rPr>
        <w:t>Our PSHE</w:t>
      </w:r>
      <w:r w:rsidRPr="5409C1E9" w:rsidR="00F74A2C">
        <w:rPr>
          <w:rFonts w:ascii="Calibri" w:hAnsi="Calibri" w:cs="Calibri" w:asciiTheme="minorAscii" w:hAnsiTheme="minorAscii" w:cstheme="minorAscii"/>
          <w:sz w:val="22"/>
          <w:szCs w:val="22"/>
        </w:rPr>
        <w:t xml:space="preserve"> and RSE</w:t>
      </w:r>
      <w:r w:rsidRPr="5409C1E9" w:rsidR="000220C9">
        <w:rPr>
          <w:rFonts w:ascii="Calibri" w:hAnsi="Calibri" w:cs="Calibri" w:asciiTheme="minorAscii" w:hAnsiTheme="minorAscii" w:cstheme="minorAscii"/>
          <w:sz w:val="22"/>
          <w:szCs w:val="22"/>
        </w:rPr>
        <w:t xml:space="preserve"> curriculum holds children at its heart, and its cohesive vision helps children understand and value how they fit into and contribute to the world. </w:t>
      </w:r>
    </w:p>
    <w:p w:rsidR="000F5D6A" w:rsidP="00E87FAC" w:rsidRDefault="000F5D6A" w14:paraId="18B293CB" w14:textId="77777777">
      <w:pPr>
        <w:pStyle w:val="bulletundertext"/>
        <w:numPr>
          <w:ilvl w:val="0"/>
          <w:numId w:val="0"/>
        </w:numPr>
        <w:spacing w:after="0" w:line="240" w:lineRule="auto"/>
        <w:jc w:val="both"/>
        <w:rPr>
          <w:rFonts w:asciiTheme="minorHAnsi" w:hAnsiTheme="minorHAnsi" w:cstheme="minorHAnsi"/>
          <w:sz w:val="22"/>
          <w:szCs w:val="22"/>
        </w:rPr>
      </w:pPr>
    </w:p>
    <w:p w:rsidR="000F5D6A" w:rsidP="15513125" w:rsidRDefault="000F5D6A" w14:paraId="4A2412B6" w14:textId="50D7A4A0">
      <w:pPr>
        <w:pStyle w:val="bulletundertext"/>
        <w:numPr>
          <w:ilvl w:val="0"/>
          <w:numId w:val="0"/>
        </w:numPr>
        <w:spacing w:after="0" w:line="240" w:lineRule="auto"/>
        <w:jc w:val="both"/>
        <w:rPr>
          <w:rFonts w:ascii="Calibri" w:hAnsi="Calibri" w:cs="Calibri" w:asciiTheme="minorAscii" w:hAnsiTheme="minorAscii" w:cstheme="minorAscii"/>
          <w:sz w:val="22"/>
          <w:szCs w:val="22"/>
          <w:lang w:val="en-GB"/>
        </w:rPr>
      </w:pPr>
      <w:r w:rsidRPr="15513125" w:rsidR="000F5D6A">
        <w:rPr>
          <w:rFonts w:ascii="Calibri" w:hAnsi="Calibri" w:cs="Calibri" w:asciiTheme="minorAscii" w:hAnsiTheme="minorAscii" w:cstheme="minorAscii"/>
          <w:sz w:val="22"/>
          <w:szCs w:val="22"/>
          <w:lang w:val="en-GB"/>
        </w:rPr>
        <w:t xml:space="preserve">The focus of our curriculum is teaching the fundamental building blocks and characteristics of positive relationships, with reference to friendships, family relationships, and relationships with other children and with adults. This starts with pupils being taught about what a relationship is, what friendship is, what family means and who the people are who can support them. Pupils are taught how to take turns, how to treat each other with kindness, consideration and respect, the importance of honesty and truthfulness, permission seeking and giving, and the concept of personal privacy. Establishing personal space and boundaries, showing </w:t>
      </w:r>
      <w:r w:rsidRPr="15513125" w:rsidR="000F5D6A">
        <w:rPr>
          <w:rFonts w:ascii="Calibri" w:hAnsi="Calibri" w:cs="Calibri" w:asciiTheme="minorAscii" w:hAnsiTheme="minorAscii" w:cstheme="minorAscii"/>
          <w:sz w:val="22"/>
          <w:szCs w:val="22"/>
          <w:lang w:val="en-GB"/>
        </w:rPr>
        <w:t>respect</w:t>
      </w:r>
      <w:r w:rsidRPr="15513125" w:rsidR="000F5D6A">
        <w:rPr>
          <w:rFonts w:ascii="Calibri" w:hAnsi="Calibri" w:cs="Calibri" w:asciiTheme="minorAscii" w:hAnsiTheme="minorAscii" w:cstheme="minorAscii"/>
          <w:sz w:val="22"/>
          <w:szCs w:val="22"/>
          <w:lang w:val="en-GB"/>
        </w:rPr>
        <w:t xml:space="preserve"> and understanding the differences between appropriate and inappropriate or unsafe physical, and other, contact – these are the forerunners of teaching about consent, which takes place at secondary. Respect for others is taught in an age-appropriate way, in terms of understanding one’s own and others’ boundaries in play, in negotiations about space, toys, books, resources. Teachers talk explicitly about the features of healthy friendships, family relationships and other relationships which young children are likely to encounter. This supports them to recognise any less positive relationships when they encounter them. They are taught that the principles of positive relationships also apply online. When teaching relationships content, teachers address online safety and appropriate behaviour in a way that is relevant to pupils’ lives.</w:t>
      </w:r>
    </w:p>
    <w:p w:rsidRPr="00F74A2C" w:rsidR="00F74A2C" w:rsidP="00E87FAC" w:rsidRDefault="00F74A2C" w14:paraId="5C216801" w14:textId="77777777">
      <w:pPr>
        <w:pStyle w:val="bulletundertext"/>
        <w:numPr>
          <w:ilvl w:val="0"/>
          <w:numId w:val="0"/>
        </w:numPr>
        <w:spacing w:after="0" w:line="240" w:lineRule="auto"/>
        <w:jc w:val="both"/>
        <w:rPr>
          <w:rFonts w:asciiTheme="minorHAnsi" w:hAnsiTheme="minorHAnsi" w:cstheme="minorHAnsi"/>
          <w:sz w:val="22"/>
          <w:szCs w:val="22"/>
        </w:rPr>
      </w:pPr>
    </w:p>
    <w:p w:rsidR="0079305C" w:rsidP="00E87FAC" w:rsidRDefault="0079305C" w14:paraId="1343A31A" w14:textId="77777777">
      <w:pPr>
        <w:pStyle w:val="bulletundertext"/>
        <w:numPr>
          <w:ilvl w:val="0"/>
          <w:numId w:val="0"/>
        </w:numPr>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Through our CLEAR intent, we ensure that learning is planned thoroughly around the distinct needs of children at Scholes School. </w:t>
      </w:r>
    </w:p>
    <w:p w:rsidR="0079305C" w:rsidP="00E87FAC" w:rsidRDefault="0079305C" w14:paraId="24D4CC40" w14:textId="77777777">
      <w:pPr>
        <w:pStyle w:val="bulletundertext"/>
        <w:numPr>
          <w:ilvl w:val="0"/>
          <w:numId w:val="0"/>
        </w:numPr>
        <w:spacing w:after="0" w:line="240" w:lineRule="auto"/>
        <w:jc w:val="both"/>
        <w:rPr>
          <w:rFonts w:asciiTheme="minorHAnsi" w:hAnsiTheme="minorHAnsi" w:cstheme="minorHAnsi"/>
          <w:sz w:val="22"/>
          <w:szCs w:val="22"/>
        </w:rPr>
      </w:pPr>
    </w:p>
    <w:p w:rsidRPr="00401F5B" w:rsidR="0079305C" w:rsidP="00E87FAC" w:rsidRDefault="0079305C" w14:paraId="12AC88BF" w14:textId="77777777">
      <w:pPr>
        <w:pStyle w:val="bulletundertext"/>
        <w:numPr>
          <w:ilvl w:val="0"/>
          <w:numId w:val="0"/>
        </w:numPr>
        <w:spacing w:after="0" w:line="240" w:lineRule="auto"/>
        <w:jc w:val="both"/>
        <w:rPr>
          <w:rFonts w:asciiTheme="minorHAnsi" w:hAnsiTheme="minorHAnsi" w:eastAsiaTheme="minorHAnsi" w:cstheme="minorHAnsi"/>
          <w:b/>
          <w:color w:val="000000" w:themeColor="text1"/>
          <w:sz w:val="36"/>
          <w:szCs w:val="22"/>
          <w:u w:val="single"/>
          <w:lang w:eastAsia="en-US"/>
        </w:rPr>
      </w:pPr>
      <w:r w:rsidRPr="00401F5B">
        <w:rPr>
          <w:rFonts w:asciiTheme="minorHAnsi" w:hAnsiTheme="minorHAnsi" w:eastAsiaTheme="minorHAnsi" w:cstheme="minorHAnsi"/>
          <w:b/>
          <w:color w:val="000000" w:themeColor="text1"/>
          <w:sz w:val="36"/>
          <w:szCs w:val="22"/>
          <w:u w:val="single"/>
          <w:lang w:eastAsia="en-US"/>
        </w:rPr>
        <w:t>Communicative</w:t>
      </w:r>
    </w:p>
    <w:p w:rsidR="0079305C" w:rsidP="15513125" w:rsidRDefault="00E23215" w14:paraId="0006C488" w14:textId="0CFDDEEC">
      <w:pPr>
        <w:pStyle w:val="bulletundertext"/>
        <w:numPr>
          <w:ilvl w:val="0"/>
          <w:numId w:val="0"/>
        </w:numPr>
        <w:spacing w:after="0"/>
        <w:jc w:val="both"/>
        <w:rPr>
          <w:rFonts w:ascii="Calibri" w:hAnsi="Calibri" w:cs="Calibri" w:asciiTheme="minorAscii" w:hAnsiTheme="minorAscii" w:cstheme="minorAscii"/>
          <w:sz w:val="22"/>
          <w:szCs w:val="22"/>
          <w:lang w:val="en-GB"/>
        </w:rPr>
      </w:pPr>
      <w:r w:rsidRPr="15513125" w:rsidR="00E23215">
        <w:rPr>
          <w:rFonts w:ascii="Calibri" w:hAnsi="Calibri" w:cs="Calibri" w:asciiTheme="minorAscii" w:hAnsiTheme="minorAscii" w:cstheme="minorAscii"/>
          <w:sz w:val="22"/>
          <w:szCs w:val="22"/>
          <w:lang w:val="en-GB"/>
        </w:rPr>
        <w:t xml:space="preserve">Our aim is for our pupils to be able to articulate their ideas, </w:t>
      </w:r>
      <w:r w:rsidRPr="15513125" w:rsidR="00E23215">
        <w:rPr>
          <w:rFonts w:ascii="Calibri" w:hAnsi="Calibri" w:cs="Calibri" w:asciiTheme="minorAscii" w:hAnsiTheme="minorAscii" w:cstheme="minorAscii"/>
          <w:sz w:val="22"/>
          <w:szCs w:val="22"/>
          <w:lang w:val="en-GB"/>
        </w:rPr>
        <w:t>thoughts</w:t>
      </w:r>
      <w:r w:rsidRPr="15513125" w:rsidR="00E23215">
        <w:rPr>
          <w:rFonts w:ascii="Calibri" w:hAnsi="Calibri" w:cs="Calibri" w:asciiTheme="minorAscii" w:hAnsiTheme="minorAscii" w:cstheme="minorAscii"/>
          <w:sz w:val="22"/>
          <w:szCs w:val="22"/>
          <w:lang w:val="en-GB"/>
        </w:rPr>
        <w:t xml:space="preserve"> and feelings with precision in order to be prepared for experiences beyond school life. Our PSHE and RSE lessons are driven through the development of oracy skills including physical, linguistic, </w:t>
      </w:r>
      <w:r w:rsidRPr="15513125" w:rsidR="00E23215">
        <w:rPr>
          <w:rFonts w:ascii="Calibri" w:hAnsi="Calibri" w:cs="Calibri" w:asciiTheme="minorAscii" w:hAnsiTheme="minorAscii" w:cstheme="minorAscii"/>
          <w:sz w:val="22"/>
          <w:szCs w:val="22"/>
          <w:lang w:val="en-GB"/>
        </w:rPr>
        <w:t>cognitive</w:t>
      </w:r>
      <w:r w:rsidRPr="15513125" w:rsidR="00E23215">
        <w:rPr>
          <w:rFonts w:ascii="Calibri" w:hAnsi="Calibri" w:cs="Calibri" w:asciiTheme="minorAscii" w:hAnsiTheme="minorAscii" w:cstheme="minorAscii"/>
          <w:sz w:val="22"/>
          <w:szCs w:val="22"/>
          <w:lang w:val="en-GB"/>
        </w:rPr>
        <w:t xml:space="preserve"> and social and emotional. </w:t>
      </w:r>
    </w:p>
    <w:p w:rsidR="00E23215" w:rsidP="15513125" w:rsidRDefault="00E23215" w14:paraId="63977E44" w14:textId="597E4BE1">
      <w:pPr>
        <w:pStyle w:val="bulletundertext"/>
        <w:numPr>
          <w:ilvl w:val="0"/>
          <w:numId w:val="0"/>
        </w:numPr>
        <w:spacing w:after="0"/>
        <w:jc w:val="both"/>
        <w:rPr>
          <w:rFonts w:ascii="Calibri" w:hAnsi="Calibri" w:cs="Calibri" w:asciiTheme="minorAscii" w:hAnsiTheme="minorAscii" w:cstheme="minorAscii"/>
          <w:sz w:val="22"/>
          <w:szCs w:val="22"/>
          <w:lang w:val="en-GB"/>
        </w:rPr>
      </w:pPr>
      <w:r w:rsidRPr="15513125" w:rsidR="00E23215">
        <w:rPr>
          <w:rFonts w:ascii="Calibri" w:hAnsi="Calibri" w:cs="Calibri" w:asciiTheme="minorAscii" w:hAnsiTheme="minorAscii" w:cstheme="minorAscii"/>
          <w:sz w:val="22"/>
          <w:szCs w:val="22"/>
          <w:lang w:val="en-GB"/>
        </w:rPr>
        <w:t xml:space="preserve">This is demonstrated through: </w:t>
      </w:r>
    </w:p>
    <w:p w:rsidR="00E23215" w:rsidP="00E87FAC" w:rsidRDefault="00E23215" w14:paraId="5EC1C568" w14:textId="1663DD9D">
      <w:pPr>
        <w:pStyle w:val="bulletundertext"/>
        <w:numPr>
          <w:ilvl w:val="0"/>
          <w:numId w:val="28"/>
        </w:numPr>
        <w:spacing w:after="0"/>
        <w:jc w:val="both"/>
        <w:rPr>
          <w:rFonts w:asciiTheme="minorHAnsi" w:hAnsiTheme="minorHAnsi" w:cstheme="minorHAnsi"/>
          <w:sz w:val="22"/>
          <w:szCs w:val="22"/>
        </w:rPr>
      </w:pPr>
      <w:r>
        <w:rPr>
          <w:rFonts w:asciiTheme="minorHAnsi" w:hAnsiTheme="minorHAnsi" w:cstheme="minorHAnsi"/>
          <w:sz w:val="22"/>
          <w:szCs w:val="22"/>
        </w:rPr>
        <w:t>Questioning by teachers and pupils</w:t>
      </w:r>
    </w:p>
    <w:p w:rsidR="00E23215" w:rsidP="00E87FAC" w:rsidRDefault="00E23215" w14:paraId="0962EB2C" w14:textId="574C0A6B">
      <w:pPr>
        <w:pStyle w:val="bulletundertext"/>
        <w:numPr>
          <w:ilvl w:val="0"/>
          <w:numId w:val="28"/>
        </w:numPr>
        <w:spacing w:after="0"/>
        <w:jc w:val="both"/>
        <w:rPr>
          <w:rFonts w:asciiTheme="minorHAnsi" w:hAnsiTheme="minorHAnsi" w:cstheme="minorHAnsi"/>
          <w:sz w:val="22"/>
          <w:szCs w:val="22"/>
        </w:rPr>
      </w:pPr>
      <w:r>
        <w:rPr>
          <w:rFonts w:asciiTheme="minorHAnsi" w:hAnsiTheme="minorHAnsi" w:cstheme="minorHAnsi"/>
          <w:sz w:val="22"/>
          <w:szCs w:val="22"/>
        </w:rPr>
        <w:t>Partner and group discussions</w:t>
      </w:r>
    </w:p>
    <w:p w:rsidR="00E23215" w:rsidP="00E87FAC" w:rsidRDefault="00E23215" w14:paraId="66AED917" w14:textId="28D8EA12">
      <w:pPr>
        <w:pStyle w:val="bulletundertext"/>
        <w:numPr>
          <w:ilvl w:val="0"/>
          <w:numId w:val="28"/>
        </w:numPr>
        <w:spacing w:after="0"/>
        <w:jc w:val="both"/>
        <w:rPr>
          <w:rFonts w:asciiTheme="minorHAnsi" w:hAnsiTheme="minorHAnsi" w:cstheme="minorHAnsi"/>
          <w:sz w:val="22"/>
          <w:szCs w:val="22"/>
        </w:rPr>
      </w:pPr>
      <w:r>
        <w:rPr>
          <w:rFonts w:asciiTheme="minorHAnsi" w:hAnsiTheme="minorHAnsi" w:cstheme="minorHAnsi"/>
          <w:sz w:val="22"/>
          <w:szCs w:val="22"/>
        </w:rPr>
        <w:t>Explaining and evaluating through verbal and written work</w:t>
      </w:r>
    </w:p>
    <w:p w:rsidR="00E23215" w:rsidP="00E87FAC" w:rsidRDefault="00E23215" w14:paraId="0B5BB3C2" w14:textId="69B619D0">
      <w:pPr>
        <w:pStyle w:val="bulletundertext"/>
        <w:numPr>
          <w:ilvl w:val="0"/>
          <w:numId w:val="28"/>
        </w:numPr>
        <w:spacing w:after="0"/>
        <w:jc w:val="both"/>
        <w:rPr>
          <w:rFonts w:asciiTheme="minorHAnsi" w:hAnsiTheme="minorHAnsi" w:cstheme="minorHAnsi"/>
          <w:sz w:val="22"/>
          <w:szCs w:val="22"/>
        </w:rPr>
      </w:pPr>
      <w:r>
        <w:rPr>
          <w:rFonts w:asciiTheme="minorHAnsi" w:hAnsiTheme="minorHAnsi" w:cstheme="minorHAnsi"/>
          <w:sz w:val="22"/>
          <w:szCs w:val="22"/>
        </w:rPr>
        <w:t xml:space="preserve">Vocabulary used by teachers and </w:t>
      </w:r>
      <w:proofErr w:type="gramStart"/>
      <w:r>
        <w:rPr>
          <w:rFonts w:asciiTheme="minorHAnsi" w:hAnsiTheme="minorHAnsi" w:cstheme="minorHAnsi"/>
          <w:sz w:val="22"/>
          <w:szCs w:val="22"/>
        </w:rPr>
        <w:t>pupils</w:t>
      </w:r>
      <w:proofErr w:type="gramEnd"/>
    </w:p>
    <w:p w:rsidR="00E23215" w:rsidP="00E87FAC" w:rsidRDefault="00463EEE" w14:paraId="1D1552C3" w14:textId="412D8060">
      <w:pPr>
        <w:pStyle w:val="bulletundertext"/>
        <w:numPr>
          <w:ilvl w:val="0"/>
          <w:numId w:val="28"/>
        </w:numPr>
        <w:spacing w:after="0"/>
        <w:jc w:val="both"/>
        <w:rPr>
          <w:rFonts w:asciiTheme="minorHAnsi" w:hAnsiTheme="minorHAnsi" w:cstheme="minorHAnsi"/>
          <w:sz w:val="22"/>
          <w:szCs w:val="22"/>
        </w:rPr>
      </w:pPr>
      <w:r>
        <w:rPr>
          <w:rFonts w:asciiTheme="minorHAnsi" w:hAnsiTheme="minorHAnsi" w:cstheme="minorHAnsi"/>
          <w:sz w:val="22"/>
          <w:szCs w:val="22"/>
        </w:rPr>
        <w:t>Whole class discussions and debates</w:t>
      </w:r>
    </w:p>
    <w:p w:rsidR="00463EEE" w:rsidP="00E87FAC" w:rsidRDefault="00463EEE" w14:paraId="021BDF1B" w14:textId="77777777">
      <w:pPr>
        <w:pStyle w:val="bulletundertext"/>
        <w:numPr>
          <w:ilvl w:val="0"/>
          <w:numId w:val="0"/>
        </w:numPr>
        <w:spacing w:after="0"/>
        <w:jc w:val="both"/>
        <w:rPr>
          <w:rFonts w:asciiTheme="minorHAnsi" w:hAnsiTheme="minorHAnsi" w:cstheme="minorHAnsi"/>
          <w:sz w:val="22"/>
          <w:szCs w:val="22"/>
        </w:rPr>
      </w:pPr>
    </w:p>
    <w:p w:rsidR="00463EEE" w:rsidP="00E87FAC" w:rsidRDefault="00463EEE" w14:paraId="03688C58" w14:textId="07C21434">
      <w:pPr>
        <w:pStyle w:val="bulletundertext"/>
        <w:numPr>
          <w:ilvl w:val="0"/>
          <w:numId w:val="0"/>
        </w:numPr>
        <w:spacing w:after="0"/>
        <w:jc w:val="both"/>
        <w:rPr>
          <w:rFonts w:asciiTheme="minorHAnsi" w:hAnsiTheme="minorHAnsi" w:cstheme="minorHAnsi"/>
          <w:sz w:val="22"/>
          <w:szCs w:val="22"/>
        </w:rPr>
      </w:pPr>
      <w:r>
        <w:rPr>
          <w:rFonts w:asciiTheme="minorHAnsi" w:hAnsiTheme="minorHAnsi" w:cstheme="minorHAnsi"/>
          <w:sz w:val="22"/>
          <w:szCs w:val="22"/>
        </w:rPr>
        <w:t xml:space="preserve">Each class uses a floor book to show learning over time meaning there is more emphasis on high-quality discussions rather than the production of written work. </w:t>
      </w:r>
    </w:p>
    <w:p w:rsidR="0079305C" w:rsidP="5409C1E9" w:rsidRDefault="0079305C" w14:paraId="1EAE5147" w14:textId="5DB45E28">
      <w:pPr>
        <w:pStyle w:val="bulletundertext"/>
        <w:numPr>
          <w:ilvl w:val="0"/>
          <w:numId w:val="0"/>
        </w:numPr>
        <w:spacing w:after="0" w:line="240" w:lineRule="auto"/>
        <w:ind w:left="714"/>
        <w:jc w:val="both"/>
        <w:rPr>
          <w:rFonts w:ascii="Calibri" w:hAnsi="Calibri" w:cs="Calibri" w:asciiTheme="minorAscii" w:hAnsiTheme="minorAscii" w:cstheme="minorAscii"/>
          <w:sz w:val="22"/>
          <w:szCs w:val="22"/>
        </w:rPr>
      </w:pPr>
    </w:p>
    <w:p w:rsidRPr="00401F5B" w:rsidR="0079305C" w:rsidP="00E87FAC" w:rsidRDefault="0079305C" w14:paraId="2070C94B" w14:textId="77777777">
      <w:pPr>
        <w:pStyle w:val="bulletundertext"/>
        <w:numPr>
          <w:ilvl w:val="0"/>
          <w:numId w:val="0"/>
        </w:numPr>
        <w:spacing w:after="0" w:line="240" w:lineRule="auto"/>
        <w:jc w:val="both"/>
        <w:rPr>
          <w:rFonts w:asciiTheme="minorHAnsi" w:hAnsiTheme="minorHAnsi" w:eastAsiaTheme="minorHAnsi" w:cstheme="minorHAnsi"/>
          <w:b/>
          <w:color w:val="000000" w:themeColor="text1"/>
          <w:sz w:val="36"/>
          <w:szCs w:val="22"/>
          <w:u w:val="single"/>
          <w:lang w:eastAsia="en-US"/>
        </w:rPr>
      </w:pPr>
      <w:r w:rsidRPr="00401F5B">
        <w:rPr>
          <w:rFonts w:asciiTheme="minorHAnsi" w:hAnsiTheme="minorHAnsi" w:eastAsiaTheme="minorHAnsi" w:cstheme="minorHAnsi"/>
          <w:b/>
          <w:color w:val="000000" w:themeColor="text1"/>
          <w:sz w:val="36"/>
          <w:szCs w:val="22"/>
          <w:u w:val="single"/>
          <w:lang w:eastAsia="en-US"/>
        </w:rPr>
        <w:t>Local</w:t>
      </w:r>
    </w:p>
    <w:p w:rsidR="00401F5B" w:rsidP="5409C1E9" w:rsidRDefault="00463EEE" w14:paraId="21E701B6" w14:textId="52AD0804">
      <w:pPr>
        <w:pStyle w:val="bulletundertext"/>
        <w:numPr>
          <w:ilvl w:val="0"/>
          <w:numId w:val="0"/>
        </w:numPr>
        <w:spacing w:after="0" w:line="240" w:lineRule="auto"/>
        <w:jc w:val="both"/>
        <w:rPr>
          <w:rFonts w:ascii="Calibri" w:hAnsi="Calibri" w:cs="Calibri" w:asciiTheme="minorAscii" w:hAnsiTheme="minorAscii" w:cstheme="minorAscii"/>
          <w:sz w:val="22"/>
          <w:szCs w:val="22"/>
        </w:rPr>
      </w:pPr>
      <w:r w:rsidRPr="5409C1E9" w:rsidR="00463EEE">
        <w:rPr>
          <w:rFonts w:ascii="Calibri" w:hAnsi="Calibri" w:cs="Calibri" w:asciiTheme="minorAscii" w:hAnsiTheme="minorAscii" w:cstheme="minorAscii"/>
          <w:sz w:val="22"/>
          <w:szCs w:val="22"/>
        </w:rPr>
        <w:t xml:space="preserve">We use our local context and need to adapt lessons and embed aspects of PSHE and RSE through other areas of the curriculum and through assemblies. </w:t>
      </w:r>
      <w:r w:rsidRPr="5409C1E9" w:rsidR="003677E6">
        <w:rPr>
          <w:rFonts w:ascii="Calibri" w:hAnsi="Calibri" w:cs="Calibri" w:asciiTheme="minorAscii" w:hAnsiTheme="minorAscii" w:cstheme="minorAscii"/>
          <w:sz w:val="22"/>
          <w:szCs w:val="22"/>
        </w:rPr>
        <w:t xml:space="preserve">Knowing that our school serves an area which doesn’t reflect the diverse makeup of the United Kingdom (97.8% Christianity / no religion; 95.5% white; 96.2% born in the UK – census 2021), we ensure that we promote the British Values tolerance and respect through PSHE lessons, </w:t>
      </w:r>
      <w:r w:rsidRPr="5409C1E9" w:rsidR="003677E6">
        <w:rPr>
          <w:rFonts w:ascii="Calibri" w:hAnsi="Calibri" w:cs="Calibri" w:asciiTheme="minorAscii" w:hAnsiTheme="minorAscii" w:cstheme="minorAscii"/>
          <w:sz w:val="22"/>
          <w:szCs w:val="22"/>
        </w:rPr>
        <w:t>assemblies</w:t>
      </w:r>
      <w:r w:rsidRPr="5409C1E9" w:rsidR="003677E6">
        <w:rPr>
          <w:rFonts w:ascii="Calibri" w:hAnsi="Calibri" w:cs="Calibri" w:asciiTheme="minorAscii" w:hAnsiTheme="minorAscii" w:cstheme="minorAscii"/>
          <w:sz w:val="22"/>
          <w:szCs w:val="22"/>
        </w:rPr>
        <w:t xml:space="preserve"> and other areas of our curriculum such as history and RE. </w:t>
      </w:r>
      <w:r w:rsidRPr="5409C1E9" w:rsidR="3A027641">
        <w:rPr>
          <w:rFonts w:ascii="Calibri" w:hAnsi="Calibri" w:cs="Calibri" w:asciiTheme="minorAscii" w:hAnsiTheme="minorAscii" w:cstheme="minorAscii"/>
          <w:sz w:val="22"/>
          <w:szCs w:val="22"/>
        </w:rPr>
        <w:t xml:space="preserve">We also take account of our local safeguarding context building in assemblies and PSHE sessions to </w:t>
      </w:r>
      <w:r w:rsidRPr="5409C1E9" w:rsidR="68231526">
        <w:rPr>
          <w:rFonts w:ascii="Calibri" w:hAnsi="Calibri" w:cs="Calibri" w:asciiTheme="minorAscii" w:hAnsiTheme="minorAscii" w:cstheme="minorAscii"/>
          <w:sz w:val="22"/>
          <w:szCs w:val="22"/>
        </w:rPr>
        <w:t xml:space="preserve">support personal development. </w:t>
      </w:r>
    </w:p>
    <w:p w:rsidR="0079305C" w:rsidP="00E87FAC" w:rsidRDefault="0079305C" w14:paraId="36397730" w14:textId="77777777">
      <w:pPr>
        <w:pStyle w:val="bulletundertext"/>
        <w:numPr>
          <w:ilvl w:val="0"/>
          <w:numId w:val="0"/>
        </w:numPr>
        <w:spacing w:after="0" w:line="240" w:lineRule="auto"/>
        <w:jc w:val="both"/>
        <w:rPr>
          <w:rFonts w:asciiTheme="minorHAnsi" w:hAnsiTheme="minorHAnsi" w:cstheme="minorHAnsi"/>
          <w:sz w:val="22"/>
          <w:szCs w:val="22"/>
        </w:rPr>
      </w:pPr>
    </w:p>
    <w:p w:rsidRPr="00401F5B" w:rsidR="0079305C" w:rsidP="00E87FAC" w:rsidRDefault="0079305C" w14:paraId="559E3EA2" w14:textId="77777777">
      <w:pPr>
        <w:pStyle w:val="bulletundertext"/>
        <w:numPr>
          <w:ilvl w:val="0"/>
          <w:numId w:val="0"/>
        </w:numPr>
        <w:spacing w:after="0" w:line="240" w:lineRule="auto"/>
        <w:jc w:val="both"/>
        <w:rPr>
          <w:rFonts w:asciiTheme="minorHAnsi" w:hAnsiTheme="minorHAnsi" w:eastAsiaTheme="minorHAnsi" w:cstheme="minorHAnsi"/>
          <w:b/>
          <w:color w:val="000000" w:themeColor="text1"/>
          <w:sz w:val="36"/>
          <w:szCs w:val="22"/>
          <w:u w:val="single"/>
          <w:lang w:eastAsia="en-US"/>
        </w:rPr>
      </w:pPr>
      <w:r w:rsidRPr="00401F5B">
        <w:rPr>
          <w:rFonts w:asciiTheme="minorHAnsi" w:hAnsiTheme="minorHAnsi" w:eastAsiaTheme="minorHAnsi" w:cstheme="minorHAnsi"/>
          <w:b/>
          <w:color w:val="000000" w:themeColor="text1"/>
          <w:sz w:val="36"/>
          <w:szCs w:val="22"/>
          <w:u w:val="single"/>
          <w:lang w:eastAsia="en-US"/>
        </w:rPr>
        <w:t>Enriched</w:t>
      </w:r>
    </w:p>
    <w:p w:rsidR="0079305C" w:rsidP="00E87FAC" w:rsidRDefault="006F07E8" w14:paraId="32D5B0A8" w14:textId="3CDEE197">
      <w:pPr>
        <w:pStyle w:val="bulletundertext"/>
        <w:numPr>
          <w:ilvl w:val="0"/>
          <w:numId w:val="0"/>
        </w:numPr>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Our PSHE and RSE curriculum is enriched through the following: </w:t>
      </w:r>
    </w:p>
    <w:p w:rsidR="006F07E8" w:rsidP="00E87FAC" w:rsidRDefault="006F07E8" w14:paraId="715F380A" w14:textId="5C660DBE">
      <w:pPr>
        <w:pStyle w:val="bulletundertext"/>
        <w:numPr>
          <w:ilvl w:val="0"/>
          <w:numId w:val="29"/>
        </w:numPr>
        <w:spacing w:after="0" w:line="240" w:lineRule="auto"/>
        <w:jc w:val="both"/>
        <w:rPr>
          <w:rFonts w:asciiTheme="minorHAnsi" w:hAnsiTheme="minorHAnsi" w:cstheme="minorHAnsi"/>
          <w:sz w:val="22"/>
          <w:szCs w:val="22"/>
        </w:rPr>
      </w:pPr>
      <w:r w:rsidRPr="5BCCA308" w:rsidR="006F07E8">
        <w:rPr>
          <w:rFonts w:ascii="Calibri" w:hAnsi="Calibri" w:cs="Calibri" w:asciiTheme="minorAscii" w:hAnsiTheme="minorAscii" w:cstheme="minorAscii"/>
          <w:sz w:val="22"/>
          <w:szCs w:val="22"/>
        </w:rPr>
        <w:t xml:space="preserve">Assemblies recognising things such as Black History Month and Dyslexia Awareness Week. </w:t>
      </w:r>
    </w:p>
    <w:p w:rsidR="6C6EB1A8" w:rsidP="5BCCA308" w:rsidRDefault="6C6EB1A8" w14:paraId="760BD4A6" w14:textId="0AFC16BA">
      <w:pPr>
        <w:pStyle w:val="bulletundertext"/>
        <w:numPr>
          <w:ilvl w:val="0"/>
          <w:numId w:val="29"/>
        </w:numPr>
        <w:spacing w:after="0" w:line="240" w:lineRule="auto"/>
        <w:jc w:val="both"/>
        <w:rPr>
          <w:rFonts w:ascii="Calibri" w:hAnsi="Calibri" w:cs="Calibri" w:asciiTheme="minorAscii" w:hAnsiTheme="minorAscii" w:cstheme="minorAscii"/>
          <w:sz w:val="22"/>
          <w:szCs w:val="22"/>
        </w:rPr>
      </w:pPr>
      <w:r w:rsidRPr="5BCCA308" w:rsidR="6C6EB1A8">
        <w:rPr>
          <w:rFonts w:ascii="Calibri" w:hAnsi="Calibri" w:cs="Calibri" w:asciiTheme="minorAscii" w:hAnsiTheme="minorAscii" w:cstheme="minorAscii"/>
          <w:sz w:val="22"/>
          <w:szCs w:val="22"/>
        </w:rPr>
        <w:t>Wellbeing initiatives aimed at promoting and discussing mental health.</w:t>
      </w:r>
    </w:p>
    <w:p w:rsidR="6C6EB1A8" w:rsidP="15513125" w:rsidRDefault="6C6EB1A8" w14:paraId="154D1939" w14:textId="6A42767E">
      <w:pPr>
        <w:pStyle w:val="bulletundertext"/>
        <w:spacing w:after="0" w:line="240" w:lineRule="auto"/>
        <w:jc w:val="both"/>
        <w:rPr>
          <w:rFonts w:ascii="Calibri" w:hAnsi="Calibri" w:cs="Calibri" w:asciiTheme="minorAscii" w:hAnsiTheme="minorAscii" w:cstheme="minorAscii"/>
          <w:sz w:val="22"/>
          <w:szCs w:val="22"/>
          <w:lang w:val="en-GB"/>
        </w:rPr>
      </w:pPr>
      <w:r w:rsidRPr="5409C1E9" w:rsidR="6C6EB1A8">
        <w:rPr>
          <w:rFonts w:ascii="Calibri" w:hAnsi="Calibri" w:cs="Calibri" w:asciiTheme="minorAscii" w:hAnsiTheme="minorAscii" w:cstheme="minorAscii"/>
          <w:sz w:val="22"/>
          <w:szCs w:val="22"/>
          <w:lang w:val="en-GB"/>
        </w:rPr>
        <w:t>Visitors invited into the school</w:t>
      </w:r>
      <w:r w:rsidRPr="5409C1E9" w:rsidR="0371F401">
        <w:rPr>
          <w:rFonts w:ascii="Calibri" w:hAnsi="Calibri" w:cs="Calibri" w:asciiTheme="minorAscii" w:hAnsiTheme="minorAscii" w:cstheme="minorAscii"/>
          <w:sz w:val="22"/>
          <w:szCs w:val="22"/>
          <w:lang w:val="en-GB"/>
        </w:rPr>
        <w:t xml:space="preserve"> to allow for a more immersive and in-depth discussion around topics</w:t>
      </w:r>
      <w:r w:rsidRPr="5409C1E9" w:rsidR="2E503FA9">
        <w:rPr>
          <w:rFonts w:ascii="Calibri" w:hAnsi="Calibri" w:cs="Calibri" w:asciiTheme="minorAscii" w:hAnsiTheme="minorAscii" w:cstheme="minorAscii"/>
          <w:sz w:val="22"/>
          <w:szCs w:val="22"/>
          <w:lang w:val="en-GB"/>
        </w:rPr>
        <w:t xml:space="preserve"> such as diversity role models workshops.</w:t>
      </w:r>
      <w:r w:rsidRPr="5409C1E9" w:rsidR="0371F401">
        <w:rPr>
          <w:rFonts w:ascii="Calibri" w:hAnsi="Calibri" w:cs="Calibri" w:asciiTheme="minorAscii" w:hAnsiTheme="minorAscii" w:cstheme="minorAscii"/>
          <w:sz w:val="22"/>
          <w:szCs w:val="22"/>
          <w:lang w:val="en-GB"/>
        </w:rPr>
        <w:t xml:space="preserve"> </w:t>
      </w:r>
      <w:r w:rsidRPr="5409C1E9" w:rsidR="6C6EB1A8">
        <w:rPr>
          <w:rFonts w:ascii="Calibri" w:hAnsi="Calibri" w:cs="Calibri" w:asciiTheme="minorAscii" w:hAnsiTheme="minorAscii" w:cstheme="minorAscii"/>
          <w:sz w:val="22"/>
          <w:szCs w:val="22"/>
          <w:lang w:val="en-GB"/>
        </w:rPr>
        <w:t xml:space="preserve"> </w:t>
      </w:r>
    </w:p>
    <w:p w:rsidR="004B4C79" w:rsidP="5409C1E9" w:rsidRDefault="004B4C79" w14:paraId="2651D7FB" w14:textId="4521F721">
      <w:pPr>
        <w:pStyle w:val="bulletundertext"/>
        <w:spacing w:after="0" w:line="240" w:lineRule="auto"/>
        <w:jc w:val="both"/>
        <w:rPr>
          <w:rFonts w:ascii="Calibri" w:hAnsi="Calibri" w:cs="Calibri" w:asciiTheme="minorAscii" w:hAnsiTheme="minorAscii" w:cstheme="minorAscii"/>
          <w:sz w:val="22"/>
          <w:szCs w:val="22"/>
        </w:rPr>
      </w:pPr>
      <w:r w:rsidRPr="5409C1E9" w:rsidR="175BED9A">
        <w:rPr>
          <w:rFonts w:ascii="Calibri" w:hAnsi="Calibri" w:cs="Calibri" w:asciiTheme="minorAscii" w:hAnsiTheme="minorAscii" w:cstheme="minorAscii"/>
          <w:sz w:val="22"/>
          <w:szCs w:val="22"/>
        </w:rPr>
        <w:t xml:space="preserve">Careers </w:t>
      </w:r>
      <w:r w:rsidRPr="5409C1E9" w:rsidR="2F3178A0">
        <w:rPr>
          <w:rFonts w:ascii="Calibri" w:hAnsi="Calibri" w:cs="Calibri" w:asciiTheme="minorAscii" w:hAnsiTheme="minorAscii" w:cstheme="minorAscii"/>
          <w:sz w:val="22"/>
          <w:szCs w:val="22"/>
        </w:rPr>
        <w:t xml:space="preserve">week </w:t>
      </w:r>
      <w:r w:rsidRPr="5409C1E9" w:rsidR="175BED9A">
        <w:rPr>
          <w:rFonts w:ascii="Calibri" w:hAnsi="Calibri" w:cs="Calibri" w:asciiTheme="minorAscii" w:hAnsiTheme="minorAscii" w:cstheme="minorAscii"/>
          <w:sz w:val="22"/>
          <w:szCs w:val="22"/>
        </w:rPr>
        <w:t xml:space="preserve">whereby visitors of different professions are invited into the school to speak to the children about </w:t>
      </w:r>
      <w:r w:rsidRPr="5409C1E9" w:rsidR="175BED9A">
        <w:rPr>
          <w:rFonts w:ascii="Calibri" w:hAnsi="Calibri" w:cs="Calibri" w:asciiTheme="minorAscii" w:hAnsiTheme="minorAscii" w:cstheme="minorAscii"/>
          <w:sz w:val="22"/>
          <w:szCs w:val="22"/>
        </w:rPr>
        <w:t>their</w:t>
      </w:r>
      <w:r w:rsidRPr="5409C1E9" w:rsidR="175BED9A">
        <w:rPr>
          <w:rFonts w:ascii="Calibri" w:hAnsi="Calibri" w:cs="Calibri" w:asciiTheme="minorAscii" w:hAnsiTheme="minorAscii" w:cstheme="minorAscii"/>
          <w:sz w:val="22"/>
          <w:szCs w:val="22"/>
        </w:rPr>
        <w:t xml:space="preserve"> job.</w:t>
      </w:r>
    </w:p>
    <w:p w:rsidR="004B4C79" w:rsidP="15513125" w:rsidRDefault="004B4C79" w14:paraId="7AE404A0" w14:textId="79769159">
      <w:pPr>
        <w:pStyle w:val="bulletundertext"/>
        <w:spacing w:after="0" w:line="240" w:lineRule="auto"/>
        <w:jc w:val="both"/>
        <w:rPr>
          <w:rFonts w:ascii="Calibri" w:hAnsi="Calibri" w:cs="Calibri" w:asciiTheme="minorAscii" w:hAnsiTheme="minorAscii" w:cstheme="minorAscii"/>
          <w:sz w:val="22"/>
          <w:szCs w:val="22"/>
          <w:lang w:val="en-GB"/>
        </w:rPr>
      </w:pPr>
      <w:r w:rsidRPr="15513125" w:rsidR="1365700B">
        <w:rPr>
          <w:rFonts w:ascii="Calibri" w:hAnsi="Calibri" w:cs="Calibri" w:asciiTheme="minorAscii" w:hAnsiTheme="minorAscii" w:cstheme="minorAscii"/>
          <w:sz w:val="22"/>
          <w:szCs w:val="22"/>
          <w:lang w:val="en-GB"/>
        </w:rPr>
        <w:t>Connections made with other schools to promote collaboration and understanding towards</w:t>
      </w:r>
      <w:r w:rsidRPr="15513125" w:rsidR="2923EB0C">
        <w:rPr>
          <w:rFonts w:ascii="Calibri" w:hAnsi="Calibri" w:cs="Calibri" w:asciiTheme="minorAscii" w:hAnsiTheme="minorAscii" w:cstheme="minorAscii"/>
          <w:sz w:val="22"/>
          <w:szCs w:val="22"/>
          <w:lang w:val="en-GB"/>
        </w:rPr>
        <w:t xml:space="preserve"> people who are different to us. </w:t>
      </w:r>
      <w:r w:rsidRPr="15513125" w:rsidR="004B4C79">
        <w:rPr>
          <w:rFonts w:ascii="Calibri" w:hAnsi="Calibri" w:cs="Calibri" w:asciiTheme="minorAscii" w:hAnsiTheme="minorAscii" w:cstheme="minorAscii"/>
          <w:sz w:val="22"/>
          <w:szCs w:val="22"/>
          <w:lang w:val="en-GB"/>
        </w:rPr>
        <w:t xml:space="preserve"> </w:t>
      </w:r>
    </w:p>
    <w:p w:rsidRPr="004B4C79" w:rsidR="004B4C79" w:rsidP="00E87FAC" w:rsidRDefault="004B4C79" w14:paraId="3F6F22E7" w14:textId="77777777">
      <w:pPr>
        <w:pStyle w:val="bulletundertext"/>
        <w:numPr>
          <w:ilvl w:val="0"/>
          <w:numId w:val="0"/>
        </w:numPr>
        <w:spacing w:after="0" w:line="240" w:lineRule="auto"/>
        <w:ind w:left="714" w:hanging="357"/>
        <w:jc w:val="both"/>
        <w:rPr>
          <w:rFonts w:asciiTheme="minorHAnsi" w:hAnsiTheme="minorHAnsi" w:cstheme="minorHAnsi"/>
          <w:sz w:val="22"/>
          <w:szCs w:val="22"/>
        </w:rPr>
      </w:pPr>
    </w:p>
    <w:p w:rsidRPr="0079305C" w:rsidR="0079305C" w:rsidP="00E87FAC" w:rsidRDefault="0079305C" w14:paraId="19491E4F" w14:textId="77777777">
      <w:pPr>
        <w:pStyle w:val="bulletundertext"/>
        <w:numPr>
          <w:ilvl w:val="0"/>
          <w:numId w:val="0"/>
        </w:numPr>
        <w:spacing w:after="0" w:line="240" w:lineRule="auto"/>
        <w:jc w:val="both"/>
        <w:rPr>
          <w:rFonts w:asciiTheme="minorHAnsi" w:hAnsiTheme="minorHAnsi" w:cstheme="minorHAnsi"/>
          <w:b/>
          <w:bCs/>
          <w:sz w:val="22"/>
          <w:szCs w:val="22"/>
        </w:rPr>
      </w:pPr>
      <w:r w:rsidRPr="00401F5B">
        <w:rPr>
          <w:rFonts w:asciiTheme="minorHAnsi" w:hAnsiTheme="minorHAnsi" w:eastAsiaTheme="minorHAnsi" w:cstheme="minorHAnsi"/>
          <w:b/>
          <w:color w:val="000000" w:themeColor="text1"/>
          <w:sz w:val="36"/>
          <w:szCs w:val="22"/>
          <w:u w:val="single"/>
          <w:lang w:eastAsia="en-US"/>
        </w:rPr>
        <w:t>Ambitious</w:t>
      </w:r>
    </w:p>
    <w:p w:rsidR="0079305C" w:rsidP="15513125" w:rsidRDefault="00897EF6" w14:paraId="251C7007" w14:textId="00A62DD0">
      <w:pPr>
        <w:pStyle w:val="bulletundertext"/>
        <w:numPr>
          <w:ilvl w:val="0"/>
          <w:numId w:val="0"/>
        </w:numPr>
        <w:spacing w:after="0" w:line="240" w:lineRule="auto"/>
        <w:jc w:val="both"/>
        <w:rPr>
          <w:rFonts w:ascii="Calibri" w:hAnsi="Calibri" w:cs="Calibri" w:asciiTheme="minorAscii" w:hAnsiTheme="minorAscii" w:cstheme="minorAscii"/>
          <w:sz w:val="22"/>
          <w:szCs w:val="22"/>
          <w:lang w:val="en-GB"/>
        </w:rPr>
      </w:pPr>
      <w:r w:rsidRPr="5409C1E9" w:rsidR="00897EF6">
        <w:rPr>
          <w:rFonts w:ascii="Calibri" w:hAnsi="Calibri" w:cs="Calibri" w:asciiTheme="minorAscii" w:hAnsiTheme="minorAscii" w:cstheme="minorAscii"/>
          <w:sz w:val="22"/>
          <w:szCs w:val="22"/>
          <w:lang w:val="en-GB"/>
        </w:rPr>
        <w:t>At Scholes, all areas of our PSHE and RSE curriculum are ambitious for all our pupils. The curriculum is adapted to meet the needs of our pupils with SEND</w:t>
      </w:r>
      <w:r w:rsidRPr="5409C1E9" w:rsidR="005971EB">
        <w:rPr>
          <w:rFonts w:ascii="Calibri" w:hAnsi="Calibri" w:cs="Calibri" w:asciiTheme="minorAscii" w:hAnsiTheme="minorAscii" w:cstheme="minorAscii"/>
          <w:sz w:val="22"/>
          <w:szCs w:val="22"/>
          <w:lang w:val="en-GB"/>
        </w:rPr>
        <w:t xml:space="preserve"> as well as offering opportunities to extend pupils for those who </w:t>
      </w:r>
      <w:r w:rsidRPr="5409C1E9" w:rsidR="005971EB">
        <w:rPr>
          <w:rFonts w:ascii="Calibri" w:hAnsi="Calibri" w:cs="Calibri" w:asciiTheme="minorAscii" w:hAnsiTheme="minorAscii" w:cstheme="minorAscii"/>
          <w:sz w:val="22"/>
          <w:szCs w:val="22"/>
          <w:lang w:val="en-GB"/>
        </w:rPr>
        <w:t>demonstrate</w:t>
      </w:r>
      <w:r w:rsidRPr="5409C1E9" w:rsidR="005971EB">
        <w:rPr>
          <w:rFonts w:ascii="Calibri" w:hAnsi="Calibri" w:cs="Calibri" w:asciiTheme="minorAscii" w:hAnsiTheme="minorAscii" w:cstheme="minorAscii"/>
          <w:sz w:val="22"/>
          <w:szCs w:val="22"/>
          <w:lang w:val="en-GB"/>
        </w:rPr>
        <w:t xml:space="preserve"> a secure understanding. Pupils with SEND may also access specific interventions to further support them socially &amp; emotionally as well as to develop their communication skills</w:t>
      </w:r>
      <w:r w:rsidRPr="5409C1E9" w:rsidR="005971EB">
        <w:rPr>
          <w:rFonts w:ascii="Calibri" w:hAnsi="Calibri" w:cs="Calibri" w:asciiTheme="minorAscii" w:hAnsiTheme="minorAscii" w:cstheme="minorAscii"/>
          <w:sz w:val="22"/>
          <w:szCs w:val="22"/>
          <w:lang w:val="en-GB"/>
        </w:rPr>
        <w:t xml:space="preserve">.  </w:t>
      </w:r>
      <w:r w:rsidRPr="5409C1E9" w:rsidR="5C70110B">
        <w:rPr>
          <w:rFonts w:ascii="Calibri" w:hAnsi="Calibri" w:cs="Calibri" w:asciiTheme="minorAscii" w:hAnsiTheme="minorAscii" w:cstheme="minorAscii"/>
          <w:sz w:val="22"/>
          <w:szCs w:val="22"/>
          <w:lang w:val="en-GB"/>
        </w:rPr>
        <w:t>Additional</w:t>
      </w:r>
      <w:r w:rsidRPr="5409C1E9" w:rsidR="5C70110B">
        <w:rPr>
          <w:rFonts w:ascii="Calibri" w:hAnsi="Calibri" w:cs="Calibri" w:asciiTheme="minorAscii" w:hAnsiTheme="minorAscii" w:cstheme="minorAscii"/>
          <w:sz w:val="22"/>
          <w:szCs w:val="22"/>
          <w:lang w:val="en-GB"/>
        </w:rPr>
        <w:t xml:space="preserve"> support and intervention are delivered through our Woodland Den Provision unit and includes</w:t>
      </w:r>
      <w:r w:rsidRPr="5409C1E9" w:rsidR="3D55D6E4">
        <w:rPr>
          <w:rFonts w:ascii="Calibri" w:hAnsi="Calibri" w:cs="Calibri" w:asciiTheme="minorAscii" w:hAnsiTheme="minorAscii" w:cstheme="minorAscii"/>
          <w:sz w:val="22"/>
          <w:szCs w:val="22"/>
          <w:lang w:val="en-GB"/>
        </w:rPr>
        <w:t xml:space="preserve"> interventions such as</w:t>
      </w:r>
      <w:r w:rsidRPr="5409C1E9" w:rsidR="5C70110B">
        <w:rPr>
          <w:rFonts w:ascii="Calibri" w:hAnsi="Calibri" w:cs="Calibri" w:asciiTheme="minorAscii" w:hAnsiTheme="minorAscii" w:cstheme="minorAscii"/>
          <w:sz w:val="22"/>
          <w:szCs w:val="22"/>
          <w:lang w:val="en-GB"/>
        </w:rPr>
        <w:t xml:space="preserve"> </w:t>
      </w:r>
      <w:r w:rsidRPr="5409C1E9" w:rsidR="5C70110B">
        <w:rPr>
          <w:rFonts w:ascii="Calibri" w:hAnsi="Calibri" w:cs="Calibri" w:asciiTheme="minorAscii" w:hAnsiTheme="minorAscii" w:cstheme="minorAscii"/>
          <w:sz w:val="22"/>
          <w:szCs w:val="22"/>
          <w:lang w:val="en-GB"/>
        </w:rPr>
        <w:t>lego</w:t>
      </w:r>
      <w:r w:rsidRPr="5409C1E9" w:rsidR="5C70110B">
        <w:rPr>
          <w:rFonts w:ascii="Calibri" w:hAnsi="Calibri" w:cs="Calibri" w:asciiTheme="minorAscii" w:hAnsiTheme="minorAscii" w:cstheme="minorAscii"/>
          <w:sz w:val="22"/>
          <w:szCs w:val="22"/>
          <w:lang w:val="en-GB"/>
        </w:rPr>
        <w:t xml:space="preserve"> therapy</w:t>
      </w:r>
      <w:r w:rsidRPr="5409C1E9" w:rsidR="1983D5E9">
        <w:rPr>
          <w:rFonts w:ascii="Calibri" w:hAnsi="Calibri" w:cs="Calibri" w:asciiTheme="minorAscii" w:hAnsiTheme="minorAscii" w:cstheme="minorAscii"/>
          <w:sz w:val="22"/>
          <w:szCs w:val="22"/>
          <w:lang w:val="en-GB"/>
        </w:rPr>
        <w:t xml:space="preserve"> as well as bespoke</w:t>
      </w:r>
      <w:r w:rsidRPr="5409C1E9" w:rsidR="5C70110B">
        <w:rPr>
          <w:rFonts w:ascii="Calibri" w:hAnsi="Calibri" w:cs="Calibri" w:asciiTheme="minorAscii" w:hAnsiTheme="minorAscii" w:cstheme="minorAscii"/>
          <w:sz w:val="22"/>
          <w:szCs w:val="22"/>
          <w:lang w:val="en-GB"/>
        </w:rPr>
        <w:t xml:space="preserve"> sessions around resilience, </w:t>
      </w:r>
      <w:r w:rsidRPr="5409C1E9" w:rsidR="5C70110B">
        <w:rPr>
          <w:rFonts w:ascii="Calibri" w:hAnsi="Calibri" w:cs="Calibri" w:asciiTheme="minorAscii" w:hAnsiTheme="minorAscii" w:cstheme="minorAscii"/>
          <w:sz w:val="22"/>
          <w:szCs w:val="22"/>
          <w:lang w:val="en-GB"/>
        </w:rPr>
        <w:t>relationships</w:t>
      </w:r>
      <w:r w:rsidRPr="5409C1E9" w:rsidR="268736E0">
        <w:rPr>
          <w:rFonts w:ascii="Calibri" w:hAnsi="Calibri" w:cs="Calibri" w:asciiTheme="minorAscii" w:hAnsiTheme="minorAscii" w:cstheme="minorAscii"/>
          <w:sz w:val="22"/>
          <w:szCs w:val="22"/>
          <w:lang w:val="en-GB"/>
        </w:rPr>
        <w:t xml:space="preserve"> and hygiene. </w:t>
      </w:r>
    </w:p>
    <w:p w:rsidR="5BCCA308" w:rsidP="5BCCA308" w:rsidRDefault="5BCCA308" w14:paraId="3A0179D1" w14:textId="749D8D6C">
      <w:pPr>
        <w:pStyle w:val="bulletundertext"/>
        <w:numPr>
          <w:numId w:val="0"/>
        </w:numPr>
        <w:spacing w:after="0" w:line="240" w:lineRule="auto"/>
        <w:ind w:left="714" w:hanging="0"/>
        <w:jc w:val="both"/>
        <w:rPr>
          <w:rFonts w:ascii="Calibri" w:hAnsi="Calibri" w:cs="Calibri" w:asciiTheme="minorAscii" w:hAnsiTheme="minorAscii" w:cstheme="minorAscii"/>
          <w:sz w:val="22"/>
          <w:szCs w:val="22"/>
        </w:rPr>
      </w:pPr>
    </w:p>
    <w:p w:rsidR="0079305C" w:rsidP="00E87FAC" w:rsidRDefault="0079305C" w14:paraId="4F028047" w14:textId="77777777">
      <w:pPr>
        <w:pStyle w:val="bulletundertext"/>
        <w:numPr>
          <w:ilvl w:val="0"/>
          <w:numId w:val="0"/>
        </w:numPr>
        <w:spacing w:after="0" w:line="240" w:lineRule="auto"/>
        <w:jc w:val="both"/>
        <w:rPr>
          <w:rFonts w:asciiTheme="minorHAnsi" w:hAnsiTheme="minorHAnsi" w:cstheme="minorHAnsi"/>
          <w:sz w:val="22"/>
          <w:szCs w:val="22"/>
        </w:rPr>
      </w:pPr>
    </w:p>
    <w:p w:rsidRPr="00401F5B" w:rsidR="0079305C" w:rsidP="00E87FAC" w:rsidRDefault="0079305C" w14:paraId="2E00056D" w14:textId="77777777">
      <w:pPr>
        <w:pStyle w:val="bulletundertext"/>
        <w:numPr>
          <w:ilvl w:val="0"/>
          <w:numId w:val="0"/>
        </w:numPr>
        <w:spacing w:after="0" w:line="240" w:lineRule="auto"/>
        <w:jc w:val="both"/>
        <w:rPr>
          <w:rFonts w:asciiTheme="minorHAnsi" w:hAnsiTheme="minorHAnsi" w:eastAsiaTheme="minorHAnsi" w:cstheme="minorHAnsi"/>
          <w:b/>
          <w:color w:val="000000" w:themeColor="text1"/>
          <w:sz w:val="36"/>
          <w:szCs w:val="22"/>
          <w:u w:val="single"/>
          <w:lang w:eastAsia="en-US"/>
        </w:rPr>
      </w:pPr>
      <w:r w:rsidRPr="00401F5B">
        <w:rPr>
          <w:rFonts w:asciiTheme="minorHAnsi" w:hAnsiTheme="minorHAnsi" w:eastAsiaTheme="minorHAnsi" w:cstheme="minorHAnsi"/>
          <w:b/>
          <w:color w:val="000000" w:themeColor="text1"/>
          <w:sz w:val="36"/>
          <w:szCs w:val="22"/>
          <w:u w:val="single"/>
          <w:lang w:eastAsia="en-US"/>
        </w:rPr>
        <w:t>Remembered</w:t>
      </w:r>
    </w:p>
    <w:p w:rsidR="0079305C" w:rsidP="15513125" w:rsidRDefault="005971EB" w14:paraId="51DCF413" w14:textId="51770BC0">
      <w:pPr>
        <w:pStyle w:val="bulletundertext"/>
        <w:numPr>
          <w:ilvl w:val="0"/>
          <w:numId w:val="0"/>
        </w:numPr>
        <w:spacing w:after="0" w:line="240" w:lineRule="auto"/>
        <w:jc w:val="both"/>
        <w:rPr>
          <w:rFonts w:ascii="Calibri" w:hAnsi="Calibri" w:cs="Calibri" w:asciiTheme="minorAscii" w:hAnsiTheme="minorAscii" w:cstheme="minorAscii"/>
          <w:sz w:val="22"/>
          <w:szCs w:val="22"/>
          <w:lang w:val="en-GB"/>
        </w:rPr>
      </w:pPr>
      <w:r w:rsidRPr="5409C1E9" w:rsidR="005971EB">
        <w:rPr>
          <w:rFonts w:ascii="Calibri" w:hAnsi="Calibri" w:cs="Calibri" w:asciiTheme="minorAscii" w:hAnsiTheme="minorAscii" w:cstheme="minorAscii"/>
          <w:sz w:val="22"/>
          <w:szCs w:val="22"/>
          <w:lang w:val="en-GB"/>
        </w:rPr>
        <w:t xml:space="preserve">We teach pupils using a spiral and progressive scheme </w:t>
      </w:r>
      <w:r w:rsidRPr="5409C1E9" w:rsidR="005971EB">
        <w:rPr>
          <w:rFonts w:ascii="Calibri" w:hAnsi="Calibri" w:cs="Calibri" w:asciiTheme="minorAscii" w:hAnsiTheme="minorAscii" w:cstheme="minorAscii"/>
          <w:sz w:val="22"/>
          <w:szCs w:val="22"/>
          <w:lang w:val="en-GB"/>
        </w:rPr>
        <w:t>giving children relevant learning experiences to help them navigate their world and to develop positive relationships with themselves and others.</w:t>
      </w:r>
      <w:r w:rsidRPr="5409C1E9" w:rsidR="005971EB">
        <w:rPr>
          <w:rFonts w:ascii="Calibri" w:hAnsi="Calibri" w:cs="Calibri" w:asciiTheme="minorAscii" w:hAnsiTheme="minorAscii" w:cstheme="minorAscii"/>
          <w:sz w:val="22"/>
          <w:szCs w:val="22"/>
          <w:lang w:val="en-GB"/>
        </w:rPr>
        <w:t xml:space="preserve"> For example, in Autumn 2, all year groups teach the unit ‘</w:t>
      </w:r>
      <w:r w:rsidRPr="5409C1E9" w:rsidR="38C8F32D">
        <w:rPr>
          <w:rFonts w:ascii="Calibri" w:hAnsi="Calibri" w:cs="Calibri" w:asciiTheme="minorAscii" w:hAnsiTheme="minorAscii" w:cstheme="minorAscii"/>
          <w:sz w:val="22"/>
          <w:szCs w:val="22"/>
          <w:lang w:val="en-GB"/>
        </w:rPr>
        <w:t>Family and Relationships’.</w:t>
      </w:r>
      <w:r w:rsidRPr="5409C1E9" w:rsidR="005971EB">
        <w:rPr>
          <w:rFonts w:ascii="Calibri" w:hAnsi="Calibri" w:cs="Calibri" w:asciiTheme="minorAscii" w:hAnsiTheme="minorAscii" w:cstheme="minorAscii"/>
          <w:sz w:val="22"/>
          <w:szCs w:val="22"/>
          <w:lang w:val="en-GB"/>
        </w:rPr>
        <w:t xml:space="preserve"> Year </w:t>
      </w:r>
      <w:r w:rsidRPr="5409C1E9" w:rsidR="7185B88A">
        <w:rPr>
          <w:rFonts w:ascii="Calibri" w:hAnsi="Calibri" w:cs="Calibri" w:asciiTheme="minorAscii" w:hAnsiTheme="minorAscii" w:cstheme="minorAscii"/>
          <w:sz w:val="22"/>
          <w:szCs w:val="22"/>
          <w:lang w:val="en-GB"/>
        </w:rPr>
        <w:t>1</w:t>
      </w:r>
      <w:r w:rsidRPr="5409C1E9" w:rsidR="005971EB">
        <w:rPr>
          <w:rFonts w:ascii="Calibri" w:hAnsi="Calibri" w:cs="Calibri" w:asciiTheme="minorAscii" w:hAnsiTheme="minorAscii" w:cstheme="minorAscii"/>
          <w:sz w:val="22"/>
          <w:szCs w:val="22"/>
          <w:lang w:val="en-GB"/>
        </w:rPr>
        <w:t xml:space="preserve"> pupils learn </w:t>
      </w:r>
      <w:r w:rsidRPr="5409C1E9" w:rsidR="1FB95BDD">
        <w:rPr>
          <w:rFonts w:ascii="Calibri" w:hAnsi="Calibri" w:cs="Calibri" w:asciiTheme="minorAscii" w:hAnsiTheme="minorAscii" w:cstheme="minorAscii"/>
          <w:sz w:val="22"/>
          <w:szCs w:val="22"/>
          <w:lang w:val="en-GB"/>
        </w:rPr>
        <w:t xml:space="preserve">that it is called stereotyping when people think of things as being 'for boys' or 'for girls' only </w:t>
      </w:r>
      <w:r w:rsidRPr="5409C1E9" w:rsidR="005971EB">
        <w:rPr>
          <w:rFonts w:ascii="Calibri" w:hAnsi="Calibri" w:cs="Calibri" w:asciiTheme="minorAscii" w:hAnsiTheme="minorAscii" w:cstheme="minorAscii"/>
          <w:sz w:val="22"/>
          <w:szCs w:val="22"/>
          <w:lang w:val="en-GB"/>
        </w:rPr>
        <w:t>whereas</w:t>
      </w:r>
      <w:r w:rsidRPr="5409C1E9" w:rsidR="005971EB">
        <w:rPr>
          <w:rFonts w:ascii="Calibri" w:hAnsi="Calibri" w:cs="Calibri" w:asciiTheme="minorAscii" w:hAnsiTheme="minorAscii" w:cstheme="minorAscii"/>
          <w:sz w:val="22"/>
          <w:szCs w:val="22"/>
          <w:lang w:val="en-GB"/>
        </w:rPr>
        <w:t xml:space="preserve"> in Year </w:t>
      </w:r>
      <w:r w:rsidRPr="5409C1E9" w:rsidR="2E28E4C6">
        <w:rPr>
          <w:rFonts w:ascii="Calibri" w:hAnsi="Calibri" w:cs="Calibri" w:asciiTheme="minorAscii" w:hAnsiTheme="minorAscii" w:cstheme="minorAscii"/>
          <w:sz w:val="22"/>
          <w:szCs w:val="22"/>
          <w:lang w:val="en-GB"/>
        </w:rPr>
        <w:t>6</w:t>
      </w:r>
      <w:r w:rsidRPr="5409C1E9" w:rsidR="005971EB">
        <w:rPr>
          <w:rFonts w:ascii="Calibri" w:hAnsi="Calibri" w:cs="Calibri" w:asciiTheme="minorAscii" w:hAnsiTheme="minorAscii" w:cstheme="minorAscii"/>
          <w:sz w:val="22"/>
          <w:szCs w:val="22"/>
          <w:lang w:val="en-GB"/>
        </w:rPr>
        <w:t xml:space="preserve">, pupils learn </w:t>
      </w:r>
      <w:r w:rsidRPr="5409C1E9" w:rsidR="372F39B6">
        <w:rPr>
          <w:rFonts w:ascii="Calibri" w:hAnsi="Calibri" w:cs="Calibri" w:asciiTheme="minorAscii" w:hAnsiTheme="minorAscii" w:cstheme="minorAscii"/>
          <w:sz w:val="22"/>
          <w:szCs w:val="22"/>
          <w:lang w:val="en-GB"/>
        </w:rPr>
        <w:t>that stereotypes can lead to bullying and discrimination</w:t>
      </w:r>
      <w:r w:rsidRPr="5409C1E9" w:rsidR="006F07E8">
        <w:rPr>
          <w:rFonts w:ascii="Calibri" w:hAnsi="Calibri" w:cs="Calibri" w:asciiTheme="minorAscii" w:hAnsiTheme="minorAscii" w:cstheme="minorAscii"/>
          <w:sz w:val="22"/>
          <w:szCs w:val="22"/>
          <w:lang w:val="en-GB"/>
        </w:rPr>
        <w:t xml:space="preserve">. This allows opportunities to build on prior learning. </w:t>
      </w:r>
    </w:p>
    <w:p w:rsidRPr="005971EB" w:rsidR="006F07E8" w:rsidP="5409C1E9" w:rsidRDefault="006F07E8" w14:paraId="2ACC453F" w14:textId="2EFF3AE7">
      <w:pPr>
        <w:pStyle w:val="bulletundertext"/>
        <w:numPr>
          <w:ilvl w:val="0"/>
          <w:numId w:val="0"/>
        </w:numPr>
        <w:spacing w:after="0" w:line="240" w:lineRule="auto"/>
        <w:jc w:val="both"/>
        <w:rPr>
          <w:rFonts w:ascii="Calibri" w:hAnsi="Calibri" w:cs="Calibri" w:asciiTheme="minorAscii" w:hAnsiTheme="minorAscii" w:cstheme="minorAscii"/>
          <w:sz w:val="22"/>
          <w:szCs w:val="22"/>
        </w:rPr>
      </w:pPr>
      <w:r w:rsidRPr="5409C1E9" w:rsidR="006F07E8">
        <w:rPr>
          <w:rFonts w:ascii="Calibri" w:hAnsi="Calibri" w:cs="Calibri" w:asciiTheme="minorAscii" w:hAnsiTheme="minorAscii" w:cstheme="minorAscii"/>
          <w:sz w:val="22"/>
          <w:szCs w:val="22"/>
        </w:rPr>
        <w:t>Children are supported to remember their learning through the rules and routines within school and through special assemblies such as the celebration of</w:t>
      </w:r>
      <w:r w:rsidRPr="5409C1E9" w:rsidR="44684E49">
        <w:rPr>
          <w:rFonts w:ascii="Calibri" w:hAnsi="Calibri" w:cs="Calibri" w:asciiTheme="minorAscii" w:hAnsiTheme="minorAscii" w:cstheme="minorAscii"/>
          <w:sz w:val="22"/>
          <w:szCs w:val="22"/>
        </w:rPr>
        <w:t xml:space="preserve"> the</w:t>
      </w:r>
      <w:r w:rsidRPr="5409C1E9" w:rsidR="006F07E8">
        <w:rPr>
          <w:rFonts w:ascii="Calibri" w:hAnsi="Calibri" w:cs="Calibri" w:asciiTheme="minorAscii" w:hAnsiTheme="minorAscii" w:cstheme="minorAscii"/>
          <w:sz w:val="22"/>
          <w:szCs w:val="22"/>
        </w:rPr>
        <w:t xml:space="preserve"> </w:t>
      </w:r>
      <w:r w:rsidRPr="5409C1E9" w:rsidR="067ECF0B">
        <w:rPr>
          <w:rFonts w:ascii="Calibri" w:hAnsi="Calibri" w:cs="Calibri" w:asciiTheme="minorAscii" w:hAnsiTheme="minorAscii" w:cstheme="minorAscii"/>
          <w:sz w:val="22"/>
          <w:szCs w:val="22"/>
        </w:rPr>
        <w:t>International Day of Persons with Disabilities</w:t>
      </w:r>
      <w:r w:rsidRPr="5409C1E9" w:rsidR="259B3222">
        <w:rPr>
          <w:rFonts w:ascii="Calibri" w:hAnsi="Calibri" w:cs="Calibri" w:asciiTheme="minorAscii" w:hAnsiTheme="minorAscii" w:cstheme="minorAscii"/>
          <w:sz w:val="22"/>
          <w:szCs w:val="22"/>
        </w:rPr>
        <w:t>.</w:t>
      </w:r>
    </w:p>
    <w:p w:rsidR="009E293E" w:rsidP="00E87FAC" w:rsidRDefault="009E293E" w14:paraId="248C4FB3" w14:textId="77777777">
      <w:pPr>
        <w:spacing w:after="0"/>
        <w:jc w:val="both"/>
        <w:rPr>
          <w:rFonts w:cstheme="minorHAnsi"/>
          <w:color w:val="FF0000"/>
        </w:rPr>
      </w:pPr>
    </w:p>
    <w:p w:rsidRPr="006732D1" w:rsidR="00E87FAC" w:rsidP="5409C1E9" w:rsidRDefault="00E87FAC" w14:paraId="3374B3B4" w14:textId="044269F0">
      <w:pPr>
        <w:pStyle w:val="Normal"/>
        <w:spacing w:after="0"/>
        <w:jc w:val="both"/>
        <w:rPr>
          <w:rFonts w:cs="Calibri" w:cstheme="minorAscii"/>
          <w:color w:val="FF0000"/>
        </w:rPr>
      </w:pPr>
    </w:p>
    <w:p w:rsidR="006732D1" w:rsidP="00E87FAC" w:rsidRDefault="00363C29" w14:paraId="35DA54DA" w14:textId="77777777">
      <w:pPr>
        <w:spacing w:after="0"/>
        <w:jc w:val="both"/>
        <w:rPr>
          <w:rFonts w:cstheme="minorHAnsi"/>
          <w:b/>
          <w:color w:val="000000" w:themeColor="text1"/>
          <w:sz w:val="36"/>
          <w:u w:val="single"/>
        </w:rPr>
      </w:pPr>
      <w:r w:rsidRPr="00363C29">
        <w:rPr>
          <w:rFonts w:cstheme="minorHAnsi"/>
          <w:b/>
          <w:color w:val="000000" w:themeColor="text1"/>
          <w:sz w:val="36"/>
          <w:u w:val="single"/>
        </w:rPr>
        <w:lastRenderedPageBreak/>
        <w:t>Implementation</w:t>
      </w:r>
      <w:r w:rsidRPr="00363C29" w:rsidR="006732D1">
        <w:rPr>
          <w:rFonts w:cstheme="minorHAnsi"/>
          <w:b/>
          <w:color w:val="000000" w:themeColor="text1"/>
          <w:sz w:val="36"/>
          <w:u w:val="single"/>
        </w:rPr>
        <w:t xml:space="preserve"> </w:t>
      </w:r>
    </w:p>
    <w:p w:rsidRPr="00363C29" w:rsidR="009E293E" w:rsidP="00E87FAC" w:rsidRDefault="009E293E" w14:paraId="13F60C56" w14:textId="77777777">
      <w:pPr>
        <w:spacing w:after="0"/>
        <w:jc w:val="both"/>
        <w:rPr>
          <w:rFonts w:cstheme="minorHAnsi"/>
          <w:b/>
          <w:color w:val="000000" w:themeColor="text1"/>
          <w:sz w:val="36"/>
          <w:u w:val="single"/>
        </w:rPr>
      </w:pPr>
      <w:r w:rsidRPr="00363C29">
        <w:rPr>
          <w:rFonts w:cstheme="minorHAnsi"/>
          <w:b/>
          <w:color w:val="000000" w:themeColor="text1"/>
          <w:sz w:val="36"/>
          <w:u w:val="single"/>
        </w:rPr>
        <w:t>Organisation and Planning</w:t>
      </w:r>
      <w:r w:rsidRPr="00363C29" w:rsidR="006732D1">
        <w:rPr>
          <w:rFonts w:cstheme="minorHAnsi"/>
          <w:b/>
          <w:color w:val="000000" w:themeColor="text1"/>
          <w:sz w:val="36"/>
          <w:u w:val="single"/>
        </w:rPr>
        <w:t xml:space="preserve"> – </w:t>
      </w:r>
    </w:p>
    <w:p w:rsidRPr="008B5EB7" w:rsidR="009E293E" w:rsidP="15513125" w:rsidRDefault="00E56D0A" w14:paraId="6143EA40" w14:textId="18C3B226">
      <w:pPr>
        <w:spacing w:after="0"/>
        <w:jc w:val="both"/>
        <w:rPr>
          <w:rFonts w:cs="Calibri" w:cstheme="minorAscii"/>
          <w:lang w:val="en-GB"/>
        </w:rPr>
      </w:pPr>
      <w:r w:rsidRPr="5409C1E9" w:rsidR="00E56D0A">
        <w:rPr>
          <w:rFonts w:cs="Calibri" w:cstheme="minorAscii"/>
          <w:lang w:val="en-GB"/>
        </w:rPr>
        <w:t xml:space="preserve">PSHE and RSE are taught using </w:t>
      </w:r>
      <w:r w:rsidRPr="5409C1E9" w:rsidR="23F2945A">
        <w:rPr>
          <w:rFonts w:cs="Calibri" w:cstheme="minorAscii"/>
          <w:lang w:val="en-GB"/>
        </w:rPr>
        <w:t xml:space="preserve">Kapow </w:t>
      </w:r>
      <w:r w:rsidRPr="5409C1E9" w:rsidR="00E56D0A">
        <w:rPr>
          <w:rFonts w:cs="Calibri" w:cstheme="minorAscii"/>
          <w:lang w:val="en-GB"/>
        </w:rPr>
        <w:t xml:space="preserve">which is a scheme of work aimed at </w:t>
      </w:r>
      <w:r w:rsidRPr="5409C1E9" w:rsidR="71BC2FD5">
        <w:rPr>
          <w:rFonts w:cs="Calibri" w:cstheme="minorAscii"/>
          <w:lang w:val="en-GB"/>
        </w:rPr>
        <w:t>4</w:t>
      </w:r>
      <w:r w:rsidRPr="5409C1E9" w:rsidR="00E56D0A">
        <w:rPr>
          <w:rFonts w:cs="Calibri" w:cstheme="minorAscii"/>
          <w:lang w:val="en-GB"/>
        </w:rPr>
        <w:t>-11 year olds</w:t>
      </w:r>
      <w:r w:rsidRPr="5409C1E9" w:rsidR="00E56D0A">
        <w:rPr>
          <w:rFonts w:cs="Calibri" w:cstheme="minorAscii"/>
          <w:lang w:val="en-GB"/>
        </w:rPr>
        <w:t xml:space="preserve">.  </w:t>
      </w:r>
      <w:r w:rsidRPr="5409C1E9" w:rsidR="64D07FC2">
        <w:rPr>
          <w:rFonts w:cs="Calibri" w:cstheme="minorAscii"/>
          <w:lang w:val="en-GB"/>
        </w:rPr>
        <w:t xml:space="preserve">Kapow </w:t>
      </w:r>
      <w:r w:rsidRPr="5409C1E9" w:rsidR="00E56D0A">
        <w:rPr>
          <w:rFonts w:cs="Calibri" w:cstheme="minorAscii"/>
          <w:lang w:val="en-GB"/>
        </w:rPr>
        <w:t>offers a comprehensive programme for Primary PSHE, including statutory Relationships and Health Education, in a spiral, progressive and fully planned scheme of work, giving children relevant learning experiences to help them navigate their world and to develop positive relationships with themselves and others.</w:t>
      </w:r>
    </w:p>
    <w:p w:rsidRPr="008B5EB7" w:rsidR="00154CB0" w:rsidP="00E87FAC" w:rsidRDefault="00154CB0" w14:paraId="057E7D22" w14:textId="77777777">
      <w:pPr>
        <w:spacing w:after="0"/>
        <w:jc w:val="both"/>
        <w:rPr>
          <w:rFonts w:cstheme="minorHAnsi"/>
        </w:rPr>
      </w:pPr>
    </w:p>
    <w:p w:rsidRPr="00363C29" w:rsidR="009E293E" w:rsidP="00E87FAC" w:rsidRDefault="009E293E" w14:paraId="609339B2" w14:textId="77777777">
      <w:pPr>
        <w:spacing w:after="0"/>
        <w:jc w:val="both"/>
        <w:rPr>
          <w:rFonts w:cstheme="minorHAnsi"/>
          <w:b/>
          <w:color w:val="000000" w:themeColor="text1"/>
          <w:sz w:val="36"/>
          <w:u w:val="single"/>
        </w:rPr>
      </w:pPr>
      <w:r w:rsidRPr="00363C29">
        <w:rPr>
          <w:rFonts w:cstheme="minorHAnsi"/>
          <w:b/>
          <w:color w:val="000000" w:themeColor="text1"/>
          <w:sz w:val="36"/>
          <w:u w:val="single"/>
        </w:rPr>
        <w:t>Continuity and Progression</w:t>
      </w:r>
    </w:p>
    <w:p w:rsidRPr="008B5EB7" w:rsidR="00E56D0A" w:rsidP="15513125" w:rsidRDefault="00E56D0A" w14:paraId="07C32D39" w14:textId="353C4CE7">
      <w:pPr>
        <w:spacing w:after="0"/>
        <w:jc w:val="both"/>
        <w:rPr>
          <w:rFonts w:cs="Calibri" w:cstheme="minorAscii"/>
          <w:lang w:val="en-GB"/>
        </w:rPr>
      </w:pPr>
      <w:r w:rsidRPr="5409C1E9" w:rsidR="00E56D0A">
        <w:rPr>
          <w:rFonts w:cs="Calibri" w:cstheme="minorAscii"/>
          <w:lang w:val="en-GB"/>
        </w:rPr>
        <w:t>Class teachers p</w:t>
      </w:r>
      <w:r w:rsidRPr="5409C1E9" w:rsidR="55F37F2F">
        <w:rPr>
          <w:rFonts w:cs="Calibri" w:cstheme="minorAscii"/>
          <w:lang w:val="en-GB"/>
        </w:rPr>
        <w:t>lan weekly PSHE/RSE lessons which i</w:t>
      </w:r>
      <w:r w:rsidRPr="5409C1E9" w:rsidR="00E56D0A">
        <w:rPr>
          <w:rFonts w:cs="Calibri" w:cstheme="minorAscii"/>
          <w:lang w:val="en-GB"/>
        </w:rPr>
        <w:t xml:space="preserve">ncludes </w:t>
      </w:r>
      <w:r w:rsidRPr="5409C1E9" w:rsidR="655C56EB">
        <w:rPr>
          <w:rFonts w:cs="Calibri" w:cstheme="minorAscii"/>
          <w:lang w:val="en-GB"/>
        </w:rPr>
        <w:t>considering</w:t>
      </w:r>
      <w:r w:rsidRPr="5409C1E9" w:rsidR="00E56D0A">
        <w:rPr>
          <w:rFonts w:cs="Calibri" w:cstheme="minorAscii"/>
          <w:lang w:val="en-GB"/>
        </w:rPr>
        <w:t xml:space="preserve"> prior learning and future learning as well as </w:t>
      </w:r>
      <w:r w:rsidRPr="5409C1E9" w:rsidR="00E56D0A">
        <w:rPr>
          <w:rFonts w:cs="Calibri" w:cstheme="minorAscii"/>
          <w:lang w:val="en-GB"/>
        </w:rPr>
        <w:t>possible misconceptions</w:t>
      </w:r>
      <w:r w:rsidRPr="5409C1E9" w:rsidR="00E56D0A">
        <w:rPr>
          <w:rFonts w:cs="Calibri" w:cstheme="minorAscii"/>
          <w:lang w:val="en-GB"/>
        </w:rPr>
        <w:t xml:space="preserve">. This curriculum thinking, supports the delivery of PSHE and RSE as it </w:t>
      </w:r>
      <w:r w:rsidRPr="5409C1E9" w:rsidR="00E56D0A">
        <w:rPr>
          <w:rFonts w:cs="Calibri" w:cstheme="minorAscii"/>
          <w:lang w:val="en-GB"/>
        </w:rPr>
        <w:t>ensure</w:t>
      </w:r>
      <w:r w:rsidRPr="5409C1E9" w:rsidR="7F77BA09">
        <w:rPr>
          <w:rFonts w:cs="Calibri" w:cstheme="minorAscii"/>
          <w:lang w:val="en-GB"/>
        </w:rPr>
        <w:t>s</w:t>
      </w:r>
      <w:r w:rsidRPr="5409C1E9" w:rsidR="00E56D0A">
        <w:rPr>
          <w:rFonts w:cs="Calibri" w:cstheme="minorAscii"/>
          <w:lang w:val="en-GB"/>
        </w:rPr>
        <w:t xml:space="preserve"> teachers have a broad understanding of what they are delivering. Progression documents for vocabulary, substantive knowledge and disciplinary knowledge further support the sequencing of units of work. </w:t>
      </w:r>
      <w:r w:rsidRPr="5409C1E9" w:rsidR="3B1EFEA2">
        <w:rPr>
          <w:rFonts w:cs="Calibri" w:cstheme="minorAscii"/>
          <w:lang w:val="en-GB"/>
        </w:rPr>
        <w:t xml:space="preserve">Teachers also plan additonal sessions tailored to </w:t>
      </w:r>
      <w:r w:rsidRPr="5409C1E9" w:rsidR="5CC2E787">
        <w:rPr>
          <w:rFonts w:cs="Calibri" w:cstheme="minorAscii"/>
          <w:lang w:val="en-GB"/>
        </w:rPr>
        <w:t xml:space="preserve">meet </w:t>
      </w:r>
      <w:r w:rsidRPr="5409C1E9" w:rsidR="3B1EFEA2">
        <w:rPr>
          <w:rFonts w:cs="Calibri" w:cstheme="minorAscii"/>
          <w:lang w:val="en-GB"/>
        </w:rPr>
        <w:t xml:space="preserve">the individual needs of their class </w:t>
      </w:r>
      <w:r w:rsidRPr="5409C1E9" w:rsidR="05A783F4">
        <w:rPr>
          <w:rFonts w:cs="Calibri" w:cstheme="minorAscii"/>
          <w:lang w:val="en-GB"/>
        </w:rPr>
        <w:t xml:space="preserve">such as sessions around cyber-bullying and group chats. Our consent progression document </w:t>
      </w:r>
      <w:r w:rsidRPr="5409C1E9" w:rsidR="1193B13D">
        <w:rPr>
          <w:rFonts w:cs="Calibri" w:cstheme="minorAscii"/>
          <w:lang w:val="en-GB"/>
        </w:rPr>
        <w:t xml:space="preserve">is used in addition to our Kapow scheme to further embed </w:t>
      </w:r>
      <w:r w:rsidRPr="5409C1E9" w:rsidR="1A694FAD">
        <w:rPr>
          <w:rFonts w:cs="Calibri" w:cstheme="minorAscii"/>
          <w:lang w:val="en-GB"/>
        </w:rPr>
        <w:t xml:space="preserve">our children’s understanding of this area of RSE. </w:t>
      </w:r>
    </w:p>
    <w:p w:rsidRPr="008B5EB7" w:rsidR="009E293E" w:rsidP="00E87FAC" w:rsidRDefault="009E293E" w14:paraId="65766E38" w14:textId="77777777">
      <w:pPr>
        <w:spacing w:after="0"/>
        <w:jc w:val="both"/>
        <w:rPr>
          <w:rFonts w:cstheme="minorHAnsi"/>
        </w:rPr>
      </w:pPr>
    </w:p>
    <w:p w:rsidRPr="00363C29" w:rsidR="009E293E" w:rsidP="00E87FAC" w:rsidRDefault="009E293E" w14:paraId="0B6F40ED" w14:textId="77777777">
      <w:pPr>
        <w:spacing w:after="0"/>
        <w:jc w:val="both"/>
        <w:rPr>
          <w:rFonts w:cstheme="minorHAnsi"/>
          <w:b/>
          <w:color w:val="000000" w:themeColor="text1"/>
          <w:sz w:val="36"/>
          <w:u w:val="single"/>
        </w:rPr>
      </w:pPr>
      <w:r w:rsidRPr="00363C29">
        <w:rPr>
          <w:rFonts w:cstheme="minorHAnsi"/>
          <w:b/>
          <w:color w:val="000000" w:themeColor="text1"/>
          <w:sz w:val="36"/>
          <w:u w:val="single"/>
        </w:rPr>
        <w:t>Cross Curricular Links</w:t>
      </w:r>
    </w:p>
    <w:p w:rsidR="00207008" w:rsidP="3C932362" w:rsidRDefault="00E81D44" w14:paraId="461A6AC3" w14:textId="29F4EA2F">
      <w:pPr>
        <w:spacing w:after="0"/>
        <w:jc w:val="both"/>
        <w:rPr>
          <w:rFonts w:cs="Calibri" w:cstheme="minorAscii"/>
        </w:rPr>
      </w:pPr>
      <w:r w:rsidRPr="3C932362" w:rsidR="00E81D44">
        <w:rPr>
          <w:rFonts w:cs="Calibri" w:cstheme="minorAscii"/>
        </w:rPr>
        <w:t>Links are made between PSHE and RSE</w:t>
      </w:r>
      <w:r w:rsidRPr="3C932362" w:rsidR="294DF6B2">
        <w:rPr>
          <w:rFonts w:cs="Calibri" w:cstheme="minorAscii"/>
        </w:rPr>
        <w:t xml:space="preserve"> in</w:t>
      </w:r>
      <w:r w:rsidRPr="3C932362" w:rsidR="00E81D44">
        <w:rPr>
          <w:rFonts w:cs="Calibri" w:cstheme="minorAscii"/>
        </w:rPr>
        <w:t xml:space="preserve"> other areas of the curriculum where relevant. Teachers have a secure understanding of year group expectations which allows them to filter in aspects of the PSHE and RSE curriculum. All staff are up to date with annual Keeping Children Safe in Education which supports wider personal development. </w:t>
      </w:r>
    </w:p>
    <w:p w:rsidR="00E81D44" w:rsidP="00E87FAC" w:rsidRDefault="00E81D44" w14:paraId="52B785E2" w14:textId="45F52AB5">
      <w:pPr>
        <w:spacing w:after="0"/>
        <w:jc w:val="both"/>
        <w:rPr>
          <w:rFonts w:cstheme="minorHAnsi"/>
        </w:rPr>
      </w:pPr>
      <w:r>
        <w:rPr>
          <w:rFonts w:cstheme="minorHAnsi"/>
        </w:rPr>
        <w:t xml:space="preserve">Examples of links are as follows: </w:t>
      </w:r>
    </w:p>
    <w:p w:rsidR="00E81D44" w:rsidP="00E87FAC" w:rsidRDefault="00E81D44" w14:paraId="2C5B39AB" w14:textId="113764EF">
      <w:pPr>
        <w:pStyle w:val="ListParagraph"/>
        <w:numPr>
          <w:ilvl w:val="0"/>
          <w:numId w:val="30"/>
        </w:numPr>
        <w:spacing w:after="0"/>
        <w:jc w:val="both"/>
        <w:rPr>
          <w:rFonts w:cstheme="minorHAnsi"/>
        </w:rPr>
      </w:pPr>
      <w:r>
        <w:rPr>
          <w:rFonts w:cstheme="minorHAnsi"/>
        </w:rPr>
        <w:t xml:space="preserve">Internet safety through </w:t>
      </w:r>
      <w:proofErr w:type="gramStart"/>
      <w:r>
        <w:rPr>
          <w:rFonts w:cstheme="minorHAnsi"/>
        </w:rPr>
        <w:t>computing;</w:t>
      </w:r>
      <w:proofErr w:type="gramEnd"/>
    </w:p>
    <w:p w:rsidR="00E81D44" w:rsidP="00E87FAC" w:rsidRDefault="00E81D44" w14:paraId="49C4D6A5" w14:textId="1527E172">
      <w:pPr>
        <w:pStyle w:val="ListParagraph"/>
        <w:numPr>
          <w:ilvl w:val="0"/>
          <w:numId w:val="30"/>
        </w:numPr>
        <w:spacing w:after="0"/>
        <w:jc w:val="both"/>
        <w:rPr>
          <w:rFonts w:cstheme="minorHAnsi"/>
        </w:rPr>
      </w:pPr>
      <w:r>
        <w:rPr>
          <w:rFonts w:cstheme="minorHAnsi"/>
        </w:rPr>
        <w:t xml:space="preserve">Discussions around feelings and emotions in </w:t>
      </w:r>
      <w:proofErr w:type="gramStart"/>
      <w:r>
        <w:rPr>
          <w:rFonts w:cstheme="minorHAnsi"/>
        </w:rPr>
        <w:t>English;</w:t>
      </w:r>
      <w:proofErr w:type="gramEnd"/>
      <w:r>
        <w:rPr>
          <w:rFonts w:cstheme="minorHAnsi"/>
        </w:rPr>
        <w:t xml:space="preserve"> </w:t>
      </w:r>
    </w:p>
    <w:p w:rsidR="00E81D44" w:rsidP="15513125" w:rsidRDefault="00FA107F" w14:paraId="6D3BA78C" w14:textId="4CCFB0FE">
      <w:pPr>
        <w:pStyle w:val="ListParagraph"/>
        <w:numPr>
          <w:ilvl w:val="0"/>
          <w:numId w:val="30"/>
        </w:numPr>
        <w:spacing w:after="0"/>
        <w:jc w:val="both"/>
        <w:rPr>
          <w:rFonts w:cs="Calibri" w:cstheme="minorAscii"/>
          <w:lang w:val="en-GB"/>
        </w:rPr>
      </w:pPr>
      <w:r w:rsidRPr="15513125" w:rsidR="00FA107F">
        <w:rPr>
          <w:rFonts w:cs="Calibri" w:cstheme="minorAscii"/>
          <w:lang w:val="en-GB"/>
        </w:rPr>
        <w:t xml:space="preserve">Personal hygiene, viruses and bacteria in </w:t>
      </w:r>
      <w:r w:rsidRPr="15513125" w:rsidR="00FA107F">
        <w:rPr>
          <w:rFonts w:cs="Calibri" w:cstheme="minorAscii"/>
          <w:lang w:val="en-GB"/>
        </w:rPr>
        <w:t>science;</w:t>
      </w:r>
      <w:r w:rsidRPr="15513125" w:rsidR="00FA107F">
        <w:rPr>
          <w:rFonts w:cs="Calibri" w:cstheme="minorAscii"/>
          <w:lang w:val="en-GB"/>
        </w:rPr>
        <w:t xml:space="preserve"> </w:t>
      </w:r>
    </w:p>
    <w:p w:rsidR="00FA107F" w:rsidP="00E87FAC" w:rsidRDefault="00FA107F" w14:paraId="132748F1" w14:textId="4D0997B2">
      <w:pPr>
        <w:pStyle w:val="ListParagraph"/>
        <w:numPr>
          <w:ilvl w:val="0"/>
          <w:numId w:val="30"/>
        </w:numPr>
        <w:spacing w:after="0"/>
        <w:jc w:val="both"/>
        <w:rPr>
          <w:rFonts w:cstheme="minorHAnsi"/>
        </w:rPr>
      </w:pPr>
      <w:r>
        <w:rPr>
          <w:rFonts w:cstheme="minorHAnsi"/>
        </w:rPr>
        <w:t xml:space="preserve">Gender stereotypes in </w:t>
      </w:r>
      <w:proofErr w:type="gramStart"/>
      <w:r>
        <w:rPr>
          <w:rFonts w:cstheme="minorHAnsi"/>
        </w:rPr>
        <w:t>PE;</w:t>
      </w:r>
      <w:proofErr w:type="gramEnd"/>
      <w:r>
        <w:rPr>
          <w:rFonts w:cstheme="minorHAnsi"/>
        </w:rPr>
        <w:t xml:space="preserve"> </w:t>
      </w:r>
    </w:p>
    <w:p w:rsidR="00FA107F" w:rsidP="00E87FAC" w:rsidRDefault="00FA107F" w14:paraId="12BB2882" w14:textId="1501DD2B">
      <w:pPr>
        <w:pStyle w:val="ListParagraph"/>
        <w:numPr>
          <w:ilvl w:val="0"/>
          <w:numId w:val="30"/>
        </w:numPr>
        <w:spacing w:after="0"/>
        <w:jc w:val="both"/>
        <w:rPr>
          <w:rFonts w:cstheme="minorHAnsi"/>
        </w:rPr>
      </w:pPr>
      <w:r>
        <w:rPr>
          <w:rFonts w:cstheme="minorHAnsi"/>
        </w:rPr>
        <w:t xml:space="preserve">Know how exercise affects your body in </w:t>
      </w:r>
      <w:proofErr w:type="gramStart"/>
      <w:r>
        <w:rPr>
          <w:rFonts w:cstheme="minorHAnsi"/>
        </w:rPr>
        <w:t>PE;</w:t>
      </w:r>
      <w:proofErr w:type="gramEnd"/>
      <w:r>
        <w:rPr>
          <w:rFonts w:cstheme="minorHAnsi"/>
        </w:rPr>
        <w:t xml:space="preserve"> </w:t>
      </w:r>
    </w:p>
    <w:p w:rsidRPr="00FA107F" w:rsidR="00FA107F" w:rsidP="00E87FAC" w:rsidRDefault="00FA107F" w14:paraId="0AE8DDD5" w14:textId="761E41C8">
      <w:pPr>
        <w:pStyle w:val="ListParagraph"/>
        <w:numPr>
          <w:ilvl w:val="0"/>
          <w:numId w:val="30"/>
        </w:numPr>
        <w:spacing w:after="0"/>
        <w:jc w:val="both"/>
        <w:rPr>
          <w:rFonts w:cstheme="minorHAnsi"/>
        </w:rPr>
      </w:pPr>
      <w:r>
        <w:rPr>
          <w:rFonts w:cstheme="minorHAnsi"/>
        </w:rPr>
        <w:t>Diversity in history</w:t>
      </w:r>
    </w:p>
    <w:p w:rsidR="006732D1" w:rsidP="00E87FAC" w:rsidRDefault="006732D1" w14:paraId="7E7E8A2F" w14:textId="77777777">
      <w:pPr>
        <w:spacing w:after="0"/>
        <w:jc w:val="both"/>
        <w:rPr>
          <w:rFonts w:cstheme="minorHAnsi"/>
        </w:rPr>
      </w:pPr>
    </w:p>
    <w:p w:rsidRPr="00363C29" w:rsidR="006732D1" w:rsidP="00E87FAC" w:rsidRDefault="006732D1" w14:paraId="57883AFD" w14:textId="77777777">
      <w:pPr>
        <w:spacing w:after="0"/>
        <w:jc w:val="both"/>
        <w:rPr>
          <w:rFonts w:cstheme="minorHAnsi"/>
          <w:b/>
          <w:color w:val="000000" w:themeColor="text1"/>
          <w:sz w:val="36"/>
          <w:u w:val="single"/>
        </w:rPr>
      </w:pPr>
      <w:r w:rsidRPr="00363C29">
        <w:rPr>
          <w:rFonts w:cstheme="minorHAnsi"/>
          <w:b/>
          <w:color w:val="000000" w:themeColor="text1"/>
          <w:sz w:val="36"/>
          <w:u w:val="single"/>
        </w:rPr>
        <w:t>Resources</w:t>
      </w:r>
    </w:p>
    <w:p w:rsidRPr="008B5EB7" w:rsidR="006732D1" w:rsidP="5409C1E9" w:rsidRDefault="00EA0C3C" w14:paraId="204BD6F3" w14:textId="11DB270A">
      <w:pPr>
        <w:pStyle w:val="Normal"/>
        <w:spacing w:after="0"/>
        <w:jc w:val="both"/>
        <w:rPr>
          <w:rFonts w:ascii="Calibri" w:hAnsi="Calibri" w:eastAsia="Calibri" w:cs="Calibri"/>
          <w:noProof w:val="0"/>
          <w:sz w:val="22"/>
          <w:szCs w:val="22"/>
          <w:lang w:val="en-GB"/>
        </w:rPr>
      </w:pPr>
      <w:r w:rsidRPr="5409C1E9" w:rsidR="00EA0C3C">
        <w:rPr>
          <w:rFonts w:cs="Calibri" w:cstheme="minorAscii"/>
        </w:rPr>
        <w:t xml:space="preserve">Resources required for lessons are all online - </w:t>
      </w:r>
      <w:hyperlink r:id="Rdd2a7e876a6046ae">
        <w:r w:rsidRPr="5409C1E9" w:rsidR="193F7021">
          <w:rPr>
            <w:rStyle w:val="Hyperlink"/>
            <w:rFonts w:ascii="Calibri" w:hAnsi="Calibri" w:eastAsia="Calibri" w:cs="Calibri"/>
            <w:noProof w:val="0"/>
            <w:sz w:val="22"/>
            <w:szCs w:val="22"/>
            <w:lang w:val="en-GB"/>
          </w:rPr>
          <w:t>RSE &amp; PSHE | Reception, KS1 and KS2</w:t>
        </w:r>
      </w:hyperlink>
      <w:r w:rsidRPr="5409C1E9" w:rsidR="193F7021">
        <w:rPr>
          <w:rFonts w:ascii="Calibri" w:hAnsi="Calibri" w:eastAsia="Calibri" w:cs="Calibri"/>
          <w:noProof w:val="0"/>
          <w:sz w:val="22"/>
          <w:szCs w:val="22"/>
          <w:lang w:val="en-GB"/>
        </w:rPr>
        <w:t xml:space="preserve"> </w:t>
      </w:r>
    </w:p>
    <w:p w:rsidRPr="008B5EB7" w:rsidR="006732D1" w:rsidP="00E87FAC" w:rsidRDefault="006732D1" w14:paraId="1881F65B" w14:textId="77777777">
      <w:pPr>
        <w:spacing w:after="0"/>
        <w:jc w:val="both"/>
        <w:rPr>
          <w:rFonts w:cstheme="minorHAnsi"/>
        </w:rPr>
      </w:pPr>
    </w:p>
    <w:p w:rsidRPr="00363C29" w:rsidR="006732D1" w:rsidP="00E87FAC" w:rsidRDefault="006732D1" w14:paraId="4CD4BEE0" w14:textId="77777777">
      <w:pPr>
        <w:spacing w:after="0"/>
        <w:jc w:val="both"/>
        <w:rPr>
          <w:rFonts w:cstheme="minorHAnsi"/>
          <w:b/>
          <w:i/>
          <w:color w:val="000000" w:themeColor="text1"/>
          <w:sz w:val="36"/>
          <w:u w:val="single"/>
        </w:rPr>
      </w:pPr>
      <w:r w:rsidRPr="00363C29">
        <w:rPr>
          <w:rFonts w:cstheme="minorHAnsi"/>
          <w:b/>
          <w:color w:val="000000" w:themeColor="text1"/>
          <w:sz w:val="36"/>
          <w:u w:val="single"/>
        </w:rPr>
        <w:t>Inclusion</w:t>
      </w:r>
    </w:p>
    <w:p w:rsidRPr="0004438B" w:rsidR="0004438B" w:rsidP="15513125" w:rsidRDefault="0004438B" w14:paraId="34188CAA" w14:textId="77777777">
      <w:pPr>
        <w:spacing w:after="0"/>
        <w:jc w:val="both"/>
        <w:rPr>
          <w:rFonts w:cs="Calibri" w:cstheme="minorAscii"/>
          <w:lang w:val="en-GB"/>
        </w:rPr>
      </w:pPr>
      <w:r w:rsidRPr="15513125" w:rsidR="0004438B">
        <w:rPr>
          <w:rFonts w:cs="Calibri" w:cstheme="minorAscii"/>
          <w:lang w:val="en-GB"/>
        </w:rPr>
        <w:t xml:space="preserve">Teachers set high expectations for all pupils. They will use appropriate assessment to plan challenging work for all groups, where appropriate, including: </w:t>
      </w:r>
    </w:p>
    <w:p w:rsidRPr="0004438B" w:rsidR="0004438B" w:rsidP="00E87FAC" w:rsidRDefault="0004438B" w14:paraId="2CD9306C" w14:textId="77777777">
      <w:pPr>
        <w:spacing w:after="0"/>
        <w:jc w:val="both"/>
        <w:rPr>
          <w:rFonts w:cstheme="minorHAnsi"/>
        </w:rPr>
      </w:pPr>
    </w:p>
    <w:p w:rsidRPr="0004438B" w:rsidR="0004438B" w:rsidP="00E87FAC" w:rsidRDefault="0004438B" w14:paraId="21AC6DCD" w14:textId="6CA5889C">
      <w:pPr>
        <w:pStyle w:val="ListParagraph"/>
        <w:numPr>
          <w:ilvl w:val="0"/>
          <w:numId w:val="31"/>
        </w:numPr>
        <w:spacing w:after="0"/>
        <w:jc w:val="both"/>
        <w:rPr>
          <w:rFonts w:cstheme="minorHAnsi"/>
        </w:rPr>
      </w:pPr>
      <w:r w:rsidRPr="0004438B">
        <w:rPr>
          <w:rFonts w:cstheme="minorHAnsi"/>
        </w:rPr>
        <w:t xml:space="preserve">More able pupils </w:t>
      </w:r>
    </w:p>
    <w:p w:rsidRPr="0004438B" w:rsidR="0004438B" w:rsidP="00E87FAC" w:rsidRDefault="0004438B" w14:paraId="0053FAAC" w14:textId="5D55112F">
      <w:pPr>
        <w:pStyle w:val="ListParagraph"/>
        <w:numPr>
          <w:ilvl w:val="0"/>
          <w:numId w:val="31"/>
        </w:numPr>
        <w:spacing w:after="0"/>
        <w:jc w:val="both"/>
        <w:rPr>
          <w:rFonts w:cstheme="minorHAnsi"/>
        </w:rPr>
      </w:pPr>
      <w:r w:rsidRPr="0004438B">
        <w:rPr>
          <w:rFonts w:cstheme="minorHAnsi"/>
        </w:rPr>
        <w:t xml:space="preserve">Pupils with low prior attainment </w:t>
      </w:r>
    </w:p>
    <w:p w:rsidRPr="0004438B" w:rsidR="0004438B" w:rsidP="00E87FAC" w:rsidRDefault="0004438B" w14:paraId="741BFFA0" w14:textId="0BB5643A">
      <w:pPr>
        <w:pStyle w:val="ListParagraph"/>
        <w:numPr>
          <w:ilvl w:val="0"/>
          <w:numId w:val="31"/>
        </w:numPr>
        <w:spacing w:after="0"/>
        <w:jc w:val="both"/>
        <w:rPr>
          <w:rFonts w:cstheme="minorHAnsi"/>
        </w:rPr>
      </w:pPr>
      <w:r w:rsidRPr="0004438B">
        <w:rPr>
          <w:rFonts w:cstheme="minorHAnsi"/>
        </w:rPr>
        <w:t xml:space="preserve">Pupils from disadvantaged backgrounds </w:t>
      </w:r>
    </w:p>
    <w:p w:rsidR="0004438B" w:rsidP="00E87FAC" w:rsidRDefault="0004438B" w14:paraId="212F2CAD" w14:textId="6BDC7180">
      <w:pPr>
        <w:pStyle w:val="ListParagraph"/>
        <w:numPr>
          <w:ilvl w:val="0"/>
          <w:numId w:val="31"/>
        </w:numPr>
        <w:spacing w:after="0"/>
        <w:jc w:val="both"/>
        <w:rPr>
          <w:rFonts w:cstheme="minorHAnsi"/>
        </w:rPr>
      </w:pPr>
      <w:r w:rsidRPr="0004438B">
        <w:rPr>
          <w:rFonts w:cstheme="minorHAnsi"/>
        </w:rPr>
        <w:t>Pupils with SEN</w:t>
      </w:r>
      <w:r>
        <w:rPr>
          <w:rFonts w:cstheme="minorHAnsi"/>
        </w:rPr>
        <w:t>D</w:t>
      </w:r>
    </w:p>
    <w:p w:rsidRPr="0004438B" w:rsidR="0004438B" w:rsidP="15513125" w:rsidRDefault="0004438B" w14:paraId="24462D4E" w14:textId="6A4CD909">
      <w:pPr>
        <w:pStyle w:val="ListParagraph"/>
        <w:numPr>
          <w:ilvl w:val="0"/>
          <w:numId w:val="31"/>
        </w:numPr>
        <w:spacing w:after="0"/>
        <w:jc w:val="both"/>
        <w:rPr>
          <w:rFonts w:cs="Calibri" w:cstheme="minorAscii"/>
          <w:lang w:val="en-GB"/>
        </w:rPr>
      </w:pPr>
      <w:r w:rsidRPr="15513125" w:rsidR="0004438B">
        <w:rPr>
          <w:rFonts w:cs="Calibri" w:cstheme="minorAscii"/>
          <w:lang w:val="en-GB"/>
        </w:rPr>
        <w:t xml:space="preserve">Pupils with English as an additional language (EAL) </w:t>
      </w:r>
    </w:p>
    <w:p w:rsidRPr="0004438B" w:rsidR="0004438B" w:rsidP="00E87FAC" w:rsidRDefault="0004438B" w14:paraId="3344D52A" w14:textId="77777777">
      <w:pPr>
        <w:spacing w:after="0"/>
        <w:jc w:val="both"/>
        <w:rPr>
          <w:rFonts w:cstheme="minorHAnsi"/>
        </w:rPr>
      </w:pPr>
    </w:p>
    <w:p w:rsidRPr="0004438B" w:rsidR="0004438B" w:rsidP="00E87FAC" w:rsidRDefault="0004438B" w14:paraId="72B27F33" w14:textId="5AEBD3E3">
      <w:pPr>
        <w:spacing w:after="0"/>
        <w:jc w:val="both"/>
        <w:rPr>
          <w:rFonts w:cstheme="minorHAnsi"/>
        </w:rPr>
      </w:pPr>
      <w:r w:rsidRPr="0004438B">
        <w:rPr>
          <w:rFonts w:cstheme="minorHAnsi"/>
        </w:rPr>
        <w:t xml:space="preserve">Teachers will plan lessons so that pupils with SEN and/or disabilities can study </w:t>
      </w:r>
      <w:r>
        <w:rPr>
          <w:rFonts w:cstheme="minorHAnsi"/>
        </w:rPr>
        <w:t>all aspects of PSHE and RSE</w:t>
      </w:r>
      <w:r w:rsidRPr="0004438B">
        <w:rPr>
          <w:rFonts w:cstheme="minorHAnsi"/>
        </w:rPr>
        <w:t xml:space="preserve">, wherever possible, and ensure that there are no barriers to every pupil achieving. </w:t>
      </w:r>
    </w:p>
    <w:p w:rsidRPr="0004438B" w:rsidR="0004438B" w:rsidP="00E87FAC" w:rsidRDefault="0004438B" w14:paraId="44C6CAA7" w14:textId="77777777">
      <w:pPr>
        <w:spacing w:after="0"/>
        <w:jc w:val="both"/>
        <w:rPr>
          <w:rFonts w:cstheme="minorHAnsi"/>
        </w:rPr>
      </w:pPr>
    </w:p>
    <w:p w:rsidRPr="0004438B" w:rsidR="0004438B" w:rsidP="00E87FAC" w:rsidRDefault="0004438B" w14:paraId="19593DB7" w14:textId="77777777">
      <w:pPr>
        <w:spacing w:after="0"/>
        <w:jc w:val="both"/>
        <w:rPr>
          <w:rFonts w:cstheme="minorHAnsi"/>
        </w:rPr>
      </w:pPr>
      <w:r w:rsidRPr="0004438B">
        <w:rPr>
          <w:rFonts w:cstheme="minorHAnsi"/>
        </w:rPr>
        <w:lastRenderedPageBreak/>
        <w:t xml:space="preserve">Teachers will also take account of the needs of pupils whose first language is not English. Lessons will be planned so that teaching opportunities help pupils to develop their English, and to support pupils to take part in all subjects. </w:t>
      </w:r>
    </w:p>
    <w:p w:rsidRPr="0004438B" w:rsidR="0004438B" w:rsidP="00E87FAC" w:rsidRDefault="0004438B" w14:paraId="0FA14F2E" w14:textId="77777777">
      <w:pPr>
        <w:spacing w:after="0"/>
        <w:jc w:val="both"/>
        <w:rPr>
          <w:rFonts w:cstheme="minorHAnsi"/>
        </w:rPr>
      </w:pPr>
    </w:p>
    <w:p w:rsidRPr="0004438B" w:rsidR="0004438B" w:rsidP="15513125" w:rsidRDefault="0004438B" w14:paraId="3A6745F1" w14:textId="77777777">
      <w:pPr>
        <w:spacing w:after="0"/>
        <w:jc w:val="both"/>
        <w:rPr>
          <w:rFonts w:cs="Calibri" w:cstheme="minorAscii"/>
          <w:lang w:val="en-GB"/>
        </w:rPr>
      </w:pPr>
      <w:r w:rsidRPr="15513125" w:rsidR="0004438B">
        <w:rPr>
          <w:rFonts w:cs="Calibri" w:cstheme="minorAscii"/>
          <w:lang w:val="en-GB"/>
        </w:rPr>
        <w:t xml:space="preserve">Further information can be found in our statement of equality information and objectives, and in our SEN policy and information report. </w:t>
      </w:r>
    </w:p>
    <w:p w:rsidRPr="008B5EB7" w:rsidR="006732D1" w:rsidP="00E87FAC" w:rsidRDefault="006732D1" w14:paraId="034B865B" w14:textId="77777777">
      <w:pPr>
        <w:spacing w:after="0"/>
        <w:jc w:val="both"/>
        <w:rPr>
          <w:rFonts w:cstheme="minorHAnsi"/>
        </w:rPr>
      </w:pPr>
    </w:p>
    <w:p w:rsidRPr="00363C29" w:rsidR="006732D1" w:rsidP="00E87FAC" w:rsidRDefault="006732D1" w14:paraId="036E0643" w14:textId="77777777">
      <w:pPr>
        <w:spacing w:after="0"/>
        <w:jc w:val="both"/>
        <w:rPr>
          <w:rFonts w:cstheme="minorHAnsi"/>
          <w:b/>
          <w:color w:val="000000" w:themeColor="text1"/>
          <w:sz w:val="36"/>
          <w:u w:val="single"/>
        </w:rPr>
      </w:pPr>
      <w:r w:rsidRPr="5BCCA308" w:rsidR="006732D1">
        <w:rPr>
          <w:rFonts w:cs="Calibri" w:cstheme="minorAscii"/>
          <w:b w:val="1"/>
          <w:bCs w:val="1"/>
          <w:color w:val="000000" w:themeColor="text1" w:themeTint="FF" w:themeShade="FF"/>
          <w:sz w:val="36"/>
          <w:szCs w:val="36"/>
          <w:u w:val="single"/>
        </w:rPr>
        <w:t>Health and Safety</w:t>
      </w:r>
    </w:p>
    <w:p w:rsidRPr="008B5EB7" w:rsidR="00207008" w:rsidP="15513125" w:rsidRDefault="00207008" w14:paraId="3819DBEB" w14:textId="413024A9">
      <w:pPr>
        <w:spacing w:after="0"/>
        <w:jc w:val="both"/>
        <w:rPr>
          <w:rFonts w:cs="Calibri" w:cstheme="minorAscii"/>
          <w:lang w:val="en-GB"/>
        </w:rPr>
      </w:pPr>
      <w:r w:rsidRPr="15513125" w:rsidR="4761BE2E">
        <w:rPr>
          <w:rFonts w:cs="Calibri" w:cstheme="minorAscii"/>
          <w:lang w:val="en-GB"/>
        </w:rPr>
        <w:t>The PSHE</w:t>
      </w:r>
      <w:r w:rsidRPr="15513125" w:rsidR="537C3E18">
        <w:rPr>
          <w:rFonts w:cs="Calibri" w:cstheme="minorAscii"/>
          <w:lang w:val="en-GB"/>
        </w:rPr>
        <w:t xml:space="preserve"> </w:t>
      </w:r>
      <w:r w:rsidRPr="15513125" w:rsidR="4761BE2E">
        <w:rPr>
          <w:rFonts w:cs="Calibri" w:cstheme="minorAscii"/>
          <w:lang w:val="en-GB"/>
        </w:rPr>
        <w:t>and</w:t>
      </w:r>
      <w:r w:rsidRPr="15513125" w:rsidR="537C3E18">
        <w:rPr>
          <w:rFonts w:cs="Calibri" w:cstheme="minorAscii"/>
          <w:lang w:val="en-GB"/>
        </w:rPr>
        <w:t>,</w:t>
      </w:r>
      <w:r w:rsidRPr="15513125" w:rsidR="4761BE2E">
        <w:rPr>
          <w:rFonts w:cs="Calibri" w:cstheme="minorAscii"/>
          <w:lang w:val="en-GB"/>
        </w:rPr>
        <w:t xml:space="preserve"> in particular</w:t>
      </w:r>
      <w:r w:rsidRPr="15513125" w:rsidR="1B29C2F3">
        <w:rPr>
          <w:rFonts w:cs="Calibri" w:cstheme="minorAscii"/>
          <w:lang w:val="en-GB"/>
        </w:rPr>
        <w:t>,</w:t>
      </w:r>
      <w:r w:rsidRPr="15513125" w:rsidR="52125F81">
        <w:rPr>
          <w:rFonts w:cs="Calibri" w:cstheme="minorAscii"/>
          <w:lang w:val="en-GB"/>
        </w:rPr>
        <w:t xml:space="preserve"> </w:t>
      </w:r>
      <w:r w:rsidRPr="15513125" w:rsidR="1B29C2F3">
        <w:rPr>
          <w:rFonts w:cs="Calibri" w:cstheme="minorAscii"/>
          <w:lang w:val="en-GB"/>
        </w:rPr>
        <w:t>t</w:t>
      </w:r>
      <w:r w:rsidRPr="15513125" w:rsidR="4761BE2E">
        <w:rPr>
          <w:rFonts w:cs="Calibri" w:cstheme="minorAscii"/>
          <w:lang w:val="en-GB"/>
        </w:rPr>
        <w:t>he</w:t>
      </w:r>
      <w:r w:rsidRPr="15513125" w:rsidR="4761BE2E">
        <w:rPr>
          <w:rFonts w:cs="Calibri" w:cstheme="minorAscii"/>
          <w:lang w:val="en-GB"/>
        </w:rPr>
        <w:t xml:space="preserve"> RSE curriculum is delivered by the class teacher to ensure that children are given age</w:t>
      </w:r>
      <w:r w:rsidRPr="15513125" w:rsidR="1AE9C14A">
        <w:rPr>
          <w:rFonts w:cs="Calibri" w:cstheme="minorAscii"/>
          <w:lang w:val="en-GB"/>
        </w:rPr>
        <w:t>-</w:t>
      </w:r>
      <w:r w:rsidRPr="15513125" w:rsidR="4761BE2E">
        <w:rPr>
          <w:rFonts w:cs="Calibri" w:cstheme="minorAscii"/>
          <w:lang w:val="en-GB"/>
        </w:rPr>
        <w:t>appropriate information which has been agreed upon with the children’s paren</w:t>
      </w:r>
      <w:r w:rsidRPr="15513125" w:rsidR="5BB55B47">
        <w:rPr>
          <w:rFonts w:cs="Calibri" w:cstheme="minorAscii"/>
          <w:lang w:val="en-GB"/>
        </w:rPr>
        <w:t xml:space="preserve">ts. </w:t>
      </w:r>
      <w:r w:rsidRPr="15513125" w:rsidR="70568F33">
        <w:rPr>
          <w:rFonts w:cs="Calibri" w:cstheme="minorAscii"/>
          <w:lang w:val="en-GB"/>
        </w:rPr>
        <w:t xml:space="preserve">Prior to any teaching of the RSE content, parents will be provided with information about what their children will be taught, and they will be given the </w:t>
      </w:r>
      <w:r w:rsidRPr="15513125" w:rsidR="70568F33">
        <w:rPr>
          <w:rFonts w:cs="Calibri" w:cstheme="minorAscii"/>
          <w:lang w:val="en-GB"/>
        </w:rPr>
        <w:t>option</w:t>
      </w:r>
      <w:r w:rsidRPr="15513125" w:rsidR="70568F33">
        <w:rPr>
          <w:rFonts w:cs="Calibri" w:cstheme="minorAscii"/>
          <w:lang w:val="en-GB"/>
        </w:rPr>
        <w:t xml:space="preserve"> to remove their child from those lessons</w:t>
      </w:r>
      <w:r w:rsidRPr="15513125" w:rsidR="50F89D01">
        <w:rPr>
          <w:rFonts w:cs="Calibri" w:cstheme="minorAscii"/>
          <w:lang w:val="en-GB"/>
        </w:rPr>
        <w:t xml:space="preserve"> should they wish. </w:t>
      </w:r>
    </w:p>
    <w:p w:rsidR="5BCCA308" w:rsidP="5BCCA308" w:rsidRDefault="5BCCA308" w14:paraId="788000A3" w14:textId="0D6D40B7">
      <w:pPr>
        <w:pStyle w:val="Normal"/>
        <w:spacing w:after="0"/>
        <w:jc w:val="both"/>
        <w:rPr>
          <w:rFonts w:cs="Calibri" w:cstheme="minorAscii"/>
        </w:rPr>
      </w:pPr>
    </w:p>
    <w:p w:rsidRPr="00363C29" w:rsidR="006732D1" w:rsidP="00E87FAC" w:rsidRDefault="00363C29" w14:paraId="5316AB43" w14:textId="77777777">
      <w:pPr>
        <w:spacing w:after="0"/>
        <w:jc w:val="both"/>
        <w:rPr>
          <w:rFonts w:cstheme="minorHAnsi"/>
          <w:b/>
          <w:color w:val="000000" w:themeColor="text1"/>
          <w:sz w:val="36"/>
          <w:u w:val="single"/>
        </w:rPr>
      </w:pPr>
      <w:r w:rsidRPr="00363C29">
        <w:rPr>
          <w:rFonts w:cstheme="minorHAnsi"/>
          <w:b/>
          <w:color w:val="000000" w:themeColor="text1"/>
          <w:sz w:val="36"/>
          <w:u w:val="single"/>
        </w:rPr>
        <w:t>Impact</w:t>
      </w:r>
      <w:r w:rsidRPr="00363C29" w:rsidR="006732D1">
        <w:rPr>
          <w:rFonts w:cstheme="minorHAnsi"/>
          <w:b/>
          <w:color w:val="000000" w:themeColor="text1"/>
          <w:sz w:val="36"/>
          <w:u w:val="single"/>
        </w:rPr>
        <w:t xml:space="preserve"> </w:t>
      </w:r>
    </w:p>
    <w:p w:rsidRPr="00363C29" w:rsidR="009E293E" w:rsidP="00E87FAC" w:rsidRDefault="009E293E" w14:paraId="27B50641" w14:textId="77777777">
      <w:pPr>
        <w:spacing w:after="0"/>
        <w:jc w:val="both"/>
        <w:rPr>
          <w:rFonts w:cstheme="minorHAnsi"/>
          <w:b/>
          <w:color w:val="000000" w:themeColor="text1"/>
          <w:sz w:val="36"/>
          <w:u w:val="single"/>
        </w:rPr>
      </w:pPr>
      <w:r w:rsidRPr="00363C29">
        <w:rPr>
          <w:rFonts w:cstheme="minorHAnsi"/>
          <w:b/>
          <w:color w:val="000000" w:themeColor="text1"/>
          <w:sz w:val="36"/>
          <w:u w:val="single"/>
        </w:rPr>
        <w:t>Recording and Assessment</w:t>
      </w:r>
      <w:r w:rsidRPr="00363C29" w:rsidR="006732D1">
        <w:rPr>
          <w:rFonts w:cstheme="minorHAnsi"/>
          <w:b/>
          <w:color w:val="000000" w:themeColor="text1"/>
          <w:sz w:val="36"/>
          <w:u w:val="single"/>
        </w:rPr>
        <w:t xml:space="preserve"> – </w:t>
      </w:r>
    </w:p>
    <w:p w:rsidR="00E9462F" w:rsidP="00E87FAC" w:rsidRDefault="008F3961" w14:paraId="66BDA814" w14:textId="4E59982E">
      <w:pPr>
        <w:spacing w:after="0"/>
        <w:jc w:val="both"/>
        <w:rPr>
          <w:rFonts w:cstheme="minorHAnsi"/>
        </w:rPr>
      </w:pPr>
      <w:r>
        <w:rPr>
          <w:rFonts w:cstheme="minorHAnsi"/>
        </w:rPr>
        <w:t xml:space="preserve">Pupils take part in a range of activities which supports their development within PSHE and RSE lessons. Teachers use formative assessments throughout lessons and adapt teaching accordingly. There is flexibility within the curriculum and within class timetables to spend longer should misconceptions occur. </w:t>
      </w:r>
    </w:p>
    <w:p w:rsidR="008F3961" w:rsidP="00E87FAC" w:rsidRDefault="008F3961" w14:paraId="7131EF78" w14:textId="77777777">
      <w:pPr>
        <w:spacing w:after="0"/>
        <w:jc w:val="both"/>
        <w:rPr>
          <w:rFonts w:cstheme="minorHAnsi"/>
        </w:rPr>
      </w:pPr>
    </w:p>
    <w:p w:rsidRPr="008B5EB7" w:rsidR="00E9462F" w:rsidP="15513125" w:rsidRDefault="00E9462F" w14:paraId="14E5F783" w14:textId="7948A578">
      <w:pPr>
        <w:spacing w:after="0"/>
        <w:jc w:val="both"/>
        <w:rPr>
          <w:rFonts w:cs="Calibri" w:cstheme="minorAscii"/>
          <w:lang w:val="en-GB"/>
        </w:rPr>
      </w:pPr>
      <w:r w:rsidRPr="15513125" w:rsidR="008F3961">
        <w:rPr>
          <w:rFonts w:cs="Calibri" w:cstheme="minorAscii"/>
          <w:lang w:val="en-GB"/>
        </w:rPr>
        <w:t>All classes have a floor book in which PSHE and RSE work is presented</w:t>
      </w:r>
      <w:r w:rsidRPr="15513125" w:rsidR="51C21011">
        <w:rPr>
          <w:rFonts w:cs="Calibri" w:cstheme="minorAscii"/>
          <w:lang w:val="en-GB"/>
        </w:rPr>
        <w:t xml:space="preserve"> and </w:t>
      </w:r>
      <w:r w:rsidRPr="15513125" w:rsidR="51C21011">
        <w:rPr>
          <w:rFonts w:cs="Calibri" w:cstheme="minorAscii"/>
          <w:lang w:val="en-GB"/>
        </w:rPr>
        <w:t>monitored</w:t>
      </w:r>
      <w:r w:rsidRPr="15513125" w:rsidR="51C21011">
        <w:rPr>
          <w:rFonts w:cs="Calibri" w:cstheme="minorAscii"/>
          <w:lang w:val="en-GB"/>
        </w:rPr>
        <w:t xml:space="preserve"> by the subject lead. </w:t>
      </w:r>
      <w:r w:rsidRPr="15513125" w:rsidR="0FE0D15A">
        <w:rPr>
          <w:rFonts w:cs="Calibri" w:cstheme="minorAscii"/>
          <w:lang w:val="en-GB"/>
        </w:rPr>
        <w:t>The floor book will provide a snapshot of the learning undertaken by the children. This will be collected through photographs, pupil voice, pupil work and any other means suitable to the learni</w:t>
      </w:r>
      <w:r w:rsidRPr="15513125" w:rsidR="239D88EE">
        <w:rPr>
          <w:rFonts w:cs="Calibri" w:cstheme="minorAscii"/>
          <w:lang w:val="en-GB"/>
        </w:rPr>
        <w:t>ng.</w:t>
      </w:r>
    </w:p>
    <w:p w:rsidR="5BCCA308" w:rsidP="5BCCA308" w:rsidRDefault="5BCCA308" w14:paraId="2E3D6C5B" w14:textId="2DFCF3E4">
      <w:pPr>
        <w:pStyle w:val="Normal"/>
        <w:spacing w:after="0"/>
        <w:jc w:val="both"/>
        <w:rPr>
          <w:rFonts w:cs="Calibri" w:cstheme="minorAscii"/>
        </w:rPr>
      </w:pPr>
    </w:p>
    <w:p w:rsidRPr="00363C29" w:rsidR="009E293E" w:rsidP="00E87FAC" w:rsidRDefault="009E293E" w14:paraId="555513D0" w14:textId="77777777">
      <w:pPr>
        <w:spacing w:after="0"/>
        <w:jc w:val="both"/>
        <w:rPr>
          <w:rFonts w:cstheme="minorHAnsi"/>
          <w:b/>
          <w:color w:val="000000" w:themeColor="text1"/>
          <w:sz w:val="36"/>
          <w:u w:val="single"/>
        </w:rPr>
      </w:pPr>
      <w:r w:rsidRPr="00363C29">
        <w:rPr>
          <w:rFonts w:cstheme="minorHAnsi"/>
          <w:b/>
          <w:color w:val="000000" w:themeColor="text1"/>
          <w:sz w:val="36"/>
          <w:u w:val="single"/>
        </w:rPr>
        <w:t>Monitoring</w:t>
      </w:r>
    </w:p>
    <w:p w:rsidR="008F3961" w:rsidP="3C932362" w:rsidRDefault="008F3961" w14:paraId="5C6BFCBA" w14:textId="5E144379">
      <w:pPr>
        <w:pStyle w:val="paragraph"/>
        <w:spacing w:before="0" w:beforeAutospacing="off" w:after="0" w:afterAutospacing="off"/>
        <w:jc w:val="both"/>
        <w:textAlignment w:val="baseline"/>
        <w:rPr>
          <w:rFonts w:ascii="Calibri" w:hAnsi="Calibri" w:cs="Calibri"/>
          <w:sz w:val="22"/>
          <w:szCs w:val="22"/>
        </w:rPr>
      </w:pPr>
      <w:r w:rsidRPr="3C932362" w:rsidR="008F3961">
        <w:rPr>
          <w:rStyle w:val="normaltextrun"/>
          <w:rFonts w:ascii="Calibri" w:hAnsi="Calibri" w:cs="Calibri"/>
          <w:sz w:val="22"/>
          <w:szCs w:val="22"/>
        </w:rPr>
        <w:t xml:space="preserve">Monitoring of </w:t>
      </w:r>
      <w:r w:rsidRPr="3C932362" w:rsidR="3997A4BF">
        <w:rPr>
          <w:rStyle w:val="normaltextrun"/>
          <w:rFonts w:ascii="Calibri" w:hAnsi="Calibri" w:cs="Calibri"/>
          <w:sz w:val="22"/>
          <w:szCs w:val="22"/>
        </w:rPr>
        <w:t xml:space="preserve">PSHE and RSE </w:t>
      </w:r>
      <w:r w:rsidRPr="3C932362" w:rsidR="008F3961">
        <w:rPr>
          <w:rStyle w:val="normaltextrun"/>
          <w:rFonts w:ascii="Calibri" w:hAnsi="Calibri" w:cs="Calibri"/>
          <w:sz w:val="22"/>
          <w:szCs w:val="22"/>
        </w:rPr>
        <w:t>at Scholes School is carried out in a variety of ways. These include:</w:t>
      </w:r>
      <w:r w:rsidRPr="3C932362" w:rsidR="008F3961">
        <w:rPr>
          <w:rStyle w:val="eop"/>
          <w:rFonts w:ascii="Calibri" w:hAnsi="Calibri" w:cs="Calibri"/>
          <w:sz w:val="22"/>
          <w:szCs w:val="22"/>
        </w:rPr>
        <w:t> </w:t>
      </w:r>
    </w:p>
    <w:p w:rsidR="008F3961" w:rsidP="00E87FAC" w:rsidRDefault="008F3961" w14:paraId="35CB58BE" w14:textId="411C0DA4">
      <w:pPr>
        <w:pStyle w:val="paragraph"/>
        <w:numPr>
          <w:ilvl w:val="0"/>
          <w:numId w:val="34"/>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Work scrutiny to explore specific, pre-discussed aspects of teaching – content, scaffolding, quantity of practical vs. theoretical work</w:t>
      </w:r>
      <w:r>
        <w:rPr>
          <w:rStyle w:val="normaltextrun"/>
          <w:rFonts w:ascii="Calibri" w:hAnsi="Calibri" w:cs="Calibri"/>
          <w:sz w:val="22"/>
          <w:szCs w:val="22"/>
        </w:rPr>
        <w:t>.</w:t>
      </w:r>
    </w:p>
    <w:p w:rsidR="008F3961" w:rsidP="15513125" w:rsidRDefault="008F3961" w14:paraId="55183D73" w14:textId="0A4C8D89">
      <w:pPr>
        <w:pStyle w:val="paragraph"/>
        <w:numPr>
          <w:ilvl w:val="0"/>
          <w:numId w:val="34"/>
        </w:numPr>
        <w:spacing w:before="0" w:beforeAutospacing="off" w:after="0" w:afterAutospacing="off"/>
        <w:jc w:val="both"/>
        <w:textAlignment w:val="baseline"/>
        <w:rPr>
          <w:rFonts w:ascii="Calibri" w:hAnsi="Calibri" w:cs="Calibri"/>
          <w:sz w:val="22"/>
          <w:szCs w:val="22"/>
          <w:lang w:val="en-GB"/>
        </w:rPr>
      </w:pPr>
      <w:r w:rsidRPr="15513125" w:rsidR="008F3961">
        <w:rPr>
          <w:rStyle w:val="normaltextrun"/>
          <w:rFonts w:ascii="Calibri" w:hAnsi="Calibri" w:cs="Calibri"/>
          <w:sz w:val="22"/>
          <w:szCs w:val="22"/>
          <w:lang w:val="en-GB"/>
        </w:rPr>
        <w:t>Observations where appropriate – these are usually linked to SIP requirements or Performance Management objectives</w:t>
      </w:r>
      <w:r w:rsidRPr="15513125" w:rsidR="008F3961">
        <w:rPr>
          <w:rStyle w:val="eop"/>
          <w:rFonts w:ascii="Calibri" w:hAnsi="Calibri" w:cs="Calibri"/>
          <w:sz w:val="22"/>
          <w:szCs w:val="22"/>
          <w:lang w:val="en-GB"/>
        </w:rPr>
        <w:t>.</w:t>
      </w:r>
    </w:p>
    <w:p w:rsidR="008F3961" w:rsidP="00E87FAC" w:rsidRDefault="008F3961" w14:paraId="1DFA491C" w14:textId="3074F9B3">
      <w:pPr>
        <w:pStyle w:val="paragraph"/>
        <w:numPr>
          <w:ilvl w:val="0"/>
          <w:numId w:val="34"/>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Peer observations are encouraged for staff to explore teaching styles and activities in a less formal way than observation</w:t>
      </w:r>
      <w:r>
        <w:rPr>
          <w:rStyle w:val="eop"/>
          <w:rFonts w:ascii="Calibri" w:hAnsi="Calibri" w:cs="Calibri"/>
          <w:sz w:val="22"/>
          <w:szCs w:val="22"/>
        </w:rPr>
        <w:t>.</w:t>
      </w:r>
    </w:p>
    <w:p w:rsidRPr="000015F1" w:rsidR="00C14DC3" w:rsidP="5409C1E9" w:rsidRDefault="00C14DC3" w14:paraId="3BE5E762" w14:textId="7E6A3225">
      <w:pPr>
        <w:pStyle w:val="paragraph"/>
        <w:numPr>
          <w:ilvl w:val="0"/>
          <w:numId w:val="34"/>
        </w:numPr>
        <w:spacing w:before="0" w:beforeAutospacing="off" w:after="0" w:afterAutospacing="off"/>
        <w:jc w:val="both"/>
        <w:rPr>
          <w:rFonts w:ascii="Calibri" w:hAnsi="Calibri" w:cs="Calibri"/>
          <w:sz w:val="22"/>
          <w:szCs w:val="22"/>
        </w:rPr>
      </w:pPr>
      <w:r w:rsidRPr="5409C1E9" w:rsidR="008F3961">
        <w:rPr>
          <w:rStyle w:val="normaltextrun"/>
          <w:rFonts w:ascii="Calibri" w:hAnsi="Calibri" w:cs="Calibri"/>
          <w:sz w:val="22"/>
          <w:szCs w:val="22"/>
        </w:rPr>
        <w:t xml:space="preserve">Pupil discussions may be used to gain insight to attitudes towards </w:t>
      </w:r>
      <w:r w:rsidRPr="5409C1E9" w:rsidR="008F3961">
        <w:rPr>
          <w:rStyle w:val="normaltextrun"/>
          <w:rFonts w:ascii="Calibri" w:hAnsi="Calibri" w:cs="Calibri"/>
          <w:sz w:val="22"/>
          <w:szCs w:val="22"/>
        </w:rPr>
        <w:t>PSHE and RSE.</w:t>
      </w:r>
      <w:r w:rsidRPr="5409C1E9" w:rsidR="008F3961">
        <w:rPr>
          <w:rStyle w:val="eop"/>
          <w:rFonts w:ascii="Calibri" w:hAnsi="Calibri" w:cs="Calibri"/>
          <w:sz w:val="22"/>
          <w:szCs w:val="22"/>
        </w:rPr>
        <w:t> </w:t>
      </w:r>
    </w:p>
    <w:p w:rsidRPr="008B5EB7" w:rsidR="009E293E" w:rsidP="00E87FAC" w:rsidRDefault="009E293E" w14:paraId="7DEA65C0" w14:textId="77777777">
      <w:pPr>
        <w:spacing w:after="0"/>
        <w:jc w:val="both"/>
        <w:rPr>
          <w:rFonts w:cstheme="minorHAnsi"/>
        </w:rPr>
      </w:pPr>
    </w:p>
    <w:p w:rsidRPr="00B1134B" w:rsidR="009E293E" w:rsidP="00E87FAC" w:rsidRDefault="00B1134B" w14:paraId="244E7E13" w14:textId="274C4839">
      <w:pPr>
        <w:spacing w:after="0"/>
        <w:jc w:val="both"/>
        <w:rPr>
          <w:rFonts w:cstheme="minorHAnsi"/>
          <w:b/>
          <w:bCs/>
          <w:sz w:val="36"/>
          <w:szCs w:val="36"/>
          <w:u w:val="single"/>
        </w:rPr>
      </w:pPr>
      <w:r w:rsidRPr="5409C1E9" w:rsidR="00B1134B">
        <w:rPr>
          <w:rFonts w:cs="Calibri" w:cstheme="minorAscii"/>
          <w:b w:val="1"/>
          <w:bCs w:val="1"/>
          <w:sz w:val="36"/>
          <w:szCs w:val="36"/>
          <w:u w:val="single"/>
        </w:rPr>
        <w:t>Sources</w:t>
      </w:r>
      <w:r w:rsidRPr="5409C1E9" w:rsidR="00B1134B">
        <w:rPr>
          <w:rFonts w:cs="Calibri" w:cstheme="minorAscii"/>
          <w:b w:val="1"/>
          <w:bCs w:val="1"/>
          <w:sz w:val="36"/>
          <w:szCs w:val="36"/>
          <w:u w:val="single"/>
        </w:rPr>
        <w:t xml:space="preserve"> of Information</w:t>
      </w:r>
    </w:p>
    <w:p w:rsidR="00B1134B" w:rsidP="00E87FAC" w:rsidRDefault="00B1134B" w14:paraId="147ED51B" w14:textId="2C2B6615">
      <w:pPr>
        <w:pStyle w:val="ListParagraph"/>
        <w:numPr>
          <w:ilvl w:val="0"/>
          <w:numId w:val="27"/>
        </w:numPr>
        <w:spacing w:after="0"/>
        <w:jc w:val="both"/>
        <w:rPr/>
      </w:pPr>
      <w:hyperlink r:id="Rde703dbc246b48d8">
        <w:r w:rsidRPr="5409C1E9" w:rsidR="7F8A6C62">
          <w:rPr>
            <w:rStyle w:val="Hyperlink"/>
            <w:noProof w:val="0"/>
            <w:lang w:val="en-GB"/>
          </w:rPr>
          <w:t>Relationships and sex education (RSE) and health education - GOV.UK</w:t>
        </w:r>
      </w:hyperlink>
      <w:r w:rsidRPr="5409C1E9" w:rsidR="7F8A6C62">
        <w:rPr>
          <w:noProof w:val="0"/>
          <w:lang w:val="en-GB"/>
        </w:rPr>
        <w:t xml:space="preserve"> </w:t>
      </w:r>
    </w:p>
    <w:p w:rsidR="00B1134B" w:rsidP="00E87FAC" w:rsidRDefault="00B1134B" w14:paraId="0C8BBAA5" w14:textId="32F04C2A">
      <w:pPr>
        <w:pStyle w:val="ListParagraph"/>
        <w:numPr>
          <w:ilvl w:val="0"/>
          <w:numId w:val="27"/>
        </w:numPr>
        <w:spacing w:after="0"/>
        <w:jc w:val="both"/>
        <w:rPr/>
      </w:pPr>
      <w:hyperlink r:id="R7ac1ad01d926441e">
        <w:r w:rsidRPr="5409C1E9" w:rsidR="00B1134B">
          <w:rPr>
            <w:rStyle w:val="Hyperlink"/>
          </w:rPr>
          <w:t>Keeping Children Safe in Education</w:t>
        </w:r>
      </w:hyperlink>
    </w:p>
    <w:p w:rsidR="00B1134B" w:rsidP="00E87FAC" w:rsidRDefault="00B1134B" w14:paraId="2A318F97" w14:textId="123B734B">
      <w:pPr>
        <w:pStyle w:val="ListParagraph"/>
        <w:numPr>
          <w:ilvl w:val="0"/>
          <w:numId w:val="27"/>
        </w:numPr>
        <w:spacing w:after="0"/>
        <w:jc w:val="both"/>
      </w:pPr>
      <w:hyperlink w:history="1" r:id="rId11">
        <w:r>
          <w:rPr>
            <w:rStyle w:val="Hyperlink"/>
          </w:rPr>
          <w:t>Equality_Act_Advice_Final.pdf (publishing.service.gov.uk)</w:t>
        </w:r>
      </w:hyperlink>
    </w:p>
    <w:p w:rsidR="00B1134B" w:rsidP="009E293E" w:rsidRDefault="00B1134B" w14:paraId="02CBA889" w14:textId="77777777">
      <w:pPr>
        <w:spacing w:after="0"/>
      </w:pPr>
    </w:p>
    <w:p w:rsidRPr="00B1134B" w:rsidR="00B1134B" w:rsidP="009E293E" w:rsidRDefault="00B1134B" w14:paraId="2892606D" w14:textId="77777777">
      <w:pPr>
        <w:spacing w:after="0"/>
        <w:rPr>
          <w:rFonts w:cstheme="minorHAnsi"/>
          <w:u w:val="single"/>
        </w:rPr>
      </w:pPr>
    </w:p>
    <w:sectPr w:rsidRPr="00B1134B" w:rsidR="00B1134B" w:rsidSect="00E87FAC">
      <w:pgSz w:w="11906" w:h="16838" w:orient="portrait"/>
      <w:pgMar w:top="720" w:right="849"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61AC"/>
    <w:multiLevelType w:val="hybridMultilevel"/>
    <w:tmpl w:val="86A84E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9A0E9D"/>
    <w:multiLevelType w:val="multilevel"/>
    <w:tmpl w:val="A98CF4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225607"/>
    <w:multiLevelType w:val="hybridMultilevel"/>
    <w:tmpl w:val="2A9AC7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6B27CB"/>
    <w:multiLevelType w:val="hybridMultilevel"/>
    <w:tmpl w:val="8A9AB486"/>
    <w:lvl w:ilvl="0" w:tplc="0B78618A">
      <w:start w:val="1"/>
      <w:numFmt w:val="bullet"/>
      <w:pStyle w:val="bulletundertext"/>
      <w:lvlText w:val=""/>
      <w:lvlJc w:val="left"/>
      <w:pPr>
        <w:tabs>
          <w:tab w:val="num" w:pos="714"/>
        </w:tabs>
        <w:ind w:left="714" w:hanging="357"/>
      </w:pPr>
      <w:rPr>
        <w:rFonts w:hint="default" w:ascii="Wingdings" w:hAnsi="Wingdings"/>
        <w:color w:val="104F75"/>
      </w:rPr>
    </w:lvl>
    <w:lvl w:ilvl="1" w:tplc="08090003">
      <w:start w:val="1"/>
      <w:numFmt w:val="bullet"/>
      <w:lvlText w:val="o"/>
      <w:lvlJc w:val="left"/>
      <w:pPr>
        <w:tabs>
          <w:tab w:val="num" w:pos="1797"/>
        </w:tabs>
        <w:ind w:left="1797" w:hanging="360"/>
      </w:pPr>
      <w:rPr>
        <w:rFonts w:hint="default" w:ascii="Courier New" w:hAnsi="Courier New"/>
      </w:rPr>
    </w:lvl>
    <w:lvl w:ilvl="2" w:tplc="08090005" w:tentative="1">
      <w:start w:val="1"/>
      <w:numFmt w:val="bullet"/>
      <w:lvlText w:val=""/>
      <w:lvlJc w:val="left"/>
      <w:pPr>
        <w:tabs>
          <w:tab w:val="num" w:pos="2517"/>
        </w:tabs>
        <w:ind w:left="2517" w:hanging="360"/>
      </w:pPr>
      <w:rPr>
        <w:rFonts w:hint="default" w:ascii="Wingdings" w:hAnsi="Wingdings"/>
      </w:rPr>
    </w:lvl>
    <w:lvl w:ilvl="3" w:tplc="08090001" w:tentative="1">
      <w:start w:val="1"/>
      <w:numFmt w:val="bullet"/>
      <w:lvlText w:val=""/>
      <w:lvlJc w:val="left"/>
      <w:pPr>
        <w:tabs>
          <w:tab w:val="num" w:pos="3237"/>
        </w:tabs>
        <w:ind w:left="3237" w:hanging="360"/>
      </w:pPr>
      <w:rPr>
        <w:rFonts w:hint="default" w:ascii="Symbol" w:hAnsi="Symbol"/>
      </w:rPr>
    </w:lvl>
    <w:lvl w:ilvl="4" w:tplc="08090003" w:tentative="1">
      <w:start w:val="1"/>
      <w:numFmt w:val="bullet"/>
      <w:lvlText w:val="o"/>
      <w:lvlJc w:val="left"/>
      <w:pPr>
        <w:tabs>
          <w:tab w:val="num" w:pos="3957"/>
        </w:tabs>
        <w:ind w:left="3957" w:hanging="360"/>
      </w:pPr>
      <w:rPr>
        <w:rFonts w:hint="default" w:ascii="Courier New" w:hAnsi="Courier New"/>
      </w:rPr>
    </w:lvl>
    <w:lvl w:ilvl="5" w:tplc="08090005" w:tentative="1">
      <w:start w:val="1"/>
      <w:numFmt w:val="bullet"/>
      <w:lvlText w:val=""/>
      <w:lvlJc w:val="left"/>
      <w:pPr>
        <w:tabs>
          <w:tab w:val="num" w:pos="4677"/>
        </w:tabs>
        <w:ind w:left="4677" w:hanging="360"/>
      </w:pPr>
      <w:rPr>
        <w:rFonts w:hint="default" w:ascii="Wingdings" w:hAnsi="Wingdings"/>
      </w:rPr>
    </w:lvl>
    <w:lvl w:ilvl="6" w:tplc="08090001" w:tentative="1">
      <w:start w:val="1"/>
      <w:numFmt w:val="bullet"/>
      <w:lvlText w:val=""/>
      <w:lvlJc w:val="left"/>
      <w:pPr>
        <w:tabs>
          <w:tab w:val="num" w:pos="5397"/>
        </w:tabs>
        <w:ind w:left="5397" w:hanging="360"/>
      </w:pPr>
      <w:rPr>
        <w:rFonts w:hint="default" w:ascii="Symbol" w:hAnsi="Symbol"/>
      </w:rPr>
    </w:lvl>
    <w:lvl w:ilvl="7" w:tplc="08090003" w:tentative="1">
      <w:start w:val="1"/>
      <w:numFmt w:val="bullet"/>
      <w:lvlText w:val="o"/>
      <w:lvlJc w:val="left"/>
      <w:pPr>
        <w:tabs>
          <w:tab w:val="num" w:pos="6117"/>
        </w:tabs>
        <w:ind w:left="6117" w:hanging="360"/>
      </w:pPr>
      <w:rPr>
        <w:rFonts w:hint="default" w:ascii="Courier New" w:hAnsi="Courier New"/>
      </w:rPr>
    </w:lvl>
    <w:lvl w:ilvl="8" w:tplc="08090005" w:tentative="1">
      <w:start w:val="1"/>
      <w:numFmt w:val="bullet"/>
      <w:lvlText w:val=""/>
      <w:lvlJc w:val="left"/>
      <w:pPr>
        <w:tabs>
          <w:tab w:val="num" w:pos="6837"/>
        </w:tabs>
        <w:ind w:left="6837" w:hanging="360"/>
      </w:pPr>
      <w:rPr>
        <w:rFonts w:hint="default" w:ascii="Wingdings" w:hAnsi="Wingdings"/>
      </w:rPr>
    </w:lvl>
  </w:abstractNum>
  <w:abstractNum w:abstractNumId="4" w15:restartNumberingAfterBreak="0">
    <w:nsid w:val="08F425FE"/>
    <w:multiLevelType w:val="hybridMultilevel"/>
    <w:tmpl w:val="6A62BAA0"/>
    <w:lvl w:ilvl="0" w:tplc="D5B897A0">
      <w:numFmt w:val="bullet"/>
      <w:lvlText w:val="•"/>
      <w:lvlJc w:val="left"/>
      <w:pPr>
        <w:ind w:left="1080" w:hanging="720"/>
      </w:pPr>
      <w:rPr>
        <w:rFonts w:hint="default" w:ascii="Gill Sans MT" w:hAnsi="Gill Sans MT"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BA2034"/>
    <w:multiLevelType w:val="hybridMultilevel"/>
    <w:tmpl w:val="391658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E4C24E6"/>
    <w:multiLevelType w:val="hybridMultilevel"/>
    <w:tmpl w:val="9F8E7DE6"/>
    <w:lvl w:ilvl="0" w:tplc="D5B897A0">
      <w:numFmt w:val="bullet"/>
      <w:lvlText w:val="•"/>
      <w:lvlJc w:val="left"/>
      <w:pPr>
        <w:ind w:left="1080" w:hanging="720"/>
      </w:pPr>
      <w:rPr>
        <w:rFonts w:hint="default" w:ascii="Gill Sans MT" w:hAnsi="Gill Sans MT"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30738C1"/>
    <w:multiLevelType w:val="hybridMultilevel"/>
    <w:tmpl w:val="12128A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AB37B24"/>
    <w:multiLevelType w:val="multilevel"/>
    <w:tmpl w:val="BAACC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BC748D9"/>
    <w:multiLevelType w:val="hybridMultilevel"/>
    <w:tmpl w:val="8A86E1C2"/>
    <w:lvl w:ilvl="0" w:tplc="8B6672C6">
      <w:numFmt w:val="bullet"/>
      <w:lvlText w:val="•"/>
      <w:lvlJc w:val="left"/>
      <w:pPr>
        <w:ind w:left="1080" w:hanging="72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1EBB2013"/>
    <w:multiLevelType w:val="hybridMultilevel"/>
    <w:tmpl w:val="7B4C85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F606E54"/>
    <w:multiLevelType w:val="hybridMultilevel"/>
    <w:tmpl w:val="C2D26C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AD6198A"/>
    <w:multiLevelType w:val="hybridMultilevel"/>
    <w:tmpl w:val="F690B7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ADF33D1"/>
    <w:multiLevelType w:val="hybridMultilevel"/>
    <w:tmpl w:val="3482CA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8FB104C"/>
    <w:multiLevelType w:val="hybridMultilevel"/>
    <w:tmpl w:val="A7480A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90038EC"/>
    <w:multiLevelType w:val="hybridMultilevel"/>
    <w:tmpl w:val="D72662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A4F728E"/>
    <w:multiLevelType w:val="hybridMultilevel"/>
    <w:tmpl w:val="1D98A7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D2D6C4F"/>
    <w:multiLevelType w:val="hybridMultilevel"/>
    <w:tmpl w:val="A23EBA18"/>
    <w:lvl w:ilvl="0" w:tplc="D5B897A0">
      <w:numFmt w:val="bullet"/>
      <w:lvlText w:val="•"/>
      <w:lvlJc w:val="left"/>
      <w:pPr>
        <w:ind w:left="1080" w:hanging="720"/>
      </w:pPr>
      <w:rPr>
        <w:rFonts w:hint="default" w:ascii="Gill Sans MT" w:hAnsi="Gill Sans MT"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4591E32"/>
    <w:multiLevelType w:val="multilevel"/>
    <w:tmpl w:val="3ED604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6222BAD"/>
    <w:multiLevelType w:val="hybridMultilevel"/>
    <w:tmpl w:val="86C807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E1468D3"/>
    <w:multiLevelType w:val="hybridMultilevel"/>
    <w:tmpl w:val="49163E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F0D2F58"/>
    <w:multiLevelType w:val="hybridMultilevel"/>
    <w:tmpl w:val="F0BE4B84"/>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22" w15:restartNumberingAfterBreak="0">
    <w:nsid w:val="5F9C3E20"/>
    <w:multiLevelType w:val="hybridMultilevel"/>
    <w:tmpl w:val="1BACFAD4"/>
    <w:lvl w:ilvl="0" w:tplc="08090001">
      <w:start w:val="1"/>
      <w:numFmt w:val="bullet"/>
      <w:lvlText w:val=""/>
      <w:lvlJc w:val="left"/>
      <w:pPr>
        <w:ind w:left="783" w:hanging="360"/>
      </w:pPr>
      <w:rPr>
        <w:rFonts w:hint="default" w:ascii="Symbol" w:hAnsi="Symbol"/>
      </w:rPr>
    </w:lvl>
    <w:lvl w:ilvl="1" w:tplc="08090003" w:tentative="1">
      <w:start w:val="1"/>
      <w:numFmt w:val="bullet"/>
      <w:lvlText w:val="o"/>
      <w:lvlJc w:val="left"/>
      <w:pPr>
        <w:ind w:left="1503" w:hanging="360"/>
      </w:pPr>
      <w:rPr>
        <w:rFonts w:hint="default" w:ascii="Courier New" w:hAnsi="Courier New" w:cs="Courier New"/>
      </w:rPr>
    </w:lvl>
    <w:lvl w:ilvl="2" w:tplc="08090005" w:tentative="1">
      <w:start w:val="1"/>
      <w:numFmt w:val="bullet"/>
      <w:lvlText w:val=""/>
      <w:lvlJc w:val="left"/>
      <w:pPr>
        <w:ind w:left="2223" w:hanging="360"/>
      </w:pPr>
      <w:rPr>
        <w:rFonts w:hint="default" w:ascii="Wingdings" w:hAnsi="Wingdings"/>
      </w:rPr>
    </w:lvl>
    <w:lvl w:ilvl="3" w:tplc="08090001" w:tentative="1">
      <w:start w:val="1"/>
      <w:numFmt w:val="bullet"/>
      <w:lvlText w:val=""/>
      <w:lvlJc w:val="left"/>
      <w:pPr>
        <w:ind w:left="2943" w:hanging="360"/>
      </w:pPr>
      <w:rPr>
        <w:rFonts w:hint="default" w:ascii="Symbol" w:hAnsi="Symbol"/>
      </w:rPr>
    </w:lvl>
    <w:lvl w:ilvl="4" w:tplc="08090003" w:tentative="1">
      <w:start w:val="1"/>
      <w:numFmt w:val="bullet"/>
      <w:lvlText w:val="o"/>
      <w:lvlJc w:val="left"/>
      <w:pPr>
        <w:ind w:left="3663" w:hanging="360"/>
      </w:pPr>
      <w:rPr>
        <w:rFonts w:hint="default" w:ascii="Courier New" w:hAnsi="Courier New" w:cs="Courier New"/>
      </w:rPr>
    </w:lvl>
    <w:lvl w:ilvl="5" w:tplc="08090005" w:tentative="1">
      <w:start w:val="1"/>
      <w:numFmt w:val="bullet"/>
      <w:lvlText w:val=""/>
      <w:lvlJc w:val="left"/>
      <w:pPr>
        <w:ind w:left="4383" w:hanging="360"/>
      </w:pPr>
      <w:rPr>
        <w:rFonts w:hint="default" w:ascii="Wingdings" w:hAnsi="Wingdings"/>
      </w:rPr>
    </w:lvl>
    <w:lvl w:ilvl="6" w:tplc="08090001" w:tentative="1">
      <w:start w:val="1"/>
      <w:numFmt w:val="bullet"/>
      <w:lvlText w:val=""/>
      <w:lvlJc w:val="left"/>
      <w:pPr>
        <w:ind w:left="5103" w:hanging="360"/>
      </w:pPr>
      <w:rPr>
        <w:rFonts w:hint="default" w:ascii="Symbol" w:hAnsi="Symbol"/>
      </w:rPr>
    </w:lvl>
    <w:lvl w:ilvl="7" w:tplc="08090003" w:tentative="1">
      <w:start w:val="1"/>
      <w:numFmt w:val="bullet"/>
      <w:lvlText w:val="o"/>
      <w:lvlJc w:val="left"/>
      <w:pPr>
        <w:ind w:left="5823" w:hanging="360"/>
      </w:pPr>
      <w:rPr>
        <w:rFonts w:hint="default" w:ascii="Courier New" w:hAnsi="Courier New" w:cs="Courier New"/>
      </w:rPr>
    </w:lvl>
    <w:lvl w:ilvl="8" w:tplc="08090005" w:tentative="1">
      <w:start w:val="1"/>
      <w:numFmt w:val="bullet"/>
      <w:lvlText w:val=""/>
      <w:lvlJc w:val="left"/>
      <w:pPr>
        <w:ind w:left="6543" w:hanging="360"/>
      </w:pPr>
      <w:rPr>
        <w:rFonts w:hint="default" w:ascii="Wingdings" w:hAnsi="Wingdings"/>
      </w:rPr>
    </w:lvl>
  </w:abstractNum>
  <w:abstractNum w:abstractNumId="23" w15:restartNumberingAfterBreak="0">
    <w:nsid w:val="605B5324"/>
    <w:multiLevelType w:val="hybridMultilevel"/>
    <w:tmpl w:val="6E5AD7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B1E2D47"/>
    <w:multiLevelType w:val="hybridMultilevel"/>
    <w:tmpl w:val="519AF1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B8E7B54"/>
    <w:multiLevelType w:val="hybridMultilevel"/>
    <w:tmpl w:val="B40474BC"/>
    <w:lvl w:ilvl="0" w:tplc="D5B897A0">
      <w:numFmt w:val="bullet"/>
      <w:lvlText w:val="•"/>
      <w:lvlJc w:val="left"/>
      <w:pPr>
        <w:ind w:left="1080" w:hanging="720"/>
      </w:pPr>
      <w:rPr>
        <w:rFonts w:hint="default" w:ascii="Gill Sans MT" w:hAnsi="Gill Sans MT" w:eastAsiaTheme="minorHAnsi" w:cstheme="minorBidi"/>
      </w:rPr>
    </w:lvl>
    <w:lvl w:ilvl="1" w:tplc="B29C7B68">
      <w:numFmt w:val="bullet"/>
      <w:lvlText w:val=""/>
      <w:lvlJc w:val="left"/>
      <w:pPr>
        <w:ind w:left="1800" w:hanging="720"/>
      </w:pPr>
      <w:rPr>
        <w:rFonts w:hint="default" w:ascii="Symbol" w:hAnsi="Symbol" w:eastAsiaTheme="minorHAnsi" w:cstheme="minorBidi"/>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BFB4524"/>
    <w:multiLevelType w:val="hybridMultilevel"/>
    <w:tmpl w:val="4EDCC4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EA03BA9"/>
    <w:multiLevelType w:val="hybridMultilevel"/>
    <w:tmpl w:val="11AA01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6D80F7F"/>
    <w:multiLevelType w:val="hybridMultilevel"/>
    <w:tmpl w:val="36A00754"/>
    <w:lvl w:ilvl="0" w:tplc="D5B897A0">
      <w:numFmt w:val="bullet"/>
      <w:lvlText w:val="•"/>
      <w:lvlJc w:val="left"/>
      <w:pPr>
        <w:ind w:left="1080" w:hanging="720"/>
      </w:pPr>
      <w:rPr>
        <w:rFonts w:hint="default" w:ascii="Gill Sans MT" w:hAnsi="Gill Sans MT"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DE51725"/>
    <w:multiLevelType w:val="hybridMultilevel"/>
    <w:tmpl w:val="17B611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62954245">
    <w:abstractNumId w:val="26"/>
  </w:num>
  <w:num w:numId="2" w16cid:durableId="594486461">
    <w:abstractNumId w:val="25"/>
  </w:num>
  <w:num w:numId="3" w16cid:durableId="1429153049">
    <w:abstractNumId w:val="6"/>
  </w:num>
  <w:num w:numId="4" w16cid:durableId="2025285887">
    <w:abstractNumId w:val="4"/>
  </w:num>
  <w:num w:numId="5" w16cid:durableId="2136369142">
    <w:abstractNumId w:val="17"/>
  </w:num>
  <w:num w:numId="6" w16cid:durableId="1083994359">
    <w:abstractNumId w:val="28"/>
  </w:num>
  <w:num w:numId="7" w16cid:durableId="1657806367">
    <w:abstractNumId w:val="3"/>
  </w:num>
  <w:num w:numId="8" w16cid:durableId="166602537">
    <w:abstractNumId w:val="21"/>
  </w:num>
  <w:num w:numId="9" w16cid:durableId="1551771085">
    <w:abstractNumId w:val="10"/>
  </w:num>
  <w:num w:numId="10" w16cid:durableId="1575699025">
    <w:abstractNumId w:val="15"/>
  </w:num>
  <w:num w:numId="11" w16cid:durableId="1648054282">
    <w:abstractNumId w:val="2"/>
  </w:num>
  <w:num w:numId="12" w16cid:durableId="1776754175">
    <w:abstractNumId w:val="29"/>
  </w:num>
  <w:num w:numId="13" w16cid:durableId="2118059773">
    <w:abstractNumId w:val="16"/>
  </w:num>
  <w:num w:numId="14" w16cid:durableId="234753500">
    <w:abstractNumId w:val="27"/>
  </w:num>
  <w:num w:numId="15" w16cid:durableId="1953587363">
    <w:abstractNumId w:val="22"/>
  </w:num>
  <w:num w:numId="16" w16cid:durableId="660475119">
    <w:abstractNumId w:val="19"/>
  </w:num>
  <w:num w:numId="17" w16cid:durableId="1799571447">
    <w:abstractNumId w:val="9"/>
  </w:num>
  <w:num w:numId="18" w16cid:durableId="1260484285">
    <w:abstractNumId w:val="8"/>
  </w:num>
  <w:num w:numId="19" w16cid:durableId="1826315904">
    <w:abstractNumId w:val="12"/>
  </w:num>
  <w:num w:numId="20" w16cid:durableId="68578849">
    <w:abstractNumId w:val="14"/>
  </w:num>
  <w:num w:numId="21" w16cid:durableId="341467764">
    <w:abstractNumId w:val="13"/>
  </w:num>
  <w:num w:numId="22" w16cid:durableId="588972864">
    <w:abstractNumId w:val="24"/>
  </w:num>
  <w:num w:numId="23" w16cid:durableId="1679040306">
    <w:abstractNumId w:val="3"/>
  </w:num>
  <w:num w:numId="24" w16cid:durableId="762335718">
    <w:abstractNumId w:val="3"/>
  </w:num>
  <w:num w:numId="25" w16cid:durableId="276522697">
    <w:abstractNumId w:val="3"/>
  </w:num>
  <w:num w:numId="26" w16cid:durableId="1516338779">
    <w:abstractNumId w:val="3"/>
  </w:num>
  <w:num w:numId="27" w16cid:durableId="1161458672">
    <w:abstractNumId w:val="7"/>
  </w:num>
  <w:num w:numId="28" w16cid:durableId="1818298959">
    <w:abstractNumId w:val="11"/>
  </w:num>
  <w:num w:numId="29" w16cid:durableId="1073430687">
    <w:abstractNumId w:val="23"/>
  </w:num>
  <w:num w:numId="30" w16cid:durableId="767701638">
    <w:abstractNumId w:val="0"/>
  </w:num>
  <w:num w:numId="31" w16cid:durableId="1513569991">
    <w:abstractNumId w:val="5"/>
  </w:num>
  <w:num w:numId="32" w16cid:durableId="1373262867">
    <w:abstractNumId w:val="1"/>
  </w:num>
  <w:num w:numId="33" w16cid:durableId="501699938">
    <w:abstractNumId w:val="18"/>
  </w:num>
  <w:num w:numId="34" w16cid:durableId="323837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088"/>
    <w:rsid w:val="000015F1"/>
    <w:rsid w:val="000220C9"/>
    <w:rsid w:val="0004438B"/>
    <w:rsid w:val="00071A4A"/>
    <w:rsid w:val="000F5D6A"/>
    <w:rsid w:val="00142CE0"/>
    <w:rsid w:val="00154CB0"/>
    <w:rsid w:val="001E0640"/>
    <w:rsid w:val="00207008"/>
    <w:rsid w:val="00363C29"/>
    <w:rsid w:val="003677E6"/>
    <w:rsid w:val="00401F5B"/>
    <w:rsid w:val="00416894"/>
    <w:rsid w:val="00463EEE"/>
    <w:rsid w:val="004B4C79"/>
    <w:rsid w:val="005971EB"/>
    <w:rsid w:val="005B0FA5"/>
    <w:rsid w:val="0065219F"/>
    <w:rsid w:val="006732D1"/>
    <w:rsid w:val="00697C74"/>
    <w:rsid w:val="006F07E8"/>
    <w:rsid w:val="00723A43"/>
    <w:rsid w:val="0079305C"/>
    <w:rsid w:val="008147A7"/>
    <w:rsid w:val="00897EF6"/>
    <w:rsid w:val="008A7FB2"/>
    <w:rsid w:val="008B5EB7"/>
    <w:rsid w:val="008F3961"/>
    <w:rsid w:val="00930592"/>
    <w:rsid w:val="009E293E"/>
    <w:rsid w:val="00B1134B"/>
    <w:rsid w:val="00B53EEE"/>
    <w:rsid w:val="00B54028"/>
    <w:rsid w:val="00B62D2A"/>
    <w:rsid w:val="00B97E1E"/>
    <w:rsid w:val="00BB6088"/>
    <w:rsid w:val="00BD3FCB"/>
    <w:rsid w:val="00C14DC3"/>
    <w:rsid w:val="00DE6BF9"/>
    <w:rsid w:val="00E23215"/>
    <w:rsid w:val="00E56D0A"/>
    <w:rsid w:val="00E67E92"/>
    <w:rsid w:val="00E81D44"/>
    <w:rsid w:val="00E87FAC"/>
    <w:rsid w:val="00E9462F"/>
    <w:rsid w:val="00EA0C3C"/>
    <w:rsid w:val="00F6362F"/>
    <w:rsid w:val="00F74A2C"/>
    <w:rsid w:val="00F806CB"/>
    <w:rsid w:val="00F86036"/>
    <w:rsid w:val="00FA107F"/>
    <w:rsid w:val="0371F401"/>
    <w:rsid w:val="05236108"/>
    <w:rsid w:val="05769691"/>
    <w:rsid w:val="05A783F4"/>
    <w:rsid w:val="067ECF0B"/>
    <w:rsid w:val="06FCE356"/>
    <w:rsid w:val="07F49DD9"/>
    <w:rsid w:val="08A2261E"/>
    <w:rsid w:val="0D1EE923"/>
    <w:rsid w:val="0D7E09B5"/>
    <w:rsid w:val="0EACBC21"/>
    <w:rsid w:val="0FE0D15A"/>
    <w:rsid w:val="1193B13D"/>
    <w:rsid w:val="1365700B"/>
    <w:rsid w:val="146278F1"/>
    <w:rsid w:val="15513125"/>
    <w:rsid w:val="175BED9A"/>
    <w:rsid w:val="193F7021"/>
    <w:rsid w:val="1983D5E9"/>
    <w:rsid w:val="1A694FAD"/>
    <w:rsid w:val="1A9EBD70"/>
    <w:rsid w:val="1AE9C14A"/>
    <w:rsid w:val="1B29C2F3"/>
    <w:rsid w:val="1FB95BDD"/>
    <w:rsid w:val="1FE6B2A2"/>
    <w:rsid w:val="239D88EE"/>
    <w:rsid w:val="23F2945A"/>
    <w:rsid w:val="259B3222"/>
    <w:rsid w:val="268736E0"/>
    <w:rsid w:val="26D83070"/>
    <w:rsid w:val="2923EB0C"/>
    <w:rsid w:val="294DF6B2"/>
    <w:rsid w:val="2968463B"/>
    <w:rsid w:val="2C72628F"/>
    <w:rsid w:val="2E28E4C6"/>
    <w:rsid w:val="2E4AFA59"/>
    <w:rsid w:val="2E503FA9"/>
    <w:rsid w:val="2E7D7135"/>
    <w:rsid w:val="2F3178A0"/>
    <w:rsid w:val="3024362E"/>
    <w:rsid w:val="3025C80E"/>
    <w:rsid w:val="30D21EB2"/>
    <w:rsid w:val="35F03178"/>
    <w:rsid w:val="3712CBE5"/>
    <w:rsid w:val="372F39B6"/>
    <w:rsid w:val="38C8F32D"/>
    <w:rsid w:val="3997A4BF"/>
    <w:rsid w:val="39D1FBD9"/>
    <w:rsid w:val="3A027641"/>
    <w:rsid w:val="3B1EFEA2"/>
    <w:rsid w:val="3B5DF4D5"/>
    <w:rsid w:val="3C932362"/>
    <w:rsid w:val="3D0827B2"/>
    <w:rsid w:val="3D55D6E4"/>
    <w:rsid w:val="3E444CB3"/>
    <w:rsid w:val="404E7691"/>
    <w:rsid w:val="41BB3863"/>
    <w:rsid w:val="425BCCE0"/>
    <w:rsid w:val="43D3000F"/>
    <w:rsid w:val="442EFD03"/>
    <w:rsid w:val="44684E49"/>
    <w:rsid w:val="4559716A"/>
    <w:rsid w:val="4761BE2E"/>
    <w:rsid w:val="48531E5F"/>
    <w:rsid w:val="499F4C1B"/>
    <w:rsid w:val="4D513CDA"/>
    <w:rsid w:val="4E5D510D"/>
    <w:rsid w:val="4E60166C"/>
    <w:rsid w:val="4EC0752A"/>
    <w:rsid w:val="50971587"/>
    <w:rsid w:val="50F89D01"/>
    <w:rsid w:val="51C21011"/>
    <w:rsid w:val="52125F81"/>
    <w:rsid w:val="537C3E18"/>
    <w:rsid w:val="5409C1E9"/>
    <w:rsid w:val="55F37F2F"/>
    <w:rsid w:val="597B298B"/>
    <w:rsid w:val="5BB55B47"/>
    <w:rsid w:val="5BCCA308"/>
    <w:rsid w:val="5C70110B"/>
    <w:rsid w:val="5CBA2401"/>
    <w:rsid w:val="5CC2E787"/>
    <w:rsid w:val="5CEFB51C"/>
    <w:rsid w:val="5E1795C4"/>
    <w:rsid w:val="5E4162A1"/>
    <w:rsid w:val="6039B172"/>
    <w:rsid w:val="64D07FC2"/>
    <w:rsid w:val="655C56EB"/>
    <w:rsid w:val="658115F5"/>
    <w:rsid w:val="68231526"/>
    <w:rsid w:val="6BF4F4CE"/>
    <w:rsid w:val="6C6EB1A8"/>
    <w:rsid w:val="6CAE95E6"/>
    <w:rsid w:val="6EDD3234"/>
    <w:rsid w:val="6FAD65E7"/>
    <w:rsid w:val="70568F33"/>
    <w:rsid w:val="7185B88A"/>
    <w:rsid w:val="71BC2FD5"/>
    <w:rsid w:val="73E21FFD"/>
    <w:rsid w:val="744DE230"/>
    <w:rsid w:val="74BB3D8B"/>
    <w:rsid w:val="7669066B"/>
    <w:rsid w:val="78BBE50D"/>
    <w:rsid w:val="7A33B4C1"/>
    <w:rsid w:val="7B5A088F"/>
    <w:rsid w:val="7C1C423B"/>
    <w:rsid w:val="7D63D3C8"/>
    <w:rsid w:val="7DBDC24F"/>
    <w:rsid w:val="7ED86204"/>
    <w:rsid w:val="7F77BA09"/>
    <w:rsid w:val="7F8A6C62"/>
    <w:rsid w:val="7FE83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E41B"/>
  <w15:chartTrackingRefBased/>
  <w15:docId w15:val="{C85A9339-48D8-4400-8443-862A337B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362F"/>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54CB0"/>
    <w:pPr>
      <w:ind w:left="720"/>
      <w:contextualSpacing/>
    </w:pPr>
  </w:style>
  <w:style w:type="paragraph" w:styleId="bulletundertext" w:customStyle="1">
    <w:name w:val="bullet (under text)"/>
    <w:rsid w:val="00723A43"/>
    <w:pPr>
      <w:numPr>
        <w:numId w:val="7"/>
      </w:numPr>
      <w:spacing w:after="240" w:line="288" w:lineRule="auto"/>
    </w:pPr>
    <w:rPr>
      <w:rFonts w:ascii="Arial" w:hAnsi="Arial" w:eastAsia="Times New Roman" w:cs="Arial"/>
      <w:sz w:val="24"/>
      <w:szCs w:val="24"/>
      <w:lang w:eastAsia="en-GB"/>
    </w:rPr>
  </w:style>
  <w:style w:type="paragraph" w:styleId="BalloonText">
    <w:name w:val="Balloon Text"/>
    <w:basedOn w:val="Normal"/>
    <w:link w:val="BalloonTextChar"/>
    <w:uiPriority w:val="99"/>
    <w:semiHidden/>
    <w:unhideWhenUsed/>
    <w:rsid w:val="0041689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16894"/>
    <w:rPr>
      <w:rFonts w:ascii="Segoe UI" w:hAnsi="Segoe UI" w:cs="Segoe UI"/>
      <w:sz w:val="18"/>
      <w:szCs w:val="18"/>
    </w:rPr>
  </w:style>
  <w:style w:type="character" w:styleId="Hyperlink">
    <w:name w:val="Hyperlink"/>
    <w:basedOn w:val="DefaultParagraphFont"/>
    <w:uiPriority w:val="99"/>
    <w:semiHidden/>
    <w:unhideWhenUsed/>
    <w:rsid w:val="00B1134B"/>
    <w:rPr>
      <w:color w:val="0000FF"/>
      <w:u w:val="single"/>
    </w:rPr>
  </w:style>
  <w:style w:type="character" w:styleId="FollowedHyperlink">
    <w:name w:val="FollowedHyperlink"/>
    <w:basedOn w:val="DefaultParagraphFont"/>
    <w:uiPriority w:val="99"/>
    <w:semiHidden/>
    <w:unhideWhenUsed/>
    <w:rsid w:val="00F74A2C"/>
    <w:rPr>
      <w:color w:val="954F72" w:themeColor="followedHyperlink"/>
      <w:u w:val="single"/>
    </w:rPr>
  </w:style>
  <w:style w:type="paragraph" w:styleId="paragraph" w:customStyle="1">
    <w:name w:val="paragraph"/>
    <w:basedOn w:val="Normal"/>
    <w:rsid w:val="008F396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8F3961"/>
  </w:style>
  <w:style w:type="character" w:styleId="eop" w:customStyle="1">
    <w:name w:val="eop"/>
    <w:basedOn w:val="DefaultParagraphFont"/>
    <w:rsid w:val="008F3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65301">
      <w:bodyDiv w:val="1"/>
      <w:marLeft w:val="0"/>
      <w:marRight w:val="0"/>
      <w:marTop w:val="0"/>
      <w:marBottom w:val="0"/>
      <w:divBdr>
        <w:top w:val="none" w:sz="0" w:space="0" w:color="auto"/>
        <w:left w:val="none" w:sz="0" w:space="0" w:color="auto"/>
        <w:bottom w:val="none" w:sz="0" w:space="0" w:color="auto"/>
        <w:right w:val="none" w:sz="0" w:space="0" w:color="auto"/>
      </w:divBdr>
    </w:div>
    <w:div w:id="248387445">
      <w:bodyDiv w:val="1"/>
      <w:marLeft w:val="0"/>
      <w:marRight w:val="0"/>
      <w:marTop w:val="0"/>
      <w:marBottom w:val="0"/>
      <w:divBdr>
        <w:top w:val="none" w:sz="0" w:space="0" w:color="auto"/>
        <w:left w:val="none" w:sz="0" w:space="0" w:color="auto"/>
        <w:bottom w:val="none" w:sz="0" w:space="0" w:color="auto"/>
        <w:right w:val="none" w:sz="0" w:space="0" w:color="auto"/>
      </w:divBdr>
    </w:div>
    <w:div w:id="742873296">
      <w:bodyDiv w:val="1"/>
      <w:marLeft w:val="0"/>
      <w:marRight w:val="0"/>
      <w:marTop w:val="0"/>
      <w:marBottom w:val="0"/>
      <w:divBdr>
        <w:top w:val="none" w:sz="0" w:space="0" w:color="auto"/>
        <w:left w:val="none" w:sz="0" w:space="0" w:color="auto"/>
        <w:bottom w:val="none" w:sz="0" w:space="0" w:color="auto"/>
        <w:right w:val="none" w:sz="0" w:space="0" w:color="auto"/>
      </w:divBdr>
    </w:div>
    <w:div w:id="955016227">
      <w:bodyDiv w:val="1"/>
      <w:marLeft w:val="0"/>
      <w:marRight w:val="0"/>
      <w:marTop w:val="0"/>
      <w:marBottom w:val="0"/>
      <w:divBdr>
        <w:top w:val="none" w:sz="0" w:space="0" w:color="auto"/>
        <w:left w:val="none" w:sz="0" w:space="0" w:color="auto"/>
        <w:bottom w:val="none" w:sz="0" w:space="0" w:color="auto"/>
        <w:right w:val="none" w:sz="0" w:space="0" w:color="auto"/>
      </w:divBdr>
    </w:div>
    <w:div w:id="1321081412">
      <w:bodyDiv w:val="1"/>
      <w:marLeft w:val="0"/>
      <w:marRight w:val="0"/>
      <w:marTop w:val="0"/>
      <w:marBottom w:val="0"/>
      <w:divBdr>
        <w:top w:val="none" w:sz="0" w:space="0" w:color="auto"/>
        <w:left w:val="none" w:sz="0" w:space="0" w:color="auto"/>
        <w:bottom w:val="none" w:sz="0" w:space="0" w:color="auto"/>
        <w:right w:val="none" w:sz="0" w:space="0" w:color="auto"/>
      </w:divBdr>
    </w:div>
    <w:div w:id="1346202558">
      <w:bodyDiv w:val="1"/>
      <w:marLeft w:val="0"/>
      <w:marRight w:val="0"/>
      <w:marTop w:val="0"/>
      <w:marBottom w:val="0"/>
      <w:divBdr>
        <w:top w:val="none" w:sz="0" w:space="0" w:color="auto"/>
        <w:left w:val="none" w:sz="0" w:space="0" w:color="auto"/>
        <w:bottom w:val="none" w:sz="0" w:space="0" w:color="auto"/>
        <w:right w:val="none" w:sz="0" w:space="0" w:color="auto"/>
      </w:divBdr>
    </w:div>
    <w:div w:id="1423725305">
      <w:bodyDiv w:val="1"/>
      <w:marLeft w:val="0"/>
      <w:marRight w:val="0"/>
      <w:marTop w:val="0"/>
      <w:marBottom w:val="0"/>
      <w:divBdr>
        <w:top w:val="none" w:sz="0" w:space="0" w:color="auto"/>
        <w:left w:val="none" w:sz="0" w:space="0" w:color="auto"/>
        <w:bottom w:val="none" w:sz="0" w:space="0" w:color="auto"/>
        <w:right w:val="none" w:sz="0" w:space="0" w:color="auto"/>
      </w:divBdr>
    </w:div>
    <w:div w:id="1748455583">
      <w:bodyDiv w:val="1"/>
      <w:marLeft w:val="0"/>
      <w:marRight w:val="0"/>
      <w:marTop w:val="0"/>
      <w:marBottom w:val="0"/>
      <w:divBdr>
        <w:top w:val="none" w:sz="0" w:space="0" w:color="auto"/>
        <w:left w:val="none" w:sz="0" w:space="0" w:color="auto"/>
        <w:bottom w:val="none" w:sz="0" w:space="0" w:color="auto"/>
        <w:right w:val="none" w:sz="0" w:space="0" w:color="auto"/>
      </w:divBdr>
    </w:div>
    <w:div w:id="2013606775">
      <w:bodyDiv w:val="1"/>
      <w:marLeft w:val="0"/>
      <w:marRight w:val="0"/>
      <w:marTop w:val="0"/>
      <w:marBottom w:val="0"/>
      <w:divBdr>
        <w:top w:val="none" w:sz="0" w:space="0" w:color="auto"/>
        <w:left w:val="none" w:sz="0" w:space="0" w:color="auto"/>
        <w:bottom w:val="none" w:sz="0" w:space="0" w:color="auto"/>
        <w:right w:val="none" w:sz="0" w:space="0" w:color="auto"/>
      </w:divBdr>
      <w:divsChild>
        <w:div w:id="525488030">
          <w:marLeft w:val="0"/>
          <w:marRight w:val="0"/>
          <w:marTop w:val="0"/>
          <w:marBottom w:val="0"/>
          <w:divBdr>
            <w:top w:val="none" w:sz="0" w:space="0" w:color="auto"/>
            <w:left w:val="none" w:sz="0" w:space="0" w:color="auto"/>
            <w:bottom w:val="none" w:sz="0" w:space="0" w:color="auto"/>
            <w:right w:val="none" w:sz="0" w:space="0" w:color="auto"/>
          </w:divBdr>
        </w:div>
        <w:div w:id="442773916">
          <w:marLeft w:val="0"/>
          <w:marRight w:val="0"/>
          <w:marTop w:val="0"/>
          <w:marBottom w:val="0"/>
          <w:divBdr>
            <w:top w:val="none" w:sz="0" w:space="0" w:color="auto"/>
            <w:left w:val="none" w:sz="0" w:space="0" w:color="auto"/>
            <w:bottom w:val="none" w:sz="0" w:space="0" w:color="auto"/>
            <w:right w:val="none" w:sz="0" w:space="0" w:color="auto"/>
          </w:divBdr>
        </w:div>
        <w:div w:id="1552308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assets.publishing.service.gov.uk/media/5a7e3237ed915d74e33f0ac9/Equality_Act_Advice_Final.pdf" TargetMode="Externa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www.kapowprimary.com/subjects/rse-pshe/" TargetMode="External" Id="Rdd2a7e876a6046ae" /><Relationship Type="http://schemas.openxmlformats.org/officeDocument/2006/relationships/hyperlink" Target="https://www.gov.uk/government/publications/relationships-education-relationships-and-sex-education-rse-and-health-education" TargetMode="External" Id="Rde703dbc246b48d8" /><Relationship Type="http://schemas.openxmlformats.org/officeDocument/2006/relationships/hyperlink" Target="https://www.gov.uk/government/publications/keeping-children-safe-in-education--2" TargetMode="External" Id="R7ac1ad01d926441e"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ugh\AppData\Local\Temp\MicrosoftEdgeDownloads\d7a51ee1-a20a-4d02-8a99-d1f9d1a6ceb2\SJIS%20BLANK%20Curriculum%20Statement%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297FD30D09644BAFFC8F6CD8BFEC1" ma:contentTypeVersion="16" ma:contentTypeDescription="Create a new document." ma:contentTypeScope="" ma:versionID="db7a58db55498d6f7a88d0412f01a431">
  <xsd:schema xmlns:xsd="http://www.w3.org/2001/XMLSchema" xmlns:xs="http://www.w3.org/2001/XMLSchema" xmlns:p="http://schemas.microsoft.com/office/2006/metadata/properties" xmlns:ns2="e7311558-96b0-4c11-8e1c-d4bb54f04a8b" xmlns:ns3="78d04f68-0163-449c-a1d0-1d85efd54e5b" targetNamespace="http://schemas.microsoft.com/office/2006/metadata/properties" ma:root="true" ma:fieldsID="8034807d8d976181f95d5de167fc0ec0" ns2:_="" ns3:_="">
    <xsd:import namespace="e7311558-96b0-4c11-8e1c-d4bb54f04a8b"/>
    <xsd:import namespace="78d04f68-0163-449c-a1d0-1d85efd54e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11558-96b0-4c11-8e1c-d4bb54f04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b0e5ba-aed0-43b9-9741-703b46228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04f68-0163-449c-a1d0-1d85efd54e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97028a-3dcb-421c-8bb7-2b577e3f89d2}" ma:internalName="TaxCatchAll" ma:showField="CatchAllData" ma:web="78d04f68-0163-449c-a1d0-1d85efd54e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d04f68-0163-449c-a1d0-1d85efd54e5b" xsi:nil="true"/>
    <lcf76f155ced4ddcb4097134ff3c332f xmlns="e7311558-96b0-4c11-8e1c-d4bb54f04a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D4CB8-C510-442E-8ED6-9E238FE5193F}"/>
</file>

<file path=customXml/itemProps2.xml><?xml version="1.0" encoding="utf-8"?>
<ds:datastoreItem xmlns:ds="http://schemas.openxmlformats.org/officeDocument/2006/customXml" ds:itemID="{699D0B0A-2447-474E-A82C-5A23F38B9385}">
  <ds:schemaRefs>
    <ds:schemaRef ds:uri="http://schemas.microsoft.com/office/infopath/2007/PartnerControls"/>
    <ds:schemaRef ds:uri="http://www.w3.org/XML/1998/namespace"/>
    <ds:schemaRef ds:uri="http://schemas.microsoft.com/office/2006/documentManagement/types"/>
    <ds:schemaRef ds:uri="http://purl.org/dc/terms/"/>
    <ds:schemaRef ds:uri="5cbbbd2f-7f53-403b-b8df-36dadf431757"/>
    <ds:schemaRef ds:uri="http://schemas.microsoft.com/office/2006/metadata/properties"/>
    <ds:schemaRef ds:uri="http://purl.org/dc/dcmitype/"/>
    <ds:schemaRef ds:uri="http://schemas.openxmlformats.org/package/2006/metadata/core-properties"/>
    <ds:schemaRef ds:uri="7c39f007-4434-488d-b806-91ef22a6a43e"/>
    <ds:schemaRef ds:uri="http://purl.org/dc/elements/1.1/"/>
  </ds:schemaRefs>
</ds:datastoreItem>
</file>

<file path=customXml/itemProps3.xml><?xml version="1.0" encoding="utf-8"?>
<ds:datastoreItem xmlns:ds="http://schemas.openxmlformats.org/officeDocument/2006/customXml" ds:itemID="{127F2356-392C-4297-AF60-5FF0A7FE1F9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SJIS BLANK Curriculum Statement 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 Pugh</dc:creator>
  <keywords/>
  <dc:description/>
  <lastModifiedBy>L Pugh</lastModifiedBy>
  <revision>15</revision>
  <lastPrinted>2021-09-21T15:27:00.0000000Z</lastPrinted>
  <dcterms:created xsi:type="dcterms:W3CDTF">2023-10-05T12:53:00.0000000Z</dcterms:created>
  <dcterms:modified xsi:type="dcterms:W3CDTF">2025-12-13T10:53:49.1932353Z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0x0101009B7297FD30D09644BAFFC8F6CD8BFEC1</vt:lpwstr>
  </property>
  <property fmtid="{D5CDD505-2E9C-101B-9397-08002B2CF9AE}" pid="3" name="MediaServiceImageTags">
    <vt:lpwstr/>
  </property>
</Properties>
</file>