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EAF0" w14:textId="43C37C40" w:rsidR="003E25F6" w:rsidRDefault="00962E80" w:rsidP="00F600E7">
      <w:r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1827CBE4" wp14:editId="49C59789">
            <wp:simplePos x="0" y="0"/>
            <wp:positionH relativeFrom="column">
              <wp:posOffset>4488815</wp:posOffset>
            </wp:positionH>
            <wp:positionV relativeFrom="paragraph">
              <wp:posOffset>268989</wp:posOffset>
            </wp:positionV>
            <wp:extent cx="879434" cy="1110981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mazing GRa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34" cy="111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3C5334F7" wp14:editId="5F23CB89">
            <wp:simplePos x="0" y="0"/>
            <wp:positionH relativeFrom="column">
              <wp:posOffset>2056765</wp:posOffset>
            </wp:positionH>
            <wp:positionV relativeFrom="paragraph">
              <wp:posOffset>198755</wp:posOffset>
            </wp:positionV>
            <wp:extent cx="868346" cy="1235075"/>
            <wp:effectExtent l="0" t="0" r="8255" b="31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egend of Kev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11" cy="1245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C94"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 wp14:anchorId="7B441E82" wp14:editId="7FC6065A">
            <wp:simplePos x="0" y="0"/>
            <wp:positionH relativeFrom="leftMargin">
              <wp:align>right</wp:align>
            </wp:positionH>
            <wp:positionV relativeFrom="paragraph">
              <wp:posOffset>230505</wp:posOffset>
            </wp:positionV>
            <wp:extent cx="846024" cy="12033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61Fc245I9UL._SY291_BO1,204,203,200_QL40_ML2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24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D03"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3B15BE92" wp14:editId="4C3CB8C9">
            <wp:simplePos x="0" y="0"/>
            <wp:positionH relativeFrom="margin">
              <wp:posOffset>165100</wp:posOffset>
            </wp:positionH>
            <wp:positionV relativeFrom="paragraph">
              <wp:posOffset>230505</wp:posOffset>
            </wp:positionV>
            <wp:extent cx="819150" cy="125748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na Hibisc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57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ED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64383" behindDoc="0" locked="0" layoutInCell="1" allowOverlap="1" wp14:anchorId="5089D760" wp14:editId="53186E57">
            <wp:simplePos x="0" y="0"/>
            <wp:positionH relativeFrom="column">
              <wp:posOffset>1033780</wp:posOffset>
            </wp:positionH>
            <wp:positionV relativeFrom="paragraph">
              <wp:posOffset>211455</wp:posOffset>
            </wp:positionV>
            <wp:extent cx="948055" cy="1229995"/>
            <wp:effectExtent l="0" t="0" r="444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ary of a killer cat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3" t="3050" r="13065"/>
                    <a:stretch/>
                  </pic:blipFill>
                  <pic:spPr bwMode="auto">
                    <a:xfrm>
                      <a:off x="0" y="0"/>
                      <a:ext cx="948055" cy="122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91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B4DF218" wp14:editId="284D718A">
            <wp:simplePos x="0" y="0"/>
            <wp:positionH relativeFrom="column">
              <wp:posOffset>5523230</wp:posOffset>
            </wp:positionH>
            <wp:positionV relativeFrom="paragraph">
              <wp:posOffset>161043</wp:posOffset>
            </wp:positionV>
            <wp:extent cx="795588" cy="1219047"/>
            <wp:effectExtent l="0" t="0" r="5080" b="635"/>
            <wp:wrapNone/>
            <wp:docPr id="20" name="Picture 20" descr="Image result for the 13 storey tree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the 13 storey treeho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88" cy="121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4D9">
        <w:t xml:space="preserve">Scotforth School - </w:t>
      </w:r>
      <w:r w:rsidR="00A270E7">
        <w:t>Year 3</w:t>
      </w:r>
      <w:r w:rsidR="003E25F6">
        <w:t xml:space="preserve"> Recommended Reading</w:t>
      </w:r>
      <w:r w:rsidR="00AD534B">
        <w:t xml:space="preserve"> List</w:t>
      </w:r>
      <w:r w:rsidR="000B5E86">
        <w:t xml:space="preserve"> 202</w:t>
      </w:r>
      <w:r w:rsidR="00DC5FE7">
        <w:t>5</w:t>
      </w:r>
      <w:r w:rsidR="000B5E86">
        <w:t>-2</w:t>
      </w:r>
      <w:r w:rsidR="00DC5FE7">
        <w:t>6</w:t>
      </w:r>
      <w:r w:rsidR="00AD534B">
        <w:t>.  How many can you read?</w:t>
      </w:r>
    </w:p>
    <w:p w14:paraId="107CB74E" w14:textId="77777777" w:rsidR="00FF1157" w:rsidRDefault="00962E80" w:rsidP="003E25F6">
      <w:r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3E09877C" wp14:editId="0E9F7D69">
            <wp:simplePos x="0" y="0"/>
            <wp:positionH relativeFrom="column">
              <wp:posOffset>3034665</wp:posOffset>
            </wp:positionH>
            <wp:positionV relativeFrom="paragraph">
              <wp:posOffset>91440</wp:posOffset>
            </wp:positionV>
            <wp:extent cx="1392551" cy="9937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aving sory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1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0F511" w14:textId="77777777" w:rsidR="00FF1157" w:rsidRDefault="00FF1157" w:rsidP="003E25F6"/>
    <w:p w14:paraId="23165CD4" w14:textId="77777777" w:rsidR="00FF1157" w:rsidRDefault="00FF1157" w:rsidP="003E25F6"/>
    <w:p w14:paraId="2BF3E7B7" w14:textId="74915CF0" w:rsidR="001B0153" w:rsidRPr="00A270E7" w:rsidRDefault="00B049D9" w:rsidP="003E25F6">
      <w:pPr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21728" behindDoc="1" locked="0" layoutInCell="1" allowOverlap="1" wp14:anchorId="179AE510" wp14:editId="37B751E0">
            <wp:simplePos x="0" y="0"/>
            <wp:positionH relativeFrom="leftMargin">
              <wp:posOffset>154986</wp:posOffset>
            </wp:positionH>
            <wp:positionV relativeFrom="paragraph">
              <wp:posOffset>2833778</wp:posOffset>
            </wp:positionV>
            <wp:extent cx="805343" cy="11854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QZyA9QnQL._SL1500_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343" cy="1185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3A2"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6B9FAE90" wp14:editId="40470635">
            <wp:simplePos x="0" y="0"/>
            <wp:positionH relativeFrom="column">
              <wp:posOffset>5530215</wp:posOffset>
            </wp:positionH>
            <wp:positionV relativeFrom="paragraph">
              <wp:posOffset>6882130</wp:posOffset>
            </wp:positionV>
            <wp:extent cx="854591" cy="1308100"/>
            <wp:effectExtent l="0" t="0" r="3175" b="635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quick lets get out of he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591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3A2">
        <w:rPr>
          <w:noProof/>
          <w:lang w:eastAsia="en-GB"/>
        </w:rPr>
        <w:drawing>
          <wp:anchor distT="0" distB="0" distL="114300" distR="114300" simplePos="0" relativeHeight="251718656" behindDoc="1" locked="0" layoutInCell="1" allowOverlap="1" wp14:anchorId="4A92C8E9" wp14:editId="1A72C6F3">
            <wp:simplePos x="0" y="0"/>
            <wp:positionH relativeFrom="margin">
              <wp:posOffset>5518785</wp:posOffset>
            </wp:positionH>
            <wp:positionV relativeFrom="paragraph">
              <wp:posOffset>5396230</wp:posOffset>
            </wp:positionV>
            <wp:extent cx="903614" cy="137731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e borrower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14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3A2"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 wp14:anchorId="348FCD32" wp14:editId="0BBFC52B">
            <wp:simplePos x="0" y="0"/>
            <wp:positionH relativeFrom="rightMargin">
              <wp:align>left</wp:align>
            </wp:positionH>
            <wp:positionV relativeFrom="paragraph">
              <wp:posOffset>149225</wp:posOffset>
            </wp:positionV>
            <wp:extent cx="769988" cy="11874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heep-pi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88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3A2"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56FBB978" wp14:editId="5EB32A83">
            <wp:simplePos x="0" y="0"/>
            <wp:positionH relativeFrom="margin">
              <wp:posOffset>5542915</wp:posOffset>
            </wp:positionH>
            <wp:positionV relativeFrom="paragraph">
              <wp:posOffset>1444105</wp:posOffset>
            </wp:positionV>
            <wp:extent cx="870036" cy="1174750"/>
            <wp:effectExtent l="0" t="0" r="6350" b="635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he boy who harnessed the win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36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E80">
        <w:rPr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32EE9895" wp14:editId="06606B37">
            <wp:simplePos x="0" y="0"/>
            <wp:positionH relativeFrom="column">
              <wp:posOffset>-889635</wp:posOffset>
            </wp:positionH>
            <wp:positionV relativeFrom="paragraph">
              <wp:posOffset>246380</wp:posOffset>
            </wp:positionV>
            <wp:extent cx="793168" cy="1111250"/>
            <wp:effectExtent l="0" t="0" r="698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mr Gum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68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8A6" w:rsidRPr="00CE3AB3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3BFDE3B7" wp14:editId="1615A8F1">
            <wp:simplePos x="0" y="0"/>
            <wp:positionH relativeFrom="column">
              <wp:posOffset>-892175</wp:posOffset>
            </wp:positionH>
            <wp:positionV relativeFrom="paragraph">
              <wp:posOffset>4157345</wp:posOffset>
            </wp:positionV>
            <wp:extent cx="776032" cy="1190625"/>
            <wp:effectExtent l="0" t="0" r="5080" b="0"/>
            <wp:wrapNone/>
            <wp:docPr id="11" name="Picture 11" descr="\\stpauls.local\userdata$\users\Staff\redmaynej\Documents\My Pictures\RECOMMENDED BOOKS COVERS\one dog and his 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pauls.local\userdata$\users\Staff\redmaynej\Documents\My Pictures\RECOMMENDED BOOKS COVERS\one dog and his bo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32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8A6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57FEE7A3" wp14:editId="690939FE">
            <wp:simplePos x="0" y="0"/>
            <wp:positionH relativeFrom="column">
              <wp:posOffset>-1013460</wp:posOffset>
            </wp:positionH>
            <wp:positionV relativeFrom="paragraph">
              <wp:posOffset>6834505</wp:posOffset>
            </wp:positionV>
            <wp:extent cx="1004455" cy="1381125"/>
            <wp:effectExtent l="0" t="0" r="571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harlottes web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5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21C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98176" behindDoc="0" locked="0" layoutInCell="1" allowOverlap="1" wp14:anchorId="2202C70D" wp14:editId="5F9B0846">
            <wp:simplePos x="0" y="0"/>
            <wp:positionH relativeFrom="margin">
              <wp:posOffset>-914400</wp:posOffset>
            </wp:positionH>
            <wp:positionV relativeFrom="paragraph">
              <wp:posOffset>1490980</wp:posOffset>
            </wp:positionV>
            <wp:extent cx="823232" cy="1257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 owl afraid dark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3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329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59995B5E" wp14:editId="6B52FB3D">
            <wp:simplePos x="0" y="0"/>
            <wp:positionH relativeFrom="rightMargin">
              <wp:align>left</wp:align>
            </wp:positionH>
            <wp:positionV relativeFrom="paragraph">
              <wp:posOffset>5396230</wp:posOffset>
            </wp:positionV>
            <wp:extent cx="853471" cy="1314450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orrowers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71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AB3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697D480C" wp14:editId="0641DBFD">
            <wp:simplePos x="0" y="0"/>
            <wp:positionH relativeFrom="margin">
              <wp:posOffset>-908685</wp:posOffset>
            </wp:positionH>
            <wp:positionV relativeFrom="paragraph">
              <wp:posOffset>5473065</wp:posOffset>
            </wp:positionV>
            <wp:extent cx="838200" cy="130299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oof cover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02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AB3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27A13468" wp14:editId="6E6435CC">
            <wp:simplePos x="0" y="0"/>
            <wp:positionH relativeFrom="page">
              <wp:posOffset>6667500</wp:posOffset>
            </wp:positionH>
            <wp:positionV relativeFrom="paragraph">
              <wp:posOffset>4015106</wp:posOffset>
            </wp:positionV>
            <wp:extent cx="803487" cy="12382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james and giant peach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23" cy="1245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AB3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1570BFE8" wp14:editId="217EF73B">
            <wp:simplePos x="0" y="0"/>
            <wp:positionH relativeFrom="page">
              <wp:posOffset>6660515</wp:posOffset>
            </wp:positionH>
            <wp:positionV relativeFrom="paragraph">
              <wp:posOffset>2805430</wp:posOffset>
            </wp:positionV>
            <wp:extent cx="764435" cy="1057102"/>
            <wp:effectExtent l="0" t="0" r="0" b="0"/>
            <wp:wrapNone/>
            <wp:docPr id="9" name="Picture 9" descr="Image result for ottoline and the yellow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ttoline and the yellow ca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5" cy="10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AB3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1EDF6502" wp14:editId="7B32B7A5">
            <wp:simplePos x="0" y="0"/>
            <wp:positionH relativeFrom="column">
              <wp:posOffset>5558790</wp:posOffset>
            </wp:positionH>
            <wp:positionV relativeFrom="paragraph">
              <wp:posOffset>1451610</wp:posOffset>
            </wp:positionV>
            <wp:extent cx="800100" cy="1166326"/>
            <wp:effectExtent l="0" t="0" r="0" b="0"/>
            <wp:wrapNone/>
            <wp:docPr id="10" name="Picture 10" descr="Image result for the adventures of captain underp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he adventures of captain underpant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6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3C6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63BC1E70" wp14:editId="42E8A54D">
            <wp:simplePos x="0" y="0"/>
            <wp:positionH relativeFrom="rightMargin">
              <wp:align>left</wp:align>
            </wp:positionH>
            <wp:positionV relativeFrom="paragraph">
              <wp:posOffset>205105</wp:posOffset>
            </wp:positionV>
            <wp:extent cx="713163" cy="1104900"/>
            <wp:effectExtent l="0" t="0" r="0" b="0"/>
            <wp:wrapNone/>
            <wp:docPr id="31" name="Picture 31" descr="Image result for the hodgeh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the hodgeh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1417"/>
      </w:tblGrid>
      <w:tr w:rsidR="00AD534B" w14:paraId="061E9AC9" w14:textId="77777777" w:rsidTr="00510E7A">
        <w:tc>
          <w:tcPr>
            <w:tcW w:w="4390" w:type="dxa"/>
          </w:tcPr>
          <w:p w14:paraId="470D21E2" w14:textId="77777777" w:rsidR="00AD534B" w:rsidRPr="00A270E7" w:rsidRDefault="00AD534B" w:rsidP="003E25F6">
            <w:pPr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5DD9C31A" w14:textId="77777777" w:rsidR="00AD534B" w:rsidRPr="00A270E7" w:rsidRDefault="00AD534B" w:rsidP="003E25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Tick </w:t>
            </w:r>
            <w:r w:rsidR="00572491">
              <w:rPr>
                <w:sz w:val="21"/>
                <w:szCs w:val="21"/>
              </w:rPr>
              <w:t xml:space="preserve">and date </w:t>
            </w:r>
            <w:r>
              <w:rPr>
                <w:sz w:val="21"/>
                <w:szCs w:val="21"/>
              </w:rPr>
              <w:t>when read. (This includes sharing it with an adult.)</w:t>
            </w:r>
          </w:p>
        </w:tc>
      </w:tr>
      <w:tr w:rsidR="00AD534B" w14:paraId="4116D96F" w14:textId="77777777" w:rsidTr="00510E7A">
        <w:tc>
          <w:tcPr>
            <w:tcW w:w="4390" w:type="dxa"/>
          </w:tcPr>
          <w:p w14:paraId="5F24B86E" w14:textId="4EA3BC2E" w:rsidR="00AD534B" w:rsidRPr="00A270E7" w:rsidRDefault="00DC5FE7" w:rsidP="00AD534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Krindlekrax</w:t>
            </w:r>
            <w:proofErr w:type="spellEnd"/>
            <w:r w:rsidR="00F26165">
              <w:rPr>
                <w:sz w:val="21"/>
                <w:szCs w:val="21"/>
              </w:rPr>
              <w:t>*</w:t>
            </w:r>
          </w:p>
        </w:tc>
        <w:tc>
          <w:tcPr>
            <w:tcW w:w="2835" w:type="dxa"/>
          </w:tcPr>
          <w:p w14:paraId="1EC442A2" w14:textId="37562B29" w:rsidR="00AD534B" w:rsidRPr="00A270E7" w:rsidRDefault="00DC5FE7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Philip Ridley</w:t>
            </w:r>
          </w:p>
        </w:tc>
        <w:tc>
          <w:tcPr>
            <w:tcW w:w="1417" w:type="dxa"/>
          </w:tcPr>
          <w:p w14:paraId="6A3CFF31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010E52A2" w14:textId="77777777" w:rsidTr="00510E7A">
        <w:tc>
          <w:tcPr>
            <w:tcW w:w="4390" w:type="dxa"/>
          </w:tcPr>
          <w:p w14:paraId="28AFFAD9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Ottoline and the Yellow Cat</w:t>
            </w:r>
          </w:p>
        </w:tc>
        <w:tc>
          <w:tcPr>
            <w:tcW w:w="2835" w:type="dxa"/>
          </w:tcPr>
          <w:p w14:paraId="02371627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 Riddell</w:t>
            </w:r>
          </w:p>
        </w:tc>
        <w:tc>
          <w:tcPr>
            <w:tcW w:w="1417" w:type="dxa"/>
          </w:tcPr>
          <w:p w14:paraId="165975F1" w14:textId="77777777" w:rsidR="00AD534B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57AA3CC3" w14:textId="77777777" w:rsidTr="00510E7A">
        <w:tc>
          <w:tcPr>
            <w:tcW w:w="4390" w:type="dxa"/>
          </w:tcPr>
          <w:p w14:paraId="1D84BE30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13-Storey Treehouse</w:t>
            </w:r>
            <w:r w:rsidR="00EB021C">
              <w:rPr>
                <w:sz w:val="21"/>
                <w:szCs w:val="21"/>
              </w:rPr>
              <w:t xml:space="preserve"> (series)</w:t>
            </w:r>
          </w:p>
        </w:tc>
        <w:tc>
          <w:tcPr>
            <w:tcW w:w="2835" w:type="dxa"/>
          </w:tcPr>
          <w:p w14:paraId="0880E6CC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Andy Griffiths</w:t>
            </w:r>
          </w:p>
        </w:tc>
        <w:tc>
          <w:tcPr>
            <w:tcW w:w="1417" w:type="dxa"/>
          </w:tcPr>
          <w:p w14:paraId="5422D74B" w14:textId="77777777" w:rsidR="00AD534B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790FC6A3" w14:textId="77777777" w:rsidTr="00510E7A">
        <w:tc>
          <w:tcPr>
            <w:tcW w:w="4390" w:type="dxa"/>
          </w:tcPr>
          <w:p w14:paraId="38E9E533" w14:textId="77777777" w:rsidR="00AD534B" w:rsidRDefault="00FC7C94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Pugs of the Frozen North</w:t>
            </w:r>
          </w:p>
        </w:tc>
        <w:tc>
          <w:tcPr>
            <w:tcW w:w="2835" w:type="dxa"/>
          </w:tcPr>
          <w:p w14:paraId="000A9FA3" w14:textId="77777777" w:rsidR="00AD534B" w:rsidRPr="00F915D1" w:rsidRDefault="00FC7C94" w:rsidP="00AD534B">
            <w:pPr>
              <w:rPr>
                <w:sz w:val="18"/>
                <w:szCs w:val="18"/>
              </w:rPr>
            </w:pPr>
            <w:r w:rsidRPr="00F915D1">
              <w:rPr>
                <w:sz w:val="18"/>
                <w:szCs w:val="18"/>
              </w:rPr>
              <w:t>Philip Reeve and Sarah McIntyre</w:t>
            </w:r>
          </w:p>
        </w:tc>
        <w:tc>
          <w:tcPr>
            <w:tcW w:w="1417" w:type="dxa"/>
          </w:tcPr>
          <w:p w14:paraId="329AD5FB" w14:textId="77777777" w:rsidR="00AD534B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406ECCD7" w14:textId="77777777" w:rsidTr="00510E7A">
        <w:tc>
          <w:tcPr>
            <w:tcW w:w="4390" w:type="dxa"/>
          </w:tcPr>
          <w:p w14:paraId="6D445B7D" w14:textId="77777777" w:rsidR="00AD534B" w:rsidRDefault="00AD534B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Cliffhanger</w:t>
            </w:r>
          </w:p>
        </w:tc>
        <w:tc>
          <w:tcPr>
            <w:tcW w:w="2835" w:type="dxa"/>
          </w:tcPr>
          <w:p w14:paraId="7276C969" w14:textId="77777777" w:rsidR="00AD534B" w:rsidRDefault="00AD534B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Jacqueline Wilson</w:t>
            </w:r>
          </w:p>
        </w:tc>
        <w:tc>
          <w:tcPr>
            <w:tcW w:w="1417" w:type="dxa"/>
          </w:tcPr>
          <w:p w14:paraId="5219BCDA" w14:textId="77777777" w:rsidR="00AD534B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5B5B5940" w14:textId="77777777" w:rsidTr="00510E7A">
        <w:tc>
          <w:tcPr>
            <w:tcW w:w="4390" w:type="dxa"/>
          </w:tcPr>
          <w:p w14:paraId="75B51F2E" w14:textId="77777777" w:rsidR="00AD534B" w:rsidRPr="00A270E7" w:rsidRDefault="00F915D1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Legend of Kevin</w:t>
            </w:r>
          </w:p>
        </w:tc>
        <w:tc>
          <w:tcPr>
            <w:tcW w:w="2835" w:type="dxa"/>
          </w:tcPr>
          <w:p w14:paraId="407A2810" w14:textId="77777777" w:rsidR="00AD534B" w:rsidRPr="00510E7A" w:rsidRDefault="00F915D1" w:rsidP="00510E7A">
            <w:pPr>
              <w:rPr>
                <w:sz w:val="19"/>
                <w:szCs w:val="19"/>
              </w:rPr>
            </w:pPr>
            <w:r w:rsidRPr="00510E7A">
              <w:rPr>
                <w:sz w:val="19"/>
                <w:szCs w:val="19"/>
              </w:rPr>
              <w:t xml:space="preserve">Philip Reeve </w:t>
            </w:r>
            <w:r w:rsidR="00510E7A" w:rsidRPr="00510E7A">
              <w:rPr>
                <w:sz w:val="19"/>
                <w:szCs w:val="19"/>
              </w:rPr>
              <w:t>&amp; Sarah McI</w:t>
            </w:r>
            <w:r w:rsidRPr="00510E7A">
              <w:rPr>
                <w:sz w:val="19"/>
                <w:szCs w:val="19"/>
              </w:rPr>
              <w:t>ntyre</w:t>
            </w:r>
          </w:p>
        </w:tc>
        <w:tc>
          <w:tcPr>
            <w:tcW w:w="1417" w:type="dxa"/>
          </w:tcPr>
          <w:p w14:paraId="295FCD7F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2B50D150" w14:textId="77777777" w:rsidTr="00510E7A">
        <w:tc>
          <w:tcPr>
            <w:tcW w:w="4390" w:type="dxa"/>
          </w:tcPr>
          <w:p w14:paraId="5A7BDD77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You’re a Bad Man Mr Gum!</w:t>
            </w:r>
            <w:r w:rsidR="00EB021C">
              <w:rPr>
                <w:sz w:val="21"/>
                <w:szCs w:val="21"/>
              </w:rPr>
              <w:t xml:space="preserve"> (series)</w:t>
            </w:r>
          </w:p>
        </w:tc>
        <w:tc>
          <w:tcPr>
            <w:tcW w:w="2835" w:type="dxa"/>
          </w:tcPr>
          <w:p w14:paraId="5CEC09AD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Andy Stanton</w:t>
            </w:r>
          </w:p>
        </w:tc>
        <w:tc>
          <w:tcPr>
            <w:tcW w:w="1417" w:type="dxa"/>
          </w:tcPr>
          <w:p w14:paraId="663C1DD1" w14:textId="77777777" w:rsidR="00AD534B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2DD3464D" w14:textId="77777777" w:rsidTr="00510E7A">
        <w:tc>
          <w:tcPr>
            <w:tcW w:w="4390" w:type="dxa"/>
          </w:tcPr>
          <w:p w14:paraId="567AC39A" w14:textId="77777777" w:rsidR="00AD534B" w:rsidRDefault="00CE20C8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Enchanted Horse</w:t>
            </w:r>
          </w:p>
        </w:tc>
        <w:tc>
          <w:tcPr>
            <w:tcW w:w="2835" w:type="dxa"/>
          </w:tcPr>
          <w:p w14:paraId="3EAEC71C" w14:textId="77777777" w:rsidR="00AD534B" w:rsidRDefault="00CE20C8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Magdalen Nabb</w:t>
            </w:r>
          </w:p>
        </w:tc>
        <w:tc>
          <w:tcPr>
            <w:tcW w:w="1417" w:type="dxa"/>
          </w:tcPr>
          <w:p w14:paraId="521940AE" w14:textId="77777777" w:rsidR="00AD534B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1AB7D4AA" w14:textId="77777777" w:rsidTr="00510E7A">
        <w:tc>
          <w:tcPr>
            <w:tcW w:w="4390" w:type="dxa"/>
          </w:tcPr>
          <w:p w14:paraId="1D3CD1D0" w14:textId="77777777" w:rsidR="00AD534B" w:rsidRPr="00A270E7" w:rsidRDefault="00955F7E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Anna Hibiscus</w:t>
            </w:r>
            <w:r w:rsidR="00DE0D03">
              <w:rPr>
                <w:sz w:val="21"/>
                <w:szCs w:val="21"/>
              </w:rPr>
              <w:t xml:space="preserve"> (series)</w:t>
            </w:r>
          </w:p>
        </w:tc>
        <w:tc>
          <w:tcPr>
            <w:tcW w:w="2835" w:type="dxa"/>
          </w:tcPr>
          <w:p w14:paraId="4149EA3C" w14:textId="77777777" w:rsidR="00AD534B" w:rsidRPr="00A270E7" w:rsidRDefault="00DE0D03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Atinuke</w:t>
            </w:r>
          </w:p>
        </w:tc>
        <w:tc>
          <w:tcPr>
            <w:tcW w:w="1417" w:type="dxa"/>
          </w:tcPr>
          <w:p w14:paraId="4BABD930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3CAC9378" w14:textId="77777777" w:rsidTr="00510E7A">
        <w:tc>
          <w:tcPr>
            <w:tcW w:w="4390" w:type="dxa"/>
          </w:tcPr>
          <w:p w14:paraId="19664983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Tales of Wisdom and Wonder</w:t>
            </w:r>
          </w:p>
        </w:tc>
        <w:tc>
          <w:tcPr>
            <w:tcW w:w="2835" w:type="dxa"/>
          </w:tcPr>
          <w:p w14:paraId="041EF292" w14:textId="77777777" w:rsidR="00AD534B" w:rsidRPr="00A270E7" w:rsidRDefault="003868F6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</w:t>
            </w:r>
            <w:r w:rsidR="00AD534B" w:rsidRPr="00A270E7">
              <w:rPr>
                <w:sz w:val="21"/>
                <w:szCs w:val="21"/>
              </w:rPr>
              <w:t>gh Lupton</w:t>
            </w:r>
          </w:p>
        </w:tc>
        <w:tc>
          <w:tcPr>
            <w:tcW w:w="1417" w:type="dxa"/>
          </w:tcPr>
          <w:p w14:paraId="324C858F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325A966A" w14:textId="77777777" w:rsidTr="00510E7A">
        <w:tc>
          <w:tcPr>
            <w:tcW w:w="4390" w:type="dxa"/>
          </w:tcPr>
          <w:p w14:paraId="43A2383D" w14:textId="77777777" w:rsidR="00AD534B" w:rsidRPr="00A270E7" w:rsidRDefault="00AD534B" w:rsidP="00EB021C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 xml:space="preserve">The </w:t>
            </w:r>
            <w:r w:rsidR="00EB021C">
              <w:rPr>
                <w:sz w:val="21"/>
                <w:szCs w:val="21"/>
              </w:rPr>
              <w:t>Hodgeheg</w:t>
            </w:r>
          </w:p>
        </w:tc>
        <w:tc>
          <w:tcPr>
            <w:tcW w:w="2835" w:type="dxa"/>
          </w:tcPr>
          <w:p w14:paraId="4154473D" w14:textId="77777777" w:rsidR="00AD534B" w:rsidRPr="00A270E7" w:rsidRDefault="00EB021C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Dick King Smith</w:t>
            </w:r>
          </w:p>
        </w:tc>
        <w:tc>
          <w:tcPr>
            <w:tcW w:w="1417" w:type="dxa"/>
          </w:tcPr>
          <w:p w14:paraId="593DC926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09F78FD2" w14:textId="77777777" w:rsidTr="00510E7A">
        <w:tc>
          <w:tcPr>
            <w:tcW w:w="4390" w:type="dxa"/>
          </w:tcPr>
          <w:p w14:paraId="584931A7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The Owl Who was Afraid of the Dark</w:t>
            </w:r>
          </w:p>
        </w:tc>
        <w:tc>
          <w:tcPr>
            <w:tcW w:w="2835" w:type="dxa"/>
          </w:tcPr>
          <w:p w14:paraId="0B02C902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Jill Tomlinson</w:t>
            </w:r>
          </w:p>
        </w:tc>
        <w:tc>
          <w:tcPr>
            <w:tcW w:w="1417" w:type="dxa"/>
          </w:tcPr>
          <w:p w14:paraId="04E61671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1B5ED25F" w14:textId="77777777" w:rsidTr="00510E7A">
        <w:tc>
          <w:tcPr>
            <w:tcW w:w="4390" w:type="dxa"/>
          </w:tcPr>
          <w:p w14:paraId="7955298D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The Diary of a Killer Cat</w:t>
            </w:r>
          </w:p>
        </w:tc>
        <w:tc>
          <w:tcPr>
            <w:tcW w:w="2835" w:type="dxa"/>
          </w:tcPr>
          <w:p w14:paraId="53280440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Anne Fine</w:t>
            </w:r>
          </w:p>
        </w:tc>
        <w:tc>
          <w:tcPr>
            <w:tcW w:w="1417" w:type="dxa"/>
          </w:tcPr>
          <w:p w14:paraId="4137F92C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2207FA3A" w14:textId="77777777" w:rsidTr="00510E7A">
        <w:tc>
          <w:tcPr>
            <w:tcW w:w="4390" w:type="dxa"/>
          </w:tcPr>
          <w:p w14:paraId="1FB941A2" w14:textId="77777777" w:rsidR="00AD534B" w:rsidRPr="00A270E7" w:rsidRDefault="000B4332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Miraculous Journey of Edward Tulane*</w:t>
            </w:r>
          </w:p>
        </w:tc>
        <w:tc>
          <w:tcPr>
            <w:tcW w:w="2835" w:type="dxa"/>
          </w:tcPr>
          <w:p w14:paraId="2117A365" w14:textId="77777777" w:rsidR="00AD534B" w:rsidRPr="00A270E7" w:rsidRDefault="000B4332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Kate DiCamillo</w:t>
            </w:r>
          </w:p>
        </w:tc>
        <w:tc>
          <w:tcPr>
            <w:tcW w:w="1417" w:type="dxa"/>
          </w:tcPr>
          <w:p w14:paraId="22E40E5E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08C5E852" w14:textId="77777777" w:rsidTr="00510E7A">
        <w:tc>
          <w:tcPr>
            <w:tcW w:w="4390" w:type="dxa"/>
          </w:tcPr>
          <w:p w14:paraId="271740E3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One Dog and His Boy</w:t>
            </w:r>
            <w:r w:rsidR="00962E80">
              <w:rPr>
                <w:sz w:val="21"/>
                <w:szCs w:val="21"/>
              </w:rPr>
              <w:t>*</w:t>
            </w:r>
          </w:p>
        </w:tc>
        <w:tc>
          <w:tcPr>
            <w:tcW w:w="2835" w:type="dxa"/>
          </w:tcPr>
          <w:p w14:paraId="422118AF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Eva Ibbotson</w:t>
            </w:r>
          </w:p>
        </w:tc>
        <w:tc>
          <w:tcPr>
            <w:tcW w:w="1417" w:type="dxa"/>
          </w:tcPr>
          <w:p w14:paraId="0ABCD1B6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61201247" w14:textId="77777777" w:rsidTr="00510E7A">
        <w:tc>
          <w:tcPr>
            <w:tcW w:w="4390" w:type="dxa"/>
          </w:tcPr>
          <w:p w14:paraId="2B6E43EB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The Abominables</w:t>
            </w:r>
            <w:r w:rsidR="00962E80">
              <w:rPr>
                <w:sz w:val="21"/>
                <w:szCs w:val="21"/>
              </w:rPr>
              <w:t>*</w:t>
            </w:r>
          </w:p>
        </w:tc>
        <w:tc>
          <w:tcPr>
            <w:tcW w:w="2835" w:type="dxa"/>
          </w:tcPr>
          <w:p w14:paraId="403055B4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Eva Ibbotson</w:t>
            </w:r>
          </w:p>
        </w:tc>
        <w:tc>
          <w:tcPr>
            <w:tcW w:w="1417" w:type="dxa"/>
          </w:tcPr>
          <w:p w14:paraId="1954B13C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3041AF5F" w14:textId="77777777" w:rsidTr="00510E7A">
        <w:tc>
          <w:tcPr>
            <w:tcW w:w="4390" w:type="dxa"/>
          </w:tcPr>
          <w:p w14:paraId="266A1293" w14:textId="77777777" w:rsidR="00AD534B" w:rsidRPr="00A270E7" w:rsidRDefault="004A25E1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Saving Sorya – Chang and the Sun Bear</w:t>
            </w:r>
          </w:p>
        </w:tc>
        <w:tc>
          <w:tcPr>
            <w:tcW w:w="2835" w:type="dxa"/>
          </w:tcPr>
          <w:p w14:paraId="4E5750A4" w14:textId="77777777" w:rsidR="00AD534B" w:rsidRPr="00510E7A" w:rsidRDefault="00510E7A" w:rsidP="00510E7A">
            <w:pPr>
              <w:rPr>
                <w:sz w:val="21"/>
                <w:szCs w:val="21"/>
              </w:rPr>
            </w:pPr>
            <w:r w:rsidRPr="00510E7A">
              <w:rPr>
                <w:sz w:val="21"/>
                <w:szCs w:val="21"/>
              </w:rPr>
              <w:t>Trang Nguyen &amp;</w:t>
            </w:r>
            <w:r w:rsidR="004A25E1" w:rsidRPr="00510E7A">
              <w:rPr>
                <w:sz w:val="21"/>
                <w:szCs w:val="21"/>
              </w:rPr>
              <w:t xml:space="preserve"> Jeet Zdung</w:t>
            </w:r>
          </w:p>
        </w:tc>
        <w:tc>
          <w:tcPr>
            <w:tcW w:w="1417" w:type="dxa"/>
          </w:tcPr>
          <w:p w14:paraId="06BD891C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4AEE6A78" w14:textId="77777777" w:rsidTr="00510E7A">
        <w:tc>
          <w:tcPr>
            <w:tcW w:w="4390" w:type="dxa"/>
          </w:tcPr>
          <w:p w14:paraId="62F18BD4" w14:textId="77777777" w:rsidR="00AD534B" w:rsidRPr="00A270E7" w:rsidRDefault="004A25E1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Ruby’s Worry</w:t>
            </w:r>
          </w:p>
        </w:tc>
        <w:tc>
          <w:tcPr>
            <w:tcW w:w="2835" w:type="dxa"/>
          </w:tcPr>
          <w:p w14:paraId="678E2652" w14:textId="77777777" w:rsidR="00AD534B" w:rsidRPr="00A270E7" w:rsidRDefault="004A25E1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Tom Percival</w:t>
            </w:r>
          </w:p>
        </w:tc>
        <w:tc>
          <w:tcPr>
            <w:tcW w:w="1417" w:type="dxa"/>
          </w:tcPr>
          <w:p w14:paraId="5360FD9E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1BE5B42A" w14:textId="77777777" w:rsidTr="00510E7A">
        <w:tc>
          <w:tcPr>
            <w:tcW w:w="4390" w:type="dxa"/>
          </w:tcPr>
          <w:p w14:paraId="37774FCA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Charlotte’s Web</w:t>
            </w:r>
            <w:r w:rsidR="00962E80">
              <w:rPr>
                <w:sz w:val="21"/>
                <w:szCs w:val="21"/>
              </w:rPr>
              <w:t>*</w:t>
            </w:r>
          </w:p>
        </w:tc>
        <w:tc>
          <w:tcPr>
            <w:tcW w:w="2835" w:type="dxa"/>
          </w:tcPr>
          <w:p w14:paraId="773CDC2F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E.B. White</w:t>
            </w:r>
          </w:p>
        </w:tc>
        <w:tc>
          <w:tcPr>
            <w:tcW w:w="1417" w:type="dxa"/>
          </w:tcPr>
          <w:p w14:paraId="74D7F52D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5AE3DBED" w14:textId="77777777" w:rsidTr="00510E7A">
        <w:tc>
          <w:tcPr>
            <w:tcW w:w="4390" w:type="dxa"/>
          </w:tcPr>
          <w:p w14:paraId="563D69A0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The Sheep Pig</w:t>
            </w:r>
          </w:p>
        </w:tc>
        <w:tc>
          <w:tcPr>
            <w:tcW w:w="2835" w:type="dxa"/>
          </w:tcPr>
          <w:p w14:paraId="0D0A0C13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Dick King Smith</w:t>
            </w:r>
          </w:p>
        </w:tc>
        <w:tc>
          <w:tcPr>
            <w:tcW w:w="1417" w:type="dxa"/>
          </w:tcPr>
          <w:p w14:paraId="557DEC6C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52192F7E" w14:textId="77777777" w:rsidTr="00510E7A">
        <w:tc>
          <w:tcPr>
            <w:tcW w:w="4390" w:type="dxa"/>
          </w:tcPr>
          <w:p w14:paraId="7278F421" w14:textId="77777777" w:rsidR="00AD534B" w:rsidRPr="00A270E7" w:rsidRDefault="00DF0479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Boy Who Grew Dragons</w:t>
            </w:r>
          </w:p>
        </w:tc>
        <w:tc>
          <w:tcPr>
            <w:tcW w:w="2835" w:type="dxa"/>
          </w:tcPr>
          <w:p w14:paraId="253A7872" w14:textId="77777777" w:rsidR="00AD534B" w:rsidRPr="00A270E7" w:rsidRDefault="00DF0479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4C7738">
              <w:rPr>
                <w:sz w:val="21"/>
                <w:szCs w:val="21"/>
              </w:rPr>
              <w:t xml:space="preserve">ndy Shepherd &amp; </w:t>
            </w:r>
            <w:r>
              <w:rPr>
                <w:sz w:val="21"/>
                <w:szCs w:val="21"/>
              </w:rPr>
              <w:t>Sara Ogilvie</w:t>
            </w:r>
          </w:p>
        </w:tc>
        <w:tc>
          <w:tcPr>
            <w:tcW w:w="1417" w:type="dxa"/>
          </w:tcPr>
          <w:p w14:paraId="4F2B7AF7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2DA70B87" w14:textId="77777777" w:rsidTr="00510E7A">
        <w:tc>
          <w:tcPr>
            <w:tcW w:w="4390" w:type="dxa"/>
          </w:tcPr>
          <w:p w14:paraId="2B3FE5D8" w14:textId="77777777" w:rsidR="00AD534B" w:rsidRPr="00A270E7" w:rsidRDefault="00EB021C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Battle of Bubble and Squeak</w:t>
            </w:r>
            <w:r w:rsidR="00962E80">
              <w:rPr>
                <w:sz w:val="21"/>
                <w:szCs w:val="21"/>
              </w:rPr>
              <w:t>*</w:t>
            </w:r>
          </w:p>
        </w:tc>
        <w:tc>
          <w:tcPr>
            <w:tcW w:w="2835" w:type="dxa"/>
          </w:tcPr>
          <w:p w14:paraId="4D61469E" w14:textId="77777777" w:rsidR="00AD534B" w:rsidRPr="00A270E7" w:rsidRDefault="00EB021C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Philippa Pearce</w:t>
            </w:r>
          </w:p>
        </w:tc>
        <w:tc>
          <w:tcPr>
            <w:tcW w:w="1417" w:type="dxa"/>
          </w:tcPr>
          <w:p w14:paraId="27DEE940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6F69F972" w14:textId="77777777" w:rsidTr="00510E7A">
        <w:tc>
          <w:tcPr>
            <w:tcW w:w="4390" w:type="dxa"/>
          </w:tcPr>
          <w:p w14:paraId="7C71F442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 xml:space="preserve">Harry the Poisonous Centipede </w:t>
            </w:r>
            <w:r>
              <w:rPr>
                <w:sz w:val="21"/>
                <w:szCs w:val="21"/>
              </w:rPr>
              <w:t>(</w:t>
            </w:r>
            <w:r w:rsidRPr="00A270E7">
              <w:rPr>
                <w:sz w:val="21"/>
                <w:szCs w:val="21"/>
              </w:rPr>
              <w:t>series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835" w:type="dxa"/>
          </w:tcPr>
          <w:p w14:paraId="3AB48D59" w14:textId="77777777" w:rsidR="00AD534B" w:rsidRPr="00A270E7" w:rsidRDefault="00AD534B" w:rsidP="00AD534B">
            <w:pPr>
              <w:jc w:val="both"/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Lynne Reid Banks</w:t>
            </w:r>
          </w:p>
        </w:tc>
        <w:tc>
          <w:tcPr>
            <w:tcW w:w="1417" w:type="dxa"/>
          </w:tcPr>
          <w:p w14:paraId="3B9F7576" w14:textId="77777777" w:rsidR="00AD534B" w:rsidRPr="00A270E7" w:rsidRDefault="00AD534B" w:rsidP="00AD534B">
            <w:pPr>
              <w:jc w:val="both"/>
              <w:rPr>
                <w:sz w:val="21"/>
                <w:szCs w:val="21"/>
              </w:rPr>
            </w:pPr>
          </w:p>
        </w:tc>
      </w:tr>
      <w:tr w:rsidR="00AD534B" w14:paraId="18DDE94A" w14:textId="77777777" w:rsidTr="00510E7A">
        <w:tc>
          <w:tcPr>
            <w:tcW w:w="4390" w:type="dxa"/>
          </w:tcPr>
          <w:p w14:paraId="4F93727D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Woof</w:t>
            </w:r>
            <w:r w:rsidR="00E667ED">
              <w:rPr>
                <w:sz w:val="21"/>
                <w:szCs w:val="21"/>
              </w:rPr>
              <w:t>!</w:t>
            </w:r>
          </w:p>
        </w:tc>
        <w:tc>
          <w:tcPr>
            <w:tcW w:w="2835" w:type="dxa"/>
          </w:tcPr>
          <w:p w14:paraId="669C0AC9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Allan Ahlberg</w:t>
            </w:r>
          </w:p>
        </w:tc>
        <w:tc>
          <w:tcPr>
            <w:tcW w:w="1417" w:type="dxa"/>
          </w:tcPr>
          <w:p w14:paraId="0B56B802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172E8D49" w14:textId="77777777" w:rsidTr="00510E7A">
        <w:tc>
          <w:tcPr>
            <w:tcW w:w="4390" w:type="dxa"/>
          </w:tcPr>
          <w:p w14:paraId="144B7714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It was a Dark and Stormy Night</w:t>
            </w:r>
          </w:p>
        </w:tc>
        <w:tc>
          <w:tcPr>
            <w:tcW w:w="2835" w:type="dxa"/>
          </w:tcPr>
          <w:p w14:paraId="2E2400C6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Janet Ahlberg</w:t>
            </w:r>
          </w:p>
        </w:tc>
        <w:tc>
          <w:tcPr>
            <w:tcW w:w="1417" w:type="dxa"/>
          </w:tcPr>
          <w:p w14:paraId="363E82D9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68CF26E7" w14:textId="77777777" w:rsidTr="00510E7A">
        <w:tc>
          <w:tcPr>
            <w:tcW w:w="4390" w:type="dxa"/>
          </w:tcPr>
          <w:p w14:paraId="6FEEE3D0" w14:textId="77777777" w:rsidR="00AD534B" w:rsidRPr="00A270E7" w:rsidRDefault="00510E7A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Amazing Grace (series)</w:t>
            </w:r>
          </w:p>
        </w:tc>
        <w:tc>
          <w:tcPr>
            <w:tcW w:w="2835" w:type="dxa"/>
          </w:tcPr>
          <w:p w14:paraId="3AA6888A" w14:textId="77777777" w:rsidR="00AD534B" w:rsidRPr="00510E7A" w:rsidRDefault="00510E7A" w:rsidP="00510E7A">
            <w:pPr>
              <w:rPr>
                <w:sz w:val="19"/>
                <w:szCs w:val="19"/>
              </w:rPr>
            </w:pPr>
            <w:r w:rsidRPr="00510E7A">
              <w:rPr>
                <w:sz w:val="19"/>
                <w:szCs w:val="19"/>
              </w:rPr>
              <w:t>Mary Hoffman &amp; Caroline Birch</w:t>
            </w:r>
          </w:p>
        </w:tc>
        <w:tc>
          <w:tcPr>
            <w:tcW w:w="1417" w:type="dxa"/>
          </w:tcPr>
          <w:p w14:paraId="21D0F837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0C3979FA" w14:textId="77777777" w:rsidTr="00510E7A">
        <w:tc>
          <w:tcPr>
            <w:tcW w:w="4390" w:type="dxa"/>
          </w:tcPr>
          <w:p w14:paraId="6E144C59" w14:textId="77777777" w:rsidR="00AD534B" w:rsidRPr="00A270E7" w:rsidRDefault="00510E7A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Lubna and the Pebble</w:t>
            </w:r>
          </w:p>
        </w:tc>
        <w:tc>
          <w:tcPr>
            <w:tcW w:w="2835" w:type="dxa"/>
          </w:tcPr>
          <w:p w14:paraId="1BC1E9C5" w14:textId="77777777" w:rsidR="00AD534B" w:rsidRPr="00510E7A" w:rsidRDefault="00510E7A" w:rsidP="00AD534B">
            <w:pPr>
              <w:rPr>
                <w:sz w:val="18"/>
                <w:szCs w:val="18"/>
              </w:rPr>
            </w:pPr>
            <w:r w:rsidRPr="00510E7A">
              <w:rPr>
                <w:sz w:val="18"/>
                <w:szCs w:val="18"/>
              </w:rPr>
              <w:t>Wendy Meddour &amp; Daniel Egneus</w:t>
            </w:r>
          </w:p>
        </w:tc>
        <w:tc>
          <w:tcPr>
            <w:tcW w:w="1417" w:type="dxa"/>
          </w:tcPr>
          <w:p w14:paraId="7931F2B8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7AE95BC5" w14:textId="77777777" w:rsidTr="00510E7A">
        <w:tc>
          <w:tcPr>
            <w:tcW w:w="4390" w:type="dxa"/>
          </w:tcPr>
          <w:p w14:paraId="14092C7D" w14:textId="77777777" w:rsidR="00AD534B" w:rsidRPr="00A270E7" w:rsidRDefault="00595152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Mr Majeika</w:t>
            </w:r>
          </w:p>
        </w:tc>
        <w:tc>
          <w:tcPr>
            <w:tcW w:w="2835" w:type="dxa"/>
          </w:tcPr>
          <w:p w14:paraId="3EFC6185" w14:textId="77777777" w:rsidR="00AD534B" w:rsidRPr="00A270E7" w:rsidRDefault="00595152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Humphrey Carpenter</w:t>
            </w:r>
          </w:p>
        </w:tc>
        <w:tc>
          <w:tcPr>
            <w:tcW w:w="1417" w:type="dxa"/>
          </w:tcPr>
          <w:p w14:paraId="7336084D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2A657F26" w14:textId="77777777" w:rsidTr="00510E7A">
        <w:tc>
          <w:tcPr>
            <w:tcW w:w="4390" w:type="dxa"/>
          </w:tcPr>
          <w:p w14:paraId="657280B0" w14:textId="77777777" w:rsidR="00AD534B" w:rsidRPr="00A270E7" w:rsidRDefault="00E667ED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True Story of the Three Little Pigs</w:t>
            </w:r>
          </w:p>
        </w:tc>
        <w:tc>
          <w:tcPr>
            <w:tcW w:w="2835" w:type="dxa"/>
          </w:tcPr>
          <w:p w14:paraId="74BFBDF8" w14:textId="77777777" w:rsidR="00AD534B" w:rsidRPr="00A270E7" w:rsidRDefault="00E667ED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 Scieszka</w:t>
            </w:r>
          </w:p>
        </w:tc>
        <w:tc>
          <w:tcPr>
            <w:tcW w:w="1417" w:type="dxa"/>
          </w:tcPr>
          <w:p w14:paraId="7AE7D1B8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6EF8E444" w14:textId="77777777" w:rsidTr="00510E7A">
        <w:tc>
          <w:tcPr>
            <w:tcW w:w="4390" w:type="dxa"/>
          </w:tcPr>
          <w:p w14:paraId="12CB9FA9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The BFG</w:t>
            </w:r>
            <w:r w:rsidR="00962E80">
              <w:rPr>
                <w:sz w:val="21"/>
                <w:szCs w:val="21"/>
              </w:rPr>
              <w:t>*</w:t>
            </w:r>
          </w:p>
        </w:tc>
        <w:tc>
          <w:tcPr>
            <w:tcW w:w="2835" w:type="dxa"/>
          </w:tcPr>
          <w:p w14:paraId="28B8DB7B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Roald Dahl</w:t>
            </w:r>
          </w:p>
        </w:tc>
        <w:tc>
          <w:tcPr>
            <w:tcW w:w="1417" w:type="dxa"/>
          </w:tcPr>
          <w:p w14:paraId="56C8C34A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4911BD36" w14:textId="77777777" w:rsidTr="00510E7A">
        <w:tc>
          <w:tcPr>
            <w:tcW w:w="4390" w:type="dxa"/>
          </w:tcPr>
          <w:p w14:paraId="5D5A049B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James and the Giant Peach</w:t>
            </w:r>
          </w:p>
        </w:tc>
        <w:tc>
          <w:tcPr>
            <w:tcW w:w="2835" w:type="dxa"/>
          </w:tcPr>
          <w:p w14:paraId="616F8A8B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Roald Dahl</w:t>
            </w:r>
          </w:p>
        </w:tc>
        <w:tc>
          <w:tcPr>
            <w:tcW w:w="1417" w:type="dxa"/>
          </w:tcPr>
          <w:p w14:paraId="0F22E757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34AC38E6" w14:textId="77777777" w:rsidTr="00510E7A">
        <w:tc>
          <w:tcPr>
            <w:tcW w:w="4390" w:type="dxa"/>
          </w:tcPr>
          <w:p w14:paraId="48949AD5" w14:textId="77777777" w:rsidR="00AD534B" w:rsidRPr="00A270E7" w:rsidRDefault="00DB3DB6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Ice Palace</w:t>
            </w:r>
          </w:p>
        </w:tc>
        <w:tc>
          <w:tcPr>
            <w:tcW w:w="2835" w:type="dxa"/>
          </w:tcPr>
          <w:p w14:paraId="0804AB88" w14:textId="77777777" w:rsidR="00AD534B" w:rsidRPr="00A270E7" w:rsidRDefault="00DB3DB6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Robert Swindells</w:t>
            </w:r>
          </w:p>
        </w:tc>
        <w:tc>
          <w:tcPr>
            <w:tcW w:w="1417" w:type="dxa"/>
          </w:tcPr>
          <w:p w14:paraId="36354531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1899549F" w14:textId="77777777" w:rsidTr="00510E7A">
        <w:tc>
          <w:tcPr>
            <w:tcW w:w="4390" w:type="dxa"/>
          </w:tcPr>
          <w:p w14:paraId="4E0FB010" w14:textId="77777777" w:rsidR="00AD534B" w:rsidRPr="00A270E7" w:rsidRDefault="00595152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Magic Finger</w:t>
            </w:r>
          </w:p>
        </w:tc>
        <w:tc>
          <w:tcPr>
            <w:tcW w:w="2835" w:type="dxa"/>
          </w:tcPr>
          <w:p w14:paraId="4AE22DDA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Roald Dahl</w:t>
            </w:r>
          </w:p>
        </w:tc>
        <w:tc>
          <w:tcPr>
            <w:tcW w:w="1417" w:type="dxa"/>
          </w:tcPr>
          <w:p w14:paraId="6205EE71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0E725BDA" w14:textId="77777777" w:rsidTr="00510E7A">
        <w:tc>
          <w:tcPr>
            <w:tcW w:w="4390" w:type="dxa"/>
          </w:tcPr>
          <w:p w14:paraId="4D501CFF" w14:textId="77777777" w:rsidR="00AD534B" w:rsidRPr="00A270E7" w:rsidRDefault="00595152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Meerkat Mail</w:t>
            </w:r>
          </w:p>
        </w:tc>
        <w:tc>
          <w:tcPr>
            <w:tcW w:w="2835" w:type="dxa"/>
          </w:tcPr>
          <w:p w14:paraId="1575362F" w14:textId="77777777" w:rsidR="00AD534B" w:rsidRPr="00A270E7" w:rsidRDefault="00595152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Emily Gravett</w:t>
            </w:r>
          </w:p>
        </w:tc>
        <w:tc>
          <w:tcPr>
            <w:tcW w:w="1417" w:type="dxa"/>
          </w:tcPr>
          <w:p w14:paraId="4CAC70DB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45FC032F" w14:textId="77777777" w:rsidTr="00510E7A">
        <w:tc>
          <w:tcPr>
            <w:tcW w:w="4390" w:type="dxa"/>
          </w:tcPr>
          <w:p w14:paraId="543A68F3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The Borrowers</w:t>
            </w:r>
            <w:r w:rsidR="00962E80">
              <w:rPr>
                <w:sz w:val="21"/>
                <w:szCs w:val="21"/>
              </w:rPr>
              <w:t>*</w:t>
            </w:r>
          </w:p>
        </w:tc>
        <w:tc>
          <w:tcPr>
            <w:tcW w:w="2835" w:type="dxa"/>
          </w:tcPr>
          <w:p w14:paraId="5FD9194D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 xml:space="preserve">Mary Norton </w:t>
            </w:r>
          </w:p>
        </w:tc>
        <w:tc>
          <w:tcPr>
            <w:tcW w:w="1417" w:type="dxa"/>
          </w:tcPr>
          <w:p w14:paraId="26AC95D0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33BA923B" w14:textId="77777777" w:rsidTr="00510E7A">
        <w:tc>
          <w:tcPr>
            <w:tcW w:w="4390" w:type="dxa"/>
          </w:tcPr>
          <w:p w14:paraId="70130BDF" w14:textId="77777777" w:rsidR="00AD534B" w:rsidRPr="00A270E7" w:rsidRDefault="005953A2" w:rsidP="00AD534B">
            <w:pPr>
              <w:rPr>
                <w:sz w:val="21"/>
                <w:szCs w:val="21"/>
              </w:rPr>
            </w:pPr>
            <w:r w:rsidRPr="005953A2">
              <w:rPr>
                <w:sz w:val="19"/>
                <w:szCs w:val="19"/>
              </w:rPr>
              <w:t>The Boy Who Harnessed the Wind</w:t>
            </w:r>
            <w:r>
              <w:rPr>
                <w:sz w:val="21"/>
                <w:szCs w:val="21"/>
              </w:rPr>
              <w:t xml:space="preserve"> </w:t>
            </w:r>
            <w:r w:rsidRPr="005953A2">
              <w:rPr>
                <w:sz w:val="16"/>
                <w:szCs w:val="16"/>
              </w:rPr>
              <w:t>(picture book edition)</w:t>
            </w:r>
          </w:p>
        </w:tc>
        <w:tc>
          <w:tcPr>
            <w:tcW w:w="2835" w:type="dxa"/>
          </w:tcPr>
          <w:p w14:paraId="25BB5623" w14:textId="77777777" w:rsidR="00AD534B" w:rsidRPr="00A270E7" w:rsidRDefault="005953A2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William Kamkwamba</w:t>
            </w:r>
          </w:p>
        </w:tc>
        <w:tc>
          <w:tcPr>
            <w:tcW w:w="1417" w:type="dxa"/>
          </w:tcPr>
          <w:p w14:paraId="1EE43464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12AD3135" w14:textId="77777777" w:rsidTr="00510E7A">
        <w:tc>
          <w:tcPr>
            <w:tcW w:w="4390" w:type="dxa"/>
          </w:tcPr>
          <w:p w14:paraId="1788BA3A" w14:textId="77777777" w:rsidR="00AD534B" w:rsidRPr="00A270E7" w:rsidRDefault="00B049D9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Necklace of Raindrops</w:t>
            </w:r>
          </w:p>
        </w:tc>
        <w:tc>
          <w:tcPr>
            <w:tcW w:w="2835" w:type="dxa"/>
          </w:tcPr>
          <w:p w14:paraId="735CFFE9" w14:textId="2A779DEC" w:rsidR="00AD534B" w:rsidRPr="00A270E7" w:rsidRDefault="00B049D9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Joan Aitken</w:t>
            </w:r>
          </w:p>
        </w:tc>
        <w:tc>
          <w:tcPr>
            <w:tcW w:w="1417" w:type="dxa"/>
          </w:tcPr>
          <w:p w14:paraId="51D27A5D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EB021C" w14:paraId="3EB78698" w14:textId="77777777" w:rsidTr="00510E7A">
        <w:tc>
          <w:tcPr>
            <w:tcW w:w="4390" w:type="dxa"/>
          </w:tcPr>
          <w:p w14:paraId="1945758E" w14:textId="77777777" w:rsidR="00EB021C" w:rsidRPr="00A270E7" w:rsidRDefault="00B049D9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Apes to Zebras</w:t>
            </w:r>
            <w:r w:rsidR="00DF0479">
              <w:rPr>
                <w:sz w:val="21"/>
                <w:szCs w:val="21"/>
              </w:rPr>
              <w:t xml:space="preserve"> - An A-Z of Shape Poems</w:t>
            </w:r>
          </w:p>
        </w:tc>
        <w:tc>
          <w:tcPr>
            <w:tcW w:w="2835" w:type="dxa"/>
          </w:tcPr>
          <w:p w14:paraId="18BB7E03" w14:textId="77777777" w:rsidR="00EB021C" w:rsidRPr="00A270E7" w:rsidRDefault="00DF0479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Roger Stevens</w:t>
            </w:r>
          </w:p>
        </w:tc>
        <w:tc>
          <w:tcPr>
            <w:tcW w:w="1417" w:type="dxa"/>
          </w:tcPr>
          <w:p w14:paraId="6BDE001F" w14:textId="77777777" w:rsidR="00EB021C" w:rsidRPr="00A270E7" w:rsidRDefault="00EB021C" w:rsidP="00AD534B">
            <w:pPr>
              <w:rPr>
                <w:sz w:val="21"/>
                <w:szCs w:val="21"/>
              </w:rPr>
            </w:pPr>
          </w:p>
        </w:tc>
      </w:tr>
      <w:tr w:rsidR="00AD534B" w14:paraId="22A6FA1B" w14:textId="77777777" w:rsidTr="00510E7A">
        <w:tc>
          <w:tcPr>
            <w:tcW w:w="4390" w:type="dxa"/>
          </w:tcPr>
          <w:p w14:paraId="21B34D43" w14:textId="469BC8AC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Please Mrs Butler (poetry)</w:t>
            </w:r>
          </w:p>
        </w:tc>
        <w:tc>
          <w:tcPr>
            <w:tcW w:w="2835" w:type="dxa"/>
          </w:tcPr>
          <w:p w14:paraId="76A7C739" w14:textId="77777777" w:rsidR="00AD534B" w:rsidRPr="00A270E7" w:rsidRDefault="00AD534B" w:rsidP="00AD534B">
            <w:pPr>
              <w:rPr>
                <w:sz w:val="21"/>
                <w:szCs w:val="21"/>
              </w:rPr>
            </w:pPr>
            <w:r w:rsidRPr="00A270E7">
              <w:rPr>
                <w:sz w:val="21"/>
                <w:szCs w:val="21"/>
              </w:rPr>
              <w:t>Allan Ahlberg</w:t>
            </w:r>
          </w:p>
        </w:tc>
        <w:tc>
          <w:tcPr>
            <w:tcW w:w="1417" w:type="dxa"/>
          </w:tcPr>
          <w:p w14:paraId="1D92C547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  <w:tr w:rsidR="00AD534B" w14:paraId="5EB6CBCB" w14:textId="77777777" w:rsidTr="00510E7A">
        <w:tc>
          <w:tcPr>
            <w:tcW w:w="4390" w:type="dxa"/>
          </w:tcPr>
          <w:p w14:paraId="7AD591F5" w14:textId="78187EFB" w:rsidR="00AD534B" w:rsidRPr="00A270E7" w:rsidRDefault="00DB3DB6" w:rsidP="00AD5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Quick, Let’s Get Out of Here</w:t>
            </w:r>
            <w:r w:rsidR="00962E80">
              <w:rPr>
                <w:sz w:val="21"/>
                <w:szCs w:val="21"/>
              </w:rPr>
              <w:t xml:space="preserve"> (poetry)</w:t>
            </w:r>
          </w:p>
        </w:tc>
        <w:tc>
          <w:tcPr>
            <w:tcW w:w="2835" w:type="dxa"/>
          </w:tcPr>
          <w:p w14:paraId="6E4D4E06" w14:textId="77777777" w:rsidR="00AD534B" w:rsidRPr="00DB3DB6" w:rsidRDefault="00DB3DB6" w:rsidP="00AD534B">
            <w:pPr>
              <w:rPr>
                <w:sz w:val="19"/>
                <w:szCs w:val="19"/>
              </w:rPr>
            </w:pPr>
            <w:r w:rsidRPr="00DB3DB6">
              <w:rPr>
                <w:sz w:val="19"/>
                <w:szCs w:val="19"/>
              </w:rPr>
              <w:t>Michael Rosen &amp; Quentin B</w:t>
            </w:r>
            <w:r>
              <w:rPr>
                <w:sz w:val="19"/>
                <w:szCs w:val="19"/>
              </w:rPr>
              <w:t>l</w:t>
            </w:r>
            <w:r w:rsidRPr="00DB3DB6">
              <w:rPr>
                <w:sz w:val="19"/>
                <w:szCs w:val="19"/>
              </w:rPr>
              <w:t>ake</w:t>
            </w:r>
          </w:p>
        </w:tc>
        <w:tc>
          <w:tcPr>
            <w:tcW w:w="1417" w:type="dxa"/>
          </w:tcPr>
          <w:p w14:paraId="26B73D48" w14:textId="77777777" w:rsidR="00AD534B" w:rsidRPr="00A270E7" w:rsidRDefault="00AD534B" w:rsidP="00AD534B">
            <w:pPr>
              <w:rPr>
                <w:sz w:val="21"/>
                <w:szCs w:val="21"/>
              </w:rPr>
            </w:pPr>
          </w:p>
        </w:tc>
      </w:tr>
    </w:tbl>
    <w:p w14:paraId="25B52661" w14:textId="5ECC5586" w:rsidR="0073323A" w:rsidRDefault="00F26165" w:rsidP="003E25F6">
      <w:r>
        <w:rPr>
          <w:noProof/>
        </w:rPr>
        <w:drawing>
          <wp:anchor distT="0" distB="0" distL="114300" distR="114300" simplePos="0" relativeHeight="251722752" behindDoc="1" locked="0" layoutInCell="1" allowOverlap="1" wp14:anchorId="547311DE" wp14:editId="5D34D387">
            <wp:simplePos x="0" y="0"/>
            <wp:positionH relativeFrom="margin">
              <wp:posOffset>62864</wp:posOffset>
            </wp:positionH>
            <wp:positionV relativeFrom="paragraph">
              <wp:posOffset>63500</wp:posOffset>
            </wp:positionV>
            <wp:extent cx="828675" cy="1287013"/>
            <wp:effectExtent l="0" t="0" r="0" b="8890"/>
            <wp:wrapNone/>
            <wp:docPr id="3" name="Picture 3" descr="D:\Reading 2025 6\kridlekr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ading 2025 6\kridlekrax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71" cy="12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C3EB529" wp14:editId="6CB8D4C9">
                <wp:extent cx="304800" cy="304800"/>
                <wp:effectExtent l="0" t="0" r="0" b="0"/>
                <wp:docPr id="1" name="AutoShape 1" descr="Krindlekrax | By Philip Ridl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0ACAE0" id="AutoShape 1" o:spid="_x0000_s1026" alt="Krindlekrax | By Philip Ridle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8yzAIAAN4FAAAOAAAAZHJzL2Uyb0RvYy54bWysVNtu2zAMfR+wfxD07tpOlTQ26hRtHA/D&#10;uq1Ytw9QLDkWZkuepMTJLv8+Sk7SpH0ZtvlBkEj5kDw84vXNtm3QhmsjlMxwfBFhxGWpmJCrDH/5&#10;XARTjIylktFGSZ7hHTf4Zvb61XXfpXykatUwrhGASJP2XYZra7s0DE1Z85aaC9VxCc5K6ZZaOOpV&#10;yDTtAb1twlEUTcJeadZpVXJjwJoPTjzz+FXFS/uxqgy3qMkw5Gb9qv26dGs4u6bpStOuFuU+DfoX&#10;WbRUSAh6hMqppWitxQuoVpRaGVXZi1K1oaoqUXJfA1QTR8+qeaxpx30tQI7pjjSZ/wdbftg8aCQY&#10;9A4jSVto0e3aKh8ZgYlxUwJd77SQrOFfNd2in+huhx5q0YgOfRJg3TkW+86kAPbYPWjHg+nuVfnV&#10;IKnmNZUrfms66MUQ5WDSWvU1pwzKiR1EeIbhDgbQ0LJ/rxjkRSEvz/G20q2LAeyhrW/l7thKvrWo&#10;BONlRKYRNLwE137vItD08HOnjX3DVYvcJsMasvPgdHNv7HD1cMXFkqoQTQN2mjbyzACYgwVCw6/O&#10;55Lwzf+RRMliupiSgIwmi4BEeR7cFnMSTIr4apxf5vN5Hv9ycWOS1oIxLl2YgxBj8meN3j+JQUJH&#10;KRrVCObgXEpGr5bzRqMNhYdQ+M9TDp6na+F5Gp4vqOVZSfGIRHejJCgm06uAFGQcJFfRNIji5C6Z&#10;RCQheXFe0r2Q/N9LQn2Gk/Fo7Lt0kvSz2iL/vayNpq2wMGoa0WYYpAGfu0RTp8CFZH5vqWiG/QkV&#10;Lv0nKqDdh0Z7vTqJDupfKrYDuWoFcgLlwVCETa30d4x6GDAZNt/WVHOMmrcSJJ/EhLiJ5A9kfDWC&#10;gz71LE89VJYAlWGL0bCd22GKrTstVjVEij0xUrnnWwkvYfeEhqz2jwuGiK9kP/DclDo9+1tPY3n2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/7TzL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5953A2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1D1EAC2D" wp14:editId="67A5CCEA">
            <wp:simplePos x="0" y="0"/>
            <wp:positionH relativeFrom="margin">
              <wp:posOffset>4514215</wp:posOffset>
            </wp:positionH>
            <wp:positionV relativeFrom="paragraph">
              <wp:posOffset>46990</wp:posOffset>
            </wp:positionV>
            <wp:extent cx="820605" cy="12255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liffhanger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60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3A2"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2D5523D2" wp14:editId="364C02D6">
            <wp:simplePos x="0" y="0"/>
            <wp:positionH relativeFrom="column">
              <wp:posOffset>3510915</wp:posOffset>
            </wp:positionH>
            <wp:positionV relativeFrom="paragraph">
              <wp:posOffset>46990</wp:posOffset>
            </wp:positionV>
            <wp:extent cx="833848" cy="1276350"/>
            <wp:effectExtent l="0" t="0" r="444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mrs butler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48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3A2">
        <w:rPr>
          <w:noProof/>
          <w:lang w:eastAsia="en-GB"/>
        </w:rPr>
        <w:drawing>
          <wp:anchor distT="0" distB="0" distL="114300" distR="114300" simplePos="0" relativeHeight="251717632" behindDoc="1" locked="0" layoutInCell="1" allowOverlap="1" wp14:anchorId="1D159387" wp14:editId="5FC955F7">
            <wp:simplePos x="0" y="0"/>
            <wp:positionH relativeFrom="column">
              <wp:posOffset>2348865</wp:posOffset>
            </wp:positionH>
            <wp:positionV relativeFrom="paragraph">
              <wp:posOffset>27940</wp:posOffset>
            </wp:positionV>
            <wp:extent cx="1033678" cy="1282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ark and stormy night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78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3A2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49F3E036" wp14:editId="2BED5EA5">
            <wp:simplePos x="0" y="0"/>
            <wp:positionH relativeFrom="margin">
              <wp:posOffset>1028065</wp:posOffset>
            </wp:positionH>
            <wp:positionV relativeFrom="paragraph">
              <wp:posOffset>59690</wp:posOffset>
            </wp:positionV>
            <wp:extent cx="1200150" cy="1200150"/>
            <wp:effectExtent l="0" t="0" r="0" b="0"/>
            <wp:wrapNone/>
            <wp:docPr id="22" name="Picture 22" descr="https://s3-us-west-2.amazonaws.com/tabs.web.media/b/p/bpwq/bpwq-square-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us-west-2.amazonaws.com/tabs.web.media/b/p/bpwq/bpwq-square-ori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E25D7" w14:textId="77777777" w:rsidR="0073323A" w:rsidRDefault="0073323A" w:rsidP="003E25F6"/>
    <w:p w14:paraId="354E7156" w14:textId="77777777" w:rsidR="0073323A" w:rsidRDefault="0073323A" w:rsidP="003E25F6"/>
    <w:p w14:paraId="1D5ECDFB" w14:textId="77777777" w:rsidR="000E5851" w:rsidRDefault="000E5851" w:rsidP="0073323A">
      <w:r>
        <w:lastRenderedPageBreak/>
        <w:t>*These books are longer and more demanding so probably need to be read to/shared with your child</w:t>
      </w:r>
      <w:r w:rsidR="000B5E86">
        <w:t>.</w:t>
      </w:r>
    </w:p>
    <w:p w14:paraId="5910D293" w14:textId="77777777" w:rsidR="000E5851" w:rsidRDefault="000E5851" w:rsidP="0073323A"/>
    <w:p w14:paraId="756B3AAC" w14:textId="6C5EDD8D" w:rsidR="0073323A" w:rsidRPr="000E5851" w:rsidRDefault="00984368" w:rsidP="0073323A">
      <w:pPr>
        <w:rPr>
          <w:b/>
        </w:rPr>
      </w:pPr>
      <w:r w:rsidRPr="000E5851">
        <w:rPr>
          <w:b/>
        </w:rPr>
        <w:t>Year 3</w:t>
      </w:r>
      <w:r w:rsidR="0073323A" w:rsidRPr="000E5851">
        <w:rPr>
          <w:b/>
        </w:rPr>
        <w:t xml:space="preserve"> Recommended Reading List </w:t>
      </w:r>
      <w:r w:rsidR="000B5E86">
        <w:rPr>
          <w:b/>
        </w:rPr>
        <w:t>202</w:t>
      </w:r>
      <w:r w:rsidR="00F26165">
        <w:rPr>
          <w:b/>
        </w:rPr>
        <w:t>5</w:t>
      </w:r>
      <w:r w:rsidR="000B5E86">
        <w:rPr>
          <w:b/>
        </w:rPr>
        <w:t>-2</w:t>
      </w:r>
      <w:r w:rsidR="00F26165">
        <w:rPr>
          <w:b/>
        </w:rPr>
        <w:t>6</w:t>
      </w:r>
    </w:p>
    <w:p w14:paraId="2DB6E08E" w14:textId="77777777" w:rsidR="0073323A" w:rsidRDefault="0073323A" w:rsidP="0073323A">
      <w:r>
        <w:t xml:space="preserve">Dear Parents/Carers, </w:t>
      </w:r>
    </w:p>
    <w:p w14:paraId="5BD17C07" w14:textId="081F999A" w:rsidR="000E5851" w:rsidRDefault="0073323A" w:rsidP="0073323A">
      <w:r>
        <w:t>We are sometimes asked to recommend books suitable for different aged children and over the page is a list of possible fiction books for Year</w:t>
      </w:r>
      <w:r w:rsidR="00984368">
        <w:t xml:space="preserve"> 3</w:t>
      </w:r>
      <w:r w:rsidR="001F5E57">
        <w:t xml:space="preserve"> </w:t>
      </w:r>
      <w:r>
        <w:t xml:space="preserve">aged children. The list over the page is purely a </w:t>
      </w:r>
      <w:r w:rsidRPr="00FC3BFC">
        <w:rPr>
          <w:b/>
        </w:rPr>
        <w:t>suggested</w:t>
      </w:r>
      <w:r>
        <w:t xml:space="preserve"> reading list and by no means compulsory or exhaustive (please feel free to suggest to us any other texts you know that are suitable).  </w:t>
      </w:r>
      <w:r w:rsidR="00F26165">
        <w:t xml:space="preserve">Some of these books also appear in the Y4 list so we do not expect them all to be read this year! </w:t>
      </w:r>
      <w:r>
        <w:t>We would recommend that you read the synopsis of the book before deciding whether it would be suitable for, o</w:t>
      </w:r>
      <w:r w:rsidR="008A2A8F">
        <w:t xml:space="preserve">r of interest to, your child. </w:t>
      </w:r>
      <w:bookmarkStart w:id="0" w:name="_GoBack"/>
      <w:bookmarkEnd w:id="0"/>
    </w:p>
    <w:p w14:paraId="0E900D96" w14:textId="77777777" w:rsidR="0073323A" w:rsidRDefault="0073323A" w:rsidP="0073323A">
      <w:r>
        <w:t>Please remember that there is an expectation for children to be reading every night at home and</w:t>
      </w:r>
      <w:r w:rsidR="008A2A8F">
        <w:t xml:space="preserve"> to be filling in their readi</w:t>
      </w:r>
      <w:r w:rsidR="00030C72">
        <w:t xml:space="preserve">ng record regularly (at least 5 </w:t>
      </w:r>
      <w:r w:rsidR="008A2A8F">
        <w:t>times a week).  W</w:t>
      </w:r>
      <w:r>
        <w:t>hilst the childre</w:t>
      </w:r>
      <w:r w:rsidR="008A2A8F">
        <w:t xml:space="preserve">n are at a stage where they may be starting to </w:t>
      </w:r>
      <w:r>
        <w:t>read independently, many of these books are particularly good to share with your child</w:t>
      </w:r>
      <w:r w:rsidR="000E5851">
        <w:t xml:space="preserve"> (especially the books with asterisks which are quite long and demanding)</w:t>
      </w:r>
      <w:r>
        <w:t>.</w:t>
      </w:r>
      <w:r w:rsidR="000E5851">
        <w:t xml:space="preserve">  </w:t>
      </w:r>
      <w:r>
        <w:t xml:space="preserve">  This helps them hear good reading and expression being modelled and also allows for you to discuss any themes or vocabulary arising from the books.  We have </w:t>
      </w:r>
      <w:r w:rsidR="008A2A8F">
        <w:t xml:space="preserve">recently bought </w:t>
      </w:r>
      <w:r>
        <w:t>many of the books</w:t>
      </w:r>
      <w:r w:rsidR="008A2A8F">
        <w:t xml:space="preserve"> </w:t>
      </w:r>
      <w:r w:rsidR="000E5851">
        <w:t xml:space="preserve">on the list </w:t>
      </w:r>
      <w:r w:rsidR="008A2A8F">
        <w:t>and so they are available</w:t>
      </w:r>
      <w:r>
        <w:t xml:space="preserve"> in school if your child would like to borrow them.</w:t>
      </w:r>
    </w:p>
    <w:p w14:paraId="4765DC54" w14:textId="77777777" w:rsidR="0073323A" w:rsidRDefault="0073323A" w:rsidP="0073323A">
      <w:r>
        <w:t xml:space="preserve">It would be lovely if your child could keep this sheet, filling it in as they go along, and return it to their </w:t>
      </w:r>
      <w:r w:rsidR="008A2A8F">
        <w:t>teacher at the end of the school year.</w:t>
      </w:r>
      <w:r>
        <w:t xml:space="preserve"> Team points will be awarded! Feel free to attach a list of any other books which your child has read and enjoyed.  </w:t>
      </w:r>
    </w:p>
    <w:p w14:paraId="29C25C22" w14:textId="77777777" w:rsidR="000E5851" w:rsidRDefault="000E5851" w:rsidP="0073323A"/>
    <w:p w14:paraId="2055411F" w14:textId="77777777" w:rsidR="0073323A" w:rsidRDefault="000B5E86" w:rsidP="0073323A">
      <w:r>
        <w:t>J. Redmayne (English</w:t>
      </w:r>
      <w:r w:rsidR="0073323A">
        <w:t xml:space="preserve"> subject-leader)</w:t>
      </w:r>
    </w:p>
    <w:p w14:paraId="01B001A8" w14:textId="77777777" w:rsidR="0073323A" w:rsidRDefault="0073323A" w:rsidP="003E25F6"/>
    <w:p w14:paraId="5D16F2F2" w14:textId="25C6208A" w:rsidR="00F26165" w:rsidRDefault="00F26165" w:rsidP="00F26165">
      <w:pPr>
        <w:pStyle w:val="NormalWeb"/>
      </w:pPr>
    </w:p>
    <w:p w14:paraId="583C30C5" w14:textId="20D141DF" w:rsidR="00E75B60" w:rsidRPr="003E25F6" w:rsidRDefault="00E75B60" w:rsidP="003E25F6"/>
    <w:sectPr w:rsidR="00E75B60" w:rsidRPr="003E25F6" w:rsidSect="007323C6">
      <w:pgSz w:w="11906" w:h="16838" w:code="9"/>
      <w:pgMar w:top="567" w:right="144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97F62"/>
    <w:multiLevelType w:val="hybridMultilevel"/>
    <w:tmpl w:val="317A8C32"/>
    <w:lvl w:ilvl="0" w:tplc="F6C8235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F85A49"/>
    <w:multiLevelType w:val="hybridMultilevel"/>
    <w:tmpl w:val="AAF02F48"/>
    <w:lvl w:ilvl="0" w:tplc="AB1CE6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219AD"/>
    <w:multiLevelType w:val="hybridMultilevel"/>
    <w:tmpl w:val="9BFA495E"/>
    <w:lvl w:ilvl="0" w:tplc="AF26F1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F6"/>
    <w:rsid w:val="00030C72"/>
    <w:rsid w:val="00070B69"/>
    <w:rsid w:val="000B35CA"/>
    <w:rsid w:val="000B4332"/>
    <w:rsid w:val="000B5E86"/>
    <w:rsid w:val="000B7507"/>
    <w:rsid w:val="000C6DFE"/>
    <w:rsid w:val="000E5851"/>
    <w:rsid w:val="000F7BCD"/>
    <w:rsid w:val="00190F66"/>
    <w:rsid w:val="001A7999"/>
    <w:rsid w:val="001B0153"/>
    <w:rsid w:val="001F5E57"/>
    <w:rsid w:val="00243E2E"/>
    <w:rsid w:val="00256FC0"/>
    <w:rsid w:val="002660CE"/>
    <w:rsid w:val="002D4F25"/>
    <w:rsid w:val="003204E3"/>
    <w:rsid w:val="0032339B"/>
    <w:rsid w:val="003519FD"/>
    <w:rsid w:val="003700CD"/>
    <w:rsid w:val="003868F6"/>
    <w:rsid w:val="00390273"/>
    <w:rsid w:val="003A33D2"/>
    <w:rsid w:val="003B11D3"/>
    <w:rsid w:val="003E25F6"/>
    <w:rsid w:val="003E3A3F"/>
    <w:rsid w:val="00416352"/>
    <w:rsid w:val="00453AF8"/>
    <w:rsid w:val="0047172E"/>
    <w:rsid w:val="004A25E1"/>
    <w:rsid w:val="004A25ED"/>
    <w:rsid w:val="004C7738"/>
    <w:rsid w:val="00510E7A"/>
    <w:rsid w:val="005348D5"/>
    <w:rsid w:val="005656AC"/>
    <w:rsid w:val="0057151F"/>
    <w:rsid w:val="00572491"/>
    <w:rsid w:val="00595152"/>
    <w:rsid w:val="005953A2"/>
    <w:rsid w:val="005A284D"/>
    <w:rsid w:val="00602175"/>
    <w:rsid w:val="006123A5"/>
    <w:rsid w:val="006A45A6"/>
    <w:rsid w:val="007323C6"/>
    <w:rsid w:val="0073323A"/>
    <w:rsid w:val="0077688E"/>
    <w:rsid w:val="00792166"/>
    <w:rsid w:val="007E79B8"/>
    <w:rsid w:val="00823CF0"/>
    <w:rsid w:val="00891324"/>
    <w:rsid w:val="008A2A8F"/>
    <w:rsid w:val="008C3654"/>
    <w:rsid w:val="008C4D86"/>
    <w:rsid w:val="0091492F"/>
    <w:rsid w:val="00955F7E"/>
    <w:rsid w:val="00962E80"/>
    <w:rsid w:val="00984368"/>
    <w:rsid w:val="009D2844"/>
    <w:rsid w:val="00A0372C"/>
    <w:rsid w:val="00A20329"/>
    <w:rsid w:val="00A270E7"/>
    <w:rsid w:val="00A83C12"/>
    <w:rsid w:val="00AB5B63"/>
    <w:rsid w:val="00AC278F"/>
    <w:rsid w:val="00AD534B"/>
    <w:rsid w:val="00B049D9"/>
    <w:rsid w:val="00B07F80"/>
    <w:rsid w:val="00C664D9"/>
    <w:rsid w:val="00C717B2"/>
    <w:rsid w:val="00C9514A"/>
    <w:rsid w:val="00CE20C8"/>
    <w:rsid w:val="00CE3AB3"/>
    <w:rsid w:val="00D005DA"/>
    <w:rsid w:val="00D30ED1"/>
    <w:rsid w:val="00D4271A"/>
    <w:rsid w:val="00D53367"/>
    <w:rsid w:val="00D644E9"/>
    <w:rsid w:val="00D948A6"/>
    <w:rsid w:val="00DB3DB6"/>
    <w:rsid w:val="00DC5FE7"/>
    <w:rsid w:val="00DE0D03"/>
    <w:rsid w:val="00DE51AB"/>
    <w:rsid w:val="00DF0479"/>
    <w:rsid w:val="00E334B6"/>
    <w:rsid w:val="00E47A05"/>
    <w:rsid w:val="00E54DB0"/>
    <w:rsid w:val="00E667ED"/>
    <w:rsid w:val="00E75B60"/>
    <w:rsid w:val="00E82E58"/>
    <w:rsid w:val="00EB021C"/>
    <w:rsid w:val="00F12672"/>
    <w:rsid w:val="00F26165"/>
    <w:rsid w:val="00F31631"/>
    <w:rsid w:val="00F5327F"/>
    <w:rsid w:val="00F600E7"/>
    <w:rsid w:val="00F915D1"/>
    <w:rsid w:val="00FC3BFC"/>
    <w:rsid w:val="00FC7C94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F329"/>
  <w15:docId w15:val="{A4825616-0397-432B-AC58-C06986ED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8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34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64C4-4BA3-45EF-A2D2-1A5DEBBE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redmayne</dc:creator>
  <cp:lastModifiedBy>jo redmayne</cp:lastModifiedBy>
  <cp:revision>2</cp:revision>
  <cp:lastPrinted>2019-09-16T06:43:00Z</cp:lastPrinted>
  <dcterms:created xsi:type="dcterms:W3CDTF">2025-09-01T16:16:00Z</dcterms:created>
  <dcterms:modified xsi:type="dcterms:W3CDTF">2025-09-01T16:16:00Z</dcterms:modified>
</cp:coreProperties>
</file>