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D52480" w14:textId="185AD313" w:rsidR="008D2B79" w:rsidRPr="002A2DC7" w:rsidRDefault="00231817" w:rsidP="006B0ED5">
      <w:pPr>
        <w:spacing w:before="300" w:after="0"/>
        <w:rPr>
          <w:b/>
          <w:bCs/>
          <w:noProof/>
          <w:color w:val="1C1C1C" w:themeColor="text1"/>
          <w:sz w:val="32"/>
          <w:szCs w:val="32"/>
        </w:rPr>
      </w:pPr>
      <w:r w:rsidRPr="00583EE9">
        <w:rPr>
          <w:noProof/>
          <w:color w:val="1C1C1C" w:themeColor="text1"/>
          <w:sz w:val="2"/>
          <w:szCs w:val="2"/>
        </w:rPr>
        <w:br w:type="textWrapping" w:clear="all"/>
      </w:r>
      <w:r w:rsidR="003C3DCF" w:rsidRPr="002A2DC7">
        <w:rPr>
          <w:rFonts w:ascii="Roboto" w:hAnsi="Roboto"/>
          <w:b/>
          <w:bCs/>
          <w:color w:val="1C1C1C" w:themeColor="text1"/>
          <w:sz w:val="32"/>
          <w:szCs w:val="32"/>
        </w:rPr>
        <w:t>Nursery S</w:t>
      </w:r>
      <w:r w:rsidR="007B0F96">
        <w:rPr>
          <w:rFonts w:ascii="Roboto" w:hAnsi="Roboto"/>
          <w:b/>
          <w:bCs/>
          <w:color w:val="1C1C1C" w:themeColor="text1"/>
          <w:sz w:val="32"/>
          <w:szCs w:val="32"/>
        </w:rPr>
        <w:t>ummer 1.</w:t>
      </w:r>
      <w:r w:rsidR="003C3DCF" w:rsidRPr="002A2DC7">
        <w:rPr>
          <w:rFonts w:ascii="Roboto" w:hAnsi="Roboto"/>
          <w:b/>
          <w:bCs/>
          <w:color w:val="1C1C1C" w:themeColor="text1"/>
          <w:sz w:val="32"/>
          <w:szCs w:val="32"/>
        </w:rPr>
        <w:t xml:space="preserve"> </w:t>
      </w:r>
    </w:p>
    <w:tbl>
      <w:tblPr>
        <w:tblStyle w:val="GridTable4-Accent1"/>
        <w:tblpPr w:leftFromText="181" w:rightFromText="181" w:vertAnchor="page" w:horzAnchor="page" w:tblpX="568" w:tblpY="1419"/>
        <w:tblOverlap w:val="never"/>
        <w:tblW w:w="15725" w:type="dxa"/>
        <w:tblLook w:val="04A0" w:firstRow="1" w:lastRow="0" w:firstColumn="1" w:lastColumn="0" w:noHBand="0" w:noVBand="1"/>
      </w:tblPr>
      <w:tblGrid>
        <w:gridCol w:w="3676"/>
        <w:gridCol w:w="1427"/>
        <w:gridCol w:w="2684"/>
        <w:gridCol w:w="2835"/>
        <w:gridCol w:w="1275"/>
        <w:gridCol w:w="3828"/>
      </w:tblGrid>
      <w:tr w:rsidR="008D2B79" w14:paraId="7C90A1AF" w14:textId="77777777" w:rsidTr="006B0E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gridSpan w:val="2"/>
            <w:tcBorders>
              <w:top w:val="single" w:sz="8" w:space="0" w:color="545454" w:themeColor="text1" w:themeTint="BF"/>
              <w:left w:val="single" w:sz="8" w:space="0" w:color="545454" w:themeColor="text1" w:themeTint="BF"/>
              <w:bottom w:val="single" w:sz="8" w:space="0" w:color="545454" w:themeColor="text1" w:themeTint="BF"/>
              <w:right w:val="single" w:sz="8" w:space="0" w:color="545454" w:themeColor="text1" w:themeTint="BF"/>
            </w:tcBorders>
            <w:shd w:val="clear" w:color="auto" w:fill="47A0D9"/>
            <w:tcMar>
              <w:left w:w="0" w:type="dxa"/>
              <w:right w:w="0" w:type="dxa"/>
            </w:tcMar>
            <w:vAlign w:val="center"/>
          </w:tcPr>
          <w:p w14:paraId="62E61691" w14:textId="77777777" w:rsidR="008D2B79" w:rsidRPr="00D1315B" w:rsidRDefault="008D2B79" w:rsidP="006B0ED5">
            <w:pPr>
              <w:spacing w:before="40" w:after="0"/>
              <w:rPr>
                <w:rFonts w:ascii="Roboto" w:hAnsi="Roboto"/>
                <w:b w:val="0"/>
                <w:sz w:val="24"/>
                <w:szCs w:val="24"/>
              </w:rPr>
            </w:pPr>
            <w:r>
              <w:rPr>
                <w:rFonts w:ascii="Roboto" w:hAnsi="Roboto"/>
                <w:b w:val="0"/>
                <w:color w:val="FFFFFF" w:themeColor="background1"/>
                <w:sz w:val="24"/>
                <w:szCs w:val="24"/>
              </w:rPr>
              <w:t>Communication and Language</w:t>
            </w:r>
          </w:p>
        </w:tc>
        <w:tc>
          <w:tcPr>
            <w:tcW w:w="5519" w:type="dxa"/>
            <w:gridSpan w:val="2"/>
            <w:tcBorders>
              <w:top w:val="single" w:sz="8" w:space="0" w:color="545454" w:themeColor="text1" w:themeTint="BF"/>
              <w:left w:val="single" w:sz="8" w:space="0" w:color="545454" w:themeColor="text1" w:themeTint="BF"/>
              <w:bottom w:val="single" w:sz="8" w:space="0" w:color="545454" w:themeColor="text1" w:themeTint="BF"/>
              <w:right w:val="single" w:sz="8" w:space="0" w:color="545454" w:themeColor="text1" w:themeTint="BF"/>
            </w:tcBorders>
            <w:shd w:val="clear" w:color="auto" w:fill="DE235C"/>
            <w:tcMar>
              <w:left w:w="0" w:type="dxa"/>
              <w:right w:w="0" w:type="dxa"/>
            </w:tcMar>
            <w:vAlign w:val="center"/>
          </w:tcPr>
          <w:p w14:paraId="2FFCB13D" w14:textId="77777777" w:rsidR="008D2B79" w:rsidRPr="00D1315B" w:rsidRDefault="008D2B79" w:rsidP="006B0ED5">
            <w:pPr>
              <w:spacing w:before="4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 w:rsidRPr="00D1315B">
              <w:rPr>
                <w:rFonts w:ascii="Roboto" w:hAnsi="Roboto"/>
                <w:b w:val="0"/>
                <w:color w:val="FFFFFF" w:themeColor="background1"/>
                <w:sz w:val="24"/>
                <w:szCs w:val="24"/>
              </w:rPr>
              <w:t>Personal, Social and Emotional Development</w:t>
            </w:r>
          </w:p>
        </w:tc>
        <w:tc>
          <w:tcPr>
            <w:tcW w:w="5103" w:type="dxa"/>
            <w:gridSpan w:val="2"/>
            <w:tcBorders>
              <w:top w:val="single" w:sz="8" w:space="0" w:color="545454" w:themeColor="text1" w:themeTint="BF"/>
              <w:left w:val="single" w:sz="8" w:space="0" w:color="545454" w:themeColor="text1" w:themeTint="BF"/>
              <w:bottom w:val="single" w:sz="8" w:space="0" w:color="545454" w:themeColor="text1" w:themeTint="BF"/>
              <w:right w:val="single" w:sz="8" w:space="0" w:color="545454" w:themeColor="text1" w:themeTint="BF"/>
            </w:tcBorders>
            <w:shd w:val="clear" w:color="auto" w:fill="F4CB4C"/>
            <w:tcMar>
              <w:left w:w="0" w:type="dxa"/>
              <w:right w:w="0" w:type="dxa"/>
            </w:tcMar>
            <w:vAlign w:val="center"/>
          </w:tcPr>
          <w:p w14:paraId="0C282E9B" w14:textId="77777777" w:rsidR="008D2B79" w:rsidRPr="00D1315B" w:rsidRDefault="008D2B79" w:rsidP="006B0ED5">
            <w:pPr>
              <w:spacing w:before="4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 w:rsidRPr="00D1315B">
              <w:rPr>
                <w:rFonts w:ascii="Roboto" w:hAnsi="Roboto"/>
                <w:b w:val="0"/>
                <w:color w:val="FFFFFF" w:themeColor="background1"/>
                <w:sz w:val="24"/>
                <w:szCs w:val="24"/>
              </w:rPr>
              <w:t>Physical Development</w:t>
            </w:r>
          </w:p>
        </w:tc>
      </w:tr>
      <w:tr w:rsidR="008D2B79" w14:paraId="5FB0A80E" w14:textId="77777777" w:rsidTr="002F24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gridSpan w:val="2"/>
            <w:tcBorders>
              <w:top w:val="single" w:sz="8" w:space="0" w:color="545454" w:themeColor="text1" w:themeTint="BF"/>
              <w:left w:val="single" w:sz="8" w:space="0" w:color="545454" w:themeColor="text1" w:themeTint="BF"/>
              <w:bottom w:val="single" w:sz="8" w:space="0" w:color="545454" w:themeColor="text1" w:themeTint="BF"/>
              <w:right w:val="single" w:sz="8" w:space="0" w:color="545454" w:themeColor="text1" w:themeTint="BF"/>
            </w:tcBorders>
            <w:shd w:val="clear" w:color="auto" w:fill="auto"/>
            <w:tcMar>
              <w:top w:w="0" w:type="dxa"/>
              <w:bottom w:w="0" w:type="dxa"/>
            </w:tcMar>
          </w:tcPr>
          <w:p w14:paraId="650191E6" w14:textId="65D73562" w:rsidR="00225543" w:rsidRPr="009D310A" w:rsidRDefault="0009547C" w:rsidP="008C0452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  <w:r w:rsidRPr="009D310A">
              <w:rPr>
                <w:rStyle w:val="normaltextrun"/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Listen to longer stories</w:t>
            </w:r>
            <w:r w:rsidR="00265B69" w:rsidRPr="009D310A">
              <w:rPr>
                <w:rStyle w:val="normaltextrun"/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. Make simple predictions</w:t>
            </w:r>
            <w:r w:rsidR="00225543" w:rsidRPr="009D310A">
              <w:rPr>
                <w:rStyle w:val="normaltextrun"/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, retell main events.</w:t>
            </w:r>
          </w:p>
          <w:p w14:paraId="58285C76" w14:textId="6CBCC8C7" w:rsidR="00CD5661" w:rsidRPr="009D310A" w:rsidRDefault="00265B69" w:rsidP="008C0452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  <w:r w:rsidRPr="009D310A">
              <w:rPr>
                <w:rStyle w:val="normaltextrun"/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Talk about our favourite stories</w:t>
            </w:r>
            <w:r w:rsidR="00225543" w:rsidRPr="009D310A">
              <w:rPr>
                <w:rStyle w:val="normaltextrun"/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 and characters</w:t>
            </w:r>
            <w:r w:rsidR="007B0F96" w:rsidRPr="009D310A">
              <w:rPr>
                <w:rStyle w:val="normaltextrun"/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.</w:t>
            </w:r>
          </w:p>
          <w:p w14:paraId="4A14CA67" w14:textId="1513AF61" w:rsidR="007B0F96" w:rsidRPr="009D310A" w:rsidRDefault="007B0F96" w:rsidP="008C0452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9D310A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Stories and non </w:t>
            </w:r>
            <w:r w:rsidR="00687F5A" w:rsidRPr="009D310A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-</w:t>
            </w:r>
            <w:r w:rsidRPr="009D310A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fiction books linked t</w:t>
            </w:r>
            <w:r w:rsidR="00687F5A" w:rsidRPr="009D310A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o </w:t>
            </w:r>
            <w:proofErr w:type="gramStart"/>
            <w:r w:rsidR="00687F5A" w:rsidRPr="009D310A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Spring Time</w:t>
            </w:r>
            <w:proofErr w:type="gramEnd"/>
            <w:r w:rsidR="00687F5A" w:rsidRPr="009D310A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.</w:t>
            </w:r>
          </w:p>
          <w:p w14:paraId="3ABCAF98" w14:textId="031BD8ED" w:rsidR="00A90E8C" w:rsidRPr="009D310A" w:rsidRDefault="00265B69" w:rsidP="008C0452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D310A">
              <w:rPr>
                <w:rStyle w:val="normaltextrun"/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Speak in sentences, gradually building up </w:t>
            </w:r>
            <w:r w:rsidR="00D008A5" w:rsidRPr="009D310A">
              <w:rPr>
                <w:rStyle w:val="normaltextrun"/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more complex </w:t>
            </w:r>
            <w:r w:rsidRPr="009D310A">
              <w:rPr>
                <w:rStyle w:val="normaltextrun"/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sentence construction.</w:t>
            </w:r>
            <w:r w:rsidRPr="009D310A">
              <w:rPr>
                <w:rStyle w:val="eop"/>
                <w:rFonts w:asciiTheme="minorHAnsi" w:hAnsiTheme="minorHAnsi" w:cstheme="minorHAnsi"/>
                <w:b w:val="0"/>
                <w:bCs w:val="0"/>
                <w:sz w:val="22"/>
                <w:szCs w:val="22"/>
                <w:lang w:val="en-US"/>
              </w:rPr>
              <w:t>​</w:t>
            </w:r>
            <w:r w:rsidR="00232D62" w:rsidRPr="009D310A">
              <w:rPr>
                <w:rStyle w:val="eop"/>
                <w:rFonts w:asciiTheme="minorHAnsi" w:hAnsiTheme="minorHAnsi" w:cstheme="minorHAnsi"/>
                <w:b w:val="0"/>
                <w:bCs w:val="0"/>
                <w:sz w:val="22"/>
                <w:szCs w:val="22"/>
                <w:lang w:val="en-US"/>
              </w:rPr>
              <w:t xml:space="preserve"> </w:t>
            </w:r>
          </w:p>
          <w:p w14:paraId="63E9834E" w14:textId="5E5DA9BA" w:rsidR="00265B69" w:rsidRPr="009D310A" w:rsidRDefault="00232D62" w:rsidP="008C0452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D310A">
              <w:rPr>
                <w:rStyle w:val="eop"/>
                <w:rFonts w:asciiTheme="minorHAnsi" w:hAnsiTheme="minorHAnsi" w:cstheme="minorHAnsi"/>
                <w:b w:val="0"/>
                <w:bCs w:val="0"/>
                <w:sz w:val="22"/>
                <w:szCs w:val="22"/>
                <w:lang w:val="en-US"/>
              </w:rPr>
              <w:t xml:space="preserve">Engage in longer two </w:t>
            </w:r>
            <w:r w:rsidR="00D008A5" w:rsidRPr="009D310A">
              <w:rPr>
                <w:rStyle w:val="eop"/>
                <w:rFonts w:asciiTheme="minorHAnsi" w:hAnsiTheme="minorHAnsi" w:cstheme="minorHAnsi"/>
                <w:b w:val="0"/>
                <w:bCs w:val="0"/>
                <w:sz w:val="22"/>
                <w:szCs w:val="22"/>
                <w:lang w:val="en-US"/>
              </w:rPr>
              <w:t>-</w:t>
            </w:r>
            <w:r w:rsidRPr="009D310A">
              <w:rPr>
                <w:rStyle w:val="eop"/>
                <w:rFonts w:asciiTheme="minorHAnsi" w:hAnsiTheme="minorHAnsi" w:cstheme="minorHAnsi"/>
                <w:b w:val="0"/>
                <w:bCs w:val="0"/>
                <w:sz w:val="22"/>
                <w:szCs w:val="22"/>
                <w:lang w:val="en-US"/>
              </w:rPr>
              <w:t>way conversations</w:t>
            </w:r>
            <w:r w:rsidR="00B912D3" w:rsidRPr="009D310A">
              <w:rPr>
                <w:rStyle w:val="eop"/>
                <w:rFonts w:asciiTheme="minorHAnsi" w:hAnsiTheme="minorHAnsi" w:cstheme="minorHAnsi"/>
                <w:b w:val="0"/>
                <w:bCs w:val="0"/>
                <w:sz w:val="22"/>
                <w:szCs w:val="22"/>
                <w:lang w:val="en-US"/>
              </w:rPr>
              <w:t>, staying on topic.</w:t>
            </w:r>
          </w:p>
          <w:p w14:paraId="1B70C92B" w14:textId="77777777" w:rsidR="009D310A" w:rsidRPr="009D310A" w:rsidRDefault="00B44F2C" w:rsidP="00D008A5">
            <w:pPr>
              <w:pStyle w:val="Bullets-Twinkl"/>
              <w:numPr>
                <w:ilvl w:val="0"/>
                <w:numId w:val="0"/>
              </w:numPr>
              <w:ind w:left="227" w:hanging="227"/>
              <w:rPr>
                <w:rStyle w:val="eop"/>
                <w:rFonts w:asciiTheme="minorHAnsi" w:hAnsiTheme="minorHAnsi" w:cstheme="minorHAnsi"/>
                <w:b w:val="0"/>
                <w:bCs/>
                <w:sz w:val="22"/>
                <w:szCs w:val="22"/>
                <w:lang w:val="en-US"/>
              </w:rPr>
            </w:pPr>
            <w:r w:rsidRPr="009D310A">
              <w:rPr>
                <w:rStyle w:val="eop"/>
                <w:rFonts w:asciiTheme="minorHAnsi" w:hAnsiTheme="minorHAnsi" w:cstheme="minorHAnsi"/>
                <w:b w:val="0"/>
                <w:bCs/>
                <w:sz w:val="22"/>
                <w:szCs w:val="22"/>
                <w:lang w:val="en-US"/>
              </w:rPr>
              <w:t>Ask simple questions</w:t>
            </w:r>
            <w:r w:rsidRPr="009D310A">
              <w:rPr>
                <w:rStyle w:val="eop"/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</w:p>
          <w:p w14:paraId="2E09A189" w14:textId="6306EAF6" w:rsidR="00806E3E" w:rsidRPr="009D310A" w:rsidRDefault="00806E3E" w:rsidP="00D008A5">
            <w:pPr>
              <w:pStyle w:val="Bullets-Twinkl"/>
              <w:numPr>
                <w:ilvl w:val="0"/>
                <w:numId w:val="0"/>
              </w:numPr>
              <w:ind w:left="227" w:hanging="227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D310A">
              <w:rPr>
                <w:rStyle w:val="eop"/>
                <w:rFonts w:asciiTheme="minorHAnsi" w:hAnsiTheme="minorHAnsi" w:cstheme="minorHAnsi"/>
                <w:b w:val="0"/>
                <w:sz w:val="22"/>
                <w:szCs w:val="22"/>
                <w:lang w:val="en-US"/>
              </w:rPr>
              <w:t>Understand instructions with 2</w:t>
            </w:r>
            <w:r w:rsidR="00B44F2C" w:rsidRPr="009D310A">
              <w:rPr>
                <w:rStyle w:val="eop"/>
                <w:rFonts w:asciiTheme="minorHAnsi" w:hAnsiTheme="minorHAnsi" w:cstheme="minorHAnsi"/>
                <w:b w:val="0"/>
                <w:bCs/>
                <w:sz w:val="22"/>
                <w:szCs w:val="22"/>
                <w:lang w:val="en-US"/>
              </w:rPr>
              <w:t>-</w:t>
            </w:r>
            <w:r w:rsidR="00B44F2C" w:rsidRPr="009D310A">
              <w:rPr>
                <w:rStyle w:val="eop"/>
                <w:rFonts w:asciiTheme="minorHAnsi" w:hAnsiTheme="minorHAnsi" w:cstheme="minorHAnsi"/>
                <w:sz w:val="22"/>
                <w:szCs w:val="22"/>
                <w:lang w:val="en-US"/>
              </w:rPr>
              <w:t>3</w:t>
            </w:r>
            <w:r w:rsidRPr="009D310A">
              <w:rPr>
                <w:rStyle w:val="eop"/>
                <w:rFonts w:asciiTheme="minorHAnsi" w:hAnsiTheme="minorHAnsi" w:cstheme="minorHAnsi"/>
                <w:b w:val="0"/>
                <w:sz w:val="22"/>
                <w:szCs w:val="22"/>
                <w:lang w:val="en-US"/>
              </w:rPr>
              <w:t xml:space="preserve"> parts.</w:t>
            </w:r>
          </w:p>
          <w:p w14:paraId="105F4418" w14:textId="77777777" w:rsidR="00265B69" w:rsidRPr="009D310A" w:rsidRDefault="00265B69" w:rsidP="008C0452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val="en-US"/>
              </w:rPr>
            </w:pPr>
            <w:r w:rsidRPr="009D310A">
              <w:rPr>
                <w:rStyle w:val="normaltextrun"/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Learn new vocabulary and use it when speaking.</w:t>
            </w:r>
            <w:r w:rsidRPr="009D310A">
              <w:rPr>
                <w:rStyle w:val="eop"/>
                <w:rFonts w:asciiTheme="minorHAnsi" w:hAnsiTheme="minorHAnsi" w:cstheme="minorHAnsi"/>
                <w:b w:val="0"/>
                <w:bCs w:val="0"/>
                <w:sz w:val="22"/>
                <w:szCs w:val="22"/>
                <w:lang w:val="en-US"/>
              </w:rPr>
              <w:t>​</w:t>
            </w:r>
          </w:p>
          <w:p w14:paraId="534D7097" w14:textId="75249F8C" w:rsidR="00D008A5" w:rsidRPr="00D008A5" w:rsidRDefault="00265B69" w:rsidP="008C0452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</w:rPr>
            </w:pPr>
            <w:r w:rsidRPr="009D310A">
              <w:rPr>
                <w:rStyle w:val="normaltextrun"/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Create </w:t>
            </w:r>
            <w:r w:rsidR="00900C8B">
              <w:rPr>
                <w:rStyle w:val="normaltextrun"/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more complex</w:t>
            </w:r>
            <w:r w:rsidRPr="009D310A">
              <w:rPr>
                <w:rStyle w:val="normaltextrun"/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 narratives in play, based on own experiences</w:t>
            </w:r>
            <w:r w:rsidR="00806E3E" w:rsidRPr="009D310A">
              <w:rPr>
                <w:rStyle w:val="normaltextrun"/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 and stories they have read.</w:t>
            </w:r>
          </w:p>
        </w:tc>
        <w:tc>
          <w:tcPr>
            <w:tcW w:w="5519" w:type="dxa"/>
            <w:gridSpan w:val="2"/>
            <w:tcBorders>
              <w:top w:val="single" w:sz="8" w:space="0" w:color="545454" w:themeColor="text1" w:themeTint="BF"/>
              <w:left w:val="single" w:sz="8" w:space="0" w:color="545454" w:themeColor="text1" w:themeTint="BF"/>
              <w:bottom w:val="single" w:sz="8" w:space="0" w:color="545454" w:themeColor="text1" w:themeTint="BF"/>
              <w:right w:val="single" w:sz="8" w:space="0" w:color="545454" w:themeColor="text1" w:themeTint="BF"/>
            </w:tcBorders>
            <w:shd w:val="clear" w:color="auto" w:fill="auto"/>
            <w:tcMar>
              <w:top w:w="0" w:type="dxa"/>
              <w:bottom w:w="0" w:type="dxa"/>
            </w:tcMar>
          </w:tcPr>
          <w:p w14:paraId="6010BCA9" w14:textId="77777777" w:rsidR="00085295" w:rsidRPr="00E37D69" w:rsidRDefault="00085295" w:rsidP="00652518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Calibri" w:hAnsi="Calibri" w:cs="Calibri"/>
                <w:sz w:val="22"/>
                <w:szCs w:val="22"/>
              </w:rPr>
            </w:pPr>
            <w:r w:rsidRPr="00E37D69">
              <w:rPr>
                <w:rStyle w:val="normaltextrun"/>
                <w:rFonts w:ascii="Calibri" w:hAnsi="Calibri" w:cs="Calibri"/>
                <w:sz w:val="22"/>
                <w:szCs w:val="22"/>
              </w:rPr>
              <w:t>Operate independently in environment, asking for help when needed.</w:t>
            </w:r>
          </w:p>
          <w:p w14:paraId="18FB84AA" w14:textId="2E63EAE7" w:rsidR="00616C41" w:rsidRPr="00E37D69" w:rsidRDefault="00616C41" w:rsidP="00652518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Calibri" w:hAnsi="Calibri" w:cs="Calibri"/>
                <w:sz w:val="22"/>
                <w:szCs w:val="22"/>
              </w:rPr>
            </w:pPr>
            <w:r w:rsidRPr="00E37D69">
              <w:rPr>
                <w:rStyle w:val="normaltextrun"/>
                <w:rFonts w:ascii="Calibri" w:hAnsi="Calibri" w:cs="Calibri"/>
                <w:sz w:val="22"/>
                <w:szCs w:val="22"/>
              </w:rPr>
              <w:t>Following rules</w:t>
            </w:r>
            <w:r w:rsidR="005B4DD2" w:rsidRPr="00E37D69"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 and instructions</w:t>
            </w:r>
            <w:r w:rsidR="00085295" w:rsidRPr="00E37D69"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 consistently.</w:t>
            </w:r>
          </w:p>
          <w:p w14:paraId="422E6772" w14:textId="77777777" w:rsidR="00C24FCA" w:rsidRPr="00E37D69" w:rsidRDefault="00725F60" w:rsidP="00652518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Calibri" w:hAnsi="Calibri" w:cs="Calibri"/>
                <w:sz w:val="22"/>
                <w:szCs w:val="22"/>
              </w:rPr>
            </w:pPr>
            <w:r w:rsidRPr="00E37D69"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Play in a </w:t>
            </w:r>
            <w:proofErr w:type="gramStart"/>
            <w:r w:rsidRPr="00E37D69">
              <w:rPr>
                <w:rStyle w:val="normaltextrun"/>
                <w:rFonts w:ascii="Calibri" w:hAnsi="Calibri" w:cs="Calibri"/>
                <w:sz w:val="22"/>
                <w:szCs w:val="22"/>
              </w:rPr>
              <w:t>group;</w:t>
            </w:r>
            <w:proofErr w:type="gramEnd"/>
            <w:r w:rsidRPr="00E37D69"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 negotiating, taking turns and sharing.</w:t>
            </w:r>
          </w:p>
          <w:p w14:paraId="738AFA1C" w14:textId="77777777" w:rsidR="00A75EF5" w:rsidRPr="00E37D69" w:rsidRDefault="00C24FCA" w:rsidP="00652518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Calibri" w:hAnsi="Calibri" w:cs="Calibri"/>
                <w:sz w:val="22"/>
                <w:szCs w:val="22"/>
              </w:rPr>
            </w:pPr>
            <w:r w:rsidRPr="00E37D69"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Become more </w:t>
            </w:r>
            <w:r w:rsidR="00A75EF5" w:rsidRPr="00E37D69">
              <w:rPr>
                <w:rStyle w:val="normaltextrun"/>
                <w:rFonts w:ascii="Calibri" w:hAnsi="Calibri" w:cs="Calibri"/>
                <w:sz w:val="22"/>
                <w:szCs w:val="22"/>
              </w:rPr>
              <w:t>amenable</w:t>
            </w:r>
            <w:r w:rsidRPr="00E37D69"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 and independent at resolving disagreements</w:t>
            </w:r>
            <w:r w:rsidR="00A75EF5" w:rsidRPr="00E37D69">
              <w:rPr>
                <w:rStyle w:val="normaltextrun"/>
                <w:rFonts w:ascii="Calibri" w:hAnsi="Calibri" w:cs="Calibri"/>
                <w:sz w:val="22"/>
                <w:szCs w:val="22"/>
              </w:rPr>
              <w:t>.</w:t>
            </w:r>
          </w:p>
          <w:p w14:paraId="041D34CB" w14:textId="741153E3" w:rsidR="00616C41" w:rsidRPr="00E37D69" w:rsidRDefault="00616C41" w:rsidP="00652518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37D69">
              <w:rPr>
                <w:rStyle w:val="normaltextrun"/>
                <w:rFonts w:ascii="Calibri" w:hAnsi="Calibri" w:cs="Calibri"/>
                <w:sz w:val="22"/>
                <w:szCs w:val="22"/>
              </w:rPr>
              <w:t>Tak</w:t>
            </w:r>
            <w:r w:rsidR="00A75EF5" w:rsidRPr="00E37D69">
              <w:rPr>
                <w:rStyle w:val="normaltextrun"/>
                <w:rFonts w:ascii="Calibri" w:hAnsi="Calibri" w:cs="Calibri"/>
                <w:sz w:val="22"/>
                <w:szCs w:val="22"/>
              </w:rPr>
              <w:t>e</w:t>
            </w:r>
            <w:r w:rsidRPr="00E37D69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 care </w:t>
            </w:r>
            <w:r w:rsidR="00534DCB" w:rsidRPr="00E37D69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and showing respect for</w:t>
            </w:r>
            <w:r w:rsidRPr="00E37D69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 our environment and the resources in it.</w:t>
            </w:r>
          </w:p>
          <w:p w14:paraId="7AC906E0" w14:textId="314522E8" w:rsidR="008C2801" w:rsidRPr="00E37D69" w:rsidRDefault="008C2801" w:rsidP="008C2801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  <w:r w:rsidRPr="00E37D69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Showing more awareness of the feelings of others and </w:t>
            </w:r>
            <w:r w:rsidR="00734209" w:rsidRPr="00E37D69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actions/ words</w:t>
            </w:r>
            <w:r w:rsidRPr="00E37D69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 that may upset others.</w:t>
            </w:r>
          </w:p>
          <w:p w14:paraId="19EB2479" w14:textId="77777777" w:rsidR="008C2801" w:rsidRPr="00E37D69" w:rsidRDefault="008C2801" w:rsidP="008C2801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  <w:r w:rsidRPr="00E37D69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Be willing to say sorry</w:t>
            </w:r>
            <w:r w:rsidR="00734209" w:rsidRPr="00E37D69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 to others.</w:t>
            </w:r>
          </w:p>
          <w:p w14:paraId="11FCD512" w14:textId="0D4A8C00" w:rsidR="004437DC" w:rsidRPr="006E163D" w:rsidRDefault="004437DC" w:rsidP="006E163D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37D69">
              <w:rPr>
                <w:rFonts w:asciiTheme="minorHAnsi" w:hAnsiTheme="minorHAnsi" w:cstheme="minorHAnsi"/>
                <w:sz w:val="22"/>
                <w:szCs w:val="22"/>
              </w:rPr>
              <w:t>Be independent in going to and using the toilet</w:t>
            </w:r>
            <w:r w:rsidR="00F12D1C" w:rsidRPr="00E37D69">
              <w:rPr>
                <w:rFonts w:asciiTheme="minorHAnsi" w:hAnsiTheme="minorHAnsi" w:cstheme="minorHAnsi"/>
                <w:sz w:val="22"/>
                <w:szCs w:val="22"/>
              </w:rPr>
              <w:t xml:space="preserve"> and washing hands.</w:t>
            </w:r>
          </w:p>
        </w:tc>
        <w:tc>
          <w:tcPr>
            <w:tcW w:w="5103" w:type="dxa"/>
            <w:gridSpan w:val="2"/>
            <w:tcBorders>
              <w:top w:val="single" w:sz="8" w:space="0" w:color="545454" w:themeColor="text1" w:themeTint="BF"/>
              <w:left w:val="single" w:sz="8" w:space="0" w:color="545454" w:themeColor="text1" w:themeTint="BF"/>
              <w:bottom w:val="single" w:sz="8" w:space="0" w:color="545454" w:themeColor="text1" w:themeTint="BF"/>
              <w:right w:val="single" w:sz="8" w:space="0" w:color="545454" w:themeColor="text1" w:themeTint="BF"/>
            </w:tcBorders>
            <w:shd w:val="clear" w:color="auto" w:fill="auto"/>
            <w:tcMar>
              <w:top w:w="0" w:type="dxa"/>
              <w:bottom w:w="0" w:type="dxa"/>
            </w:tcMar>
          </w:tcPr>
          <w:p w14:paraId="3F5F904C" w14:textId="6DF41E50" w:rsidR="002F245E" w:rsidRPr="00E37D69" w:rsidRDefault="002F245E" w:rsidP="002F245E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eop"/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37D69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Gross motor skills- riding bikes, scooters, using climbing frame and balance boxes</w:t>
            </w:r>
            <w:r w:rsidR="008F361A" w:rsidRPr="00E37D69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7DC9954B" w14:textId="63660E41" w:rsidR="00656C7E" w:rsidRPr="00E37D69" w:rsidRDefault="00656C7E" w:rsidP="002F245E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37D69">
              <w:rPr>
                <w:rStyle w:val="eop"/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Ascend </w:t>
            </w:r>
            <w:r w:rsidR="00E86BAA" w:rsidRPr="00E37D69">
              <w:rPr>
                <w:rStyle w:val="eop"/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and descend </w:t>
            </w:r>
            <w:r w:rsidRPr="00E37D69">
              <w:rPr>
                <w:rStyle w:val="eop"/>
                <w:rFonts w:asciiTheme="minorHAnsi" w:hAnsiTheme="minorHAnsi" w:cstheme="minorHAnsi"/>
                <w:sz w:val="22"/>
                <w:szCs w:val="22"/>
                <w:lang w:val="en-US"/>
              </w:rPr>
              <w:t>steps</w:t>
            </w:r>
            <w:r w:rsidR="00F13857" w:rsidRPr="00E37D69">
              <w:rPr>
                <w:rStyle w:val="eop"/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using alternate feet.</w:t>
            </w:r>
          </w:p>
          <w:p w14:paraId="502F7D43" w14:textId="255DE13C" w:rsidR="002F245E" w:rsidRPr="00E37D69" w:rsidRDefault="002F245E" w:rsidP="002F245E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37D69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Develop awareness of beat and rhythm through music and dance.</w:t>
            </w:r>
            <w:r w:rsidRPr="00E37D69">
              <w:rPr>
                <w:rStyle w:val="eop"/>
                <w:rFonts w:asciiTheme="minorHAnsi" w:hAnsiTheme="minorHAnsi" w:cstheme="minorHAnsi"/>
                <w:sz w:val="22"/>
                <w:szCs w:val="22"/>
                <w:lang w:val="en-US"/>
              </w:rPr>
              <w:t>​</w:t>
            </w:r>
            <w:r w:rsidR="00B6326C" w:rsidRPr="00E37D69">
              <w:rPr>
                <w:rStyle w:val="eop"/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 w:rsidR="00B6326C" w:rsidRPr="00E37D69">
              <w:rPr>
                <w:rStyle w:val="eop"/>
                <w:rFonts w:asciiTheme="minorHAnsi" w:hAnsiTheme="minorHAnsi" w:cstheme="minorHAnsi"/>
                <w:sz w:val="22"/>
                <w:szCs w:val="22"/>
              </w:rPr>
              <w:t>Follow simple patterns.</w:t>
            </w:r>
          </w:p>
          <w:p w14:paraId="22FC2AC9" w14:textId="375D692D" w:rsidR="002F245E" w:rsidRPr="00E37D69" w:rsidRDefault="00BF4443" w:rsidP="002F245E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  <w:r w:rsidRPr="00E37D69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Use smaller tools to draw and make marks.</w:t>
            </w:r>
          </w:p>
          <w:p w14:paraId="47140031" w14:textId="77777777" w:rsidR="00362A41" w:rsidRPr="00E37D69" w:rsidRDefault="00F43063" w:rsidP="002F245E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37D6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Hold pencil in a tripod grip, near tip and </w:t>
            </w:r>
            <w:r w:rsidR="00362A41" w:rsidRPr="00E37D6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demonstrate control.</w:t>
            </w:r>
          </w:p>
          <w:p w14:paraId="431A3170" w14:textId="77777777" w:rsidR="00362A41" w:rsidRPr="00E37D69" w:rsidRDefault="00362A41" w:rsidP="002F245E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  <w:r w:rsidRPr="00E37D69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To hold scissors correctly and cut along lines.</w:t>
            </w:r>
          </w:p>
          <w:p w14:paraId="3F022B0D" w14:textId="1661DAF9" w:rsidR="002F245E" w:rsidRPr="00E37D69" w:rsidRDefault="000C5EEA" w:rsidP="002F245E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37D69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Show independence with</w:t>
            </w:r>
            <w:r w:rsidR="002F245E" w:rsidRPr="00E37D69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 basic hygiene needs. </w:t>
            </w:r>
          </w:p>
          <w:p w14:paraId="1431ACD7" w14:textId="7E7D9A67" w:rsidR="008D2B79" w:rsidRPr="00E37D69" w:rsidRDefault="008F361A" w:rsidP="002A2DC7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37D69">
              <w:rPr>
                <w:rStyle w:val="eop"/>
                <w:rFonts w:asciiTheme="minorHAnsi" w:hAnsiTheme="minorHAnsi" w:cstheme="minorHAnsi"/>
                <w:sz w:val="22"/>
                <w:szCs w:val="22"/>
              </w:rPr>
              <w:t>P</w:t>
            </w:r>
            <w:r w:rsidR="002F245E" w:rsidRPr="00E37D69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ut on own coat independently</w:t>
            </w:r>
            <w:r w:rsidR="00082310" w:rsidRPr="00E37D69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 and attempt to fasten.</w:t>
            </w:r>
          </w:p>
          <w:p w14:paraId="0B0BD32A" w14:textId="1EC8F1FE" w:rsidR="006E163D" w:rsidRPr="006E163D" w:rsidRDefault="006E163D" w:rsidP="006E163D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37D69">
              <w:rPr>
                <w:rFonts w:asciiTheme="minorHAnsi" w:hAnsiTheme="minorHAnsi" w:cstheme="minorHAnsi"/>
                <w:sz w:val="22"/>
                <w:szCs w:val="22"/>
              </w:rPr>
              <w:t>Understand</w:t>
            </w:r>
            <w:r w:rsidR="00A45FC6" w:rsidRPr="00E37D69">
              <w:rPr>
                <w:rFonts w:asciiTheme="minorHAnsi" w:hAnsiTheme="minorHAnsi" w:cstheme="minorHAnsi"/>
                <w:sz w:val="22"/>
                <w:szCs w:val="22"/>
              </w:rPr>
              <w:t xml:space="preserve"> and talk about</w:t>
            </w:r>
            <w:r w:rsidRPr="00E37D69">
              <w:rPr>
                <w:rFonts w:asciiTheme="minorHAnsi" w:hAnsiTheme="minorHAnsi" w:cstheme="minorHAnsi"/>
                <w:sz w:val="22"/>
                <w:szCs w:val="22"/>
              </w:rPr>
              <w:t xml:space="preserve"> some healthy practices- healthy food, exercise, sleep.</w:t>
            </w:r>
          </w:p>
        </w:tc>
      </w:tr>
      <w:tr w:rsidR="008D2B79" w14:paraId="0FAD4C19" w14:textId="77777777" w:rsidTr="006B0ED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5" w:type="dxa"/>
            <w:gridSpan w:val="6"/>
            <w:tcBorders>
              <w:top w:val="single" w:sz="8" w:space="0" w:color="545454" w:themeColor="text1" w:themeTint="BF"/>
              <w:left w:val="nil"/>
              <w:bottom w:val="single" w:sz="8" w:space="0" w:color="545454" w:themeColor="text1" w:themeTint="BF"/>
              <w:right w:val="single" w:sz="4" w:space="0" w:color="FFFFFF" w:themeColor="background1"/>
            </w:tcBorders>
            <w:shd w:val="clear" w:color="auto" w:fill="auto"/>
          </w:tcPr>
          <w:p w14:paraId="172C0AF6" w14:textId="77777777" w:rsidR="008D2B79" w:rsidRPr="009F003B" w:rsidRDefault="008D2B79" w:rsidP="006B0ED5">
            <w:pPr>
              <w:spacing w:after="0" w:line="240" w:lineRule="auto"/>
              <w:jc w:val="both"/>
              <w:rPr>
                <w:rFonts w:ascii="Roboto" w:hAnsi="Roboto"/>
                <w:color w:val="EE73AA"/>
                <w:sz w:val="10"/>
                <w:szCs w:val="10"/>
              </w:rPr>
            </w:pPr>
          </w:p>
        </w:tc>
      </w:tr>
      <w:tr w:rsidR="008D2B79" w14:paraId="4778BA72" w14:textId="77777777" w:rsidTr="006B0E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76" w:type="dxa"/>
            <w:tcBorders>
              <w:top w:val="single" w:sz="8" w:space="0" w:color="545454" w:themeColor="text1" w:themeTint="BF"/>
              <w:left w:val="single" w:sz="8" w:space="0" w:color="545454" w:themeColor="text1" w:themeTint="BF"/>
              <w:bottom w:val="single" w:sz="8" w:space="0" w:color="545454" w:themeColor="text1" w:themeTint="BF"/>
              <w:right w:val="single" w:sz="8" w:space="0" w:color="545454" w:themeColor="text1" w:themeTint="BF"/>
            </w:tcBorders>
            <w:shd w:val="clear" w:color="auto" w:fill="95C238"/>
            <w:vAlign w:val="center"/>
          </w:tcPr>
          <w:p w14:paraId="064D0E90" w14:textId="77777777" w:rsidR="008D2B79" w:rsidRPr="00D1315B" w:rsidRDefault="008D2B79" w:rsidP="006B0ED5">
            <w:pPr>
              <w:pStyle w:val="Bullets-Twinkl"/>
              <w:numPr>
                <w:ilvl w:val="0"/>
                <w:numId w:val="0"/>
              </w:numPr>
              <w:spacing w:before="40" w:after="0"/>
              <w:jc w:val="center"/>
              <w:rPr>
                <w:b w:val="0"/>
                <w:sz w:val="24"/>
                <w:szCs w:val="24"/>
              </w:rPr>
            </w:pPr>
            <w:r w:rsidRPr="00D1315B">
              <w:rPr>
                <w:b w:val="0"/>
                <w:color w:val="FFFFFF" w:themeColor="background1"/>
                <w:sz w:val="24"/>
                <w:szCs w:val="24"/>
              </w:rPr>
              <w:t>Literacy</w:t>
            </w:r>
          </w:p>
        </w:tc>
        <w:tc>
          <w:tcPr>
            <w:tcW w:w="4111" w:type="dxa"/>
            <w:gridSpan w:val="2"/>
            <w:tcBorders>
              <w:top w:val="single" w:sz="8" w:space="0" w:color="545454" w:themeColor="text1" w:themeTint="BF"/>
              <w:left w:val="single" w:sz="8" w:space="0" w:color="545454" w:themeColor="text1" w:themeTint="BF"/>
              <w:bottom w:val="single" w:sz="8" w:space="0" w:color="545454" w:themeColor="text1" w:themeTint="BF"/>
              <w:right w:val="single" w:sz="8" w:space="0" w:color="545454" w:themeColor="text1" w:themeTint="BF"/>
            </w:tcBorders>
            <w:shd w:val="clear" w:color="auto" w:fill="F07D1B"/>
            <w:vAlign w:val="center"/>
          </w:tcPr>
          <w:p w14:paraId="5534559F" w14:textId="77777777" w:rsidR="008D2B79" w:rsidRPr="00D1315B" w:rsidRDefault="008D2B79" w:rsidP="006B0ED5">
            <w:pPr>
              <w:spacing w:before="4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 w:rsidRPr="00D1315B">
              <w:rPr>
                <w:rFonts w:ascii="Roboto" w:hAnsi="Roboto"/>
                <w:color w:val="FFFFFF" w:themeColor="background1"/>
                <w:sz w:val="24"/>
                <w:szCs w:val="24"/>
              </w:rPr>
              <w:t>Mathematics</w:t>
            </w:r>
          </w:p>
        </w:tc>
        <w:tc>
          <w:tcPr>
            <w:tcW w:w="4110" w:type="dxa"/>
            <w:gridSpan w:val="2"/>
            <w:tcBorders>
              <w:top w:val="single" w:sz="8" w:space="0" w:color="545454" w:themeColor="text1" w:themeTint="BF"/>
              <w:left w:val="single" w:sz="8" w:space="0" w:color="545454" w:themeColor="text1" w:themeTint="BF"/>
              <w:bottom w:val="single" w:sz="8" w:space="0" w:color="545454" w:themeColor="text1" w:themeTint="BF"/>
              <w:right w:val="single" w:sz="8" w:space="0" w:color="545454" w:themeColor="text1" w:themeTint="BF"/>
            </w:tcBorders>
            <w:shd w:val="clear" w:color="auto" w:fill="5B2A86"/>
            <w:vAlign w:val="center"/>
          </w:tcPr>
          <w:p w14:paraId="53C58E26" w14:textId="77777777" w:rsidR="008D2B79" w:rsidRPr="00D1315B" w:rsidRDefault="008D2B79" w:rsidP="006B0ED5">
            <w:pPr>
              <w:spacing w:before="4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 w:rsidRPr="00D1315B">
              <w:rPr>
                <w:rFonts w:ascii="Roboto" w:hAnsi="Roboto"/>
                <w:color w:val="FFFFFF" w:themeColor="background1"/>
                <w:sz w:val="24"/>
                <w:szCs w:val="24"/>
              </w:rPr>
              <w:t>Understanding the World</w:t>
            </w:r>
            <w:r w:rsidRPr="00D1315B">
              <w:rPr>
                <w:rFonts w:ascii="Roboto" w:hAnsi="Roboto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3828" w:type="dxa"/>
            <w:tcBorders>
              <w:top w:val="single" w:sz="8" w:space="0" w:color="545454" w:themeColor="text1" w:themeTint="BF"/>
              <w:left w:val="single" w:sz="8" w:space="0" w:color="545454" w:themeColor="text1" w:themeTint="BF"/>
              <w:bottom w:val="single" w:sz="8" w:space="0" w:color="545454" w:themeColor="text1" w:themeTint="BF"/>
              <w:right w:val="single" w:sz="8" w:space="0" w:color="545454" w:themeColor="text1" w:themeTint="BF"/>
            </w:tcBorders>
            <w:shd w:val="clear" w:color="auto" w:fill="00AE97"/>
            <w:vAlign w:val="center"/>
          </w:tcPr>
          <w:p w14:paraId="5CEB3C64" w14:textId="77777777" w:rsidR="008D2B79" w:rsidRPr="00D1315B" w:rsidRDefault="008D2B79" w:rsidP="006B0ED5">
            <w:pPr>
              <w:spacing w:before="4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color w:val="FFFFFF" w:themeColor="background1"/>
                <w:sz w:val="24"/>
                <w:szCs w:val="24"/>
              </w:rPr>
            </w:pPr>
            <w:r w:rsidRPr="00D1315B">
              <w:rPr>
                <w:rFonts w:ascii="Roboto" w:hAnsi="Roboto"/>
                <w:color w:val="FFFFFF" w:themeColor="background1"/>
                <w:sz w:val="24"/>
                <w:szCs w:val="24"/>
              </w:rPr>
              <w:t>Expressive Arts and Design</w:t>
            </w:r>
          </w:p>
        </w:tc>
      </w:tr>
      <w:tr w:rsidR="008D2B79" w14:paraId="369DC31D" w14:textId="77777777" w:rsidTr="006B0ED5">
        <w:trPr>
          <w:trHeight w:val="3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76" w:type="dxa"/>
            <w:tcBorders>
              <w:top w:val="single" w:sz="8" w:space="0" w:color="545454" w:themeColor="text1" w:themeTint="BF"/>
              <w:left w:val="single" w:sz="8" w:space="0" w:color="545454" w:themeColor="text1" w:themeTint="BF"/>
              <w:bottom w:val="single" w:sz="8" w:space="0" w:color="545454" w:themeColor="text1" w:themeTint="BF"/>
              <w:right w:val="single" w:sz="8" w:space="0" w:color="545454" w:themeColor="text1" w:themeTint="BF"/>
            </w:tcBorders>
            <w:shd w:val="clear" w:color="auto" w:fill="auto"/>
            <w:tcMar>
              <w:top w:w="0" w:type="dxa"/>
              <w:bottom w:w="0" w:type="dxa"/>
            </w:tcMar>
          </w:tcPr>
          <w:p w14:paraId="64906666" w14:textId="3B1C19E5" w:rsidR="005433F3" w:rsidRPr="001A190F" w:rsidRDefault="005433F3" w:rsidP="005433F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b w:val="0"/>
                <w:bCs w:val="0"/>
                <w:sz w:val="22"/>
                <w:szCs w:val="22"/>
                <w:lang w:val="en-US"/>
              </w:rPr>
            </w:pPr>
            <w:r w:rsidRPr="001A190F">
              <w:rPr>
                <w:rStyle w:val="normaltextrun"/>
                <w:rFonts w:ascii="Calibri" w:hAnsi="Calibri" w:cs="Calibri"/>
                <w:b w:val="0"/>
                <w:bCs w:val="0"/>
                <w:sz w:val="22"/>
                <w:szCs w:val="22"/>
              </w:rPr>
              <w:t xml:space="preserve">Enjoy drawing </w:t>
            </w:r>
            <w:r w:rsidR="00083459" w:rsidRPr="001A190F">
              <w:rPr>
                <w:rStyle w:val="normaltextrun"/>
                <w:rFonts w:ascii="Calibri" w:hAnsi="Calibri" w:cs="Calibri"/>
                <w:b w:val="0"/>
                <w:bCs w:val="0"/>
                <w:sz w:val="22"/>
                <w:szCs w:val="22"/>
              </w:rPr>
              <w:t>and emergent</w:t>
            </w:r>
            <w:r w:rsidR="001E69D7" w:rsidRPr="001A190F">
              <w:rPr>
                <w:rStyle w:val="normaltextrun"/>
                <w:rFonts w:ascii="Calibri" w:hAnsi="Calibri" w:cs="Calibri"/>
                <w:b w:val="0"/>
                <w:bCs w:val="0"/>
                <w:sz w:val="22"/>
                <w:szCs w:val="22"/>
              </w:rPr>
              <w:t xml:space="preserve"> writing,</w:t>
            </w:r>
            <w:r w:rsidRPr="001A190F">
              <w:rPr>
                <w:rStyle w:val="normaltextrun"/>
                <w:rFonts w:ascii="Calibri" w:hAnsi="Calibri" w:cs="Calibri"/>
                <w:b w:val="0"/>
                <w:bCs w:val="0"/>
                <w:sz w:val="22"/>
                <w:szCs w:val="22"/>
              </w:rPr>
              <w:t xml:space="preserve"> giving meaning to their marks</w:t>
            </w:r>
            <w:r w:rsidR="00072D58" w:rsidRPr="001A190F">
              <w:rPr>
                <w:rStyle w:val="normaltextrun"/>
                <w:rFonts w:ascii="Calibri" w:hAnsi="Calibri" w:cs="Calibri"/>
                <w:b w:val="0"/>
                <w:bCs w:val="0"/>
                <w:sz w:val="22"/>
                <w:szCs w:val="22"/>
              </w:rPr>
              <w:t>- may record familiar letters</w:t>
            </w:r>
            <w:r w:rsidR="008C086C" w:rsidRPr="001A190F">
              <w:rPr>
                <w:rStyle w:val="normaltextrun"/>
                <w:rFonts w:ascii="Calibri" w:hAnsi="Calibri" w:cs="Calibri"/>
                <w:b w:val="0"/>
                <w:bCs w:val="0"/>
                <w:sz w:val="22"/>
                <w:szCs w:val="22"/>
              </w:rPr>
              <w:t xml:space="preserve"> or initial sounds.</w:t>
            </w:r>
          </w:p>
          <w:p w14:paraId="72A00C95" w14:textId="0FBEAF58" w:rsidR="00560591" w:rsidRPr="001A190F" w:rsidRDefault="001E69D7" w:rsidP="005433F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2"/>
                <w:szCs w:val="22"/>
              </w:rPr>
            </w:pPr>
            <w:r w:rsidRPr="001A190F">
              <w:rPr>
                <w:rStyle w:val="normaltextrun"/>
                <w:rFonts w:ascii="Calibri" w:hAnsi="Calibri" w:cs="Calibri"/>
                <w:b w:val="0"/>
                <w:bCs w:val="0"/>
                <w:sz w:val="22"/>
                <w:szCs w:val="22"/>
              </w:rPr>
              <w:t xml:space="preserve">To name parts of a book- Title, Author, </w:t>
            </w:r>
            <w:r w:rsidR="00C7224C" w:rsidRPr="001A190F">
              <w:rPr>
                <w:rStyle w:val="normaltextrun"/>
                <w:rFonts w:ascii="Calibri" w:hAnsi="Calibri" w:cs="Calibri"/>
                <w:b w:val="0"/>
                <w:bCs w:val="0"/>
                <w:sz w:val="22"/>
                <w:szCs w:val="22"/>
              </w:rPr>
              <w:t>I</w:t>
            </w:r>
            <w:r w:rsidRPr="001A190F">
              <w:rPr>
                <w:rStyle w:val="normaltextrun"/>
                <w:rFonts w:ascii="Calibri" w:hAnsi="Calibri" w:cs="Calibri"/>
                <w:b w:val="0"/>
                <w:bCs w:val="0"/>
                <w:sz w:val="22"/>
                <w:szCs w:val="22"/>
              </w:rPr>
              <w:t>llustrator.</w:t>
            </w:r>
          </w:p>
          <w:p w14:paraId="50FB5AFE" w14:textId="603FC9CF" w:rsidR="005433F3" w:rsidRPr="001A190F" w:rsidRDefault="005433F3" w:rsidP="005433F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b w:val="0"/>
                <w:bCs w:val="0"/>
                <w:sz w:val="22"/>
                <w:szCs w:val="22"/>
                <w:lang w:val="en-US"/>
              </w:rPr>
            </w:pPr>
            <w:r w:rsidRPr="001A190F">
              <w:rPr>
                <w:rStyle w:val="normaltextrun"/>
                <w:rFonts w:ascii="Calibri" w:hAnsi="Calibri" w:cs="Calibri"/>
                <w:b w:val="0"/>
                <w:bCs w:val="0"/>
                <w:sz w:val="22"/>
                <w:szCs w:val="22"/>
              </w:rPr>
              <w:t xml:space="preserve">Start to recognise some letters </w:t>
            </w:r>
            <w:r w:rsidR="008C086C" w:rsidRPr="001A190F">
              <w:rPr>
                <w:rStyle w:val="normaltextrun"/>
                <w:rFonts w:ascii="Calibri" w:hAnsi="Calibri" w:cs="Calibri"/>
                <w:b w:val="0"/>
                <w:bCs w:val="0"/>
                <w:sz w:val="22"/>
                <w:szCs w:val="22"/>
              </w:rPr>
              <w:t xml:space="preserve">and write </w:t>
            </w:r>
            <w:r w:rsidR="001A190F" w:rsidRPr="001A190F">
              <w:rPr>
                <w:rStyle w:val="normaltextrun"/>
                <w:rFonts w:ascii="Calibri" w:hAnsi="Calibri" w:cs="Calibri"/>
                <w:b w:val="0"/>
                <w:bCs w:val="0"/>
                <w:sz w:val="22"/>
                <w:szCs w:val="22"/>
              </w:rPr>
              <w:t xml:space="preserve">some or </w:t>
            </w:r>
            <w:proofErr w:type="gramStart"/>
            <w:r w:rsidR="001A190F" w:rsidRPr="001A190F">
              <w:rPr>
                <w:rStyle w:val="normaltextrun"/>
                <w:rFonts w:ascii="Calibri" w:hAnsi="Calibri" w:cs="Calibri"/>
                <w:b w:val="0"/>
                <w:bCs w:val="0"/>
                <w:sz w:val="22"/>
                <w:szCs w:val="22"/>
              </w:rPr>
              <w:t>all</w:t>
            </w:r>
            <w:r w:rsidR="00717CA5">
              <w:rPr>
                <w:rStyle w:val="normaltextrun"/>
                <w:rFonts w:ascii="Calibri" w:hAnsi="Calibri" w:cs="Calibri"/>
                <w:b w:val="0"/>
                <w:bCs w:val="0"/>
                <w:sz w:val="22"/>
                <w:szCs w:val="22"/>
              </w:rPr>
              <w:t xml:space="preserve"> </w:t>
            </w:r>
            <w:r w:rsidR="001A190F" w:rsidRPr="001A190F">
              <w:rPr>
                <w:rStyle w:val="normaltextrun"/>
                <w:rFonts w:ascii="Calibri" w:hAnsi="Calibri" w:cs="Calibri"/>
                <w:b w:val="0"/>
                <w:bCs w:val="0"/>
                <w:sz w:val="22"/>
                <w:szCs w:val="22"/>
              </w:rPr>
              <w:t>of</w:t>
            </w:r>
            <w:proofErr w:type="gramEnd"/>
            <w:r w:rsidR="001A190F" w:rsidRPr="001A190F">
              <w:rPr>
                <w:rStyle w:val="normaltextrun"/>
                <w:rFonts w:ascii="Calibri" w:hAnsi="Calibri" w:cs="Calibri"/>
                <w:b w:val="0"/>
                <w:bCs w:val="0"/>
                <w:sz w:val="22"/>
                <w:szCs w:val="22"/>
              </w:rPr>
              <w:t xml:space="preserve"> their name.</w:t>
            </w:r>
          </w:p>
          <w:p w14:paraId="79F4EE1E" w14:textId="77777777" w:rsidR="00036A04" w:rsidRDefault="005433F3" w:rsidP="000F38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2"/>
                <w:szCs w:val="22"/>
              </w:rPr>
            </w:pPr>
            <w:r w:rsidRPr="001A190F">
              <w:rPr>
                <w:rStyle w:val="normaltextrun"/>
                <w:rFonts w:ascii="Calibri" w:hAnsi="Calibri" w:cs="Calibri"/>
                <w:b w:val="0"/>
                <w:bCs w:val="0"/>
                <w:sz w:val="22"/>
                <w:szCs w:val="22"/>
              </w:rPr>
              <w:t>Continue to develop phonological awareness</w:t>
            </w:r>
            <w:r w:rsidR="007B2934" w:rsidRPr="001A190F">
              <w:rPr>
                <w:rStyle w:val="normaltextrun"/>
                <w:rFonts w:ascii="Calibri" w:hAnsi="Calibri" w:cs="Calibri"/>
                <w:b w:val="0"/>
                <w:bCs w:val="0"/>
                <w:sz w:val="22"/>
                <w:szCs w:val="22"/>
              </w:rPr>
              <w:t>- rhyme, alliteration, clapping syllables.</w:t>
            </w:r>
            <w:r w:rsidR="00DE0534" w:rsidRPr="001A190F">
              <w:rPr>
                <w:rStyle w:val="normaltextrun"/>
                <w:rFonts w:ascii="Calibri" w:hAnsi="Calibri" w:cs="Calibri"/>
                <w:b w:val="0"/>
                <w:bCs w:val="0"/>
                <w:sz w:val="22"/>
                <w:szCs w:val="22"/>
              </w:rPr>
              <w:t xml:space="preserve"> </w:t>
            </w:r>
          </w:p>
          <w:p w14:paraId="4983743A" w14:textId="00AFC044" w:rsidR="008D2B79" w:rsidRPr="000F38B8" w:rsidRDefault="00560591" w:rsidP="000F38B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b w:val="0"/>
                <w:bCs w:val="0"/>
                <w:lang w:val="en-US"/>
              </w:rPr>
            </w:pPr>
            <w:r w:rsidRPr="001A190F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To hear</w:t>
            </w:r>
            <w:r w:rsidR="001A190F" w:rsidRPr="001A190F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 an increasing number of</w:t>
            </w:r>
            <w:r w:rsidRPr="001A190F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 initial sounds in words.</w:t>
            </w:r>
          </w:p>
        </w:tc>
        <w:tc>
          <w:tcPr>
            <w:tcW w:w="4111" w:type="dxa"/>
            <w:gridSpan w:val="2"/>
            <w:tcBorders>
              <w:top w:val="single" w:sz="8" w:space="0" w:color="545454" w:themeColor="text1" w:themeTint="BF"/>
              <w:left w:val="single" w:sz="8" w:space="0" w:color="545454" w:themeColor="text1" w:themeTint="BF"/>
              <w:bottom w:val="single" w:sz="8" w:space="0" w:color="545454" w:themeColor="text1" w:themeTint="BF"/>
              <w:right w:val="single" w:sz="8" w:space="0" w:color="545454" w:themeColor="text1" w:themeTint="BF"/>
            </w:tcBorders>
            <w:shd w:val="clear" w:color="auto" w:fill="auto"/>
            <w:tcMar>
              <w:top w:w="0" w:type="dxa"/>
              <w:bottom w:w="0" w:type="dxa"/>
            </w:tcMar>
          </w:tcPr>
          <w:p w14:paraId="62C873CA" w14:textId="7D6E927D" w:rsidR="00815663" w:rsidRPr="00E37D69" w:rsidRDefault="00815663" w:rsidP="00815663">
            <w:pPr>
              <w:pStyle w:val="paragraph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37D6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Daily date and weather board</w:t>
            </w:r>
            <w:r w:rsidR="00317B97" w:rsidRPr="00E37D6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 Days of the week, months of the year.</w:t>
            </w:r>
          </w:p>
          <w:p w14:paraId="1AC44F75" w14:textId="06C9A446" w:rsidR="00F6059E" w:rsidRPr="00E37D69" w:rsidRDefault="00243C22" w:rsidP="00815663">
            <w:pPr>
              <w:pStyle w:val="paragraph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37D6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Consolidate numbers up to </w:t>
            </w:r>
            <w:r w:rsidR="00F73320" w:rsidRPr="00E37D6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5 and 6.</w:t>
            </w:r>
          </w:p>
          <w:p w14:paraId="638765D1" w14:textId="6408F1A6" w:rsidR="00F73320" w:rsidRPr="00E37D69" w:rsidRDefault="00EA7A5E" w:rsidP="00815663">
            <w:pPr>
              <w:pStyle w:val="paragraph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37D6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Composition of numbers</w:t>
            </w:r>
            <w:r w:rsidR="0086479F" w:rsidRPr="00E37D6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</w:p>
          <w:p w14:paraId="06F98D2F" w14:textId="1711CD7C" w:rsidR="0086479F" w:rsidRPr="00E37D69" w:rsidRDefault="0086479F" w:rsidP="00815663">
            <w:pPr>
              <w:pStyle w:val="paragraph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37D6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Explore concepts of more than/ fewer than</w:t>
            </w:r>
            <w:r w:rsidR="00A23E8A" w:rsidRPr="00E37D6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/ 1 more and 1 less.</w:t>
            </w:r>
          </w:p>
          <w:p w14:paraId="4EE2BEF4" w14:textId="32D6637F" w:rsidR="00A23E8A" w:rsidRPr="00E37D69" w:rsidRDefault="00A23E8A" w:rsidP="00815663">
            <w:pPr>
              <w:pStyle w:val="paragraph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37D6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Revisit 2D shapes. Name and </w:t>
            </w:r>
            <w:proofErr w:type="gramStart"/>
            <w:r w:rsidRPr="00E37D6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describe</w:t>
            </w:r>
            <w:proofErr w:type="gramEnd"/>
            <w:r w:rsidR="008A08AA" w:rsidRPr="00E37D6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, create shape pictures</w:t>
            </w:r>
            <w:r w:rsidR="00085CC8" w:rsidRPr="00E37D6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/ representations.</w:t>
            </w:r>
          </w:p>
          <w:p w14:paraId="7ADF689C" w14:textId="7F4924E4" w:rsidR="008A08AA" w:rsidRPr="00E37D69" w:rsidRDefault="008A08AA" w:rsidP="00815663">
            <w:pPr>
              <w:pStyle w:val="paragraph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37D6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Revisit patterns- encourage more complicated repeating patterns.</w:t>
            </w:r>
          </w:p>
          <w:p w14:paraId="3D58DA5C" w14:textId="7F3864C4" w:rsidR="00085CC8" w:rsidRPr="00E37D69" w:rsidRDefault="00085CC8" w:rsidP="00815663">
            <w:pPr>
              <w:pStyle w:val="paragraph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37D6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Create patterns with different </w:t>
            </w:r>
            <w:r w:rsidR="001C7E9A" w:rsidRPr="00E37D6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objects/ media.</w:t>
            </w:r>
          </w:p>
          <w:p w14:paraId="6FD87263" w14:textId="558C9262" w:rsidR="008D2B79" w:rsidRPr="00A01237" w:rsidRDefault="008D2B79" w:rsidP="003301BA">
            <w:pPr>
              <w:pStyle w:val="paragraph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18"/>
                <w:szCs w:val="18"/>
              </w:rPr>
            </w:pPr>
          </w:p>
        </w:tc>
        <w:tc>
          <w:tcPr>
            <w:tcW w:w="4110" w:type="dxa"/>
            <w:gridSpan w:val="2"/>
            <w:tcBorders>
              <w:top w:val="single" w:sz="8" w:space="0" w:color="545454" w:themeColor="text1" w:themeTint="BF"/>
              <w:left w:val="single" w:sz="8" w:space="0" w:color="545454" w:themeColor="text1" w:themeTint="BF"/>
              <w:bottom w:val="single" w:sz="8" w:space="0" w:color="545454" w:themeColor="text1" w:themeTint="BF"/>
              <w:right w:val="single" w:sz="8" w:space="0" w:color="545454" w:themeColor="text1" w:themeTint="BF"/>
            </w:tcBorders>
            <w:shd w:val="clear" w:color="auto" w:fill="auto"/>
            <w:tcMar>
              <w:top w:w="0" w:type="dxa"/>
              <w:bottom w:w="0" w:type="dxa"/>
            </w:tcMar>
          </w:tcPr>
          <w:p w14:paraId="30F51622" w14:textId="3CCDF41D" w:rsidR="00401100" w:rsidRPr="00E37D69" w:rsidRDefault="00CD3F0A" w:rsidP="000553A8">
            <w:pPr>
              <w:pStyle w:val="paragraph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  <w:r w:rsidRPr="00E37D69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Learning about the celebration </w:t>
            </w:r>
            <w:r w:rsidR="00436A5F" w:rsidRPr="00E37D69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of ‘Eid’.</w:t>
            </w:r>
          </w:p>
          <w:p w14:paraId="555CAA03" w14:textId="55D2AAB9" w:rsidR="00436A5F" w:rsidRPr="00E37D69" w:rsidRDefault="00436A5F" w:rsidP="000553A8">
            <w:pPr>
              <w:pStyle w:val="paragraph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  <w:r w:rsidRPr="00E37D69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Children in the class to share their personal experiences of</w:t>
            </w:r>
            <w:r w:rsidR="00541919" w:rsidRPr="00E37D69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 Ramadan and</w:t>
            </w:r>
            <w:r w:rsidRPr="00E37D69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 Eid.</w:t>
            </w:r>
          </w:p>
          <w:p w14:paraId="6F6631EB" w14:textId="13187E1D" w:rsidR="008D2B79" w:rsidRPr="00E37D69" w:rsidRDefault="00401100" w:rsidP="000553A8">
            <w:pPr>
              <w:pStyle w:val="paragraph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  <w:r w:rsidRPr="00E37D69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Develop respect and awareness of other cultures</w:t>
            </w:r>
            <w:r w:rsidR="00B62D16" w:rsidRPr="00E37D69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2981415D" w14:textId="4B874AAA" w:rsidR="00147A1A" w:rsidRPr="00E37D69" w:rsidRDefault="00147A1A" w:rsidP="000553A8">
            <w:pPr>
              <w:pStyle w:val="paragraph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E37D69">
              <w:rPr>
                <w:rFonts w:asciiTheme="minorHAnsi" w:hAnsiTheme="minorHAnsi" w:cstheme="minorHAnsi"/>
                <w:sz w:val="22"/>
                <w:szCs w:val="22"/>
              </w:rPr>
              <w:t>Observing seasonal change- signs of Springtime</w:t>
            </w:r>
            <w:r w:rsidR="00272A1A" w:rsidRPr="00E37D6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1FF63CAA" w14:textId="3043E79B" w:rsidR="003404A4" w:rsidRPr="00E37D69" w:rsidRDefault="003404A4" w:rsidP="000553A8">
            <w:pPr>
              <w:pStyle w:val="paragraph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E37D69">
              <w:rPr>
                <w:rFonts w:asciiTheme="minorHAnsi" w:hAnsiTheme="minorHAnsi" w:cstheme="minorHAnsi"/>
                <w:sz w:val="22"/>
                <w:szCs w:val="22"/>
              </w:rPr>
              <w:t>Explore life cycles- frogs, caterpillars, plants.</w:t>
            </w:r>
          </w:p>
          <w:p w14:paraId="300C5B05" w14:textId="67E4B5A7" w:rsidR="00866F56" w:rsidRPr="00E37D69" w:rsidRDefault="00866F56" w:rsidP="000553A8">
            <w:pPr>
              <w:pStyle w:val="paragraph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E37D69">
              <w:rPr>
                <w:rFonts w:asciiTheme="minorHAnsi" w:hAnsiTheme="minorHAnsi" w:cstheme="minorHAnsi"/>
                <w:sz w:val="22"/>
                <w:szCs w:val="22"/>
              </w:rPr>
              <w:t>Understand what plants need to grow and survive.</w:t>
            </w:r>
          </w:p>
          <w:p w14:paraId="5E3F8F9F" w14:textId="1BCA3360" w:rsidR="00B62F55" w:rsidRPr="00E37D69" w:rsidRDefault="00B62F55" w:rsidP="000553A8">
            <w:pPr>
              <w:pStyle w:val="paragraph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E37D69">
              <w:rPr>
                <w:rFonts w:asciiTheme="minorHAnsi" w:hAnsiTheme="minorHAnsi" w:cstheme="minorHAnsi"/>
                <w:sz w:val="22"/>
                <w:szCs w:val="22"/>
              </w:rPr>
              <w:t>Show respect for living things and environme</w:t>
            </w:r>
            <w:r w:rsidR="007C4BFE" w:rsidRPr="00E37D69">
              <w:rPr>
                <w:rFonts w:asciiTheme="minorHAnsi" w:hAnsiTheme="minorHAnsi" w:cstheme="minorHAnsi"/>
                <w:sz w:val="22"/>
                <w:szCs w:val="22"/>
              </w:rPr>
              <w:t>nt.</w:t>
            </w:r>
          </w:p>
          <w:p w14:paraId="0BEA3C27" w14:textId="6604E2C5" w:rsidR="00177CCB" w:rsidRPr="00A01237" w:rsidRDefault="00177CCB" w:rsidP="003404A4">
            <w:pPr>
              <w:pStyle w:val="paragraph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18"/>
                <w:szCs w:val="18"/>
              </w:rPr>
            </w:pPr>
          </w:p>
        </w:tc>
        <w:tc>
          <w:tcPr>
            <w:tcW w:w="3828" w:type="dxa"/>
            <w:tcBorders>
              <w:top w:val="single" w:sz="8" w:space="0" w:color="545454" w:themeColor="text1" w:themeTint="BF"/>
              <w:left w:val="single" w:sz="8" w:space="0" w:color="545454" w:themeColor="text1" w:themeTint="BF"/>
              <w:bottom w:val="single" w:sz="8" w:space="0" w:color="545454" w:themeColor="text1" w:themeTint="BF"/>
              <w:right w:val="single" w:sz="8" w:space="0" w:color="545454" w:themeColor="text1" w:themeTint="BF"/>
            </w:tcBorders>
            <w:shd w:val="clear" w:color="auto" w:fill="auto"/>
            <w:tcMar>
              <w:top w:w="0" w:type="dxa"/>
              <w:bottom w:w="0" w:type="dxa"/>
            </w:tcMar>
          </w:tcPr>
          <w:p w14:paraId="20D452DC" w14:textId="640762E6" w:rsidR="00FA12CE" w:rsidRPr="00E37D69" w:rsidRDefault="007E0B1A" w:rsidP="007C4BFE">
            <w:pPr>
              <w:pStyle w:val="paragraph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Calibri" w:hAnsi="Calibri" w:cs="Calibri"/>
                <w:sz w:val="22"/>
                <w:szCs w:val="22"/>
              </w:rPr>
            </w:pPr>
            <w:r w:rsidRPr="00E37D69">
              <w:rPr>
                <w:rStyle w:val="normaltextrun"/>
                <w:rFonts w:ascii="Calibri" w:hAnsi="Calibri" w:cs="Calibri"/>
                <w:sz w:val="22"/>
                <w:szCs w:val="22"/>
              </w:rPr>
              <w:t>Paint and draw</w:t>
            </w:r>
            <w:r w:rsidR="004E21E8" w:rsidRPr="00E37D69"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 recognisable forms</w:t>
            </w:r>
            <w:r w:rsidRPr="00E37D69"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 with a purpose in mind showing a developing awareness of form</w:t>
            </w:r>
            <w:r w:rsidR="009129C5" w:rsidRPr="00E37D69">
              <w:rPr>
                <w:rStyle w:val="normaltextrun"/>
                <w:rFonts w:ascii="Calibri" w:hAnsi="Calibri" w:cs="Calibri"/>
                <w:sz w:val="22"/>
                <w:szCs w:val="22"/>
              </w:rPr>
              <w:t>, shape and colour</w:t>
            </w:r>
            <w:r w:rsidR="00FA12CE" w:rsidRPr="00E37D69">
              <w:rPr>
                <w:rStyle w:val="normaltextrun"/>
                <w:rFonts w:ascii="Calibri" w:hAnsi="Calibri" w:cs="Calibri"/>
                <w:sz w:val="22"/>
                <w:szCs w:val="22"/>
              </w:rPr>
              <w:t>.</w:t>
            </w:r>
          </w:p>
          <w:p w14:paraId="27E06A4C" w14:textId="2F32828E" w:rsidR="008E2AC0" w:rsidRPr="00E37D69" w:rsidRDefault="008E2AC0" w:rsidP="007C4BFE">
            <w:pPr>
              <w:pStyle w:val="paragraph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Calibri" w:hAnsi="Calibri" w:cs="Calibri"/>
                <w:sz w:val="22"/>
                <w:szCs w:val="22"/>
              </w:rPr>
            </w:pPr>
            <w:r w:rsidRPr="00E37D69"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Painting </w:t>
            </w:r>
            <w:proofErr w:type="gramStart"/>
            <w:r w:rsidR="00447756" w:rsidRPr="00E37D69">
              <w:rPr>
                <w:rStyle w:val="normaltextrun"/>
                <w:rFonts w:ascii="Calibri" w:hAnsi="Calibri" w:cs="Calibri"/>
                <w:sz w:val="22"/>
                <w:szCs w:val="22"/>
              </w:rPr>
              <w:t>Spring time</w:t>
            </w:r>
            <w:proofErr w:type="gramEnd"/>
            <w:r w:rsidR="00447756" w:rsidRPr="00E37D69"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 pictures</w:t>
            </w:r>
            <w:r w:rsidRPr="00E37D69"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 </w:t>
            </w:r>
            <w:r w:rsidR="00447756" w:rsidRPr="00E37D69"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e.g. </w:t>
            </w:r>
            <w:r w:rsidRPr="00E37D69">
              <w:rPr>
                <w:rStyle w:val="normaltextrun"/>
                <w:rFonts w:ascii="Calibri" w:hAnsi="Calibri" w:cs="Calibri"/>
                <w:sz w:val="22"/>
                <w:szCs w:val="22"/>
              </w:rPr>
              <w:t>flowers, butterflies</w:t>
            </w:r>
            <w:r w:rsidR="00447756" w:rsidRPr="00E37D69">
              <w:rPr>
                <w:rStyle w:val="normaltextrun"/>
                <w:rFonts w:ascii="Calibri" w:hAnsi="Calibri" w:cs="Calibri"/>
                <w:sz w:val="22"/>
                <w:szCs w:val="22"/>
              </w:rPr>
              <w:t>.</w:t>
            </w:r>
          </w:p>
          <w:p w14:paraId="40B22624" w14:textId="784C71DC" w:rsidR="009129C5" w:rsidRPr="00E37D69" w:rsidRDefault="009129C5" w:rsidP="007C4BFE">
            <w:pPr>
              <w:pStyle w:val="paragraph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Calibri" w:hAnsi="Calibri" w:cs="Calibri"/>
                <w:sz w:val="22"/>
                <w:szCs w:val="22"/>
              </w:rPr>
            </w:pPr>
            <w:r w:rsidRPr="00E37D69">
              <w:rPr>
                <w:rStyle w:val="normaltextrun"/>
                <w:rFonts w:ascii="Calibri" w:hAnsi="Calibri" w:cs="Calibri"/>
                <w:sz w:val="22"/>
                <w:szCs w:val="22"/>
              </w:rPr>
              <w:t>Show more control when using a range of tools</w:t>
            </w:r>
            <w:r w:rsidR="004E21E8" w:rsidRPr="00E37D69"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 and materials.</w:t>
            </w:r>
          </w:p>
          <w:p w14:paraId="680D09B0" w14:textId="77777777" w:rsidR="008A4A01" w:rsidRPr="00E37D69" w:rsidRDefault="008A4A01" w:rsidP="007C4BFE">
            <w:pPr>
              <w:pStyle w:val="paragraph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Calibri" w:hAnsi="Calibri" w:cs="Calibri"/>
                <w:sz w:val="22"/>
                <w:szCs w:val="22"/>
              </w:rPr>
            </w:pPr>
            <w:r w:rsidRPr="00E37D69">
              <w:rPr>
                <w:rStyle w:val="normaltextrun"/>
                <w:rFonts w:ascii="Calibri" w:hAnsi="Calibri" w:cs="Calibri"/>
                <w:sz w:val="22"/>
                <w:szCs w:val="22"/>
              </w:rPr>
              <w:t>Select appropriate tools for the purpose.</w:t>
            </w:r>
          </w:p>
          <w:p w14:paraId="5AF8E44D" w14:textId="77777777" w:rsidR="0078213C" w:rsidRPr="00E37D69" w:rsidRDefault="00930166" w:rsidP="007C4BFE">
            <w:pPr>
              <w:pStyle w:val="paragraph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Calibri" w:hAnsi="Calibri" w:cs="Calibri"/>
                <w:sz w:val="22"/>
                <w:szCs w:val="22"/>
              </w:rPr>
            </w:pPr>
            <w:r w:rsidRPr="00E37D69"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Have their own ideas and </w:t>
            </w:r>
            <w:r w:rsidR="00644DDB" w:rsidRPr="00E37D69">
              <w:rPr>
                <w:rStyle w:val="normaltextrun"/>
                <w:rFonts w:ascii="Calibri" w:hAnsi="Calibri" w:cs="Calibri"/>
                <w:sz w:val="22"/>
                <w:szCs w:val="22"/>
              </w:rPr>
              <w:t>explore them with intention</w:t>
            </w:r>
            <w:r w:rsidR="008E2AC0" w:rsidRPr="00E37D69"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 and </w:t>
            </w:r>
            <w:proofErr w:type="spellStart"/>
            <w:r w:rsidR="008E2AC0" w:rsidRPr="00E37D69">
              <w:rPr>
                <w:rStyle w:val="normaltextrun"/>
                <w:rFonts w:ascii="Calibri" w:hAnsi="Calibri" w:cs="Calibri"/>
                <w:sz w:val="22"/>
                <w:szCs w:val="22"/>
              </w:rPr>
              <w:t>consideration.</w:t>
            </w:r>
            <w:proofErr w:type="spellEnd"/>
          </w:p>
          <w:p w14:paraId="213CDAAC" w14:textId="32C3FC57" w:rsidR="009129C5" w:rsidRPr="007F69F8" w:rsidRDefault="0078213C" w:rsidP="0078213C">
            <w:pPr>
              <w:pStyle w:val="paragraph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2"/>
                <w:szCs w:val="22"/>
              </w:rPr>
            </w:pPr>
            <w:r w:rsidRPr="00E37D69">
              <w:rPr>
                <w:rStyle w:val="normaltextrun"/>
                <w:rFonts w:ascii="Calibri" w:hAnsi="Calibri" w:cs="Calibri"/>
                <w:sz w:val="22"/>
                <w:szCs w:val="22"/>
              </w:rPr>
              <w:t>Use a range of construction and build more complex structures.</w:t>
            </w:r>
          </w:p>
        </w:tc>
      </w:tr>
    </w:tbl>
    <w:p w14:paraId="5D530613" w14:textId="77777777" w:rsidR="00B8626B" w:rsidRPr="000F5105" w:rsidRDefault="00B8626B" w:rsidP="000F5105">
      <w:pPr>
        <w:spacing w:after="0"/>
        <w:jc w:val="both"/>
        <w:rPr>
          <w:rFonts w:ascii="Roboto" w:hAnsi="Roboto"/>
          <w:sz w:val="8"/>
          <w:szCs w:val="8"/>
        </w:rPr>
      </w:pPr>
    </w:p>
    <w:sectPr w:rsidR="00B8626B" w:rsidRPr="000F5105" w:rsidSect="004A1172">
      <w:headerReference w:type="default" r:id="rId11"/>
      <w:footerReference w:type="default" r:id="rId12"/>
      <w:pgSz w:w="16838" w:h="11906" w:orient="landscape" w:code="9"/>
      <w:pgMar w:top="-158" w:right="567" w:bottom="0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451663" w14:textId="77777777" w:rsidR="004A1172" w:rsidRDefault="004A1172" w:rsidP="00DD5720">
      <w:r>
        <w:separator/>
      </w:r>
    </w:p>
  </w:endnote>
  <w:endnote w:type="continuationSeparator" w:id="0">
    <w:p w14:paraId="4BC937D9" w14:textId="77777777" w:rsidR="004A1172" w:rsidRDefault="004A1172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95925D2-E7D6-4172-B51C-7225809ABF88}"/>
    <w:embedBold r:id="rId2" w:fontKey="{998D139A-7FCD-412C-A26A-B3AC73B813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uffy-TTF">
    <w:charset w:val="00"/>
    <w:family w:val="swiss"/>
    <w:pitch w:val="variable"/>
    <w:sig w:usb0="80000003" w:usb1="00000002" w:usb2="00000000" w:usb3="00000000" w:csb0="00000001" w:csb1="00000000"/>
    <w:embedRegular r:id="rId3" w:fontKey="{4A702051-51BA-4541-9CDD-9126D556D255}"/>
    <w:embedBold r:id="rId4" w:fontKey="{EFDADBDD-E5A6-4096-98BF-7CFF92C983CD}"/>
    <w:embedItalic r:id="rId5" w:fontKey="{ECF9EF19-2F13-40ED-BB6E-54DBF26863E3}"/>
  </w:font>
  <w:font w:name="Twinkl">
    <w:charset w:val="00"/>
    <w:family w:val="auto"/>
    <w:pitch w:val="variable"/>
    <w:sig w:usb0="00000007" w:usb1="00000001" w:usb2="00000000" w:usb3="00000000" w:csb0="00000093" w:csb1="00000000"/>
    <w:embedRegular r:id="rId6" w:fontKey="{FFE6053B-7243-45B6-BE8D-16EE1EC6E4FE}"/>
    <w:embedBold r:id="rId7" w:fontKey="{2F4AB5DA-E30A-4F66-A413-0787F4FDAC18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8" w:fontKey="{D9BEEB3E-E894-4BC0-9425-0232CF9C3C6A}"/>
    <w:embedBold r:id="rId9" w:fontKey="{A51FE014-C3DA-44E5-A425-46923D2FECFE}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charset w:val="00"/>
    <w:family w:val="auto"/>
    <w:pitch w:val="variable"/>
    <w:sig w:usb0="00000007" w:usb1="00000001" w:usb2="00000000" w:usb3="00000000" w:csb0="00000093" w:csb1="00000000"/>
  </w:font>
  <w:font w:name="Twinkl Sb">
    <w:altName w:val="Cambria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65DBE60C-8A7D-456C-9E4E-2BC9EDCB23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C9B1B0" w14:textId="080FB70C" w:rsidR="00DC190B" w:rsidRDefault="00DC190B" w:rsidP="003D26A6">
    <w:pPr>
      <w:pStyle w:val="Header"/>
    </w:pPr>
  </w:p>
  <w:p w14:paraId="33B2A965" w14:textId="77777777" w:rsidR="007215F9" w:rsidRDefault="007215F9" w:rsidP="000F5105">
    <w:pPr>
      <w:pStyle w:val="Footer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72B3BE" w14:textId="77777777" w:rsidR="004A1172" w:rsidRDefault="004A1172" w:rsidP="00DD5720">
      <w:r>
        <w:separator/>
      </w:r>
    </w:p>
  </w:footnote>
  <w:footnote w:type="continuationSeparator" w:id="0">
    <w:p w14:paraId="374FA567" w14:textId="77777777" w:rsidR="004A1172" w:rsidRDefault="004A1172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6A6A71" w14:textId="1BF024F3" w:rsidR="00583EE9" w:rsidRDefault="00583EE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C64CBA" wp14:editId="4E423C4C">
          <wp:simplePos x="0" y="0"/>
          <wp:positionH relativeFrom="column">
            <wp:posOffset>-345118</wp:posOffset>
          </wp:positionH>
          <wp:positionV relativeFrom="paragraph">
            <wp:posOffset>-344170</wp:posOffset>
          </wp:positionV>
          <wp:extent cx="10693770" cy="75600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770" cy="756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5F7152"/>
    <w:multiLevelType w:val="hybridMultilevel"/>
    <w:tmpl w:val="F5F44C30"/>
    <w:lvl w:ilvl="0" w:tplc="1D0CA78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7240673"/>
    <w:multiLevelType w:val="multilevel"/>
    <w:tmpl w:val="1BB42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02358C2"/>
    <w:multiLevelType w:val="hybridMultilevel"/>
    <w:tmpl w:val="BDE2F9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3345BE"/>
    <w:multiLevelType w:val="multilevel"/>
    <w:tmpl w:val="7B586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61D7A8C"/>
    <w:multiLevelType w:val="multilevel"/>
    <w:tmpl w:val="2078F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B496A07"/>
    <w:multiLevelType w:val="multilevel"/>
    <w:tmpl w:val="CCECE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A8039B6"/>
    <w:multiLevelType w:val="multilevel"/>
    <w:tmpl w:val="823CB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0445E09"/>
    <w:multiLevelType w:val="multilevel"/>
    <w:tmpl w:val="B11C1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69D2689"/>
    <w:multiLevelType w:val="multilevel"/>
    <w:tmpl w:val="21226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9034270">
    <w:abstractNumId w:val="0"/>
  </w:num>
  <w:num w:numId="2" w16cid:durableId="363139443">
    <w:abstractNumId w:val="8"/>
  </w:num>
  <w:num w:numId="3" w16cid:durableId="535966792">
    <w:abstractNumId w:val="2"/>
  </w:num>
  <w:num w:numId="4" w16cid:durableId="1033503530">
    <w:abstractNumId w:val="4"/>
  </w:num>
  <w:num w:numId="5" w16cid:durableId="1568030788">
    <w:abstractNumId w:val="3"/>
  </w:num>
  <w:num w:numId="6" w16cid:durableId="328363285">
    <w:abstractNumId w:val="5"/>
  </w:num>
  <w:num w:numId="7" w16cid:durableId="2034187124">
    <w:abstractNumId w:val="1"/>
  </w:num>
  <w:num w:numId="8" w16cid:durableId="1869247575">
    <w:abstractNumId w:val="7"/>
  </w:num>
  <w:num w:numId="9" w16cid:durableId="630676148">
    <w:abstractNumId w:val="6"/>
  </w:num>
  <w:num w:numId="10" w16cid:durableId="980424996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3EE9"/>
    <w:rsid w:val="00013636"/>
    <w:rsid w:val="00025835"/>
    <w:rsid w:val="000326F1"/>
    <w:rsid w:val="0003405A"/>
    <w:rsid w:val="00036A04"/>
    <w:rsid w:val="000553A8"/>
    <w:rsid w:val="00067C79"/>
    <w:rsid w:val="00072D58"/>
    <w:rsid w:val="00082310"/>
    <w:rsid w:val="00083459"/>
    <w:rsid w:val="00085295"/>
    <w:rsid w:val="00085CC8"/>
    <w:rsid w:val="0009547C"/>
    <w:rsid w:val="000B0E37"/>
    <w:rsid w:val="000B25C4"/>
    <w:rsid w:val="000C5EEA"/>
    <w:rsid w:val="000D5725"/>
    <w:rsid w:val="000D79E7"/>
    <w:rsid w:val="000F227B"/>
    <w:rsid w:val="000F38B8"/>
    <w:rsid w:val="000F5105"/>
    <w:rsid w:val="000F793E"/>
    <w:rsid w:val="00125736"/>
    <w:rsid w:val="00147A1A"/>
    <w:rsid w:val="00150E15"/>
    <w:rsid w:val="00156744"/>
    <w:rsid w:val="00173124"/>
    <w:rsid w:val="00177CCB"/>
    <w:rsid w:val="00190479"/>
    <w:rsid w:val="0019535F"/>
    <w:rsid w:val="001A190F"/>
    <w:rsid w:val="001A60CE"/>
    <w:rsid w:val="001A77E0"/>
    <w:rsid w:val="001B7D7D"/>
    <w:rsid w:val="001C7E9A"/>
    <w:rsid w:val="001E69D7"/>
    <w:rsid w:val="00201EA3"/>
    <w:rsid w:val="0021221E"/>
    <w:rsid w:val="00214644"/>
    <w:rsid w:val="00225543"/>
    <w:rsid w:val="00231817"/>
    <w:rsid w:val="00232D62"/>
    <w:rsid w:val="002361C8"/>
    <w:rsid w:val="00243C22"/>
    <w:rsid w:val="00254D95"/>
    <w:rsid w:val="002625C7"/>
    <w:rsid w:val="002657CF"/>
    <w:rsid w:val="00265B69"/>
    <w:rsid w:val="00266B69"/>
    <w:rsid w:val="00272A1A"/>
    <w:rsid w:val="00283D04"/>
    <w:rsid w:val="00290636"/>
    <w:rsid w:val="002975B4"/>
    <w:rsid w:val="002977F4"/>
    <w:rsid w:val="002A2DC7"/>
    <w:rsid w:val="002B0871"/>
    <w:rsid w:val="002F245E"/>
    <w:rsid w:val="003118CF"/>
    <w:rsid w:val="00317B97"/>
    <w:rsid w:val="00326698"/>
    <w:rsid w:val="003301BA"/>
    <w:rsid w:val="00330757"/>
    <w:rsid w:val="00331BF4"/>
    <w:rsid w:val="003347F8"/>
    <w:rsid w:val="003404A4"/>
    <w:rsid w:val="00344899"/>
    <w:rsid w:val="00362A21"/>
    <w:rsid w:val="00362A41"/>
    <w:rsid w:val="00390382"/>
    <w:rsid w:val="003A27F1"/>
    <w:rsid w:val="003A3355"/>
    <w:rsid w:val="003A6A65"/>
    <w:rsid w:val="003B1C36"/>
    <w:rsid w:val="003C0267"/>
    <w:rsid w:val="003C3DCF"/>
    <w:rsid w:val="003D26A6"/>
    <w:rsid w:val="003F6217"/>
    <w:rsid w:val="00401100"/>
    <w:rsid w:val="004104F7"/>
    <w:rsid w:val="00411653"/>
    <w:rsid w:val="00412284"/>
    <w:rsid w:val="004133F7"/>
    <w:rsid w:val="004144C0"/>
    <w:rsid w:val="00420B39"/>
    <w:rsid w:val="00436A5F"/>
    <w:rsid w:val="004437DC"/>
    <w:rsid w:val="00447756"/>
    <w:rsid w:val="00454054"/>
    <w:rsid w:val="004A1172"/>
    <w:rsid w:val="004A22FD"/>
    <w:rsid w:val="004C416A"/>
    <w:rsid w:val="004E21E8"/>
    <w:rsid w:val="004E4863"/>
    <w:rsid w:val="004E5017"/>
    <w:rsid w:val="004F0EE8"/>
    <w:rsid w:val="004F13CE"/>
    <w:rsid w:val="005110E6"/>
    <w:rsid w:val="005144BA"/>
    <w:rsid w:val="00522CBD"/>
    <w:rsid w:val="00534DCB"/>
    <w:rsid w:val="00541919"/>
    <w:rsid w:val="005433F3"/>
    <w:rsid w:val="00553E0E"/>
    <w:rsid w:val="00556714"/>
    <w:rsid w:val="00560591"/>
    <w:rsid w:val="00571235"/>
    <w:rsid w:val="00583EE9"/>
    <w:rsid w:val="005936CA"/>
    <w:rsid w:val="0059619D"/>
    <w:rsid w:val="005A3494"/>
    <w:rsid w:val="005B4DD2"/>
    <w:rsid w:val="005C4467"/>
    <w:rsid w:val="005D0753"/>
    <w:rsid w:val="005D1993"/>
    <w:rsid w:val="005E47CA"/>
    <w:rsid w:val="00601AF5"/>
    <w:rsid w:val="00616C41"/>
    <w:rsid w:val="00633A95"/>
    <w:rsid w:val="00644DDB"/>
    <w:rsid w:val="00652518"/>
    <w:rsid w:val="00654200"/>
    <w:rsid w:val="00656C7E"/>
    <w:rsid w:val="0066258A"/>
    <w:rsid w:val="00687F5A"/>
    <w:rsid w:val="006A047D"/>
    <w:rsid w:val="006A71D7"/>
    <w:rsid w:val="006B0ED5"/>
    <w:rsid w:val="006D05A2"/>
    <w:rsid w:val="006D108B"/>
    <w:rsid w:val="006D5E86"/>
    <w:rsid w:val="006E163D"/>
    <w:rsid w:val="006E72D8"/>
    <w:rsid w:val="006F4D44"/>
    <w:rsid w:val="00717CA5"/>
    <w:rsid w:val="007215F9"/>
    <w:rsid w:val="00722B47"/>
    <w:rsid w:val="007230BE"/>
    <w:rsid w:val="00725F60"/>
    <w:rsid w:val="007302FE"/>
    <w:rsid w:val="00734209"/>
    <w:rsid w:val="00741418"/>
    <w:rsid w:val="00756D3A"/>
    <w:rsid w:val="0076028D"/>
    <w:rsid w:val="0076035B"/>
    <w:rsid w:val="00763739"/>
    <w:rsid w:val="00777109"/>
    <w:rsid w:val="0078213C"/>
    <w:rsid w:val="007A01EE"/>
    <w:rsid w:val="007A4A69"/>
    <w:rsid w:val="007A6DD3"/>
    <w:rsid w:val="007B0F96"/>
    <w:rsid w:val="007B2934"/>
    <w:rsid w:val="007C4BFE"/>
    <w:rsid w:val="007C5816"/>
    <w:rsid w:val="007C6056"/>
    <w:rsid w:val="007E0B1A"/>
    <w:rsid w:val="007F69F8"/>
    <w:rsid w:val="00806E3E"/>
    <w:rsid w:val="008140BD"/>
    <w:rsid w:val="00815663"/>
    <w:rsid w:val="00821E19"/>
    <w:rsid w:val="00833CD5"/>
    <w:rsid w:val="00850F17"/>
    <w:rsid w:val="0086479F"/>
    <w:rsid w:val="00866F56"/>
    <w:rsid w:val="00872C5C"/>
    <w:rsid w:val="00874EB6"/>
    <w:rsid w:val="00885538"/>
    <w:rsid w:val="00886FE1"/>
    <w:rsid w:val="00891344"/>
    <w:rsid w:val="008A08AA"/>
    <w:rsid w:val="008A4A01"/>
    <w:rsid w:val="008A5872"/>
    <w:rsid w:val="008C0452"/>
    <w:rsid w:val="008C086C"/>
    <w:rsid w:val="008C138D"/>
    <w:rsid w:val="008C227E"/>
    <w:rsid w:val="008C2801"/>
    <w:rsid w:val="008D2B79"/>
    <w:rsid w:val="008D54CC"/>
    <w:rsid w:val="008E2AC0"/>
    <w:rsid w:val="008F075E"/>
    <w:rsid w:val="008F094A"/>
    <w:rsid w:val="008F361A"/>
    <w:rsid w:val="00900685"/>
    <w:rsid w:val="00900BA2"/>
    <w:rsid w:val="00900C8B"/>
    <w:rsid w:val="009129C5"/>
    <w:rsid w:val="00924CEB"/>
    <w:rsid w:val="00930166"/>
    <w:rsid w:val="0093301E"/>
    <w:rsid w:val="00973507"/>
    <w:rsid w:val="0098564A"/>
    <w:rsid w:val="0099473A"/>
    <w:rsid w:val="009C47B0"/>
    <w:rsid w:val="009D310A"/>
    <w:rsid w:val="009D6608"/>
    <w:rsid w:val="009E4127"/>
    <w:rsid w:val="009F003B"/>
    <w:rsid w:val="009F5EEC"/>
    <w:rsid w:val="00A00327"/>
    <w:rsid w:val="00A01237"/>
    <w:rsid w:val="00A1682B"/>
    <w:rsid w:val="00A23E8A"/>
    <w:rsid w:val="00A4057E"/>
    <w:rsid w:val="00A431AD"/>
    <w:rsid w:val="00A45FC6"/>
    <w:rsid w:val="00A61E8B"/>
    <w:rsid w:val="00A63FFB"/>
    <w:rsid w:val="00A71951"/>
    <w:rsid w:val="00A72ECB"/>
    <w:rsid w:val="00A75EF5"/>
    <w:rsid w:val="00A8133C"/>
    <w:rsid w:val="00A85FAD"/>
    <w:rsid w:val="00A90E8C"/>
    <w:rsid w:val="00AA193F"/>
    <w:rsid w:val="00AC3604"/>
    <w:rsid w:val="00AF5BC7"/>
    <w:rsid w:val="00B115A1"/>
    <w:rsid w:val="00B23F68"/>
    <w:rsid w:val="00B26EB3"/>
    <w:rsid w:val="00B44F2C"/>
    <w:rsid w:val="00B454B6"/>
    <w:rsid w:val="00B5651F"/>
    <w:rsid w:val="00B62D16"/>
    <w:rsid w:val="00B62F55"/>
    <w:rsid w:val="00B6326C"/>
    <w:rsid w:val="00B805A6"/>
    <w:rsid w:val="00B8626B"/>
    <w:rsid w:val="00B912D3"/>
    <w:rsid w:val="00BA47B3"/>
    <w:rsid w:val="00BB43EA"/>
    <w:rsid w:val="00BB4B8A"/>
    <w:rsid w:val="00BF4443"/>
    <w:rsid w:val="00C022CD"/>
    <w:rsid w:val="00C24FCA"/>
    <w:rsid w:val="00C50FA3"/>
    <w:rsid w:val="00C53517"/>
    <w:rsid w:val="00C60A1A"/>
    <w:rsid w:val="00C7224C"/>
    <w:rsid w:val="00C75349"/>
    <w:rsid w:val="00C82DB9"/>
    <w:rsid w:val="00C85D3D"/>
    <w:rsid w:val="00C910A3"/>
    <w:rsid w:val="00C9414A"/>
    <w:rsid w:val="00CA3011"/>
    <w:rsid w:val="00CC0F47"/>
    <w:rsid w:val="00CC23D6"/>
    <w:rsid w:val="00CD3F0A"/>
    <w:rsid w:val="00CD4382"/>
    <w:rsid w:val="00CD5661"/>
    <w:rsid w:val="00CE75AA"/>
    <w:rsid w:val="00CF513F"/>
    <w:rsid w:val="00D008A5"/>
    <w:rsid w:val="00D02DF8"/>
    <w:rsid w:val="00D1315B"/>
    <w:rsid w:val="00D90104"/>
    <w:rsid w:val="00D9159D"/>
    <w:rsid w:val="00DB2804"/>
    <w:rsid w:val="00DB3D05"/>
    <w:rsid w:val="00DC190B"/>
    <w:rsid w:val="00DD5720"/>
    <w:rsid w:val="00DD7DB9"/>
    <w:rsid w:val="00DE0534"/>
    <w:rsid w:val="00DE3269"/>
    <w:rsid w:val="00DE6D00"/>
    <w:rsid w:val="00DF0650"/>
    <w:rsid w:val="00DF1AAC"/>
    <w:rsid w:val="00E1404D"/>
    <w:rsid w:val="00E1443E"/>
    <w:rsid w:val="00E22D98"/>
    <w:rsid w:val="00E34560"/>
    <w:rsid w:val="00E376AA"/>
    <w:rsid w:val="00E37D69"/>
    <w:rsid w:val="00E40E9F"/>
    <w:rsid w:val="00E62A7F"/>
    <w:rsid w:val="00E738D1"/>
    <w:rsid w:val="00E86BAA"/>
    <w:rsid w:val="00EA25F4"/>
    <w:rsid w:val="00EA7A5E"/>
    <w:rsid w:val="00EB22DA"/>
    <w:rsid w:val="00EB6D1C"/>
    <w:rsid w:val="00ED71A2"/>
    <w:rsid w:val="00EE3823"/>
    <w:rsid w:val="00F12D1C"/>
    <w:rsid w:val="00F13857"/>
    <w:rsid w:val="00F13B4E"/>
    <w:rsid w:val="00F229A7"/>
    <w:rsid w:val="00F376A9"/>
    <w:rsid w:val="00F43063"/>
    <w:rsid w:val="00F6059E"/>
    <w:rsid w:val="00F64292"/>
    <w:rsid w:val="00F66A1C"/>
    <w:rsid w:val="00F72FF3"/>
    <w:rsid w:val="00F73320"/>
    <w:rsid w:val="00F73ACE"/>
    <w:rsid w:val="00F82888"/>
    <w:rsid w:val="00F8413A"/>
    <w:rsid w:val="00FA12CE"/>
    <w:rsid w:val="00FD5746"/>
    <w:rsid w:val="00FE1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37F0C1"/>
  <w15:chartTrackingRefBased/>
  <w15:docId w15:val="{73E88B1E-3760-4394-84CF-B8069EE87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B23F68"/>
    <w:pPr>
      <w:suppressAutoHyphens/>
      <w:autoSpaceDE w:val="0"/>
      <w:autoSpaceDN w:val="0"/>
      <w:adjustRightInd w:val="0"/>
      <w:spacing w:after="160" w:line="276" w:lineRule="auto"/>
      <w:jc w:val="center"/>
      <w:textAlignment w:val="center"/>
    </w:pPr>
    <w:rPr>
      <w:rFonts w:ascii="Tuffy-TTF" w:hAnsi="Tuffy-TTF" w:cs="Twinkl"/>
      <w:color w:val="1C1C1C"/>
      <w:sz w:val="40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DF1AAC"/>
    <w:pPr>
      <w:spacing w:after="60" w:line="180" w:lineRule="atLeast"/>
      <w:ind w:left="227" w:hanging="227"/>
      <w:jc w:val="left"/>
    </w:pPr>
    <w:rPr>
      <w:rFonts w:ascii="Roboto" w:hAnsi="Roboto"/>
      <w:bCs/>
      <w:sz w:val="18"/>
    </w:rPr>
  </w:style>
  <w:style w:type="character" w:customStyle="1" w:styleId="Bullets-TwinklChar">
    <w:name w:val="Bullets - Twinkl Char"/>
    <w:link w:val="Bullets-Twinkl"/>
    <w:rsid w:val="00DF1AAC"/>
    <w:rPr>
      <w:rFonts w:ascii="Roboto" w:hAnsi="Roboto" w:cs="Twinkl"/>
      <w:bCs/>
      <w:color w:val="1C1C1C"/>
      <w:sz w:val="18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table" w:styleId="TableGrid">
    <w:name w:val="Table Grid"/>
    <w:basedOn w:val="TableNormal"/>
    <w:uiPriority w:val="99"/>
    <w:rsid w:val="007302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7302FE"/>
    <w:tblPr>
      <w:tblStyleRowBandSize w:val="1"/>
      <w:tblStyleColBandSize w:val="1"/>
      <w:tblBorders>
        <w:top w:val="single" w:sz="4" w:space="0" w:color="EE8CBD" w:themeColor="accent1" w:themeTint="99"/>
        <w:left w:val="single" w:sz="4" w:space="0" w:color="EE8CBD" w:themeColor="accent1" w:themeTint="99"/>
        <w:bottom w:val="single" w:sz="4" w:space="0" w:color="EE8CBD" w:themeColor="accent1" w:themeTint="99"/>
        <w:right w:val="single" w:sz="4" w:space="0" w:color="EE8CBD" w:themeColor="accent1" w:themeTint="99"/>
        <w:insideH w:val="single" w:sz="4" w:space="0" w:color="EE8CBD" w:themeColor="accent1" w:themeTint="99"/>
        <w:insideV w:val="single" w:sz="4" w:space="0" w:color="EE8C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4192" w:themeColor="accent1"/>
          <w:left w:val="single" w:sz="4" w:space="0" w:color="E34192" w:themeColor="accent1"/>
          <w:bottom w:val="single" w:sz="4" w:space="0" w:color="E34192" w:themeColor="accent1"/>
          <w:right w:val="single" w:sz="4" w:space="0" w:color="E34192" w:themeColor="accent1"/>
          <w:insideH w:val="nil"/>
          <w:insideV w:val="nil"/>
        </w:tcBorders>
        <w:shd w:val="clear" w:color="auto" w:fill="E34192" w:themeFill="accent1"/>
      </w:tcPr>
    </w:tblStylePr>
    <w:tblStylePr w:type="lastRow">
      <w:rPr>
        <w:b/>
        <w:bCs/>
      </w:rPr>
      <w:tblPr/>
      <w:tcPr>
        <w:tcBorders>
          <w:top w:val="double" w:sz="4" w:space="0" w:color="E341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8E9" w:themeFill="accent1" w:themeFillTint="33"/>
      </w:tcPr>
    </w:tblStylePr>
    <w:tblStylePr w:type="band1Horz">
      <w:tblPr/>
      <w:tcPr>
        <w:shd w:val="clear" w:color="auto" w:fill="F9D8E9" w:themeFill="accen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201EA3"/>
    <w:rPr>
      <w:color w:val="23A7F9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057E"/>
    <w:rPr>
      <w:color w:val="808080"/>
      <w:shd w:val="clear" w:color="auto" w:fill="E6E6E6"/>
    </w:rPr>
  </w:style>
  <w:style w:type="paragraph" w:customStyle="1" w:styleId="TwinklHyperlink">
    <w:name w:val="Twinkl Hyperlink"/>
    <w:basedOn w:val="Bullets-Twinkl"/>
    <w:link w:val="TwinklHyperlinkChar"/>
    <w:qFormat/>
    <w:rsid w:val="00290636"/>
    <w:rPr>
      <w:b/>
      <w:bCs w:val="0"/>
      <w:color w:val="23A7F9"/>
      <w:u w:val="single"/>
    </w:rPr>
  </w:style>
  <w:style w:type="character" w:customStyle="1" w:styleId="TwinklHyperlinkChar">
    <w:name w:val="Twinkl Hyperlink Char"/>
    <w:basedOn w:val="Bullets-TwinklChar"/>
    <w:link w:val="TwinklHyperlink"/>
    <w:rsid w:val="00290636"/>
    <w:rPr>
      <w:rFonts w:ascii="Roboto" w:hAnsi="Roboto" w:cs="Twinkl"/>
      <w:b/>
      <w:bCs w:val="0"/>
      <w:color w:val="23A7F9"/>
      <w:sz w:val="18"/>
      <w:szCs w:val="26"/>
      <w:u w:val="single"/>
    </w:rPr>
  </w:style>
  <w:style w:type="paragraph" w:customStyle="1" w:styleId="paragraph">
    <w:name w:val="paragraph"/>
    <w:basedOn w:val="Normal"/>
    <w:rsid w:val="00616C41"/>
    <w:pPr>
      <w:suppressAutoHyphens w:val="0"/>
      <w:autoSpaceDE/>
      <w:autoSpaceDN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DefaultParagraphFont"/>
    <w:rsid w:val="00616C41"/>
  </w:style>
  <w:style w:type="character" w:customStyle="1" w:styleId="eop">
    <w:name w:val="eop"/>
    <w:basedOn w:val="DefaultParagraphFont"/>
    <w:rsid w:val="00616C41"/>
  </w:style>
  <w:style w:type="character" w:customStyle="1" w:styleId="spellingerror">
    <w:name w:val="spellingerror"/>
    <w:basedOn w:val="DefaultParagraphFont"/>
    <w:rsid w:val="007A6D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17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7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3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%23EYFS\EYFS%20Topic%20Planning%20Web\Topic%20Planning%20Web%20Template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9C22E91-BCFE-4B11-8A18-4B5F2B9D227F}">
  <we:reference id="09cf10ea-a5cd-4394-be01-6466a2b05898" version="1.0.0.1" store="\\DYMO\Addin" storeType="Filesystem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iqueSourceRef xmlns="9f0daa91-85d3-4416-9214-31fc16aec704" xsi:nil="true"/>
    <CloudMigratorOriginId xmlns="9f0daa91-85d3-4416-9214-31fc16aec704" xsi:nil="true"/>
    <TaxCatchAll xmlns="d4e355b5-07de-4314-9b14-fc457c60ae0c" xsi:nil="true"/>
    <CloudMigratorVersion xmlns="9f0daa91-85d3-4416-9214-31fc16aec704" xsi:nil="true"/>
    <lcf76f155ced4ddcb4097134ff3c332f xmlns="9f0daa91-85d3-4416-9214-31fc16aec704">
      <Terms xmlns="http://schemas.microsoft.com/office/infopath/2007/PartnerControls"/>
    </lcf76f155ced4ddcb4097134ff3c332f>
    <FileHash xmlns="9f0daa91-85d3-4416-9214-31fc16aec70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54C366ED58AE468278A597DD6C0ACB" ma:contentTypeVersion="21" ma:contentTypeDescription="Create a new document." ma:contentTypeScope="" ma:versionID="ce2e6a5fbf10ededfa77f6a9e21b55ed">
  <xsd:schema xmlns:xsd="http://www.w3.org/2001/XMLSchema" xmlns:xs="http://www.w3.org/2001/XMLSchema" xmlns:p="http://schemas.microsoft.com/office/2006/metadata/properties" xmlns:ns2="9f0daa91-85d3-4416-9214-31fc16aec704" xmlns:ns3="d4e355b5-07de-4314-9b14-fc457c60ae0c" targetNamespace="http://schemas.microsoft.com/office/2006/metadata/properties" ma:root="true" ma:fieldsID="d83af565276a0848230dbc7632756c7b" ns2:_="" ns3:_="">
    <xsd:import namespace="9f0daa91-85d3-4416-9214-31fc16aec704"/>
    <xsd:import namespace="d4e355b5-07de-4314-9b14-fc457c60ae0c"/>
    <xsd:element name="properties">
      <xsd:complexType>
        <xsd:sequence>
          <xsd:element name="documentManagement">
            <xsd:complexType>
              <xsd:all>
                <xsd:element ref="ns2:CloudMigratorOriginId" minOccurs="0"/>
                <xsd:element ref="ns2:FileHash" minOccurs="0"/>
                <xsd:element ref="ns2:CloudMigratorVersion" minOccurs="0"/>
                <xsd:element ref="ns2:UniqueSourceRef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0daa91-85d3-4416-9214-31fc16aec704" elementFormDefault="qualified">
    <xsd:import namespace="http://schemas.microsoft.com/office/2006/documentManagement/types"/>
    <xsd:import namespace="http://schemas.microsoft.com/office/infopath/2007/PartnerControls"/>
    <xsd:element name="CloudMigratorOriginId" ma:index="8" nillable="true" ma:displayName="CloudMigratorOriginId" ma:internalName="CloudMigratorOriginId">
      <xsd:simpleType>
        <xsd:restriction base="dms:Note">
          <xsd:maxLength value="255"/>
        </xsd:restriction>
      </xsd:simpleType>
    </xsd:element>
    <xsd:element name="FileHash" ma:index="9" nillable="true" ma:displayName="FileHash" ma:internalName="FileHash">
      <xsd:simpleType>
        <xsd:restriction base="dms:Note">
          <xsd:maxLength value="255"/>
        </xsd:restriction>
      </xsd:simpleType>
    </xsd:element>
    <xsd:element name="CloudMigratorVersion" ma:index="10" nillable="true" ma:displayName="CloudMigratorVersion" ma:internalName="CloudMigratorVersion">
      <xsd:simpleType>
        <xsd:restriction base="dms:Note">
          <xsd:maxLength value="255"/>
        </xsd:restriction>
      </xsd:simpleType>
    </xsd:element>
    <xsd:element name="UniqueSourceRef" ma:index="11" nillable="true" ma:displayName="UniqueSourceRef" ma:internalName="UniqueSourceRef">
      <xsd:simpleType>
        <xsd:restriction base="dms:Note">
          <xsd:maxLength value="255"/>
        </xsd:restriction>
      </xsd:simple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d5acb547-e68f-4851-913e-d94120a6af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e355b5-07de-4314-9b14-fc457c60ae0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8a4be99f-4600-4dc2-b7d6-187e4ea8952f}" ma:internalName="TaxCatchAll" ma:showField="CatchAllData" ma:web="d4e355b5-07de-4314-9b14-fc457c60ae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600111A-1505-4D1B-8896-D08DAF7EFFC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5633BAA-05A1-4BDA-A95D-36C3A04C62A8}">
  <ds:schemaRefs>
    <ds:schemaRef ds:uri="http://schemas.microsoft.com/office/2006/metadata/properties"/>
    <ds:schemaRef ds:uri="http://schemas.microsoft.com/office/infopath/2007/PartnerControls"/>
    <ds:schemaRef ds:uri="9f0daa91-85d3-4416-9214-31fc16aec704"/>
    <ds:schemaRef ds:uri="d4e355b5-07de-4314-9b14-fc457c60ae0c"/>
  </ds:schemaRefs>
</ds:datastoreItem>
</file>

<file path=customXml/itemProps3.xml><?xml version="1.0" encoding="utf-8"?>
<ds:datastoreItem xmlns:ds="http://schemas.openxmlformats.org/officeDocument/2006/customXml" ds:itemID="{F230F9FE-6630-42A7-A37D-8B31578098B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93E15DA-7EA5-4B2A-8536-2579DD07E9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0daa91-85d3-4416-9214-31fc16aec704"/>
    <ds:schemaRef ds:uri="d4e355b5-07de-4314-9b14-fc457c60ae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Topic Planning Web Template</Template>
  <TotalTime>1</TotalTime>
  <Pages>1</Pages>
  <Words>491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Swift</dc:creator>
  <cp:keywords/>
  <dc:description/>
  <cp:lastModifiedBy>Sharon Jones (Seabridge Staff)</cp:lastModifiedBy>
  <cp:revision>2</cp:revision>
  <cp:lastPrinted>2019-08-23T10:45:00Z</cp:lastPrinted>
  <dcterms:created xsi:type="dcterms:W3CDTF">2024-04-14T13:15:00Z</dcterms:created>
  <dcterms:modified xsi:type="dcterms:W3CDTF">2024-04-14T13:15:00Z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0x0101008054C366ED58AE468278A597DD6C0ACB</vt:lpwstr>
  </property>
</Properties>
</file>