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AE" w:rsidRDefault="00AF01AB">
      <w:pPr>
        <w:rPr>
          <w:rFonts w:ascii="Arial" w:eastAsia="Arial" w:hAnsi="Arial" w:cs="Arial"/>
          <w:b/>
          <w:color w:val="000080"/>
          <w:sz w:val="40"/>
          <w:szCs w:val="40"/>
        </w:rPr>
      </w:pPr>
      <w:r>
        <w:rPr>
          <w:noProof/>
        </w:rPr>
        <w:drawing>
          <wp:anchor distT="0" distB="0" distL="114300" distR="114300" simplePos="0" relativeHeight="251658240" behindDoc="0" locked="0" layoutInCell="1" allowOverlap="1">
            <wp:simplePos x="0" y="0"/>
            <wp:positionH relativeFrom="column">
              <wp:posOffset>5242560</wp:posOffset>
            </wp:positionH>
            <wp:positionV relativeFrom="paragraph">
              <wp:posOffset>-238125</wp:posOffset>
            </wp:positionV>
            <wp:extent cx="1457325" cy="15439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5439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3BAE" w:rsidRPr="003F71E9" w:rsidRDefault="00FB70AD" w:rsidP="003156B4">
      <w:pPr>
        <w:jc w:val="center"/>
        <w:rPr>
          <w:rFonts w:asciiTheme="minorHAnsi" w:eastAsia="Arial" w:hAnsiTheme="minorHAnsi" w:cstheme="minorHAnsi"/>
          <w:b/>
          <w:sz w:val="40"/>
          <w:szCs w:val="40"/>
        </w:rPr>
      </w:pPr>
      <w:r>
        <w:rPr>
          <w:rFonts w:asciiTheme="minorHAnsi" w:eastAsia="Arial" w:hAnsiTheme="minorHAnsi" w:cstheme="minorHAnsi"/>
          <w:b/>
          <w:sz w:val="40"/>
          <w:szCs w:val="40"/>
        </w:rPr>
        <w:t>MIDDAY SUPERVISOR</w:t>
      </w:r>
    </w:p>
    <w:p w:rsidR="00333BAE" w:rsidRPr="003F71E9" w:rsidRDefault="003156B4" w:rsidP="003156B4">
      <w:pPr>
        <w:jc w:val="center"/>
        <w:rPr>
          <w:rFonts w:asciiTheme="minorHAnsi" w:hAnsiTheme="minorHAnsi" w:cstheme="minorHAnsi"/>
          <w:b/>
          <w:sz w:val="36"/>
          <w:szCs w:val="22"/>
        </w:rPr>
      </w:pPr>
      <w:r w:rsidRPr="003F71E9">
        <w:rPr>
          <w:rFonts w:asciiTheme="minorHAnsi" w:hAnsiTheme="minorHAnsi" w:cstheme="minorHAnsi"/>
          <w:b/>
          <w:sz w:val="40"/>
        </w:rPr>
        <w:t>JOB DESCRIPTION</w:t>
      </w: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tbl>
      <w:tblPr>
        <w:tblStyle w:val="a"/>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6649"/>
      </w:tblGrid>
      <w:tr w:rsidR="003F71E9" w:rsidRPr="002476D0" w:rsidTr="002476D0">
        <w:trPr>
          <w:trHeight w:val="2161"/>
        </w:trPr>
        <w:tc>
          <w:tcPr>
            <w:tcW w:w="3288" w:type="dxa"/>
            <w:tcBorders>
              <w:top w:val="nil"/>
              <w:left w:val="nil"/>
              <w:bottom w:val="nil"/>
              <w:right w:val="nil"/>
            </w:tcBorders>
          </w:tcPr>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Job Title:</w:t>
            </w:r>
          </w:p>
          <w:p w:rsidR="00333BAE" w:rsidRPr="002476D0" w:rsidRDefault="00333BAE">
            <w:pPr>
              <w:rPr>
                <w:rFonts w:asciiTheme="minorHAnsi" w:eastAsia="Arial" w:hAnsiTheme="minorHAnsi" w:cstheme="minorHAnsi"/>
                <w:b/>
              </w:rPr>
            </w:pPr>
          </w:p>
          <w:p w:rsidR="00333BAE" w:rsidRDefault="002476D0">
            <w:pPr>
              <w:rPr>
                <w:rFonts w:asciiTheme="minorHAnsi" w:eastAsia="Arial" w:hAnsiTheme="minorHAnsi" w:cstheme="minorHAnsi"/>
                <w:b/>
              </w:rPr>
            </w:pPr>
            <w:r w:rsidRPr="002476D0">
              <w:rPr>
                <w:rFonts w:asciiTheme="minorHAnsi" w:eastAsia="Arial" w:hAnsiTheme="minorHAnsi" w:cstheme="minorHAnsi"/>
                <w:b/>
              </w:rPr>
              <w:t>Rate of Pay</w:t>
            </w:r>
            <w:r w:rsidR="003156B4" w:rsidRPr="002476D0">
              <w:rPr>
                <w:rFonts w:asciiTheme="minorHAnsi" w:eastAsia="Arial" w:hAnsiTheme="minorHAnsi" w:cstheme="minorHAnsi"/>
                <w:b/>
              </w:rPr>
              <w:t>:</w:t>
            </w:r>
          </w:p>
          <w:p w:rsidR="00682F37" w:rsidRDefault="00682F37">
            <w:pPr>
              <w:rPr>
                <w:rFonts w:asciiTheme="minorHAnsi" w:eastAsia="Arial" w:hAnsiTheme="minorHAnsi" w:cstheme="minorHAnsi"/>
                <w:b/>
              </w:rPr>
            </w:pPr>
          </w:p>
          <w:p w:rsidR="00682F37" w:rsidRPr="002476D0" w:rsidRDefault="00682F37">
            <w:pPr>
              <w:rPr>
                <w:rFonts w:asciiTheme="minorHAnsi" w:eastAsia="Arial" w:hAnsiTheme="minorHAnsi" w:cstheme="minorHAnsi"/>
                <w:b/>
              </w:rPr>
            </w:pPr>
            <w:r>
              <w:rPr>
                <w:rFonts w:asciiTheme="minorHAnsi" w:eastAsia="Arial" w:hAnsiTheme="minorHAnsi" w:cstheme="minorHAnsi"/>
                <w:b/>
              </w:rPr>
              <w:t>Hours:</w:t>
            </w:r>
          </w:p>
          <w:p w:rsidR="00333BAE" w:rsidRPr="002476D0" w:rsidRDefault="00333BAE">
            <w:pPr>
              <w:rPr>
                <w:rFonts w:asciiTheme="minorHAnsi" w:eastAsia="Arial" w:hAnsiTheme="minorHAnsi" w:cstheme="minorHAnsi"/>
                <w:b/>
              </w:rPr>
            </w:pPr>
          </w:p>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School:</w:t>
            </w:r>
          </w:p>
          <w:p w:rsidR="00333BAE" w:rsidRPr="002476D0" w:rsidRDefault="00333BAE">
            <w:pPr>
              <w:rPr>
                <w:rFonts w:asciiTheme="minorHAnsi" w:eastAsia="Arial" w:hAnsiTheme="minorHAnsi" w:cstheme="minorHAnsi"/>
                <w:b/>
              </w:rPr>
            </w:pPr>
          </w:p>
          <w:p w:rsidR="00333BAE" w:rsidRPr="002476D0" w:rsidRDefault="002476D0">
            <w:pPr>
              <w:rPr>
                <w:rFonts w:asciiTheme="minorHAnsi" w:eastAsia="Arial" w:hAnsiTheme="minorHAnsi" w:cstheme="minorHAnsi"/>
                <w:b/>
              </w:rPr>
            </w:pPr>
            <w:r w:rsidRPr="002476D0">
              <w:rPr>
                <w:rFonts w:asciiTheme="minorHAnsi" w:eastAsia="Arial" w:hAnsiTheme="minorHAnsi" w:cstheme="minorHAnsi"/>
                <w:b/>
              </w:rPr>
              <w:t>Responsible to:</w:t>
            </w:r>
          </w:p>
          <w:p w:rsidR="00333BAE" w:rsidRPr="002476D0" w:rsidRDefault="00333BAE">
            <w:pPr>
              <w:rPr>
                <w:rFonts w:asciiTheme="minorHAnsi" w:eastAsia="Arial" w:hAnsiTheme="minorHAnsi" w:cstheme="minorHAnsi"/>
                <w:b/>
              </w:rPr>
            </w:pPr>
          </w:p>
          <w:p w:rsidR="00333BAE" w:rsidRPr="002476D0" w:rsidRDefault="00333BAE">
            <w:pPr>
              <w:rPr>
                <w:rFonts w:asciiTheme="minorHAnsi" w:eastAsia="Arial" w:hAnsiTheme="minorHAnsi" w:cstheme="minorHAnsi"/>
                <w:b/>
              </w:rPr>
            </w:pPr>
          </w:p>
        </w:tc>
        <w:tc>
          <w:tcPr>
            <w:tcW w:w="6649" w:type="dxa"/>
            <w:tcBorders>
              <w:top w:val="nil"/>
              <w:left w:val="nil"/>
              <w:bottom w:val="nil"/>
              <w:right w:val="nil"/>
            </w:tcBorders>
          </w:tcPr>
          <w:p w:rsidR="00333BAE" w:rsidRPr="002476D0" w:rsidRDefault="00FB70AD">
            <w:pPr>
              <w:rPr>
                <w:rFonts w:asciiTheme="minorHAnsi" w:eastAsia="Arial" w:hAnsiTheme="minorHAnsi" w:cstheme="minorHAnsi"/>
              </w:rPr>
            </w:pPr>
            <w:r>
              <w:rPr>
                <w:rFonts w:asciiTheme="minorHAnsi" w:eastAsia="Arial" w:hAnsiTheme="minorHAnsi" w:cstheme="minorHAnsi"/>
              </w:rPr>
              <w:t>Midday Supervisor</w:t>
            </w:r>
          </w:p>
          <w:p w:rsidR="00333BAE" w:rsidRPr="002476D0" w:rsidRDefault="00333BAE">
            <w:pPr>
              <w:rPr>
                <w:rFonts w:asciiTheme="minorHAnsi" w:eastAsia="Arial" w:hAnsiTheme="minorHAnsi" w:cstheme="minorHAnsi"/>
              </w:rPr>
            </w:pPr>
          </w:p>
          <w:p w:rsidR="00333BAE" w:rsidRDefault="002476D0">
            <w:pPr>
              <w:rPr>
                <w:rFonts w:asciiTheme="minorHAnsi" w:eastAsia="Arial" w:hAnsiTheme="minorHAnsi" w:cstheme="minorHAnsi"/>
              </w:rPr>
            </w:pPr>
            <w:r w:rsidRPr="002476D0">
              <w:rPr>
                <w:rFonts w:asciiTheme="minorHAnsi" w:eastAsia="Arial" w:hAnsiTheme="minorHAnsi" w:cstheme="minorHAnsi"/>
              </w:rPr>
              <w:t xml:space="preserve">£20,258 pro rata </w:t>
            </w:r>
          </w:p>
          <w:p w:rsidR="00682F37" w:rsidRPr="002476D0" w:rsidRDefault="00682F37">
            <w:pPr>
              <w:rPr>
                <w:rFonts w:asciiTheme="minorHAnsi" w:eastAsia="Arial" w:hAnsiTheme="minorHAnsi" w:cstheme="minorHAnsi"/>
              </w:rPr>
            </w:pPr>
          </w:p>
          <w:p w:rsidR="00333BAE" w:rsidRDefault="00FB70AD">
            <w:pPr>
              <w:rPr>
                <w:rFonts w:asciiTheme="minorHAnsi" w:eastAsia="Arial" w:hAnsiTheme="minorHAnsi" w:cstheme="minorHAnsi"/>
              </w:rPr>
            </w:pPr>
            <w:r>
              <w:rPr>
                <w:rFonts w:asciiTheme="minorHAnsi" w:eastAsia="Arial" w:hAnsiTheme="minorHAnsi" w:cstheme="minorHAnsi"/>
              </w:rPr>
              <w:t>1 hour per day</w:t>
            </w:r>
            <w:r w:rsidR="00682F37">
              <w:rPr>
                <w:rFonts w:asciiTheme="minorHAnsi" w:eastAsia="Arial" w:hAnsiTheme="minorHAnsi" w:cstheme="minorHAnsi"/>
              </w:rPr>
              <w:t>.</w:t>
            </w:r>
          </w:p>
          <w:p w:rsidR="00682F37" w:rsidRPr="002476D0" w:rsidRDefault="00682F37">
            <w:pPr>
              <w:rPr>
                <w:rFonts w:asciiTheme="minorHAnsi" w:eastAsia="Arial" w:hAnsiTheme="minorHAnsi" w:cstheme="minorHAnsi"/>
              </w:rPr>
            </w:pPr>
          </w:p>
          <w:p w:rsidR="00333BAE" w:rsidRPr="002476D0" w:rsidRDefault="00AF01AB">
            <w:pPr>
              <w:rPr>
                <w:rFonts w:asciiTheme="minorHAnsi" w:eastAsia="Arial" w:hAnsiTheme="minorHAnsi" w:cstheme="minorHAnsi"/>
              </w:rPr>
            </w:pPr>
            <w:r w:rsidRPr="002476D0">
              <w:rPr>
                <w:rFonts w:asciiTheme="minorHAnsi" w:eastAsia="Arial" w:hAnsiTheme="minorHAnsi" w:cstheme="minorHAnsi"/>
              </w:rPr>
              <w:t xml:space="preserve">Seaton </w:t>
            </w:r>
            <w:r w:rsidR="002476D0" w:rsidRPr="002476D0">
              <w:rPr>
                <w:rFonts w:asciiTheme="minorHAnsi" w:eastAsia="Arial" w:hAnsiTheme="minorHAnsi" w:cstheme="minorHAnsi"/>
              </w:rPr>
              <w:t>Academy</w:t>
            </w:r>
          </w:p>
          <w:p w:rsidR="00333BAE" w:rsidRPr="002476D0" w:rsidRDefault="00333BAE">
            <w:pPr>
              <w:rPr>
                <w:rFonts w:asciiTheme="minorHAnsi" w:eastAsia="Arial" w:hAnsiTheme="minorHAnsi" w:cstheme="minorHAnsi"/>
              </w:rPr>
            </w:pPr>
          </w:p>
          <w:p w:rsidR="00333BAE" w:rsidRPr="002476D0" w:rsidRDefault="003156B4">
            <w:pPr>
              <w:rPr>
                <w:rFonts w:asciiTheme="minorHAnsi" w:eastAsia="Arial" w:hAnsiTheme="minorHAnsi" w:cstheme="minorHAnsi"/>
              </w:rPr>
            </w:pPr>
            <w:r w:rsidRPr="002476D0">
              <w:rPr>
                <w:rFonts w:asciiTheme="minorHAnsi" w:eastAsia="Arial" w:hAnsiTheme="minorHAnsi" w:cstheme="minorHAnsi"/>
              </w:rPr>
              <w:t>Head</w:t>
            </w:r>
            <w:r w:rsidR="003516A6" w:rsidRPr="002476D0">
              <w:rPr>
                <w:rFonts w:asciiTheme="minorHAnsi" w:eastAsia="Arial" w:hAnsiTheme="minorHAnsi" w:cstheme="minorHAnsi"/>
              </w:rPr>
              <w:t>teacher</w:t>
            </w: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tc>
      </w:tr>
    </w:tbl>
    <w:p w:rsidR="00FB70AD" w:rsidRPr="00FB70AD" w:rsidRDefault="00FB70AD" w:rsidP="00FB70AD">
      <w:pPr>
        <w:jc w:val="both"/>
        <w:rPr>
          <w:rFonts w:asciiTheme="minorHAnsi" w:hAnsiTheme="minorHAnsi" w:cstheme="minorHAnsi"/>
          <w:b/>
          <w:bCs/>
        </w:rPr>
      </w:pPr>
      <w:r w:rsidRPr="00FB70AD">
        <w:rPr>
          <w:rFonts w:asciiTheme="minorHAnsi" w:hAnsiTheme="minorHAnsi" w:cstheme="minorHAnsi"/>
          <w:b/>
          <w:bCs/>
        </w:rPr>
        <w:t>JOB PURPOSE</w:t>
      </w:r>
    </w:p>
    <w:p w:rsidR="00FB70AD" w:rsidRPr="00FB70AD" w:rsidRDefault="00FB70AD" w:rsidP="00FB70AD">
      <w:pPr>
        <w:pStyle w:val="BodyText"/>
        <w:rPr>
          <w:rFonts w:asciiTheme="minorHAnsi" w:hAnsiTheme="minorHAnsi" w:cstheme="minorHAnsi"/>
          <w:sz w:val="24"/>
          <w:szCs w:val="24"/>
        </w:rPr>
      </w:pPr>
      <w:r w:rsidRPr="00FB70AD">
        <w:rPr>
          <w:rFonts w:asciiTheme="minorHAnsi" w:hAnsiTheme="minorHAnsi" w:cstheme="minorHAnsi"/>
          <w:sz w:val="24"/>
          <w:szCs w:val="24"/>
        </w:rPr>
        <w:t>Assisting the Headteacher in securing the safety and welfare of pupils during the midday break. This will involve effective supervision of pupils in and about the school.</w:t>
      </w:r>
    </w:p>
    <w:p w:rsidR="00FB70AD" w:rsidRPr="00FB70AD" w:rsidRDefault="00FB70AD" w:rsidP="00FB70AD">
      <w:pPr>
        <w:jc w:val="both"/>
        <w:rPr>
          <w:rFonts w:asciiTheme="minorHAnsi" w:hAnsiTheme="minorHAnsi" w:cstheme="minorHAnsi"/>
          <w:b/>
          <w:bCs/>
        </w:rPr>
      </w:pPr>
    </w:p>
    <w:p w:rsidR="00FB70AD" w:rsidRPr="00FB70AD" w:rsidRDefault="00FB70AD" w:rsidP="00FB70AD">
      <w:pPr>
        <w:pStyle w:val="Heading1"/>
        <w:rPr>
          <w:rFonts w:asciiTheme="minorHAnsi" w:hAnsiTheme="minorHAnsi" w:cstheme="minorHAnsi"/>
          <w:color w:val="auto"/>
          <w:sz w:val="24"/>
          <w:szCs w:val="24"/>
        </w:rPr>
      </w:pPr>
      <w:r w:rsidRPr="00FB70AD">
        <w:rPr>
          <w:rFonts w:asciiTheme="minorHAnsi" w:hAnsiTheme="minorHAnsi" w:cstheme="minorHAnsi"/>
          <w:color w:val="auto"/>
          <w:sz w:val="24"/>
          <w:szCs w:val="24"/>
        </w:rPr>
        <w:t>PRINCIPAL ACCOUNTABILITIES</w:t>
      </w:r>
    </w:p>
    <w:p w:rsidR="00FB70AD" w:rsidRPr="00FB70AD" w:rsidRDefault="00FB70AD" w:rsidP="00FB70AD">
      <w:pPr>
        <w:pStyle w:val="Heading1"/>
        <w:numPr>
          <w:ilvl w:val="0"/>
          <w:numId w:val="29"/>
        </w:numPr>
        <w:tabs>
          <w:tab w:val="left" w:pos="720"/>
        </w:tabs>
        <w:rPr>
          <w:rFonts w:asciiTheme="minorHAnsi" w:hAnsiTheme="minorHAnsi" w:cstheme="minorHAnsi"/>
          <w:b w:val="0"/>
          <w:bCs/>
          <w:color w:val="auto"/>
          <w:sz w:val="24"/>
          <w:szCs w:val="24"/>
        </w:rPr>
      </w:pPr>
      <w:r w:rsidRPr="00FB70AD">
        <w:rPr>
          <w:rFonts w:asciiTheme="minorHAnsi" w:hAnsiTheme="minorHAnsi" w:cstheme="minorHAnsi"/>
          <w:b w:val="0"/>
          <w:color w:val="auto"/>
          <w:sz w:val="24"/>
          <w:szCs w:val="24"/>
        </w:rPr>
        <w:t>Supervision and control of pupils.</w:t>
      </w:r>
    </w:p>
    <w:p w:rsidR="00FB70AD" w:rsidRPr="00FB70AD" w:rsidRDefault="00FB70AD" w:rsidP="00FB70AD">
      <w:pPr>
        <w:numPr>
          <w:ilvl w:val="0"/>
          <w:numId w:val="29"/>
        </w:numPr>
        <w:jc w:val="both"/>
        <w:rPr>
          <w:rFonts w:asciiTheme="minorHAnsi" w:hAnsiTheme="minorHAnsi" w:cstheme="minorHAnsi"/>
        </w:rPr>
      </w:pPr>
      <w:r w:rsidRPr="00FB70AD">
        <w:rPr>
          <w:rFonts w:asciiTheme="minorHAnsi" w:hAnsiTheme="minorHAnsi" w:cstheme="minorHAnsi"/>
        </w:rPr>
        <w:t>Taking responsibility for initiating appropriate strategies.</w:t>
      </w:r>
    </w:p>
    <w:p w:rsidR="00FB70AD" w:rsidRPr="00FB70AD" w:rsidRDefault="00FB70AD" w:rsidP="00FB70AD">
      <w:pPr>
        <w:jc w:val="both"/>
        <w:rPr>
          <w:rFonts w:asciiTheme="minorHAnsi" w:hAnsiTheme="minorHAnsi" w:cstheme="minorHAnsi"/>
        </w:rPr>
      </w:pPr>
    </w:p>
    <w:p w:rsidR="00FB70AD" w:rsidRPr="00FB70AD" w:rsidRDefault="00FB70AD" w:rsidP="00FB70AD">
      <w:pPr>
        <w:pStyle w:val="Heading1"/>
        <w:rPr>
          <w:rFonts w:asciiTheme="minorHAnsi" w:hAnsiTheme="minorHAnsi" w:cstheme="minorHAnsi"/>
          <w:i/>
          <w:iCs/>
          <w:color w:val="auto"/>
          <w:sz w:val="24"/>
          <w:szCs w:val="24"/>
        </w:rPr>
      </w:pPr>
      <w:r w:rsidRPr="00FB70AD">
        <w:rPr>
          <w:rFonts w:asciiTheme="minorHAnsi" w:hAnsiTheme="minorHAnsi" w:cstheme="minorHAnsi"/>
          <w:color w:val="auto"/>
          <w:sz w:val="24"/>
          <w:szCs w:val="24"/>
        </w:rPr>
        <w:t>MAIN DUTIES</w:t>
      </w:r>
    </w:p>
    <w:p w:rsidR="00FB70AD" w:rsidRPr="00FB70AD" w:rsidRDefault="00FB70AD" w:rsidP="00FB70AD">
      <w:pPr>
        <w:jc w:val="both"/>
        <w:rPr>
          <w:rFonts w:asciiTheme="minorHAnsi" w:hAnsiTheme="minorHAnsi" w:cstheme="minorHAnsi"/>
          <w:b/>
          <w:bCs/>
        </w:rPr>
      </w:pPr>
    </w:p>
    <w:p w:rsidR="00FB70AD" w:rsidRPr="00FB70AD" w:rsidRDefault="00FB70AD" w:rsidP="00FB70AD">
      <w:pPr>
        <w:numPr>
          <w:ilvl w:val="0"/>
          <w:numId w:val="30"/>
        </w:numPr>
        <w:tabs>
          <w:tab w:val="left" w:pos="720"/>
        </w:tabs>
        <w:ind w:left="709" w:hanging="709"/>
        <w:jc w:val="both"/>
        <w:rPr>
          <w:rFonts w:asciiTheme="minorHAnsi" w:hAnsiTheme="minorHAnsi" w:cstheme="minorHAnsi"/>
        </w:rPr>
      </w:pPr>
      <w:r w:rsidRPr="00FB70AD">
        <w:rPr>
          <w:rFonts w:asciiTheme="minorHAnsi" w:hAnsiTheme="minorHAnsi" w:cstheme="minorHAnsi"/>
        </w:rPr>
        <w:t>Supervision and control of pupils, including:</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 xml:space="preserve">Ensuring the supervision of pupils at appropriate times and organising the effective transfer of responsibilities for pupils’ welfare between midday supervisory staff and teachers </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Ensuring that all minor problems and infringements of disciplinary rules are dealt with swiftly and effectively, reporting any emergency or serious incident to the Head or Assistant Head teacher immediately.</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Dealing with minor accidents and securing first aid assistance for these and for serious incidents in accordance with the procedure established at the school</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Ensuring that health and safety practices and procedures affecting pupils are maintained during the midday break</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Assisting where necessary in ensuring that persons on the premises who are not pupils or staff are authorised and appropriately dealt with (in accordance with guidance issued from time to time)</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t>Liaising with kitchen staff to ensure smooth meal service. Supervising and assisting pupils with their food where necessary. Supporting any school policies regarding meals provision. Where required, assisting with the completion of records of children dining</w:t>
      </w:r>
    </w:p>
    <w:p w:rsidR="00FB70AD" w:rsidRPr="00FB70AD" w:rsidRDefault="00FB70AD" w:rsidP="00FB70AD">
      <w:pPr>
        <w:numPr>
          <w:ilvl w:val="0"/>
          <w:numId w:val="31"/>
        </w:numPr>
        <w:ind w:left="1560" w:hanging="840"/>
        <w:rPr>
          <w:rFonts w:asciiTheme="minorHAnsi" w:hAnsiTheme="minorHAnsi" w:cstheme="minorHAnsi"/>
        </w:rPr>
      </w:pPr>
      <w:r w:rsidRPr="00FB70AD">
        <w:rPr>
          <w:rFonts w:asciiTheme="minorHAnsi" w:hAnsiTheme="minorHAnsi" w:cstheme="minorHAnsi"/>
        </w:rPr>
        <w:lastRenderedPageBreak/>
        <w:t>Setting up and clearing away tables in the dining room</w:t>
      </w:r>
    </w:p>
    <w:p w:rsidR="00FB70AD" w:rsidRPr="00FB70AD" w:rsidRDefault="00FB70AD" w:rsidP="00FB70AD">
      <w:pPr>
        <w:rPr>
          <w:rFonts w:asciiTheme="minorHAnsi" w:hAnsiTheme="minorHAnsi" w:cstheme="minorHAnsi"/>
        </w:rPr>
      </w:pPr>
    </w:p>
    <w:p w:rsidR="00FB70AD" w:rsidRPr="00FB70AD" w:rsidRDefault="00FB70AD" w:rsidP="00FB70AD">
      <w:pPr>
        <w:pStyle w:val="Heading1"/>
        <w:rPr>
          <w:rFonts w:asciiTheme="minorHAnsi" w:hAnsiTheme="minorHAnsi" w:cstheme="minorHAnsi"/>
          <w:b w:val="0"/>
          <w:bCs/>
          <w:color w:val="auto"/>
          <w:sz w:val="24"/>
          <w:szCs w:val="24"/>
        </w:rPr>
      </w:pPr>
      <w:r w:rsidRPr="00FB70AD">
        <w:rPr>
          <w:rFonts w:asciiTheme="minorHAnsi" w:hAnsiTheme="minorHAnsi" w:cstheme="minorHAnsi"/>
          <w:b w:val="0"/>
          <w:color w:val="auto"/>
          <w:sz w:val="24"/>
          <w:szCs w:val="24"/>
        </w:rPr>
        <w:t>2.         Child protection</w:t>
      </w:r>
    </w:p>
    <w:p w:rsidR="00FB70AD" w:rsidRPr="00FB70AD" w:rsidRDefault="00FB70AD" w:rsidP="00FB70AD">
      <w:pPr>
        <w:numPr>
          <w:ilvl w:val="0"/>
          <w:numId w:val="32"/>
        </w:numPr>
        <w:rPr>
          <w:rFonts w:asciiTheme="minorHAnsi" w:hAnsiTheme="minorHAnsi" w:cstheme="minorHAnsi"/>
        </w:rPr>
      </w:pPr>
      <w:r w:rsidRPr="00FB70AD">
        <w:rPr>
          <w:rFonts w:asciiTheme="minorHAnsi" w:hAnsiTheme="minorHAnsi" w:cstheme="minorHAnsi"/>
        </w:rPr>
        <w:t xml:space="preserve">        To have due regard for safeguarding and promoting the welfare of pupils and to   </w:t>
      </w:r>
      <w:proofErr w:type="gramStart"/>
      <w:r w:rsidRPr="00FB70AD">
        <w:rPr>
          <w:rFonts w:asciiTheme="minorHAnsi" w:hAnsiTheme="minorHAnsi" w:cstheme="minorHAnsi"/>
        </w:rPr>
        <w:tab/>
        <w:t xml:space="preserve">  follow</w:t>
      </w:r>
      <w:proofErr w:type="gramEnd"/>
      <w:r w:rsidRPr="00FB70AD">
        <w:rPr>
          <w:rFonts w:asciiTheme="minorHAnsi" w:hAnsiTheme="minorHAnsi" w:cstheme="minorHAnsi"/>
        </w:rPr>
        <w:t xml:space="preserve"> child protection procedures.</w:t>
      </w:r>
    </w:p>
    <w:p w:rsidR="00FB70AD" w:rsidRPr="00FB70AD" w:rsidRDefault="00FB70AD" w:rsidP="00FB70AD">
      <w:pPr>
        <w:rPr>
          <w:rFonts w:asciiTheme="minorHAnsi" w:hAnsiTheme="minorHAnsi" w:cstheme="minorHAnsi"/>
        </w:rPr>
      </w:pPr>
    </w:p>
    <w:p w:rsidR="00FB70AD" w:rsidRPr="00FB70AD" w:rsidRDefault="00FB70AD" w:rsidP="00FB70AD">
      <w:pPr>
        <w:rPr>
          <w:rFonts w:asciiTheme="minorHAnsi" w:hAnsiTheme="minorHAnsi" w:cstheme="minorHAnsi"/>
        </w:rPr>
      </w:pPr>
      <w:r w:rsidRPr="00FB70AD">
        <w:rPr>
          <w:rFonts w:asciiTheme="minorHAnsi" w:hAnsiTheme="minorHAnsi" w:cstheme="minorHAnsi"/>
        </w:rPr>
        <w:t>3.         Promote Healthy Eating</w:t>
      </w:r>
      <w:bookmarkStart w:id="0" w:name="_GoBack"/>
      <w:bookmarkEnd w:id="0"/>
    </w:p>
    <w:p w:rsidR="00FB70AD" w:rsidRPr="00FB70AD" w:rsidRDefault="00FB70AD" w:rsidP="00FB70AD">
      <w:pPr>
        <w:numPr>
          <w:ilvl w:val="0"/>
          <w:numId w:val="33"/>
        </w:numPr>
        <w:rPr>
          <w:rFonts w:asciiTheme="minorHAnsi" w:hAnsiTheme="minorHAnsi" w:cstheme="minorHAnsi"/>
        </w:rPr>
      </w:pPr>
      <w:r w:rsidRPr="00FB70AD">
        <w:rPr>
          <w:rFonts w:asciiTheme="minorHAnsi" w:hAnsiTheme="minorHAnsi" w:cstheme="minorHAnsi"/>
        </w:rPr>
        <w:t xml:space="preserve">         </w:t>
      </w:r>
      <w:r w:rsidRPr="00FB70AD">
        <w:rPr>
          <w:rFonts w:asciiTheme="minorHAnsi" w:eastAsia="Arial Unicode MS" w:hAnsiTheme="minorHAnsi" w:cstheme="minorHAnsi"/>
        </w:rPr>
        <w:t>Actively promote school meals to pupils to increase an awareness of healthy</w:t>
      </w:r>
    </w:p>
    <w:p w:rsidR="00FB70AD" w:rsidRPr="00FB70AD" w:rsidRDefault="00FB70AD" w:rsidP="00FB70AD">
      <w:pPr>
        <w:rPr>
          <w:rFonts w:asciiTheme="minorHAnsi" w:hAnsiTheme="minorHAnsi" w:cstheme="minorHAnsi"/>
        </w:rPr>
      </w:pPr>
      <w:r w:rsidRPr="00FB70AD">
        <w:rPr>
          <w:rFonts w:asciiTheme="minorHAnsi" w:eastAsia="Arial Unicode MS" w:hAnsiTheme="minorHAnsi" w:cstheme="minorHAnsi"/>
        </w:rPr>
        <w:t xml:space="preserve">                           eating.</w:t>
      </w:r>
      <w:r w:rsidRPr="00FB70AD">
        <w:rPr>
          <w:rFonts w:asciiTheme="minorHAnsi" w:eastAsia="Arial Unicode MS" w:hAnsiTheme="minorHAnsi" w:cstheme="minorHAnsi"/>
        </w:rPr>
        <w:tab/>
        <w:t xml:space="preserve">   </w:t>
      </w:r>
      <w:r w:rsidRPr="00FB70AD">
        <w:rPr>
          <w:rFonts w:asciiTheme="minorHAnsi" w:eastAsia="Arial Unicode MS" w:hAnsiTheme="minorHAnsi" w:cstheme="minorHAnsi"/>
        </w:rPr>
        <w:tab/>
        <w:t xml:space="preserve">    </w:t>
      </w:r>
      <w:r w:rsidRPr="00FB70AD">
        <w:rPr>
          <w:rFonts w:asciiTheme="minorHAnsi" w:eastAsia="Arial Unicode MS" w:hAnsiTheme="minorHAnsi" w:cstheme="minorHAnsi"/>
        </w:rPr>
        <w:tab/>
        <w:t xml:space="preserve">     </w:t>
      </w:r>
      <w:r w:rsidRPr="00FB70AD">
        <w:rPr>
          <w:rFonts w:asciiTheme="minorHAnsi" w:eastAsia="Arial Unicode MS" w:hAnsiTheme="minorHAnsi" w:cstheme="minorHAnsi"/>
        </w:rPr>
        <w:tab/>
        <w:t xml:space="preserve">   </w:t>
      </w:r>
    </w:p>
    <w:p w:rsidR="002476D0" w:rsidRPr="00FB70AD" w:rsidRDefault="002476D0" w:rsidP="002476D0">
      <w:pPr>
        <w:jc w:val="both"/>
        <w:rPr>
          <w:rFonts w:asciiTheme="minorHAnsi" w:hAnsiTheme="minorHAnsi" w:cstheme="minorHAnsi"/>
          <w:lang w:val="en-US"/>
        </w:rPr>
      </w:pPr>
    </w:p>
    <w:p w:rsidR="002476D0" w:rsidRPr="00FB70AD" w:rsidRDefault="002476D0" w:rsidP="002476D0">
      <w:pPr>
        <w:jc w:val="both"/>
        <w:rPr>
          <w:rFonts w:asciiTheme="minorHAnsi" w:hAnsiTheme="minorHAnsi" w:cstheme="minorHAnsi"/>
        </w:rPr>
      </w:pPr>
    </w:p>
    <w:p w:rsidR="002476D0" w:rsidRPr="00FB70AD" w:rsidRDefault="002476D0" w:rsidP="002476D0">
      <w:pPr>
        <w:jc w:val="both"/>
        <w:rPr>
          <w:rFonts w:asciiTheme="minorHAnsi" w:hAnsiTheme="minorHAnsi" w:cstheme="minorHAnsi"/>
        </w:rPr>
      </w:pPr>
    </w:p>
    <w:p w:rsidR="00333BAE" w:rsidRPr="00FB70AD" w:rsidRDefault="002476D0">
      <w:pPr>
        <w:rPr>
          <w:rFonts w:asciiTheme="minorHAnsi" w:eastAsia="Arial" w:hAnsiTheme="minorHAnsi" w:cstheme="minorHAnsi"/>
          <w:i/>
        </w:rPr>
      </w:pPr>
      <w:bookmarkStart w:id="1" w:name="_heading=h.gjdgxs" w:colFirst="0" w:colLast="0"/>
      <w:bookmarkEnd w:id="1"/>
      <w:r w:rsidRPr="00FB70AD">
        <w:rPr>
          <w:rFonts w:asciiTheme="minorHAnsi" w:eastAsia="Arial" w:hAnsiTheme="minorHAnsi" w:cstheme="minorHAnsi"/>
          <w:i/>
        </w:rPr>
        <w:t>T</w:t>
      </w:r>
      <w:r w:rsidR="003156B4" w:rsidRPr="00FB70AD">
        <w:rPr>
          <w:rFonts w:asciiTheme="minorHAnsi" w:eastAsia="Arial" w:hAnsiTheme="minorHAnsi" w:cstheme="minorHAnsi"/>
          <w:i/>
        </w:rPr>
        <w:t>his job description is not exhaustive and the job holder may be asked to undertake duties that are commensurate with the level and grade of the role which may be delegated by the Head of School.</w:t>
      </w:r>
    </w:p>
    <w:p w:rsidR="00333BAE" w:rsidRPr="00FB70AD" w:rsidRDefault="00333BAE">
      <w:pPr>
        <w:rPr>
          <w:rFonts w:asciiTheme="minorHAnsi" w:hAnsiTheme="minorHAnsi" w:cstheme="minorHAnsi"/>
        </w:rPr>
      </w:pPr>
    </w:p>
    <w:sectPr w:rsidR="00333BAE" w:rsidRPr="00FB70AD">
      <w:pgSz w:w="12240" w:h="15840"/>
      <w:pgMar w:top="540" w:right="1467" w:bottom="71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altName w:val="﷽﷽﷽﷽﷽﷽﷽﷽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82BDF"/>
    <w:multiLevelType w:val="hybridMultilevel"/>
    <w:tmpl w:val="78C2383A"/>
    <w:lvl w:ilvl="0" w:tplc="8188CE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5E15"/>
    <w:multiLevelType w:val="hybridMultilevel"/>
    <w:tmpl w:val="0F08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763E3"/>
    <w:multiLevelType w:val="hybridMultilevel"/>
    <w:tmpl w:val="F59AC062"/>
    <w:lvl w:ilvl="0" w:tplc="7A664278">
      <w:start w:val="1"/>
      <w:numFmt w:val="bullet"/>
      <w:lvlText w:val="o"/>
      <w:lvlJc w:val="left"/>
      <w:pPr>
        <w:ind w:left="1155" w:hanging="360"/>
      </w:pPr>
      <w:rPr>
        <w:rFonts w:ascii="Courier New" w:hAnsi="Courier New" w:cs="Courier New" w:hint="default"/>
        <w:color w:val="000000" w:themeColor="text1"/>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0AB442B5"/>
    <w:multiLevelType w:val="hybridMultilevel"/>
    <w:tmpl w:val="9306D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1FCC"/>
    <w:multiLevelType w:val="hybridMultilevel"/>
    <w:tmpl w:val="D7D0DC44"/>
    <w:lvl w:ilvl="0" w:tplc="D37A95B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3E409D"/>
    <w:multiLevelType w:val="hybridMultilevel"/>
    <w:tmpl w:val="132497EA"/>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6E5704"/>
    <w:multiLevelType w:val="hybridMultilevel"/>
    <w:tmpl w:val="3B36F5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2A202A"/>
    <w:multiLevelType w:val="hybridMultilevel"/>
    <w:tmpl w:val="4148D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50B98"/>
    <w:multiLevelType w:val="hybridMultilevel"/>
    <w:tmpl w:val="FBEC11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10A40"/>
    <w:multiLevelType w:val="hybridMultilevel"/>
    <w:tmpl w:val="CB96AFD8"/>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BA33D7"/>
    <w:multiLevelType w:val="hybridMultilevel"/>
    <w:tmpl w:val="4350CBAC"/>
    <w:lvl w:ilvl="0" w:tplc="1FA07E1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3050"/>
    <w:multiLevelType w:val="hybridMultilevel"/>
    <w:tmpl w:val="99BE91C0"/>
    <w:lvl w:ilvl="0" w:tplc="F5C4278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454443"/>
    <w:multiLevelType w:val="multilevel"/>
    <w:tmpl w:val="EB98B98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5B5DF6"/>
    <w:multiLevelType w:val="hybridMultilevel"/>
    <w:tmpl w:val="C8DAC95C"/>
    <w:lvl w:ilvl="0" w:tplc="74B4C10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3070"/>
    <w:multiLevelType w:val="hybridMultilevel"/>
    <w:tmpl w:val="D230115A"/>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83A9E"/>
    <w:multiLevelType w:val="hybridMultilevel"/>
    <w:tmpl w:val="090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A410D"/>
    <w:multiLevelType w:val="hybridMultilevel"/>
    <w:tmpl w:val="9886B0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C2134"/>
    <w:multiLevelType w:val="hybridMultilevel"/>
    <w:tmpl w:val="0F5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C7B42"/>
    <w:multiLevelType w:val="hybridMultilevel"/>
    <w:tmpl w:val="C308A75C"/>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B92A69"/>
    <w:multiLevelType w:val="singleLevel"/>
    <w:tmpl w:val="84A63CB2"/>
    <w:lvl w:ilvl="0">
      <w:start w:val="1"/>
      <w:numFmt w:val="decimal"/>
      <w:lvlText w:val="%1."/>
      <w:legacy w:legacy="1" w:legacySpace="0" w:legacyIndent="720"/>
      <w:lvlJc w:val="left"/>
      <w:pPr>
        <w:ind w:left="720" w:hanging="720"/>
      </w:pPr>
    </w:lvl>
  </w:abstractNum>
  <w:abstractNum w:abstractNumId="21" w15:restartNumberingAfterBreak="0">
    <w:nsid w:val="50923F46"/>
    <w:multiLevelType w:val="hybridMultilevel"/>
    <w:tmpl w:val="515A586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1951255"/>
    <w:multiLevelType w:val="hybridMultilevel"/>
    <w:tmpl w:val="E22441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2F00291"/>
    <w:multiLevelType w:val="hybridMultilevel"/>
    <w:tmpl w:val="D730E7E8"/>
    <w:lvl w:ilvl="0" w:tplc="705E31C0">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2E7BA7"/>
    <w:multiLevelType w:val="hybridMultilevel"/>
    <w:tmpl w:val="8424FDC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39337AD"/>
    <w:multiLevelType w:val="hybridMultilevel"/>
    <w:tmpl w:val="3D185544"/>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23CC5"/>
    <w:multiLevelType w:val="hybridMultilevel"/>
    <w:tmpl w:val="1DBC328E"/>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118A6"/>
    <w:multiLevelType w:val="hybridMultilevel"/>
    <w:tmpl w:val="12D4ADB8"/>
    <w:lvl w:ilvl="0" w:tplc="1460FC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671FD"/>
    <w:multiLevelType w:val="hybridMultilevel"/>
    <w:tmpl w:val="6278F578"/>
    <w:lvl w:ilvl="0" w:tplc="99DE6796">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4312D0"/>
    <w:multiLevelType w:val="singleLevel"/>
    <w:tmpl w:val="C42C79F0"/>
    <w:lvl w:ilvl="0">
      <w:start w:val="1"/>
      <w:numFmt w:val="decimal"/>
      <w:lvlText w:val="%1."/>
      <w:legacy w:legacy="1" w:legacySpace="0" w:legacyIndent="283"/>
      <w:lvlJc w:val="left"/>
      <w:pPr>
        <w:ind w:left="283" w:hanging="283"/>
      </w:pPr>
    </w:lvl>
  </w:abstractNum>
  <w:abstractNum w:abstractNumId="30" w15:restartNumberingAfterBreak="0">
    <w:nsid w:val="773A2F74"/>
    <w:multiLevelType w:val="hybridMultilevel"/>
    <w:tmpl w:val="867EEF46"/>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71DF1"/>
    <w:multiLevelType w:val="hybridMultilevel"/>
    <w:tmpl w:val="D3D0616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3"/>
  </w:num>
  <w:num w:numId="2">
    <w:abstractNumId w:val="1"/>
  </w:num>
  <w:num w:numId="3">
    <w:abstractNumId w:val="23"/>
  </w:num>
  <w:num w:numId="4">
    <w:abstractNumId w:val="11"/>
  </w:num>
  <w:num w:numId="5">
    <w:abstractNumId w:val="5"/>
  </w:num>
  <w:num w:numId="6">
    <w:abstractNumId w:val="8"/>
  </w:num>
  <w:num w:numId="7">
    <w:abstractNumId w:val="28"/>
  </w:num>
  <w:num w:numId="8">
    <w:abstractNumId w:val="4"/>
  </w:num>
  <w:num w:numId="9">
    <w:abstractNumId w:val="17"/>
  </w:num>
  <w:num w:numId="10">
    <w:abstractNumId w:val="3"/>
  </w:num>
  <w:num w:numId="11">
    <w:abstractNumId w:val="27"/>
  </w:num>
  <w:num w:numId="12">
    <w:abstractNumId w:val="12"/>
  </w:num>
  <w:num w:numId="13">
    <w:abstractNumId w:val="14"/>
  </w:num>
  <w:num w:numId="14">
    <w:abstractNumId w:val="26"/>
  </w:num>
  <w:num w:numId="15">
    <w:abstractNumId w:val="19"/>
  </w:num>
  <w:num w:numId="16">
    <w:abstractNumId w:val="10"/>
  </w:num>
  <w:num w:numId="17">
    <w:abstractNumId w:val="6"/>
  </w:num>
  <w:num w:numId="18">
    <w:abstractNumId w:val="2"/>
  </w:num>
  <w:num w:numId="19">
    <w:abstractNumId w:val="9"/>
  </w:num>
  <w:num w:numId="20">
    <w:abstractNumId w:val="25"/>
  </w:num>
  <w:num w:numId="21">
    <w:abstractNumId w:val="15"/>
  </w:num>
  <w:num w:numId="22">
    <w:abstractNumId w:val="30"/>
  </w:num>
  <w:num w:numId="23">
    <w:abstractNumId w:val="18"/>
  </w:num>
  <w:num w:numId="24">
    <w:abstractNumId w:val="16"/>
  </w:num>
  <w:num w:numId="25">
    <w:abstractNumId w:val="21"/>
  </w:num>
  <w:num w:numId="26">
    <w:abstractNumId w:val="22"/>
  </w:num>
  <w:num w:numId="27">
    <w:abstractNumId w:val="7"/>
  </w:num>
  <w:num w:numId="28">
    <w:abstractNumId w:val="24"/>
  </w:num>
  <w:num w:numId="29">
    <w:abstractNumId w:val="20"/>
  </w:num>
  <w:num w:numId="30">
    <w:abstractNumId w:val="29"/>
  </w:num>
  <w:num w:numId="3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2">
    <w:abstractNumId w:val="31"/>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DA2N7E0NjQ3NrRQ0lEKTi0uzszPAykwrAUAnHhS8SwAAAA="/>
  </w:docVars>
  <w:rsids>
    <w:rsidRoot w:val="00333BAE"/>
    <w:rsid w:val="0008405D"/>
    <w:rsid w:val="002476D0"/>
    <w:rsid w:val="003156B4"/>
    <w:rsid w:val="00333BAE"/>
    <w:rsid w:val="003516A6"/>
    <w:rsid w:val="003F71E9"/>
    <w:rsid w:val="00682F37"/>
    <w:rsid w:val="006E438E"/>
    <w:rsid w:val="00864A82"/>
    <w:rsid w:val="00AF01AB"/>
    <w:rsid w:val="00FB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CE1F"/>
  <w15:docId w15:val="{309AAAFB-1FC3-4B41-8C2D-663ADB06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D2"/>
    <w:rPr>
      <w:lang w:eastAsia="en-US"/>
    </w:rPr>
  </w:style>
  <w:style w:type="paragraph" w:styleId="Heading1">
    <w:name w:val="heading 1"/>
    <w:basedOn w:val="Normal"/>
    <w:next w:val="Normal"/>
    <w:uiPriority w:val="9"/>
    <w:qFormat/>
    <w:rsid w:val="006A06D2"/>
    <w:pPr>
      <w:keepNext/>
      <w:outlineLvl w:val="0"/>
    </w:pPr>
    <w:rPr>
      <w:rFonts w:ascii="Arial" w:eastAsia="Times" w:hAnsi="Arial"/>
      <w:b/>
      <w:color w:val="000080"/>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A06D2"/>
    <w:pPr>
      <w:keepNext/>
      <w:jc w:val="center"/>
      <w:outlineLvl w:val="3"/>
    </w:pPr>
    <w:rPr>
      <w:rFonts w:ascii="Arial" w:eastAsia="Times" w:hAnsi="Arial" w:cs="Arial"/>
      <w:b/>
      <w:color w:val="000080"/>
      <w:sz w:val="40"/>
      <w:szCs w:val="20"/>
    </w:rPr>
  </w:style>
  <w:style w:type="paragraph" w:styleId="Heading5">
    <w:name w:val="heading 5"/>
    <w:basedOn w:val="Normal"/>
    <w:next w:val="Normal"/>
    <w:link w:val="Heading5Char"/>
    <w:uiPriority w:val="9"/>
    <w:semiHidden/>
    <w:unhideWhenUsed/>
    <w:qFormat/>
    <w:rsid w:val="00E96B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C4A70"/>
    <w:rPr>
      <w:rFonts w:ascii="Tahoma" w:hAnsi="Tahoma"/>
      <w:sz w:val="16"/>
      <w:szCs w:val="16"/>
    </w:rPr>
  </w:style>
  <w:style w:type="character" w:customStyle="1" w:styleId="BalloonTextChar">
    <w:name w:val="Balloon Text Char"/>
    <w:link w:val="BalloonText"/>
    <w:uiPriority w:val="99"/>
    <w:semiHidden/>
    <w:rsid w:val="00CC4A70"/>
    <w:rPr>
      <w:rFonts w:ascii="Tahoma" w:hAnsi="Tahoma" w:cs="Tahoma"/>
      <w:sz w:val="16"/>
      <w:szCs w:val="16"/>
      <w:lang w:eastAsia="en-US"/>
    </w:rPr>
  </w:style>
  <w:style w:type="paragraph" w:styleId="ListParagraph">
    <w:name w:val="List Paragraph"/>
    <w:basedOn w:val="Normal"/>
    <w:uiPriority w:val="34"/>
    <w:qFormat/>
    <w:rsid w:val="00F053C1"/>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rsid w:val="00E96BEA"/>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516A6"/>
    <w:pPr>
      <w:spacing w:before="100" w:beforeAutospacing="1" w:after="100" w:afterAutospacing="1"/>
    </w:pPr>
    <w:rPr>
      <w:lang w:eastAsia="en-GB"/>
    </w:rPr>
  </w:style>
  <w:style w:type="paragraph" w:styleId="BodyText">
    <w:name w:val="Body Text"/>
    <w:basedOn w:val="Normal"/>
    <w:link w:val="BodyTextChar"/>
    <w:uiPriority w:val="99"/>
    <w:rsid w:val="002476D0"/>
    <w:pPr>
      <w:ind w:right="-694"/>
    </w:pPr>
    <w:rPr>
      <w:rFonts w:ascii="Comic Sans MS" w:hAnsi="Comic Sans MS" w:cs="Comic Sans MS"/>
      <w:sz w:val="22"/>
      <w:szCs w:val="22"/>
    </w:rPr>
  </w:style>
  <w:style w:type="character" w:customStyle="1" w:styleId="BodyTextChar">
    <w:name w:val="Body Text Char"/>
    <w:basedOn w:val="DefaultParagraphFont"/>
    <w:link w:val="BodyText"/>
    <w:uiPriority w:val="99"/>
    <w:rsid w:val="002476D0"/>
    <w:rPr>
      <w:rFonts w:ascii="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3598">
      <w:bodyDiv w:val="1"/>
      <w:marLeft w:val="0"/>
      <w:marRight w:val="0"/>
      <w:marTop w:val="0"/>
      <w:marBottom w:val="0"/>
      <w:divBdr>
        <w:top w:val="none" w:sz="0" w:space="0" w:color="auto"/>
        <w:left w:val="none" w:sz="0" w:space="0" w:color="auto"/>
        <w:bottom w:val="none" w:sz="0" w:space="0" w:color="auto"/>
        <w:right w:val="none" w:sz="0" w:space="0" w:color="auto"/>
      </w:divBdr>
    </w:div>
    <w:div w:id="47657426">
      <w:bodyDiv w:val="1"/>
      <w:marLeft w:val="0"/>
      <w:marRight w:val="0"/>
      <w:marTop w:val="0"/>
      <w:marBottom w:val="0"/>
      <w:divBdr>
        <w:top w:val="none" w:sz="0" w:space="0" w:color="auto"/>
        <w:left w:val="none" w:sz="0" w:space="0" w:color="auto"/>
        <w:bottom w:val="none" w:sz="0" w:space="0" w:color="auto"/>
        <w:right w:val="none" w:sz="0" w:space="0" w:color="auto"/>
      </w:divBdr>
    </w:div>
    <w:div w:id="171577334">
      <w:bodyDiv w:val="1"/>
      <w:marLeft w:val="0"/>
      <w:marRight w:val="0"/>
      <w:marTop w:val="0"/>
      <w:marBottom w:val="0"/>
      <w:divBdr>
        <w:top w:val="none" w:sz="0" w:space="0" w:color="auto"/>
        <w:left w:val="none" w:sz="0" w:space="0" w:color="auto"/>
        <w:bottom w:val="none" w:sz="0" w:space="0" w:color="auto"/>
        <w:right w:val="none" w:sz="0" w:space="0" w:color="auto"/>
      </w:divBdr>
    </w:div>
    <w:div w:id="254939643">
      <w:bodyDiv w:val="1"/>
      <w:marLeft w:val="0"/>
      <w:marRight w:val="0"/>
      <w:marTop w:val="0"/>
      <w:marBottom w:val="0"/>
      <w:divBdr>
        <w:top w:val="none" w:sz="0" w:space="0" w:color="auto"/>
        <w:left w:val="none" w:sz="0" w:space="0" w:color="auto"/>
        <w:bottom w:val="none" w:sz="0" w:space="0" w:color="auto"/>
        <w:right w:val="none" w:sz="0" w:space="0" w:color="auto"/>
      </w:divBdr>
    </w:div>
    <w:div w:id="323516062">
      <w:bodyDiv w:val="1"/>
      <w:marLeft w:val="0"/>
      <w:marRight w:val="0"/>
      <w:marTop w:val="0"/>
      <w:marBottom w:val="0"/>
      <w:divBdr>
        <w:top w:val="none" w:sz="0" w:space="0" w:color="auto"/>
        <w:left w:val="none" w:sz="0" w:space="0" w:color="auto"/>
        <w:bottom w:val="none" w:sz="0" w:space="0" w:color="auto"/>
        <w:right w:val="none" w:sz="0" w:space="0" w:color="auto"/>
      </w:divBdr>
    </w:div>
    <w:div w:id="433549754">
      <w:bodyDiv w:val="1"/>
      <w:marLeft w:val="0"/>
      <w:marRight w:val="0"/>
      <w:marTop w:val="0"/>
      <w:marBottom w:val="0"/>
      <w:divBdr>
        <w:top w:val="none" w:sz="0" w:space="0" w:color="auto"/>
        <w:left w:val="none" w:sz="0" w:space="0" w:color="auto"/>
        <w:bottom w:val="none" w:sz="0" w:space="0" w:color="auto"/>
        <w:right w:val="none" w:sz="0" w:space="0" w:color="auto"/>
      </w:divBdr>
    </w:div>
    <w:div w:id="483087151">
      <w:bodyDiv w:val="1"/>
      <w:marLeft w:val="0"/>
      <w:marRight w:val="0"/>
      <w:marTop w:val="0"/>
      <w:marBottom w:val="0"/>
      <w:divBdr>
        <w:top w:val="none" w:sz="0" w:space="0" w:color="auto"/>
        <w:left w:val="none" w:sz="0" w:space="0" w:color="auto"/>
        <w:bottom w:val="none" w:sz="0" w:space="0" w:color="auto"/>
        <w:right w:val="none" w:sz="0" w:space="0" w:color="auto"/>
      </w:divBdr>
    </w:div>
    <w:div w:id="519319984">
      <w:bodyDiv w:val="1"/>
      <w:marLeft w:val="0"/>
      <w:marRight w:val="0"/>
      <w:marTop w:val="0"/>
      <w:marBottom w:val="0"/>
      <w:divBdr>
        <w:top w:val="none" w:sz="0" w:space="0" w:color="auto"/>
        <w:left w:val="none" w:sz="0" w:space="0" w:color="auto"/>
        <w:bottom w:val="none" w:sz="0" w:space="0" w:color="auto"/>
        <w:right w:val="none" w:sz="0" w:space="0" w:color="auto"/>
      </w:divBdr>
    </w:div>
    <w:div w:id="764497271">
      <w:bodyDiv w:val="1"/>
      <w:marLeft w:val="0"/>
      <w:marRight w:val="0"/>
      <w:marTop w:val="0"/>
      <w:marBottom w:val="0"/>
      <w:divBdr>
        <w:top w:val="none" w:sz="0" w:space="0" w:color="auto"/>
        <w:left w:val="none" w:sz="0" w:space="0" w:color="auto"/>
        <w:bottom w:val="none" w:sz="0" w:space="0" w:color="auto"/>
        <w:right w:val="none" w:sz="0" w:space="0" w:color="auto"/>
      </w:divBdr>
    </w:div>
    <w:div w:id="782385123">
      <w:bodyDiv w:val="1"/>
      <w:marLeft w:val="0"/>
      <w:marRight w:val="0"/>
      <w:marTop w:val="0"/>
      <w:marBottom w:val="0"/>
      <w:divBdr>
        <w:top w:val="none" w:sz="0" w:space="0" w:color="auto"/>
        <w:left w:val="none" w:sz="0" w:space="0" w:color="auto"/>
        <w:bottom w:val="none" w:sz="0" w:space="0" w:color="auto"/>
        <w:right w:val="none" w:sz="0" w:space="0" w:color="auto"/>
      </w:divBdr>
    </w:div>
    <w:div w:id="1380277381">
      <w:bodyDiv w:val="1"/>
      <w:marLeft w:val="0"/>
      <w:marRight w:val="0"/>
      <w:marTop w:val="0"/>
      <w:marBottom w:val="0"/>
      <w:divBdr>
        <w:top w:val="none" w:sz="0" w:space="0" w:color="auto"/>
        <w:left w:val="none" w:sz="0" w:space="0" w:color="auto"/>
        <w:bottom w:val="none" w:sz="0" w:space="0" w:color="auto"/>
        <w:right w:val="none" w:sz="0" w:space="0" w:color="auto"/>
      </w:divBdr>
    </w:div>
    <w:div w:id="1491478796">
      <w:bodyDiv w:val="1"/>
      <w:marLeft w:val="0"/>
      <w:marRight w:val="0"/>
      <w:marTop w:val="0"/>
      <w:marBottom w:val="0"/>
      <w:divBdr>
        <w:top w:val="none" w:sz="0" w:space="0" w:color="auto"/>
        <w:left w:val="none" w:sz="0" w:space="0" w:color="auto"/>
        <w:bottom w:val="none" w:sz="0" w:space="0" w:color="auto"/>
        <w:right w:val="none" w:sz="0" w:space="0" w:color="auto"/>
      </w:divBdr>
    </w:div>
    <w:div w:id="1500655365">
      <w:bodyDiv w:val="1"/>
      <w:marLeft w:val="0"/>
      <w:marRight w:val="0"/>
      <w:marTop w:val="0"/>
      <w:marBottom w:val="0"/>
      <w:divBdr>
        <w:top w:val="none" w:sz="0" w:space="0" w:color="auto"/>
        <w:left w:val="none" w:sz="0" w:space="0" w:color="auto"/>
        <w:bottom w:val="none" w:sz="0" w:space="0" w:color="auto"/>
        <w:right w:val="none" w:sz="0" w:space="0" w:color="auto"/>
      </w:divBdr>
    </w:div>
    <w:div w:id="1819371424">
      <w:bodyDiv w:val="1"/>
      <w:marLeft w:val="0"/>
      <w:marRight w:val="0"/>
      <w:marTop w:val="0"/>
      <w:marBottom w:val="0"/>
      <w:divBdr>
        <w:top w:val="none" w:sz="0" w:space="0" w:color="auto"/>
        <w:left w:val="none" w:sz="0" w:space="0" w:color="auto"/>
        <w:bottom w:val="none" w:sz="0" w:space="0" w:color="auto"/>
        <w:right w:val="none" w:sz="0" w:space="0" w:color="auto"/>
      </w:divBdr>
    </w:div>
    <w:div w:id="206294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PGiLn8SgtAcRxPPKr9TxMU3O1Q==">AMUW2mVExyelrRt+BaZ//ubAFDV5KVI8fT9cuVlZ/g4iWynfFeGUqjVMKzb0F7OkTzw/Xh/D8YEwKlbWYlY5yW3imJLIV1G4sLn7Yq8SJbW9/7bkKvccdnT6LB8OqGFJlwJjSuEtkcoR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1921</Characters>
  <Application>Microsoft Office Word</Application>
  <DocSecurity>0</DocSecurity>
  <Lines>101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wrightm</dc:creator>
  <cp:lastModifiedBy>Office</cp:lastModifiedBy>
  <cp:revision>2</cp:revision>
  <dcterms:created xsi:type="dcterms:W3CDTF">2023-06-15T10:51:00Z</dcterms:created>
  <dcterms:modified xsi:type="dcterms:W3CDTF">2023-06-15T10:51:00Z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27b879e66201a162c845f134b56adda26bf0a22f48368e1c98bf0caa31ddb441</vt:lpwstr>
  </property>
</Properties>
</file>