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54732" w:rsidP="7A070F24" w:rsidRDefault="00745B37" w14:paraId="077B72AE" wp14:textId="12A84A87">
      <w:pPr>
        <w:rPr>
          <w:b w:val="1"/>
          <w:bCs w:val="1"/>
          <w:lang w:val="en-US"/>
        </w:rPr>
      </w:pPr>
      <w:r w:rsidRPr="7A070F24" w:rsidR="00745B37">
        <w:rPr>
          <w:b w:val="1"/>
          <w:bCs w:val="1"/>
          <w:lang w:val="en-US"/>
        </w:rPr>
        <w:t>D&amp;T Vocabulary Progression</w:t>
      </w:r>
    </w:p>
    <w:tbl>
      <w:tblPr>
        <w:tblStyle w:val="TableGrid"/>
        <w:tblW w:w="9166" w:type="dxa"/>
        <w:tblLook w:val="04A0" w:firstRow="1" w:lastRow="0" w:firstColumn="1" w:lastColumn="0" w:noHBand="0" w:noVBand="1"/>
      </w:tblPr>
      <w:tblGrid>
        <w:gridCol w:w="1305"/>
        <w:gridCol w:w="1260"/>
        <w:gridCol w:w="1008"/>
        <w:gridCol w:w="1110"/>
        <w:gridCol w:w="1110"/>
        <w:gridCol w:w="1110"/>
        <w:gridCol w:w="1003"/>
        <w:gridCol w:w="1260"/>
      </w:tblGrid>
      <w:tr xmlns:wp14="http://schemas.microsoft.com/office/word/2010/wordml" w:rsidR="00BB3155" w:rsidTr="5D409AD2" w14:paraId="35011F50" wp14:textId="77777777">
        <w:tc>
          <w:tcPr>
            <w:tcW w:w="1305" w:type="dxa"/>
            <w:tcMar/>
          </w:tcPr>
          <w:p w:rsidR="00BB3155" w:rsidRDefault="00BB3155" w14:paraId="0A37501D" wp14:textId="77777777">
            <w:pPr>
              <w:rPr>
                <w:lang w:val="en-US"/>
              </w:rPr>
            </w:pPr>
          </w:p>
        </w:tc>
        <w:tc>
          <w:tcPr>
            <w:tcW w:w="1260" w:type="dxa"/>
            <w:tcMar/>
          </w:tcPr>
          <w:p w:rsidR="00BB3155" w:rsidP="7A070F24" w:rsidRDefault="00BB3155" w14:paraId="45A1C49D" wp14:textId="77777777" wp14:noSpellErr="1">
            <w:pPr>
              <w:rPr>
                <w:b w:val="1"/>
                <w:bCs w:val="1"/>
                <w:i w:val="1"/>
                <w:iCs w:val="1"/>
                <w:lang w:val="en-US"/>
              </w:rPr>
            </w:pPr>
            <w:r w:rsidRPr="7A070F24" w:rsidR="00BB3155">
              <w:rPr>
                <w:b w:val="1"/>
                <w:bCs w:val="1"/>
                <w:i w:val="1"/>
                <w:iCs w:val="1"/>
                <w:lang w:val="en-US"/>
              </w:rPr>
              <w:t>EYFS</w:t>
            </w:r>
          </w:p>
        </w:tc>
        <w:tc>
          <w:tcPr>
            <w:tcW w:w="1008" w:type="dxa"/>
            <w:tcMar/>
          </w:tcPr>
          <w:p w:rsidR="00BB3155" w:rsidP="7A070F24" w:rsidRDefault="00BB3155" w14:paraId="3F367628" wp14:textId="77777777" wp14:noSpellErr="1">
            <w:pPr>
              <w:rPr>
                <w:b w:val="1"/>
                <w:bCs w:val="1"/>
                <w:i w:val="1"/>
                <w:iCs w:val="1"/>
                <w:lang w:val="en-US"/>
              </w:rPr>
            </w:pPr>
            <w:r w:rsidRPr="7A070F24" w:rsidR="00BB3155">
              <w:rPr>
                <w:b w:val="1"/>
                <w:bCs w:val="1"/>
                <w:i w:val="1"/>
                <w:iCs w:val="1"/>
                <w:lang w:val="en-US"/>
              </w:rPr>
              <w:t>Y1</w:t>
            </w:r>
          </w:p>
        </w:tc>
        <w:tc>
          <w:tcPr>
            <w:tcW w:w="1110" w:type="dxa"/>
            <w:tcMar/>
          </w:tcPr>
          <w:p w:rsidR="00BB3155" w:rsidP="7A070F24" w:rsidRDefault="00BB3155" w14:paraId="3D6E8B1D" wp14:textId="77777777" wp14:noSpellErr="1">
            <w:pPr>
              <w:rPr>
                <w:b w:val="1"/>
                <w:bCs w:val="1"/>
                <w:i w:val="1"/>
                <w:iCs w:val="1"/>
                <w:lang w:val="en-US"/>
              </w:rPr>
            </w:pPr>
            <w:r w:rsidRPr="7A070F24" w:rsidR="00BB3155">
              <w:rPr>
                <w:b w:val="1"/>
                <w:bCs w:val="1"/>
                <w:i w:val="1"/>
                <w:iCs w:val="1"/>
                <w:lang w:val="en-US"/>
              </w:rPr>
              <w:t>Y2</w:t>
            </w:r>
          </w:p>
        </w:tc>
        <w:tc>
          <w:tcPr>
            <w:tcW w:w="1110" w:type="dxa"/>
            <w:tcMar/>
          </w:tcPr>
          <w:p w:rsidR="00BB3155" w:rsidP="7A070F24" w:rsidRDefault="00BB3155" w14:paraId="67065954" wp14:textId="77777777" wp14:noSpellErr="1">
            <w:pPr>
              <w:rPr>
                <w:b w:val="1"/>
                <w:bCs w:val="1"/>
                <w:i w:val="1"/>
                <w:iCs w:val="1"/>
                <w:lang w:val="en-US"/>
              </w:rPr>
            </w:pPr>
            <w:r w:rsidRPr="7A070F24" w:rsidR="00BB3155">
              <w:rPr>
                <w:b w:val="1"/>
                <w:bCs w:val="1"/>
                <w:i w:val="1"/>
                <w:iCs w:val="1"/>
                <w:lang w:val="en-US"/>
              </w:rPr>
              <w:t>Y3</w:t>
            </w:r>
          </w:p>
        </w:tc>
        <w:tc>
          <w:tcPr>
            <w:tcW w:w="1110" w:type="dxa"/>
            <w:tcMar/>
          </w:tcPr>
          <w:p w:rsidR="00BB3155" w:rsidP="7A070F24" w:rsidRDefault="00BB3155" w14:paraId="352E039A" wp14:textId="77777777" wp14:noSpellErr="1">
            <w:pPr>
              <w:rPr>
                <w:b w:val="1"/>
                <w:bCs w:val="1"/>
                <w:i w:val="1"/>
                <w:iCs w:val="1"/>
                <w:lang w:val="en-US"/>
              </w:rPr>
            </w:pPr>
            <w:r w:rsidRPr="7A070F24" w:rsidR="00BB3155">
              <w:rPr>
                <w:b w:val="1"/>
                <w:bCs w:val="1"/>
                <w:i w:val="1"/>
                <w:iCs w:val="1"/>
                <w:lang w:val="en-US"/>
              </w:rPr>
              <w:t>Y4</w:t>
            </w:r>
          </w:p>
        </w:tc>
        <w:tc>
          <w:tcPr>
            <w:tcW w:w="1003" w:type="dxa"/>
            <w:tcMar/>
          </w:tcPr>
          <w:p w:rsidR="00BB3155" w:rsidP="7A070F24" w:rsidRDefault="00BB3155" w14:paraId="35EADCB4" wp14:textId="77777777" wp14:noSpellErr="1">
            <w:pPr>
              <w:rPr>
                <w:b w:val="1"/>
                <w:bCs w:val="1"/>
                <w:i w:val="1"/>
                <w:iCs w:val="1"/>
                <w:lang w:val="en-US"/>
              </w:rPr>
            </w:pPr>
            <w:r w:rsidRPr="7A070F24" w:rsidR="00BB3155">
              <w:rPr>
                <w:b w:val="1"/>
                <w:bCs w:val="1"/>
                <w:i w:val="1"/>
                <w:iCs w:val="1"/>
                <w:lang w:val="en-US"/>
              </w:rPr>
              <w:t>Y5</w:t>
            </w:r>
          </w:p>
        </w:tc>
        <w:tc>
          <w:tcPr>
            <w:tcW w:w="1260" w:type="dxa"/>
            <w:tcMar/>
          </w:tcPr>
          <w:p w:rsidR="00BB3155" w:rsidP="7A070F24" w:rsidRDefault="00BB3155" w14:paraId="37B7722E" wp14:textId="77777777" wp14:noSpellErr="1">
            <w:pPr>
              <w:rPr>
                <w:b w:val="1"/>
                <w:bCs w:val="1"/>
                <w:i w:val="1"/>
                <w:iCs w:val="1"/>
                <w:lang w:val="en-US"/>
              </w:rPr>
            </w:pPr>
            <w:r w:rsidRPr="7A070F24" w:rsidR="00BB3155">
              <w:rPr>
                <w:b w:val="1"/>
                <w:bCs w:val="1"/>
                <w:i w:val="1"/>
                <w:iCs w:val="1"/>
                <w:lang w:val="en-US"/>
              </w:rPr>
              <w:t>Y6</w:t>
            </w:r>
          </w:p>
        </w:tc>
      </w:tr>
      <w:tr xmlns:wp14="http://schemas.microsoft.com/office/word/2010/wordml" w:rsidR="00BB3155" w:rsidTr="5D409AD2" w14:paraId="72A49E43" wp14:textId="77777777">
        <w:tc>
          <w:tcPr>
            <w:tcW w:w="1305" w:type="dxa"/>
            <w:tcMar/>
          </w:tcPr>
          <w:p w:rsidR="00BB3155" w:rsidP="7A070F24" w:rsidRDefault="00BB3155" w14:paraId="147BFCE3" wp14:textId="77777777" wp14:noSpellErr="1">
            <w:pPr>
              <w:rPr>
                <w:b w:val="1"/>
                <w:bCs w:val="1"/>
                <w:lang w:val="en-US"/>
              </w:rPr>
            </w:pPr>
            <w:r w:rsidRPr="7A070F24" w:rsidR="00BB3155">
              <w:rPr>
                <w:b w:val="1"/>
                <w:bCs w:val="1"/>
                <w:lang w:val="en-US"/>
              </w:rPr>
              <w:t>Textiles</w:t>
            </w:r>
          </w:p>
        </w:tc>
        <w:tc>
          <w:tcPr>
            <w:tcW w:w="1260" w:type="dxa"/>
            <w:tcMar/>
          </w:tcPr>
          <w:p w:rsidR="00BB3155" w:rsidP="5D409AD2" w:rsidRDefault="00BB3155" w14:paraId="3D6640FF" wp14:textId="47E6EA60">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Bead, b</w:t>
            </w:r>
            <w:r w:rsidRPr="5D409AD2" w:rsidR="5D409AD2">
              <w:rPr>
                <w:rFonts w:ascii="Calibri" w:hAnsi="Calibri" w:eastAsia="Calibri" w:cs="Calibri"/>
                <w:noProof w:val="0"/>
                <w:sz w:val="20"/>
                <w:szCs w:val="20"/>
                <w:lang w:val="en-US"/>
              </w:rPr>
              <w:t>utton, fabric, f</w:t>
            </w:r>
            <w:r w:rsidRPr="5D409AD2" w:rsidR="5D409AD2">
              <w:rPr>
                <w:rFonts w:ascii="Calibri" w:hAnsi="Calibri" w:eastAsia="Calibri" w:cs="Calibri"/>
                <w:noProof w:val="0"/>
                <w:sz w:val="20"/>
                <w:szCs w:val="20"/>
                <w:lang w:val="en-US"/>
              </w:rPr>
              <w:t>elt, scissors, sew</w:t>
            </w:r>
          </w:p>
          <w:p w:rsidR="00BB3155" w:rsidP="5D409AD2" w:rsidRDefault="00BB3155" w14:paraId="02C7610C" wp14:textId="1047E77B">
            <w:pPr>
              <w:pStyle w:val="Normal"/>
              <w:rPr>
                <w:rFonts w:ascii="Calibri" w:hAnsi="Calibri" w:eastAsia="Calibri" w:cs="Calibri"/>
                <w:b w:val="1"/>
                <w:bCs w:val="1"/>
                <w:noProof w:val="0"/>
                <w:sz w:val="20"/>
                <w:szCs w:val="20"/>
                <w:u w:val="single"/>
                <w:lang w:val="en-US"/>
              </w:rPr>
            </w:pPr>
            <w:r w:rsidRPr="5D409AD2" w:rsidR="5D409AD2">
              <w:rPr>
                <w:rFonts w:ascii="Calibri" w:hAnsi="Calibri" w:eastAsia="Calibri" w:cs="Calibri"/>
                <w:b w:val="1"/>
                <w:bCs w:val="1"/>
                <w:noProof w:val="0"/>
                <w:sz w:val="20"/>
                <w:szCs w:val="20"/>
                <w:u w:val="single"/>
                <w:lang w:val="en-US"/>
              </w:rPr>
              <w:t>M</w:t>
            </w:r>
            <w:r w:rsidRPr="5D409AD2" w:rsidR="5D409AD2">
              <w:rPr>
                <w:rFonts w:ascii="Calibri" w:hAnsi="Calibri" w:eastAsia="Calibri" w:cs="Calibri"/>
                <w:b w:val="1"/>
                <w:bCs w:val="1"/>
                <w:noProof w:val="0"/>
                <w:sz w:val="20"/>
                <w:szCs w:val="20"/>
                <w:u w:val="single"/>
                <w:lang w:val="en-US"/>
              </w:rPr>
              <w:t>aterials</w:t>
            </w:r>
          </w:p>
          <w:p w:rsidR="00BB3155" w:rsidP="5D409AD2" w:rsidRDefault="00BB3155" w14:paraId="5DAB6C7B" wp14:textId="044D7338">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Cello tape, glue stick, masking tape, p</w:t>
            </w:r>
            <w:r w:rsidRPr="5D409AD2" w:rsidR="5D409AD2">
              <w:rPr>
                <w:rFonts w:ascii="Calibri" w:hAnsi="Calibri" w:eastAsia="Calibri" w:cs="Calibri"/>
                <w:noProof w:val="0"/>
                <w:sz w:val="20"/>
                <w:szCs w:val="20"/>
                <w:lang w:val="en-US"/>
              </w:rPr>
              <w:t xml:space="preserve">aper clip, plasticine, ruler, </w:t>
            </w:r>
            <w:r w:rsidRPr="5D409AD2" w:rsidR="5D409AD2">
              <w:rPr>
                <w:rFonts w:ascii="Calibri" w:hAnsi="Calibri" w:eastAsia="Calibri" w:cs="Calibri"/>
                <w:noProof w:val="0"/>
                <w:sz w:val="20"/>
                <w:szCs w:val="20"/>
                <w:lang w:val="en-US"/>
              </w:rPr>
              <w:t>straw</w:t>
            </w:r>
          </w:p>
        </w:tc>
        <w:tc>
          <w:tcPr>
            <w:tcW w:w="2118" w:type="dxa"/>
            <w:gridSpan w:val="2"/>
            <w:tcMar/>
          </w:tcPr>
          <w:p w:rsidR="00BB3155" w:rsidP="5D409AD2" w:rsidRDefault="00BB3155" w14:paraId="7B9E6871" wp14:textId="549876EF">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Joining and finishing techniques, </w:t>
            </w:r>
          </w:p>
          <w:p w:rsidR="00BB3155" w:rsidP="5D409AD2" w:rsidRDefault="00BB3155" w14:paraId="02EB378F" wp14:textId="7FD41FCA">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tools, fabrics, </w:t>
            </w:r>
            <w:r w:rsidRPr="5D409AD2" w:rsidR="5D409AD2">
              <w:rPr>
                <w:rFonts w:ascii="Calibri" w:hAnsi="Calibri" w:eastAsia="Calibri" w:cs="Calibri"/>
                <w:noProof w:val="0"/>
                <w:sz w:val="20"/>
                <w:szCs w:val="20"/>
                <w:lang w:val="en-US"/>
              </w:rPr>
              <w:t>components</w:t>
            </w:r>
            <w:r w:rsidRPr="5D409AD2" w:rsidR="5D409AD2">
              <w:rPr>
                <w:rFonts w:ascii="Calibri" w:hAnsi="Calibri" w:eastAsia="Calibri" w:cs="Calibri"/>
                <w:noProof w:val="0"/>
                <w:sz w:val="20"/>
                <w:szCs w:val="20"/>
                <w:lang w:val="en-US"/>
              </w:rPr>
              <w:t>, templates, pattern pieces, mark out, join, decorate, finish</w:t>
            </w:r>
          </w:p>
        </w:tc>
        <w:tc>
          <w:tcPr>
            <w:tcW w:w="2220" w:type="dxa"/>
            <w:gridSpan w:val="2"/>
            <w:tcMar/>
          </w:tcPr>
          <w:p w:rsidR="00BB3155" w:rsidP="5D409AD2" w:rsidRDefault="00BB3155" w14:paraId="5A39BBE3" wp14:textId="2CEE1D2C">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fabric, names of fabrics, fastening, compartment, zip, button, structure, finishing technique, strength, weakness, stiffening, templates, stitch, seam, seam allowance</w:t>
            </w:r>
          </w:p>
        </w:tc>
        <w:tc>
          <w:tcPr>
            <w:tcW w:w="1003" w:type="dxa"/>
            <w:tcMar/>
          </w:tcPr>
          <w:p w:rsidR="00BB3155" w:rsidP="5D409AD2" w:rsidRDefault="00BB3155" w14:paraId="72A3D3EC" wp14:textId="47FD7A63">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seam, seam allowance, wadding, reinforce, right side, wrong side, hem, template, pattern pieces, name of textiles and fastenings used, pins, needles, thread, pinking shears, fastenings,</w:t>
            </w:r>
          </w:p>
        </w:tc>
        <w:tc>
          <w:tcPr>
            <w:tcW w:w="1260" w:type="dxa"/>
            <w:tcMar/>
          </w:tcPr>
          <w:p w:rsidR="00BB3155" w:rsidP="7A070F24" w:rsidRDefault="00BB3155" w14:paraId="0D0B940D" wp14:textId="77777777" wp14:noSpellErr="1">
            <w:pPr>
              <w:rPr>
                <w:sz w:val="20"/>
                <w:szCs w:val="20"/>
                <w:lang w:val="en-US"/>
              </w:rPr>
            </w:pPr>
          </w:p>
        </w:tc>
      </w:tr>
      <w:tr xmlns:wp14="http://schemas.microsoft.com/office/word/2010/wordml" w:rsidR="00BB3155" w:rsidTr="5D409AD2" w14:paraId="415486C6" wp14:textId="77777777">
        <w:tc>
          <w:tcPr>
            <w:tcW w:w="1305" w:type="dxa"/>
            <w:tcMar/>
          </w:tcPr>
          <w:p w:rsidR="00BB3155" w:rsidP="7A070F24" w:rsidRDefault="00BB3155" w14:paraId="237FBA3F" wp14:textId="77777777" wp14:noSpellErr="1">
            <w:pPr>
              <w:rPr>
                <w:b w:val="1"/>
                <w:bCs w:val="1"/>
                <w:lang w:val="en-US"/>
              </w:rPr>
            </w:pPr>
            <w:r w:rsidRPr="7A070F24" w:rsidR="00BB3155">
              <w:rPr>
                <w:b w:val="1"/>
                <w:bCs w:val="1"/>
                <w:lang w:val="en-US"/>
              </w:rPr>
              <w:t>Mechanisms</w:t>
            </w:r>
          </w:p>
        </w:tc>
        <w:tc>
          <w:tcPr>
            <w:tcW w:w="1260" w:type="dxa"/>
            <w:tcMar/>
          </w:tcPr>
          <w:p w:rsidR="00BB3155" w:rsidP="7A070F24" w:rsidRDefault="00BB3155" w14:paraId="0E27B00A" wp14:textId="3A325001">
            <w:pPr>
              <w:rPr>
                <w:sz w:val="20"/>
                <w:szCs w:val="20"/>
                <w:lang w:val="en-US"/>
              </w:rPr>
            </w:pPr>
            <w:r w:rsidRPr="5D409AD2" w:rsidR="5D409AD2">
              <w:rPr>
                <w:sz w:val="20"/>
                <w:szCs w:val="20"/>
                <w:lang w:val="en-US"/>
              </w:rPr>
              <w:t>Pull, push, turn, up, down, move</w:t>
            </w:r>
          </w:p>
        </w:tc>
        <w:tc>
          <w:tcPr>
            <w:tcW w:w="2118" w:type="dxa"/>
            <w:gridSpan w:val="2"/>
            <w:tcMar/>
          </w:tcPr>
          <w:p w:rsidR="00BB3155" w:rsidP="5D409AD2" w:rsidRDefault="00BB3155" w14:paraId="60061E4C" wp14:textId="765B78B7">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slider, lever, pivot, slot, bridge/guide, card, masking tape, paper fastener, join, pull, push, up, down, straight, curve, forwards, backwards vehicle, wheel, axle, axle holder, chassis, body, cab assembling, cutting, joining, shaping, finishing, fixed, free, moving, mechanism names of tools, equipment and materials used</w:t>
            </w:r>
          </w:p>
        </w:tc>
        <w:tc>
          <w:tcPr>
            <w:tcW w:w="2220" w:type="dxa"/>
            <w:gridSpan w:val="2"/>
            <w:tcMar/>
          </w:tcPr>
          <w:p w:rsidR="00BB3155" w:rsidP="5D409AD2" w:rsidRDefault="00BB3155" w14:paraId="4B94D5A5" wp14:textId="0E1753ED">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mechanism, lever, linkage, pivot, slot, bridge, guide system, input, process, output linear, rotary, oscillating, reciprocating</w:t>
            </w:r>
          </w:p>
        </w:tc>
        <w:tc>
          <w:tcPr>
            <w:tcW w:w="1003" w:type="dxa"/>
            <w:tcMar/>
          </w:tcPr>
          <w:p w:rsidR="00BB3155" w:rsidP="5D409AD2" w:rsidRDefault="00BB3155" w14:paraId="3656B9AB" wp14:textId="55D6B0CA">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pulley, drive belt, gear, rotation, spindle, driver, follower, ratio, transmit, axle, motor, circuit, switch, circuit diagram, annotated drawings, exploded diagrams, mechanical system, electrical system, input, process, output</w:t>
            </w:r>
          </w:p>
        </w:tc>
        <w:tc>
          <w:tcPr>
            <w:tcW w:w="1260" w:type="dxa"/>
            <w:tcMar/>
          </w:tcPr>
          <w:p w:rsidR="00BB3155" w:rsidP="7A070F24" w:rsidRDefault="00BB3155" w14:paraId="45FB0818" wp14:textId="77777777" wp14:noSpellErr="1">
            <w:pPr>
              <w:rPr>
                <w:sz w:val="20"/>
                <w:szCs w:val="20"/>
                <w:lang w:val="en-US"/>
              </w:rPr>
            </w:pPr>
          </w:p>
        </w:tc>
      </w:tr>
      <w:tr xmlns:wp14="http://schemas.microsoft.com/office/word/2010/wordml" w:rsidR="00BB3155" w:rsidTr="5D409AD2" w14:paraId="049F31CB" wp14:textId="77777777">
        <w:tc>
          <w:tcPr>
            <w:tcW w:w="1305" w:type="dxa"/>
            <w:tcMar/>
          </w:tcPr>
          <w:p w:rsidR="00BB3155" w:rsidP="7A070F24" w:rsidRDefault="00BB3155" w14:paraId="53128261" wp14:textId="558FE624">
            <w:pPr>
              <w:rPr>
                <w:b w:val="1"/>
                <w:bCs w:val="1"/>
                <w:lang w:val="en-US"/>
              </w:rPr>
            </w:pPr>
            <w:bookmarkStart w:name="_GoBack" w:id="0"/>
            <w:bookmarkEnd w:id="0"/>
            <w:r w:rsidRPr="7A070F24" w:rsidR="7A070F24">
              <w:rPr>
                <w:b w:val="1"/>
                <w:bCs w:val="1"/>
                <w:lang w:val="en-US"/>
              </w:rPr>
              <w:t>Structures</w:t>
            </w:r>
          </w:p>
        </w:tc>
        <w:tc>
          <w:tcPr>
            <w:tcW w:w="1260" w:type="dxa"/>
            <w:tcMar/>
          </w:tcPr>
          <w:p w:rsidR="00BB3155" w:rsidP="7A070F24" w:rsidRDefault="00BB3155" w14:paraId="62486C05" wp14:textId="50B8DED9">
            <w:pPr>
              <w:rPr>
                <w:sz w:val="20"/>
                <w:szCs w:val="20"/>
                <w:lang w:val="en-US"/>
              </w:rPr>
            </w:pPr>
            <w:r w:rsidRPr="5D409AD2" w:rsidR="5D409AD2">
              <w:rPr>
                <w:sz w:val="20"/>
                <w:szCs w:val="20"/>
                <w:lang w:val="en-US"/>
              </w:rPr>
              <w:t>Build, balance, blocks, connect, tower, layers, construct</w:t>
            </w:r>
          </w:p>
        </w:tc>
        <w:tc>
          <w:tcPr>
            <w:tcW w:w="2118" w:type="dxa"/>
            <w:gridSpan w:val="2"/>
            <w:tcMar/>
          </w:tcPr>
          <w:p w:rsidR="00BB3155" w:rsidP="5D409AD2" w:rsidRDefault="00BB3155" w14:paraId="4101652C" wp14:textId="10F68F64">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cut, fold, join, fix structure, wall, tower, framework, weak, strong, base, top, underneath, side, edge, surface, thinner, thicker, corner, point, straight, curved, metal, wood, plastic circle, triangle, square, rectangle, cuboid, cube, cylinder</w:t>
            </w:r>
          </w:p>
        </w:tc>
        <w:tc>
          <w:tcPr>
            <w:tcW w:w="2220" w:type="dxa"/>
            <w:gridSpan w:val="2"/>
            <w:tcMar/>
          </w:tcPr>
          <w:p w:rsidR="00BB3155" w:rsidP="7A070F24" w:rsidRDefault="00BB3155" w14:paraId="1299C43A" wp14:textId="77777777" wp14:noSpellErr="1">
            <w:pPr>
              <w:rPr>
                <w:sz w:val="20"/>
                <w:szCs w:val="20"/>
                <w:lang w:val="en-US"/>
              </w:rPr>
            </w:pPr>
          </w:p>
          <w:p w:rsidR="5D409AD2" w:rsidP="5D409AD2" w:rsidRDefault="5D409AD2" w14:paraId="3CA35143" w14:textId="5E8DD9C0">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Understand and use electrical systems in their products linked to science coverage. • Apply their understanding of computing to program and control their products. • Know and use technical vocabulary relevant to the project.</w:t>
            </w:r>
          </w:p>
        </w:tc>
        <w:tc>
          <w:tcPr>
            <w:tcW w:w="1003" w:type="dxa"/>
            <w:tcMar/>
          </w:tcPr>
          <w:p w:rsidR="00BB3155" w:rsidP="7A070F24" w:rsidRDefault="00BB3155" w14:paraId="3461D779" wp14:textId="77777777" wp14:noSpellErr="1">
            <w:pPr>
              <w:rPr>
                <w:sz w:val="20"/>
                <w:szCs w:val="20"/>
                <w:lang w:val="en-US"/>
              </w:rPr>
            </w:pPr>
          </w:p>
        </w:tc>
        <w:tc>
          <w:tcPr>
            <w:tcW w:w="1260" w:type="dxa"/>
            <w:tcMar/>
          </w:tcPr>
          <w:p w:rsidR="00BB3155" w:rsidP="5D409AD2" w:rsidRDefault="00BB3155" w14:paraId="3CF2D8B6" wp14:textId="338EF562">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frame structure, stiffen, strengthen, reinforce, triangulation, stability, shape, join, temporary, permanent</w:t>
            </w:r>
          </w:p>
        </w:tc>
      </w:tr>
      <w:tr xmlns:wp14="http://schemas.microsoft.com/office/word/2010/wordml" w:rsidR="00BB3155" w:rsidTr="5D409AD2" w14:paraId="0FB78278" wp14:textId="77777777">
        <w:tc>
          <w:tcPr>
            <w:tcW w:w="1305" w:type="dxa"/>
            <w:tcMar/>
          </w:tcPr>
          <w:p w:rsidR="00BB3155" w:rsidP="7A070F24" w:rsidRDefault="00BB3155" w14:paraId="1FC39945" wp14:textId="152CCF18">
            <w:pPr>
              <w:pStyle w:val="Normal"/>
              <w:spacing w:line="259" w:lineRule="auto"/>
              <w:rPr>
                <w:b w:val="1"/>
                <w:bCs w:val="1"/>
                <w:lang w:val="en-US"/>
              </w:rPr>
            </w:pPr>
            <w:r w:rsidRPr="7A070F24" w:rsidR="7A070F24">
              <w:rPr>
                <w:b w:val="1"/>
                <w:bCs w:val="1"/>
                <w:lang w:val="en-US"/>
              </w:rPr>
              <w:t>Cooking</w:t>
            </w:r>
          </w:p>
        </w:tc>
        <w:tc>
          <w:tcPr>
            <w:tcW w:w="1260" w:type="dxa"/>
            <w:tcMar/>
          </w:tcPr>
          <w:p w:rsidR="00BB3155" w:rsidP="5D409AD2" w:rsidRDefault="00BB3155" w14:paraId="0562CB0E" wp14:textId="0548867E">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Apron, chop, cut, equipment fork, knife, mix, spoon, weigh, stir, knead, taste, smell, rise, prove, ingredients, </w:t>
            </w:r>
            <w:r w:rsidRPr="5D409AD2" w:rsidR="5D409AD2">
              <w:rPr>
                <w:rFonts w:ascii="Calibri" w:hAnsi="Calibri" w:eastAsia="Calibri" w:cs="Calibri"/>
                <w:noProof w:val="0"/>
                <w:sz w:val="20"/>
                <w:szCs w:val="20"/>
                <w:lang w:val="en-US"/>
              </w:rPr>
              <w:t xml:space="preserve">fruit and vegetables, </w:t>
            </w:r>
            <w:r w:rsidRPr="5D409AD2" w:rsidR="5D409AD2">
              <w:rPr>
                <w:rFonts w:ascii="Calibri" w:hAnsi="Calibri" w:eastAsia="Calibri" w:cs="Calibri"/>
                <w:noProof w:val="0"/>
                <w:sz w:val="20"/>
                <w:szCs w:val="20"/>
                <w:lang w:val="en-US"/>
              </w:rPr>
              <w:t>healthy</w:t>
            </w:r>
            <w:r w:rsidRPr="5D409AD2" w:rsidR="5D409AD2">
              <w:rPr>
                <w:rFonts w:ascii="Calibri" w:hAnsi="Calibri" w:eastAsia="Calibri" w:cs="Calibri"/>
                <w:noProof w:val="0"/>
                <w:sz w:val="20"/>
                <w:szCs w:val="20"/>
                <w:lang w:val="en-US"/>
              </w:rPr>
              <w:t>/unhealthy, eat, different food</w:t>
            </w:r>
          </w:p>
        </w:tc>
        <w:tc>
          <w:tcPr>
            <w:tcW w:w="1008" w:type="dxa"/>
            <w:tcMar/>
          </w:tcPr>
          <w:p w:rsidR="00BB3155" w:rsidP="5D409AD2" w:rsidRDefault="00BB3155" w14:paraId="34CE0A41" wp14:textId="1C2374E7">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fruit and vegetable names, names of equipment and utensils </w:t>
            </w:r>
            <w:r w:rsidRPr="5D409AD2" w:rsidR="5D409AD2">
              <w:rPr>
                <w:rFonts w:ascii="Calibri" w:hAnsi="Calibri" w:eastAsia="Calibri" w:cs="Calibri"/>
                <w:noProof w:val="0"/>
                <w:sz w:val="20"/>
                <w:szCs w:val="20"/>
                <w:lang w:val="en-US"/>
              </w:rPr>
              <w:t xml:space="preserve">sensory vocabulary </w:t>
            </w:r>
            <w:proofErr w:type="gramStart"/>
            <w:r w:rsidRPr="5D409AD2" w:rsidR="5D409AD2">
              <w:rPr>
                <w:rFonts w:ascii="Calibri" w:hAnsi="Calibri" w:eastAsia="Calibri" w:cs="Calibri"/>
                <w:noProof w:val="0"/>
                <w:sz w:val="20"/>
                <w:szCs w:val="20"/>
                <w:lang w:val="en-US"/>
              </w:rPr>
              <w:t>e.g.</w:t>
            </w:r>
            <w:proofErr w:type="gramEnd"/>
            <w:r w:rsidRPr="5D409AD2" w:rsidR="5D409AD2">
              <w:rPr>
                <w:rFonts w:ascii="Calibri" w:hAnsi="Calibri" w:eastAsia="Calibri" w:cs="Calibri"/>
                <w:noProof w:val="0"/>
                <w:sz w:val="20"/>
                <w:szCs w:val="20"/>
                <w:lang w:val="en-US"/>
              </w:rPr>
              <w:t xml:space="preserve"> soft, juicy, crunchy, sweet, sticky, smooth, sharp, crisp, sour, hard flesh, skin, seed, pip, core, slicing, peeling, cutting, squeezing, healthy diet, choosing, ingredients</w:t>
            </w:r>
          </w:p>
        </w:tc>
        <w:tc>
          <w:tcPr>
            <w:tcW w:w="1110" w:type="dxa"/>
            <w:tcMar/>
          </w:tcPr>
          <w:p w:rsidR="00BB3155" w:rsidP="5D409AD2" w:rsidRDefault="00BB3155" w14:paraId="62EBF3C5" wp14:textId="02656B1E">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name of products, names of equipment, utensils, techniques and ingredients texture, taste, sweet, sour, hot, spicy, appearance, smell, preference, greasy, moist, cook, fresh, savoury, hygienic, edible, grown, reared, caught, frozen, tinned, processed, seasonal, harvested healthy/varied diet</w:t>
            </w:r>
          </w:p>
        </w:tc>
        <w:tc>
          <w:tcPr>
            <w:tcW w:w="1110" w:type="dxa"/>
            <w:tcMar/>
          </w:tcPr>
          <w:p w:rsidR="00BB3155" w:rsidP="5D409AD2" w:rsidRDefault="00BB3155" w14:paraId="6D98A12B" wp14:textId="09B3C962">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 </w:t>
            </w:r>
            <w:r w:rsidRPr="5D409AD2" w:rsidR="5D409AD2">
              <w:rPr>
                <w:rFonts w:ascii="Calibri" w:hAnsi="Calibri" w:eastAsia="Calibri" w:cs="Calibri"/>
                <w:noProof w:val="0"/>
                <w:sz w:val="20"/>
                <w:szCs w:val="20"/>
                <w:lang w:val="en-US"/>
              </w:rPr>
              <w:t>name of products, names of equipment, utensils, techniques and ingredients texture, taste, sweet, sour, hot, spicy, appearance, smell, preference, greasy, moist, cook, fresh, savoury, hygienic, edible, grown, reared, caught, frozen, tinned, processed, seasonal, harvested healthy/varied diet</w:t>
            </w:r>
          </w:p>
        </w:tc>
        <w:tc>
          <w:tcPr>
            <w:tcW w:w="1110" w:type="dxa"/>
            <w:tcMar/>
          </w:tcPr>
          <w:p w:rsidR="5D409AD2" w:rsidP="5D409AD2" w:rsidRDefault="5D409AD2" w14:paraId="5BAA3D95" w14:textId="2FCDA3E5">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name of products, names of equipment, utensils, techniques and ingredients texture, taste, sweet, sour, hot, spicy, appearance, smell, preference, greasy, moist, cook, fresh, savoury, hygienic, edible, grown, reared, caught, frozen, tinned, processed, seasonal, harvested healthy/varied diet</w:t>
            </w:r>
          </w:p>
        </w:tc>
        <w:tc>
          <w:tcPr>
            <w:tcW w:w="1003" w:type="dxa"/>
            <w:tcMar/>
          </w:tcPr>
          <w:p w:rsidR="00BB3155" w:rsidP="5D409AD2" w:rsidRDefault="00BB3155" w14:paraId="5997CC1D" wp14:textId="3D8FD2AC">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tc>
        <w:tc>
          <w:tcPr>
            <w:tcW w:w="1260" w:type="dxa"/>
            <w:tcMar/>
          </w:tcPr>
          <w:p w:rsidR="00BB3155" w:rsidP="5D409AD2" w:rsidRDefault="00BB3155" w14:paraId="110FFD37" wp14:textId="1DCC4995">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tc>
      </w:tr>
      <w:tr xmlns:wp14="http://schemas.microsoft.com/office/word/2010/wordml" w:rsidR="00BB3155" w:rsidTr="5D409AD2" w14:paraId="6B699379" wp14:textId="77777777">
        <w:tc>
          <w:tcPr>
            <w:tcW w:w="1305" w:type="dxa"/>
            <w:tcMar/>
          </w:tcPr>
          <w:p w:rsidR="00BB3155" w:rsidP="7A070F24" w:rsidRDefault="00BB3155" w14:paraId="3FE9F23F" wp14:textId="2F763123">
            <w:pPr>
              <w:pStyle w:val="Normal"/>
              <w:rPr>
                <w:b w:val="1"/>
                <w:bCs w:val="1"/>
                <w:lang w:val="en-US"/>
              </w:rPr>
            </w:pPr>
            <w:r w:rsidRPr="5D409AD2" w:rsidR="7A070F24">
              <w:rPr>
                <w:b w:val="1"/>
                <w:bCs w:val="1"/>
                <w:lang w:val="en-US"/>
              </w:rPr>
              <w:t>Design, Make, Evaluate</w:t>
            </w:r>
          </w:p>
        </w:tc>
        <w:tc>
          <w:tcPr>
            <w:tcW w:w="1260" w:type="dxa"/>
            <w:tcMar/>
          </w:tcPr>
          <w:p w:rsidR="00BB3155" w:rsidP="5D409AD2" w:rsidRDefault="00BB3155" w14:paraId="44831AB0" wp14:textId="52C70830">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Draw, ideas, join, build, shape, detail, use, </w:t>
            </w:r>
            <w:r w:rsidRPr="5D409AD2" w:rsidR="5D409AD2">
              <w:rPr>
                <w:rFonts w:ascii="Calibri" w:hAnsi="Calibri" w:eastAsia="Calibri" w:cs="Calibri"/>
                <w:noProof w:val="0"/>
                <w:sz w:val="20"/>
                <w:szCs w:val="20"/>
                <w:lang w:val="en-US"/>
              </w:rPr>
              <w:t>build, make/ construct, cut, snip, press, fold, l</w:t>
            </w:r>
            <w:r w:rsidRPr="5D409AD2" w:rsidR="5D409AD2">
              <w:rPr>
                <w:rFonts w:ascii="Calibri" w:hAnsi="Calibri" w:eastAsia="Calibri" w:cs="Calibri"/>
                <w:noProof w:val="0"/>
                <w:sz w:val="20"/>
                <w:szCs w:val="20"/>
                <w:lang w:val="en-US"/>
              </w:rPr>
              <w:t xml:space="preserve">ike, </w:t>
            </w:r>
          </w:p>
          <w:p w:rsidR="00BB3155" w:rsidP="5D409AD2" w:rsidRDefault="00BB3155" w14:paraId="21F26AC3" wp14:textId="0A747909">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don’t like, </w:t>
            </w:r>
          </w:p>
          <w:p w:rsidR="00BB3155" w:rsidP="5D409AD2" w:rsidRDefault="00BB3155" w14:paraId="3D0135FC" wp14:textId="446E34A4">
            <w:pPr>
              <w:pStyle w:val="Normal"/>
              <w:bidi w:val="0"/>
              <w:spacing w:before="0" w:beforeAutospacing="off" w:after="0" w:afterAutospacing="off" w:line="259" w:lineRule="auto"/>
              <w:ind w:left="0" w:right="0"/>
              <w:jc w:val="left"/>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Better, worse</w:t>
            </w:r>
            <w:r w:rsidRPr="5D409AD2" w:rsidR="5D409AD2">
              <w:rPr>
                <w:rFonts w:ascii="Calibri" w:hAnsi="Calibri" w:eastAsia="Calibri" w:cs="Calibri"/>
                <w:noProof w:val="0"/>
                <w:sz w:val="20"/>
                <w:szCs w:val="20"/>
                <w:lang w:val="en-US"/>
              </w:rPr>
              <w:t>,</w:t>
            </w:r>
          </w:p>
          <w:p w:rsidR="00BB3155" w:rsidP="5D409AD2" w:rsidRDefault="00BB3155" w14:paraId="5A71A909" wp14:textId="3CF52D99">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change/ adapt,</w:t>
            </w:r>
          </w:p>
          <w:p w:rsidR="00BB3155" w:rsidP="5D409AD2" w:rsidRDefault="00BB3155" w14:paraId="286BCBDB" wp14:textId="2284DD57">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because</w:t>
            </w:r>
          </w:p>
          <w:p w:rsidR="00BB3155" w:rsidP="5D409AD2" w:rsidRDefault="00BB3155" w14:paraId="1D428742" wp14:textId="69409C5E">
            <w:pPr>
              <w:pStyle w:val="Normal"/>
              <w:rPr>
                <w:rFonts w:ascii="Calibri" w:hAnsi="Calibri" w:eastAsia="Calibri" w:cs="Calibri"/>
                <w:noProof w:val="0"/>
                <w:sz w:val="20"/>
                <w:szCs w:val="20"/>
                <w:lang w:val="en-US"/>
              </w:rPr>
            </w:pPr>
          </w:p>
          <w:p w:rsidR="00BB3155" w:rsidP="5D409AD2" w:rsidRDefault="00BB3155" w14:paraId="1F72F646" wp14:textId="7C2DF9D1">
            <w:pPr>
              <w:pStyle w:val="Normal"/>
              <w:rPr>
                <w:rFonts w:ascii="Calibri" w:hAnsi="Calibri" w:eastAsia="Calibri" w:cs="Calibri"/>
                <w:noProof w:val="0"/>
                <w:sz w:val="20"/>
                <w:szCs w:val="20"/>
                <w:lang w:val="en-US"/>
              </w:rPr>
            </w:pPr>
          </w:p>
        </w:tc>
        <w:tc>
          <w:tcPr>
            <w:tcW w:w="1008" w:type="dxa"/>
            <w:tcMar/>
          </w:tcPr>
          <w:p w:rsidR="00BB3155" w:rsidP="5D409AD2" w:rsidRDefault="00BB3155" w14:paraId="18842309" wp14:textId="62D12331">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planning, investigating, design,</w:t>
            </w:r>
          </w:p>
          <w:p w:rsidR="00BB3155" w:rsidP="5D409AD2" w:rsidRDefault="00BB3155" w14:paraId="37C0F51D" wp14:textId="4E6FF036">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user, purpose, ideas, product, i</w:t>
            </w:r>
            <w:r w:rsidRPr="5D409AD2" w:rsidR="5D409AD2">
              <w:rPr>
                <w:rFonts w:ascii="Calibri" w:hAnsi="Calibri" w:eastAsia="Calibri" w:cs="Calibri"/>
                <w:noProof w:val="0"/>
                <w:sz w:val="20"/>
                <w:szCs w:val="20"/>
                <w:lang w:val="en-US"/>
              </w:rPr>
              <w:t>deas, make,</w:t>
            </w:r>
            <w:r w:rsidRPr="5D409AD2" w:rsidR="5D409AD2">
              <w:rPr>
                <w:rFonts w:ascii="Calibri" w:hAnsi="Calibri" w:eastAsia="Calibri" w:cs="Calibri"/>
                <w:noProof w:val="0"/>
                <w:sz w:val="20"/>
                <w:szCs w:val="20"/>
                <w:lang w:val="en-US"/>
              </w:rPr>
              <w:t xml:space="preserve"> product, moves, choose, resources,</w:t>
            </w:r>
          </w:p>
          <w:p w:rsidR="00BB3155" w:rsidP="5D409AD2" w:rsidRDefault="00BB3155" w14:paraId="2AB05E22" wp14:textId="718D74D5">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 xml:space="preserve">tools, </w:t>
            </w:r>
            <w:proofErr w:type="gramStart"/>
            <w:r w:rsidRPr="5D409AD2" w:rsidR="5D409AD2">
              <w:rPr>
                <w:rFonts w:ascii="Calibri" w:hAnsi="Calibri" w:eastAsia="Calibri" w:cs="Calibri"/>
                <w:noProof w:val="0"/>
                <w:sz w:val="20"/>
                <w:szCs w:val="20"/>
                <w:lang w:val="en-US"/>
              </w:rPr>
              <w:t>e</w:t>
            </w:r>
            <w:r w:rsidRPr="5D409AD2" w:rsidR="5D409AD2">
              <w:rPr>
                <w:rFonts w:ascii="Calibri" w:hAnsi="Calibri" w:eastAsia="Calibri" w:cs="Calibri"/>
                <w:noProof w:val="0"/>
                <w:sz w:val="20"/>
                <w:szCs w:val="20"/>
                <w:lang w:val="en-US"/>
              </w:rPr>
              <w:t>xplain,  strong</w:t>
            </w:r>
            <w:proofErr w:type="gramEnd"/>
            <w:r w:rsidRPr="5D409AD2" w:rsidR="5D409AD2">
              <w:rPr>
                <w:rFonts w:ascii="Calibri" w:hAnsi="Calibri" w:eastAsia="Calibri" w:cs="Calibri"/>
                <w:noProof w:val="0"/>
                <w:sz w:val="20"/>
                <w:szCs w:val="20"/>
                <w:lang w:val="en-US"/>
              </w:rPr>
              <w:t xml:space="preserve">/er, </w:t>
            </w:r>
            <w:proofErr w:type="gramStart"/>
            <w:r w:rsidRPr="5D409AD2" w:rsidR="5D409AD2">
              <w:rPr>
                <w:rFonts w:ascii="Calibri" w:hAnsi="Calibri" w:eastAsia="Calibri" w:cs="Calibri"/>
                <w:noProof w:val="0"/>
                <w:sz w:val="20"/>
                <w:szCs w:val="20"/>
                <w:lang w:val="en-US"/>
              </w:rPr>
              <w:t>t</w:t>
            </w:r>
            <w:r w:rsidRPr="5D409AD2" w:rsidR="5D409AD2">
              <w:rPr>
                <w:rFonts w:ascii="Calibri" w:hAnsi="Calibri" w:eastAsia="Calibri" w:cs="Calibri"/>
                <w:noProof w:val="0"/>
                <w:sz w:val="20"/>
                <w:szCs w:val="20"/>
                <w:lang w:val="en-US"/>
              </w:rPr>
              <w:t>idy,  arrange</w:t>
            </w:r>
            <w:proofErr w:type="gramEnd"/>
            <w:r w:rsidRPr="5D409AD2" w:rsidR="5D409AD2">
              <w:rPr>
                <w:rFonts w:ascii="Calibri" w:hAnsi="Calibri" w:eastAsia="Calibri" w:cs="Calibri"/>
                <w:noProof w:val="0"/>
                <w:sz w:val="20"/>
                <w:szCs w:val="20"/>
                <w:lang w:val="en-US"/>
              </w:rPr>
              <w:t>.</w:t>
            </w:r>
            <w:r w:rsidRPr="5D409AD2" w:rsidR="5D409AD2">
              <w:rPr>
                <w:rFonts w:ascii="Calibri" w:hAnsi="Calibri" w:eastAsia="Calibri" w:cs="Calibri"/>
                <w:noProof w:val="0"/>
                <w:sz w:val="20"/>
                <w:szCs w:val="20"/>
                <w:lang w:val="en-US"/>
              </w:rPr>
              <w:t xml:space="preserve"> Evaluate,</w:t>
            </w:r>
            <w:r w:rsidRPr="5D409AD2" w:rsidR="5D409AD2">
              <w:rPr>
                <w:rFonts w:ascii="Calibri" w:hAnsi="Calibri" w:eastAsia="Calibri" w:cs="Calibri"/>
                <w:noProof w:val="0"/>
                <w:sz w:val="20"/>
                <w:szCs w:val="20"/>
                <w:lang w:val="en-US"/>
              </w:rPr>
              <w:t xml:space="preserve"> d</w:t>
            </w:r>
            <w:r w:rsidRPr="5D409AD2" w:rsidR="5D409AD2">
              <w:rPr>
                <w:rFonts w:ascii="Calibri" w:hAnsi="Calibri" w:eastAsia="Calibri" w:cs="Calibri"/>
                <w:noProof w:val="0"/>
                <w:sz w:val="20"/>
                <w:szCs w:val="20"/>
                <w:lang w:val="en-US"/>
              </w:rPr>
              <w:t>escribe, explain,</w:t>
            </w:r>
            <w:r w:rsidRPr="5D409AD2" w:rsidR="5D409AD2">
              <w:rPr>
                <w:rFonts w:ascii="Calibri" w:hAnsi="Calibri" w:eastAsia="Calibri" w:cs="Calibri"/>
                <w:noProof w:val="0"/>
                <w:sz w:val="20"/>
                <w:szCs w:val="20"/>
                <w:lang w:val="en-US"/>
              </w:rPr>
              <w:t xml:space="preserve"> working well, n</w:t>
            </w:r>
            <w:r w:rsidRPr="5D409AD2" w:rsidR="5D409AD2">
              <w:rPr>
                <w:rFonts w:ascii="Calibri" w:hAnsi="Calibri" w:eastAsia="Calibri" w:cs="Calibri"/>
                <w:noProof w:val="0"/>
                <w:sz w:val="20"/>
                <w:szCs w:val="20"/>
                <w:lang w:val="en-US"/>
              </w:rPr>
              <w:t xml:space="preserve">ot working well,  </w:t>
            </w:r>
          </w:p>
          <w:p w:rsidR="00BB3155" w:rsidP="5D409AD2" w:rsidRDefault="00BB3155" w14:paraId="08CE6F91" wp14:textId="68F12F95">
            <w:pPr>
              <w:pStyle w:val="Normal"/>
              <w:rPr>
                <w:rFonts w:ascii="Calibri" w:hAnsi="Calibri" w:eastAsia="Calibri" w:cs="Calibri"/>
                <w:noProof w:val="0"/>
                <w:sz w:val="20"/>
                <w:szCs w:val="20"/>
                <w:lang w:val="en-US"/>
              </w:rPr>
            </w:pPr>
          </w:p>
        </w:tc>
        <w:tc>
          <w:tcPr>
            <w:tcW w:w="1110" w:type="dxa"/>
            <w:tcMar/>
          </w:tcPr>
          <w:p w:rsidR="00BB3155" w:rsidP="5D409AD2" w:rsidRDefault="00BB3155" w14:paraId="438FCFDE" wp14:textId="6D05E701">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investigating, planning, design,   user, purpose, ideas, design, criteria, product, function,</w:t>
            </w:r>
            <w:r w:rsidRPr="5D409AD2" w:rsidR="5D409AD2">
              <w:rPr>
                <w:rFonts w:ascii="Calibri" w:hAnsi="Calibri" w:eastAsia="Calibri" w:cs="Calibri"/>
                <w:noProof w:val="0"/>
                <w:sz w:val="20"/>
                <w:szCs w:val="20"/>
                <w:lang w:val="en-US"/>
              </w:rPr>
              <w:t xml:space="preserve"> choose, tools, materials, explain, join, c</w:t>
            </w:r>
            <w:r w:rsidRPr="5D409AD2" w:rsidR="5D409AD2">
              <w:rPr>
                <w:rFonts w:ascii="Calibri" w:hAnsi="Calibri" w:eastAsia="Calibri" w:cs="Calibri"/>
                <w:noProof w:val="0"/>
                <w:sz w:val="20"/>
                <w:szCs w:val="20"/>
                <w:lang w:val="en-US"/>
              </w:rPr>
              <w:t>omponents, different</w:t>
            </w:r>
            <w:r w:rsidRPr="5D409AD2" w:rsidR="5D409AD2">
              <w:rPr>
                <w:rFonts w:ascii="Calibri" w:hAnsi="Calibri" w:eastAsia="Calibri" w:cs="Calibri"/>
                <w:noProof w:val="0"/>
                <w:sz w:val="20"/>
                <w:szCs w:val="20"/>
                <w:lang w:val="en-US"/>
              </w:rPr>
              <w:t xml:space="preserve"> </w:t>
            </w:r>
            <w:r w:rsidRPr="5D409AD2" w:rsidR="5D409AD2">
              <w:rPr>
                <w:rFonts w:ascii="Calibri" w:hAnsi="Calibri" w:eastAsia="Calibri" w:cs="Calibri"/>
                <w:noProof w:val="0"/>
                <w:sz w:val="20"/>
                <w:szCs w:val="20"/>
                <w:lang w:val="en-US"/>
              </w:rPr>
              <w:t>ways,</w:t>
            </w:r>
            <w:r w:rsidRPr="5D409AD2" w:rsidR="5D409AD2">
              <w:rPr>
                <w:rFonts w:ascii="Calibri" w:hAnsi="Calibri" w:eastAsia="Calibri" w:cs="Calibri"/>
                <w:noProof w:val="0"/>
                <w:sz w:val="20"/>
                <w:szCs w:val="20"/>
                <w:lang w:val="en-US"/>
              </w:rPr>
              <w:t xml:space="preserve"> measure,</w:t>
            </w:r>
            <w:r w:rsidRPr="5D409AD2" w:rsidR="5D409AD2">
              <w:rPr>
                <w:rFonts w:ascii="Calibri" w:hAnsi="Calibri" w:eastAsia="Calibri" w:cs="Calibri"/>
                <w:noProof w:val="0"/>
                <w:sz w:val="20"/>
                <w:szCs w:val="20"/>
                <w:lang w:val="en-US"/>
              </w:rPr>
              <w:t xml:space="preserve"> m</w:t>
            </w:r>
            <w:r w:rsidRPr="5D409AD2" w:rsidR="5D409AD2">
              <w:rPr>
                <w:rFonts w:ascii="Calibri" w:hAnsi="Calibri" w:eastAsia="Calibri" w:cs="Calibri"/>
                <w:noProof w:val="0"/>
                <w:sz w:val="20"/>
                <w:szCs w:val="20"/>
                <w:lang w:val="en-US"/>
              </w:rPr>
              <w:t>odel,  structure,</w:t>
            </w:r>
            <w:r w:rsidRPr="5D409AD2" w:rsidR="5D409AD2">
              <w:rPr>
                <w:rFonts w:ascii="Calibri" w:hAnsi="Calibri" w:eastAsia="Calibri" w:cs="Calibri"/>
                <w:noProof w:val="0"/>
                <w:sz w:val="20"/>
                <w:szCs w:val="20"/>
                <w:lang w:val="en-US"/>
              </w:rPr>
              <w:t xml:space="preserve"> movement,</w:t>
            </w:r>
            <w:r w:rsidRPr="5D409AD2" w:rsidR="5D409AD2">
              <w:rPr>
                <w:rFonts w:ascii="Calibri" w:hAnsi="Calibri" w:eastAsia="Calibri" w:cs="Calibri"/>
                <w:noProof w:val="0"/>
                <w:sz w:val="20"/>
                <w:szCs w:val="20"/>
                <w:lang w:val="en-US"/>
              </w:rPr>
              <w:t xml:space="preserve"> </w:t>
            </w:r>
          </w:p>
          <w:p w:rsidR="00BB3155" w:rsidP="5D409AD2" w:rsidRDefault="00BB3155" w14:paraId="74456454" wp14:textId="7AAD0EBB">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Evaluate,</w:t>
            </w:r>
            <w:r w:rsidRPr="5D409AD2" w:rsidR="5D409AD2">
              <w:rPr>
                <w:rFonts w:ascii="Calibri" w:hAnsi="Calibri" w:eastAsia="Calibri" w:cs="Calibri"/>
                <w:noProof w:val="0"/>
                <w:sz w:val="20"/>
                <w:szCs w:val="20"/>
                <w:lang w:val="en-US"/>
              </w:rPr>
              <w:t xml:space="preserve"> chosen, </w:t>
            </w:r>
            <w:r w:rsidRPr="5D409AD2" w:rsidR="5D409AD2">
              <w:rPr>
                <w:rFonts w:ascii="Calibri" w:hAnsi="Calibri" w:eastAsia="Calibri" w:cs="Calibri"/>
                <w:noProof w:val="0"/>
                <w:sz w:val="20"/>
                <w:szCs w:val="20"/>
                <w:lang w:val="en-US"/>
              </w:rPr>
              <w:t>materials,  consider,</w:t>
            </w:r>
            <w:r w:rsidRPr="5D409AD2" w:rsidR="5D409AD2">
              <w:rPr>
                <w:rFonts w:ascii="Calibri" w:hAnsi="Calibri" w:eastAsia="Calibri" w:cs="Calibri"/>
                <w:noProof w:val="0"/>
                <w:sz w:val="20"/>
                <w:szCs w:val="20"/>
                <w:lang w:val="en-US"/>
              </w:rPr>
              <w:t xml:space="preserve"> improvements</w:t>
            </w:r>
          </w:p>
          <w:p w:rsidR="00BB3155" w:rsidP="5D409AD2" w:rsidRDefault="00BB3155" w14:paraId="61CDCEAD" wp14:textId="3D8F988D">
            <w:pPr>
              <w:pStyle w:val="Normal"/>
              <w:rPr>
                <w:rFonts w:ascii="Calibri" w:hAnsi="Calibri" w:eastAsia="Calibri" w:cs="Calibri"/>
                <w:noProof w:val="0"/>
                <w:sz w:val="20"/>
                <w:szCs w:val="20"/>
                <w:lang w:val="en-US"/>
              </w:rPr>
            </w:pPr>
          </w:p>
        </w:tc>
        <w:tc>
          <w:tcPr>
            <w:tcW w:w="1110" w:type="dxa"/>
            <w:tcMar/>
          </w:tcPr>
          <w:p w:rsidR="00BB3155" w:rsidP="5D409AD2" w:rsidRDefault="00BB3155" w14:paraId="6BB9E253" wp14:textId="41CC1054">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user, purpose, design, model, evaluate, prototype, annotated sketch, functional, innovative, investigate, label, drawing, function, planning, design criteria, annotated sketch, appealing</w:t>
            </w:r>
          </w:p>
        </w:tc>
        <w:tc>
          <w:tcPr>
            <w:tcW w:w="1110" w:type="dxa"/>
            <w:tcMar/>
          </w:tcPr>
          <w:p w:rsidR="00BB3155" w:rsidP="5D409AD2" w:rsidRDefault="00BB3155" w14:paraId="23DE523C" wp14:textId="60705250">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evaluating, design brief design criteria, innovative, prototype, user, purpose, function, prototype, design criteria, innovative, appealing, design brief, planning, annotated sketch, sensory evaluations</w:t>
            </w:r>
          </w:p>
        </w:tc>
        <w:tc>
          <w:tcPr>
            <w:tcW w:w="1003" w:type="dxa"/>
            <w:tcMar/>
          </w:tcPr>
          <w:p w:rsidR="00BB3155" w:rsidP="5D409AD2" w:rsidRDefault="00BB3155" w14:paraId="52E56223" wp14:textId="3774869A">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design decisions, functionality, authentic, user, purpose, design specification, design brief, innovative, research, evaluate, design criteria, annotate, evaluate, mock-up, prototype</w:t>
            </w:r>
          </w:p>
        </w:tc>
        <w:tc>
          <w:tcPr>
            <w:tcW w:w="1260" w:type="dxa"/>
            <w:tcMar/>
          </w:tcPr>
          <w:p w:rsidR="00BB3155" w:rsidP="5D409AD2" w:rsidRDefault="00BB3155" w14:paraId="07547A01" wp14:textId="2D169539">
            <w:pPr>
              <w:pStyle w:val="Normal"/>
              <w:rPr>
                <w:rFonts w:ascii="Calibri" w:hAnsi="Calibri" w:eastAsia="Calibri" w:cs="Calibri"/>
                <w:noProof w:val="0"/>
                <w:sz w:val="20"/>
                <w:szCs w:val="20"/>
                <w:lang w:val="en-US"/>
              </w:rPr>
            </w:pPr>
            <w:r w:rsidRPr="5D409AD2" w:rsidR="5D409AD2">
              <w:rPr>
                <w:rFonts w:ascii="Calibri" w:hAnsi="Calibri" w:eastAsia="Calibri" w:cs="Calibri"/>
                <w:noProof w:val="0"/>
                <w:sz w:val="20"/>
                <w:szCs w:val="20"/>
                <w:lang w:val="en-US"/>
              </w:rPr>
              <w:t>function, innovative, design specification, design brief, user, purpose design brief, design specification, prototype, annotated sketch, purpose, user, innovation, research, functional, mock-up, prototype</w:t>
            </w:r>
          </w:p>
        </w:tc>
      </w:tr>
    </w:tbl>
    <w:p w:rsidR="5D409AD2" w:rsidRDefault="5D409AD2" w14:paraId="608C8B8C" w14:textId="1D53DC97"/>
    <w:p w:rsidR="5D409AD2" w:rsidRDefault="5D409AD2" w14:paraId="517487CB" w14:textId="78BA0A3A"/>
    <w:p xmlns:wp14="http://schemas.microsoft.com/office/word/2010/wordml" w:rsidR="00745B37" w:rsidRDefault="00745B37" w14:paraId="2DBF0D7D" wp14:textId="77777777">
      <w:pPr>
        <w:rPr>
          <w:lang w:val="en-US"/>
        </w:rPr>
      </w:pPr>
    </w:p>
    <w:p xmlns:wp14="http://schemas.microsoft.com/office/word/2010/wordml" w:rsidR="00BB3155" w:rsidP="00BB3155" w:rsidRDefault="00BB3155" w14:paraId="6B62F1B3" wp14:textId="77777777">
      <w:pPr>
        <w:rPr>
          <w:lang w:val="en-US"/>
        </w:rPr>
      </w:pPr>
    </w:p>
    <w:sectPr w:rsidR="00BB315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ECpTV0SM/akzP" int2:id="pNHUEQIU">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37"/>
    <w:rsid w:val="00454732"/>
    <w:rsid w:val="00745B37"/>
    <w:rsid w:val="00BB3155"/>
    <w:rsid w:val="0311085C"/>
    <w:rsid w:val="0B097EA4"/>
    <w:rsid w:val="0EE73496"/>
    <w:rsid w:val="0FF778EA"/>
    <w:rsid w:val="196AA9B0"/>
    <w:rsid w:val="196AA9B0"/>
    <w:rsid w:val="1B067A11"/>
    <w:rsid w:val="1C4E768C"/>
    <w:rsid w:val="1C8BA220"/>
    <w:rsid w:val="1CA24A72"/>
    <w:rsid w:val="1DEA46ED"/>
    <w:rsid w:val="1F86174E"/>
    <w:rsid w:val="2121E7AF"/>
    <w:rsid w:val="2121E7AF"/>
    <w:rsid w:val="212315A4"/>
    <w:rsid w:val="212315A4"/>
    <w:rsid w:val="223BB6BD"/>
    <w:rsid w:val="2D9308D2"/>
    <w:rsid w:val="2FE64B65"/>
    <w:rsid w:val="3212A60F"/>
    <w:rsid w:val="394C38D9"/>
    <w:rsid w:val="3AA99E10"/>
    <w:rsid w:val="3BA05FF8"/>
    <w:rsid w:val="424B0DB1"/>
    <w:rsid w:val="45BC2C07"/>
    <w:rsid w:val="487EE300"/>
    <w:rsid w:val="48BA4F35"/>
    <w:rsid w:val="4A17B46C"/>
    <w:rsid w:val="4A1AB361"/>
    <w:rsid w:val="4A7DEC0B"/>
    <w:rsid w:val="4A7DEC0B"/>
    <w:rsid w:val="4C2B6D8B"/>
    <w:rsid w:val="4DC73DEC"/>
    <w:rsid w:val="4DC73DEC"/>
    <w:rsid w:val="51C4D9D6"/>
    <w:rsid w:val="59E48B29"/>
    <w:rsid w:val="59E48B29"/>
    <w:rsid w:val="5D409AD2"/>
    <w:rsid w:val="5ED2856F"/>
    <w:rsid w:val="5ED2856F"/>
    <w:rsid w:val="619BC928"/>
    <w:rsid w:val="619BC928"/>
    <w:rsid w:val="63A5F692"/>
    <w:rsid w:val="6541C6F3"/>
    <w:rsid w:val="6541C6F3"/>
    <w:rsid w:val="687967B5"/>
    <w:rsid w:val="69A80902"/>
    <w:rsid w:val="6BB10877"/>
    <w:rsid w:val="6BB10877"/>
    <w:rsid w:val="74D06557"/>
    <w:rsid w:val="796A2615"/>
    <w:rsid w:val="7A070F24"/>
    <w:rsid w:val="7C7A8BCC"/>
    <w:rsid w:val="7E0C65C3"/>
    <w:rsid w:val="7FD96799"/>
    <w:rsid w:val="7FF6F0AC"/>
    <w:rsid w:val="7FF6F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8186"/>
  <w15:chartTrackingRefBased/>
  <w15:docId w15:val="{55DB4EE9-13B3-42DC-80C4-251A246B6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45B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4d77d9b3714741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A9CB619D4747B325E7088915BF43" ma:contentTypeVersion="16" ma:contentTypeDescription="Create a new document." ma:contentTypeScope="" ma:versionID="116fc759a5fc0e709079e018e3023559">
  <xsd:schema xmlns:xsd="http://www.w3.org/2001/XMLSchema" xmlns:xs="http://www.w3.org/2001/XMLSchema" xmlns:p="http://schemas.microsoft.com/office/2006/metadata/properties" xmlns:ns2="b2466b91-3023-4924-ba15-addff44367d1" xmlns:ns3="9c4cc8bb-7ffb-4bb8-994e-b0f36970e182" targetNamespace="http://schemas.microsoft.com/office/2006/metadata/properties" ma:root="true" ma:fieldsID="f3d5ec109b1ff157f67b92bade425150" ns2:_="" ns3:_="">
    <xsd:import namespace="b2466b91-3023-4924-ba15-addff44367d1"/>
    <xsd:import namespace="9c4cc8bb-7ffb-4bb8-994e-b0f36970e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6b91-3023-4924-ba15-addff443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c7f54-c2e1-402e-97c3-7239faa2c4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4cc8bb-7ffb-4bb8-994e-b0f36970e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bafdd5-e006-4d8d-b321-d56e8154867f}" ma:internalName="TaxCatchAll" ma:showField="CatchAllData" ma:web="9c4cc8bb-7ffb-4bb8-994e-b0f36970e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4cc8bb-7ffb-4bb8-994e-b0f36970e182" xsi:nil="true"/>
    <lcf76f155ced4ddcb4097134ff3c332f xmlns="b2466b91-3023-4924-ba15-addff4436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E8B0D9-AD6D-41C0-8DFB-DEF669A92DD1}"/>
</file>

<file path=customXml/itemProps2.xml><?xml version="1.0" encoding="utf-8"?>
<ds:datastoreItem xmlns:ds="http://schemas.openxmlformats.org/officeDocument/2006/customXml" ds:itemID="{FDB41EAE-F04E-47F9-8703-6771CD7562BC}"/>
</file>

<file path=customXml/itemProps3.xml><?xml version="1.0" encoding="utf-8"?>
<ds:datastoreItem xmlns:ds="http://schemas.openxmlformats.org/officeDocument/2006/customXml" ds:itemID="{2C9CD721-5947-430D-B930-AA6D0DC3FC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Aaron Laws</dc:creator>
  <keywords/>
  <dc:description/>
  <lastModifiedBy>Karen Freeman</lastModifiedBy>
  <revision>4</revision>
  <dcterms:created xsi:type="dcterms:W3CDTF">2022-07-04T08:56:00.0000000Z</dcterms:created>
  <dcterms:modified xsi:type="dcterms:W3CDTF">2022-07-04T09:41:31.3996703Z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0x0101002962A9CB619D4747B325E7088915BF43</vt:lpwstr>
  </property>
  <property fmtid="{D5CDD505-2E9C-101B-9397-08002B2CF9AE}" pid="3" name="MediaServiceImageTags">
    <vt:lpwstr/>
  </property>
</Properties>
</file>