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7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18"/>
        <w:gridCol w:w="1980"/>
        <w:gridCol w:w="1935"/>
        <w:gridCol w:w="2065"/>
        <w:gridCol w:w="2098"/>
        <w:gridCol w:w="2054"/>
        <w:gridCol w:w="2056"/>
        <w:tblGridChange w:id="0">
          <w:tblGrid>
            <w:gridCol w:w="1518"/>
            <w:gridCol w:w="1980"/>
            <w:gridCol w:w="1935"/>
            <w:gridCol w:w="2065"/>
            <w:gridCol w:w="2098"/>
            <w:gridCol w:w="2054"/>
            <w:gridCol w:w="2056"/>
          </w:tblGrid>
        </w:tblGridChange>
      </w:tblGrid>
      <w:tr>
        <w:trPr>
          <w:cantSplit w:val="0"/>
          <w:trHeight w:val="407" w:hRule="atLeast"/>
          <w:tblHeader w:val="0"/>
        </w:trPr>
        <w:tc>
          <w:tcPr>
            <w:tcBorders>
              <w:top w:color="000000" w:space="0" w:sz="0" w:val="nil"/>
              <w:left w:color="000000" w:space="0" w:sz="0" w:val="nil"/>
              <w:bottom w:color="000000" w:space="0" w:sz="0" w:val="nil"/>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18" w:val="single"/>
              <w:left w:color="000000" w:space="0" w:sz="18" w:val="single"/>
              <w:bottom w:color="000000" w:space="0" w:sz="18" w:val="single"/>
              <w:right w:color="000000" w:space="0" w:sz="18" w:val="single"/>
            </w:tcBorders>
            <w:shd w:fill="d9d9d9" w:val="clear"/>
            <w:tcMar>
              <w:top w:w="80.0" w:type="dxa"/>
              <w:left w:w="80.0" w:type="dxa"/>
              <w:bottom w:w="80.0" w:type="dxa"/>
              <w:right w:w="80.0" w:type="dxa"/>
            </w:tcM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b w:val="1"/>
                <w:color w:val="000000"/>
                <w:sz w:val="24"/>
                <w:szCs w:val="24"/>
                <w:u w:val="none"/>
                <w:rtl w:val="0"/>
              </w:rPr>
              <w:t xml:space="preserve">Long Term Curriculum Map for Physical Education 2021 -2022 (SEEND Primary school</w:t>
            </w:r>
            <w:r w:rsidDel="00000000" w:rsidR="00000000" w:rsidRPr="00000000">
              <w:rPr>
                <w:rFonts w:ascii="Arial" w:cs="Arial" w:eastAsia="Arial" w:hAnsi="Arial"/>
                <w:b w:val="1"/>
                <w:sz w:val="24"/>
                <w:szCs w:val="24"/>
                <w:rtl w:val="0"/>
              </w:rPr>
              <w:t xml:space="preserve">)</w:t>
            </w:r>
            <w:r w:rsidDel="00000000" w:rsidR="00000000" w:rsidRPr="00000000">
              <w:rPr>
                <w:rtl w:val="0"/>
              </w:rPr>
            </w:r>
          </w:p>
        </w:tc>
      </w:tr>
      <w:tr>
        <w:trPr>
          <w:cantSplit w:val="0"/>
          <w:trHeight w:val="407" w:hRule="atLeast"/>
          <w:tblHeader w:val="0"/>
        </w:trPr>
        <w:tc>
          <w:tcPr>
            <w:tcBorders>
              <w:top w:color="000000" w:space="0" w:sz="0" w:val="nil"/>
              <w:left w:color="000000" w:space="0" w:sz="0" w:val="nil"/>
              <w:bottom w:color="000000" w:space="0" w:sz="18" w:val="single"/>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8" w:val="single"/>
            </w:tcBorders>
            <w:shd w:fill="66ff33" w:val="clear"/>
            <w:tcMar>
              <w:top w:w="80.0" w:type="dxa"/>
              <w:left w:w="80.0" w:type="dxa"/>
              <w:bottom w:w="80.0" w:type="dxa"/>
              <w:right w:w="8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Term 1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weeks)</w:t>
            </w:r>
          </w:p>
        </w:tc>
        <w:tc>
          <w:tcPr>
            <w:tcBorders>
              <w:top w:color="000000" w:space="0" w:sz="18" w:val="single"/>
              <w:left w:color="000000" w:space="0" w:sz="8" w:val="single"/>
              <w:bottom w:color="000000" w:space="0" w:sz="18" w:val="single"/>
              <w:right w:color="000000" w:space="0" w:sz="8" w:val="single"/>
            </w:tcBorders>
            <w:shd w:fill="66ff33" w:val="clear"/>
            <w:tcMar>
              <w:top w:w="80.0" w:type="dxa"/>
              <w:left w:w="80.0" w:type="dxa"/>
              <w:bottom w:w="80.0" w:type="dxa"/>
              <w:right w:w="80.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u w:val="none"/>
                <w:rtl w:val="0"/>
              </w:rPr>
              <w:t xml:space="preserve">Term </w:t>
            </w: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weeks)</w:t>
            </w:r>
          </w:p>
        </w:tc>
        <w:tc>
          <w:tcPr>
            <w:tcBorders>
              <w:top w:color="000000" w:space="0" w:sz="18" w:val="single"/>
              <w:left w:color="000000" w:space="0" w:sz="8" w:val="single"/>
              <w:bottom w:color="000000" w:space="0" w:sz="18" w:val="single"/>
              <w:right w:color="000000" w:space="0" w:sz="8" w:val="single"/>
            </w:tcBorders>
            <w:shd w:fill="ffff00" w:val="clear"/>
            <w:tcMar>
              <w:top w:w="80.0" w:type="dxa"/>
              <w:left w:w="80.0" w:type="dxa"/>
              <w:bottom w:w="80.0" w:type="dxa"/>
              <w:right w:w="8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u w:val="none"/>
                <w:rtl w:val="0"/>
              </w:rPr>
              <w:t xml:space="preserve">Te</w:t>
            </w:r>
            <w:r w:rsidDel="00000000" w:rsidR="00000000" w:rsidRPr="00000000">
              <w:rPr>
                <w:rFonts w:ascii="Arial" w:cs="Arial" w:eastAsia="Arial" w:hAnsi="Arial"/>
                <w:b w:val="1"/>
                <w:sz w:val="24"/>
                <w:szCs w:val="24"/>
                <w:rtl w:val="0"/>
              </w:rPr>
              <w:t xml:space="preserve">rm3</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weeks)</w:t>
            </w:r>
          </w:p>
        </w:tc>
        <w:tc>
          <w:tcPr>
            <w:tcBorders>
              <w:top w:color="000000" w:space="0" w:sz="18" w:val="single"/>
              <w:left w:color="000000" w:space="0" w:sz="8" w:val="single"/>
              <w:bottom w:color="000000" w:space="0" w:sz="18" w:val="single"/>
              <w:right w:color="000000" w:space="0" w:sz="8" w:val="single"/>
            </w:tcBorders>
            <w:shd w:fill="ffff00" w:val="clear"/>
            <w:tcMar>
              <w:top w:w="80.0" w:type="dxa"/>
              <w:left w:w="80.0" w:type="dxa"/>
              <w:bottom w:w="80.0" w:type="dxa"/>
              <w:right w:w="8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Term 4</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weeks)</w:t>
            </w:r>
          </w:p>
        </w:tc>
        <w:tc>
          <w:tcPr>
            <w:tcBorders>
              <w:top w:color="000000" w:space="0" w:sz="18" w:val="single"/>
              <w:left w:color="000000" w:space="0" w:sz="8" w:val="single"/>
              <w:bottom w:color="000000" w:space="0" w:sz="18" w:val="single"/>
              <w:right w:color="000000" w:space="0" w:sz="8" w:val="single"/>
            </w:tcBorders>
            <w:shd w:fill="ff66ff" w:val="clear"/>
            <w:tcMar>
              <w:top w:w="80.0" w:type="dxa"/>
              <w:left w:w="80.0" w:type="dxa"/>
              <w:bottom w:w="80.0" w:type="dxa"/>
              <w:right w:w="80.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Term 5</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weeks)</w:t>
            </w:r>
          </w:p>
        </w:tc>
        <w:tc>
          <w:tcPr>
            <w:tcBorders>
              <w:top w:color="000000" w:space="0" w:sz="18" w:val="single"/>
              <w:left w:color="000000" w:space="0" w:sz="8" w:val="single"/>
              <w:bottom w:color="000000" w:space="0" w:sz="18" w:val="single"/>
              <w:right w:color="000000" w:space="0" w:sz="18" w:val="single"/>
            </w:tcBorders>
            <w:shd w:fill="ff66ff" w:val="clear"/>
            <w:tcMar>
              <w:top w:w="80.0" w:type="dxa"/>
              <w:left w:w="80.0" w:type="dxa"/>
              <w:bottom w:w="80.0" w:type="dxa"/>
              <w:right w:w="8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Term 6</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weeks)</w:t>
            </w:r>
          </w:p>
        </w:tc>
      </w:tr>
      <w:tr>
        <w:trPr>
          <w:cantSplit w:val="0"/>
          <w:trHeight w:val="3205" w:hRule="atLeast"/>
          <w:tblHeader w:val="0"/>
        </w:trPr>
        <w:tc>
          <w:tcPr>
            <w:tcBorders>
              <w:top w:color="000000" w:space="0" w:sz="18" w:val="single"/>
              <w:left w:color="000000" w:space="0" w:sz="18" w:val="single"/>
              <w:bottom w:color="000000" w:space="0" w:sz="18" w:val="single"/>
              <w:right w:color="000000" w:space="0" w:sz="18" w:val="single"/>
            </w:tcBorders>
            <w:shd w:fill="c6d9f1" w:val="clear"/>
            <w:tcMar>
              <w:top w:w="80.0" w:type="dxa"/>
              <w:left w:w="80.0" w:type="dxa"/>
              <w:bottom w:w="80.0" w:type="dxa"/>
              <w:right w:w="8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111"/>
              </w:tabs>
              <w:spacing w:after="0" w:line="240" w:lineRule="auto"/>
              <w:jc w:val="left"/>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17">
            <w:pPr>
              <w:tabs>
                <w:tab w:val="left" w:pos="5111"/>
              </w:tabs>
              <w:spacing w:after="0" w:line="240" w:lineRule="auto"/>
              <w:jc w:val="cente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8"/>
                <w:szCs w:val="28"/>
              </w:rPr>
            </w:pPr>
            <w:r w:rsidDel="00000000" w:rsidR="00000000" w:rsidRPr="00000000">
              <w:rPr>
                <w:b w:val="1"/>
                <w:sz w:val="26"/>
                <w:szCs w:val="26"/>
                <w:rtl w:val="0"/>
              </w:rPr>
              <w:t xml:space="preserve">YR 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111"/>
              </w:tabs>
              <w:spacing w:after="0" w:line="240" w:lineRule="auto"/>
              <w:jc w:val="center"/>
              <w:rPr/>
            </w:pPr>
            <w:r w:rsidDel="00000000" w:rsidR="00000000" w:rsidRPr="00000000">
              <w:rPr>
                <w:rFonts w:ascii="Arial" w:cs="Arial" w:eastAsia="Arial" w:hAnsi="Arial"/>
                <w:b w:val="1"/>
                <w:color w:val="000000"/>
                <w:sz w:val="24"/>
                <w:szCs w:val="24"/>
                <w:rtl w:val="0"/>
              </w:rPr>
              <w:t xml:space="preserve">YR 1</w:t>
            </w:r>
            <w:r w:rsidDel="00000000" w:rsidR="00000000" w:rsidRPr="00000000">
              <w:rPr>
                <w:rFonts w:ascii="Arial" w:cs="Arial" w:eastAsia="Arial" w:hAnsi="Arial"/>
                <w:b w:val="1"/>
                <w:sz w:val="24"/>
                <w:szCs w:val="24"/>
                <w:rtl w:val="0"/>
              </w:rPr>
              <w:t xml:space="preserve"> AND </w:t>
            </w:r>
            <w:r w:rsidDel="00000000" w:rsidR="00000000" w:rsidRPr="00000000">
              <w:rPr>
                <w:rFonts w:ascii="Arial" w:cs="Arial" w:eastAsia="Arial" w:hAnsi="Arial"/>
                <w:b w:val="1"/>
                <w:color w:val="000000"/>
                <w:sz w:val="24"/>
                <w:szCs w:val="24"/>
                <w:rtl w:val="0"/>
              </w:rPr>
              <w:t xml:space="preserve">2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FUNDAMENTALS</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FUNDAMENTALSKILLS – AGILITY, BALANCE &amp; CO – ORDINATION.</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FUNDAMENTALS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FUNDAMENTALSKILLS - – AGILITY, BALANCE &amp; CO – ORDINATION</w:t>
            </w:r>
            <w:r w:rsidDel="00000000" w:rsidR="00000000" w:rsidRPr="00000000">
              <w:rPr>
                <w:rFonts w:ascii="Arial" w:cs="Arial" w:eastAsia="Arial" w:hAnsi="Arial"/>
                <w:i w:val="1"/>
                <w:sz w:val="16"/>
                <w:szCs w:val="16"/>
                <w:rtl w:val="0"/>
              </w:rPr>
              <w:t xml:space="preserve">.</w:t>
            </w: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BALL SKILLS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Throwing, catching, aiming, sending, and receiving skills.</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BALL SKILLS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Throwing, catching, aiming, sending, and receiving skills.</w:t>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0"/>
                <w:szCs w:val="20"/>
                <w:u w:val="none"/>
              </w:rPr>
            </w:pPr>
            <w:r w:rsidDel="00000000" w:rsidR="00000000" w:rsidRPr="00000000">
              <w:rPr>
                <w:rFonts w:ascii="Arial" w:cs="Arial" w:eastAsia="Arial" w:hAnsi="Arial"/>
                <w:b w:val="1"/>
                <w:color w:val="000000"/>
                <w:sz w:val="20"/>
                <w:szCs w:val="20"/>
                <w:u w:val="none"/>
                <w:rtl w:val="0"/>
              </w:rPr>
              <w:t xml:space="preserve">GYMNASTICS</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TRAVELING, SEQUENCES, BALANCE, SHAPES AND JUMPS</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sz w:val="16"/>
                <w:szCs w:val="16"/>
                <w:rtl w:val="0"/>
              </w:rPr>
              <w:t xml:space="preserve">British Gymnastics Proficiency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u w:val="no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0"/>
                <w:szCs w:val="20"/>
                <w:u w:val="none"/>
              </w:rPr>
            </w:pPr>
            <w:r w:rsidDel="00000000" w:rsidR="00000000" w:rsidRPr="00000000">
              <w:rPr>
                <w:rFonts w:ascii="Arial" w:cs="Arial" w:eastAsia="Arial" w:hAnsi="Arial"/>
                <w:b w:val="1"/>
                <w:color w:val="000000"/>
                <w:sz w:val="20"/>
                <w:szCs w:val="20"/>
                <w:u w:val="none"/>
                <w:rtl w:val="0"/>
              </w:rPr>
              <w:t xml:space="preserve">GYMNASTICS</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TRAVELING, SEQUENCES, BALANCE, SHAPES AND JUMPS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sz w:val="16"/>
                <w:szCs w:val="16"/>
                <w:rtl w:val="0"/>
              </w:rPr>
              <w:t xml:space="preserve">British Gymnastics      Proficiency</w:t>
            </w: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INVASION GAMES</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BASIC ATTACKING AND DEFENDING SKILLS.</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rtl w:val="0"/>
              </w:rPr>
              <w:t xml:space="preserve">TAG RUGBY SKILLS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INVASION GAMES, ATTACKING, DEFENDING &amp; BALL SKILLS.</w:t>
            </w: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u w:val="none"/>
                <w:rtl w:val="0"/>
              </w:rPr>
              <w:t xml:space="preserve">HITTING AND      STRIKING</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STRIKING, CATCHING, THROWIN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left"/>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left"/>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left"/>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HITTING AND STRIKING (CRICKET SKILLS)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Fonts w:ascii="Arial" w:cs="Arial" w:eastAsia="Arial" w:hAnsi="Arial"/>
                <w:i w:val="1"/>
                <w:color w:val="000000"/>
                <w:sz w:val="16"/>
                <w:szCs w:val="16"/>
                <w:u w:val="none"/>
                <w:rtl w:val="0"/>
              </w:rPr>
              <w:t xml:space="preserve">STRIKING, CATCHING, THROWING</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u w:val="none"/>
              </w:rPr>
            </w:pPr>
            <w:r w:rsidDel="00000000" w:rsidR="00000000" w:rsidRPr="00000000">
              <w:rPr>
                <w:rtl w:val="0"/>
              </w:rPr>
            </w:r>
          </w:p>
        </w:tc>
        <w:tc>
          <w:tcPr>
            <w:tcBorders>
              <w:top w:color="000000" w:space="0" w:sz="18" w:val="single"/>
              <w:left w:color="000000" w:space="0" w:sz="8" w:val="single"/>
              <w:bottom w:color="000000" w:space="0" w:sz="18" w:val="single"/>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ATHLETICS</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RUNNING, JUMPING, THROWING.</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ATHLETICS</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RUNNING, JUMPING, THROWING.</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tc>
      </w:tr>
      <w:tr>
        <w:trPr>
          <w:cantSplit w:val="0"/>
          <w:trHeight w:val="2645" w:hRule="atLeast"/>
          <w:tblHeader w:val="0"/>
        </w:trPr>
        <w:tc>
          <w:tcPr>
            <w:tcBorders>
              <w:top w:color="000000" w:space="0" w:sz="18" w:val="single"/>
              <w:left w:color="000000" w:space="0" w:sz="18" w:val="single"/>
              <w:bottom w:color="000000" w:space="0" w:sz="18" w:val="single"/>
              <w:right w:color="000000" w:space="0" w:sz="18" w:val="single"/>
            </w:tcBorders>
            <w:shd w:fill="c6d9f1" w:val="clear"/>
            <w:tcMar>
              <w:top w:w="80.0" w:type="dxa"/>
              <w:left w:w="80.0" w:type="dxa"/>
              <w:bottom w:w="80.0" w:type="dxa"/>
              <w:right w:w="80.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5111"/>
              </w:tabs>
              <w:spacing w:after="0" w:line="240" w:lineRule="auto"/>
              <w:jc w:val="left"/>
              <w:rPr>
                <w:rFonts w:ascii="Arial" w:cs="Arial" w:eastAsia="Arial" w:hAnsi="Arial"/>
                <w:b w:val="1"/>
                <w:color w:val="000000"/>
                <w:sz w:val="24"/>
                <w:szCs w:val="24"/>
                <w:u w:val="none"/>
              </w:rPr>
            </w:pPr>
            <w:r w:rsidDel="00000000" w:rsidR="00000000" w:rsidRPr="00000000">
              <w:rPr>
                <w:rFonts w:ascii="Arial" w:cs="Arial" w:eastAsia="Arial" w:hAnsi="Arial"/>
                <w:b w:val="1"/>
                <w:sz w:val="24"/>
                <w:szCs w:val="24"/>
                <w:rtl w:val="0"/>
              </w:rPr>
              <w:t xml:space="preserve">Y</w:t>
            </w:r>
            <w:r w:rsidDel="00000000" w:rsidR="00000000" w:rsidRPr="00000000">
              <w:rPr>
                <w:rFonts w:ascii="Arial" w:cs="Arial" w:eastAsia="Arial" w:hAnsi="Arial"/>
                <w:b w:val="1"/>
                <w:color w:val="000000"/>
                <w:sz w:val="24"/>
                <w:szCs w:val="24"/>
                <w:u w:val="none"/>
                <w:rtl w:val="0"/>
              </w:rPr>
              <w:t xml:space="preserve">R 5</w:t>
            </w:r>
            <w:r w:rsidDel="00000000" w:rsidR="00000000" w:rsidRPr="00000000">
              <w:rPr>
                <w:rFonts w:ascii="Arial" w:cs="Arial" w:eastAsia="Arial" w:hAnsi="Arial"/>
                <w:b w:val="1"/>
                <w:sz w:val="24"/>
                <w:szCs w:val="24"/>
                <w:rtl w:val="0"/>
              </w:rPr>
              <w:t xml:space="preserve"> AND </w:t>
            </w:r>
            <w:r w:rsidDel="00000000" w:rsidR="00000000" w:rsidRPr="00000000">
              <w:rPr>
                <w:rFonts w:ascii="Arial" w:cs="Arial" w:eastAsia="Arial" w:hAnsi="Arial"/>
                <w:b w:val="1"/>
                <w:color w:val="000000"/>
                <w:sz w:val="24"/>
                <w:szCs w:val="24"/>
                <w:u w:val="none"/>
                <w:rtl w:val="0"/>
              </w:rPr>
              <w:t xml:space="preserve">6</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5111"/>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5111"/>
              </w:tabs>
              <w:spacing w:after="0" w:line="240" w:lineRule="auto"/>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5111"/>
              </w:tabs>
              <w:spacing w:after="0" w:line="240" w:lineRule="auto"/>
              <w:jc w:val="left"/>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5111"/>
              </w:tabs>
              <w:spacing w:after="0" w:line="240" w:lineRule="auto"/>
              <w:jc w:val="left"/>
              <w:rPr/>
            </w:pPr>
            <w:r w:rsidDel="00000000" w:rsidR="00000000" w:rsidRPr="00000000">
              <w:rPr>
                <w:rFonts w:ascii="Arial" w:cs="Arial" w:eastAsia="Arial" w:hAnsi="Arial"/>
                <w:b w:val="1"/>
                <w:color w:val="000000"/>
                <w:sz w:val="24"/>
                <w:szCs w:val="24"/>
                <w:rtl w:val="0"/>
              </w:rPr>
              <w:t xml:space="preserve">YR 3</w:t>
            </w:r>
            <w:r w:rsidDel="00000000" w:rsidR="00000000" w:rsidRPr="00000000">
              <w:rPr>
                <w:rFonts w:ascii="Arial" w:cs="Arial" w:eastAsia="Arial" w:hAnsi="Arial"/>
                <w:b w:val="1"/>
                <w:sz w:val="24"/>
                <w:szCs w:val="24"/>
                <w:rtl w:val="0"/>
              </w:rPr>
              <w:t xml:space="preserve"> AND </w:t>
            </w:r>
            <w:r w:rsidDel="00000000" w:rsidR="00000000" w:rsidRPr="00000000">
              <w:rPr>
                <w:rFonts w:ascii="Arial" w:cs="Arial" w:eastAsia="Arial" w:hAnsi="Arial"/>
                <w:b w:val="1"/>
                <w:color w:val="000000"/>
                <w:sz w:val="24"/>
                <w:szCs w:val="24"/>
                <w:rtl w:val="0"/>
              </w:rPr>
              <w:t xml:space="preserve">4</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BASKETBALL</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INVASION GAMES – ATTACKING AND DEFENDING PRINCIPLES.</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HANDBALL</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INVASION GAMES – ATTACKING AND DEFENDING PRINCIPLES.</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4"/>
                <w:szCs w:val="14"/>
                <w:u w:val="none"/>
              </w:rPr>
            </w:pP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rtl w:val="0"/>
              </w:rPr>
              <w:t xml:space="preserve">HOCKEY</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INVASION GAMES, ATTACKING, DEFENDING &amp; BALL SKILLS.</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HOCKEY</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INVASION GAMES, ATTACKING, DEFENDING &amp; AND BALL SKILLS.</w:t>
            </w: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GYMNASTICS</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TRAVELING, SEQUENCES, BALANCE, SHAPES AND JUMPS</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British Gymnastics Proficiency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5111"/>
              </w:tabs>
              <w:spacing w:after="0" w:line="240" w:lineRule="auto"/>
              <w:jc w:val="left"/>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GYMNASTICS</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sz w:val="16"/>
                <w:szCs w:val="16"/>
              </w:rPr>
            </w:pPr>
            <w:r w:rsidDel="00000000" w:rsidR="00000000" w:rsidRPr="00000000">
              <w:rPr>
                <w:rFonts w:ascii="Arial" w:cs="Arial" w:eastAsia="Arial" w:hAnsi="Arial"/>
                <w:i w:val="1"/>
                <w:color w:val="000000"/>
                <w:sz w:val="16"/>
                <w:szCs w:val="16"/>
                <w:u w:val="none"/>
                <w:rtl w:val="0"/>
              </w:rPr>
              <w:t xml:space="preserve">TRAVELING, SEQUENCES, BALANCE, SHAPES AND JUMPS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British Gymnastics proficiency </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TENNIS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NET AND WALL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READY POSITION, SHOT SELECTION, CONTROL OF SHOT, </w:t>
            </w:r>
            <w:r w:rsidDel="00000000" w:rsidR="00000000" w:rsidRPr="00000000">
              <w:rPr>
                <w:rFonts w:ascii="Arial" w:cs="Arial" w:eastAsia="Arial" w:hAnsi="Arial"/>
                <w:i w:val="1"/>
                <w:sz w:val="16"/>
                <w:szCs w:val="16"/>
                <w:rtl w:val="0"/>
              </w:rPr>
              <w:t xml:space="preserve">ACCURACY</w:t>
            </w:r>
            <w:r w:rsidDel="00000000" w:rsidR="00000000" w:rsidRPr="00000000">
              <w:rPr>
                <w:rFonts w:ascii="Arial" w:cs="Arial" w:eastAsia="Arial" w:hAnsi="Arial"/>
                <w:i w:val="1"/>
                <w:color w:val="000000"/>
                <w:sz w:val="16"/>
                <w:szCs w:val="16"/>
                <w:u w:val="none"/>
                <w:rtl w:val="0"/>
              </w:rPr>
              <w:t xml:space="preserve"> AND UNDERSTANDING BASIC RULES.</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TENNIS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NET AND WALL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READY POSITION SHOT SELECTION AND ACCURACY.</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color w:val="000000"/>
                <w:sz w:val="24"/>
                <w:szCs w:val="24"/>
                <w:u w:val="none"/>
              </w:rPr>
            </w:pPr>
            <w:r w:rsidDel="00000000" w:rsidR="00000000" w:rsidRPr="00000000">
              <w:rPr>
                <w:rtl w:val="0"/>
              </w:rPr>
            </w:r>
          </w:p>
        </w:tc>
        <w:tc>
          <w:tcPr>
            <w:tcBorders>
              <w:top w:color="000000" w:space="0" w:sz="18" w:val="single"/>
              <w:left w:color="000000" w:space="0" w:sz="8" w:val="single"/>
              <w:bottom w:color="000000" w:space="0" w:sz="1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CRICKET</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16"/>
                <w:szCs w:val="16"/>
                <w:u w:val="none"/>
              </w:rPr>
            </w:pPr>
            <w:r w:rsidDel="00000000" w:rsidR="00000000" w:rsidRPr="00000000">
              <w:rPr>
                <w:rFonts w:ascii="Arial" w:cs="Arial" w:eastAsia="Arial" w:hAnsi="Arial"/>
                <w:i w:val="1"/>
                <w:color w:val="000000"/>
                <w:sz w:val="16"/>
                <w:szCs w:val="16"/>
                <w:u w:val="none"/>
                <w:rtl w:val="0"/>
              </w:rPr>
              <w:t xml:space="preserve">STRIKING, CATCHING, THROWING</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i w:val="1"/>
                <w:color w:val="000000"/>
                <w:u w:val="none"/>
              </w:rPr>
            </w:pPr>
            <w:r w:rsidDel="00000000" w:rsidR="00000000" w:rsidRPr="00000000">
              <w:rPr>
                <w:rFonts w:ascii="Arial" w:cs="Arial" w:eastAsia="Arial" w:hAnsi="Arial"/>
                <w:b w:val="1"/>
                <w:color w:val="000000"/>
                <w:u w:val="none"/>
                <w:rtl w:val="0"/>
              </w:rPr>
              <w:t xml:space="preserve">CRICKET</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u w:val="none"/>
              </w:rPr>
            </w:pPr>
            <w:r w:rsidDel="00000000" w:rsidR="00000000" w:rsidRPr="00000000">
              <w:rPr>
                <w:rFonts w:ascii="Arial" w:cs="Arial" w:eastAsia="Arial" w:hAnsi="Arial"/>
                <w:i w:val="1"/>
                <w:color w:val="000000"/>
                <w:sz w:val="16"/>
                <w:szCs w:val="16"/>
                <w:u w:val="none"/>
                <w:rtl w:val="0"/>
              </w:rPr>
              <w:t xml:space="preserve">STRIKING, CATCHING, THROWING AND FIELDING.</w:t>
            </w:r>
            <w:r w:rsidDel="00000000" w:rsidR="00000000" w:rsidRPr="00000000">
              <w:rPr>
                <w:rtl w:val="0"/>
              </w:rPr>
            </w:r>
          </w:p>
        </w:tc>
        <w:tc>
          <w:tcPr>
            <w:tcBorders>
              <w:top w:color="000000" w:space="0" w:sz="18" w:val="single"/>
              <w:left w:color="000000" w:space="0" w:sz="8" w:val="single"/>
              <w:bottom w:color="000000" w:space="0" w:sz="18" w:val="single"/>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ATHLETICS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0"/>
                <w:szCs w:val="20"/>
                <w:u w:val="none"/>
              </w:rPr>
            </w:pPr>
            <w:r w:rsidDel="00000000" w:rsidR="00000000" w:rsidRPr="00000000">
              <w:rPr>
                <w:rFonts w:ascii="Arial" w:cs="Arial" w:eastAsia="Arial" w:hAnsi="Arial"/>
                <w:i w:val="1"/>
                <w:color w:val="000000"/>
                <w:sz w:val="16"/>
                <w:szCs w:val="16"/>
                <w:u w:val="none"/>
                <w:rtl w:val="0"/>
              </w:rPr>
              <w:t xml:space="preserve">RUNNING, JUMPING, THROWING.</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ATHLETICS</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5111"/>
              </w:tabs>
              <w:spacing w:after="0" w:line="240" w:lineRule="auto"/>
              <w:jc w:val="center"/>
              <w:rPr>
                <w:rFonts w:ascii="Arial" w:cs="Arial" w:eastAsia="Arial" w:hAnsi="Arial"/>
                <w:i w:val="1"/>
                <w:sz w:val="16"/>
                <w:szCs w:val="16"/>
              </w:rPr>
            </w:pPr>
            <w:r w:rsidDel="00000000" w:rsidR="00000000" w:rsidRPr="00000000">
              <w:rPr>
                <w:rFonts w:ascii="Arial" w:cs="Arial" w:eastAsia="Arial" w:hAnsi="Arial"/>
                <w:i w:val="1"/>
                <w:color w:val="000000"/>
                <w:sz w:val="16"/>
                <w:szCs w:val="16"/>
                <w:u w:val="none"/>
                <w:rtl w:val="0"/>
              </w:rPr>
              <w:t xml:space="preserve">RUNNING, JUMPING, THROWING</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Key stage 1</w:t>
      </w:r>
      <w:r w:rsidDel="00000000" w:rsidR="00000000" w:rsidRPr="00000000">
        <w:rPr>
          <w:rtl w:val="0"/>
        </w:rPr>
        <w:t xml:space="preserve">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basic movements including running, jumping, throwing and catching, as well as developing balance, agility and co-ordination, and begin to apply these in a range of activities.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team games, developing simple tactics for attacking and defending.</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dances using simple movement patterns.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Key stage 2</w:t>
      </w:r>
      <w:r w:rsidDel="00000000" w:rsidR="00000000" w:rsidRPr="00000000">
        <w:rPr>
          <w:rtl w:val="0"/>
        </w:rPr>
        <w:t xml:space="preserve"> 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running, jumping, throwing and catching in isolation and in combination </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competitive games, modified where appropriate [for example, badminton, basketball, cricket, football, hockey, netball, rounders and tennis], and apply basic principles suitable for attacking and defending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flexibility, strength, technique, control and balance [for example, through athletics and gymnastics]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dances using a range of movement patterns </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outdoor and adventurous activity challenges both individually and within a team </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their performances with previous ones and demonstrate improvement to achieve their personal best</w: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