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D941D" w14:textId="6D2BDC96" w:rsidR="001D49ED" w:rsidRPr="006E325E" w:rsidRDefault="00CB2C49" w:rsidP="00AD117A">
      <w:pPr>
        <w:rPr>
          <w:rFonts w:eastAsia="Times New Roman"/>
          <w:color w:val="000000"/>
          <w:sz w:val="28"/>
          <w:szCs w:val="28"/>
        </w:rPr>
      </w:pPr>
      <w:r w:rsidRPr="006E325E">
        <w:rPr>
          <w:rFonts w:eastAsia="Times New Roman"/>
          <w:color w:val="000000"/>
          <w:sz w:val="28"/>
          <w:szCs w:val="28"/>
        </w:rPr>
        <w:t>Selwood Academy</w:t>
      </w:r>
      <w:r w:rsidR="004473E1">
        <w:rPr>
          <w:rFonts w:eastAsia="Times New Roman"/>
          <w:color w:val="000000"/>
          <w:sz w:val="28"/>
          <w:szCs w:val="28"/>
        </w:rPr>
        <w:t xml:space="preserve"> Admissions </w:t>
      </w:r>
    </w:p>
    <w:p w14:paraId="7C68037C" w14:textId="77777777" w:rsidR="001D49ED" w:rsidRPr="001D49ED" w:rsidRDefault="001D49ED" w:rsidP="00AD117A">
      <w:pPr>
        <w:rPr>
          <w:rFonts w:eastAsia="Times New Roman"/>
          <w:color w:val="000000"/>
          <w:sz w:val="24"/>
          <w:szCs w:val="24"/>
        </w:rPr>
      </w:pPr>
    </w:p>
    <w:p w14:paraId="3D5A9BEA" w14:textId="77777777" w:rsidR="00AD117A" w:rsidRPr="001D49ED" w:rsidRDefault="001D49ED" w:rsidP="00AD117A">
      <w:pPr>
        <w:rPr>
          <w:rFonts w:eastAsia="Times New Roman"/>
          <w:b/>
          <w:color w:val="000000"/>
          <w:sz w:val="28"/>
          <w:szCs w:val="24"/>
        </w:rPr>
      </w:pPr>
      <w:r w:rsidRPr="001D49ED">
        <w:rPr>
          <w:rFonts w:eastAsia="Times New Roman"/>
          <w:b/>
          <w:color w:val="000000"/>
          <w:sz w:val="28"/>
          <w:szCs w:val="24"/>
        </w:rPr>
        <w:t>Proposal for variation to the admissions arrangements for September 2021</w:t>
      </w:r>
    </w:p>
    <w:p w14:paraId="581C4130" w14:textId="77777777" w:rsidR="00AD117A" w:rsidRPr="001D49ED" w:rsidRDefault="00AD117A" w:rsidP="00AD117A">
      <w:pPr>
        <w:rPr>
          <w:rFonts w:eastAsia="Times New Roman"/>
          <w:color w:val="000000"/>
          <w:sz w:val="24"/>
          <w:szCs w:val="24"/>
        </w:rPr>
      </w:pPr>
    </w:p>
    <w:p w14:paraId="4EFDBED4" w14:textId="620AEE89" w:rsidR="00AD117A" w:rsidRDefault="00A46691" w:rsidP="00AD117A">
      <w:pPr>
        <w:rPr>
          <w:rFonts w:ascii="Tahoma" w:eastAsia="Times New Roman" w:hAnsi="Tahoma" w:cs="Tahoma"/>
          <w:color w:val="000000"/>
          <w:sz w:val="24"/>
          <w:szCs w:val="24"/>
        </w:rPr>
      </w:pPr>
      <w:r>
        <w:rPr>
          <w:rFonts w:ascii="Tahoma" w:eastAsia="Times New Roman" w:hAnsi="Tahoma" w:cs="Tahoma"/>
          <w:color w:val="000000"/>
          <w:sz w:val="24"/>
          <w:szCs w:val="24"/>
        </w:rPr>
        <w:t>T</w:t>
      </w:r>
      <w:r w:rsidR="00AD117A" w:rsidRPr="001D49ED">
        <w:rPr>
          <w:rFonts w:ascii="Tahoma" w:eastAsia="Times New Roman" w:hAnsi="Tahoma" w:cs="Tahoma"/>
          <w:color w:val="000000"/>
          <w:sz w:val="24"/>
          <w:szCs w:val="24"/>
        </w:rPr>
        <w:t xml:space="preserve">he Governing Body </w:t>
      </w:r>
      <w:r w:rsidR="004473E1">
        <w:rPr>
          <w:rFonts w:ascii="Tahoma" w:eastAsia="Times New Roman" w:hAnsi="Tahoma" w:cs="Tahoma"/>
          <w:color w:val="000000"/>
          <w:sz w:val="24"/>
          <w:szCs w:val="24"/>
        </w:rPr>
        <w:t xml:space="preserve">of </w:t>
      </w:r>
      <w:r>
        <w:rPr>
          <w:rFonts w:ascii="Tahoma" w:eastAsia="Times New Roman" w:hAnsi="Tahoma" w:cs="Tahoma"/>
          <w:color w:val="000000"/>
          <w:sz w:val="24"/>
          <w:szCs w:val="24"/>
        </w:rPr>
        <w:t>Selwood Academy</w:t>
      </w:r>
      <w:r w:rsidR="00AD117A" w:rsidRPr="001D49ED">
        <w:rPr>
          <w:rFonts w:ascii="Tahoma" w:eastAsia="Times New Roman" w:hAnsi="Tahoma" w:cs="Tahoma"/>
          <w:color w:val="000000"/>
          <w:sz w:val="24"/>
          <w:szCs w:val="24"/>
        </w:rPr>
        <w:t xml:space="preserve"> resolve</w:t>
      </w:r>
      <w:r w:rsidR="001D49ED" w:rsidRPr="001D49ED">
        <w:rPr>
          <w:rFonts w:ascii="Tahoma" w:eastAsia="Times New Roman" w:hAnsi="Tahoma" w:cs="Tahoma"/>
          <w:color w:val="000000"/>
          <w:sz w:val="24"/>
          <w:szCs w:val="24"/>
        </w:rPr>
        <w:t xml:space="preserve"> </w:t>
      </w:r>
      <w:r w:rsidR="00AD117A" w:rsidRPr="001D49ED">
        <w:rPr>
          <w:rFonts w:ascii="Tahoma" w:eastAsia="Times New Roman" w:hAnsi="Tahoma" w:cs="Tahoma"/>
          <w:color w:val="000000"/>
          <w:sz w:val="24"/>
          <w:szCs w:val="24"/>
        </w:rPr>
        <w:t xml:space="preserve">that a variation be made to the admissions arrangements for </w:t>
      </w:r>
      <w:r w:rsidR="001D49ED" w:rsidRPr="001D49ED">
        <w:rPr>
          <w:rFonts w:ascii="Tahoma" w:eastAsia="Times New Roman" w:hAnsi="Tahoma" w:cs="Tahoma"/>
          <w:color w:val="000000"/>
          <w:sz w:val="24"/>
          <w:szCs w:val="24"/>
        </w:rPr>
        <w:t xml:space="preserve">admission to Year </w:t>
      </w:r>
      <w:r w:rsidR="006E325E">
        <w:rPr>
          <w:rFonts w:ascii="Tahoma" w:eastAsia="Times New Roman" w:hAnsi="Tahoma" w:cs="Tahoma"/>
          <w:color w:val="000000"/>
          <w:sz w:val="24"/>
          <w:szCs w:val="24"/>
        </w:rPr>
        <w:t>5</w:t>
      </w:r>
      <w:r w:rsidR="001D49ED" w:rsidRPr="001D49ED">
        <w:rPr>
          <w:rFonts w:ascii="Tahoma" w:eastAsia="Times New Roman" w:hAnsi="Tahoma" w:cs="Tahoma"/>
          <w:color w:val="000000"/>
          <w:sz w:val="24"/>
          <w:szCs w:val="24"/>
        </w:rPr>
        <w:t xml:space="preserve"> in September 2021, in respect </w:t>
      </w:r>
      <w:r w:rsidR="00AD117A" w:rsidRPr="001D49ED">
        <w:rPr>
          <w:rFonts w:ascii="Tahoma" w:eastAsia="Times New Roman" w:hAnsi="Tahoma" w:cs="Tahoma"/>
          <w:color w:val="000000"/>
          <w:sz w:val="24"/>
          <w:szCs w:val="24"/>
        </w:rPr>
        <w:t>of the over-subscription criteria relating to church attendance. </w:t>
      </w:r>
    </w:p>
    <w:p w14:paraId="38F6D30D" w14:textId="700B5E48" w:rsidR="003E2B68" w:rsidRDefault="003E2B68" w:rsidP="00AD117A">
      <w:pPr>
        <w:rPr>
          <w:rFonts w:ascii="Tahoma" w:eastAsia="Times New Roman" w:hAnsi="Tahoma" w:cs="Tahoma"/>
          <w:color w:val="000000"/>
          <w:sz w:val="24"/>
          <w:szCs w:val="24"/>
        </w:rPr>
      </w:pPr>
    </w:p>
    <w:p w14:paraId="79C04612" w14:textId="77777777" w:rsidR="003E2B68" w:rsidRPr="001D49ED" w:rsidRDefault="003E2B68" w:rsidP="003E2B68">
      <w:pPr>
        <w:rPr>
          <w:rFonts w:eastAsia="Times New Roman"/>
          <w:color w:val="000000"/>
          <w:sz w:val="24"/>
          <w:szCs w:val="24"/>
        </w:rPr>
      </w:pPr>
      <w:r w:rsidRPr="001D49ED">
        <w:rPr>
          <w:rFonts w:ascii="Tahoma" w:eastAsia="Times New Roman" w:hAnsi="Tahoma" w:cs="Tahoma"/>
          <w:color w:val="000000"/>
          <w:sz w:val="24"/>
          <w:szCs w:val="24"/>
        </w:rPr>
        <w:t xml:space="preserve">This </w:t>
      </w:r>
      <w:r>
        <w:rPr>
          <w:rFonts w:ascii="Tahoma" w:eastAsia="Times New Roman" w:hAnsi="Tahoma" w:cs="Tahoma"/>
          <w:color w:val="000000"/>
          <w:sz w:val="24"/>
          <w:szCs w:val="24"/>
        </w:rPr>
        <w:t>variation</w:t>
      </w:r>
      <w:r w:rsidRPr="001D49ED">
        <w:rPr>
          <w:rFonts w:ascii="Tahoma" w:eastAsia="Times New Roman" w:hAnsi="Tahoma" w:cs="Tahoma"/>
          <w:color w:val="000000"/>
          <w:sz w:val="24"/>
          <w:szCs w:val="24"/>
        </w:rPr>
        <w:t xml:space="preserve"> is made in order that parents seeking admission to the school can readily determine what the admissions oversubscription criteria are and how they may be met, and thereby enable the school to deal lawfully, fairly and transparently with admissions matters in the exceptional circumstances of the COVID19 pandemic. </w:t>
      </w:r>
    </w:p>
    <w:p w14:paraId="7F2CD1B6" w14:textId="75762023" w:rsidR="003E2B68" w:rsidRDefault="003E2B68" w:rsidP="00AD117A">
      <w:pPr>
        <w:rPr>
          <w:rFonts w:ascii="Tahoma" w:eastAsia="Times New Roman" w:hAnsi="Tahoma" w:cs="Tahoma"/>
          <w:color w:val="000000"/>
          <w:sz w:val="24"/>
          <w:szCs w:val="24"/>
        </w:rPr>
      </w:pPr>
    </w:p>
    <w:p w14:paraId="38FD98B6" w14:textId="203208D8" w:rsidR="00AD117A" w:rsidRPr="001D49ED" w:rsidRDefault="00AD117A" w:rsidP="00AD117A">
      <w:pPr>
        <w:rPr>
          <w:rFonts w:eastAsia="Times New Roman"/>
          <w:color w:val="000000"/>
          <w:sz w:val="24"/>
          <w:szCs w:val="24"/>
        </w:rPr>
      </w:pPr>
      <w:r w:rsidRPr="001D49ED">
        <w:rPr>
          <w:rFonts w:ascii="Tahoma" w:eastAsia="Times New Roman" w:hAnsi="Tahoma" w:cs="Tahoma"/>
          <w:color w:val="000000"/>
          <w:sz w:val="24"/>
          <w:szCs w:val="24"/>
        </w:rPr>
        <w:t xml:space="preserve">The variation </w:t>
      </w:r>
      <w:r w:rsidR="00A46691">
        <w:rPr>
          <w:rFonts w:ascii="Tahoma" w:eastAsia="Times New Roman" w:hAnsi="Tahoma" w:cs="Tahoma"/>
          <w:color w:val="000000"/>
          <w:sz w:val="24"/>
          <w:szCs w:val="24"/>
        </w:rPr>
        <w:t>states</w:t>
      </w:r>
      <w:r w:rsidRPr="001D49ED">
        <w:rPr>
          <w:rFonts w:ascii="Tahoma" w:eastAsia="Times New Roman" w:hAnsi="Tahoma" w:cs="Tahoma"/>
          <w:color w:val="000000"/>
          <w:sz w:val="24"/>
          <w:szCs w:val="24"/>
        </w:rPr>
        <w:t xml:space="preserve"> that " In the event that during the period specified for attendance at worship</w:t>
      </w:r>
      <w:r w:rsidR="00A46691">
        <w:rPr>
          <w:rFonts w:ascii="Tahoma" w:eastAsia="Times New Roman" w:hAnsi="Tahoma" w:cs="Tahoma"/>
          <w:color w:val="000000"/>
          <w:sz w:val="24"/>
          <w:szCs w:val="24"/>
        </w:rPr>
        <w:t>,</w:t>
      </w:r>
      <w:r w:rsidRPr="001D49ED">
        <w:rPr>
          <w:rFonts w:ascii="Tahoma" w:eastAsia="Times New Roman" w:hAnsi="Tahoma" w:cs="Tahoma"/>
          <w:color w:val="000000"/>
          <w:sz w:val="24"/>
          <w:szCs w:val="24"/>
        </w:rPr>
        <w:t xml:space="preserve"> the church [or, in relation to those of other faiths, relevant place</w:t>
      </w:r>
      <w:r w:rsidR="00A46691">
        <w:rPr>
          <w:rFonts w:ascii="Tahoma" w:eastAsia="Times New Roman" w:hAnsi="Tahoma" w:cs="Tahoma"/>
          <w:color w:val="000000"/>
          <w:sz w:val="24"/>
          <w:szCs w:val="24"/>
        </w:rPr>
        <w:t>s</w:t>
      </w:r>
      <w:r w:rsidRPr="001D49ED">
        <w:rPr>
          <w:rFonts w:ascii="Tahoma" w:eastAsia="Times New Roman" w:hAnsi="Tahoma" w:cs="Tahoma"/>
          <w:color w:val="000000"/>
          <w:sz w:val="24"/>
          <w:szCs w:val="24"/>
        </w:rPr>
        <w:t xml:space="preserve"> of worship] has been closed for public worship and has not provided alternative premises for that worship, the requirements of these</w:t>
      </w:r>
      <w:r w:rsidR="00A46691">
        <w:rPr>
          <w:rFonts w:ascii="Tahoma" w:eastAsia="Times New Roman" w:hAnsi="Tahoma" w:cs="Tahoma"/>
          <w:color w:val="000000"/>
          <w:sz w:val="24"/>
          <w:szCs w:val="24"/>
        </w:rPr>
        <w:t xml:space="preserve"> </w:t>
      </w:r>
      <w:r w:rsidRPr="001D49ED">
        <w:rPr>
          <w:rFonts w:ascii="Tahoma" w:eastAsia="Times New Roman" w:hAnsi="Tahoma" w:cs="Tahoma"/>
          <w:color w:val="000000"/>
          <w:sz w:val="24"/>
          <w:szCs w:val="24"/>
        </w:rPr>
        <w:t>admission arrangements in relation to attendance will only apply to the period when the church [or in relation to those of other faiths, relevant place</w:t>
      </w:r>
      <w:r w:rsidR="00A46691">
        <w:rPr>
          <w:rFonts w:ascii="Tahoma" w:eastAsia="Times New Roman" w:hAnsi="Tahoma" w:cs="Tahoma"/>
          <w:color w:val="000000"/>
          <w:sz w:val="24"/>
          <w:szCs w:val="24"/>
        </w:rPr>
        <w:t>s</w:t>
      </w:r>
      <w:r w:rsidRPr="001D49ED">
        <w:rPr>
          <w:rFonts w:ascii="Tahoma" w:eastAsia="Times New Roman" w:hAnsi="Tahoma" w:cs="Tahoma"/>
          <w:color w:val="000000"/>
          <w:sz w:val="24"/>
          <w:szCs w:val="24"/>
        </w:rPr>
        <w:t xml:space="preserve"> of worship] or alternative premises have been available for public worship". </w:t>
      </w:r>
    </w:p>
    <w:p w14:paraId="73D84A2B" w14:textId="77777777" w:rsidR="00AD117A" w:rsidRPr="001D49ED" w:rsidRDefault="00AD117A" w:rsidP="00AD117A">
      <w:pPr>
        <w:rPr>
          <w:rFonts w:eastAsia="Times New Roman"/>
          <w:color w:val="000000"/>
          <w:sz w:val="24"/>
          <w:szCs w:val="24"/>
        </w:rPr>
      </w:pPr>
    </w:p>
    <w:p w14:paraId="21E79B24" w14:textId="20E6EA3A" w:rsidR="004473E1" w:rsidRDefault="00AD117A" w:rsidP="00AD117A">
      <w:pPr>
        <w:rPr>
          <w:rFonts w:ascii="Tahoma" w:eastAsia="Times New Roman" w:hAnsi="Tahoma" w:cs="Tahoma"/>
          <w:color w:val="000000"/>
          <w:sz w:val="24"/>
          <w:szCs w:val="24"/>
        </w:rPr>
      </w:pPr>
      <w:r w:rsidRPr="001D49ED">
        <w:rPr>
          <w:rFonts w:ascii="Tahoma" w:eastAsia="Times New Roman" w:hAnsi="Tahoma" w:cs="Tahoma"/>
          <w:color w:val="000000"/>
          <w:sz w:val="24"/>
          <w:szCs w:val="24"/>
        </w:rPr>
        <w:t>Th</w:t>
      </w:r>
      <w:r w:rsidR="004473E1">
        <w:rPr>
          <w:rFonts w:ascii="Tahoma" w:eastAsia="Times New Roman" w:hAnsi="Tahoma" w:cs="Tahoma"/>
          <w:color w:val="000000"/>
          <w:sz w:val="24"/>
          <w:szCs w:val="24"/>
        </w:rPr>
        <w:t>e variation</w:t>
      </w:r>
      <w:r w:rsidRPr="001D49ED">
        <w:rPr>
          <w:rFonts w:ascii="Tahoma" w:eastAsia="Times New Roman" w:hAnsi="Tahoma" w:cs="Tahoma"/>
          <w:color w:val="000000"/>
          <w:sz w:val="24"/>
          <w:szCs w:val="24"/>
        </w:rPr>
        <w:t xml:space="preserve"> is made</w:t>
      </w:r>
      <w:r w:rsidR="004473E1">
        <w:rPr>
          <w:rFonts w:ascii="Tahoma" w:eastAsia="Times New Roman" w:hAnsi="Tahoma" w:cs="Tahoma"/>
          <w:color w:val="000000"/>
          <w:sz w:val="24"/>
          <w:szCs w:val="24"/>
        </w:rPr>
        <w:t xml:space="preserve"> by Chair’s Action 30</w:t>
      </w:r>
      <w:r w:rsidR="004473E1" w:rsidRPr="004473E1">
        <w:rPr>
          <w:rFonts w:ascii="Tahoma" w:eastAsia="Times New Roman" w:hAnsi="Tahoma" w:cs="Tahoma"/>
          <w:color w:val="000000"/>
          <w:sz w:val="24"/>
          <w:szCs w:val="24"/>
          <w:vertAlign w:val="superscript"/>
        </w:rPr>
        <w:t>th</w:t>
      </w:r>
      <w:r w:rsidR="004473E1">
        <w:rPr>
          <w:rFonts w:ascii="Tahoma" w:eastAsia="Times New Roman" w:hAnsi="Tahoma" w:cs="Tahoma"/>
          <w:color w:val="000000"/>
          <w:sz w:val="24"/>
          <w:szCs w:val="24"/>
        </w:rPr>
        <w:t xml:space="preserve"> July 2020</w:t>
      </w:r>
      <w:r w:rsidRPr="001D49ED">
        <w:rPr>
          <w:rFonts w:ascii="Tahoma" w:eastAsia="Times New Roman" w:hAnsi="Tahoma" w:cs="Tahoma"/>
          <w:color w:val="000000"/>
          <w:sz w:val="24"/>
          <w:szCs w:val="24"/>
        </w:rPr>
        <w:t xml:space="preserve"> in accordance </w:t>
      </w:r>
      <w:r w:rsidR="00400383" w:rsidRPr="001D49ED">
        <w:rPr>
          <w:rFonts w:ascii="Tahoma" w:eastAsia="Times New Roman" w:hAnsi="Tahoma" w:cs="Tahoma"/>
          <w:color w:val="000000"/>
          <w:sz w:val="24"/>
          <w:szCs w:val="24"/>
        </w:rPr>
        <w:t>with</w:t>
      </w:r>
      <w:r w:rsidR="00400383">
        <w:rPr>
          <w:rFonts w:ascii="Tahoma" w:eastAsia="Times New Roman" w:hAnsi="Tahoma" w:cs="Tahoma"/>
          <w:color w:val="000000"/>
          <w:sz w:val="24"/>
          <w:szCs w:val="24"/>
        </w:rPr>
        <w:t xml:space="preserve"> </w:t>
      </w:r>
      <w:r w:rsidR="00400383" w:rsidRPr="001D49ED">
        <w:rPr>
          <w:rFonts w:ascii="Tahoma" w:eastAsia="Times New Roman" w:hAnsi="Tahoma" w:cs="Tahoma"/>
          <w:color w:val="000000"/>
          <w:sz w:val="24"/>
          <w:szCs w:val="24"/>
        </w:rPr>
        <w:t>the</w:t>
      </w:r>
      <w:r w:rsidRPr="001D49ED">
        <w:rPr>
          <w:rFonts w:ascii="Tahoma" w:eastAsia="Times New Roman" w:hAnsi="Tahoma" w:cs="Tahoma"/>
          <w:color w:val="000000"/>
          <w:sz w:val="24"/>
          <w:szCs w:val="24"/>
        </w:rPr>
        <w:t xml:space="preserve"> </w:t>
      </w:r>
      <w:proofErr w:type="spellStart"/>
      <w:r w:rsidRPr="001D49ED">
        <w:rPr>
          <w:rFonts w:ascii="Tahoma" w:eastAsia="Times New Roman" w:hAnsi="Tahoma" w:cs="Tahoma"/>
          <w:color w:val="000000"/>
          <w:sz w:val="24"/>
          <w:szCs w:val="24"/>
        </w:rPr>
        <w:t>DfE</w:t>
      </w:r>
      <w:proofErr w:type="spellEnd"/>
      <w:r w:rsidRPr="001D49ED">
        <w:rPr>
          <w:rFonts w:ascii="Tahoma" w:eastAsia="Times New Roman" w:hAnsi="Tahoma" w:cs="Tahoma"/>
          <w:color w:val="000000"/>
          <w:sz w:val="24"/>
          <w:szCs w:val="24"/>
        </w:rPr>
        <w:t xml:space="preserve"> guidance on governing body business during the pandemic</w:t>
      </w:r>
      <w:r w:rsidR="007B16FD">
        <w:rPr>
          <w:rFonts w:ascii="Tahoma" w:eastAsia="Times New Roman" w:hAnsi="Tahoma" w:cs="Tahoma"/>
          <w:color w:val="000000"/>
          <w:sz w:val="24"/>
          <w:szCs w:val="24"/>
        </w:rPr>
        <w:t xml:space="preserve"> </w:t>
      </w:r>
    </w:p>
    <w:p w14:paraId="480B417D" w14:textId="2686F166" w:rsidR="00AD117A" w:rsidRPr="001D49ED" w:rsidRDefault="00AD117A" w:rsidP="00AD117A">
      <w:pPr>
        <w:rPr>
          <w:rFonts w:eastAsia="Times New Roman"/>
          <w:color w:val="000000"/>
          <w:sz w:val="24"/>
          <w:szCs w:val="24"/>
        </w:rPr>
      </w:pPr>
      <w:r w:rsidRPr="001D49ED">
        <w:rPr>
          <w:rFonts w:ascii="Tahoma" w:eastAsia="Times New Roman" w:hAnsi="Tahoma" w:cs="Tahoma"/>
          <w:color w:val="000000"/>
          <w:sz w:val="24"/>
          <w:szCs w:val="24"/>
        </w:rPr>
        <w:t xml:space="preserve"> </w:t>
      </w:r>
    </w:p>
    <w:p w14:paraId="05E502E4" w14:textId="295464F5" w:rsidR="00AD117A" w:rsidRPr="001D49ED" w:rsidRDefault="00CB2C49" w:rsidP="00AD117A">
      <w:pPr>
        <w:rPr>
          <w:rFonts w:eastAsia="Times New Roman"/>
          <w:color w:val="000000"/>
          <w:sz w:val="24"/>
          <w:szCs w:val="24"/>
        </w:rPr>
      </w:pPr>
      <w:r>
        <w:rPr>
          <w:rFonts w:ascii="Tahoma" w:eastAsia="Times New Roman" w:hAnsi="Tahoma" w:cs="Tahoma"/>
          <w:color w:val="000000"/>
          <w:sz w:val="24"/>
          <w:szCs w:val="24"/>
        </w:rPr>
        <w:t xml:space="preserve">Clare </w:t>
      </w:r>
      <w:proofErr w:type="spellStart"/>
      <w:r>
        <w:rPr>
          <w:rFonts w:ascii="Tahoma" w:eastAsia="Times New Roman" w:hAnsi="Tahoma" w:cs="Tahoma"/>
          <w:color w:val="000000"/>
          <w:sz w:val="24"/>
          <w:szCs w:val="24"/>
        </w:rPr>
        <w:t>Cardnell</w:t>
      </w:r>
      <w:proofErr w:type="spellEnd"/>
      <w:r w:rsidR="004473E1">
        <w:rPr>
          <w:rFonts w:ascii="Tahoma" w:eastAsia="Times New Roman" w:hAnsi="Tahoma" w:cs="Tahoma"/>
          <w:color w:val="000000"/>
          <w:sz w:val="24"/>
          <w:szCs w:val="24"/>
        </w:rPr>
        <w:t>,</w:t>
      </w:r>
      <w:r w:rsidR="004473E1">
        <w:rPr>
          <w:rFonts w:eastAsia="Times New Roman"/>
          <w:color w:val="000000"/>
          <w:sz w:val="24"/>
          <w:szCs w:val="24"/>
        </w:rPr>
        <w:t xml:space="preserve"> </w:t>
      </w:r>
      <w:r w:rsidR="00AD117A" w:rsidRPr="001D49ED">
        <w:rPr>
          <w:rFonts w:ascii="Tahoma" w:eastAsia="Times New Roman" w:hAnsi="Tahoma" w:cs="Tahoma"/>
          <w:color w:val="000000"/>
          <w:sz w:val="24"/>
          <w:szCs w:val="24"/>
        </w:rPr>
        <w:t xml:space="preserve">Chair of </w:t>
      </w:r>
      <w:r w:rsidR="004473E1">
        <w:rPr>
          <w:rFonts w:ascii="Tahoma" w:eastAsia="Times New Roman" w:hAnsi="Tahoma" w:cs="Tahoma"/>
          <w:color w:val="000000"/>
          <w:sz w:val="24"/>
          <w:szCs w:val="24"/>
        </w:rPr>
        <w:t>Trustees</w:t>
      </w:r>
    </w:p>
    <w:p w14:paraId="70552DE9" w14:textId="0821B441" w:rsidR="00D7472E" w:rsidRDefault="00D7472E">
      <w:bookmarkStart w:id="0" w:name="_GoBack"/>
      <w:bookmarkEnd w:id="0"/>
    </w:p>
    <w:sectPr w:rsidR="00D7472E" w:rsidSect="005F0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7A"/>
    <w:rsid w:val="000548D7"/>
    <w:rsid w:val="000F0E3A"/>
    <w:rsid w:val="001D49ED"/>
    <w:rsid w:val="001D4FDA"/>
    <w:rsid w:val="003E2B68"/>
    <w:rsid w:val="00400383"/>
    <w:rsid w:val="004473E1"/>
    <w:rsid w:val="005F097D"/>
    <w:rsid w:val="006E325E"/>
    <w:rsid w:val="007B16FD"/>
    <w:rsid w:val="00A46691"/>
    <w:rsid w:val="00AD117A"/>
    <w:rsid w:val="00C162D0"/>
    <w:rsid w:val="00CB2C49"/>
    <w:rsid w:val="00D7472E"/>
    <w:rsid w:val="00F263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8F72"/>
  <w15:docId w15:val="{4B9AC28A-FEEC-4DC2-A337-E5C4FE75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7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Ferguson</dc:creator>
  <cp:keywords/>
  <dc:description/>
  <cp:lastModifiedBy>Lewis.Price - SCH.491</cp:lastModifiedBy>
  <cp:revision>2</cp:revision>
  <dcterms:created xsi:type="dcterms:W3CDTF">2020-10-06T11:03:00Z</dcterms:created>
  <dcterms:modified xsi:type="dcterms:W3CDTF">2020-10-06T11:03:00Z</dcterms:modified>
</cp:coreProperties>
</file>