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69E54" w14:textId="77777777" w:rsidR="00EF3014" w:rsidRPr="00060727" w:rsidRDefault="00EF3014" w:rsidP="00060727">
      <w:pPr>
        <w:spacing w:after="120"/>
        <w:jc w:val="center"/>
        <w:rPr>
          <w:rFonts w:hAnsi="Helvetica-Light"/>
        </w:rPr>
      </w:pPr>
      <w:r>
        <w:rPr>
          <w:rFonts w:hAnsi="Helvetica-Light"/>
          <w:b/>
          <w:sz w:val="28"/>
          <w:szCs w:val="28"/>
        </w:rPr>
        <w:t>Seven Stars Primary School</w:t>
      </w:r>
    </w:p>
    <w:p w14:paraId="79F4DE4B" w14:textId="77777777" w:rsidR="00B66304" w:rsidRDefault="001359BB" w:rsidP="00EF3014">
      <w:pPr>
        <w:jc w:val="center"/>
        <w:rPr>
          <w:rFonts w:hAnsi="Helvetica-Light"/>
          <w:b/>
          <w:sz w:val="20"/>
          <w:szCs w:val="20"/>
        </w:rPr>
      </w:pPr>
      <w:r>
        <w:rPr>
          <w:rFonts w:hAnsi="Helvetica-Light"/>
          <w:b/>
          <w:sz w:val="28"/>
          <w:szCs w:val="28"/>
        </w:rPr>
        <w:t xml:space="preserve">   </w:t>
      </w:r>
      <w:r w:rsidR="00EF3014">
        <w:rPr>
          <w:rFonts w:hAnsi="Helvetica-Light"/>
          <w:b/>
          <w:noProof/>
          <w:sz w:val="28"/>
          <w:szCs w:val="28"/>
        </w:rPr>
        <w:drawing>
          <wp:inline distT="0" distB="0" distL="0" distR="0" wp14:anchorId="3927A358" wp14:editId="40B2380B">
            <wp:extent cx="737870" cy="8902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890270"/>
                    </a:xfrm>
                    <a:prstGeom prst="rect">
                      <a:avLst/>
                    </a:prstGeom>
                    <a:noFill/>
                  </pic:spPr>
                </pic:pic>
              </a:graphicData>
            </a:graphic>
          </wp:inline>
        </w:drawing>
      </w:r>
    </w:p>
    <w:p w14:paraId="4200E506" w14:textId="77777777" w:rsidR="00B66304" w:rsidRDefault="00B66304">
      <w:pPr>
        <w:rPr>
          <w:rFonts w:hAnsi="Helvetica-Light"/>
          <w:b/>
          <w:sz w:val="28"/>
          <w:szCs w:val="28"/>
        </w:rPr>
      </w:pPr>
    </w:p>
    <w:p w14:paraId="375EE1BC" w14:textId="75D0D626" w:rsidR="00B66304" w:rsidRDefault="001359BB">
      <w:pPr>
        <w:jc w:val="center"/>
        <w:rPr>
          <w:rFonts w:hAnsi="Helvetica-Light"/>
          <w:b/>
          <w:sz w:val="28"/>
          <w:szCs w:val="28"/>
        </w:rPr>
      </w:pPr>
      <w:r>
        <w:rPr>
          <w:rFonts w:hAnsi="Helvetica-Light"/>
          <w:b/>
          <w:sz w:val="28"/>
          <w:szCs w:val="28"/>
        </w:rPr>
        <w:t>SEN</w:t>
      </w:r>
      <w:r w:rsidR="00695974">
        <w:rPr>
          <w:rFonts w:hAnsi="Helvetica-Light"/>
          <w:b/>
          <w:sz w:val="28"/>
          <w:szCs w:val="28"/>
        </w:rPr>
        <w:t>D</w:t>
      </w:r>
      <w:r>
        <w:rPr>
          <w:rFonts w:hAnsi="Helvetica-Light"/>
          <w:b/>
          <w:sz w:val="28"/>
          <w:szCs w:val="28"/>
        </w:rPr>
        <w:t xml:space="preserve"> Information Report</w:t>
      </w:r>
    </w:p>
    <w:p w14:paraId="4E06B8DF" w14:textId="3759CF52" w:rsidR="00B66304" w:rsidRDefault="00044953">
      <w:pPr>
        <w:jc w:val="center"/>
        <w:rPr>
          <w:rFonts w:hAnsi="Helvetica-Light"/>
          <w:b/>
          <w:sz w:val="28"/>
          <w:szCs w:val="28"/>
        </w:rPr>
      </w:pPr>
      <w:r>
        <w:rPr>
          <w:rFonts w:hAnsi="Helvetica-Light"/>
          <w:b/>
          <w:sz w:val="28"/>
          <w:szCs w:val="28"/>
        </w:rPr>
        <w:t>2024-2025</w:t>
      </w:r>
    </w:p>
    <w:p w14:paraId="72EF191A" w14:textId="77777777" w:rsidR="00B66304" w:rsidRDefault="00B66304">
      <w:pPr>
        <w:rPr>
          <w:rFonts w:hAnsi="Helvetica-Light"/>
        </w:rPr>
      </w:pPr>
    </w:p>
    <w:p w14:paraId="59A2EF55" w14:textId="77777777" w:rsidR="00B66304" w:rsidRDefault="00B66304">
      <w:pPr>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301CB181" w14:textId="77777777">
        <w:tc>
          <w:tcPr>
            <w:tcW w:w="9016" w:type="dxa"/>
          </w:tcPr>
          <w:p w14:paraId="5AC47781" w14:textId="77777777" w:rsidR="00B66304" w:rsidRPr="00586D89" w:rsidRDefault="001359BB">
            <w:pPr>
              <w:rPr>
                <w:rFonts w:hAnsi="Helvetica-Light"/>
                <w:b/>
                <w:sz w:val="22"/>
                <w:szCs w:val="22"/>
              </w:rPr>
            </w:pPr>
            <w:r w:rsidRPr="00586D89">
              <w:rPr>
                <w:rFonts w:hAnsi="Helvetica-Light"/>
                <w:b/>
                <w:sz w:val="22"/>
                <w:szCs w:val="22"/>
              </w:rPr>
              <w:t>Name of the Special Educational Needs/Disabilities Coordinator:</w:t>
            </w:r>
          </w:p>
          <w:p w14:paraId="3E2971B8" w14:textId="77777777" w:rsidR="00B66304" w:rsidRPr="00586D89" w:rsidRDefault="00EF3014">
            <w:pPr>
              <w:rPr>
                <w:rFonts w:hAnsi="Helvetica-Light"/>
                <w:sz w:val="22"/>
                <w:szCs w:val="22"/>
              </w:rPr>
            </w:pPr>
            <w:r w:rsidRPr="00586D89">
              <w:rPr>
                <w:rFonts w:hAnsi="Helvetica-Light"/>
                <w:sz w:val="22"/>
                <w:szCs w:val="22"/>
              </w:rPr>
              <w:t>Mrs. Catherine Walsh</w:t>
            </w:r>
          </w:p>
          <w:p w14:paraId="56FC8239" w14:textId="77777777" w:rsidR="00B66304" w:rsidRPr="00586D89" w:rsidRDefault="00B66304">
            <w:pPr>
              <w:rPr>
                <w:rFonts w:hAnsi="Helvetica-Light"/>
                <w:sz w:val="22"/>
                <w:szCs w:val="22"/>
              </w:rPr>
            </w:pPr>
          </w:p>
        </w:tc>
      </w:tr>
      <w:tr w:rsidR="00B66304" w14:paraId="37BE43D1" w14:textId="77777777">
        <w:tc>
          <w:tcPr>
            <w:tcW w:w="9016" w:type="dxa"/>
          </w:tcPr>
          <w:p w14:paraId="57D271D0" w14:textId="77777777" w:rsidR="00B66304" w:rsidRPr="00586D89" w:rsidRDefault="001359BB">
            <w:pPr>
              <w:rPr>
                <w:rFonts w:hAnsi="Helvetica-Light"/>
                <w:b/>
                <w:sz w:val="22"/>
                <w:szCs w:val="22"/>
              </w:rPr>
            </w:pPr>
            <w:r w:rsidRPr="00586D89">
              <w:rPr>
                <w:rFonts w:hAnsi="Helvetica-Light"/>
                <w:b/>
                <w:sz w:val="22"/>
                <w:szCs w:val="22"/>
              </w:rPr>
              <w:t>Contact details:</w:t>
            </w:r>
          </w:p>
          <w:p w14:paraId="3F650B22" w14:textId="77777777" w:rsidR="00EF3014" w:rsidRPr="00586D89" w:rsidRDefault="00EF3014">
            <w:pPr>
              <w:rPr>
                <w:rFonts w:hAnsi="Helvetica-Light"/>
                <w:sz w:val="22"/>
                <w:szCs w:val="22"/>
              </w:rPr>
            </w:pPr>
            <w:r w:rsidRPr="00586D89">
              <w:rPr>
                <w:rFonts w:hAnsi="Helvetica-Light"/>
                <w:sz w:val="22"/>
                <w:szCs w:val="22"/>
              </w:rPr>
              <w:t>Seven Stars Primary School</w:t>
            </w:r>
          </w:p>
          <w:p w14:paraId="2268F7A3" w14:textId="77777777" w:rsidR="00EF3014" w:rsidRPr="00586D89" w:rsidRDefault="00EF3014">
            <w:pPr>
              <w:rPr>
                <w:rFonts w:hAnsi="Helvetica-Light"/>
                <w:sz w:val="22"/>
                <w:szCs w:val="22"/>
              </w:rPr>
            </w:pPr>
            <w:r w:rsidRPr="00586D89">
              <w:rPr>
                <w:rFonts w:hAnsi="Helvetica-Light"/>
                <w:sz w:val="22"/>
                <w:szCs w:val="22"/>
              </w:rPr>
              <w:t>Peacock Hall Road</w:t>
            </w:r>
          </w:p>
          <w:p w14:paraId="2FF0EB5A" w14:textId="77777777" w:rsidR="00EF3014" w:rsidRPr="00586D89" w:rsidRDefault="00EF3014">
            <w:pPr>
              <w:rPr>
                <w:rFonts w:hAnsi="Helvetica-Light"/>
                <w:sz w:val="22"/>
                <w:szCs w:val="22"/>
              </w:rPr>
            </w:pPr>
            <w:r w:rsidRPr="00586D89">
              <w:rPr>
                <w:rFonts w:hAnsi="Helvetica-Light"/>
                <w:sz w:val="22"/>
                <w:szCs w:val="22"/>
              </w:rPr>
              <w:t>Leyland</w:t>
            </w:r>
          </w:p>
          <w:p w14:paraId="4881ABF1" w14:textId="77777777" w:rsidR="00EF3014" w:rsidRPr="00586D89" w:rsidRDefault="00EF3014">
            <w:pPr>
              <w:rPr>
                <w:rFonts w:hAnsi="Helvetica-Light"/>
                <w:sz w:val="22"/>
                <w:szCs w:val="22"/>
              </w:rPr>
            </w:pPr>
            <w:r w:rsidRPr="00586D89">
              <w:rPr>
                <w:rFonts w:hAnsi="Helvetica-Light"/>
                <w:sz w:val="22"/>
                <w:szCs w:val="22"/>
              </w:rPr>
              <w:t>Lancashire PR25 1TD</w:t>
            </w:r>
          </w:p>
          <w:p w14:paraId="31AE2AFF" w14:textId="77777777" w:rsidR="00EF3014" w:rsidRPr="00586D89" w:rsidRDefault="00EF3014">
            <w:pPr>
              <w:rPr>
                <w:rFonts w:hAnsi="Helvetica-Light"/>
                <w:sz w:val="22"/>
                <w:szCs w:val="22"/>
              </w:rPr>
            </w:pPr>
          </w:p>
          <w:p w14:paraId="01B44871" w14:textId="77777777" w:rsidR="00EF3014" w:rsidRPr="00586D89" w:rsidRDefault="00EF3014">
            <w:pPr>
              <w:rPr>
                <w:rFonts w:hAnsi="Helvetica-Light"/>
                <w:sz w:val="22"/>
                <w:szCs w:val="22"/>
              </w:rPr>
            </w:pPr>
            <w:r w:rsidRPr="00586D89">
              <w:rPr>
                <w:rFonts w:hAnsi="Helvetica-Light"/>
                <w:sz w:val="22"/>
                <w:szCs w:val="22"/>
              </w:rPr>
              <w:t>01772 422503</w:t>
            </w:r>
          </w:p>
          <w:p w14:paraId="7C4BB552" w14:textId="77777777" w:rsidR="00B66304" w:rsidRPr="00586D89" w:rsidRDefault="004A2840">
            <w:pPr>
              <w:rPr>
                <w:rFonts w:hAnsi="Helvetica-Light"/>
                <w:sz w:val="22"/>
                <w:szCs w:val="22"/>
              </w:rPr>
            </w:pPr>
            <w:hyperlink r:id="rId11" w:history="1">
              <w:r w:rsidR="00EF3014" w:rsidRPr="00586D89">
                <w:rPr>
                  <w:rStyle w:val="Hyperlink"/>
                  <w:rFonts w:eastAsia="Helvetica-Light" w:hAnsi="Helvetica-Light"/>
                  <w:sz w:val="22"/>
                  <w:szCs w:val="22"/>
                </w:rPr>
                <w:t>c.walsh@seven-stars.lancs.sch.uk</w:t>
              </w:r>
            </w:hyperlink>
            <w:r w:rsidR="00EF3014" w:rsidRPr="00586D89">
              <w:rPr>
                <w:rFonts w:hAnsi="Helvetica-Light"/>
                <w:sz w:val="22"/>
                <w:szCs w:val="22"/>
              </w:rPr>
              <w:t xml:space="preserve"> </w:t>
            </w:r>
          </w:p>
          <w:p w14:paraId="7F77F350" w14:textId="77777777" w:rsidR="00B66304" w:rsidRPr="00586D89" w:rsidRDefault="00B66304">
            <w:pPr>
              <w:rPr>
                <w:rFonts w:hAnsi="Helvetica-Light"/>
                <w:sz w:val="22"/>
                <w:szCs w:val="22"/>
              </w:rPr>
            </w:pPr>
          </w:p>
        </w:tc>
      </w:tr>
      <w:tr w:rsidR="0011123E" w14:paraId="1B98FD81" w14:textId="77777777">
        <w:tc>
          <w:tcPr>
            <w:tcW w:w="9016" w:type="dxa"/>
          </w:tcPr>
          <w:p w14:paraId="758B4B93" w14:textId="53E03AFA" w:rsidR="0011123E" w:rsidRPr="00586D89" w:rsidRDefault="0011123E">
            <w:pPr>
              <w:rPr>
                <w:rFonts w:hAnsi="Helvetica-Light"/>
                <w:b/>
                <w:sz w:val="22"/>
                <w:szCs w:val="22"/>
              </w:rPr>
            </w:pPr>
            <w:r w:rsidRPr="00586D89">
              <w:rPr>
                <w:rFonts w:hAnsi="Helvetica-Light"/>
                <w:b/>
                <w:sz w:val="22"/>
                <w:szCs w:val="22"/>
              </w:rPr>
              <w:t>Name of Assistant Special Educational Needs/Disabilities Coordinator and SEN Unit Leader:</w:t>
            </w:r>
          </w:p>
          <w:p w14:paraId="47802F07" w14:textId="6CEC6134" w:rsidR="0011123E" w:rsidRPr="00586D89" w:rsidRDefault="0011123E">
            <w:pPr>
              <w:rPr>
                <w:rFonts w:hAnsi="Helvetica-Light"/>
                <w:b/>
                <w:sz w:val="22"/>
                <w:szCs w:val="22"/>
              </w:rPr>
            </w:pPr>
            <w:r w:rsidRPr="00586D89">
              <w:rPr>
                <w:rFonts w:hAnsi="Helvetica-Light"/>
                <w:sz w:val="22"/>
                <w:szCs w:val="22"/>
              </w:rPr>
              <w:t>Miss Jo-Anne Lemon</w:t>
            </w:r>
          </w:p>
        </w:tc>
      </w:tr>
      <w:tr w:rsidR="0011123E" w14:paraId="3273659E" w14:textId="77777777">
        <w:tc>
          <w:tcPr>
            <w:tcW w:w="9016" w:type="dxa"/>
          </w:tcPr>
          <w:p w14:paraId="273FEF3A" w14:textId="77777777" w:rsidR="0011123E" w:rsidRPr="00586D89" w:rsidRDefault="0011123E">
            <w:pPr>
              <w:rPr>
                <w:rFonts w:hAnsi="Helvetica-Light"/>
                <w:b/>
                <w:sz w:val="22"/>
                <w:szCs w:val="22"/>
              </w:rPr>
            </w:pPr>
            <w:r w:rsidRPr="00586D89">
              <w:rPr>
                <w:rFonts w:hAnsi="Helvetica-Light"/>
                <w:b/>
                <w:sz w:val="22"/>
                <w:szCs w:val="22"/>
              </w:rPr>
              <w:t>Contact details:</w:t>
            </w:r>
          </w:p>
          <w:p w14:paraId="3A1428F1" w14:textId="79F000C4" w:rsidR="0011123E" w:rsidRPr="00586D89" w:rsidRDefault="004A2840">
            <w:pPr>
              <w:rPr>
                <w:rFonts w:hAnsi="Helvetica-Light"/>
                <w:b/>
                <w:sz w:val="22"/>
                <w:szCs w:val="22"/>
              </w:rPr>
            </w:pPr>
            <w:hyperlink r:id="rId12" w:history="1">
              <w:r w:rsidR="0011123E" w:rsidRPr="00586D89">
                <w:rPr>
                  <w:rStyle w:val="Hyperlink"/>
                  <w:rFonts w:eastAsia="Helvetica-Light" w:hAnsi="Helvetica-Light"/>
                  <w:sz w:val="22"/>
                  <w:szCs w:val="22"/>
                </w:rPr>
                <w:t>j.lemon@seven-stars.lancs.sch.uk</w:t>
              </w:r>
            </w:hyperlink>
            <w:r w:rsidR="0011123E" w:rsidRPr="00586D89">
              <w:rPr>
                <w:rFonts w:hAnsi="Helvetica-Light"/>
                <w:sz w:val="22"/>
                <w:szCs w:val="22"/>
              </w:rPr>
              <w:t xml:space="preserve">    </w:t>
            </w:r>
          </w:p>
        </w:tc>
      </w:tr>
      <w:tr w:rsidR="004A52BA" w14:paraId="1FD3E4AE" w14:textId="77777777">
        <w:tc>
          <w:tcPr>
            <w:tcW w:w="9016" w:type="dxa"/>
          </w:tcPr>
          <w:p w14:paraId="18918588" w14:textId="77777777" w:rsidR="004A52BA" w:rsidRDefault="004A52BA">
            <w:pPr>
              <w:rPr>
                <w:rFonts w:hAnsi="Helvetica-Light"/>
                <w:b/>
                <w:sz w:val="22"/>
                <w:szCs w:val="22"/>
              </w:rPr>
            </w:pPr>
            <w:r>
              <w:rPr>
                <w:rFonts w:hAnsi="Helvetica-Light"/>
                <w:b/>
                <w:sz w:val="22"/>
                <w:szCs w:val="22"/>
              </w:rPr>
              <w:t>Name of the SEN Governor:</w:t>
            </w:r>
          </w:p>
          <w:p w14:paraId="680EEE2B" w14:textId="5A4EB7C9" w:rsidR="004A52BA" w:rsidRPr="00586D89" w:rsidRDefault="004A52BA">
            <w:pPr>
              <w:rPr>
                <w:rFonts w:hAnsi="Helvetica-Light"/>
                <w:b/>
                <w:sz w:val="22"/>
                <w:szCs w:val="22"/>
              </w:rPr>
            </w:pPr>
            <w:r>
              <w:rPr>
                <w:rFonts w:hAnsi="Helvetica-Light"/>
                <w:sz w:val="22"/>
                <w:szCs w:val="22"/>
              </w:rPr>
              <w:t>Mr Colin Sharples</w:t>
            </w:r>
          </w:p>
        </w:tc>
      </w:tr>
    </w:tbl>
    <w:p w14:paraId="193C773B" w14:textId="77777777" w:rsidR="00B66304" w:rsidRDefault="00B66304">
      <w:pPr>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60C2399A" w14:textId="77777777">
        <w:tc>
          <w:tcPr>
            <w:tcW w:w="9016" w:type="dxa"/>
            <w:shd w:val="clear" w:color="000000" w:fill="FDE9D9" w:themeFill="accent6" w:themeFillTint="33"/>
          </w:tcPr>
          <w:p w14:paraId="3FB6BECB" w14:textId="395DF822" w:rsidR="00B66304" w:rsidRDefault="005C04DF">
            <w:pPr>
              <w:spacing w:before="120" w:after="120"/>
              <w:rPr>
                <w:rFonts w:hAnsi="Helvetica-Light"/>
              </w:rPr>
            </w:pPr>
            <w:r>
              <w:rPr>
                <w:rFonts w:hAnsi="Helvetica-Light"/>
                <w:b/>
              </w:rPr>
              <w:t>The kinds of SEND we provide for</w:t>
            </w:r>
          </w:p>
        </w:tc>
      </w:tr>
      <w:tr w:rsidR="00EF3014" w14:paraId="1EA507CF" w14:textId="77777777">
        <w:tc>
          <w:tcPr>
            <w:tcW w:w="9016" w:type="dxa"/>
          </w:tcPr>
          <w:p w14:paraId="1628AA35" w14:textId="77777777" w:rsidR="00EF3014" w:rsidRPr="00586D89" w:rsidRDefault="00EF3014" w:rsidP="00A12513">
            <w:pPr>
              <w:rPr>
                <w:sz w:val="22"/>
                <w:szCs w:val="22"/>
              </w:rPr>
            </w:pPr>
            <w:r w:rsidRPr="00586D89">
              <w:rPr>
                <w:sz w:val="22"/>
                <w:szCs w:val="22"/>
              </w:rPr>
              <w:t>The governing body of maintained schools must publish information about the implementation of the Governing Body’s policy for pupils with Special Educational Needs.</w:t>
            </w:r>
          </w:p>
          <w:p w14:paraId="31165DE4" w14:textId="77777777" w:rsidR="00EF3014" w:rsidRPr="00586D89" w:rsidRDefault="00EF3014" w:rsidP="00A12513">
            <w:pPr>
              <w:rPr>
                <w:b/>
                <w:sz w:val="22"/>
                <w:szCs w:val="22"/>
              </w:rPr>
            </w:pPr>
          </w:p>
          <w:p w14:paraId="421CB4DE" w14:textId="4FC5141C" w:rsidR="00EF3014" w:rsidRPr="00586D89" w:rsidRDefault="00EF3014" w:rsidP="00A12513">
            <w:pPr>
              <w:rPr>
                <w:sz w:val="22"/>
                <w:szCs w:val="22"/>
              </w:rPr>
            </w:pPr>
            <w:r w:rsidRPr="00586D89">
              <w:rPr>
                <w:sz w:val="22"/>
                <w:szCs w:val="22"/>
                <w:u w:val="single"/>
              </w:rPr>
              <w:t>The</w:t>
            </w:r>
            <w:r w:rsidRPr="00586D89">
              <w:rPr>
                <w:spacing w:val="-19"/>
                <w:sz w:val="22"/>
                <w:szCs w:val="22"/>
                <w:u w:val="single"/>
              </w:rPr>
              <w:t xml:space="preserve"> </w:t>
            </w:r>
            <w:r w:rsidRPr="00586D89">
              <w:rPr>
                <w:sz w:val="22"/>
                <w:szCs w:val="22"/>
                <w:u w:val="single"/>
              </w:rPr>
              <w:t>kinds</w:t>
            </w:r>
            <w:r w:rsidRPr="00586D89">
              <w:rPr>
                <w:spacing w:val="-21"/>
                <w:sz w:val="22"/>
                <w:szCs w:val="22"/>
                <w:u w:val="single"/>
              </w:rPr>
              <w:t xml:space="preserve"> </w:t>
            </w:r>
            <w:r w:rsidRPr="00586D89">
              <w:rPr>
                <w:sz w:val="22"/>
                <w:szCs w:val="22"/>
                <w:u w:val="single"/>
              </w:rPr>
              <w:t>of</w:t>
            </w:r>
            <w:r w:rsidRPr="00586D89">
              <w:rPr>
                <w:spacing w:val="-21"/>
                <w:sz w:val="22"/>
                <w:szCs w:val="22"/>
                <w:u w:val="single"/>
              </w:rPr>
              <w:t xml:space="preserve"> </w:t>
            </w:r>
            <w:r w:rsidRPr="00586D89">
              <w:rPr>
                <w:sz w:val="22"/>
                <w:szCs w:val="22"/>
                <w:u w:val="single"/>
              </w:rPr>
              <w:t>Special</w:t>
            </w:r>
            <w:r w:rsidRPr="00586D89">
              <w:rPr>
                <w:spacing w:val="-18"/>
                <w:sz w:val="22"/>
                <w:szCs w:val="22"/>
                <w:u w:val="single"/>
              </w:rPr>
              <w:t xml:space="preserve"> </w:t>
            </w:r>
            <w:r w:rsidRPr="00586D89">
              <w:rPr>
                <w:sz w:val="22"/>
                <w:szCs w:val="22"/>
                <w:u w:val="single"/>
              </w:rPr>
              <w:t>Educational</w:t>
            </w:r>
            <w:r w:rsidRPr="00586D89">
              <w:rPr>
                <w:spacing w:val="-16"/>
                <w:sz w:val="22"/>
                <w:szCs w:val="22"/>
                <w:u w:val="single"/>
              </w:rPr>
              <w:t xml:space="preserve"> </w:t>
            </w:r>
            <w:r w:rsidRPr="00586D89">
              <w:rPr>
                <w:sz w:val="22"/>
                <w:szCs w:val="22"/>
                <w:u w:val="single"/>
              </w:rPr>
              <w:t>Needs</w:t>
            </w:r>
            <w:r w:rsidRPr="00586D89">
              <w:rPr>
                <w:spacing w:val="-19"/>
                <w:sz w:val="22"/>
                <w:szCs w:val="22"/>
                <w:u w:val="single"/>
              </w:rPr>
              <w:t xml:space="preserve"> </w:t>
            </w:r>
            <w:r w:rsidRPr="00586D89">
              <w:rPr>
                <w:sz w:val="22"/>
                <w:szCs w:val="22"/>
                <w:u w:val="single"/>
              </w:rPr>
              <w:t>and</w:t>
            </w:r>
            <w:r w:rsidRPr="00586D89">
              <w:rPr>
                <w:spacing w:val="-19"/>
                <w:sz w:val="22"/>
                <w:szCs w:val="22"/>
                <w:u w:val="single"/>
              </w:rPr>
              <w:t xml:space="preserve"> </w:t>
            </w:r>
            <w:r w:rsidRPr="00586D89">
              <w:rPr>
                <w:sz w:val="22"/>
                <w:szCs w:val="22"/>
                <w:u w:val="single"/>
              </w:rPr>
              <w:t>Disabilities</w:t>
            </w:r>
            <w:r w:rsidRPr="00586D89">
              <w:rPr>
                <w:spacing w:val="-20"/>
                <w:sz w:val="22"/>
                <w:szCs w:val="22"/>
                <w:u w:val="single"/>
              </w:rPr>
              <w:t xml:space="preserve"> </w:t>
            </w:r>
            <w:r w:rsidRPr="00586D89">
              <w:rPr>
                <w:sz w:val="22"/>
                <w:szCs w:val="22"/>
                <w:u w:val="single"/>
              </w:rPr>
              <w:t>that</w:t>
            </w:r>
            <w:r w:rsidRPr="00586D89">
              <w:rPr>
                <w:spacing w:val="-20"/>
                <w:sz w:val="22"/>
                <w:szCs w:val="22"/>
                <w:u w:val="single"/>
              </w:rPr>
              <w:t xml:space="preserve"> </w:t>
            </w:r>
            <w:r w:rsidRPr="00586D89">
              <w:rPr>
                <w:sz w:val="22"/>
                <w:szCs w:val="22"/>
                <w:u w:val="single"/>
              </w:rPr>
              <w:t>are</w:t>
            </w:r>
            <w:r w:rsidRPr="00586D89">
              <w:rPr>
                <w:spacing w:val="-18"/>
                <w:sz w:val="22"/>
                <w:szCs w:val="22"/>
                <w:u w:val="single"/>
              </w:rPr>
              <w:t xml:space="preserve"> </w:t>
            </w:r>
            <w:r w:rsidRPr="00586D89">
              <w:rPr>
                <w:sz w:val="22"/>
                <w:szCs w:val="22"/>
                <w:u w:val="single"/>
              </w:rPr>
              <w:t>provided</w:t>
            </w:r>
            <w:r w:rsidRPr="00586D89">
              <w:rPr>
                <w:spacing w:val="-18"/>
                <w:sz w:val="22"/>
                <w:szCs w:val="22"/>
                <w:u w:val="single"/>
              </w:rPr>
              <w:t xml:space="preserve"> </w:t>
            </w:r>
            <w:r w:rsidRPr="00586D89">
              <w:rPr>
                <w:sz w:val="22"/>
                <w:szCs w:val="22"/>
                <w:u w:val="single"/>
              </w:rPr>
              <w:t>for</w:t>
            </w:r>
            <w:r w:rsidRPr="00586D89">
              <w:rPr>
                <w:spacing w:val="-19"/>
                <w:sz w:val="22"/>
                <w:szCs w:val="22"/>
                <w:u w:val="single"/>
              </w:rPr>
              <w:t xml:space="preserve"> </w:t>
            </w:r>
            <w:r w:rsidRPr="00586D89">
              <w:rPr>
                <w:sz w:val="22"/>
                <w:szCs w:val="22"/>
                <w:u w:val="single"/>
              </w:rPr>
              <w:t>at</w:t>
            </w:r>
            <w:r w:rsidRPr="00586D89">
              <w:rPr>
                <w:spacing w:val="-17"/>
                <w:sz w:val="22"/>
                <w:szCs w:val="22"/>
                <w:u w:val="single"/>
              </w:rPr>
              <w:t xml:space="preserve"> </w:t>
            </w:r>
            <w:r w:rsidRPr="00586D89">
              <w:rPr>
                <w:sz w:val="22"/>
                <w:szCs w:val="22"/>
                <w:u w:val="single"/>
              </w:rPr>
              <w:t>Seven</w:t>
            </w:r>
            <w:r w:rsidRPr="00586D89">
              <w:rPr>
                <w:spacing w:val="-6"/>
                <w:sz w:val="22"/>
                <w:szCs w:val="22"/>
                <w:u w:val="single"/>
              </w:rPr>
              <w:t xml:space="preserve"> </w:t>
            </w:r>
            <w:r w:rsidRPr="00586D89">
              <w:rPr>
                <w:sz w:val="22"/>
                <w:szCs w:val="22"/>
                <w:u w:val="single"/>
              </w:rPr>
              <w:t>Stars Primary School:</w:t>
            </w:r>
          </w:p>
          <w:p w14:paraId="62537599" w14:textId="53BAE1C7" w:rsidR="00EF3014" w:rsidRPr="00586D89" w:rsidRDefault="00EF3014" w:rsidP="00A12513">
            <w:pPr>
              <w:rPr>
                <w:sz w:val="22"/>
                <w:szCs w:val="22"/>
              </w:rPr>
            </w:pPr>
            <w:r w:rsidRPr="00586D89">
              <w:rPr>
                <w:sz w:val="22"/>
                <w:szCs w:val="22"/>
              </w:rPr>
              <w:t>Seven Stars Primary School is a one</w:t>
            </w:r>
            <w:r w:rsidR="00170F9E" w:rsidRPr="00586D89">
              <w:rPr>
                <w:sz w:val="22"/>
                <w:szCs w:val="22"/>
              </w:rPr>
              <w:t xml:space="preserve"> form </w:t>
            </w:r>
            <w:r w:rsidR="00586D89" w:rsidRPr="00586D89">
              <w:rPr>
                <w:sz w:val="22"/>
                <w:szCs w:val="22"/>
              </w:rPr>
              <w:t xml:space="preserve">entry </w:t>
            </w:r>
            <w:r w:rsidR="00170F9E" w:rsidRPr="00586D89">
              <w:rPr>
                <w:sz w:val="22"/>
                <w:szCs w:val="22"/>
              </w:rPr>
              <w:t>mainstream primary schoo</w:t>
            </w:r>
            <w:r w:rsidR="00586D89" w:rsidRPr="00586D89">
              <w:rPr>
                <w:sz w:val="22"/>
                <w:szCs w:val="22"/>
              </w:rPr>
              <w:t>l with a Nursery and a Special E</w:t>
            </w:r>
            <w:r w:rsidR="00170F9E" w:rsidRPr="00586D89">
              <w:rPr>
                <w:sz w:val="22"/>
                <w:szCs w:val="22"/>
              </w:rPr>
              <w:t>ducational Needs Unit.</w:t>
            </w:r>
          </w:p>
          <w:p w14:paraId="36D35D54" w14:textId="77777777" w:rsidR="00EF3014" w:rsidRPr="00586D89" w:rsidRDefault="00EF3014" w:rsidP="00A12513">
            <w:pPr>
              <w:rPr>
                <w:sz w:val="22"/>
                <w:szCs w:val="22"/>
              </w:rPr>
            </w:pPr>
            <w:r w:rsidRPr="00586D89">
              <w:rPr>
                <w:sz w:val="22"/>
                <w:szCs w:val="22"/>
              </w:rPr>
              <w:t>The SEND Code of Practice describes the four broad categories of need:</w:t>
            </w:r>
          </w:p>
          <w:p w14:paraId="65B024D3" w14:textId="77777777" w:rsidR="00EF3014" w:rsidRPr="00586D89" w:rsidRDefault="00EF3014" w:rsidP="00A12513">
            <w:pPr>
              <w:pStyle w:val="ListParagraph"/>
              <w:numPr>
                <w:ilvl w:val="0"/>
                <w:numId w:val="38"/>
              </w:numPr>
              <w:rPr>
                <w:sz w:val="22"/>
                <w:szCs w:val="22"/>
              </w:rPr>
            </w:pPr>
            <w:r w:rsidRPr="00586D89">
              <w:rPr>
                <w:sz w:val="22"/>
                <w:szCs w:val="22"/>
              </w:rPr>
              <w:t>Communication and</w:t>
            </w:r>
            <w:r w:rsidRPr="00586D89">
              <w:rPr>
                <w:spacing w:val="-3"/>
                <w:sz w:val="22"/>
                <w:szCs w:val="22"/>
              </w:rPr>
              <w:t xml:space="preserve"> </w:t>
            </w:r>
            <w:r w:rsidRPr="00586D89">
              <w:rPr>
                <w:sz w:val="22"/>
                <w:szCs w:val="22"/>
              </w:rPr>
              <w:t>Interaction</w:t>
            </w:r>
          </w:p>
          <w:p w14:paraId="31818D2B" w14:textId="77777777" w:rsidR="00EF3014" w:rsidRPr="00586D89" w:rsidRDefault="00EF3014" w:rsidP="00A12513">
            <w:pPr>
              <w:pStyle w:val="ListParagraph"/>
              <w:numPr>
                <w:ilvl w:val="0"/>
                <w:numId w:val="38"/>
              </w:numPr>
              <w:rPr>
                <w:sz w:val="22"/>
                <w:szCs w:val="22"/>
              </w:rPr>
            </w:pPr>
            <w:r w:rsidRPr="00586D89">
              <w:rPr>
                <w:sz w:val="22"/>
                <w:szCs w:val="22"/>
              </w:rPr>
              <w:t>Cognition and</w:t>
            </w:r>
            <w:r w:rsidRPr="00586D89">
              <w:rPr>
                <w:spacing w:val="-6"/>
                <w:sz w:val="22"/>
                <w:szCs w:val="22"/>
              </w:rPr>
              <w:t xml:space="preserve"> </w:t>
            </w:r>
            <w:r w:rsidRPr="00586D89">
              <w:rPr>
                <w:sz w:val="22"/>
                <w:szCs w:val="22"/>
              </w:rPr>
              <w:t>Learning</w:t>
            </w:r>
          </w:p>
          <w:p w14:paraId="52116E48" w14:textId="77777777" w:rsidR="00EF3014" w:rsidRPr="00586D89" w:rsidRDefault="00EF3014" w:rsidP="00A12513">
            <w:pPr>
              <w:pStyle w:val="ListParagraph"/>
              <w:numPr>
                <w:ilvl w:val="0"/>
                <w:numId w:val="38"/>
              </w:numPr>
              <w:rPr>
                <w:sz w:val="22"/>
                <w:szCs w:val="22"/>
              </w:rPr>
            </w:pPr>
            <w:r w:rsidRPr="00586D89">
              <w:rPr>
                <w:sz w:val="22"/>
                <w:szCs w:val="22"/>
              </w:rPr>
              <w:t>Social, Emotional and Mental Health</w:t>
            </w:r>
            <w:r w:rsidRPr="00586D89">
              <w:rPr>
                <w:spacing w:val="-1"/>
                <w:sz w:val="22"/>
                <w:szCs w:val="22"/>
              </w:rPr>
              <w:t xml:space="preserve"> </w:t>
            </w:r>
            <w:r w:rsidRPr="00586D89">
              <w:rPr>
                <w:sz w:val="22"/>
                <w:szCs w:val="22"/>
              </w:rPr>
              <w:t>difficulties</w:t>
            </w:r>
          </w:p>
          <w:p w14:paraId="01C09AD3" w14:textId="77777777" w:rsidR="00EF3014" w:rsidRPr="00586D89" w:rsidRDefault="00EF3014" w:rsidP="00A12513">
            <w:pPr>
              <w:pStyle w:val="ListParagraph"/>
              <w:numPr>
                <w:ilvl w:val="0"/>
                <w:numId w:val="38"/>
              </w:numPr>
              <w:rPr>
                <w:sz w:val="22"/>
                <w:szCs w:val="22"/>
              </w:rPr>
            </w:pPr>
            <w:r w:rsidRPr="00586D89">
              <w:rPr>
                <w:sz w:val="22"/>
                <w:szCs w:val="22"/>
              </w:rPr>
              <w:t>Sensory and/or Physical</w:t>
            </w:r>
            <w:r w:rsidRPr="00586D89">
              <w:rPr>
                <w:spacing w:val="4"/>
                <w:sz w:val="22"/>
                <w:szCs w:val="22"/>
              </w:rPr>
              <w:t xml:space="preserve"> </w:t>
            </w:r>
            <w:r w:rsidRPr="00586D89">
              <w:rPr>
                <w:sz w:val="22"/>
                <w:szCs w:val="22"/>
              </w:rPr>
              <w:t>Needs</w:t>
            </w:r>
          </w:p>
          <w:p w14:paraId="55003BE3" w14:textId="77777777" w:rsidR="00EF3014" w:rsidRPr="00586D89" w:rsidRDefault="00EF3014" w:rsidP="00A12513">
            <w:pPr>
              <w:rPr>
                <w:sz w:val="22"/>
                <w:szCs w:val="22"/>
              </w:rPr>
            </w:pPr>
            <w:r w:rsidRPr="00586D89">
              <w:rPr>
                <w:sz w:val="22"/>
                <w:szCs w:val="22"/>
              </w:rPr>
              <w:t>These four broad areas give an overview of the range of needs that can be planned for.</w:t>
            </w:r>
          </w:p>
          <w:p w14:paraId="050645E4" w14:textId="77777777" w:rsidR="00EF3014" w:rsidRPr="00586D89" w:rsidRDefault="00EF3014" w:rsidP="00A12513">
            <w:pPr>
              <w:rPr>
                <w:b/>
                <w:sz w:val="22"/>
                <w:szCs w:val="22"/>
              </w:rPr>
            </w:pPr>
          </w:p>
          <w:p w14:paraId="5CB3FED0" w14:textId="77777777" w:rsidR="00EF3014" w:rsidRPr="00586D89" w:rsidRDefault="00EF3014" w:rsidP="00A12513">
            <w:pPr>
              <w:rPr>
                <w:sz w:val="22"/>
                <w:szCs w:val="22"/>
              </w:rPr>
            </w:pPr>
            <w:r w:rsidRPr="00586D89">
              <w:rPr>
                <w:sz w:val="22"/>
                <w:szCs w:val="22"/>
                <w:u w:val="single"/>
              </w:rPr>
              <w:t>Seven Stars’ Aims for provision and inclusion:</w:t>
            </w:r>
          </w:p>
          <w:p w14:paraId="00435A3E" w14:textId="77777777" w:rsidR="00EF3014" w:rsidRPr="00586D89" w:rsidRDefault="00EF3014" w:rsidP="00A12513">
            <w:pPr>
              <w:pStyle w:val="ListParagraph"/>
              <w:numPr>
                <w:ilvl w:val="0"/>
                <w:numId w:val="39"/>
              </w:numPr>
              <w:rPr>
                <w:sz w:val="22"/>
                <w:szCs w:val="22"/>
              </w:rPr>
            </w:pPr>
            <w:r w:rsidRPr="00586D89">
              <w:rPr>
                <w:sz w:val="22"/>
                <w:szCs w:val="22"/>
              </w:rPr>
              <w:t>Provide every child with access to a broad and balanced education. This includes the National</w:t>
            </w:r>
            <w:r w:rsidRPr="00586D89">
              <w:rPr>
                <w:spacing w:val="-13"/>
                <w:sz w:val="22"/>
                <w:szCs w:val="22"/>
              </w:rPr>
              <w:t xml:space="preserve"> </w:t>
            </w:r>
            <w:r w:rsidRPr="00586D89">
              <w:rPr>
                <w:sz w:val="22"/>
                <w:szCs w:val="22"/>
              </w:rPr>
              <w:t>Curriculum</w:t>
            </w:r>
            <w:r w:rsidRPr="00586D89">
              <w:rPr>
                <w:spacing w:val="-14"/>
                <w:sz w:val="22"/>
                <w:szCs w:val="22"/>
              </w:rPr>
              <w:t xml:space="preserve"> </w:t>
            </w:r>
            <w:r w:rsidRPr="00586D89">
              <w:rPr>
                <w:sz w:val="22"/>
                <w:szCs w:val="22"/>
              </w:rPr>
              <w:t>and</w:t>
            </w:r>
            <w:r w:rsidRPr="00586D89">
              <w:rPr>
                <w:spacing w:val="-12"/>
                <w:sz w:val="22"/>
                <w:szCs w:val="22"/>
              </w:rPr>
              <w:t xml:space="preserve"> </w:t>
            </w:r>
            <w:r w:rsidRPr="00586D89">
              <w:rPr>
                <w:sz w:val="22"/>
                <w:szCs w:val="22"/>
              </w:rPr>
              <w:t>the</w:t>
            </w:r>
            <w:r w:rsidRPr="00586D89">
              <w:rPr>
                <w:spacing w:val="-14"/>
                <w:sz w:val="22"/>
                <w:szCs w:val="22"/>
              </w:rPr>
              <w:t xml:space="preserve"> </w:t>
            </w:r>
            <w:r w:rsidRPr="00586D89">
              <w:rPr>
                <w:sz w:val="22"/>
                <w:szCs w:val="22"/>
              </w:rPr>
              <w:t>EYFS</w:t>
            </w:r>
            <w:r w:rsidRPr="00586D89">
              <w:rPr>
                <w:spacing w:val="-12"/>
                <w:sz w:val="22"/>
                <w:szCs w:val="22"/>
              </w:rPr>
              <w:t xml:space="preserve"> </w:t>
            </w:r>
            <w:r w:rsidRPr="00586D89">
              <w:rPr>
                <w:sz w:val="22"/>
                <w:szCs w:val="22"/>
              </w:rPr>
              <w:t>framework</w:t>
            </w:r>
            <w:r w:rsidRPr="00586D89">
              <w:rPr>
                <w:spacing w:val="-11"/>
                <w:sz w:val="22"/>
                <w:szCs w:val="22"/>
              </w:rPr>
              <w:t xml:space="preserve"> </w:t>
            </w:r>
            <w:r w:rsidRPr="00586D89">
              <w:rPr>
                <w:sz w:val="22"/>
                <w:szCs w:val="22"/>
              </w:rPr>
              <w:t>in</w:t>
            </w:r>
            <w:r w:rsidRPr="00586D89">
              <w:rPr>
                <w:spacing w:val="-16"/>
                <w:sz w:val="22"/>
                <w:szCs w:val="22"/>
              </w:rPr>
              <w:t xml:space="preserve"> </w:t>
            </w:r>
            <w:r w:rsidRPr="00586D89">
              <w:rPr>
                <w:sz w:val="22"/>
                <w:szCs w:val="22"/>
              </w:rPr>
              <w:t>line</w:t>
            </w:r>
            <w:r w:rsidRPr="00586D89">
              <w:rPr>
                <w:spacing w:val="-9"/>
                <w:sz w:val="22"/>
                <w:szCs w:val="22"/>
              </w:rPr>
              <w:t xml:space="preserve"> </w:t>
            </w:r>
            <w:r w:rsidRPr="00586D89">
              <w:rPr>
                <w:sz w:val="22"/>
                <w:szCs w:val="22"/>
              </w:rPr>
              <w:t>with</w:t>
            </w:r>
            <w:r w:rsidRPr="00586D89">
              <w:rPr>
                <w:spacing w:val="-15"/>
                <w:sz w:val="22"/>
                <w:szCs w:val="22"/>
              </w:rPr>
              <w:t xml:space="preserve"> </w:t>
            </w:r>
            <w:r w:rsidRPr="00586D89">
              <w:rPr>
                <w:sz w:val="22"/>
                <w:szCs w:val="22"/>
              </w:rPr>
              <w:t>the</w:t>
            </w:r>
            <w:r w:rsidRPr="00586D89">
              <w:rPr>
                <w:spacing w:val="-13"/>
                <w:sz w:val="22"/>
                <w:szCs w:val="22"/>
              </w:rPr>
              <w:t xml:space="preserve"> </w:t>
            </w:r>
            <w:r w:rsidRPr="00586D89">
              <w:rPr>
                <w:sz w:val="22"/>
                <w:szCs w:val="22"/>
              </w:rPr>
              <w:t>Special</w:t>
            </w:r>
            <w:r w:rsidRPr="00586D89">
              <w:rPr>
                <w:spacing w:val="-11"/>
                <w:sz w:val="22"/>
                <w:szCs w:val="22"/>
              </w:rPr>
              <w:t xml:space="preserve"> </w:t>
            </w:r>
            <w:r w:rsidRPr="00586D89">
              <w:rPr>
                <w:sz w:val="22"/>
                <w:szCs w:val="22"/>
              </w:rPr>
              <w:t>Educational</w:t>
            </w:r>
            <w:r w:rsidRPr="00586D89">
              <w:rPr>
                <w:spacing w:val="-11"/>
                <w:sz w:val="22"/>
                <w:szCs w:val="22"/>
              </w:rPr>
              <w:t xml:space="preserve"> </w:t>
            </w:r>
            <w:r w:rsidRPr="00586D89">
              <w:rPr>
                <w:sz w:val="22"/>
                <w:szCs w:val="22"/>
              </w:rPr>
              <w:t>Needs Code of</w:t>
            </w:r>
            <w:r w:rsidRPr="00586D89">
              <w:rPr>
                <w:spacing w:val="-6"/>
                <w:sz w:val="22"/>
                <w:szCs w:val="22"/>
              </w:rPr>
              <w:t xml:space="preserve"> </w:t>
            </w:r>
            <w:r w:rsidRPr="00586D89">
              <w:rPr>
                <w:sz w:val="22"/>
                <w:szCs w:val="22"/>
              </w:rPr>
              <w:t>Practice</w:t>
            </w:r>
          </w:p>
          <w:p w14:paraId="32E9A67C" w14:textId="77777777" w:rsidR="00EF3014" w:rsidRPr="00586D89" w:rsidRDefault="00EF3014" w:rsidP="00A12513">
            <w:pPr>
              <w:pStyle w:val="ListParagraph"/>
              <w:numPr>
                <w:ilvl w:val="0"/>
                <w:numId w:val="39"/>
              </w:numPr>
              <w:rPr>
                <w:sz w:val="22"/>
                <w:szCs w:val="22"/>
              </w:rPr>
            </w:pPr>
            <w:r w:rsidRPr="00586D89">
              <w:rPr>
                <w:sz w:val="22"/>
                <w:szCs w:val="22"/>
              </w:rPr>
              <w:lastRenderedPageBreak/>
              <w:t>Ensure</w:t>
            </w:r>
            <w:r w:rsidRPr="00586D89">
              <w:rPr>
                <w:spacing w:val="-12"/>
                <w:sz w:val="22"/>
                <w:szCs w:val="22"/>
              </w:rPr>
              <w:t xml:space="preserve"> </w:t>
            </w:r>
            <w:r w:rsidRPr="00586D89">
              <w:rPr>
                <w:sz w:val="22"/>
                <w:szCs w:val="22"/>
              </w:rPr>
              <w:t>all</w:t>
            </w:r>
            <w:r w:rsidRPr="00586D89">
              <w:rPr>
                <w:spacing w:val="-8"/>
                <w:sz w:val="22"/>
                <w:szCs w:val="22"/>
              </w:rPr>
              <w:t xml:space="preserve"> </w:t>
            </w:r>
            <w:r w:rsidRPr="00586D89">
              <w:rPr>
                <w:sz w:val="22"/>
                <w:szCs w:val="22"/>
              </w:rPr>
              <w:t>aspects</w:t>
            </w:r>
            <w:r w:rsidRPr="00586D89">
              <w:rPr>
                <w:spacing w:val="-13"/>
                <w:sz w:val="22"/>
                <w:szCs w:val="22"/>
              </w:rPr>
              <w:t xml:space="preserve"> </w:t>
            </w:r>
            <w:r w:rsidRPr="00586D89">
              <w:rPr>
                <w:sz w:val="22"/>
                <w:szCs w:val="22"/>
              </w:rPr>
              <w:t>of</w:t>
            </w:r>
            <w:r w:rsidRPr="00586D89">
              <w:rPr>
                <w:spacing w:val="-10"/>
                <w:sz w:val="22"/>
                <w:szCs w:val="22"/>
              </w:rPr>
              <w:t xml:space="preserve"> </w:t>
            </w:r>
            <w:r w:rsidRPr="00586D89">
              <w:rPr>
                <w:sz w:val="22"/>
                <w:szCs w:val="22"/>
              </w:rPr>
              <w:t>school</w:t>
            </w:r>
            <w:r w:rsidRPr="00586D89">
              <w:rPr>
                <w:spacing w:val="-12"/>
                <w:sz w:val="22"/>
                <w:szCs w:val="22"/>
              </w:rPr>
              <w:t xml:space="preserve"> </w:t>
            </w:r>
            <w:r w:rsidRPr="00586D89">
              <w:rPr>
                <w:sz w:val="22"/>
                <w:szCs w:val="22"/>
              </w:rPr>
              <w:t>life</w:t>
            </w:r>
            <w:r w:rsidRPr="00586D89">
              <w:rPr>
                <w:spacing w:val="-10"/>
                <w:sz w:val="22"/>
                <w:szCs w:val="22"/>
              </w:rPr>
              <w:t xml:space="preserve"> </w:t>
            </w:r>
            <w:r w:rsidRPr="00586D89">
              <w:rPr>
                <w:sz w:val="22"/>
                <w:szCs w:val="22"/>
              </w:rPr>
              <w:t>are</w:t>
            </w:r>
            <w:r w:rsidRPr="00586D89">
              <w:rPr>
                <w:spacing w:val="-11"/>
                <w:sz w:val="22"/>
                <w:szCs w:val="22"/>
              </w:rPr>
              <w:t xml:space="preserve"> </w:t>
            </w:r>
            <w:r w:rsidRPr="00586D89">
              <w:rPr>
                <w:sz w:val="22"/>
                <w:szCs w:val="22"/>
              </w:rPr>
              <w:t>accessible</w:t>
            </w:r>
            <w:r w:rsidRPr="00586D89">
              <w:rPr>
                <w:spacing w:val="-9"/>
                <w:sz w:val="22"/>
                <w:szCs w:val="22"/>
              </w:rPr>
              <w:t xml:space="preserve"> </w:t>
            </w:r>
            <w:r w:rsidRPr="00586D89">
              <w:rPr>
                <w:sz w:val="22"/>
                <w:szCs w:val="22"/>
              </w:rPr>
              <w:t>for</w:t>
            </w:r>
            <w:r w:rsidRPr="00586D89">
              <w:rPr>
                <w:spacing w:val="-7"/>
                <w:sz w:val="22"/>
                <w:szCs w:val="22"/>
              </w:rPr>
              <w:t xml:space="preserve"> </w:t>
            </w:r>
            <w:r w:rsidRPr="00586D89">
              <w:rPr>
                <w:sz w:val="22"/>
                <w:szCs w:val="22"/>
              </w:rPr>
              <w:t>every</w:t>
            </w:r>
            <w:r w:rsidRPr="00586D89">
              <w:rPr>
                <w:spacing w:val="-11"/>
                <w:sz w:val="22"/>
                <w:szCs w:val="22"/>
              </w:rPr>
              <w:t xml:space="preserve"> </w:t>
            </w:r>
            <w:r w:rsidRPr="00586D89">
              <w:rPr>
                <w:sz w:val="22"/>
                <w:szCs w:val="22"/>
              </w:rPr>
              <w:t>child,</w:t>
            </w:r>
            <w:r w:rsidRPr="00586D89">
              <w:rPr>
                <w:spacing w:val="-10"/>
                <w:sz w:val="22"/>
                <w:szCs w:val="22"/>
              </w:rPr>
              <w:t xml:space="preserve"> </w:t>
            </w:r>
            <w:r w:rsidRPr="00586D89">
              <w:rPr>
                <w:sz w:val="22"/>
                <w:szCs w:val="22"/>
              </w:rPr>
              <w:t>through</w:t>
            </w:r>
            <w:r w:rsidRPr="00586D89">
              <w:rPr>
                <w:spacing w:val="-12"/>
                <w:sz w:val="22"/>
                <w:szCs w:val="22"/>
              </w:rPr>
              <w:t xml:space="preserve"> </w:t>
            </w:r>
            <w:r w:rsidRPr="00586D89">
              <w:rPr>
                <w:sz w:val="22"/>
                <w:szCs w:val="22"/>
              </w:rPr>
              <w:t>academic,</w:t>
            </w:r>
            <w:r w:rsidRPr="00586D89">
              <w:rPr>
                <w:spacing w:val="-9"/>
                <w:sz w:val="22"/>
                <w:szCs w:val="22"/>
              </w:rPr>
              <w:t xml:space="preserve"> </w:t>
            </w:r>
            <w:r w:rsidRPr="00586D89">
              <w:rPr>
                <w:sz w:val="22"/>
                <w:szCs w:val="22"/>
              </w:rPr>
              <w:t>social and practical</w:t>
            </w:r>
            <w:r w:rsidRPr="00586D89">
              <w:rPr>
                <w:spacing w:val="4"/>
                <w:sz w:val="22"/>
                <w:szCs w:val="22"/>
              </w:rPr>
              <w:t xml:space="preserve"> </w:t>
            </w:r>
            <w:r w:rsidRPr="00586D89">
              <w:rPr>
                <w:sz w:val="22"/>
                <w:szCs w:val="22"/>
              </w:rPr>
              <w:t>experiences</w:t>
            </w:r>
          </w:p>
          <w:p w14:paraId="48A4B219" w14:textId="77777777" w:rsidR="00EF3014" w:rsidRPr="00586D89" w:rsidRDefault="00EF3014" w:rsidP="00A12513">
            <w:pPr>
              <w:pStyle w:val="ListParagraph"/>
              <w:numPr>
                <w:ilvl w:val="0"/>
                <w:numId w:val="39"/>
              </w:numPr>
              <w:rPr>
                <w:sz w:val="22"/>
                <w:szCs w:val="22"/>
              </w:rPr>
            </w:pPr>
            <w:r w:rsidRPr="00586D89">
              <w:rPr>
                <w:sz w:val="22"/>
                <w:szCs w:val="22"/>
              </w:rPr>
              <w:t>Promote high aspirations and expectations for all pupils with</w:t>
            </w:r>
            <w:r w:rsidRPr="00586D89">
              <w:rPr>
                <w:spacing w:val="-10"/>
                <w:sz w:val="22"/>
                <w:szCs w:val="22"/>
              </w:rPr>
              <w:t xml:space="preserve"> </w:t>
            </w:r>
            <w:r w:rsidRPr="00586D89">
              <w:rPr>
                <w:sz w:val="22"/>
                <w:szCs w:val="22"/>
              </w:rPr>
              <w:t>SEND</w:t>
            </w:r>
          </w:p>
          <w:p w14:paraId="71514325" w14:textId="77777777" w:rsidR="00EF3014" w:rsidRPr="00586D89" w:rsidRDefault="00EF3014" w:rsidP="00A12513">
            <w:pPr>
              <w:pStyle w:val="ListParagraph"/>
              <w:numPr>
                <w:ilvl w:val="0"/>
                <w:numId w:val="39"/>
              </w:numPr>
              <w:rPr>
                <w:sz w:val="22"/>
                <w:szCs w:val="22"/>
              </w:rPr>
            </w:pPr>
            <w:r w:rsidRPr="00586D89">
              <w:rPr>
                <w:sz w:val="22"/>
                <w:szCs w:val="22"/>
              </w:rPr>
              <w:t>Promote independence, equality and consideration for</w:t>
            </w:r>
            <w:r w:rsidRPr="00586D89">
              <w:rPr>
                <w:spacing w:val="-3"/>
                <w:sz w:val="22"/>
                <w:szCs w:val="22"/>
              </w:rPr>
              <w:t xml:space="preserve"> </w:t>
            </w:r>
            <w:r w:rsidRPr="00586D89">
              <w:rPr>
                <w:sz w:val="22"/>
                <w:szCs w:val="22"/>
              </w:rPr>
              <w:t>others</w:t>
            </w:r>
          </w:p>
          <w:p w14:paraId="5589C904" w14:textId="29B50610" w:rsidR="00EF3014" w:rsidRPr="00586D89" w:rsidRDefault="00EF3014" w:rsidP="00A12513">
            <w:pPr>
              <w:pStyle w:val="ListParagraph"/>
              <w:numPr>
                <w:ilvl w:val="0"/>
                <w:numId w:val="39"/>
              </w:numPr>
              <w:rPr>
                <w:sz w:val="22"/>
                <w:szCs w:val="22"/>
              </w:rPr>
            </w:pPr>
            <w:r w:rsidRPr="00586D89">
              <w:rPr>
                <w:sz w:val="22"/>
                <w:szCs w:val="22"/>
              </w:rPr>
              <w:t>Ensure that we celebrate the wide range of pupils’ achievement and that all</w:t>
            </w:r>
            <w:r w:rsidRPr="00586D89">
              <w:rPr>
                <w:spacing w:val="-27"/>
                <w:sz w:val="22"/>
                <w:szCs w:val="22"/>
              </w:rPr>
              <w:t xml:space="preserve"> </w:t>
            </w:r>
            <w:r w:rsidRPr="00586D89">
              <w:rPr>
                <w:sz w:val="22"/>
                <w:szCs w:val="22"/>
              </w:rPr>
              <w:t>children</w:t>
            </w:r>
            <w:r w:rsidR="00060727" w:rsidRPr="00586D89">
              <w:rPr>
                <w:sz w:val="22"/>
                <w:szCs w:val="22"/>
              </w:rPr>
              <w:t xml:space="preserve"> </w:t>
            </w:r>
            <w:r w:rsidRPr="00586D89">
              <w:rPr>
                <w:sz w:val="22"/>
                <w:szCs w:val="22"/>
              </w:rPr>
              <w:t>experience success regardless of SEND</w:t>
            </w:r>
          </w:p>
          <w:p w14:paraId="21F191EB" w14:textId="77777777" w:rsidR="00EF3014" w:rsidRPr="00586D89" w:rsidRDefault="00EF3014" w:rsidP="00A12513">
            <w:pPr>
              <w:pStyle w:val="ListParagraph"/>
              <w:numPr>
                <w:ilvl w:val="0"/>
                <w:numId w:val="39"/>
              </w:numPr>
              <w:rPr>
                <w:sz w:val="22"/>
                <w:szCs w:val="22"/>
              </w:rPr>
            </w:pPr>
            <w:r w:rsidRPr="00586D89">
              <w:rPr>
                <w:sz w:val="22"/>
                <w:szCs w:val="22"/>
              </w:rPr>
              <w:t>Create</w:t>
            </w:r>
            <w:r w:rsidRPr="00586D89">
              <w:rPr>
                <w:spacing w:val="-15"/>
                <w:sz w:val="22"/>
                <w:szCs w:val="22"/>
              </w:rPr>
              <w:t xml:space="preserve"> </w:t>
            </w:r>
            <w:r w:rsidRPr="00586D89">
              <w:rPr>
                <w:sz w:val="22"/>
                <w:szCs w:val="22"/>
              </w:rPr>
              <w:t>an</w:t>
            </w:r>
            <w:r w:rsidRPr="00586D89">
              <w:rPr>
                <w:spacing w:val="-14"/>
                <w:sz w:val="22"/>
                <w:szCs w:val="22"/>
              </w:rPr>
              <w:t xml:space="preserve"> </w:t>
            </w:r>
            <w:r w:rsidRPr="00586D89">
              <w:rPr>
                <w:sz w:val="22"/>
                <w:szCs w:val="22"/>
              </w:rPr>
              <w:t>environment</w:t>
            </w:r>
            <w:r w:rsidRPr="00586D89">
              <w:rPr>
                <w:spacing w:val="-14"/>
                <w:sz w:val="22"/>
                <w:szCs w:val="22"/>
              </w:rPr>
              <w:t xml:space="preserve"> </w:t>
            </w:r>
            <w:r w:rsidRPr="00586D89">
              <w:rPr>
                <w:sz w:val="22"/>
                <w:szCs w:val="22"/>
              </w:rPr>
              <w:t>in</w:t>
            </w:r>
            <w:r w:rsidRPr="00586D89">
              <w:rPr>
                <w:spacing w:val="-14"/>
                <w:sz w:val="22"/>
                <w:szCs w:val="22"/>
              </w:rPr>
              <w:t xml:space="preserve"> </w:t>
            </w:r>
            <w:r w:rsidRPr="00586D89">
              <w:rPr>
                <w:sz w:val="22"/>
                <w:szCs w:val="22"/>
              </w:rPr>
              <w:t>which</w:t>
            </w:r>
            <w:r w:rsidRPr="00586D89">
              <w:rPr>
                <w:spacing w:val="-14"/>
                <w:sz w:val="22"/>
                <w:szCs w:val="22"/>
              </w:rPr>
              <w:t xml:space="preserve"> </w:t>
            </w:r>
            <w:r w:rsidRPr="00586D89">
              <w:rPr>
                <w:sz w:val="22"/>
                <w:szCs w:val="22"/>
              </w:rPr>
              <w:t>individuals</w:t>
            </w:r>
            <w:r w:rsidRPr="00586D89">
              <w:rPr>
                <w:spacing w:val="-12"/>
                <w:sz w:val="22"/>
                <w:szCs w:val="22"/>
              </w:rPr>
              <w:t xml:space="preserve"> </w:t>
            </w:r>
            <w:r w:rsidRPr="00586D89">
              <w:rPr>
                <w:sz w:val="22"/>
                <w:szCs w:val="22"/>
              </w:rPr>
              <w:t>are</w:t>
            </w:r>
            <w:r w:rsidRPr="00586D89">
              <w:rPr>
                <w:spacing w:val="-13"/>
                <w:sz w:val="22"/>
                <w:szCs w:val="22"/>
              </w:rPr>
              <w:t xml:space="preserve"> </w:t>
            </w:r>
            <w:r w:rsidRPr="00586D89">
              <w:rPr>
                <w:sz w:val="22"/>
                <w:szCs w:val="22"/>
              </w:rPr>
              <w:t>valued,</w:t>
            </w:r>
            <w:r w:rsidRPr="00586D89">
              <w:rPr>
                <w:spacing w:val="-15"/>
                <w:sz w:val="22"/>
                <w:szCs w:val="22"/>
              </w:rPr>
              <w:t xml:space="preserve"> </w:t>
            </w:r>
            <w:r w:rsidRPr="00586D89">
              <w:rPr>
                <w:sz w:val="22"/>
                <w:szCs w:val="22"/>
              </w:rPr>
              <w:t>have</w:t>
            </w:r>
            <w:r w:rsidRPr="00586D89">
              <w:rPr>
                <w:spacing w:val="-14"/>
                <w:sz w:val="22"/>
                <w:szCs w:val="22"/>
              </w:rPr>
              <w:t xml:space="preserve"> </w:t>
            </w:r>
            <w:r w:rsidRPr="00586D89">
              <w:rPr>
                <w:sz w:val="22"/>
                <w:szCs w:val="22"/>
              </w:rPr>
              <w:t>respect</w:t>
            </w:r>
            <w:r w:rsidRPr="00586D89">
              <w:rPr>
                <w:spacing w:val="-14"/>
                <w:sz w:val="22"/>
                <w:szCs w:val="22"/>
              </w:rPr>
              <w:t xml:space="preserve"> </w:t>
            </w:r>
            <w:r w:rsidRPr="00586D89">
              <w:rPr>
                <w:sz w:val="22"/>
                <w:szCs w:val="22"/>
              </w:rPr>
              <w:t>for</w:t>
            </w:r>
            <w:r w:rsidRPr="00586D89">
              <w:rPr>
                <w:spacing w:val="-12"/>
                <w:sz w:val="22"/>
                <w:szCs w:val="22"/>
              </w:rPr>
              <w:t xml:space="preserve"> </w:t>
            </w:r>
            <w:r w:rsidRPr="00586D89">
              <w:rPr>
                <w:sz w:val="22"/>
                <w:szCs w:val="22"/>
              </w:rPr>
              <w:t>one</w:t>
            </w:r>
            <w:r w:rsidRPr="00586D89">
              <w:rPr>
                <w:spacing w:val="-11"/>
                <w:sz w:val="22"/>
                <w:szCs w:val="22"/>
              </w:rPr>
              <w:t xml:space="preserve"> </w:t>
            </w:r>
            <w:r w:rsidRPr="00586D89">
              <w:rPr>
                <w:sz w:val="22"/>
                <w:szCs w:val="22"/>
              </w:rPr>
              <w:t>another</w:t>
            </w:r>
            <w:r w:rsidRPr="00586D89">
              <w:rPr>
                <w:spacing w:val="-12"/>
                <w:sz w:val="22"/>
                <w:szCs w:val="22"/>
              </w:rPr>
              <w:t xml:space="preserve"> </w:t>
            </w:r>
            <w:r w:rsidRPr="00586D89">
              <w:rPr>
                <w:sz w:val="22"/>
                <w:szCs w:val="22"/>
              </w:rPr>
              <w:t>and grow in</w:t>
            </w:r>
            <w:r w:rsidRPr="00586D89">
              <w:rPr>
                <w:spacing w:val="-7"/>
                <w:sz w:val="22"/>
                <w:szCs w:val="22"/>
              </w:rPr>
              <w:t xml:space="preserve"> </w:t>
            </w:r>
            <w:r w:rsidRPr="00586D89">
              <w:rPr>
                <w:sz w:val="22"/>
                <w:szCs w:val="22"/>
              </w:rPr>
              <w:t>self-esteem</w:t>
            </w:r>
          </w:p>
          <w:p w14:paraId="4B77BAB0" w14:textId="77777777" w:rsidR="00EF3014" w:rsidRPr="00586D89" w:rsidRDefault="00EF3014" w:rsidP="00A12513">
            <w:pPr>
              <w:pStyle w:val="ListParagraph"/>
              <w:numPr>
                <w:ilvl w:val="0"/>
                <w:numId w:val="39"/>
              </w:numPr>
              <w:rPr>
                <w:sz w:val="22"/>
                <w:szCs w:val="22"/>
              </w:rPr>
            </w:pPr>
            <w:r w:rsidRPr="00586D89">
              <w:rPr>
                <w:sz w:val="22"/>
                <w:szCs w:val="22"/>
              </w:rPr>
              <w:t>Create</w:t>
            </w:r>
            <w:r w:rsidRPr="00586D89">
              <w:rPr>
                <w:spacing w:val="-3"/>
                <w:sz w:val="22"/>
                <w:szCs w:val="22"/>
              </w:rPr>
              <w:t xml:space="preserve"> </w:t>
            </w:r>
            <w:r w:rsidRPr="00586D89">
              <w:rPr>
                <w:sz w:val="22"/>
                <w:szCs w:val="22"/>
              </w:rPr>
              <w:t>a</w:t>
            </w:r>
            <w:r w:rsidRPr="00586D89">
              <w:rPr>
                <w:spacing w:val="-2"/>
                <w:sz w:val="22"/>
                <w:szCs w:val="22"/>
              </w:rPr>
              <w:t xml:space="preserve"> </w:t>
            </w:r>
            <w:r w:rsidRPr="00586D89">
              <w:rPr>
                <w:sz w:val="22"/>
                <w:szCs w:val="22"/>
              </w:rPr>
              <w:t>welcoming</w:t>
            </w:r>
            <w:r w:rsidRPr="00586D89">
              <w:rPr>
                <w:spacing w:val="-4"/>
                <w:sz w:val="22"/>
                <w:szCs w:val="22"/>
              </w:rPr>
              <w:t xml:space="preserve"> </w:t>
            </w:r>
            <w:r w:rsidRPr="00586D89">
              <w:rPr>
                <w:sz w:val="22"/>
                <w:szCs w:val="22"/>
              </w:rPr>
              <w:t>atmosphere</w:t>
            </w:r>
            <w:r w:rsidRPr="00586D89">
              <w:rPr>
                <w:spacing w:val="-1"/>
                <w:sz w:val="22"/>
                <w:szCs w:val="22"/>
              </w:rPr>
              <w:t xml:space="preserve"> </w:t>
            </w:r>
            <w:r w:rsidRPr="00586D89">
              <w:rPr>
                <w:sz w:val="22"/>
                <w:szCs w:val="22"/>
              </w:rPr>
              <w:t>for</w:t>
            </w:r>
            <w:r w:rsidRPr="00586D89">
              <w:rPr>
                <w:spacing w:val="-3"/>
                <w:sz w:val="22"/>
                <w:szCs w:val="22"/>
              </w:rPr>
              <w:t xml:space="preserve"> </w:t>
            </w:r>
            <w:r w:rsidRPr="00586D89">
              <w:rPr>
                <w:sz w:val="22"/>
                <w:szCs w:val="22"/>
              </w:rPr>
              <w:t>parents</w:t>
            </w:r>
            <w:r w:rsidRPr="00586D89">
              <w:rPr>
                <w:spacing w:val="-5"/>
                <w:sz w:val="22"/>
                <w:szCs w:val="22"/>
              </w:rPr>
              <w:t xml:space="preserve"> </w:t>
            </w:r>
            <w:r w:rsidRPr="00586D89">
              <w:rPr>
                <w:sz w:val="22"/>
                <w:szCs w:val="22"/>
              </w:rPr>
              <w:t>and</w:t>
            </w:r>
            <w:r w:rsidRPr="00586D89">
              <w:rPr>
                <w:spacing w:val="4"/>
                <w:sz w:val="22"/>
                <w:szCs w:val="22"/>
              </w:rPr>
              <w:t xml:space="preserve"> </w:t>
            </w:r>
            <w:r w:rsidRPr="00586D89">
              <w:rPr>
                <w:sz w:val="22"/>
                <w:szCs w:val="22"/>
              </w:rPr>
              <w:t>provide</w:t>
            </w:r>
            <w:r w:rsidRPr="00586D89">
              <w:rPr>
                <w:spacing w:val="-3"/>
                <w:sz w:val="22"/>
                <w:szCs w:val="22"/>
              </w:rPr>
              <w:t xml:space="preserve"> </w:t>
            </w:r>
            <w:r w:rsidRPr="00586D89">
              <w:rPr>
                <w:sz w:val="22"/>
                <w:szCs w:val="22"/>
              </w:rPr>
              <w:t>advice,</w:t>
            </w:r>
            <w:r w:rsidRPr="00586D89">
              <w:rPr>
                <w:spacing w:val="-4"/>
                <w:sz w:val="22"/>
                <w:szCs w:val="22"/>
              </w:rPr>
              <w:t xml:space="preserve"> </w:t>
            </w:r>
            <w:r w:rsidRPr="00586D89">
              <w:rPr>
                <w:sz w:val="22"/>
                <w:szCs w:val="22"/>
              </w:rPr>
              <w:t>support</w:t>
            </w:r>
            <w:r w:rsidRPr="00586D89">
              <w:rPr>
                <w:spacing w:val="-3"/>
                <w:sz w:val="22"/>
                <w:szCs w:val="22"/>
              </w:rPr>
              <w:t xml:space="preserve"> </w:t>
            </w:r>
            <w:r w:rsidRPr="00586D89">
              <w:rPr>
                <w:sz w:val="22"/>
                <w:szCs w:val="22"/>
              </w:rPr>
              <w:t>and</w:t>
            </w:r>
            <w:r w:rsidRPr="00586D89">
              <w:rPr>
                <w:spacing w:val="-32"/>
                <w:sz w:val="22"/>
                <w:szCs w:val="22"/>
              </w:rPr>
              <w:t xml:space="preserve"> </w:t>
            </w:r>
            <w:r w:rsidRPr="00586D89">
              <w:rPr>
                <w:sz w:val="22"/>
                <w:szCs w:val="22"/>
              </w:rPr>
              <w:t>guidance</w:t>
            </w:r>
          </w:p>
          <w:p w14:paraId="4B41D55E" w14:textId="77777777" w:rsidR="00EF3014" w:rsidRPr="00586D89" w:rsidRDefault="00EF3014" w:rsidP="00A12513">
            <w:pPr>
              <w:rPr>
                <w:sz w:val="22"/>
                <w:szCs w:val="22"/>
              </w:rPr>
            </w:pPr>
          </w:p>
          <w:tbl>
            <w:tblPr>
              <w:tblStyle w:val="TableGrid"/>
              <w:tblW w:w="8609" w:type="dxa"/>
              <w:tblInd w:w="112" w:type="dxa"/>
              <w:tblLayout w:type="fixed"/>
              <w:tblLook w:val="04A0" w:firstRow="1" w:lastRow="0" w:firstColumn="1" w:lastColumn="0" w:noHBand="0" w:noVBand="1"/>
            </w:tblPr>
            <w:tblGrid>
              <w:gridCol w:w="4304"/>
              <w:gridCol w:w="4305"/>
            </w:tblGrid>
            <w:tr w:rsidR="00EF3014" w:rsidRPr="00586D89" w14:paraId="0F9D6921" w14:textId="77777777" w:rsidTr="0069776D">
              <w:trPr>
                <w:trHeight w:val="249"/>
              </w:trPr>
              <w:tc>
                <w:tcPr>
                  <w:tcW w:w="8609" w:type="dxa"/>
                  <w:gridSpan w:val="2"/>
                  <w:shd w:val="clear" w:color="auto" w:fill="DBE5F1" w:themeFill="accent1" w:themeFillTint="33"/>
                </w:tcPr>
                <w:p w14:paraId="37A35269" w14:textId="759ABC5C" w:rsidR="00EF3014" w:rsidRPr="00586D89" w:rsidRDefault="0069776D" w:rsidP="00A12513">
                  <w:pPr>
                    <w:rPr>
                      <w:sz w:val="22"/>
                      <w:szCs w:val="22"/>
                    </w:rPr>
                  </w:pPr>
                  <w:r w:rsidRPr="00586D89">
                    <w:rPr>
                      <w:sz w:val="22"/>
                      <w:szCs w:val="22"/>
                    </w:rPr>
                    <w:t xml:space="preserve">Whole </w:t>
                  </w:r>
                  <w:r w:rsidR="00EF3014" w:rsidRPr="00586D89">
                    <w:rPr>
                      <w:sz w:val="22"/>
                      <w:szCs w:val="22"/>
                    </w:rPr>
                    <w:t>School Profile</w:t>
                  </w:r>
                  <w:r w:rsidR="00044953">
                    <w:rPr>
                      <w:sz w:val="22"/>
                      <w:szCs w:val="22"/>
                    </w:rPr>
                    <w:t xml:space="preserve">                                     September 2024</w:t>
                  </w:r>
                </w:p>
              </w:tc>
            </w:tr>
            <w:tr w:rsidR="00EF3014" w:rsidRPr="00586D89" w14:paraId="164F3443" w14:textId="77777777" w:rsidTr="0069776D">
              <w:trPr>
                <w:trHeight w:val="238"/>
              </w:trPr>
              <w:tc>
                <w:tcPr>
                  <w:tcW w:w="4304" w:type="dxa"/>
                </w:tcPr>
                <w:p w14:paraId="24D6C871" w14:textId="77777777" w:rsidR="00EF3014" w:rsidRPr="00586D89" w:rsidRDefault="00EF3014" w:rsidP="00A12513">
                  <w:pPr>
                    <w:rPr>
                      <w:sz w:val="22"/>
                      <w:szCs w:val="22"/>
                    </w:rPr>
                  </w:pPr>
                  <w:r w:rsidRPr="00586D89">
                    <w:rPr>
                      <w:sz w:val="22"/>
                      <w:szCs w:val="22"/>
                    </w:rPr>
                    <w:t>Number of pupils on roll</w:t>
                  </w:r>
                </w:p>
              </w:tc>
              <w:tc>
                <w:tcPr>
                  <w:tcW w:w="4304" w:type="dxa"/>
                </w:tcPr>
                <w:p w14:paraId="762F6CF4" w14:textId="4319B201" w:rsidR="0069776D" w:rsidRPr="00883CA2" w:rsidRDefault="00883CA2" w:rsidP="00A12513">
                  <w:pPr>
                    <w:rPr>
                      <w:color w:val="auto"/>
                      <w:sz w:val="22"/>
                      <w:szCs w:val="22"/>
                    </w:rPr>
                  </w:pPr>
                  <w:r w:rsidRPr="00883CA2">
                    <w:rPr>
                      <w:color w:val="auto"/>
                      <w:sz w:val="22"/>
                      <w:szCs w:val="22"/>
                    </w:rPr>
                    <w:t>203</w:t>
                  </w:r>
                </w:p>
                <w:p w14:paraId="5E68EDB6" w14:textId="77777777" w:rsidR="00DD47F4" w:rsidRPr="00883CA2" w:rsidRDefault="0069776D" w:rsidP="00A12513">
                  <w:pPr>
                    <w:rPr>
                      <w:color w:val="auto"/>
                      <w:sz w:val="22"/>
                      <w:szCs w:val="22"/>
                    </w:rPr>
                  </w:pPr>
                  <w:r w:rsidRPr="00883CA2">
                    <w:rPr>
                      <w:color w:val="auto"/>
                      <w:sz w:val="22"/>
                      <w:szCs w:val="22"/>
                    </w:rPr>
                    <w:t>(Reception class to Y6 and SEN Unit)</w:t>
                  </w:r>
                </w:p>
                <w:p w14:paraId="5ED46C64" w14:textId="420CC049" w:rsidR="00EF3014" w:rsidRPr="00883CA2" w:rsidRDefault="00883CA2" w:rsidP="00A12513">
                  <w:pPr>
                    <w:rPr>
                      <w:color w:val="auto"/>
                      <w:sz w:val="22"/>
                      <w:szCs w:val="22"/>
                    </w:rPr>
                  </w:pPr>
                  <w:r w:rsidRPr="00883CA2">
                    <w:rPr>
                      <w:color w:val="auto"/>
                      <w:sz w:val="22"/>
                      <w:szCs w:val="22"/>
                    </w:rPr>
                    <w:t>(Additional 11</w:t>
                  </w:r>
                  <w:r w:rsidR="00DD47F4" w:rsidRPr="00883CA2">
                    <w:rPr>
                      <w:color w:val="auto"/>
                      <w:sz w:val="22"/>
                      <w:szCs w:val="22"/>
                    </w:rPr>
                    <w:t xml:space="preserve"> on roll in Nursery)</w:t>
                  </w:r>
                </w:p>
              </w:tc>
            </w:tr>
            <w:tr w:rsidR="00EF3014" w:rsidRPr="00586D89" w14:paraId="65FDBAB2" w14:textId="77777777" w:rsidTr="0069776D">
              <w:trPr>
                <w:trHeight w:val="249"/>
              </w:trPr>
              <w:tc>
                <w:tcPr>
                  <w:tcW w:w="4304" w:type="dxa"/>
                </w:tcPr>
                <w:p w14:paraId="7794B272" w14:textId="77777777" w:rsidR="00EF3014" w:rsidRPr="00586D89" w:rsidRDefault="00EF3014" w:rsidP="00A12513">
                  <w:pPr>
                    <w:rPr>
                      <w:sz w:val="22"/>
                      <w:szCs w:val="22"/>
                    </w:rPr>
                  </w:pPr>
                  <w:r w:rsidRPr="00586D89">
                    <w:rPr>
                      <w:sz w:val="22"/>
                      <w:szCs w:val="22"/>
                    </w:rPr>
                    <w:t>% of SEND pupils</w:t>
                  </w:r>
                </w:p>
              </w:tc>
              <w:tc>
                <w:tcPr>
                  <w:tcW w:w="4304" w:type="dxa"/>
                </w:tcPr>
                <w:p w14:paraId="1E8EC3E4" w14:textId="1D3E09BA" w:rsidR="00EF3014" w:rsidRPr="00883CA2" w:rsidRDefault="00883CA2" w:rsidP="00A12513">
                  <w:pPr>
                    <w:rPr>
                      <w:color w:val="auto"/>
                      <w:sz w:val="22"/>
                      <w:szCs w:val="22"/>
                    </w:rPr>
                  </w:pPr>
                  <w:r w:rsidRPr="00883CA2">
                    <w:rPr>
                      <w:color w:val="auto"/>
                      <w:sz w:val="22"/>
                      <w:szCs w:val="22"/>
                    </w:rPr>
                    <w:t>24</w:t>
                  </w:r>
                  <w:r w:rsidR="0069776D" w:rsidRPr="00883CA2">
                    <w:rPr>
                      <w:color w:val="auto"/>
                      <w:sz w:val="22"/>
                      <w:szCs w:val="22"/>
                    </w:rPr>
                    <w:t>%</w:t>
                  </w:r>
                </w:p>
              </w:tc>
            </w:tr>
            <w:tr w:rsidR="00EF3014" w:rsidRPr="00586D89" w14:paraId="0E8744BA" w14:textId="77777777" w:rsidTr="0069776D">
              <w:trPr>
                <w:trHeight w:val="249"/>
              </w:trPr>
              <w:tc>
                <w:tcPr>
                  <w:tcW w:w="4304" w:type="dxa"/>
                </w:tcPr>
                <w:p w14:paraId="51F039B2" w14:textId="77777777" w:rsidR="00EF3014" w:rsidRPr="00586D89" w:rsidRDefault="00EF3014" w:rsidP="00A12513">
                  <w:pPr>
                    <w:rPr>
                      <w:sz w:val="22"/>
                      <w:szCs w:val="22"/>
                    </w:rPr>
                  </w:pPr>
                  <w:r w:rsidRPr="00586D89">
                    <w:rPr>
                      <w:sz w:val="22"/>
                      <w:szCs w:val="22"/>
                    </w:rPr>
                    <w:t>% SEND Support</w:t>
                  </w:r>
                </w:p>
              </w:tc>
              <w:tc>
                <w:tcPr>
                  <w:tcW w:w="4304" w:type="dxa"/>
                </w:tcPr>
                <w:p w14:paraId="07E2453F" w14:textId="6E16C836" w:rsidR="00EF3014" w:rsidRPr="00883CA2" w:rsidRDefault="00883CA2" w:rsidP="00A12513">
                  <w:pPr>
                    <w:rPr>
                      <w:color w:val="auto"/>
                      <w:sz w:val="22"/>
                      <w:szCs w:val="22"/>
                    </w:rPr>
                  </w:pPr>
                  <w:r w:rsidRPr="00883CA2">
                    <w:rPr>
                      <w:color w:val="auto"/>
                      <w:sz w:val="22"/>
                      <w:szCs w:val="22"/>
                    </w:rPr>
                    <w:t>12</w:t>
                  </w:r>
                  <w:r w:rsidR="0069776D" w:rsidRPr="00883CA2">
                    <w:rPr>
                      <w:color w:val="auto"/>
                      <w:sz w:val="22"/>
                      <w:szCs w:val="22"/>
                    </w:rPr>
                    <w:t>%</w:t>
                  </w:r>
                </w:p>
              </w:tc>
            </w:tr>
            <w:tr w:rsidR="00EF3014" w:rsidRPr="00586D89" w14:paraId="3C452822" w14:textId="77777777" w:rsidTr="0069776D">
              <w:trPr>
                <w:trHeight w:val="238"/>
              </w:trPr>
              <w:tc>
                <w:tcPr>
                  <w:tcW w:w="4304" w:type="dxa"/>
                </w:tcPr>
                <w:p w14:paraId="766447F1" w14:textId="77777777" w:rsidR="00EF3014" w:rsidRPr="00586D89" w:rsidRDefault="00EF3014" w:rsidP="00A12513">
                  <w:pPr>
                    <w:rPr>
                      <w:sz w:val="22"/>
                      <w:szCs w:val="22"/>
                    </w:rPr>
                  </w:pPr>
                  <w:r w:rsidRPr="00586D89">
                    <w:rPr>
                      <w:sz w:val="22"/>
                      <w:szCs w:val="22"/>
                    </w:rPr>
                    <w:t>% EHC Plan</w:t>
                  </w:r>
                </w:p>
              </w:tc>
              <w:tc>
                <w:tcPr>
                  <w:tcW w:w="4304" w:type="dxa"/>
                </w:tcPr>
                <w:p w14:paraId="0028E77C" w14:textId="346EFACA" w:rsidR="00EF3014" w:rsidRPr="00883CA2" w:rsidRDefault="00883CA2" w:rsidP="00A12513">
                  <w:pPr>
                    <w:rPr>
                      <w:color w:val="auto"/>
                      <w:sz w:val="22"/>
                      <w:szCs w:val="22"/>
                    </w:rPr>
                  </w:pPr>
                  <w:r w:rsidRPr="00883CA2">
                    <w:rPr>
                      <w:color w:val="auto"/>
                      <w:sz w:val="22"/>
                      <w:szCs w:val="22"/>
                    </w:rPr>
                    <w:t>12</w:t>
                  </w:r>
                  <w:r w:rsidR="0069776D" w:rsidRPr="00883CA2">
                    <w:rPr>
                      <w:color w:val="auto"/>
                      <w:sz w:val="22"/>
                      <w:szCs w:val="22"/>
                    </w:rPr>
                    <w:t>%</w:t>
                  </w:r>
                </w:p>
              </w:tc>
            </w:tr>
          </w:tbl>
          <w:p w14:paraId="44218103" w14:textId="186F5E0F" w:rsidR="00EF3014" w:rsidRPr="00586D89" w:rsidRDefault="00EF3014" w:rsidP="00A12513">
            <w:pPr>
              <w:rPr>
                <w:sz w:val="22"/>
                <w:szCs w:val="22"/>
              </w:rPr>
            </w:pPr>
          </w:p>
          <w:tbl>
            <w:tblPr>
              <w:tblStyle w:val="TableGrid"/>
              <w:tblW w:w="8609" w:type="dxa"/>
              <w:tblInd w:w="112" w:type="dxa"/>
              <w:tblLayout w:type="fixed"/>
              <w:tblLook w:val="04A0" w:firstRow="1" w:lastRow="0" w:firstColumn="1" w:lastColumn="0" w:noHBand="0" w:noVBand="1"/>
            </w:tblPr>
            <w:tblGrid>
              <w:gridCol w:w="4304"/>
              <w:gridCol w:w="4305"/>
            </w:tblGrid>
            <w:tr w:rsidR="0069776D" w:rsidRPr="00586D89" w14:paraId="0FA81966" w14:textId="77777777" w:rsidTr="002F758D">
              <w:trPr>
                <w:trHeight w:val="249"/>
              </w:trPr>
              <w:tc>
                <w:tcPr>
                  <w:tcW w:w="8609" w:type="dxa"/>
                  <w:gridSpan w:val="2"/>
                  <w:shd w:val="clear" w:color="auto" w:fill="DBE5F1" w:themeFill="accent1" w:themeFillTint="33"/>
                </w:tcPr>
                <w:p w14:paraId="71CE3A86" w14:textId="7FF9F93D" w:rsidR="0069776D" w:rsidRPr="00586D89" w:rsidRDefault="0069776D" w:rsidP="00A12513">
                  <w:pPr>
                    <w:rPr>
                      <w:sz w:val="22"/>
                      <w:szCs w:val="22"/>
                    </w:rPr>
                  </w:pPr>
                  <w:r w:rsidRPr="00586D89">
                    <w:rPr>
                      <w:sz w:val="22"/>
                      <w:szCs w:val="22"/>
                    </w:rPr>
                    <w:t>Mainstream School Profile</w:t>
                  </w:r>
                </w:p>
              </w:tc>
            </w:tr>
            <w:tr w:rsidR="0069776D" w:rsidRPr="00586D89" w14:paraId="67B5DCFD" w14:textId="77777777" w:rsidTr="002F758D">
              <w:trPr>
                <w:trHeight w:val="238"/>
              </w:trPr>
              <w:tc>
                <w:tcPr>
                  <w:tcW w:w="4304" w:type="dxa"/>
                </w:tcPr>
                <w:p w14:paraId="3EE31521" w14:textId="77777777" w:rsidR="0069776D" w:rsidRPr="00586D89" w:rsidRDefault="0069776D" w:rsidP="00A12513">
                  <w:pPr>
                    <w:rPr>
                      <w:sz w:val="22"/>
                      <w:szCs w:val="22"/>
                    </w:rPr>
                  </w:pPr>
                  <w:r w:rsidRPr="00586D89">
                    <w:rPr>
                      <w:sz w:val="22"/>
                      <w:szCs w:val="22"/>
                    </w:rPr>
                    <w:t>Number of pupils on roll</w:t>
                  </w:r>
                </w:p>
              </w:tc>
              <w:tc>
                <w:tcPr>
                  <w:tcW w:w="4304" w:type="dxa"/>
                </w:tcPr>
                <w:p w14:paraId="28AE59DF" w14:textId="3365EDB2" w:rsidR="0069776D" w:rsidRPr="0013183F" w:rsidRDefault="00883CA2" w:rsidP="00A12513">
                  <w:pPr>
                    <w:rPr>
                      <w:color w:val="auto"/>
                      <w:sz w:val="22"/>
                      <w:szCs w:val="22"/>
                    </w:rPr>
                  </w:pPr>
                  <w:r w:rsidRPr="0013183F">
                    <w:rPr>
                      <w:color w:val="auto"/>
                      <w:sz w:val="22"/>
                      <w:szCs w:val="22"/>
                    </w:rPr>
                    <w:t>188</w:t>
                  </w:r>
                </w:p>
                <w:p w14:paraId="43BA9368" w14:textId="2D9BB8B9" w:rsidR="0069776D" w:rsidRPr="0013183F" w:rsidRDefault="0069776D" w:rsidP="00A12513">
                  <w:pPr>
                    <w:rPr>
                      <w:color w:val="auto"/>
                      <w:sz w:val="22"/>
                      <w:szCs w:val="22"/>
                    </w:rPr>
                  </w:pPr>
                  <w:r w:rsidRPr="0013183F">
                    <w:rPr>
                      <w:color w:val="auto"/>
                      <w:sz w:val="22"/>
                      <w:szCs w:val="22"/>
                    </w:rPr>
                    <w:t>(Reception class to Y6)</w:t>
                  </w:r>
                </w:p>
              </w:tc>
            </w:tr>
            <w:tr w:rsidR="0069776D" w:rsidRPr="00586D89" w14:paraId="5DCA45F0" w14:textId="77777777" w:rsidTr="002F758D">
              <w:trPr>
                <w:trHeight w:val="249"/>
              </w:trPr>
              <w:tc>
                <w:tcPr>
                  <w:tcW w:w="4304" w:type="dxa"/>
                </w:tcPr>
                <w:p w14:paraId="46EBB871" w14:textId="77777777" w:rsidR="0069776D" w:rsidRPr="00586D89" w:rsidRDefault="0069776D" w:rsidP="00A12513">
                  <w:pPr>
                    <w:rPr>
                      <w:sz w:val="22"/>
                      <w:szCs w:val="22"/>
                    </w:rPr>
                  </w:pPr>
                  <w:r w:rsidRPr="00586D89">
                    <w:rPr>
                      <w:sz w:val="22"/>
                      <w:szCs w:val="22"/>
                    </w:rPr>
                    <w:t>% of SEND pupils</w:t>
                  </w:r>
                </w:p>
              </w:tc>
              <w:tc>
                <w:tcPr>
                  <w:tcW w:w="4304" w:type="dxa"/>
                </w:tcPr>
                <w:p w14:paraId="5C0F9B6B" w14:textId="45243745" w:rsidR="0069776D" w:rsidRPr="0013183F" w:rsidRDefault="008068C0" w:rsidP="00A12513">
                  <w:pPr>
                    <w:rPr>
                      <w:color w:val="auto"/>
                      <w:sz w:val="22"/>
                      <w:szCs w:val="22"/>
                    </w:rPr>
                  </w:pPr>
                  <w:r w:rsidRPr="0013183F">
                    <w:rPr>
                      <w:color w:val="auto"/>
                      <w:sz w:val="22"/>
                      <w:szCs w:val="22"/>
                    </w:rPr>
                    <w:t>18</w:t>
                  </w:r>
                  <w:r w:rsidR="0069776D" w:rsidRPr="0013183F">
                    <w:rPr>
                      <w:color w:val="auto"/>
                      <w:sz w:val="22"/>
                      <w:szCs w:val="22"/>
                    </w:rPr>
                    <w:t>%</w:t>
                  </w:r>
                </w:p>
              </w:tc>
            </w:tr>
            <w:tr w:rsidR="0069776D" w:rsidRPr="00586D89" w14:paraId="1D74FAE7" w14:textId="77777777" w:rsidTr="002F758D">
              <w:trPr>
                <w:trHeight w:val="249"/>
              </w:trPr>
              <w:tc>
                <w:tcPr>
                  <w:tcW w:w="4304" w:type="dxa"/>
                </w:tcPr>
                <w:p w14:paraId="33EA01DF" w14:textId="77777777" w:rsidR="0069776D" w:rsidRPr="00586D89" w:rsidRDefault="0069776D" w:rsidP="00A12513">
                  <w:pPr>
                    <w:rPr>
                      <w:sz w:val="22"/>
                      <w:szCs w:val="22"/>
                    </w:rPr>
                  </w:pPr>
                  <w:r w:rsidRPr="00586D89">
                    <w:rPr>
                      <w:sz w:val="22"/>
                      <w:szCs w:val="22"/>
                    </w:rPr>
                    <w:t>% SEND Support</w:t>
                  </w:r>
                </w:p>
              </w:tc>
              <w:tc>
                <w:tcPr>
                  <w:tcW w:w="4304" w:type="dxa"/>
                </w:tcPr>
                <w:p w14:paraId="3356A141" w14:textId="00B7A620" w:rsidR="0069776D" w:rsidRPr="0013183F" w:rsidRDefault="008068C0" w:rsidP="00A12513">
                  <w:pPr>
                    <w:rPr>
                      <w:color w:val="auto"/>
                      <w:sz w:val="22"/>
                      <w:szCs w:val="22"/>
                    </w:rPr>
                  </w:pPr>
                  <w:r w:rsidRPr="0013183F">
                    <w:rPr>
                      <w:color w:val="auto"/>
                      <w:sz w:val="22"/>
                      <w:szCs w:val="22"/>
                    </w:rPr>
                    <w:t>13</w:t>
                  </w:r>
                  <w:r w:rsidR="0069776D" w:rsidRPr="0013183F">
                    <w:rPr>
                      <w:color w:val="auto"/>
                      <w:sz w:val="22"/>
                      <w:szCs w:val="22"/>
                    </w:rPr>
                    <w:t>%</w:t>
                  </w:r>
                </w:p>
              </w:tc>
            </w:tr>
            <w:tr w:rsidR="0069776D" w:rsidRPr="00586D89" w14:paraId="48666CB9" w14:textId="77777777" w:rsidTr="002F758D">
              <w:trPr>
                <w:trHeight w:val="238"/>
              </w:trPr>
              <w:tc>
                <w:tcPr>
                  <w:tcW w:w="4304" w:type="dxa"/>
                </w:tcPr>
                <w:p w14:paraId="2BCA43EA" w14:textId="77777777" w:rsidR="0069776D" w:rsidRPr="00586D89" w:rsidRDefault="0069776D" w:rsidP="00A12513">
                  <w:pPr>
                    <w:rPr>
                      <w:sz w:val="22"/>
                      <w:szCs w:val="22"/>
                    </w:rPr>
                  </w:pPr>
                  <w:r w:rsidRPr="00586D89">
                    <w:rPr>
                      <w:sz w:val="22"/>
                      <w:szCs w:val="22"/>
                    </w:rPr>
                    <w:t>% EHC Plan</w:t>
                  </w:r>
                </w:p>
              </w:tc>
              <w:tc>
                <w:tcPr>
                  <w:tcW w:w="4304" w:type="dxa"/>
                </w:tcPr>
                <w:p w14:paraId="099C333D" w14:textId="661BEED2" w:rsidR="0069776D" w:rsidRPr="0013183F" w:rsidRDefault="0013183F" w:rsidP="00A12513">
                  <w:pPr>
                    <w:rPr>
                      <w:color w:val="auto"/>
                      <w:sz w:val="22"/>
                      <w:szCs w:val="22"/>
                    </w:rPr>
                  </w:pPr>
                  <w:r w:rsidRPr="0013183F">
                    <w:rPr>
                      <w:color w:val="auto"/>
                      <w:sz w:val="22"/>
                      <w:szCs w:val="22"/>
                    </w:rPr>
                    <w:t>5</w:t>
                  </w:r>
                  <w:r w:rsidR="00DD47F4" w:rsidRPr="0013183F">
                    <w:rPr>
                      <w:color w:val="auto"/>
                      <w:sz w:val="22"/>
                      <w:szCs w:val="22"/>
                    </w:rPr>
                    <w:t xml:space="preserve"> </w:t>
                  </w:r>
                  <w:r w:rsidR="0069776D" w:rsidRPr="0013183F">
                    <w:rPr>
                      <w:color w:val="auto"/>
                      <w:sz w:val="22"/>
                      <w:szCs w:val="22"/>
                    </w:rPr>
                    <w:t>%</w:t>
                  </w:r>
                </w:p>
              </w:tc>
            </w:tr>
          </w:tbl>
          <w:p w14:paraId="03782285" w14:textId="28FC2008" w:rsidR="0069776D" w:rsidRPr="00586D89" w:rsidRDefault="0069776D" w:rsidP="00A12513">
            <w:pPr>
              <w:rPr>
                <w:sz w:val="22"/>
                <w:szCs w:val="22"/>
              </w:rPr>
            </w:pPr>
          </w:p>
          <w:tbl>
            <w:tblPr>
              <w:tblStyle w:val="TableGrid"/>
              <w:tblW w:w="8609" w:type="dxa"/>
              <w:tblInd w:w="112" w:type="dxa"/>
              <w:tblLayout w:type="fixed"/>
              <w:tblLook w:val="04A0" w:firstRow="1" w:lastRow="0" w:firstColumn="1" w:lastColumn="0" w:noHBand="0" w:noVBand="1"/>
            </w:tblPr>
            <w:tblGrid>
              <w:gridCol w:w="4304"/>
              <w:gridCol w:w="4305"/>
            </w:tblGrid>
            <w:tr w:rsidR="00D05254" w:rsidRPr="00586D89" w14:paraId="130D3A97" w14:textId="77777777" w:rsidTr="002F758D">
              <w:trPr>
                <w:trHeight w:val="249"/>
              </w:trPr>
              <w:tc>
                <w:tcPr>
                  <w:tcW w:w="8609" w:type="dxa"/>
                  <w:gridSpan w:val="2"/>
                  <w:shd w:val="clear" w:color="auto" w:fill="DBE5F1" w:themeFill="accent1" w:themeFillTint="33"/>
                </w:tcPr>
                <w:p w14:paraId="0E66A679" w14:textId="1A5575AB" w:rsidR="00D05254" w:rsidRPr="00586D89" w:rsidRDefault="00D05254" w:rsidP="00A12513">
                  <w:pPr>
                    <w:rPr>
                      <w:sz w:val="22"/>
                      <w:szCs w:val="22"/>
                    </w:rPr>
                  </w:pPr>
                  <w:r w:rsidRPr="00586D89">
                    <w:rPr>
                      <w:sz w:val="22"/>
                      <w:szCs w:val="22"/>
                    </w:rPr>
                    <w:t>SEN Unit Profile</w:t>
                  </w:r>
                </w:p>
              </w:tc>
            </w:tr>
            <w:tr w:rsidR="00D05254" w:rsidRPr="00586D89" w14:paraId="04D99A15" w14:textId="77777777" w:rsidTr="002F758D">
              <w:trPr>
                <w:trHeight w:val="238"/>
              </w:trPr>
              <w:tc>
                <w:tcPr>
                  <w:tcW w:w="4304" w:type="dxa"/>
                </w:tcPr>
                <w:p w14:paraId="7D8D6308" w14:textId="77777777" w:rsidR="00D05254" w:rsidRPr="00586D89" w:rsidRDefault="00D05254" w:rsidP="00A12513">
                  <w:pPr>
                    <w:rPr>
                      <w:sz w:val="22"/>
                      <w:szCs w:val="22"/>
                    </w:rPr>
                  </w:pPr>
                  <w:r w:rsidRPr="00586D89">
                    <w:rPr>
                      <w:sz w:val="22"/>
                      <w:szCs w:val="22"/>
                    </w:rPr>
                    <w:t>Number of pupils on roll</w:t>
                  </w:r>
                </w:p>
              </w:tc>
              <w:tc>
                <w:tcPr>
                  <w:tcW w:w="4304" w:type="dxa"/>
                </w:tcPr>
                <w:p w14:paraId="341D223E" w14:textId="017FE033" w:rsidR="00D05254" w:rsidRPr="0013183F" w:rsidRDefault="0013183F" w:rsidP="00A12513">
                  <w:pPr>
                    <w:rPr>
                      <w:color w:val="auto"/>
                      <w:sz w:val="22"/>
                      <w:szCs w:val="22"/>
                    </w:rPr>
                  </w:pPr>
                  <w:r w:rsidRPr="0013183F">
                    <w:rPr>
                      <w:color w:val="auto"/>
                      <w:sz w:val="22"/>
                      <w:szCs w:val="22"/>
                    </w:rPr>
                    <w:t>15</w:t>
                  </w:r>
                </w:p>
                <w:p w14:paraId="5CB77392" w14:textId="6F8F18AA" w:rsidR="00D05254" w:rsidRPr="0013183F" w:rsidRDefault="00D05254" w:rsidP="00A12513">
                  <w:pPr>
                    <w:rPr>
                      <w:color w:val="auto"/>
                      <w:sz w:val="22"/>
                      <w:szCs w:val="22"/>
                    </w:rPr>
                  </w:pPr>
                  <w:r w:rsidRPr="0013183F">
                    <w:rPr>
                      <w:color w:val="auto"/>
                      <w:sz w:val="22"/>
                      <w:szCs w:val="22"/>
                    </w:rPr>
                    <w:t>(2 classes of 8 maximum)</w:t>
                  </w:r>
                </w:p>
              </w:tc>
            </w:tr>
            <w:tr w:rsidR="00D05254" w:rsidRPr="00586D89" w14:paraId="1DA0BE7E" w14:textId="77777777" w:rsidTr="002F758D">
              <w:trPr>
                <w:trHeight w:val="249"/>
              </w:trPr>
              <w:tc>
                <w:tcPr>
                  <w:tcW w:w="4304" w:type="dxa"/>
                </w:tcPr>
                <w:p w14:paraId="2AF8DCA4" w14:textId="77777777" w:rsidR="00D05254" w:rsidRPr="00586D89" w:rsidRDefault="00D05254" w:rsidP="00A12513">
                  <w:pPr>
                    <w:rPr>
                      <w:sz w:val="22"/>
                      <w:szCs w:val="22"/>
                    </w:rPr>
                  </w:pPr>
                  <w:r w:rsidRPr="00586D89">
                    <w:rPr>
                      <w:sz w:val="22"/>
                      <w:szCs w:val="22"/>
                    </w:rPr>
                    <w:t>% of SEND pupils</w:t>
                  </w:r>
                </w:p>
              </w:tc>
              <w:tc>
                <w:tcPr>
                  <w:tcW w:w="4304" w:type="dxa"/>
                </w:tcPr>
                <w:p w14:paraId="28353E38" w14:textId="476084FD" w:rsidR="00D05254" w:rsidRPr="0013183F" w:rsidRDefault="00D05254" w:rsidP="00A12513">
                  <w:pPr>
                    <w:rPr>
                      <w:color w:val="auto"/>
                      <w:sz w:val="22"/>
                      <w:szCs w:val="22"/>
                    </w:rPr>
                  </w:pPr>
                  <w:r w:rsidRPr="0013183F">
                    <w:rPr>
                      <w:color w:val="auto"/>
                      <w:sz w:val="22"/>
                      <w:szCs w:val="22"/>
                    </w:rPr>
                    <w:t>100%</w:t>
                  </w:r>
                </w:p>
              </w:tc>
            </w:tr>
            <w:tr w:rsidR="00D05254" w:rsidRPr="00586D89" w14:paraId="6FAAF91B" w14:textId="77777777" w:rsidTr="002F758D">
              <w:trPr>
                <w:trHeight w:val="249"/>
              </w:trPr>
              <w:tc>
                <w:tcPr>
                  <w:tcW w:w="4304" w:type="dxa"/>
                </w:tcPr>
                <w:p w14:paraId="3AB89A93" w14:textId="77777777" w:rsidR="00D05254" w:rsidRPr="00586D89" w:rsidRDefault="00D05254" w:rsidP="00A12513">
                  <w:pPr>
                    <w:rPr>
                      <w:sz w:val="22"/>
                      <w:szCs w:val="22"/>
                    </w:rPr>
                  </w:pPr>
                  <w:r w:rsidRPr="00586D89">
                    <w:rPr>
                      <w:sz w:val="22"/>
                      <w:szCs w:val="22"/>
                    </w:rPr>
                    <w:t>% SEND Support</w:t>
                  </w:r>
                </w:p>
              </w:tc>
              <w:tc>
                <w:tcPr>
                  <w:tcW w:w="4304" w:type="dxa"/>
                </w:tcPr>
                <w:p w14:paraId="570ED916" w14:textId="35D7E743" w:rsidR="00D05254" w:rsidRPr="0013183F" w:rsidRDefault="00D05254" w:rsidP="00A12513">
                  <w:pPr>
                    <w:rPr>
                      <w:color w:val="auto"/>
                      <w:sz w:val="22"/>
                      <w:szCs w:val="22"/>
                    </w:rPr>
                  </w:pPr>
                  <w:r w:rsidRPr="0013183F">
                    <w:rPr>
                      <w:color w:val="auto"/>
                      <w:sz w:val="22"/>
                      <w:szCs w:val="22"/>
                    </w:rPr>
                    <w:t>0%</w:t>
                  </w:r>
                </w:p>
              </w:tc>
            </w:tr>
            <w:tr w:rsidR="00D05254" w:rsidRPr="00586D89" w14:paraId="063134F9" w14:textId="77777777" w:rsidTr="002F758D">
              <w:trPr>
                <w:trHeight w:val="238"/>
              </w:trPr>
              <w:tc>
                <w:tcPr>
                  <w:tcW w:w="4304" w:type="dxa"/>
                </w:tcPr>
                <w:p w14:paraId="0D237207" w14:textId="77777777" w:rsidR="00D05254" w:rsidRPr="00586D89" w:rsidRDefault="00D05254" w:rsidP="00A12513">
                  <w:pPr>
                    <w:rPr>
                      <w:sz w:val="22"/>
                      <w:szCs w:val="22"/>
                    </w:rPr>
                  </w:pPr>
                  <w:r w:rsidRPr="00586D89">
                    <w:rPr>
                      <w:sz w:val="22"/>
                      <w:szCs w:val="22"/>
                    </w:rPr>
                    <w:t>% EHC Plan</w:t>
                  </w:r>
                </w:p>
              </w:tc>
              <w:tc>
                <w:tcPr>
                  <w:tcW w:w="4304" w:type="dxa"/>
                </w:tcPr>
                <w:p w14:paraId="23DA3BB4" w14:textId="338BC6EE" w:rsidR="00D05254" w:rsidRPr="0013183F" w:rsidRDefault="00D05254" w:rsidP="00A12513">
                  <w:pPr>
                    <w:rPr>
                      <w:color w:val="auto"/>
                      <w:sz w:val="22"/>
                      <w:szCs w:val="22"/>
                    </w:rPr>
                  </w:pPr>
                  <w:r w:rsidRPr="0013183F">
                    <w:rPr>
                      <w:color w:val="auto"/>
                      <w:sz w:val="22"/>
                      <w:szCs w:val="22"/>
                    </w:rPr>
                    <w:t>100%</w:t>
                  </w:r>
                </w:p>
              </w:tc>
            </w:tr>
          </w:tbl>
          <w:p w14:paraId="6B659FDB" w14:textId="1B79A48E" w:rsidR="00D05254" w:rsidRPr="00586D89" w:rsidRDefault="00D05254" w:rsidP="00A12513">
            <w:pPr>
              <w:rPr>
                <w:sz w:val="22"/>
                <w:szCs w:val="22"/>
              </w:rPr>
            </w:pPr>
          </w:p>
          <w:p w14:paraId="24AAA7B7" w14:textId="77777777" w:rsidR="00D05254" w:rsidRPr="00586D89" w:rsidRDefault="00D05254" w:rsidP="00A12513">
            <w:pPr>
              <w:rPr>
                <w:sz w:val="22"/>
                <w:szCs w:val="22"/>
              </w:rPr>
            </w:pPr>
          </w:p>
          <w:tbl>
            <w:tblPr>
              <w:tblStyle w:val="TableGrid"/>
              <w:tblW w:w="8608" w:type="dxa"/>
              <w:tblInd w:w="112" w:type="dxa"/>
              <w:tblLayout w:type="fixed"/>
              <w:tblLook w:val="04A0" w:firstRow="1" w:lastRow="0" w:firstColumn="1" w:lastColumn="0" w:noHBand="0" w:noVBand="1"/>
            </w:tblPr>
            <w:tblGrid>
              <w:gridCol w:w="4251"/>
              <w:gridCol w:w="4357"/>
            </w:tblGrid>
            <w:tr w:rsidR="00863A67" w:rsidRPr="00586D89" w14:paraId="02DB7D37" w14:textId="77777777" w:rsidTr="002F758D">
              <w:trPr>
                <w:trHeight w:val="267"/>
              </w:trPr>
              <w:tc>
                <w:tcPr>
                  <w:tcW w:w="8608" w:type="dxa"/>
                  <w:gridSpan w:val="2"/>
                  <w:shd w:val="clear" w:color="auto" w:fill="DBE5F1" w:themeFill="accent1" w:themeFillTint="33"/>
                </w:tcPr>
                <w:p w14:paraId="359DD404" w14:textId="26CE9152" w:rsidR="00863A67" w:rsidRPr="00586D89" w:rsidRDefault="00863A67" w:rsidP="00A12513">
                  <w:pPr>
                    <w:rPr>
                      <w:sz w:val="22"/>
                      <w:szCs w:val="22"/>
                    </w:rPr>
                  </w:pPr>
                  <w:r w:rsidRPr="00586D89">
                    <w:rPr>
                      <w:sz w:val="22"/>
                      <w:szCs w:val="22"/>
                    </w:rPr>
                    <w:t>SEND Primary Area of Need</w:t>
                  </w:r>
                  <w:r w:rsidR="00E23432">
                    <w:rPr>
                      <w:sz w:val="22"/>
                      <w:szCs w:val="22"/>
                    </w:rPr>
                    <w:t xml:space="preserve"> – whole school</w:t>
                  </w:r>
                </w:p>
              </w:tc>
            </w:tr>
            <w:tr w:rsidR="00863A67" w:rsidRPr="00586D89" w14:paraId="6874CE60" w14:textId="77777777" w:rsidTr="002F758D">
              <w:trPr>
                <w:trHeight w:val="255"/>
              </w:trPr>
              <w:tc>
                <w:tcPr>
                  <w:tcW w:w="4251" w:type="dxa"/>
                </w:tcPr>
                <w:p w14:paraId="395F5FB4" w14:textId="77777777" w:rsidR="00863A67" w:rsidRPr="00586D89" w:rsidRDefault="00863A67" w:rsidP="00A12513">
                  <w:pPr>
                    <w:rPr>
                      <w:sz w:val="22"/>
                      <w:szCs w:val="22"/>
                    </w:rPr>
                  </w:pPr>
                  <w:r w:rsidRPr="00586D89">
                    <w:rPr>
                      <w:sz w:val="22"/>
                      <w:szCs w:val="22"/>
                    </w:rPr>
                    <w:t>Communication &amp; Interaction</w:t>
                  </w:r>
                </w:p>
              </w:tc>
              <w:tc>
                <w:tcPr>
                  <w:tcW w:w="4357" w:type="dxa"/>
                </w:tcPr>
                <w:p w14:paraId="3506FF16" w14:textId="30315B1F" w:rsidR="00863A67" w:rsidRPr="0014521B" w:rsidRDefault="0014521B" w:rsidP="00A12513">
                  <w:pPr>
                    <w:rPr>
                      <w:color w:val="auto"/>
                      <w:sz w:val="22"/>
                      <w:szCs w:val="22"/>
                    </w:rPr>
                  </w:pPr>
                  <w:r w:rsidRPr="0014521B">
                    <w:rPr>
                      <w:color w:val="auto"/>
                      <w:sz w:val="22"/>
                      <w:szCs w:val="22"/>
                    </w:rPr>
                    <w:t>47</w:t>
                  </w:r>
                  <w:r w:rsidR="00863A67" w:rsidRPr="0014521B">
                    <w:rPr>
                      <w:color w:val="auto"/>
                      <w:sz w:val="22"/>
                      <w:szCs w:val="22"/>
                    </w:rPr>
                    <w:t>%</w:t>
                  </w:r>
                </w:p>
              </w:tc>
            </w:tr>
            <w:tr w:rsidR="00863A67" w:rsidRPr="00586D89" w14:paraId="4C18390C" w14:textId="77777777" w:rsidTr="002F758D">
              <w:trPr>
                <w:trHeight w:val="267"/>
              </w:trPr>
              <w:tc>
                <w:tcPr>
                  <w:tcW w:w="4251" w:type="dxa"/>
                </w:tcPr>
                <w:p w14:paraId="641E1B7B" w14:textId="77777777" w:rsidR="00863A67" w:rsidRPr="00586D89" w:rsidRDefault="00863A67" w:rsidP="00A12513">
                  <w:pPr>
                    <w:rPr>
                      <w:sz w:val="22"/>
                      <w:szCs w:val="22"/>
                    </w:rPr>
                  </w:pPr>
                  <w:r w:rsidRPr="00586D89">
                    <w:rPr>
                      <w:sz w:val="22"/>
                      <w:szCs w:val="22"/>
                    </w:rPr>
                    <w:t>Cognition &amp; Learning</w:t>
                  </w:r>
                </w:p>
              </w:tc>
              <w:tc>
                <w:tcPr>
                  <w:tcW w:w="4357" w:type="dxa"/>
                </w:tcPr>
                <w:p w14:paraId="14F9BEC5" w14:textId="21854E22" w:rsidR="00863A67" w:rsidRPr="0014521B" w:rsidRDefault="00F354B3" w:rsidP="00A12513">
                  <w:pPr>
                    <w:rPr>
                      <w:color w:val="auto"/>
                      <w:sz w:val="22"/>
                      <w:szCs w:val="22"/>
                    </w:rPr>
                  </w:pPr>
                  <w:r w:rsidRPr="0014521B">
                    <w:rPr>
                      <w:color w:val="auto"/>
                      <w:sz w:val="22"/>
                      <w:szCs w:val="22"/>
                    </w:rPr>
                    <w:t>3</w:t>
                  </w:r>
                  <w:r w:rsidR="0014521B" w:rsidRPr="0014521B">
                    <w:rPr>
                      <w:color w:val="auto"/>
                      <w:sz w:val="22"/>
                      <w:szCs w:val="22"/>
                    </w:rPr>
                    <w:t>3</w:t>
                  </w:r>
                  <w:r w:rsidR="00863A67" w:rsidRPr="0014521B">
                    <w:rPr>
                      <w:color w:val="auto"/>
                      <w:sz w:val="22"/>
                      <w:szCs w:val="22"/>
                    </w:rPr>
                    <w:t>%</w:t>
                  </w:r>
                </w:p>
              </w:tc>
            </w:tr>
            <w:tr w:rsidR="00863A67" w:rsidRPr="00586D89" w14:paraId="5E19E628" w14:textId="77777777" w:rsidTr="002F758D">
              <w:trPr>
                <w:trHeight w:val="534"/>
              </w:trPr>
              <w:tc>
                <w:tcPr>
                  <w:tcW w:w="4251" w:type="dxa"/>
                </w:tcPr>
                <w:p w14:paraId="58516503" w14:textId="77777777" w:rsidR="00863A67" w:rsidRPr="00586D89" w:rsidRDefault="00863A67" w:rsidP="00A12513">
                  <w:pPr>
                    <w:rPr>
                      <w:sz w:val="22"/>
                      <w:szCs w:val="22"/>
                    </w:rPr>
                  </w:pPr>
                  <w:r w:rsidRPr="00586D89">
                    <w:rPr>
                      <w:sz w:val="22"/>
                      <w:szCs w:val="22"/>
                    </w:rPr>
                    <w:t>Social, Emotional &amp; Mental Health Difficulties</w:t>
                  </w:r>
                </w:p>
              </w:tc>
              <w:tc>
                <w:tcPr>
                  <w:tcW w:w="4357" w:type="dxa"/>
                </w:tcPr>
                <w:p w14:paraId="361EFE98" w14:textId="5C6E736D" w:rsidR="00863A67" w:rsidRPr="0014521B" w:rsidRDefault="00F354B3" w:rsidP="00A12513">
                  <w:pPr>
                    <w:rPr>
                      <w:color w:val="auto"/>
                      <w:sz w:val="22"/>
                      <w:szCs w:val="22"/>
                    </w:rPr>
                  </w:pPr>
                  <w:r w:rsidRPr="0014521B">
                    <w:rPr>
                      <w:color w:val="auto"/>
                      <w:sz w:val="22"/>
                      <w:szCs w:val="22"/>
                    </w:rPr>
                    <w:t>1</w:t>
                  </w:r>
                  <w:r w:rsidR="009E2710" w:rsidRPr="0014521B">
                    <w:rPr>
                      <w:color w:val="auto"/>
                      <w:sz w:val="22"/>
                      <w:szCs w:val="22"/>
                    </w:rPr>
                    <w:t>6</w:t>
                  </w:r>
                  <w:r w:rsidR="00863A67" w:rsidRPr="0014521B">
                    <w:rPr>
                      <w:color w:val="auto"/>
                      <w:sz w:val="22"/>
                      <w:szCs w:val="22"/>
                    </w:rPr>
                    <w:t>%</w:t>
                  </w:r>
                </w:p>
              </w:tc>
            </w:tr>
            <w:tr w:rsidR="00863A67" w:rsidRPr="00586D89" w14:paraId="6146E284" w14:textId="77777777" w:rsidTr="002F758D">
              <w:trPr>
                <w:trHeight w:val="255"/>
              </w:trPr>
              <w:tc>
                <w:tcPr>
                  <w:tcW w:w="4251" w:type="dxa"/>
                </w:tcPr>
                <w:p w14:paraId="229F7DAD" w14:textId="77777777" w:rsidR="00863A67" w:rsidRPr="00586D89" w:rsidRDefault="00863A67" w:rsidP="00A12513">
                  <w:pPr>
                    <w:rPr>
                      <w:sz w:val="22"/>
                      <w:szCs w:val="22"/>
                    </w:rPr>
                  </w:pPr>
                  <w:r w:rsidRPr="00586D89">
                    <w:rPr>
                      <w:sz w:val="22"/>
                      <w:szCs w:val="22"/>
                    </w:rPr>
                    <w:t>Sensory/Physical</w:t>
                  </w:r>
                </w:p>
              </w:tc>
              <w:tc>
                <w:tcPr>
                  <w:tcW w:w="4357" w:type="dxa"/>
                </w:tcPr>
                <w:p w14:paraId="66FBB475" w14:textId="206CCAD7" w:rsidR="00863A67" w:rsidRPr="0014521B" w:rsidRDefault="009E2710" w:rsidP="00A12513">
                  <w:pPr>
                    <w:rPr>
                      <w:color w:val="auto"/>
                      <w:sz w:val="22"/>
                      <w:szCs w:val="22"/>
                    </w:rPr>
                  </w:pPr>
                  <w:r w:rsidRPr="0014521B">
                    <w:rPr>
                      <w:color w:val="auto"/>
                      <w:sz w:val="22"/>
                      <w:szCs w:val="22"/>
                    </w:rPr>
                    <w:t>4</w:t>
                  </w:r>
                  <w:r w:rsidR="00863A67" w:rsidRPr="0014521B">
                    <w:rPr>
                      <w:color w:val="auto"/>
                      <w:sz w:val="22"/>
                      <w:szCs w:val="22"/>
                    </w:rPr>
                    <w:t>%</w:t>
                  </w:r>
                </w:p>
              </w:tc>
            </w:tr>
            <w:tr w:rsidR="00863A67" w:rsidRPr="00586D89" w14:paraId="7828D727" w14:textId="77777777" w:rsidTr="002F758D">
              <w:trPr>
                <w:trHeight w:val="267"/>
              </w:trPr>
              <w:tc>
                <w:tcPr>
                  <w:tcW w:w="4251" w:type="dxa"/>
                </w:tcPr>
                <w:p w14:paraId="776CBF03" w14:textId="77777777" w:rsidR="00863A67" w:rsidRPr="00586D89" w:rsidRDefault="00863A67" w:rsidP="00A12513">
                  <w:pPr>
                    <w:rPr>
                      <w:sz w:val="22"/>
                      <w:szCs w:val="22"/>
                    </w:rPr>
                  </w:pPr>
                  <w:r w:rsidRPr="00586D89">
                    <w:rPr>
                      <w:sz w:val="22"/>
                      <w:szCs w:val="22"/>
                    </w:rPr>
                    <w:t>Children with more than one area of Need</w:t>
                  </w:r>
                </w:p>
              </w:tc>
              <w:tc>
                <w:tcPr>
                  <w:tcW w:w="4357" w:type="dxa"/>
                </w:tcPr>
                <w:p w14:paraId="7A21A7A1" w14:textId="0C99EC35" w:rsidR="00863A67" w:rsidRPr="0014521B" w:rsidRDefault="0014521B" w:rsidP="00A12513">
                  <w:pPr>
                    <w:rPr>
                      <w:color w:val="auto"/>
                      <w:sz w:val="22"/>
                      <w:szCs w:val="22"/>
                    </w:rPr>
                  </w:pPr>
                  <w:r w:rsidRPr="0014521B">
                    <w:rPr>
                      <w:color w:val="auto"/>
                      <w:sz w:val="22"/>
                      <w:szCs w:val="22"/>
                    </w:rPr>
                    <w:t>27</w:t>
                  </w:r>
                  <w:r w:rsidR="00BF3A7A" w:rsidRPr="0014521B">
                    <w:rPr>
                      <w:color w:val="auto"/>
                      <w:sz w:val="22"/>
                      <w:szCs w:val="22"/>
                    </w:rPr>
                    <w:t>%</w:t>
                  </w:r>
                </w:p>
              </w:tc>
            </w:tr>
          </w:tbl>
          <w:p w14:paraId="51D2E32F" w14:textId="77777777" w:rsidR="00EF3014" w:rsidRPr="00586D89" w:rsidRDefault="00EF3014" w:rsidP="00A12513">
            <w:pPr>
              <w:rPr>
                <w:sz w:val="22"/>
                <w:szCs w:val="22"/>
              </w:rPr>
            </w:pPr>
          </w:p>
          <w:p w14:paraId="22627132" w14:textId="77777777" w:rsidR="00EF3014" w:rsidRPr="00586D89" w:rsidRDefault="00EF3014" w:rsidP="00A12513">
            <w:pPr>
              <w:rPr>
                <w:sz w:val="22"/>
                <w:szCs w:val="22"/>
              </w:rPr>
            </w:pPr>
          </w:p>
          <w:tbl>
            <w:tblPr>
              <w:tblStyle w:val="TableGrid"/>
              <w:tblW w:w="8609" w:type="dxa"/>
              <w:tblInd w:w="112" w:type="dxa"/>
              <w:tblLayout w:type="fixed"/>
              <w:tblLook w:val="04A0" w:firstRow="1" w:lastRow="0" w:firstColumn="1" w:lastColumn="0" w:noHBand="0" w:noVBand="1"/>
            </w:tblPr>
            <w:tblGrid>
              <w:gridCol w:w="4304"/>
              <w:gridCol w:w="4305"/>
            </w:tblGrid>
            <w:tr w:rsidR="00EF3014" w:rsidRPr="00586D89" w14:paraId="6E9DF28C" w14:textId="77777777" w:rsidTr="0069776D">
              <w:trPr>
                <w:trHeight w:val="267"/>
              </w:trPr>
              <w:tc>
                <w:tcPr>
                  <w:tcW w:w="8609" w:type="dxa"/>
                  <w:gridSpan w:val="2"/>
                  <w:shd w:val="clear" w:color="auto" w:fill="DBE5F1" w:themeFill="accent1" w:themeFillTint="33"/>
                </w:tcPr>
                <w:p w14:paraId="359D4CF4" w14:textId="42D42A32" w:rsidR="00EF3014" w:rsidRPr="00586D89" w:rsidRDefault="00EF3014" w:rsidP="00A12513">
                  <w:pPr>
                    <w:rPr>
                      <w:sz w:val="22"/>
                      <w:szCs w:val="22"/>
                    </w:rPr>
                  </w:pPr>
                  <w:r w:rsidRPr="00586D89">
                    <w:rPr>
                      <w:sz w:val="22"/>
                      <w:szCs w:val="22"/>
                    </w:rPr>
                    <w:t>Average Attendance of pupils with SEN</w:t>
                  </w:r>
                  <w:r w:rsidR="005C04DF" w:rsidRPr="00586D89">
                    <w:rPr>
                      <w:sz w:val="22"/>
                      <w:szCs w:val="22"/>
                    </w:rPr>
                    <w:t>D</w:t>
                  </w:r>
                </w:p>
              </w:tc>
            </w:tr>
            <w:tr w:rsidR="004A2840" w:rsidRPr="00586D89" w14:paraId="77329D6C" w14:textId="77777777" w:rsidTr="004A2840">
              <w:trPr>
                <w:trHeight w:val="255"/>
              </w:trPr>
              <w:tc>
                <w:tcPr>
                  <w:tcW w:w="4304" w:type="dxa"/>
                </w:tcPr>
                <w:p w14:paraId="70C3ED31" w14:textId="63E5E48E" w:rsidR="004A2840" w:rsidRPr="00586D89" w:rsidRDefault="004A2840" w:rsidP="00A12513">
                  <w:pPr>
                    <w:rPr>
                      <w:sz w:val="22"/>
                      <w:szCs w:val="22"/>
                    </w:rPr>
                  </w:pPr>
                  <w:r>
                    <w:rPr>
                      <w:sz w:val="22"/>
                      <w:szCs w:val="22"/>
                    </w:rPr>
                    <w:t>Overall</w:t>
                  </w:r>
                </w:p>
              </w:tc>
              <w:tc>
                <w:tcPr>
                  <w:tcW w:w="4305" w:type="dxa"/>
                </w:tcPr>
                <w:p w14:paraId="276F62EB" w14:textId="4E886290" w:rsidR="004A2840" w:rsidRPr="004A2840" w:rsidRDefault="004A2840" w:rsidP="00A12513">
                  <w:pPr>
                    <w:rPr>
                      <w:color w:val="auto"/>
                      <w:sz w:val="22"/>
                      <w:szCs w:val="22"/>
                    </w:rPr>
                  </w:pPr>
                  <w:r w:rsidRPr="004A2840">
                    <w:rPr>
                      <w:color w:val="auto"/>
                      <w:sz w:val="22"/>
                      <w:szCs w:val="22"/>
                    </w:rPr>
                    <w:t>91.26%</w:t>
                  </w:r>
                </w:p>
              </w:tc>
            </w:tr>
          </w:tbl>
          <w:p w14:paraId="618DF962" w14:textId="77777777" w:rsidR="00EF3014" w:rsidRPr="00586D89" w:rsidRDefault="00EF3014" w:rsidP="00A12513">
            <w:pPr>
              <w:rPr>
                <w:sz w:val="22"/>
                <w:szCs w:val="22"/>
              </w:rPr>
            </w:pPr>
          </w:p>
        </w:tc>
      </w:tr>
    </w:tbl>
    <w:p w14:paraId="3C29568F" w14:textId="77777777" w:rsidR="00B66304" w:rsidRDefault="00B66304">
      <w:pPr>
        <w:rPr>
          <w:rFonts w:hAnsi="Helvetica-Light"/>
        </w:rPr>
      </w:pPr>
    </w:p>
    <w:p w14:paraId="72D9E3C0" w14:textId="2648CA9C" w:rsidR="00A12513" w:rsidRDefault="00A12513">
      <w:pPr>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6290A913" w14:textId="77777777">
        <w:tc>
          <w:tcPr>
            <w:tcW w:w="9016" w:type="dxa"/>
            <w:shd w:val="clear" w:color="000000" w:fill="FDE9D9" w:themeFill="accent6" w:themeFillTint="33"/>
          </w:tcPr>
          <w:p w14:paraId="7594A526" w14:textId="77777777" w:rsidR="00B66304" w:rsidRDefault="001359BB">
            <w:pPr>
              <w:spacing w:before="120" w:after="120"/>
              <w:rPr>
                <w:rFonts w:hAnsi="Helvetica-Light"/>
                <w:b/>
              </w:rPr>
            </w:pPr>
            <w:r>
              <w:rPr>
                <w:rFonts w:hAnsi="Helvetica-Light"/>
                <w:b/>
              </w:rPr>
              <w:t>How does the school know if children/young people need extra help and what should I do if I think my child/young person has special educational needs?</w:t>
            </w:r>
          </w:p>
        </w:tc>
      </w:tr>
      <w:tr w:rsidR="00B66304" w14:paraId="709D6283" w14:textId="77777777">
        <w:tc>
          <w:tcPr>
            <w:tcW w:w="9016" w:type="dxa"/>
          </w:tcPr>
          <w:p w14:paraId="62B32AEC" w14:textId="77777777" w:rsidR="00EF3014" w:rsidRPr="00586D89" w:rsidRDefault="00060727" w:rsidP="00A12513">
            <w:pPr>
              <w:rPr>
                <w:sz w:val="22"/>
                <w:szCs w:val="22"/>
                <w:lang w:val="en-US"/>
              </w:rPr>
            </w:pPr>
            <w:r w:rsidRPr="00586D89">
              <w:rPr>
                <w:sz w:val="22"/>
                <w:szCs w:val="22"/>
                <w:lang w:val="en-US"/>
              </w:rPr>
              <w:t>At Seven Stars</w:t>
            </w:r>
            <w:r w:rsidR="00EF3014" w:rsidRPr="00586D89">
              <w:rPr>
                <w:sz w:val="22"/>
                <w:szCs w:val="22"/>
                <w:lang w:val="en-US"/>
              </w:rPr>
              <w:t xml:space="preserve"> Primary school, we continue to develop a graduated approach to identify children who require additional support with their learning. The following pyramid explains our thinking:</w:t>
            </w:r>
          </w:p>
          <w:p w14:paraId="0E828497" w14:textId="01DE9F2A" w:rsidR="00B66304" w:rsidRPr="008A4713" w:rsidRDefault="006F4D29" w:rsidP="00A12513">
            <w:r>
              <w:rPr>
                <w:noProof/>
              </w:rPr>
              <w:lastRenderedPageBreak/>
              <w:drawing>
                <wp:inline distT="0" distB="0" distL="0" distR="0" wp14:anchorId="548CC87A" wp14:editId="37F3CF55">
                  <wp:extent cx="5372100" cy="5457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72100" cy="5457825"/>
                          </a:xfrm>
                          <a:prstGeom prst="rect">
                            <a:avLst/>
                          </a:prstGeom>
                        </pic:spPr>
                      </pic:pic>
                    </a:graphicData>
                  </a:graphic>
                </wp:inline>
              </w:drawing>
            </w:r>
          </w:p>
          <w:p w14:paraId="40255B10" w14:textId="540D0723" w:rsidR="00EF3014" w:rsidRPr="008A4713" w:rsidRDefault="00EF3014" w:rsidP="00A12513"/>
          <w:p w14:paraId="74235637" w14:textId="1270771E" w:rsidR="008A4713" w:rsidRPr="00586D89" w:rsidRDefault="008A4713" w:rsidP="00A12513">
            <w:pPr>
              <w:rPr>
                <w:sz w:val="22"/>
                <w:szCs w:val="22"/>
                <w:lang w:val="en-US"/>
              </w:rPr>
            </w:pPr>
            <w:r w:rsidRPr="00586D89">
              <w:rPr>
                <w:sz w:val="22"/>
                <w:szCs w:val="22"/>
                <w:lang w:val="en-US"/>
              </w:rPr>
              <w:t xml:space="preserve">At the base of the pyramid sits </w:t>
            </w:r>
            <w:r w:rsidRPr="00586D89">
              <w:rPr>
                <w:b/>
                <w:sz w:val="22"/>
                <w:szCs w:val="22"/>
                <w:u w:val="single"/>
                <w:lang w:val="en-US"/>
              </w:rPr>
              <w:t>quality whole class teaching and learning</w:t>
            </w:r>
            <w:r w:rsidRPr="00586D89">
              <w:rPr>
                <w:sz w:val="22"/>
                <w:szCs w:val="22"/>
                <w:lang w:val="en-US"/>
              </w:rPr>
              <w:t xml:space="preserve">, (including specific support and interventions for groups of children to address gaps in learning). Only children who have either an </w:t>
            </w:r>
            <w:r w:rsidRPr="00586D89">
              <w:rPr>
                <w:b/>
                <w:sz w:val="22"/>
                <w:szCs w:val="22"/>
                <w:lang w:val="en-US"/>
              </w:rPr>
              <w:t xml:space="preserve">EHCP </w:t>
            </w:r>
            <w:r w:rsidRPr="00586D89">
              <w:rPr>
                <w:sz w:val="22"/>
                <w:szCs w:val="22"/>
                <w:lang w:val="en-US"/>
              </w:rPr>
              <w:t xml:space="preserve">(Education Health Care Plan) or </w:t>
            </w:r>
            <w:r w:rsidRPr="00586D89">
              <w:rPr>
                <w:b/>
                <w:sz w:val="22"/>
                <w:szCs w:val="22"/>
                <w:lang w:val="en-US"/>
              </w:rPr>
              <w:t xml:space="preserve">Targeted Learning Plan </w:t>
            </w:r>
            <w:r w:rsidRPr="00586D89">
              <w:rPr>
                <w:sz w:val="22"/>
                <w:szCs w:val="22"/>
                <w:lang w:val="en-US"/>
              </w:rPr>
              <w:t>will be recorded on the Special Educational Needs and Disabilities (SEND) register.</w:t>
            </w:r>
          </w:p>
          <w:p w14:paraId="7F967AEF" w14:textId="77777777" w:rsidR="00A12513" w:rsidRPr="00586D89" w:rsidRDefault="00A12513" w:rsidP="00A12513">
            <w:pPr>
              <w:rPr>
                <w:sz w:val="22"/>
                <w:szCs w:val="22"/>
                <w:lang w:val="en-US"/>
              </w:rPr>
            </w:pPr>
          </w:p>
          <w:p w14:paraId="0AAF8148" w14:textId="77777777" w:rsidR="008A4713" w:rsidRPr="00586D89" w:rsidRDefault="008A4713" w:rsidP="00A12513">
            <w:pPr>
              <w:rPr>
                <w:b/>
                <w:sz w:val="22"/>
                <w:szCs w:val="22"/>
                <w:lang w:val="en-US"/>
              </w:rPr>
            </w:pPr>
            <w:r w:rsidRPr="00586D89">
              <w:rPr>
                <w:b/>
                <w:sz w:val="22"/>
                <w:szCs w:val="22"/>
                <w:u w:val="single"/>
                <w:lang w:val="en-US"/>
              </w:rPr>
              <w:t>When concerns arise</w:t>
            </w:r>
          </w:p>
          <w:p w14:paraId="09FF6008" w14:textId="55C7D21F" w:rsidR="008A4713" w:rsidRPr="00586D89" w:rsidRDefault="008A4713" w:rsidP="00A12513">
            <w:pPr>
              <w:rPr>
                <w:sz w:val="22"/>
                <w:szCs w:val="22"/>
                <w:lang w:val="en-US"/>
              </w:rPr>
            </w:pPr>
            <w:r w:rsidRPr="00586D89">
              <w:rPr>
                <w:sz w:val="22"/>
                <w:szCs w:val="22"/>
                <w:lang w:val="en-US"/>
              </w:rPr>
              <w:t>If the Class Teacher or parent has any concerns about the progress or attainment of a child, they will be discussed with the Special Educat</w:t>
            </w:r>
            <w:r w:rsidR="006F4D29" w:rsidRPr="00586D89">
              <w:rPr>
                <w:sz w:val="22"/>
                <w:szCs w:val="22"/>
                <w:lang w:val="en-US"/>
              </w:rPr>
              <w:t>ional Needs and Disabilities Coordinator</w:t>
            </w:r>
            <w:r w:rsidRPr="00586D89">
              <w:rPr>
                <w:sz w:val="22"/>
                <w:szCs w:val="22"/>
                <w:lang w:val="en-US"/>
              </w:rPr>
              <w:t xml:space="preserve"> (SENDCo). A referral to external agencies may be made with the consent of parents if it is considered necessary. </w:t>
            </w:r>
          </w:p>
          <w:p w14:paraId="2513C137" w14:textId="77777777" w:rsidR="008A4713" w:rsidRPr="00586D89" w:rsidRDefault="008A4713" w:rsidP="00A12513">
            <w:pPr>
              <w:rPr>
                <w:sz w:val="22"/>
                <w:szCs w:val="22"/>
                <w:lang w:val="en-US"/>
              </w:rPr>
            </w:pPr>
            <w:r w:rsidRPr="00586D89">
              <w:rPr>
                <w:sz w:val="22"/>
                <w:szCs w:val="22"/>
                <w:lang w:val="en-US"/>
              </w:rPr>
              <w:t>Parties who may be involved in discussions:</w:t>
            </w:r>
          </w:p>
          <w:p w14:paraId="01E81833" w14:textId="77777777" w:rsidR="008A4713" w:rsidRPr="00586D89" w:rsidRDefault="008A4713" w:rsidP="00A12513">
            <w:pPr>
              <w:pStyle w:val="ListParagraph"/>
              <w:numPr>
                <w:ilvl w:val="0"/>
                <w:numId w:val="40"/>
              </w:numPr>
              <w:rPr>
                <w:sz w:val="22"/>
                <w:szCs w:val="22"/>
                <w:lang w:val="en-US"/>
              </w:rPr>
            </w:pPr>
            <w:r w:rsidRPr="00586D89">
              <w:rPr>
                <w:sz w:val="22"/>
                <w:szCs w:val="22"/>
                <w:lang w:val="en-US"/>
              </w:rPr>
              <w:t>Parents/carers</w:t>
            </w:r>
          </w:p>
          <w:p w14:paraId="3FF51F5D" w14:textId="54F771A3" w:rsidR="008A4713" w:rsidRPr="00586D89" w:rsidRDefault="008A4713" w:rsidP="00A12513">
            <w:pPr>
              <w:pStyle w:val="ListParagraph"/>
              <w:numPr>
                <w:ilvl w:val="0"/>
                <w:numId w:val="40"/>
              </w:numPr>
              <w:rPr>
                <w:sz w:val="22"/>
                <w:szCs w:val="22"/>
                <w:lang w:val="en-US"/>
              </w:rPr>
            </w:pPr>
            <w:r w:rsidRPr="00586D89">
              <w:rPr>
                <w:sz w:val="22"/>
                <w:szCs w:val="22"/>
                <w:lang w:val="en-US"/>
              </w:rPr>
              <w:t>Class teacher and clas</w:t>
            </w:r>
            <w:r w:rsidR="006F4D29" w:rsidRPr="00586D89">
              <w:rPr>
                <w:sz w:val="22"/>
                <w:szCs w:val="22"/>
                <w:lang w:val="en-US"/>
              </w:rPr>
              <w:t>s team</w:t>
            </w:r>
            <w:r w:rsidRPr="00586D89">
              <w:rPr>
                <w:sz w:val="22"/>
                <w:szCs w:val="22"/>
                <w:lang w:val="en-US"/>
              </w:rPr>
              <w:t xml:space="preserve"> – including teacher from previous academic year if relevant</w:t>
            </w:r>
          </w:p>
          <w:p w14:paraId="39C10D87" w14:textId="77777777" w:rsidR="008A4713" w:rsidRPr="00586D89" w:rsidRDefault="008A4713" w:rsidP="00A12513">
            <w:pPr>
              <w:pStyle w:val="ListParagraph"/>
              <w:numPr>
                <w:ilvl w:val="0"/>
                <w:numId w:val="40"/>
              </w:numPr>
              <w:rPr>
                <w:sz w:val="22"/>
                <w:szCs w:val="22"/>
                <w:lang w:val="en-US"/>
              </w:rPr>
            </w:pPr>
            <w:r w:rsidRPr="00586D89">
              <w:rPr>
                <w:sz w:val="22"/>
                <w:szCs w:val="22"/>
                <w:lang w:val="en-US"/>
              </w:rPr>
              <w:t>Family Support Manager</w:t>
            </w:r>
          </w:p>
          <w:p w14:paraId="3E30BD40" w14:textId="77777777" w:rsidR="008A4713" w:rsidRPr="00586D89" w:rsidRDefault="008A4713" w:rsidP="00A12513">
            <w:pPr>
              <w:pStyle w:val="ListParagraph"/>
              <w:numPr>
                <w:ilvl w:val="0"/>
                <w:numId w:val="40"/>
              </w:numPr>
              <w:rPr>
                <w:sz w:val="22"/>
                <w:szCs w:val="22"/>
                <w:lang w:val="en-US"/>
              </w:rPr>
            </w:pPr>
            <w:r w:rsidRPr="00586D89">
              <w:rPr>
                <w:sz w:val="22"/>
                <w:szCs w:val="22"/>
                <w:lang w:val="en-US"/>
              </w:rPr>
              <w:t>Inclusion Mentor (Mental Health and Nurture Champion)</w:t>
            </w:r>
          </w:p>
          <w:p w14:paraId="6ED9057B" w14:textId="77777777" w:rsidR="008A4713" w:rsidRPr="00586D89" w:rsidRDefault="008A4713" w:rsidP="00A12513">
            <w:pPr>
              <w:pStyle w:val="ListParagraph"/>
              <w:numPr>
                <w:ilvl w:val="0"/>
                <w:numId w:val="40"/>
              </w:numPr>
              <w:rPr>
                <w:sz w:val="22"/>
                <w:szCs w:val="22"/>
                <w:lang w:val="en-US"/>
              </w:rPr>
            </w:pPr>
            <w:r w:rsidRPr="00586D89">
              <w:rPr>
                <w:sz w:val="22"/>
                <w:szCs w:val="22"/>
                <w:lang w:val="en-US"/>
              </w:rPr>
              <w:t>Other professionals who may have insight into the needs of the pupil e.g. Speech and Language, CAMHs, Occupational Therapy, Golden Hill Outreach team, School Nurse</w:t>
            </w:r>
          </w:p>
          <w:p w14:paraId="691CF088" w14:textId="77777777" w:rsidR="00A12513" w:rsidRPr="00586D89" w:rsidRDefault="00A12513" w:rsidP="00A12513">
            <w:pPr>
              <w:rPr>
                <w:b/>
                <w:sz w:val="22"/>
                <w:szCs w:val="22"/>
                <w:u w:val="single"/>
                <w:lang w:val="en-US"/>
              </w:rPr>
            </w:pPr>
          </w:p>
          <w:p w14:paraId="16B43998" w14:textId="7721DCB5" w:rsidR="008A4713" w:rsidRPr="00586D89" w:rsidRDefault="008A4713" w:rsidP="00A12513">
            <w:pPr>
              <w:rPr>
                <w:b/>
                <w:sz w:val="22"/>
                <w:szCs w:val="22"/>
                <w:lang w:val="en-US"/>
              </w:rPr>
            </w:pPr>
            <w:r w:rsidRPr="00586D89">
              <w:rPr>
                <w:b/>
                <w:sz w:val="22"/>
                <w:szCs w:val="22"/>
                <w:u w:val="single"/>
                <w:lang w:val="en-US"/>
              </w:rPr>
              <w:t>Intervention</w:t>
            </w:r>
          </w:p>
          <w:p w14:paraId="1B124414" w14:textId="77777777" w:rsidR="008A4713" w:rsidRPr="00586D89" w:rsidRDefault="008A4713" w:rsidP="00A12513">
            <w:pPr>
              <w:rPr>
                <w:sz w:val="22"/>
                <w:szCs w:val="22"/>
                <w:lang w:val="en-US"/>
              </w:rPr>
            </w:pPr>
            <w:r w:rsidRPr="00586D89">
              <w:rPr>
                <w:sz w:val="22"/>
                <w:szCs w:val="22"/>
                <w:lang w:val="en-US"/>
              </w:rPr>
              <w:t>Intervention needs to be understood as two different terms; ‘catch up intervention’ and ‘structured intervention’.</w:t>
            </w:r>
          </w:p>
          <w:p w14:paraId="26CA6E29" w14:textId="77777777" w:rsidR="008A4713" w:rsidRPr="00586D89" w:rsidRDefault="008A4713" w:rsidP="00A12513">
            <w:pPr>
              <w:rPr>
                <w:sz w:val="22"/>
                <w:szCs w:val="22"/>
                <w:lang w:val="en-US"/>
              </w:rPr>
            </w:pPr>
            <w:r w:rsidRPr="00586D89">
              <w:rPr>
                <w:b/>
                <w:sz w:val="22"/>
                <w:szCs w:val="22"/>
                <w:lang w:val="en-US"/>
              </w:rPr>
              <w:t xml:space="preserve">Catch up intervention </w:t>
            </w:r>
            <w:r w:rsidRPr="00586D89">
              <w:rPr>
                <w:sz w:val="22"/>
                <w:szCs w:val="22"/>
                <w:lang w:val="en-US"/>
              </w:rPr>
              <w:t>could be explained as an opportunity for children who are slightly behind their peers to receive small group or 1:1 tuition with either the class teacher or the teaching assistant. This intervention will be based on decisions teachers make on a daily basis. Children who are receiving ‘catch up’ intervention will not be placed on the school’s SEND register and will not need a Targeted Learning Plan.</w:t>
            </w:r>
          </w:p>
          <w:p w14:paraId="3EF0EBE4" w14:textId="07DDC007" w:rsidR="008A4713" w:rsidRPr="00586D89" w:rsidRDefault="008A4713" w:rsidP="00A12513">
            <w:pPr>
              <w:rPr>
                <w:b/>
                <w:sz w:val="22"/>
                <w:szCs w:val="22"/>
                <w:lang w:val="en-US"/>
              </w:rPr>
            </w:pPr>
            <w:r w:rsidRPr="00586D89">
              <w:rPr>
                <w:b/>
                <w:sz w:val="22"/>
                <w:szCs w:val="22"/>
                <w:lang w:val="en-US"/>
              </w:rPr>
              <w:t xml:space="preserve">Structured intervention </w:t>
            </w:r>
            <w:r w:rsidRPr="00586D89">
              <w:rPr>
                <w:sz w:val="22"/>
                <w:szCs w:val="22"/>
                <w:lang w:val="en-US"/>
              </w:rPr>
              <w:t xml:space="preserve">could be explained as an opportunity for children who have been identified as needing a Targeted Learning Plan to receive additional support to ‘close the gap’ through </w:t>
            </w:r>
            <w:r w:rsidR="00060727" w:rsidRPr="00586D89">
              <w:rPr>
                <w:sz w:val="22"/>
                <w:szCs w:val="22"/>
                <w:lang w:val="en-US"/>
              </w:rPr>
              <w:t xml:space="preserve">longer-term </w:t>
            </w:r>
            <w:r w:rsidRPr="00586D89">
              <w:rPr>
                <w:sz w:val="22"/>
                <w:szCs w:val="22"/>
                <w:lang w:val="en-US"/>
              </w:rPr>
              <w:t xml:space="preserve">small group work, 1:1 teaching or teaching assistant led intervention. </w:t>
            </w:r>
            <w:r w:rsidRPr="00586D89">
              <w:rPr>
                <w:b/>
                <w:sz w:val="22"/>
                <w:szCs w:val="22"/>
                <w:lang w:val="en-US"/>
              </w:rPr>
              <w:t xml:space="preserve">Children who are receiving </w:t>
            </w:r>
            <w:r w:rsidR="00605759" w:rsidRPr="00586D89">
              <w:rPr>
                <w:b/>
                <w:sz w:val="22"/>
                <w:szCs w:val="22"/>
                <w:lang w:val="en-US"/>
              </w:rPr>
              <w:t xml:space="preserve">a significant level of </w:t>
            </w:r>
            <w:r w:rsidRPr="00586D89">
              <w:rPr>
                <w:b/>
                <w:sz w:val="22"/>
                <w:szCs w:val="22"/>
                <w:lang w:val="en-US"/>
              </w:rPr>
              <w:t xml:space="preserve">structured intervention will </w:t>
            </w:r>
            <w:r w:rsidR="00605759" w:rsidRPr="00586D89">
              <w:rPr>
                <w:b/>
                <w:sz w:val="22"/>
                <w:szCs w:val="22"/>
                <w:lang w:val="en-US"/>
              </w:rPr>
              <w:t xml:space="preserve">often </w:t>
            </w:r>
            <w:r w:rsidRPr="00586D89">
              <w:rPr>
                <w:b/>
                <w:sz w:val="22"/>
                <w:szCs w:val="22"/>
                <w:lang w:val="en-US"/>
              </w:rPr>
              <w:t>be placed on our SEND register through discussion with parents.</w:t>
            </w:r>
          </w:p>
          <w:p w14:paraId="076633EB" w14:textId="77777777" w:rsidR="00A12513" w:rsidRPr="00586D89" w:rsidRDefault="00A12513" w:rsidP="00A12513">
            <w:pPr>
              <w:rPr>
                <w:b/>
                <w:sz w:val="22"/>
                <w:szCs w:val="22"/>
                <w:u w:val="single"/>
                <w:lang w:val="en-US"/>
              </w:rPr>
            </w:pPr>
          </w:p>
          <w:p w14:paraId="3B96713B" w14:textId="186C2222" w:rsidR="008A4713" w:rsidRPr="00586D89" w:rsidRDefault="008A4713" w:rsidP="00A12513">
            <w:pPr>
              <w:rPr>
                <w:b/>
                <w:sz w:val="22"/>
                <w:szCs w:val="22"/>
                <w:u w:val="single"/>
                <w:lang w:val="en-US"/>
              </w:rPr>
            </w:pPr>
            <w:r w:rsidRPr="00586D89">
              <w:rPr>
                <w:b/>
                <w:sz w:val="22"/>
                <w:szCs w:val="22"/>
                <w:u w:val="single"/>
                <w:lang w:val="en-US"/>
              </w:rPr>
              <w:t>Targeted Learning Plans</w:t>
            </w:r>
            <w:r w:rsidR="00E70800" w:rsidRPr="00586D89">
              <w:rPr>
                <w:b/>
                <w:sz w:val="22"/>
                <w:szCs w:val="22"/>
                <w:u w:val="single"/>
                <w:lang w:val="en-US"/>
              </w:rPr>
              <w:t xml:space="preserve"> (TLPs)</w:t>
            </w:r>
          </w:p>
          <w:p w14:paraId="1582B163" w14:textId="51A18C24" w:rsidR="008A4713" w:rsidRPr="00586D89" w:rsidRDefault="00605759" w:rsidP="00A12513">
            <w:pPr>
              <w:rPr>
                <w:sz w:val="22"/>
                <w:szCs w:val="22"/>
                <w:lang w:val="en-US"/>
              </w:rPr>
            </w:pPr>
            <w:r w:rsidRPr="00586D89">
              <w:rPr>
                <w:sz w:val="22"/>
                <w:szCs w:val="22"/>
                <w:lang w:val="en-US"/>
              </w:rPr>
              <w:t>Targeted Learning Plans are developed</w:t>
            </w:r>
            <w:r w:rsidR="008A4713" w:rsidRPr="00586D89">
              <w:rPr>
                <w:sz w:val="22"/>
                <w:szCs w:val="22"/>
                <w:lang w:val="en-US"/>
              </w:rPr>
              <w:t xml:space="preserve"> for children who are identified as falling significantly behind in </w:t>
            </w:r>
            <w:r w:rsidR="00E70800" w:rsidRPr="00586D89">
              <w:rPr>
                <w:sz w:val="22"/>
                <w:szCs w:val="22"/>
                <w:lang w:val="en-US"/>
              </w:rPr>
              <w:t>any area of learning and placed on the SEND register at SEN Support.  They</w:t>
            </w:r>
            <w:r w:rsidRPr="00586D89">
              <w:rPr>
                <w:sz w:val="22"/>
                <w:szCs w:val="22"/>
                <w:lang w:val="en-US"/>
              </w:rPr>
              <w:t xml:space="preserve"> are reviewed and updated</w:t>
            </w:r>
            <w:r w:rsidR="008A4713" w:rsidRPr="00586D89">
              <w:rPr>
                <w:sz w:val="22"/>
                <w:szCs w:val="22"/>
                <w:lang w:val="en-US"/>
              </w:rPr>
              <w:t xml:space="preserve"> </w:t>
            </w:r>
            <w:r w:rsidRPr="00586D89">
              <w:rPr>
                <w:sz w:val="22"/>
                <w:szCs w:val="22"/>
                <w:lang w:val="en-US"/>
              </w:rPr>
              <w:t>termly</w:t>
            </w:r>
            <w:r w:rsidR="008A4713" w:rsidRPr="00586D89">
              <w:rPr>
                <w:sz w:val="22"/>
                <w:szCs w:val="22"/>
                <w:lang w:val="en-US"/>
              </w:rPr>
              <w:t>, with evaluations taking p</w:t>
            </w:r>
            <w:r w:rsidR="00083A17">
              <w:rPr>
                <w:sz w:val="22"/>
                <w:szCs w:val="22"/>
                <w:lang w:val="en-US"/>
              </w:rPr>
              <w:t>lace at end of the first</w:t>
            </w:r>
            <w:r w:rsidR="00060727" w:rsidRPr="00586D89">
              <w:rPr>
                <w:sz w:val="22"/>
                <w:szCs w:val="22"/>
                <w:lang w:val="en-US"/>
              </w:rPr>
              <w:t xml:space="preserve"> half of each</w:t>
            </w:r>
            <w:r w:rsidR="00E70800" w:rsidRPr="00586D89">
              <w:rPr>
                <w:sz w:val="22"/>
                <w:szCs w:val="22"/>
                <w:lang w:val="en-US"/>
              </w:rPr>
              <w:t xml:space="preserve"> term.  We</w:t>
            </w:r>
            <w:r w:rsidR="008A4713" w:rsidRPr="00586D89">
              <w:rPr>
                <w:sz w:val="22"/>
                <w:szCs w:val="22"/>
                <w:lang w:val="en-US"/>
              </w:rPr>
              <w:t xml:space="preserve"> assess the</w:t>
            </w:r>
            <w:r w:rsidR="00060727" w:rsidRPr="00586D89">
              <w:rPr>
                <w:sz w:val="22"/>
                <w:szCs w:val="22"/>
                <w:lang w:val="en-US"/>
              </w:rPr>
              <w:t xml:space="preserve"> impact of intervention</w:t>
            </w:r>
            <w:r w:rsidR="00E70800" w:rsidRPr="00586D89">
              <w:rPr>
                <w:sz w:val="22"/>
                <w:szCs w:val="22"/>
                <w:lang w:val="en-US"/>
              </w:rPr>
              <w:t>s and support</w:t>
            </w:r>
            <w:r w:rsidR="00060727" w:rsidRPr="00586D89">
              <w:rPr>
                <w:sz w:val="22"/>
                <w:szCs w:val="22"/>
                <w:lang w:val="en-US"/>
              </w:rPr>
              <w:t xml:space="preserve"> and</w:t>
            </w:r>
            <w:r w:rsidR="008A4713" w:rsidRPr="00586D89">
              <w:rPr>
                <w:sz w:val="22"/>
                <w:szCs w:val="22"/>
                <w:lang w:val="en-US"/>
              </w:rPr>
              <w:t xml:space="preserve"> </w:t>
            </w:r>
            <w:r w:rsidR="00E70800" w:rsidRPr="00586D89">
              <w:rPr>
                <w:sz w:val="22"/>
                <w:szCs w:val="22"/>
                <w:lang w:val="en-US"/>
              </w:rPr>
              <w:t>use this to set</w:t>
            </w:r>
            <w:r w:rsidRPr="00586D89">
              <w:rPr>
                <w:sz w:val="22"/>
                <w:szCs w:val="22"/>
                <w:lang w:val="en-US"/>
              </w:rPr>
              <w:t xml:space="preserve"> n</w:t>
            </w:r>
            <w:r w:rsidR="00E70800" w:rsidRPr="00586D89">
              <w:rPr>
                <w:sz w:val="22"/>
                <w:szCs w:val="22"/>
                <w:lang w:val="en-US"/>
              </w:rPr>
              <w:t>ew targets.  P</w:t>
            </w:r>
            <w:r w:rsidR="008A4713" w:rsidRPr="00586D89">
              <w:rPr>
                <w:sz w:val="22"/>
                <w:szCs w:val="22"/>
                <w:lang w:val="en-US"/>
              </w:rPr>
              <w:t>arents</w:t>
            </w:r>
            <w:r w:rsidRPr="00586D89">
              <w:rPr>
                <w:sz w:val="22"/>
                <w:szCs w:val="22"/>
                <w:lang w:val="en-US"/>
              </w:rPr>
              <w:t xml:space="preserve"> </w:t>
            </w:r>
            <w:r w:rsidR="00E70800" w:rsidRPr="00586D89">
              <w:rPr>
                <w:sz w:val="22"/>
                <w:szCs w:val="22"/>
                <w:lang w:val="en-US"/>
              </w:rPr>
              <w:t xml:space="preserve">are then </w:t>
            </w:r>
            <w:r w:rsidRPr="00586D89">
              <w:rPr>
                <w:sz w:val="22"/>
                <w:szCs w:val="22"/>
                <w:lang w:val="en-US"/>
              </w:rPr>
              <w:t>consul</w:t>
            </w:r>
            <w:r w:rsidR="00E70800" w:rsidRPr="00586D89">
              <w:rPr>
                <w:sz w:val="22"/>
                <w:szCs w:val="22"/>
                <w:lang w:val="en-US"/>
              </w:rPr>
              <w:t xml:space="preserve">ted before the TLP is finalised. </w:t>
            </w:r>
            <w:r w:rsidR="008A4713" w:rsidRPr="00586D89">
              <w:rPr>
                <w:sz w:val="22"/>
                <w:szCs w:val="22"/>
                <w:lang w:val="en-US"/>
              </w:rPr>
              <w:t xml:space="preserve"> The format o</w:t>
            </w:r>
            <w:r w:rsidRPr="00586D89">
              <w:rPr>
                <w:sz w:val="22"/>
                <w:szCs w:val="22"/>
                <w:lang w:val="en-US"/>
              </w:rPr>
              <w:t>f Targeted Learning Plans ar</w:t>
            </w:r>
            <w:r w:rsidR="008A4713" w:rsidRPr="00586D89">
              <w:rPr>
                <w:sz w:val="22"/>
                <w:szCs w:val="22"/>
                <w:lang w:val="en-US"/>
              </w:rPr>
              <w:t>e based on the ‘Assess, Plan, Do, Review’</w:t>
            </w:r>
            <w:r w:rsidR="00E70800" w:rsidRPr="00586D89">
              <w:rPr>
                <w:sz w:val="22"/>
                <w:szCs w:val="22"/>
                <w:lang w:val="en-US"/>
              </w:rPr>
              <w:t xml:space="preserve"> model</w:t>
            </w:r>
            <w:r w:rsidR="00A12513" w:rsidRPr="00586D89">
              <w:rPr>
                <w:sz w:val="22"/>
                <w:szCs w:val="22"/>
                <w:lang w:val="en-US"/>
              </w:rPr>
              <w:t xml:space="preserve"> below:</w:t>
            </w:r>
          </w:p>
          <w:p w14:paraId="7E889A5F" w14:textId="6D6EA94C" w:rsidR="00605759" w:rsidRPr="008A4713" w:rsidRDefault="00605759" w:rsidP="00A12513">
            <w:pPr>
              <w:rPr>
                <w:lang w:val="en-US"/>
              </w:rPr>
            </w:pPr>
            <w:r>
              <w:rPr>
                <w:noProof/>
              </w:rPr>
              <w:drawing>
                <wp:inline distT="0" distB="0" distL="0" distR="0" wp14:anchorId="4961CA63" wp14:editId="479E0285">
                  <wp:extent cx="5588000" cy="404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88000" cy="4048125"/>
                          </a:xfrm>
                          <a:prstGeom prst="rect">
                            <a:avLst/>
                          </a:prstGeom>
                        </pic:spPr>
                      </pic:pic>
                    </a:graphicData>
                  </a:graphic>
                </wp:inline>
              </w:drawing>
            </w:r>
          </w:p>
          <w:p w14:paraId="51DBEB58" w14:textId="6C26B825" w:rsidR="008A4713" w:rsidRPr="00586D89" w:rsidRDefault="00E70800" w:rsidP="00A12513">
            <w:pPr>
              <w:rPr>
                <w:sz w:val="22"/>
                <w:szCs w:val="22"/>
                <w:lang w:val="en-US"/>
              </w:rPr>
            </w:pPr>
            <w:r w:rsidRPr="00586D89">
              <w:rPr>
                <w:sz w:val="22"/>
                <w:szCs w:val="22"/>
                <w:lang w:val="en-US"/>
              </w:rPr>
              <w:t>Any child named on the SEND register</w:t>
            </w:r>
            <w:r w:rsidR="008A4713" w:rsidRPr="00586D89">
              <w:rPr>
                <w:sz w:val="22"/>
                <w:szCs w:val="22"/>
                <w:lang w:val="en-US"/>
              </w:rPr>
              <w:t xml:space="preserve"> will have a significant area of need within one or more of the 4 broad areas of need set out in the SEND Code of Practice. With support from the SENDCo, class </w:t>
            </w:r>
            <w:r w:rsidRPr="00586D89">
              <w:rPr>
                <w:sz w:val="22"/>
                <w:szCs w:val="22"/>
                <w:lang w:val="en-US"/>
              </w:rPr>
              <w:t>teams assess each child</w:t>
            </w:r>
            <w:r w:rsidR="008A4713" w:rsidRPr="00586D89">
              <w:rPr>
                <w:sz w:val="22"/>
                <w:szCs w:val="22"/>
                <w:lang w:val="en-US"/>
              </w:rPr>
              <w:t xml:space="preserve"> and this informa</w:t>
            </w:r>
            <w:r w:rsidRPr="00586D89">
              <w:rPr>
                <w:sz w:val="22"/>
                <w:szCs w:val="22"/>
                <w:lang w:val="en-US"/>
              </w:rPr>
              <w:t>tion informs the TLP. Each TLP is a working document, with targets</w:t>
            </w:r>
            <w:r w:rsidR="008B26DD" w:rsidRPr="00586D89">
              <w:rPr>
                <w:sz w:val="22"/>
                <w:szCs w:val="22"/>
                <w:lang w:val="en-US"/>
              </w:rPr>
              <w:t>, strategies and interventions</w:t>
            </w:r>
            <w:r w:rsidRPr="00586D89">
              <w:rPr>
                <w:sz w:val="22"/>
                <w:szCs w:val="22"/>
                <w:lang w:val="en-US"/>
              </w:rPr>
              <w:t xml:space="preserve"> carefully matched to the needs and next steps of the individual child.</w:t>
            </w:r>
            <w:r w:rsidR="008B26DD" w:rsidRPr="00586D89">
              <w:rPr>
                <w:sz w:val="22"/>
                <w:szCs w:val="22"/>
                <w:lang w:val="en-US"/>
              </w:rPr>
              <w:t xml:space="preserve">  Termly assessment and tracking identifies</w:t>
            </w:r>
            <w:r w:rsidR="008A4713" w:rsidRPr="00586D89">
              <w:rPr>
                <w:sz w:val="22"/>
                <w:szCs w:val="22"/>
                <w:lang w:val="en-US"/>
              </w:rPr>
              <w:t xml:space="preserve"> children’s small steps of progress and this progress is celebrated. At the end of each academic year, transition meetings</w:t>
            </w:r>
            <w:r w:rsidR="008A4713" w:rsidRPr="008A4713">
              <w:rPr>
                <w:lang w:val="en-US"/>
              </w:rPr>
              <w:t xml:space="preserve"> </w:t>
            </w:r>
            <w:r w:rsidR="008A4713" w:rsidRPr="00586D89">
              <w:rPr>
                <w:sz w:val="22"/>
                <w:szCs w:val="22"/>
                <w:lang w:val="en-US"/>
              </w:rPr>
              <w:t>between teachers</w:t>
            </w:r>
            <w:r w:rsidR="008B26DD" w:rsidRPr="00586D89">
              <w:rPr>
                <w:sz w:val="22"/>
                <w:szCs w:val="22"/>
                <w:lang w:val="en-US"/>
              </w:rPr>
              <w:t xml:space="preserve"> are held</w:t>
            </w:r>
            <w:r w:rsidR="008A4713" w:rsidRPr="00586D89">
              <w:rPr>
                <w:sz w:val="22"/>
                <w:szCs w:val="22"/>
                <w:lang w:val="en-US"/>
              </w:rPr>
              <w:t xml:space="preserve"> to pass on important</w:t>
            </w:r>
            <w:r w:rsidR="008A4713" w:rsidRPr="008A4713">
              <w:rPr>
                <w:lang w:val="en-US"/>
              </w:rPr>
              <w:t xml:space="preserve"> </w:t>
            </w:r>
            <w:r w:rsidR="008A4713" w:rsidRPr="00586D89">
              <w:rPr>
                <w:sz w:val="22"/>
                <w:szCs w:val="22"/>
                <w:lang w:val="en-US"/>
              </w:rPr>
              <w:lastRenderedPageBreak/>
              <w:t xml:space="preserve">information that supports our children with SEND and allows the next teacher to plan intervention and support for the beginning of the autumn term. This is key to a successful transition. </w:t>
            </w:r>
          </w:p>
          <w:p w14:paraId="247347B3" w14:textId="6833FE5F" w:rsidR="008B26DD" w:rsidRPr="00586D89" w:rsidRDefault="008B26DD" w:rsidP="00A12513">
            <w:pPr>
              <w:rPr>
                <w:sz w:val="22"/>
                <w:szCs w:val="22"/>
                <w:lang w:val="en-US"/>
              </w:rPr>
            </w:pPr>
            <w:r w:rsidRPr="00586D89">
              <w:rPr>
                <w:sz w:val="22"/>
                <w:szCs w:val="22"/>
                <w:lang w:val="en-US"/>
              </w:rPr>
              <w:t>Where a child is making a transition to a new setting or school (for example, going from Y6 to secondary school or moving out of the local area), a transition conversation will be held between the school SENDCo’s to ensure information is shared that will allow effective support for the child to be continued.</w:t>
            </w:r>
          </w:p>
          <w:p w14:paraId="0632AA26" w14:textId="77777777" w:rsidR="00A12513" w:rsidRPr="00586D89" w:rsidRDefault="00A12513" w:rsidP="00A12513">
            <w:pPr>
              <w:rPr>
                <w:sz w:val="22"/>
                <w:szCs w:val="22"/>
                <w:u w:val="single"/>
                <w:lang w:val="en-US"/>
              </w:rPr>
            </w:pPr>
          </w:p>
          <w:p w14:paraId="7CE07AA3" w14:textId="793BCCF4" w:rsidR="008A4713" w:rsidRPr="00586D89" w:rsidRDefault="008A4713" w:rsidP="00A12513">
            <w:pPr>
              <w:rPr>
                <w:b/>
                <w:sz w:val="22"/>
                <w:szCs w:val="22"/>
                <w:u w:val="single"/>
                <w:lang w:val="en-US"/>
              </w:rPr>
            </w:pPr>
            <w:r w:rsidRPr="00586D89">
              <w:rPr>
                <w:b/>
                <w:sz w:val="22"/>
                <w:szCs w:val="22"/>
                <w:u w:val="single"/>
                <w:lang w:val="en-US"/>
              </w:rPr>
              <w:t>Education, Health Care Plans (EHCP)</w:t>
            </w:r>
          </w:p>
          <w:p w14:paraId="4ACDC017" w14:textId="77777777" w:rsidR="008A4713" w:rsidRPr="00586D89" w:rsidRDefault="008A4713" w:rsidP="00A12513">
            <w:pPr>
              <w:rPr>
                <w:sz w:val="22"/>
                <w:szCs w:val="22"/>
                <w:lang w:val="en-US"/>
              </w:rPr>
            </w:pPr>
            <w:r w:rsidRPr="00586D89">
              <w:rPr>
                <w:sz w:val="22"/>
                <w:szCs w:val="22"/>
                <w:lang w:val="en-US"/>
              </w:rPr>
              <w:t>Educational Health Care Plans are a legal document (more information about this is available here:</w:t>
            </w:r>
            <w:r w:rsidRPr="00586D89">
              <w:rPr>
                <w:sz w:val="22"/>
                <w:szCs w:val="22"/>
                <w:lang w:val="en-US"/>
              </w:rPr>
              <w:tab/>
            </w:r>
            <w:hyperlink r:id="rId15" w:history="1">
              <w:r w:rsidRPr="00586D89">
                <w:rPr>
                  <w:rStyle w:val="Hyperlink"/>
                  <w:rFonts w:eastAsia="Helvetica-Light" w:hAnsi="Helvetica-Light"/>
                  <w:sz w:val="22"/>
                  <w:szCs w:val="22"/>
                  <w:lang w:val="en-US"/>
                </w:rPr>
                <w:t>https://www.lancashire.gov.uk/children-education-families/special-educational-needs- anddisabilities/getting-help/assessment-and-support/education-health-and-care-plans/</w:t>
              </w:r>
            </w:hyperlink>
            <w:r w:rsidRPr="00586D89">
              <w:rPr>
                <w:sz w:val="22"/>
                <w:szCs w:val="22"/>
                <w:lang w:val="en-US"/>
              </w:rPr>
              <w:t xml:space="preserve">  </w:t>
            </w:r>
          </w:p>
          <w:p w14:paraId="524F1C61" w14:textId="5B193631" w:rsidR="008A4713" w:rsidRPr="00586D89" w:rsidRDefault="008A4713" w:rsidP="00A12513">
            <w:pPr>
              <w:rPr>
                <w:sz w:val="22"/>
                <w:szCs w:val="22"/>
                <w:lang w:val="en-US"/>
              </w:rPr>
            </w:pPr>
            <w:r w:rsidRPr="00586D89">
              <w:rPr>
                <w:sz w:val="22"/>
                <w:szCs w:val="22"/>
                <w:lang w:val="en-US"/>
              </w:rPr>
              <w:t xml:space="preserve">An EHCP is for children who need more support than is available through SEN Support.  Children with an EHCP will have specific plans written for them by the local authority, informed by their individual needs and the advice of parents and professionals working with the child.  EHC Plans identify educational, health and social needs and set out the additional support </w:t>
            </w:r>
            <w:r w:rsidR="008B26DD" w:rsidRPr="00586D89">
              <w:rPr>
                <w:sz w:val="22"/>
                <w:szCs w:val="22"/>
                <w:lang w:val="en-US"/>
              </w:rPr>
              <w:t xml:space="preserve">required </w:t>
            </w:r>
            <w:r w:rsidRPr="00586D89">
              <w:rPr>
                <w:sz w:val="22"/>
                <w:szCs w:val="22"/>
                <w:lang w:val="en-US"/>
              </w:rPr>
              <w:t xml:space="preserve">to meet those needs.  </w:t>
            </w:r>
          </w:p>
          <w:p w14:paraId="40008FE7" w14:textId="5A921F6B" w:rsidR="008A4713" w:rsidRPr="001C2304" w:rsidRDefault="008A4713" w:rsidP="00A12513">
            <w:pPr>
              <w:rPr>
                <w:lang w:val="en-US"/>
              </w:rPr>
            </w:pPr>
            <w:r w:rsidRPr="00586D89">
              <w:rPr>
                <w:sz w:val="22"/>
                <w:szCs w:val="22"/>
                <w:lang w:val="en-US"/>
              </w:rPr>
              <w:t>A request for statutory assessment can be made by parents, school or other professionals and involves gathering all of the information about the</w:t>
            </w:r>
            <w:r w:rsidRPr="008A4713">
              <w:rPr>
                <w:lang w:val="en-US"/>
              </w:rPr>
              <w:t xml:space="preserve"> </w:t>
            </w:r>
            <w:r w:rsidRPr="00586D89">
              <w:rPr>
                <w:sz w:val="22"/>
                <w:szCs w:val="22"/>
                <w:lang w:val="en-US"/>
              </w:rPr>
              <w:t>needs of the child.  The local authority will then decide whether to do a statutory assessment that will lead to the production of an Education, Health Care Plan.  This is usually a 20 week pr</w:t>
            </w:r>
            <w:r w:rsidR="001C2304" w:rsidRPr="00586D89">
              <w:rPr>
                <w:sz w:val="22"/>
                <w:szCs w:val="22"/>
                <w:lang w:val="en-US"/>
              </w:rPr>
              <w:t>ocess.</w:t>
            </w:r>
            <w:r w:rsidR="008B26DD" w:rsidRPr="00586D89">
              <w:rPr>
                <w:sz w:val="22"/>
                <w:szCs w:val="22"/>
                <w:lang w:val="en-US"/>
              </w:rPr>
              <w:t xml:space="preserve">  Once an EHC Plan is in place, it is reviewed yearly by the school, parents and local authority via the Annual Review process.  Within that however, each child with an EHCP will have an Individual Education Plan (IEP) that is very similar to a TLP and is reviewed in school and with parents termly in the same way as described above.</w:t>
            </w:r>
          </w:p>
        </w:tc>
      </w:tr>
    </w:tbl>
    <w:p w14:paraId="60D9345F"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2FC36B16" w14:textId="77777777">
        <w:tc>
          <w:tcPr>
            <w:tcW w:w="9016" w:type="dxa"/>
            <w:shd w:val="clear" w:color="000000" w:fill="FDE9D9" w:themeFill="accent6" w:themeFillTint="33"/>
          </w:tcPr>
          <w:p w14:paraId="07BB193A" w14:textId="10AA5FC3" w:rsidR="00B66304" w:rsidRDefault="001359BB" w:rsidP="00CF6534">
            <w:pPr>
              <w:spacing w:before="120" w:after="120"/>
              <w:rPr>
                <w:rFonts w:hAnsi="Helvetica-Light"/>
                <w:b/>
              </w:rPr>
            </w:pPr>
            <w:r>
              <w:rPr>
                <w:rFonts w:hAnsi="Helvetica-Light"/>
                <w:b/>
              </w:rPr>
              <w:t>What arrangements does the school make for consulting with children/young people with special educational needs and disabilities</w:t>
            </w:r>
            <w:r w:rsidR="00CF6534">
              <w:rPr>
                <w:rFonts w:hAnsi="Helvetica-Light"/>
                <w:b/>
              </w:rPr>
              <w:t>, and involving them in</w:t>
            </w:r>
            <w:r>
              <w:rPr>
                <w:rFonts w:hAnsi="Helvetica-Light"/>
                <w:b/>
              </w:rPr>
              <w:t xml:space="preserve"> their education?</w:t>
            </w:r>
          </w:p>
        </w:tc>
      </w:tr>
      <w:tr w:rsidR="00B66304" w14:paraId="02093301" w14:textId="77777777">
        <w:tc>
          <w:tcPr>
            <w:tcW w:w="9016" w:type="dxa"/>
          </w:tcPr>
          <w:p w14:paraId="6F6982E5" w14:textId="01A20ECA" w:rsidR="008A4713" w:rsidRPr="00586D89" w:rsidRDefault="008A4713" w:rsidP="00525521">
            <w:pPr>
              <w:rPr>
                <w:sz w:val="22"/>
                <w:szCs w:val="22"/>
              </w:rPr>
            </w:pPr>
            <w:r w:rsidRPr="00586D89">
              <w:rPr>
                <w:sz w:val="22"/>
                <w:szCs w:val="22"/>
              </w:rPr>
              <w:t xml:space="preserve">Pupil voice is of great importance and </w:t>
            </w:r>
            <w:r w:rsidR="00A12513" w:rsidRPr="00586D89">
              <w:rPr>
                <w:sz w:val="22"/>
                <w:szCs w:val="22"/>
              </w:rPr>
              <w:t xml:space="preserve">we aim to ensure that </w:t>
            </w:r>
            <w:r w:rsidRPr="00586D89">
              <w:rPr>
                <w:sz w:val="22"/>
                <w:szCs w:val="22"/>
              </w:rPr>
              <w:t>children are involved in every s</w:t>
            </w:r>
            <w:r w:rsidR="008B26DD" w:rsidRPr="00586D89">
              <w:rPr>
                <w:sz w:val="22"/>
                <w:szCs w:val="22"/>
              </w:rPr>
              <w:t>tep of their learning. Children</w:t>
            </w:r>
            <w:r w:rsidRPr="00586D89">
              <w:rPr>
                <w:sz w:val="22"/>
                <w:szCs w:val="22"/>
              </w:rPr>
              <w:t xml:space="preserve"> who are capable of forming views, </w:t>
            </w:r>
            <w:r w:rsidR="008B26DD" w:rsidRPr="00586D89">
              <w:rPr>
                <w:sz w:val="22"/>
                <w:szCs w:val="22"/>
              </w:rPr>
              <w:t xml:space="preserve">are encouraged to share their opinion on what they are doing well in school and what they would like more support with.  </w:t>
            </w:r>
            <w:r w:rsidR="00525521" w:rsidRPr="00586D89">
              <w:rPr>
                <w:sz w:val="22"/>
                <w:szCs w:val="22"/>
              </w:rPr>
              <w:t>Class teams build close, positive relationships with the children in their class and this supports the process of involving the children in setting and reviewing their own targets.</w:t>
            </w:r>
          </w:p>
          <w:p w14:paraId="745BDD06" w14:textId="1B4C4C7F" w:rsidR="00525521" w:rsidRPr="00586D89" w:rsidRDefault="00525521" w:rsidP="00525521">
            <w:pPr>
              <w:rPr>
                <w:sz w:val="22"/>
                <w:szCs w:val="22"/>
              </w:rPr>
            </w:pPr>
            <w:r w:rsidRPr="00586D89">
              <w:rPr>
                <w:sz w:val="22"/>
                <w:szCs w:val="22"/>
              </w:rPr>
              <w:t xml:space="preserve">We work with a range of professionals such as Educational Psychologists, Specialist Teachers, Speech &amp; Language therapists.  Their reports also include the voice of the child. </w:t>
            </w:r>
          </w:p>
          <w:p w14:paraId="7177BB77" w14:textId="77777777" w:rsidR="00525521" w:rsidRPr="00586D89" w:rsidRDefault="00525521" w:rsidP="00525521">
            <w:pPr>
              <w:rPr>
                <w:sz w:val="22"/>
                <w:szCs w:val="22"/>
              </w:rPr>
            </w:pPr>
          </w:p>
          <w:p w14:paraId="30712F9A" w14:textId="750F9298" w:rsidR="00B66304" w:rsidRPr="00586D89" w:rsidRDefault="001C2304" w:rsidP="00525521">
            <w:pPr>
              <w:rPr>
                <w:sz w:val="22"/>
                <w:szCs w:val="22"/>
              </w:rPr>
            </w:pPr>
            <w:r w:rsidRPr="00586D89">
              <w:rPr>
                <w:sz w:val="22"/>
                <w:szCs w:val="22"/>
              </w:rPr>
              <w:t>Children are</w:t>
            </w:r>
            <w:r w:rsidR="008A4713" w:rsidRPr="00586D89">
              <w:rPr>
                <w:sz w:val="22"/>
                <w:szCs w:val="22"/>
              </w:rPr>
              <w:t xml:space="preserve"> </w:t>
            </w:r>
            <w:r w:rsidR="00525521" w:rsidRPr="00586D89">
              <w:rPr>
                <w:sz w:val="22"/>
                <w:szCs w:val="22"/>
              </w:rPr>
              <w:t xml:space="preserve">always </w:t>
            </w:r>
            <w:r w:rsidR="008A4713" w:rsidRPr="00586D89">
              <w:rPr>
                <w:sz w:val="22"/>
                <w:szCs w:val="22"/>
              </w:rPr>
              <w:t>welcome to attend Parents Evenings with their parents to discuss their progress.</w:t>
            </w:r>
          </w:p>
          <w:p w14:paraId="45E5C01D" w14:textId="77777777" w:rsidR="00525521" w:rsidRPr="00586D89" w:rsidRDefault="00525521" w:rsidP="00525521">
            <w:pPr>
              <w:rPr>
                <w:sz w:val="22"/>
                <w:szCs w:val="22"/>
              </w:rPr>
            </w:pPr>
          </w:p>
          <w:p w14:paraId="36A8BA8B" w14:textId="32BADE0F" w:rsidR="00525521" w:rsidRPr="00586D89" w:rsidRDefault="00525521" w:rsidP="00525521">
            <w:pPr>
              <w:rPr>
                <w:sz w:val="22"/>
                <w:szCs w:val="22"/>
              </w:rPr>
            </w:pPr>
            <w:r w:rsidRPr="00586D89">
              <w:rPr>
                <w:sz w:val="22"/>
                <w:szCs w:val="22"/>
              </w:rPr>
              <w:t>For children with an EHCP, their views are gathered prior to the Annual Review of the plan – usually via a conversation with a trusted adult in school but sometimes, if the child feels able to, they will attend the review meeting themselves to share their thoughts.</w:t>
            </w:r>
          </w:p>
        </w:tc>
      </w:tr>
    </w:tbl>
    <w:p w14:paraId="35F64BEF" w14:textId="2B7676D9" w:rsidR="00B66304" w:rsidRDefault="00B66304">
      <w:pPr>
        <w:spacing w:before="240" w:after="240"/>
        <w:rPr>
          <w:rFonts w:hAnsi="Helvetica-Light"/>
        </w:rPr>
      </w:pPr>
    </w:p>
    <w:p w14:paraId="7ABA1ED9" w14:textId="77777777" w:rsidR="00070D58" w:rsidRDefault="00070D58">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5E710030" w14:textId="77777777">
        <w:tc>
          <w:tcPr>
            <w:tcW w:w="9016" w:type="dxa"/>
            <w:shd w:val="clear" w:color="000000" w:fill="FDE9D9" w:themeFill="accent6" w:themeFillTint="33"/>
          </w:tcPr>
          <w:p w14:paraId="44CBEDDD" w14:textId="729278F4" w:rsidR="00B66304" w:rsidRDefault="001359BB">
            <w:pPr>
              <w:spacing w:before="120" w:after="120"/>
              <w:rPr>
                <w:rFonts w:hAnsi="Helvetica-Light"/>
              </w:rPr>
            </w:pPr>
            <w:r>
              <w:rPr>
                <w:rFonts w:hAnsi="Helvetica-Light"/>
                <w:b/>
              </w:rPr>
              <w:lastRenderedPageBreak/>
              <w:t xml:space="preserve">What arrangements does the school make for consulting with the parents &amp; carers of children/young people with special educational needs and disabilities and involving them in </w:t>
            </w:r>
            <w:r w:rsidR="00CF6534">
              <w:rPr>
                <w:rFonts w:hAnsi="Helvetica-Light"/>
                <w:b/>
              </w:rPr>
              <w:t>their child's</w:t>
            </w:r>
            <w:r>
              <w:rPr>
                <w:rFonts w:hAnsi="Helvetica-Light"/>
                <w:b/>
              </w:rPr>
              <w:t xml:space="preserve"> education?</w:t>
            </w:r>
          </w:p>
        </w:tc>
      </w:tr>
      <w:tr w:rsidR="00B66304" w14:paraId="038889C4" w14:textId="77777777">
        <w:tc>
          <w:tcPr>
            <w:tcW w:w="9016" w:type="dxa"/>
          </w:tcPr>
          <w:p w14:paraId="30212787" w14:textId="77777777" w:rsidR="00346BDF" w:rsidRDefault="00346BDF" w:rsidP="00346BDF">
            <w:pPr>
              <w:widowControl w:val="0"/>
              <w:ind w:right="91"/>
              <w:rPr>
                <w:rFonts w:eastAsia="Comic Sans MS" w:cs="Arial"/>
                <w:color w:val="auto"/>
                <w:sz w:val="22"/>
                <w:szCs w:val="22"/>
                <w:lang w:val="en-US" w:eastAsia="en-US"/>
              </w:rPr>
            </w:pPr>
            <w:r w:rsidRPr="00346BDF">
              <w:rPr>
                <w:rFonts w:eastAsia="Comic Sans MS" w:cs="Arial"/>
                <w:color w:val="auto"/>
                <w:sz w:val="22"/>
                <w:szCs w:val="22"/>
                <w:lang w:val="en-US" w:eastAsia="en-US"/>
              </w:rPr>
              <w:t>Parental involvement in school is highly regarded. We encourage parents and carers to share information about their child at parents’ evenings, which take place twice a year. Teachers are available to discuss a child’s progress with parents at additional times when appropriate.</w:t>
            </w:r>
          </w:p>
          <w:p w14:paraId="02F623B7" w14:textId="77777777" w:rsidR="00346BDF" w:rsidRPr="00346BDF" w:rsidRDefault="00346BDF" w:rsidP="00346BDF">
            <w:pPr>
              <w:widowControl w:val="0"/>
              <w:ind w:right="91"/>
              <w:rPr>
                <w:rFonts w:eastAsia="Comic Sans MS" w:cs="Arial"/>
                <w:color w:val="auto"/>
                <w:sz w:val="22"/>
                <w:szCs w:val="22"/>
                <w:lang w:val="en-US" w:eastAsia="en-US"/>
              </w:rPr>
            </w:pPr>
          </w:p>
          <w:p w14:paraId="37C4C367" w14:textId="77777777" w:rsidR="00346BDF" w:rsidRPr="00346BDF" w:rsidRDefault="00346BDF" w:rsidP="00346BDF">
            <w:pPr>
              <w:widowControl w:val="0"/>
              <w:ind w:right="91"/>
              <w:rPr>
                <w:rFonts w:eastAsia="Comic Sans MS" w:cs="Arial"/>
                <w:color w:val="auto"/>
                <w:sz w:val="22"/>
                <w:szCs w:val="22"/>
                <w:lang w:val="en-US" w:eastAsia="en-US"/>
              </w:rPr>
            </w:pPr>
            <w:r w:rsidRPr="00346BDF">
              <w:rPr>
                <w:rFonts w:eastAsia="Comic Sans MS" w:cs="Arial"/>
                <w:color w:val="auto"/>
                <w:sz w:val="22"/>
                <w:szCs w:val="22"/>
                <w:lang w:val="en-US" w:eastAsia="en-US"/>
              </w:rPr>
              <w:t>School use Class Dojo as a tool for day-to-day communication between home and school and this proves very effective.  Although the class teacher is the main point of contact for parents, the SENDCo is also linked to every class on Class Dojo, so that parents can contact her directly for support, advice or information.</w:t>
            </w:r>
          </w:p>
          <w:p w14:paraId="1289086F" w14:textId="77777777" w:rsidR="00346BDF" w:rsidRPr="00346BDF" w:rsidRDefault="00346BDF" w:rsidP="00346BDF">
            <w:pPr>
              <w:widowControl w:val="0"/>
              <w:spacing w:before="239"/>
              <w:ind w:right="91"/>
              <w:rPr>
                <w:rFonts w:eastAsia="Comic Sans MS" w:cs="Arial"/>
                <w:color w:val="auto"/>
                <w:spacing w:val="-11"/>
                <w:sz w:val="22"/>
                <w:szCs w:val="22"/>
                <w:lang w:val="en-US" w:eastAsia="en-US"/>
              </w:rPr>
            </w:pPr>
            <w:r w:rsidRPr="00346BDF">
              <w:rPr>
                <w:rFonts w:eastAsia="Comic Sans MS" w:cs="Arial"/>
                <w:color w:val="auto"/>
                <w:sz w:val="22"/>
                <w:szCs w:val="22"/>
                <w:lang w:val="en-US" w:eastAsia="en-US"/>
              </w:rPr>
              <w:t>Induction for EYFS parents takes place in the Summer Term. Parents have a chance to meet their</w:t>
            </w:r>
            <w:r w:rsidRPr="00346BDF">
              <w:rPr>
                <w:rFonts w:eastAsia="Comic Sans MS" w:cs="Arial"/>
                <w:color w:val="auto"/>
                <w:spacing w:val="-8"/>
                <w:sz w:val="22"/>
                <w:szCs w:val="22"/>
                <w:lang w:val="en-US" w:eastAsia="en-US"/>
              </w:rPr>
              <w:t xml:space="preserve"> </w:t>
            </w:r>
            <w:r w:rsidRPr="00346BDF">
              <w:rPr>
                <w:rFonts w:eastAsia="Comic Sans MS" w:cs="Arial"/>
                <w:color w:val="auto"/>
                <w:sz w:val="22"/>
                <w:szCs w:val="22"/>
                <w:lang w:val="en-US" w:eastAsia="en-US"/>
              </w:rPr>
              <w:t>child’s</w:t>
            </w:r>
            <w:r w:rsidRPr="00346BDF">
              <w:rPr>
                <w:rFonts w:eastAsia="Comic Sans MS" w:cs="Arial"/>
                <w:color w:val="auto"/>
                <w:spacing w:val="-9"/>
                <w:sz w:val="22"/>
                <w:szCs w:val="22"/>
                <w:lang w:val="en-US" w:eastAsia="en-US"/>
              </w:rPr>
              <w:t xml:space="preserve"> </w:t>
            </w:r>
            <w:r w:rsidRPr="00346BDF">
              <w:rPr>
                <w:rFonts w:eastAsia="Comic Sans MS" w:cs="Arial"/>
                <w:color w:val="auto"/>
                <w:sz w:val="22"/>
                <w:szCs w:val="22"/>
                <w:lang w:val="en-US" w:eastAsia="en-US"/>
              </w:rPr>
              <w:t>class</w:t>
            </w:r>
            <w:r w:rsidRPr="00346BDF">
              <w:rPr>
                <w:rFonts w:eastAsia="Comic Sans MS" w:cs="Arial"/>
                <w:color w:val="auto"/>
                <w:spacing w:val="-7"/>
                <w:sz w:val="22"/>
                <w:szCs w:val="22"/>
                <w:lang w:val="en-US" w:eastAsia="en-US"/>
              </w:rPr>
              <w:t xml:space="preserve"> </w:t>
            </w:r>
            <w:r w:rsidRPr="00346BDF">
              <w:rPr>
                <w:rFonts w:eastAsia="Comic Sans MS" w:cs="Arial"/>
                <w:color w:val="auto"/>
                <w:sz w:val="22"/>
                <w:szCs w:val="22"/>
                <w:lang w:val="en-US" w:eastAsia="en-US"/>
              </w:rPr>
              <w:t>teacher</w:t>
            </w:r>
            <w:r w:rsidRPr="00346BDF">
              <w:rPr>
                <w:rFonts w:eastAsia="Comic Sans MS" w:cs="Arial"/>
                <w:color w:val="auto"/>
                <w:spacing w:val="-9"/>
                <w:sz w:val="22"/>
                <w:szCs w:val="22"/>
                <w:lang w:val="en-US" w:eastAsia="en-US"/>
              </w:rPr>
              <w:t xml:space="preserve"> </w:t>
            </w:r>
            <w:r w:rsidRPr="00346BDF">
              <w:rPr>
                <w:rFonts w:eastAsia="Comic Sans MS" w:cs="Arial"/>
                <w:color w:val="auto"/>
                <w:sz w:val="22"/>
                <w:szCs w:val="22"/>
                <w:lang w:val="en-US" w:eastAsia="en-US"/>
              </w:rPr>
              <w:t>and</w:t>
            </w:r>
            <w:r w:rsidRPr="00346BDF">
              <w:rPr>
                <w:rFonts w:eastAsia="Comic Sans MS" w:cs="Arial"/>
                <w:color w:val="auto"/>
                <w:spacing w:val="-9"/>
                <w:sz w:val="22"/>
                <w:szCs w:val="22"/>
                <w:lang w:val="en-US" w:eastAsia="en-US"/>
              </w:rPr>
              <w:t xml:space="preserve"> </w:t>
            </w:r>
            <w:r w:rsidRPr="00346BDF">
              <w:rPr>
                <w:rFonts w:eastAsia="Comic Sans MS" w:cs="Arial"/>
                <w:color w:val="auto"/>
                <w:sz w:val="22"/>
                <w:szCs w:val="22"/>
                <w:lang w:val="en-US" w:eastAsia="en-US"/>
              </w:rPr>
              <w:t>share</w:t>
            </w:r>
            <w:r w:rsidRPr="00346BDF">
              <w:rPr>
                <w:rFonts w:eastAsia="Comic Sans MS" w:cs="Arial"/>
                <w:color w:val="auto"/>
                <w:spacing w:val="-9"/>
                <w:sz w:val="22"/>
                <w:szCs w:val="22"/>
                <w:lang w:val="en-US" w:eastAsia="en-US"/>
              </w:rPr>
              <w:t xml:space="preserve"> </w:t>
            </w:r>
            <w:r w:rsidRPr="00346BDF">
              <w:rPr>
                <w:rFonts w:eastAsia="Comic Sans MS" w:cs="Arial"/>
                <w:color w:val="auto"/>
                <w:sz w:val="22"/>
                <w:szCs w:val="22"/>
                <w:lang w:val="en-US" w:eastAsia="en-US"/>
              </w:rPr>
              <w:t>any</w:t>
            </w:r>
            <w:r w:rsidRPr="00346BDF">
              <w:rPr>
                <w:rFonts w:eastAsia="Comic Sans MS" w:cs="Arial"/>
                <w:color w:val="auto"/>
                <w:spacing w:val="-7"/>
                <w:sz w:val="22"/>
                <w:szCs w:val="22"/>
                <w:lang w:val="en-US" w:eastAsia="en-US"/>
              </w:rPr>
              <w:t xml:space="preserve"> </w:t>
            </w:r>
            <w:r w:rsidRPr="00346BDF">
              <w:rPr>
                <w:rFonts w:eastAsia="Comic Sans MS" w:cs="Arial"/>
                <w:color w:val="auto"/>
                <w:sz w:val="22"/>
                <w:szCs w:val="22"/>
                <w:lang w:val="en-US" w:eastAsia="en-US"/>
              </w:rPr>
              <w:t>information</w:t>
            </w:r>
            <w:r w:rsidRPr="00346BDF">
              <w:rPr>
                <w:rFonts w:eastAsia="Comic Sans MS" w:cs="Arial"/>
                <w:color w:val="auto"/>
                <w:spacing w:val="-5"/>
                <w:sz w:val="22"/>
                <w:szCs w:val="22"/>
                <w:lang w:val="en-US" w:eastAsia="en-US"/>
              </w:rPr>
              <w:t xml:space="preserve"> </w:t>
            </w:r>
            <w:r w:rsidRPr="00346BDF">
              <w:rPr>
                <w:rFonts w:eastAsia="Comic Sans MS" w:cs="Arial"/>
                <w:color w:val="auto"/>
                <w:sz w:val="22"/>
                <w:szCs w:val="22"/>
                <w:lang w:val="en-US" w:eastAsia="en-US"/>
              </w:rPr>
              <w:t>that</w:t>
            </w:r>
            <w:r w:rsidRPr="00346BDF">
              <w:rPr>
                <w:rFonts w:eastAsia="Comic Sans MS" w:cs="Arial"/>
                <w:color w:val="auto"/>
                <w:spacing w:val="-9"/>
                <w:sz w:val="22"/>
                <w:szCs w:val="22"/>
                <w:lang w:val="en-US" w:eastAsia="en-US"/>
              </w:rPr>
              <w:t xml:space="preserve"> </w:t>
            </w:r>
            <w:r w:rsidRPr="00346BDF">
              <w:rPr>
                <w:rFonts w:eastAsia="Comic Sans MS" w:cs="Arial"/>
                <w:color w:val="auto"/>
                <w:sz w:val="22"/>
                <w:szCs w:val="22"/>
                <w:lang w:val="en-US" w:eastAsia="en-US"/>
              </w:rPr>
              <w:t>they</w:t>
            </w:r>
            <w:r w:rsidRPr="00346BDF">
              <w:rPr>
                <w:rFonts w:eastAsia="Comic Sans MS" w:cs="Arial"/>
                <w:color w:val="auto"/>
                <w:spacing w:val="-6"/>
                <w:sz w:val="22"/>
                <w:szCs w:val="22"/>
                <w:lang w:val="en-US" w:eastAsia="en-US"/>
              </w:rPr>
              <w:t xml:space="preserve"> </w:t>
            </w:r>
            <w:r w:rsidRPr="00346BDF">
              <w:rPr>
                <w:rFonts w:eastAsia="Comic Sans MS" w:cs="Arial"/>
                <w:color w:val="auto"/>
                <w:sz w:val="22"/>
                <w:szCs w:val="22"/>
                <w:lang w:val="en-US" w:eastAsia="en-US"/>
              </w:rPr>
              <w:t>wish.</w:t>
            </w:r>
            <w:r w:rsidRPr="00346BDF">
              <w:rPr>
                <w:rFonts w:eastAsia="Comic Sans MS" w:cs="Arial"/>
                <w:color w:val="auto"/>
                <w:spacing w:val="-5"/>
                <w:sz w:val="22"/>
                <w:szCs w:val="22"/>
                <w:lang w:val="en-US" w:eastAsia="en-US"/>
              </w:rPr>
              <w:t xml:space="preserve"> </w:t>
            </w:r>
            <w:r w:rsidRPr="00346BDF">
              <w:rPr>
                <w:rFonts w:eastAsia="Comic Sans MS" w:cs="Arial"/>
                <w:color w:val="auto"/>
                <w:sz w:val="22"/>
                <w:szCs w:val="22"/>
                <w:lang w:val="en-US" w:eastAsia="en-US"/>
              </w:rPr>
              <w:t>Newsletters,</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class</w:t>
            </w:r>
            <w:r w:rsidRPr="00346BDF">
              <w:rPr>
                <w:rFonts w:eastAsia="Comic Sans MS" w:cs="Arial"/>
                <w:color w:val="auto"/>
                <w:spacing w:val="-19"/>
                <w:sz w:val="22"/>
                <w:szCs w:val="22"/>
                <w:lang w:val="en-US" w:eastAsia="en-US"/>
              </w:rPr>
              <w:t xml:space="preserve"> </w:t>
            </w:r>
            <w:r w:rsidRPr="00346BDF">
              <w:rPr>
                <w:rFonts w:eastAsia="Comic Sans MS" w:cs="Arial"/>
                <w:color w:val="auto"/>
                <w:sz w:val="22"/>
                <w:szCs w:val="22"/>
                <w:lang w:val="en-US" w:eastAsia="en-US"/>
              </w:rPr>
              <w:t>overviews,</w:t>
            </w:r>
            <w:r w:rsidRPr="00346BDF">
              <w:rPr>
                <w:rFonts w:eastAsia="Comic Sans MS" w:cs="Arial"/>
                <w:color w:val="auto"/>
                <w:spacing w:val="-17"/>
                <w:sz w:val="22"/>
                <w:szCs w:val="22"/>
                <w:lang w:val="en-US" w:eastAsia="en-US"/>
              </w:rPr>
              <w:t xml:space="preserve"> </w:t>
            </w:r>
            <w:r w:rsidRPr="00346BDF">
              <w:rPr>
                <w:rFonts w:eastAsia="Comic Sans MS" w:cs="Arial"/>
                <w:color w:val="auto"/>
                <w:sz w:val="22"/>
                <w:szCs w:val="22"/>
                <w:lang w:val="en-US" w:eastAsia="en-US"/>
              </w:rPr>
              <w:t>the</w:t>
            </w:r>
            <w:r w:rsidRPr="00346BDF">
              <w:rPr>
                <w:rFonts w:eastAsia="Comic Sans MS" w:cs="Arial"/>
                <w:color w:val="auto"/>
                <w:spacing w:val="-17"/>
                <w:sz w:val="22"/>
                <w:szCs w:val="22"/>
                <w:lang w:val="en-US" w:eastAsia="en-US"/>
              </w:rPr>
              <w:t xml:space="preserve"> </w:t>
            </w:r>
            <w:r w:rsidRPr="00346BDF">
              <w:rPr>
                <w:rFonts w:eastAsia="Comic Sans MS" w:cs="Arial"/>
                <w:color w:val="auto"/>
                <w:sz w:val="22"/>
                <w:szCs w:val="22"/>
                <w:lang w:val="en-US" w:eastAsia="en-US"/>
              </w:rPr>
              <w:t>school</w:t>
            </w:r>
            <w:r w:rsidRPr="00346BDF">
              <w:rPr>
                <w:rFonts w:eastAsia="Comic Sans MS" w:cs="Arial"/>
                <w:color w:val="auto"/>
                <w:spacing w:val="-17"/>
                <w:sz w:val="22"/>
                <w:szCs w:val="22"/>
                <w:lang w:val="en-US" w:eastAsia="en-US"/>
              </w:rPr>
              <w:t xml:space="preserve"> </w:t>
            </w:r>
            <w:r w:rsidRPr="00346BDF">
              <w:rPr>
                <w:rFonts w:eastAsia="Comic Sans MS" w:cs="Arial"/>
                <w:color w:val="auto"/>
                <w:sz w:val="22"/>
                <w:szCs w:val="22"/>
                <w:lang w:val="en-US" w:eastAsia="en-US"/>
              </w:rPr>
              <w:t>Facebook</w:t>
            </w:r>
            <w:r w:rsidRPr="00346BDF">
              <w:rPr>
                <w:rFonts w:eastAsia="Comic Sans MS" w:cs="Arial"/>
                <w:color w:val="auto"/>
                <w:spacing w:val="-17"/>
                <w:sz w:val="22"/>
                <w:szCs w:val="22"/>
                <w:lang w:val="en-US" w:eastAsia="en-US"/>
              </w:rPr>
              <w:t xml:space="preserve"> </w:t>
            </w:r>
            <w:r w:rsidRPr="00346BDF">
              <w:rPr>
                <w:rFonts w:eastAsia="Comic Sans MS" w:cs="Arial"/>
                <w:color w:val="auto"/>
                <w:sz w:val="22"/>
                <w:szCs w:val="22"/>
                <w:lang w:val="en-US" w:eastAsia="en-US"/>
              </w:rPr>
              <w:t>page</w:t>
            </w:r>
            <w:r w:rsidRPr="00346BDF">
              <w:rPr>
                <w:rFonts w:eastAsia="Comic Sans MS" w:cs="Arial"/>
                <w:color w:val="auto"/>
                <w:spacing w:val="-18"/>
                <w:sz w:val="22"/>
                <w:szCs w:val="22"/>
                <w:lang w:val="en-US" w:eastAsia="en-US"/>
              </w:rPr>
              <w:t xml:space="preserve"> </w:t>
            </w:r>
            <w:r w:rsidRPr="00346BDF">
              <w:rPr>
                <w:rFonts w:eastAsia="Comic Sans MS" w:cs="Arial"/>
                <w:color w:val="auto"/>
                <w:sz w:val="22"/>
                <w:szCs w:val="22"/>
                <w:lang w:val="en-US" w:eastAsia="en-US"/>
              </w:rPr>
              <w:t>and</w:t>
            </w:r>
            <w:r w:rsidRPr="00346BDF">
              <w:rPr>
                <w:rFonts w:eastAsia="Comic Sans MS" w:cs="Arial"/>
                <w:color w:val="auto"/>
                <w:spacing w:val="-17"/>
                <w:sz w:val="22"/>
                <w:szCs w:val="22"/>
                <w:lang w:val="en-US" w:eastAsia="en-US"/>
              </w:rPr>
              <w:t xml:space="preserve"> </w:t>
            </w:r>
            <w:r w:rsidRPr="00346BDF">
              <w:rPr>
                <w:rFonts w:eastAsia="Comic Sans MS" w:cs="Arial"/>
                <w:color w:val="auto"/>
                <w:sz w:val="22"/>
                <w:szCs w:val="22"/>
                <w:lang w:val="en-US" w:eastAsia="en-US"/>
              </w:rPr>
              <w:t>the</w:t>
            </w:r>
            <w:r w:rsidRPr="00346BDF">
              <w:rPr>
                <w:rFonts w:eastAsia="Comic Sans MS" w:cs="Arial"/>
                <w:color w:val="auto"/>
                <w:spacing w:val="-17"/>
                <w:sz w:val="22"/>
                <w:szCs w:val="22"/>
                <w:lang w:val="en-US" w:eastAsia="en-US"/>
              </w:rPr>
              <w:t xml:space="preserve"> </w:t>
            </w:r>
            <w:r w:rsidRPr="00346BDF">
              <w:rPr>
                <w:rFonts w:eastAsia="Comic Sans MS" w:cs="Arial"/>
                <w:color w:val="auto"/>
                <w:sz w:val="22"/>
                <w:szCs w:val="22"/>
                <w:lang w:val="en-US" w:eastAsia="en-US"/>
              </w:rPr>
              <w:t>school website</w:t>
            </w:r>
            <w:r w:rsidRPr="00346BDF">
              <w:rPr>
                <w:rFonts w:eastAsia="Comic Sans MS" w:cs="Arial"/>
                <w:color w:val="auto"/>
                <w:spacing w:val="-10"/>
                <w:sz w:val="22"/>
                <w:szCs w:val="22"/>
                <w:lang w:val="en-US" w:eastAsia="en-US"/>
              </w:rPr>
              <w:t xml:space="preserve"> </w:t>
            </w:r>
            <w:r w:rsidRPr="00346BDF">
              <w:rPr>
                <w:rFonts w:eastAsia="Comic Sans MS" w:cs="Arial"/>
                <w:color w:val="auto"/>
                <w:sz w:val="22"/>
                <w:szCs w:val="22"/>
                <w:lang w:val="en-US" w:eastAsia="en-US"/>
              </w:rPr>
              <w:t>provide</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a</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range</w:t>
            </w:r>
            <w:r w:rsidRPr="00346BDF">
              <w:rPr>
                <w:rFonts w:eastAsia="Comic Sans MS" w:cs="Arial"/>
                <w:color w:val="auto"/>
                <w:spacing w:val="-12"/>
                <w:sz w:val="22"/>
                <w:szCs w:val="22"/>
                <w:lang w:val="en-US" w:eastAsia="en-US"/>
              </w:rPr>
              <w:t xml:space="preserve"> </w:t>
            </w:r>
            <w:r w:rsidRPr="00346BDF">
              <w:rPr>
                <w:rFonts w:eastAsia="Comic Sans MS" w:cs="Arial"/>
                <w:color w:val="auto"/>
                <w:sz w:val="22"/>
                <w:szCs w:val="22"/>
                <w:lang w:val="en-US" w:eastAsia="en-US"/>
              </w:rPr>
              <w:t>of</w:t>
            </w:r>
            <w:r w:rsidRPr="00346BDF">
              <w:rPr>
                <w:rFonts w:eastAsia="Comic Sans MS" w:cs="Arial"/>
                <w:color w:val="auto"/>
                <w:spacing w:val="-12"/>
                <w:sz w:val="22"/>
                <w:szCs w:val="22"/>
                <w:lang w:val="en-US" w:eastAsia="en-US"/>
              </w:rPr>
              <w:t xml:space="preserve"> </w:t>
            </w:r>
            <w:r w:rsidRPr="00346BDF">
              <w:rPr>
                <w:rFonts w:eastAsia="Comic Sans MS" w:cs="Arial"/>
                <w:color w:val="auto"/>
                <w:sz w:val="22"/>
                <w:szCs w:val="22"/>
                <w:lang w:val="en-US" w:eastAsia="en-US"/>
              </w:rPr>
              <w:t>information</w:t>
            </w:r>
            <w:r w:rsidRPr="00346BDF">
              <w:rPr>
                <w:rFonts w:eastAsia="Comic Sans MS" w:cs="Arial"/>
                <w:color w:val="auto"/>
                <w:spacing w:val="-15"/>
                <w:sz w:val="22"/>
                <w:szCs w:val="22"/>
                <w:lang w:val="en-US" w:eastAsia="en-US"/>
              </w:rPr>
              <w:t xml:space="preserve"> </w:t>
            </w:r>
            <w:r w:rsidRPr="00346BDF">
              <w:rPr>
                <w:rFonts w:eastAsia="Comic Sans MS" w:cs="Arial"/>
                <w:color w:val="auto"/>
                <w:sz w:val="22"/>
                <w:szCs w:val="22"/>
                <w:lang w:val="en-US" w:eastAsia="en-US"/>
              </w:rPr>
              <w:t>for</w:t>
            </w:r>
            <w:r w:rsidRPr="00346BDF">
              <w:rPr>
                <w:rFonts w:eastAsia="Comic Sans MS" w:cs="Arial"/>
                <w:color w:val="auto"/>
                <w:spacing w:val="-10"/>
                <w:sz w:val="22"/>
                <w:szCs w:val="22"/>
                <w:lang w:val="en-US" w:eastAsia="en-US"/>
              </w:rPr>
              <w:t xml:space="preserve"> </w:t>
            </w:r>
            <w:r w:rsidRPr="00346BDF">
              <w:rPr>
                <w:rFonts w:eastAsia="Comic Sans MS" w:cs="Arial"/>
                <w:color w:val="auto"/>
                <w:sz w:val="22"/>
                <w:szCs w:val="22"/>
                <w:lang w:val="en-US" w:eastAsia="en-US"/>
              </w:rPr>
              <w:t>parents.</w:t>
            </w:r>
            <w:r w:rsidRPr="00346BDF">
              <w:rPr>
                <w:rFonts w:eastAsia="Comic Sans MS" w:cs="Arial"/>
                <w:color w:val="auto"/>
                <w:spacing w:val="-11"/>
                <w:sz w:val="22"/>
                <w:szCs w:val="22"/>
                <w:lang w:val="en-US" w:eastAsia="en-US"/>
              </w:rPr>
              <w:t xml:space="preserve"> </w:t>
            </w:r>
          </w:p>
          <w:p w14:paraId="2E1555C7" w14:textId="138511B3" w:rsidR="00B66304" w:rsidRDefault="00346BDF" w:rsidP="00083A17">
            <w:pPr>
              <w:spacing w:before="240" w:after="240"/>
              <w:rPr>
                <w:rFonts w:hAnsi="Helvetica-Light"/>
                <w:sz w:val="22"/>
                <w:szCs w:val="22"/>
              </w:rPr>
            </w:pPr>
            <w:r w:rsidRPr="00346BDF">
              <w:rPr>
                <w:rFonts w:eastAsia="Comic Sans MS" w:cs="Arial"/>
                <w:color w:val="auto"/>
                <w:sz w:val="22"/>
                <w:szCs w:val="22"/>
                <w:lang w:val="en-US" w:eastAsia="en-US"/>
              </w:rPr>
              <w:t>Parents/carers are notified early if we have any concerns and there is always a willingness to listen to issues brought forward for discussion. The class teacher will explain to the parents/carers the additional support being p</w:t>
            </w:r>
            <w:r w:rsidR="00083A17">
              <w:rPr>
                <w:rFonts w:eastAsia="Comic Sans MS" w:cs="Arial"/>
                <w:color w:val="auto"/>
                <w:sz w:val="22"/>
                <w:szCs w:val="22"/>
                <w:lang w:val="en-US" w:eastAsia="en-US"/>
              </w:rPr>
              <w:t xml:space="preserve">rovided, in regards to </w:t>
            </w:r>
            <w:r w:rsidR="00CF6534">
              <w:rPr>
                <w:rFonts w:eastAsia="Comic Sans MS" w:cs="Arial"/>
                <w:color w:val="auto"/>
                <w:sz w:val="22"/>
                <w:szCs w:val="22"/>
                <w:lang w:val="en-US" w:eastAsia="en-US"/>
              </w:rPr>
              <w:t>a</w:t>
            </w:r>
            <w:r w:rsidR="00083A17">
              <w:rPr>
                <w:rFonts w:eastAsia="Comic Sans MS" w:cs="Arial"/>
                <w:color w:val="auto"/>
                <w:sz w:val="22"/>
                <w:szCs w:val="22"/>
                <w:lang w:val="en-US" w:eastAsia="en-US"/>
              </w:rPr>
              <w:t>dapt</w:t>
            </w:r>
            <w:r w:rsidR="00CF6534">
              <w:rPr>
                <w:rFonts w:eastAsia="Comic Sans MS" w:cs="Arial"/>
                <w:color w:val="auto"/>
                <w:sz w:val="22"/>
                <w:szCs w:val="22"/>
                <w:lang w:val="en-US" w:eastAsia="en-US"/>
              </w:rPr>
              <w:t>ed work and interventions that</w:t>
            </w:r>
            <w:r w:rsidRPr="00346BDF">
              <w:rPr>
                <w:rFonts w:eastAsia="Comic Sans MS" w:cs="Arial"/>
                <w:color w:val="auto"/>
                <w:sz w:val="22"/>
                <w:szCs w:val="22"/>
                <w:lang w:val="en-US" w:eastAsia="en-US"/>
              </w:rPr>
              <w:t xml:space="preserve"> support their child. Parents/carers of children with EHC Plans (Education, Health and Care Plans) contribute and take part in their child’s Annual Reviews; they also receive copies of all relevant paperwork concerning their child.</w:t>
            </w:r>
          </w:p>
        </w:tc>
      </w:tr>
    </w:tbl>
    <w:p w14:paraId="003AD97E" w14:textId="7AA7268F"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2E9259DB" w14:textId="77777777">
        <w:tc>
          <w:tcPr>
            <w:tcW w:w="9016" w:type="dxa"/>
            <w:shd w:val="clear" w:color="000000" w:fill="FDE9D9" w:themeFill="accent6" w:themeFillTint="33"/>
          </w:tcPr>
          <w:p w14:paraId="6CB67423" w14:textId="20320ECD" w:rsidR="00B66304" w:rsidRDefault="001359BB">
            <w:pPr>
              <w:spacing w:before="120" w:after="120"/>
              <w:rPr>
                <w:rFonts w:hAnsi="Helvetica-Light"/>
                <w:b/>
              </w:rPr>
            </w:pPr>
            <w:r>
              <w:rPr>
                <w:rFonts w:hAnsi="Helvetica-Light"/>
                <w:b/>
              </w:rPr>
              <w:t xml:space="preserve">How will the curriculum be </w:t>
            </w:r>
            <w:r w:rsidR="00CF6534">
              <w:rPr>
                <w:rFonts w:hAnsi="Helvetica-Light"/>
                <w:b/>
              </w:rPr>
              <w:t>matched to my child</w:t>
            </w:r>
            <w:r>
              <w:rPr>
                <w:rFonts w:hAnsi="Helvetica-Light"/>
                <w:b/>
              </w:rPr>
              <w:t>'s needs?</w:t>
            </w:r>
          </w:p>
        </w:tc>
      </w:tr>
      <w:tr w:rsidR="00B66304" w14:paraId="7C551564" w14:textId="77777777">
        <w:tc>
          <w:tcPr>
            <w:tcW w:w="9016" w:type="dxa"/>
          </w:tcPr>
          <w:p w14:paraId="3F8DE114" w14:textId="55EC0788" w:rsidR="00346BDF" w:rsidRPr="00346BDF" w:rsidRDefault="00346BDF" w:rsidP="00346BDF">
            <w:pPr>
              <w:widowControl w:val="0"/>
              <w:spacing w:line="279" w:lineRule="exact"/>
              <w:jc w:val="left"/>
              <w:rPr>
                <w:rFonts w:eastAsia="Comic Sans MS" w:cs="Arial"/>
                <w:color w:val="auto"/>
                <w:sz w:val="22"/>
                <w:szCs w:val="22"/>
                <w:lang w:val="en-US" w:eastAsia="en-US"/>
              </w:rPr>
            </w:pPr>
            <w:r w:rsidRPr="00346BDF">
              <w:rPr>
                <w:rFonts w:eastAsia="Comic Sans MS" w:cs="Arial"/>
                <w:color w:val="auto"/>
                <w:sz w:val="22"/>
                <w:szCs w:val="22"/>
                <w:lang w:val="en-US" w:eastAsia="en-US"/>
              </w:rPr>
              <w:t>Teachers are responsible and accountable for the pro</w:t>
            </w:r>
            <w:r w:rsidR="00CF6534">
              <w:rPr>
                <w:rFonts w:eastAsia="Comic Sans MS" w:cs="Arial"/>
                <w:color w:val="auto"/>
                <w:sz w:val="22"/>
                <w:szCs w:val="22"/>
                <w:lang w:val="en-US" w:eastAsia="en-US"/>
              </w:rPr>
              <w:t>gress and development of all</w:t>
            </w:r>
            <w:r w:rsidRPr="00346BDF">
              <w:rPr>
                <w:rFonts w:eastAsia="Comic Sans MS" w:cs="Arial"/>
                <w:color w:val="auto"/>
                <w:sz w:val="22"/>
                <w:szCs w:val="22"/>
                <w:lang w:val="en-US" w:eastAsia="en-US"/>
              </w:rPr>
              <w:t xml:space="preserve"> pupils in their class. High quality teaching is our first step in responding to pupils who have SEN</w:t>
            </w:r>
            <w:r w:rsidR="001C2304">
              <w:rPr>
                <w:rFonts w:eastAsia="Comic Sans MS" w:cs="Arial"/>
                <w:color w:val="auto"/>
                <w:sz w:val="22"/>
                <w:szCs w:val="22"/>
                <w:lang w:val="en-US" w:eastAsia="en-US"/>
              </w:rPr>
              <w:t>D</w:t>
            </w:r>
            <w:r w:rsidRPr="00346BDF">
              <w:rPr>
                <w:rFonts w:eastAsia="Comic Sans MS" w:cs="Arial"/>
                <w:color w:val="auto"/>
                <w:sz w:val="22"/>
                <w:szCs w:val="22"/>
                <w:lang w:val="en-US" w:eastAsia="en-US"/>
              </w:rPr>
              <w:t>.</w:t>
            </w:r>
          </w:p>
          <w:p w14:paraId="410090C9" w14:textId="32E8CCBB" w:rsidR="00346BDF" w:rsidRDefault="00346BDF" w:rsidP="00346BDF">
            <w:pPr>
              <w:widowControl w:val="0"/>
              <w:spacing w:line="278" w:lineRule="exact"/>
              <w:jc w:val="left"/>
              <w:rPr>
                <w:rFonts w:eastAsia="Comic Sans MS" w:cs="Arial"/>
                <w:color w:val="auto"/>
                <w:sz w:val="22"/>
                <w:szCs w:val="22"/>
                <w:lang w:val="en-US" w:eastAsia="en-US"/>
              </w:rPr>
            </w:pPr>
            <w:r w:rsidRPr="00346BDF">
              <w:rPr>
                <w:rFonts w:eastAsia="Comic Sans MS" w:cs="Arial"/>
                <w:color w:val="auto"/>
                <w:sz w:val="22"/>
                <w:szCs w:val="22"/>
                <w:lang w:val="en-US" w:eastAsia="en-US"/>
              </w:rPr>
              <w:t>The school’s broad and balanced curriculum has been designed to be excit</w:t>
            </w:r>
            <w:r w:rsidR="001C2304">
              <w:rPr>
                <w:rFonts w:eastAsia="Comic Sans MS" w:cs="Arial"/>
                <w:color w:val="auto"/>
                <w:sz w:val="22"/>
                <w:szCs w:val="22"/>
                <w:lang w:val="en-US" w:eastAsia="en-US"/>
              </w:rPr>
              <w:t xml:space="preserve">ing, </w:t>
            </w:r>
            <w:r w:rsidRPr="00346BDF">
              <w:rPr>
                <w:rFonts w:eastAsia="Comic Sans MS" w:cs="Arial"/>
                <w:color w:val="auto"/>
                <w:sz w:val="22"/>
                <w:szCs w:val="22"/>
                <w:lang w:val="en-US" w:eastAsia="en-US"/>
              </w:rPr>
              <w:t>appropriate</w:t>
            </w:r>
            <w:r w:rsidRPr="00346BDF">
              <w:rPr>
                <w:rFonts w:eastAsia="Comic Sans MS" w:cs="Arial"/>
                <w:color w:val="auto"/>
                <w:spacing w:val="36"/>
                <w:sz w:val="22"/>
                <w:szCs w:val="22"/>
                <w:lang w:val="en-US" w:eastAsia="en-US"/>
              </w:rPr>
              <w:t xml:space="preserve"> </w:t>
            </w:r>
            <w:r w:rsidRPr="00346BDF">
              <w:rPr>
                <w:rFonts w:eastAsia="Comic Sans MS" w:cs="Arial"/>
                <w:color w:val="auto"/>
                <w:sz w:val="22"/>
                <w:szCs w:val="22"/>
                <w:lang w:val="en-US" w:eastAsia="en-US"/>
              </w:rPr>
              <w:t>and</w:t>
            </w:r>
            <w:r>
              <w:rPr>
                <w:rFonts w:eastAsia="Comic Sans MS" w:cs="Arial"/>
                <w:color w:val="auto"/>
                <w:sz w:val="22"/>
                <w:szCs w:val="22"/>
                <w:lang w:val="en-US" w:eastAsia="en-US"/>
              </w:rPr>
              <w:t xml:space="preserve"> </w:t>
            </w:r>
            <w:r w:rsidRPr="00346BDF">
              <w:rPr>
                <w:rFonts w:eastAsia="Comic Sans MS" w:cs="Arial"/>
                <w:color w:val="auto"/>
                <w:sz w:val="22"/>
                <w:szCs w:val="22"/>
                <w:lang w:val="en-US" w:eastAsia="en-US"/>
              </w:rPr>
              <w:t xml:space="preserve">accessible for all learners. Our website contains further curriculum details. </w:t>
            </w:r>
            <w:hyperlink r:id="rId16" w:history="1">
              <w:r w:rsidR="00CF6534" w:rsidRPr="009A2FCB">
                <w:rPr>
                  <w:rStyle w:val="Hyperlink"/>
                  <w:rFonts w:eastAsia="Comic Sans MS" w:cs="Arial"/>
                  <w:sz w:val="22"/>
                  <w:szCs w:val="22"/>
                  <w:lang w:val="en-US" w:eastAsia="en-US"/>
                </w:rPr>
                <w:t>https://seven-stars.lancsngfl.ac.uk/</w:t>
              </w:r>
            </w:hyperlink>
            <w:r w:rsidR="00CF6534">
              <w:rPr>
                <w:rFonts w:eastAsia="Comic Sans MS" w:cs="Arial"/>
                <w:color w:val="auto"/>
                <w:sz w:val="22"/>
                <w:szCs w:val="22"/>
                <w:lang w:val="en-US" w:eastAsia="en-US"/>
              </w:rPr>
              <w:t xml:space="preserve"> </w:t>
            </w:r>
          </w:p>
          <w:p w14:paraId="2802ECDD" w14:textId="77777777" w:rsidR="00CF6534" w:rsidRPr="00346BDF" w:rsidRDefault="00CF6534" w:rsidP="00346BDF">
            <w:pPr>
              <w:widowControl w:val="0"/>
              <w:spacing w:line="278" w:lineRule="exact"/>
              <w:jc w:val="left"/>
              <w:rPr>
                <w:rFonts w:eastAsia="Comic Sans MS" w:cs="Arial"/>
                <w:color w:val="auto"/>
                <w:sz w:val="22"/>
                <w:szCs w:val="22"/>
                <w:lang w:val="en-US" w:eastAsia="en-US"/>
              </w:rPr>
            </w:pPr>
          </w:p>
          <w:p w14:paraId="4DBF44A9" w14:textId="23F5954F" w:rsidR="00346BDF" w:rsidRPr="00346BDF" w:rsidRDefault="00CF6534" w:rsidP="001C2304">
            <w:pPr>
              <w:widowControl w:val="0"/>
              <w:spacing w:before="7" w:line="266" w:lineRule="exact"/>
              <w:jc w:val="left"/>
              <w:rPr>
                <w:rFonts w:eastAsia="Comic Sans MS" w:cs="Arial"/>
                <w:color w:val="auto"/>
                <w:sz w:val="22"/>
                <w:szCs w:val="22"/>
                <w:lang w:val="en-US" w:eastAsia="en-US"/>
              </w:rPr>
            </w:pPr>
            <w:r>
              <w:rPr>
                <w:rFonts w:eastAsia="Comic Sans MS" w:cs="Arial"/>
                <w:color w:val="auto"/>
                <w:sz w:val="22"/>
                <w:szCs w:val="22"/>
                <w:lang w:val="en-US" w:eastAsia="en-US"/>
              </w:rPr>
              <w:t>T</w:t>
            </w:r>
            <w:r w:rsidR="00346BDF" w:rsidRPr="00346BDF">
              <w:rPr>
                <w:rFonts w:eastAsia="Comic Sans MS" w:cs="Arial"/>
                <w:color w:val="auto"/>
                <w:sz w:val="22"/>
                <w:szCs w:val="22"/>
                <w:lang w:val="en-US" w:eastAsia="en-US"/>
              </w:rPr>
              <w:t>eachers are responsible</w:t>
            </w:r>
            <w:r w:rsidR="00346BDF" w:rsidRPr="00346BDF">
              <w:rPr>
                <w:rFonts w:eastAsia="Comic Sans MS" w:cs="Arial"/>
                <w:color w:val="auto"/>
                <w:spacing w:val="-18"/>
                <w:sz w:val="22"/>
                <w:szCs w:val="22"/>
                <w:lang w:val="en-US" w:eastAsia="en-US"/>
              </w:rPr>
              <w:t xml:space="preserve"> </w:t>
            </w:r>
            <w:r w:rsidR="00346BDF" w:rsidRPr="00346BDF">
              <w:rPr>
                <w:rFonts w:eastAsia="Comic Sans MS" w:cs="Arial"/>
                <w:color w:val="auto"/>
                <w:sz w:val="22"/>
                <w:szCs w:val="22"/>
                <w:lang w:val="en-US" w:eastAsia="en-US"/>
              </w:rPr>
              <w:t>for</w:t>
            </w:r>
            <w:r w:rsidR="00346BDF" w:rsidRPr="00346BDF">
              <w:rPr>
                <w:rFonts w:eastAsia="Comic Sans MS" w:cs="Arial"/>
                <w:color w:val="auto"/>
                <w:spacing w:val="-15"/>
                <w:sz w:val="22"/>
                <w:szCs w:val="22"/>
                <w:lang w:val="en-US" w:eastAsia="en-US"/>
              </w:rPr>
              <w:t xml:space="preserve"> </w:t>
            </w:r>
            <w:r w:rsidR="00346BDF" w:rsidRPr="00346BDF">
              <w:rPr>
                <w:rFonts w:eastAsia="Comic Sans MS" w:cs="Arial"/>
                <w:color w:val="auto"/>
                <w:sz w:val="22"/>
                <w:szCs w:val="22"/>
                <w:lang w:val="en-US" w:eastAsia="en-US"/>
              </w:rPr>
              <w:t>planning</w:t>
            </w:r>
            <w:r w:rsidR="00346BDF" w:rsidRPr="00346BDF">
              <w:rPr>
                <w:rFonts w:eastAsia="Comic Sans MS" w:cs="Arial"/>
                <w:color w:val="auto"/>
                <w:spacing w:val="-16"/>
                <w:sz w:val="22"/>
                <w:szCs w:val="22"/>
                <w:lang w:val="en-US" w:eastAsia="en-US"/>
              </w:rPr>
              <w:t xml:space="preserve"> </w:t>
            </w:r>
            <w:r w:rsidR="00346BDF" w:rsidRPr="00346BDF">
              <w:rPr>
                <w:rFonts w:eastAsia="Comic Sans MS" w:cs="Arial"/>
                <w:color w:val="auto"/>
                <w:sz w:val="22"/>
                <w:szCs w:val="22"/>
                <w:lang w:val="en-US" w:eastAsia="en-US"/>
              </w:rPr>
              <w:t>activities</w:t>
            </w:r>
            <w:r w:rsidR="00346BDF" w:rsidRPr="00346BDF">
              <w:rPr>
                <w:rFonts w:eastAsia="Comic Sans MS" w:cs="Arial"/>
                <w:color w:val="auto"/>
                <w:spacing w:val="-17"/>
                <w:sz w:val="22"/>
                <w:szCs w:val="22"/>
                <w:lang w:val="en-US" w:eastAsia="en-US"/>
              </w:rPr>
              <w:t xml:space="preserve"> </w:t>
            </w:r>
            <w:r w:rsidR="00346BDF" w:rsidRPr="00346BDF">
              <w:rPr>
                <w:rFonts w:eastAsia="Comic Sans MS" w:cs="Arial"/>
                <w:color w:val="auto"/>
                <w:sz w:val="22"/>
                <w:szCs w:val="22"/>
                <w:lang w:val="en-US" w:eastAsia="en-US"/>
              </w:rPr>
              <w:t>that</w:t>
            </w:r>
            <w:r w:rsidR="00346BDF" w:rsidRPr="00346BDF">
              <w:rPr>
                <w:rFonts w:eastAsia="Comic Sans MS" w:cs="Arial"/>
                <w:color w:val="auto"/>
                <w:spacing w:val="-17"/>
                <w:sz w:val="22"/>
                <w:szCs w:val="22"/>
                <w:lang w:val="en-US" w:eastAsia="en-US"/>
              </w:rPr>
              <w:t xml:space="preserve"> </w:t>
            </w:r>
            <w:r w:rsidR="00346BDF" w:rsidRPr="00346BDF">
              <w:rPr>
                <w:rFonts w:eastAsia="Comic Sans MS" w:cs="Arial"/>
                <w:color w:val="auto"/>
                <w:sz w:val="22"/>
                <w:szCs w:val="22"/>
                <w:lang w:val="en-US" w:eastAsia="en-US"/>
              </w:rPr>
              <w:t>can</w:t>
            </w:r>
            <w:r w:rsidR="00346BDF" w:rsidRPr="00346BDF">
              <w:rPr>
                <w:rFonts w:eastAsia="Comic Sans MS" w:cs="Arial"/>
                <w:color w:val="auto"/>
                <w:spacing w:val="-18"/>
                <w:sz w:val="22"/>
                <w:szCs w:val="22"/>
                <w:lang w:val="en-US" w:eastAsia="en-US"/>
              </w:rPr>
              <w:t xml:space="preserve"> </w:t>
            </w:r>
            <w:r w:rsidR="00346BDF" w:rsidRPr="00346BDF">
              <w:rPr>
                <w:rFonts w:eastAsia="Comic Sans MS" w:cs="Arial"/>
                <w:color w:val="auto"/>
                <w:sz w:val="22"/>
                <w:szCs w:val="22"/>
                <w:lang w:val="en-US" w:eastAsia="en-US"/>
              </w:rPr>
              <w:t>be</w:t>
            </w:r>
            <w:r w:rsidR="00346BDF" w:rsidRPr="00346BDF">
              <w:rPr>
                <w:rFonts w:eastAsia="Comic Sans MS" w:cs="Arial"/>
                <w:color w:val="auto"/>
                <w:spacing w:val="-18"/>
                <w:sz w:val="22"/>
                <w:szCs w:val="22"/>
                <w:lang w:val="en-US" w:eastAsia="en-US"/>
              </w:rPr>
              <w:t xml:space="preserve"> </w:t>
            </w:r>
            <w:r w:rsidR="00346BDF" w:rsidRPr="00346BDF">
              <w:rPr>
                <w:rFonts w:eastAsia="Comic Sans MS" w:cs="Arial"/>
                <w:color w:val="auto"/>
                <w:sz w:val="22"/>
                <w:szCs w:val="22"/>
                <w:lang w:val="en-US" w:eastAsia="en-US"/>
              </w:rPr>
              <w:t>accessed</w:t>
            </w:r>
            <w:r w:rsidR="00346BDF" w:rsidRPr="00346BDF">
              <w:rPr>
                <w:rFonts w:eastAsia="Comic Sans MS" w:cs="Arial"/>
                <w:color w:val="auto"/>
                <w:spacing w:val="-16"/>
                <w:sz w:val="22"/>
                <w:szCs w:val="22"/>
                <w:lang w:val="en-US" w:eastAsia="en-US"/>
              </w:rPr>
              <w:t xml:space="preserve"> </w:t>
            </w:r>
            <w:r w:rsidR="00346BDF" w:rsidRPr="00346BDF">
              <w:rPr>
                <w:rFonts w:eastAsia="Comic Sans MS" w:cs="Arial"/>
                <w:color w:val="auto"/>
                <w:sz w:val="22"/>
                <w:szCs w:val="22"/>
                <w:lang w:val="en-US" w:eastAsia="en-US"/>
              </w:rPr>
              <w:t>at</w:t>
            </w:r>
            <w:r w:rsidR="00346BDF" w:rsidRPr="00346BDF">
              <w:rPr>
                <w:rFonts w:eastAsia="Comic Sans MS" w:cs="Arial"/>
                <w:color w:val="auto"/>
                <w:spacing w:val="-18"/>
                <w:sz w:val="22"/>
                <w:szCs w:val="22"/>
                <w:lang w:val="en-US" w:eastAsia="en-US"/>
              </w:rPr>
              <w:t xml:space="preserve"> </w:t>
            </w:r>
            <w:r w:rsidR="00346BDF" w:rsidRPr="00346BDF">
              <w:rPr>
                <w:rFonts w:eastAsia="Comic Sans MS" w:cs="Arial"/>
                <w:color w:val="auto"/>
                <w:sz w:val="22"/>
                <w:szCs w:val="22"/>
                <w:lang w:val="en-US" w:eastAsia="en-US"/>
              </w:rPr>
              <w:t>the</w:t>
            </w:r>
            <w:r w:rsidR="00346BDF" w:rsidRPr="00346BDF">
              <w:rPr>
                <w:rFonts w:eastAsia="Comic Sans MS" w:cs="Arial"/>
                <w:color w:val="auto"/>
                <w:spacing w:val="-19"/>
                <w:sz w:val="22"/>
                <w:szCs w:val="22"/>
                <w:lang w:val="en-US" w:eastAsia="en-US"/>
              </w:rPr>
              <w:t xml:space="preserve"> </w:t>
            </w:r>
            <w:r w:rsidR="00346BDF" w:rsidRPr="00346BDF">
              <w:rPr>
                <w:rFonts w:eastAsia="Comic Sans MS" w:cs="Arial"/>
                <w:color w:val="auto"/>
                <w:sz w:val="22"/>
                <w:szCs w:val="22"/>
                <w:lang w:val="en-US" w:eastAsia="en-US"/>
              </w:rPr>
              <w:t>appropriate</w:t>
            </w:r>
            <w:r w:rsidR="00346BDF" w:rsidRPr="00346BDF">
              <w:rPr>
                <w:rFonts w:eastAsia="Comic Sans MS" w:cs="Arial"/>
                <w:color w:val="auto"/>
                <w:spacing w:val="-15"/>
                <w:sz w:val="22"/>
                <w:szCs w:val="22"/>
                <w:lang w:val="en-US" w:eastAsia="en-US"/>
              </w:rPr>
              <w:t xml:space="preserve"> </w:t>
            </w:r>
            <w:r w:rsidR="00346BDF" w:rsidRPr="00346BDF">
              <w:rPr>
                <w:rFonts w:eastAsia="Comic Sans MS" w:cs="Arial"/>
                <w:color w:val="auto"/>
                <w:sz w:val="22"/>
                <w:szCs w:val="22"/>
                <w:lang w:val="en-US" w:eastAsia="en-US"/>
              </w:rPr>
              <w:t>level</w:t>
            </w:r>
            <w:r w:rsidR="00346BDF" w:rsidRPr="00346BDF">
              <w:rPr>
                <w:rFonts w:eastAsia="Comic Sans MS" w:cs="Arial"/>
                <w:color w:val="auto"/>
                <w:spacing w:val="-16"/>
                <w:sz w:val="22"/>
                <w:szCs w:val="22"/>
                <w:lang w:val="en-US" w:eastAsia="en-US"/>
              </w:rPr>
              <w:t xml:space="preserve"> </w:t>
            </w:r>
            <w:r w:rsidR="00346BDF" w:rsidRPr="00346BDF">
              <w:rPr>
                <w:rFonts w:eastAsia="Comic Sans MS" w:cs="Arial"/>
                <w:color w:val="auto"/>
                <w:sz w:val="22"/>
                <w:szCs w:val="22"/>
                <w:lang w:val="en-US" w:eastAsia="en-US"/>
              </w:rPr>
              <w:t>for</w:t>
            </w:r>
            <w:r w:rsidR="00346BDF" w:rsidRPr="00346BDF">
              <w:rPr>
                <w:rFonts w:eastAsia="Comic Sans MS" w:cs="Arial"/>
                <w:color w:val="auto"/>
                <w:spacing w:val="-14"/>
                <w:sz w:val="22"/>
                <w:szCs w:val="22"/>
                <w:lang w:val="en-US" w:eastAsia="en-US"/>
              </w:rPr>
              <w:t xml:space="preserve"> </w:t>
            </w:r>
            <w:r w:rsidR="00346BDF" w:rsidRPr="00346BDF">
              <w:rPr>
                <w:rFonts w:eastAsia="Comic Sans MS" w:cs="Arial"/>
                <w:color w:val="auto"/>
                <w:sz w:val="22"/>
                <w:szCs w:val="22"/>
                <w:lang w:val="en-US" w:eastAsia="en-US"/>
              </w:rPr>
              <w:t>all</w:t>
            </w:r>
            <w:r w:rsidR="00346BDF" w:rsidRPr="00346BDF">
              <w:rPr>
                <w:rFonts w:eastAsia="Comic Sans MS" w:cs="Arial"/>
                <w:color w:val="auto"/>
                <w:spacing w:val="-17"/>
                <w:sz w:val="22"/>
                <w:szCs w:val="22"/>
                <w:lang w:val="en-US" w:eastAsia="en-US"/>
              </w:rPr>
              <w:t xml:space="preserve"> </w:t>
            </w:r>
            <w:r w:rsidR="00346BDF" w:rsidRPr="00346BDF">
              <w:rPr>
                <w:rFonts w:eastAsia="Comic Sans MS" w:cs="Arial"/>
                <w:color w:val="auto"/>
                <w:sz w:val="22"/>
                <w:szCs w:val="22"/>
                <w:lang w:val="en-US" w:eastAsia="en-US"/>
              </w:rPr>
              <w:t>learners.</w:t>
            </w:r>
          </w:p>
          <w:p w14:paraId="3DB9F8D6" w14:textId="77777777" w:rsidR="00346BDF" w:rsidRPr="00346BDF" w:rsidRDefault="00346BDF" w:rsidP="001C2304">
            <w:pPr>
              <w:widowControl w:val="0"/>
              <w:spacing w:before="7" w:line="266" w:lineRule="exact"/>
              <w:jc w:val="left"/>
              <w:rPr>
                <w:rFonts w:eastAsia="Comic Sans MS" w:cs="Arial"/>
                <w:color w:val="auto"/>
                <w:sz w:val="22"/>
                <w:szCs w:val="22"/>
                <w:lang w:val="en-US" w:eastAsia="en-US"/>
              </w:rPr>
            </w:pPr>
            <w:r w:rsidRPr="00346BDF">
              <w:rPr>
                <w:rFonts w:eastAsia="Comic Sans MS" w:cs="Arial"/>
                <w:color w:val="auto"/>
                <w:sz w:val="22"/>
                <w:szCs w:val="22"/>
                <w:lang w:val="en-US" w:eastAsia="en-US"/>
              </w:rPr>
              <w:t>The class teacher</w:t>
            </w:r>
            <w:r>
              <w:rPr>
                <w:rFonts w:eastAsia="Comic Sans MS" w:cs="Arial"/>
                <w:color w:val="auto"/>
                <w:sz w:val="22"/>
                <w:szCs w:val="22"/>
                <w:lang w:val="en-US" w:eastAsia="en-US"/>
              </w:rPr>
              <w:t>,</w:t>
            </w:r>
            <w:r w:rsidRPr="00346BDF">
              <w:rPr>
                <w:rFonts w:eastAsia="Comic Sans MS" w:cs="Arial"/>
                <w:color w:val="auto"/>
                <w:sz w:val="22"/>
                <w:szCs w:val="22"/>
                <w:lang w:val="en-US" w:eastAsia="en-US"/>
              </w:rPr>
              <w:t xml:space="preserve"> supported by the SENDCo, considers how the approaches to planning and teaching can be adapted to ensure that individual pupils’ needs are met. The approaches may include: </w:t>
            </w:r>
          </w:p>
          <w:p w14:paraId="228C03BC" w14:textId="677AB6A6" w:rsidR="00346BDF" w:rsidRPr="00346BDF" w:rsidRDefault="00083A17" w:rsidP="00346BDF">
            <w:pPr>
              <w:widowControl w:val="0"/>
              <w:spacing w:before="7" w:line="266" w:lineRule="exact"/>
              <w:ind w:left="112"/>
              <w:jc w:val="left"/>
              <w:rPr>
                <w:rFonts w:eastAsia="Comic Sans MS" w:cs="Arial"/>
                <w:color w:val="auto"/>
                <w:sz w:val="22"/>
                <w:szCs w:val="22"/>
                <w:lang w:eastAsia="en-US"/>
              </w:rPr>
            </w:pPr>
            <w:r>
              <w:rPr>
                <w:rFonts w:eastAsia="Comic Sans MS" w:cs="Arial"/>
                <w:color w:val="auto"/>
                <w:sz w:val="22"/>
                <w:szCs w:val="22"/>
                <w:lang w:val="en-US" w:eastAsia="en-US"/>
              </w:rPr>
              <w:t>• Ad</w:t>
            </w:r>
            <w:r w:rsidR="00346BDF" w:rsidRPr="00346BDF">
              <w:rPr>
                <w:rFonts w:eastAsia="Comic Sans MS" w:cs="Arial"/>
                <w:color w:val="auto"/>
                <w:sz w:val="22"/>
                <w:szCs w:val="22"/>
                <w:lang w:val="en-US" w:eastAsia="en-US"/>
              </w:rPr>
              <w:t>a</w:t>
            </w:r>
            <w:r>
              <w:rPr>
                <w:rFonts w:eastAsia="Comic Sans MS" w:cs="Arial"/>
                <w:color w:val="auto"/>
                <w:sz w:val="22"/>
                <w:szCs w:val="22"/>
                <w:lang w:val="en-US" w:eastAsia="en-US"/>
              </w:rPr>
              <w:t>p</w:t>
            </w:r>
            <w:r w:rsidR="00346BDF" w:rsidRPr="00346BDF">
              <w:rPr>
                <w:rFonts w:eastAsia="Comic Sans MS" w:cs="Arial"/>
                <w:color w:val="auto"/>
                <w:sz w:val="22"/>
                <w:szCs w:val="22"/>
                <w:lang w:val="en-US" w:eastAsia="en-US"/>
              </w:rPr>
              <w:t xml:space="preserve">ted teaching and support </w:t>
            </w:r>
            <w:r w:rsidR="001C2304">
              <w:rPr>
                <w:rFonts w:eastAsia="Comic Sans MS" w:cs="Arial"/>
                <w:color w:val="auto"/>
                <w:sz w:val="22"/>
                <w:szCs w:val="22"/>
                <w:lang w:val="en-US" w:eastAsia="en-US"/>
              </w:rPr>
              <w:t xml:space="preserve"> - including personal timetables, use of brain/active breaks</w:t>
            </w:r>
          </w:p>
          <w:p w14:paraId="7077FC8A" w14:textId="77777777" w:rsidR="00346BDF" w:rsidRPr="00346BDF" w:rsidRDefault="00346BDF" w:rsidP="00346BDF">
            <w:pPr>
              <w:widowControl w:val="0"/>
              <w:spacing w:before="7" w:line="266" w:lineRule="exact"/>
              <w:ind w:left="112"/>
              <w:jc w:val="left"/>
              <w:rPr>
                <w:rFonts w:eastAsia="Comic Sans MS" w:cs="Arial"/>
                <w:color w:val="auto"/>
                <w:sz w:val="22"/>
                <w:szCs w:val="22"/>
                <w:lang w:val="en-US" w:eastAsia="en-US"/>
              </w:rPr>
            </w:pPr>
            <w:r w:rsidRPr="00346BDF">
              <w:rPr>
                <w:rFonts w:eastAsia="Comic Sans MS" w:cs="Arial"/>
                <w:color w:val="auto"/>
                <w:sz w:val="22"/>
                <w:szCs w:val="22"/>
                <w:lang w:val="en-US" w:eastAsia="en-US"/>
              </w:rPr>
              <w:t xml:space="preserve">• Providing additional resources or adapting our resources and staffing </w:t>
            </w:r>
          </w:p>
          <w:p w14:paraId="462031A5" w14:textId="77777777" w:rsidR="00346BDF" w:rsidRPr="00346BDF" w:rsidRDefault="00346BDF" w:rsidP="00346BDF">
            <w:pPr>
              <w:widowControl w:val="0"/>
              <w:spacing w:before="7" w:line="266" w:lineRule="exact"/>
              <w:ind w:left="112"/>
              <w:jc w:val="left"/>
              <w:rPr>
                <w:rFonts w:eastAsia="Comic Sans MS" w:cs="Arial"/>
                <w:color w:val="auto"/>
                <w:sz w:val="22"/>
                <w:szCs w:val="22"/>
                <w:lang w:val="en-US" w:eastAsia="en-US"/>
              </w:rPr>
            </w:pPr>
            <w:r w:rsidRPr="00346BDF">
              <w:rPr>
                <w:rFonts w:eastAsia="Comic Sans MS" w:cs="Arial"/>
                <w:color w:val="auto"/>
                <w:sz w:val="22"/>
                <w:szCs w:val="22"/>
                <w:lang w:val="en-US" w:eastAsia="en-US"/>
              </w:rPr>
              <w:t>• Using recommended aids such as laptops, coloured overlays, personal visual timetable</w:t>
            </w:r>
            <w:r w:rsidR="001C2304">
              <w:rPr>
                <w:rFonts w:eastAsia="Comic Sans MS" w:cs="Arial"/>
                <w:color w:val="auto"/>
                <w:sz w:val="22"/>
                <w:szCs w:val="22"/>
                <w:lang w:val="en-US" w:eastAsia="en-US"/>
              </w:rPr>
              <w:t>s, writing slopes, pencil grips, reward charts</w:t>
            </w:r>
          </w:p>
          <w:p w14:paraId="5C1D55FD" w14:textId="4D0C9883" w:rsidR="00346BDF" w:rsidRPr="00346BDF" w:rsidRDefault="00CF6534" w:rsidP="00346BDF">
            <w:pPr>
              <w:widowControl w:val="0"/>
              <w:spacing w:before="7" w:line="266" w:lineRule="exact"/>
              <w:ind w:left="112"/>
              <w:jc w:val="left"/>
              <w:rPr>
                <w:rFonts w:eastAsia="Comic Sans MS" w:cs="Arial"/>
                <w:color w:val="auto"/>
                <w:sz w:val="22"/>
                <w:szCs w:val="22"/>
                <w:lang w:val="en-US" w:eastAsia="en-US"/>
              </w:rPr>
            </w:pPr>
            <w:r>
              <w:rPr>
                <w:rFonts w:eastAsia="Comic Sans MS" w:cs="Arial"/>
                <w:color w:val="auto"/>
                <w:sz w:val="22"/>
                <w:szCs w:val="22"/>
                <w:lang w:val="en-US" w:eastAsia="en-US"/>
              </w:rPr>
              <w:t>• Providing technological</w:t>
            </w:r>
            <w:r w:rsidR="00346BDF" w:rsidRPr="00346BDF">
              <w:rPr>
                <w:rFonts w:eastAsia="Comic Sans MS" w:cs="Arial"/>
                <w:color w:val="auto"/>
                <w:sz w:val="22"/>
                <w:szCs w:val="22"/>
                <w:lang w:val="en-US" w:eastAsia="en-US"/>
              </w:rPr>
              <w:t xml:space="preserve"> resources such as </w:t>
            </w:r>
            <w:r>
              <w:rPr>
                <w:rFonts w:eastAsia="Comic Sans MS" w:cs="Arial"/>
                <w:color w:val="auto"/>
                <w:sz w:val="22"/>
                <w:szCs w:val="22"/>
                <w:lang w:val="en-US" w:eastAsia="en-US"/>
              </w:rPr>
              <w:t xml:space="preserve">access to </w:t>
            </w:r>
            <w:r w:rsidR="00346BDF" w:rsidRPr="00346BDF">
              <w:rPr>
                <w:rFonts w:eastAsia="Comic Sans MS" w:cs="Arial"/>
                <w:color w:val="auto"/>
                <w:sz w:val="22"/>
                <w:szCs w:val="22"/>
                <w:lang w:val="en-US" w:eastAsia="en-US"/>
              </w:rPr>
              <w:t>IDL</w:t>
            </w:r>
            <w:r>
              <w:rPr>
                <w:rFonts w:eastAsia="Comic Sans MS" w:cs="Arial"/>
                <w:color w:val="auto"/>
                <w:sz w:val="22"/>
                <w:szCs w:val="22"/>
                <w:lang w:val="en-US" w:eastAsia="en-US"/>
              </w:rPr>
              <w:t xml:space="preserve"> (a Dyslexia program)</w:t>
            </w:r>
            <w:r w:rsidR="00346BDF" w:rsidRPr="00346BDF">
              <w:rPr>
                <w:rFonts w:eastAsia="Comic Sans MS" w:cs="Arial"/>
                <w:color w:val="auto"/>
                <w:sz w:val="22"/>
                <w:szCs w:val="22"/>
                <w:lang w:val="en-US" w:eastAsia="en-US"/>
              </w:rPr>
              <w:t>, use of a lapt</w:t>
            </w:r>
            <w:r w:rsidR="001C2304">
              <w:rPr>
                <w:rFonts w:eastAsia="Comic Sans MS" w:cs="Arial"/>
                <w:color w:val="auto"/>
                <w:sz w:val="22"/>
                <w:szCs w:val="22"/>
                <w:lang w:val="en-US" w:eastAsia="en-US"/>
              </w:rPr>
              <w:t xml:space="preserve">op for recording written work, </w:t>
            </w:r>
            <w:r>
              <w:rPr>
                <w:rFonts w:eastAsia="Comic Sans MS" w:cs="Arial"/>
                <w:color w:val="auto"/>
                <w:sz w:val="22"/>
                <w:szCs w:val="22"/>
                <w:lang w:val="en-US" w:eastAsia="en-US"/>
              </w:rPr>
              <w:t xml:space="preserve">use of a </w:t>
            </w:r>
            <w:r w:rsidR="001C2304">
              <w:rPr>
                <w:rFonts w:eastAsia="Comic Sans MS" w:cs="Arial"/>
                <w:color w:val="auto"/>
                <w:sz w:val="22"/>
                <w:szCs w:val="22"/>
                <w:lang w:val="en-US" w:eastAsia="en-US"/>
              </w:rPr>
              <w:t>b</w:t>
            </w:r>
            <w:r w:rsidR="00346BDF" w:rsidRPr="00346BDF">
              <w:rPr>
                <w:rFonts w:eastAsia="Comic Sans MS" w:cs="Arial"/>
                <w:color w:val="auto"/>
                <w:sz w:val="22"/>
                <w:szCs w:val="22"/>
                <w:lang w:val="en-US" w:eastAsia="en-US"/>
              </w:rPr>
              <w:t>luetooth headset and microphone</w:t>
            </w:r>
            <w:r>
              <w:rPr>
                <w:rFonts w:eastAsia="Comic Sans MS" w:cs="Arial"/>
                <w:color w:val="auto"/>
                <w:sz w:val="22"/>
                <w:szCs w:val="22"/>
                <w:lang w:val="en-US" w:eastAsia="en-US"/>
              </w:rPr>
              <w:t xml:space="preserve"> or reader pen</w:t>
            </w:r>
          </w:p>
          <w:p w14:paraId="1C8127F0" w14:textId="77777777" w:rsidR="00CF6534" w:rsidRDefault="00346BDF" w:rsidP="00CF6534">
            <w:pPr>
              <w:widowControl w:val="0"/>
              <w:spacing w:before="7" w:line="266" w:lineRule="exact"/>
              <w:ind w:left="112"/>
              <w:jc w:val="left"/>
              <w:rPr>
                <w:rFonts w:eastAsia="Comic Sans MS" w:cs="Arial"/>
                <w:color w:val="auto"/>
                <w:sz w:val="22"/>
                <w:szCs w:val="22"/>
                <w:lang w:val="en-US" w:eastAsia="en-US"/>
              </w:rPr>
            </w:pPr>
            <w:r w:rsidRPr="00346BDF">
              <w:rPr>
                <w:rFonts w:eastAsia="Comic Sans MS" w:cs="Arial"/>
                <w:color w:val="auto"/>
                <w:sz w:val="22"/>
                <w:szCs w:val="22"/>
                <w:lang w:val="en-US" w:eastAsia="en-US"/>
              </w:rPr>
              <w:t>• Ensuring that the environment is suited to the pupi</w:t>
            </w:r>
            <w:r w:rsidR="00CF6534">
              <w:rPr>
                <w:rFonts w:eastAsia="Comic Sans MS" w:cs="Arial"/>
                <w:color w:val="auto"/>
                <w:sz w:val="22"/>
                <w:szCs w:val="22"/>
                <w:lang w:val="en-US" w:eastAsia="en-US"/>
              </w:rPr>
              <w:t>l’s needs</w:t>
            </w:r>
          </w:p>
          <w:p w14:paraId="6EF5A1A6" w14:textId="7FA432C1" w:rsidR="00346BDF" w:rsidRPr="00CF6534" w:rsidRDefault="00CF6534" w:rsidP="00CF6534">
            <w:pPr>
              <w:pStyle w:val="ListParagraph"/>
              <w:widowControl w:val="0"/>
              <w:numPr>
                <w:ilvl w:val="0"/>
                <w:numId w:val="42"/>
              </w:numPr>
              <w:spacing w:before="7" w:line="266" w:lineRule="exact"/>
              <w:jc w:val="left"/>
              <w:rPr>
                <w:rFonts w:eastAsia="Comic Sans MS" w:cs="Arial"/>
                <w:color w:val="auto"/>
                <w:sz w:val="22"/>
                <w:szCs w:val="22"/>
                <w:lang w:val="en-US" w:eastAsia="en-US"/>
              </w:rPr>
            </w:pPr>
            <w:r w:rsidRPr="00CF6534">
              <w:rPr>
                <w:rFonts w:eastAsia="Comic Sans MS" w:cs="Arial"/>
                <w:color w:val="auto"/>
                <w:sz w:val="22"/>
                <w:szCs w:val="22"/>
                <w:lang w:val="en-US" w:eastAsia="en-US"/>
              </w:rPr>
              <w:t>Providing a choice of</w:t>
            </w:r>
            <w:r w:rsidR="00346BDF" w:rsidRPr="00CF6534">
              <w:rPr>
                <w:rFonts w:eastAsia="Comic Sans MS" w:cs="Arial"/>
                <w:color w:val="auto"/>
                <w:sz w:val="22"/>
                <w:szCs w:val="22"/>
                <w:lang w:val="en-US" w:eastAsia="en-US"/>
              </w:rPr>
              <w:t xml:space="preserve"> ways to record learning</w:t>
            </w:r>
          </w:p>
          <w:p w14:paraId="60474262" w14:textId="46CAEB04" w:rsidR="00B66304" w:rsidRDefault="00346BDF" w:rsidP="00346BDF">
            <w:pPr>
              <w:widowControl w:val="0"/>
              <w:spacing w:before="7" w:line="266" w:lineRule="exact"/>
              <w:ind w:left="112"/>
              <w:jc w:val="left"/>
              <w:rPr>
                <w:rFonts w:eastAsia="Comic Sans MS" w:cs="Arial"/>
                <w:color w:val="auto"/>
                <w:sz w:val="22"/>
                <w:szCs w:val="22"/>
                <w:lang w:val="en-US" w:eastAsia="en-US"/>
              </w:rPr>
            </w:pPr>
            <w:r w:rsidRPr="00346BDF">
              <w:rPr>
                <w:rFonts w:eastAsia="Comic Sans MS" w:cs="Arial"/>
                <w:color w:val="auto"/>
                <w:sz w:val="22"/>
                <w:szCs w:val="22"/>
                <w:lang w:val="en-US" w:eastAsia="en-US"/>
              </w:rPr>
              <w:lastRenderedPageBreak/>
              <w:t>•</w:t>
            </w:r>
            <w:r w:rsidR="00CF6534">
              <w:rPr>
                <w:rFonts w:eastAsia="Comic Sans MS" w:cs="Arial"/>
                <w:color w:val="auto"/>
                <w:sz w:val="22"/>
                <w:szCs w:val="22"/>
                <w:lang w:val="en-US" w:eastAsia="en-US"/>
              </w:rPr>
              <w:t xml:space="preserve"> Adapting</w:t>
            </w:r>
            <w:r w:rsidRPr="00346BDF">
              <w:rPr>
                <w:rFonts w:eastAsia="Comic Sans MS" w:cs="Arial"/>
                <w:color w:val="auto"/>
                <w:sz w:val="22"/>
                <w:szCs w:val="22"/>
                <w:lang w:val="en-US" w:eastAsia="en-US"/>
              </w:rPr>
              <w:t xml:space="preserve"> our teaching, for example, giving longer p</w:t>
            </w:r>
            <w:r w:rsidR="00CF6534">
              <w:rPr>
                <w:rFonts w:eastAsia="Comic Sans MS" w:cs="Arial"/>
                <w:color w:val="auto"/>
                <w:sz w:val="22"/>
                <w:szCs w:val="22"/>
                <w:lang w:val="en-US" w:eastAsia="en-US"/>
              </w:rPr>
              <w:t>rocessing times, pre-teaching</w:t>
            </w:r>
            <w:r w:rsidRPr="00346BDF">
              <w:rPr>
                <w:rFonts w:eastAsia="Comic Sans MS" w:cs="Arial"/>
                <w:color w:val="auto"/>
                <w:sz w:val="22"/>
                <w:szCs w:val="22"/>
                <w:lang w:val="en-US" w:eastAsia="en-US"/>
              </w:rPr>
              <w:t xml:space="preserve"> key vocabulary, reading instructions aloud, giving small step instructio</w:t>
            </w:r>
            <w:r w:rsidR="00CF6534">
              <w:rPr>
                <w:rFonts w:eastAsia="Comic Sans MS" w:cs="Arial"/>
                <w:color w:val="auto"/>
                <w:sz w:val="22"/>
                <w:szCs w:val="22"/>
                <w:lang w:val="en-US" w:eastAsia="en-US"/>
              </w:rPr>
              <w:t>ns, using task organisers or</w:t>
            </w:r>
            <w:r w:rsidRPr="00346BDF">
              <w:rPr>
                <w:rFonts w:eastAsia="Comic Sans MS" w:cs="Arial"/>
                <w:color w:val="auto"/>
                <w:sz w:val="22"/>
                <w:szCs w:val="22"/>
                <w:lang w:val="en-US" w:eastAsia="en-US"/>
              </w:rPr>
              <w:t xml:space="preserve"> visual prompts to emphasise verbal instructions</w:t>
            </w:r>
          </w:p>
          <w:p w14:paraId="28CA84CB" w14:textId="77777777" w:rsidR="00346BDF" w:rsidRPr="00346BDF" w:rsidRDefault="00346BDF" w:rsidP="00346BDF">
            <w:pPr>
              <w:widowControl w:val="0"/>
              <w:spacing w:before="7" w:line="266" w:lineRule="exact"/>
              <w:ind w:left="112"/>
              <w:jc w:val="left"/>
              <w:rPr>
                <w:rFonts w:eastAsia="Comic Sans MS" w:cs="Arial"/>
                <w:color w:val="auto"/>
                <w:sz w:val="22"/>
                <w:szCs w:val="22"/>
                <w:lang w:val="en-US" w:eastAsia="en-US"/>
              </w:rPr>
            </w:pPr>
          </w:p>
        </w:tc>
      </w:tr>
    </w:tbl>
    <w:p w14:paraId="67229FA0"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1E7E1977" w14:textId="77777777">
        <w:tc>
          <w:tcPr>
            <w:tcW w:w="9016" w:type="dxa"/>
            <w:shd w:val="clear" w:color="000000" w:fill="FDE9D9" w:themeFill="accent6" w:themeFillTint="33"/>
          </w:tcPr>
          <w:p w14:paraId="3652B888" w14:textId="77777777" w:rsidR="00B66304" w:rsidRDefault="001359BB">
            <w:pPr>
              <w:spacing w:before="120" w:after="120"/>
              <w:rPr>
                <w:rFonts w:hAnsi="Helvetica-Light"/>
                <w:b/>
              </w:rPr>
            </w:pPr>
            <w:r>
              <w:rPr>
                <w:rFonts w:hAnsi="Helvetica-Light"/>
                <w:b/>
              </w:rPr>
              <w:t>How accessible is the school environment?</w:t>
            </w:r>
          </w:p>
        </w:tc>
      </w:tr>
      <w:tr w:rsidR="00B66304" w14:paraId="5057D4A9" w14:textId="77777777">
        <w:tc>
          <w:tcPr>
            <w:tcW w:w="9016" w:type="dxa"/>
          </w:tcPr>
          <w:p w14:paraId="66A3BED3" w14:textId="6ADE856A" w:rsidR="00346BDF" w:rsidRPr="00346BDF" w:rsidRDefault="00586D89" w:rsidP="00346BDF">
            <w:pPr>
              <w:widowControl w:val="0"/>
              <w:ind w:right="92"/>
              <w:rPr>
                <w:rFonts w:eastAsia="Comic Sans MS" w:cs="Arial"/>
                <w:color w:val="auto"/>
                <w:sz w:val="22"/>
                <w:szCs w:val="22"/>
                <w:lang w:val="en-US" w:eastAsia="en-US"/>
              </w:rPr>
            </w:pPr>
            <w:r>
              <w:rPr>
                <w:rFonts w:eastAsia="Comic Sans MS" w:cs="Arial"/>
                <w:color w:val="auto"/>
                <w:sz w:val="22"/>
                <w:szCs w:val="22"/>
                <w:lang w:val="en-US" w:eastAsia="en-US"/>
              </w:rPr>
              <w:t>Seven Stars</w:t>
            </w:r>
            <w:r w:rsidR="00346BDF" w:rsidRPr="00346BDF">
              <w:rPr>
                <w:rFonts w:eastAsia="Comic Sans MS" w:cs="Arial"/>
                <w:color w:val="auto"/>
                <w:sz w:val="22"/>
                <w:szCs w:val="22"/>
                <w:lang w:val="en-US" w:eastAsia="en-US"/>
              </w:rPr>
              <w:t xml:space="preserve"> Primary school is a one-tiered building </w:t>
            </w:r>
            <w:r w:rsidR="00CF6534">
              <w:rPr>
                <w:rFonts w:eastAsia="Comic Sans MS" w:cs="Arial"/>
                <w:color w:val="auto"/>
                <w:sz w:val="22"/>
                <w:szCs w:val="22"/>
                <w:lang w:val="en-US" w:eastAsia="en-US"/>
              </w:rPr>
              <w:t>with an additional temporary building housing three classrooms.  There is</w:t>
            </w:r>
            <w:r w:rsidR="00346BDF" w:rsidRPr="00346BDF">
              <w:rPr>
                <w:rFonts w:eastAsia="Comic Sans MS" w:cs="Arial"/>
                <w:color w:val="auto"/>
                <w:spacing w:val="-16"/>
                <w:sz w:val="22"/>
                <w:szCs w:val="22"/>
                <w:lang w:val="en-US" w:eastAsia="en-US"/>
              </w:rPr>
              <w:t xml:space="preserve"> </w:t>
            </w:r>
            <w:r w:rsidR="00346BDF" w:rsidRPr="00346BDF">
              <w:rPr>
                <w:rFonts w:eastAsia="Comic Sans MS" w:cs="Arial"/>
                <w:color w:val="auto"/>
                <w:sz w:val="22"/>
                <w:szCs w:val="22"/>
                <w:lang w:val="en-US" w:eastAsia="en-US"/>
              </w:rPr>
              <w:t xml:space="preserve">appropriate disabled access at the main entrances to the </w:t>
            </w:r>
            <w:r w:rsidR="00CF6534">
              <w:rPr>
                <w:rFonts w:eastAsia="Comic Sans MS" w:cs="Arial"/>
                <w:color w:val="auto"/>
                <w:sz w:val="22"/>
                <w:szCs w:val="22"/>
                <w:lang w:val="en-US" w:eastAsia="en-US"/>
              </w:rPr>
              <w:t>main school building and also the temporary class</w:t>
            </w:r>
            <w:r w:rsidR="00113978">
              <w:rPr>
                <w:rFonts w:eastAsia="Comic Sans MS" w:cs="Arial"/>
                <w:color w:val="auto"/>
                <w:sz w:val="22"/>
                <w:szCs w:val="22"/>
                <w:lang w:val="en-US" w:eastAsia="en-US"/>
              </w:rPr>
              <w:t>r</w:t>
            </w:r>
            <w:r w:rsidR="00CF6534">
              <w:rPr>
                <w:rFonts w:eastAsia="Comic Sans MS" w:cs="Arial"/>
                <w:color w:val="auto"/>
                <w:sz w:val="22"/>
                <w:szCs w:val="22"/>
                <w:lang w:val="en-US" w:eastAsia="en-US"/>
              </w:rPr>
              <w:t>ooms</w:t>
            </w:r>
            <w:r w:rsidR="00346BDF" w:rsidRPr="00346BDF">
              <w:rPr>
                <w:rFonts w:eastAsia="Comic Sans MS" w:cs="Arial"/>
                <w:color w:val="auto"/>
                <w:sz w:val="22"/>
                <w:szCs w:val="22"/>
                <w:lang w:val="en-US" w:eastAsia="en-US"/>
              </w:rPr>
              <w:t>. We work closely with the Local Authority</w:t>
            </w:r>
            <w:r w:rsidR="00346BDF" w:rsidRPr="00346BDF">
              <w:rPr>
                <w:rFonts w:eastAsia="Comic Sans MS" w:cs="Arial"/>
                <w:color w:val="auto"/>
                <w:spacing w:val="-4"/>
                <w:sz w:val="22"/>
                <w:szCs w:val="22"/>
                <w:lang w:val="en-US" w:eastAsia="en-US"/>
              </w:rPr>
              <w:t xml:space="preserve"> </w:t>
            </w:r>
            <w:r w:rsidR="00346BDF" w:rsidRPr="00346BDF">
              <w:rPr>
                <w:rFonts w:eastAsia="Comic Sans MS" w:cs="Arial"/>
                <w:color w:val="auto"/>
                <w:sz w:val="22"/>
                <w:szCs w:val="22"/>
                <w:lang w:val="en-US" w:eastAsia="en-US"/>
              </w:rPr>
              <w:t>to</w:t>
            </w:r>
            <w:r w:rsidR="00346BDF" w:rsidRPr="00346BDF">
              <w:rPr>
                <w:rFonts w:eastAsia="Comic Sans MS" w:cs="Arial"/>
                <w:color w:val="auto"/>
                <w:spacing w:val="-4"/>
                <w:sz w:val="22"/>
                <w:szCs w:val="22"/>
                <w:lang w:val="en-US" w:eastAsia="en-US"/>
              </w:rPr>
              <w:t xml:space="preserve"> </w:t>
            </w:r>
            <w:r w:rsidR="00346BDF" w:rsidRPr="00346BDF">
              <w:rPr>
                <w:rFonts w:eastAsia="Comic Sans MS" w:cs="Arial"/>
                <w:color w:val="auto"/>
                <w:sz w:val="22"/>
                <w:szCs w:val="22"/>
                <w:lang w:val="en-US" w:eastAsia="en-US"/>
              </w:rPr>
              <w:t>carry</w:t>
            </w:r>
            <w:r w:rsidR="00346BDF" w:rsidRPr="00346BDF">
              <w:rPr>
                <w:rFonts w:eastAsia="Comic Sans MS" w:cs="Arial"/>
                <w:color w:val="auto"/>
                <w:spacing w:val="-4"/>
                <w:sz w:val="22"/>
                <w:szCs w:val="22"/>
                <w:lang w:val="en-US" w:eastAsia="en-US"/>
              </w:rPr>
              <w:t xml:space="preserve"> </w:t>
            </w:r>
            <w:r w:rsidR="00346BDF" w:rsidRPr="00346BDF">
              <w:rPr>
                <w:rFonts w:eastAsia="Comic Sans MS" w:cs="Arial"/>
                <w:color w:val="auto"/>
                <w:sz w:val="22"/>
                <w:szCs w:val="22"/>
                <w:lang w:val="en-US" w:eastAsia="en-US"/>
              </w:rPr>
              <w:t>out</w:t>
            </w:r>
            <w:r w:rsidR="00346BDF" w:rsidRPr="00346BDF">
              <w:rPr>
                <w:rFonts w:eastAsia="Comic Sans MS" w:cs="Arial"/>
                <w:color w:val="auto"/>
                <w:spacing w:val="-2"/>
                <w:sz w:val="22"/>
                <w:szCs w:val="22"/>
                <w:lang w:val="en-US" w:eastAsia="en-US"/>
              </w:rPr>
              <w:t xml:space="preserve"> </w:t>
            </w:r>
            <w:r w:rsidR="00346BDF" w:rsidRPr="00346BDF">
              <w:rPr>
                <w:rFonts w:eastAsia="Comic Sans MS" w:cs="Arial"/>
                <w:color w:val="auto"/>
                <w:sz w:val="22"/>
                <w:szCs w:val="22"/>
                <w:lang w:val="en-US" w:eastAsia="en-US"/>
              </w:rPr>
              <w:t>environmental</w:t>
            </w:r>
            <w:r w:rsidR="00346BDF" w:rsidRPr="00346BDF">
              <w:rPr>
                <w:rFonts w:eastAsia="Comic Sans MS" w:cs="Arial"/>
                <w:color w:val="auto"/>
                <w:spacing w:val="-15"/>
                <w:sz w:val="22"/>
                <w:szCs w:val="22"/>
                <w:lang w:val="en-US" w:eastAsia="en-US"/>
              </w:rPr>
              <w:t xml:space="preserve"> </w:t>
            </w:r>
            <w:r w:rsidR="00346BDF" w:rsidRPr="00346BDF">
              <w:rPr>
                <w:rFonts w:eastAsia="Comic Sans MS" w:cs="Arial"/>
                <w:color w:val="auto"/>
                <w:sz w:val="22"/>
                <w:szCs w:val="22"/>
                <w:lang w:val="en-US" w:eastAsia="en-US"/>
              </w:rPr>
              <w:t>audits</w:t>
            </w:r>
            <w:r w:rsidR="00346BDF" w:rsidRPr="00346BDF">
              <w:rPr>
                <w:rFonts w:eastAsia="Comic Sans MS" w:cs="Arial"/>
                <w:color w:val="auto"/>
                <w:spacing w:val="-19"/>
                <w:sz w:val="22"/>
                <w:szCs w:val="22"/>
                <w:lang w:val="en-US" w:eastAsia="en-US"/>
              </w:rPr>
              <w:t xml:space="preserve"> </w:t>
            </w:r>
            <w:r w:rsidR="00346BDF" w:rsidRPr="00346BDF">
              <w:rPr>
                <w:rFonts w:eastAsia="Comic Sans MS" w:cs="Arial"/>
                <w:color w:val="auto"/>
                <w:sz w:val="22"/>
                <w:szCs w:val="22"/>
                <w:lang w:val="en-US" w:eastAsia="en-US"/>
              </w:rPr>
              <w:t>in</w:t>
            </w:r>
            <w:r w:rsidR="00346BDF" w:rsidRPr="00346BDF">
              <w:rPr>
                <w:rFonts w:eastAsia="Comic Sans MS" w:cs="Arial"/>
                <w:color w:val="auto"/>
                <w:spacing w:val="-21"/>
                <w:sz w:val="22"/>
                <w:szCs w:val="22"/>
                <w:lang w:val="en-US" w:eastAsia="en-US"/>
              </w:rPr>
              <w:t xml:space="preserve"> </w:t>
            </w:r>
            <w:r w:rsidR="00346BDF" w:rsidRPr="00346BDF">
              <w:rPr>
                <w:rFonts w:eastAsia="Comic Sans MS" w:cs="Arial"/>
                <w:color w:val="auto"/>
                <w:sz w:val="22"/>
                <w:szCs w:val="22"/>
                <w:lang w:val="en-US" w:eastAsia="en-US"/>
              </w:rPr>
              <w:t>order</w:t>
            </w:r>
            <w:r w:rsidR="00346BDF" w:rsidRPr="00346BDF">
              <w:rPr>
                <w:rFonts w:eastAsia="Comic Sans MS" w:cs="Arial"/>
                <w:color w:val="auto"/>
                <w:spacing w:val="-14"/>
                <w:sz w:val="22"/>
                <w:szCs w:val="22"/>
                <w:lang w:val="en-US" w:eastAsia="en-US"/>
              </w:rPr>
              <w:t xml:space="preserve"> </w:t>
            </w:r>
            <w:r w:rsidR="00346BDF" w:rsidRPr="00346BDF">
              <w:rPr>
                <w:rFonts w:eastAsia="Comic Sans MS" w:cs="Arial"/>
                <w:color w:val="auto"/>
                <w:sz w:val="22"/>
                <w:szCs w:val="22"/>
                <w:lang w:val="en-US" w:eastAsia="en-US"/>
              </w:rPr>
              <w:t>to</w:t>
            </w:r>
            <w:r w:rsidR="00346BDF" w:rsidRPr="00346BDF">
              <w:rPr>
                <w:rFonts w:eastAsia="Comic Sans MS" w:cs="Arial"/>
                <w:color w:val="auto"/>
                <w:spacing w:val="-18"/>
                <w:sz w:val="22"/>
                <w:szCs w:val="22"/>
                <w:lang w:val="en-US" w:eastAsia="en-US"/>
              </w:rPr>
              <w:t xml:space="preserve"> </w:t>
            </w:r>
            <w:r w:rsidR="00346BDF" w:rsidRPr="00346BDF">
              <w:rPr>
                <w:rFonts w:eastAsia="Comic Sans MS" w:cs="Arial"/>
                <w:color w:val="auto"/>
                <w:sz w:val="22"/>
                <w:szCs w:val="22"/>
                <w:lang w:val="en-US" w:eastAsia="en-US"/>
              </w:rPr>
              <w:t>address</w:t>
            </w:r>
            <w:r w:rsidR="00346BDF" w:rsidRPr="00346BDF">
              <w:rPr>
                <w:rFonts w:eastAsia="Comic Sans MS" w:cs="Arial"/>
                <w:color w:val="auto"/>
                <w:spacing w:val="-18"/>
                <w:sz w:val="22"/>
                <w:szCs w:val="22"/>
                <w:lang w:val="en-US" w:eastAsia="en-US"/>
              </w:rPr>
              <w:t xml:space="preserve"> </w:t>
            </w:r>
            <w:r w:rsidR="00346BDF" w:rsidRPr="00346BDF">
              <w:rPr>
                <w:rFonts w:eastAsia="Comic Sans MS" w:cs="Arial"/>
                <w:color w:val="auto"/>
                <w:sz w:val="22"/>
                <w:szCs w:val="22"/>
                <w:lang w:val="en-US" w:eastAsia="en-US"/>
              </w:rPr>
              <w:t>any</w:t>
            </w:r>
            <w:r w:rsidR="00346BDF" w:rsidRPr="00346BDF">
              <w:rPr>
                <w:rFonts w:eastAsia="Comic Sans MS" w:cs="Arial"/>
                <w:color w:val="auto"/>
                <w:spacing w:val="-17"/>
                <w:sz w:val="22"/>
                <w:szCs w:val="22"/>
                <w:lang w:val="en-US" w:eastAsia="en-US"/>
              </w:rPr>
              <w:t xml:space="preserve"> </w:t>
            </w:r>
            <w:r w:rsidR="00346BDF" w:rsidRPr="00346BDF">
              <w:rPr>
                <w:rFonts w:eastAsia="Comic Sans MS" w:cs="Arial"/>
                <w:color w:val="auto"/>
                <w:sz w:val="22"/>
                <w:szCs w:val="22"/>
                <w:lang w:val="en-US" w:eastAsia="en-US"/>
              </w:rPr>
              <w:t>adaptations</w:t>
            </w:r>
            <w:r w:rsidR="00346BDF" w:rsidRPr="00346BDF">
              <w:rPr>
                <w:rFonts w:eastAsia="Comic Sans MS" w:cs="Arial"/>
                <w:color w:val="auto"/>
                <w:spacing w:val="-20"/>
                <w:sz w:val="22"/>
                <w:szCs w:val="22"/>
                <w:lang w:val="en-US" w:eastAsia="en-US"/>
              </w:rPr>
              <w:t xml:space="preserve"> </w:t>
            </w:r>
            <w:r w:rsidR="00346BDF" w:rsidRPr="00346BDF">
              <w:rPr>
                <w:rFonts w:eastAsia="Comic Sans MS" w:cs="Arial"/>
                <w:color w:val="auto"/>
                <w:sz w:val="22"/>
                <w:szCs w:val="22"/>
                <w:lang w:val="en-US" w:eastAsia="en-US"/>
              </w:rPr>
              <w:t>required</w:t>
            </w:r>
            <w:r w:rsidR="00346BDF" w:rsidRPr="00346BDF">
              <w:rPr>
                <w:rFonts w:eastAsia="Comic Sans MS" w:cs="Arial"/>
                <w:color w:val="auto"/>
                <w:spacing w:val="-15"/>
                <w:sz w:val="22"/>
                <w:szCs w:val="22"/>
                <w:lang w:val="en-US" w:eastAsia="en-US"/>
              </w:rPr>
              <w:t xml:space="preserve"> </w:t>
            </w:r>
            <w:r w:rsidR="00346BDF" w:rsidRPr="00346BDF">
              <w:rPr>
                <w:rFonts w:eastAsia="Comic Sans MS" w:cs="Arial"/>
                <w:color w:val="auto"/>
                <w:sz w:val="22"/>
                <w:szCs w:val="22"/>
                <w:lang w:val="en-US" w:eastAsia="en-US"/>
              </w:rPr>
              <w:t xml:space="preserve">within school and classrooms. There are disabled toilet facilities available within the </w:t>
            </w:r>
            <w:r w:rsidR="00113978">
              <w:rPr>
                <w:rFonts w:eastAsia="Comic Sans MS" w:cs="Arial"/>
                <w:color w:val="auto"/>
                <w:sz w:val="22"/>
                <w:szCs w:val="22"/>
                <w:lang w:val="en-US" w:eastAsia="en-US"/>
              </w:rPr>
              <w:t>main school building and within the temporary classrooms.</w:t>
            </w:r>
          </w:p>
          <w:p w14:paraId="32DC8144" w14:textId="113557C4" w:rsidR="00B66304" w:rsidRPr="00346BDF" w:rsidRDefault="00346BDF" w:rsidP="00346BDF">
            <w:pPr>
              <w:spacing w:before="240" w:after="240"/>
              <w:rPr>
                <w:rFonts w:cs="Arial"/>
                <w:sz w:val="22"/>
                <w:szCs w:val="22"/>
              </w:rPr>
            </w:pPr>
            <w:r w:rsidRPr="00346BDF">
              <w:rPr>
                <w:rFonts w:eastAsia="Comic Sans MS" w:cs="Arial"/>
                <w:color w:val="auto"/>
                <w:sz w:val="22"/>
                <w:szCs w:val="22"/>
                <w:lang w:val="en-US" w:eastAsia="en-US"/>
              </w:rPr>
              <w:t>The Governors an</w:t>
            </w:r>
            <w:r w:rsidR="00586D89">
              <w:rPr>
                <w:rFonts w:eastAsia="Comic Sans MS" w:cs="Arial"/>
                <w:color w:val="auto"/>
                <w:sz w:val="22"/>
                <w:szCs w:val="22"/>
                <w:lang w:val="en-US" w:eastAsia="en-US"/>
              </w:rPr>
              <w:t>d staff of Seven Stars</w:t>
            </w:r>
            <w:r w:rsidRPr="00346BDF">
              <w:rPr>
                <w:rFonts w:eastAsia="Comic Sans MS" w:cs="Arial"/>
                <w:color w:val="auto"/>
                <w:sz w:val="22"/>
                <w:szCs w:val="22"/>
                <w:lang w:val="en-US" w:eastAsia="en-US"/>
              </w:rPr>
              <w:t xml:space="preserve"> Primary are committed to the concept of inclusion and</w:t>
            </w:r>
            <w:r w:rsidRPr="00346BDF">
              <w:rPr>
                <w:rFonts w:eastAsia="Comic Sans MS" w:cs="Arial"/>
                <w:color w:val="auto"/>
                <w:spacing w:val="-14"/>
                <w:sz w:val="22"/>
                <w:szCs w:val="22"/>
                <w:lang w:val="en-US" w:eastAsia="en-US"/>
              </w:rPr>
              <w:t xml:space="preserve"> </w:t>
            </w:r>
            <w:r w:rsidRPr="00346BDF">
              <w:rPr>
                <w:rFonts w:eastAsia="Comic Sans MS" w:cs="Arial"/>
                <w:color w:val="auto"/>
                <w:sz w:val="22"/>
                <w:szCs w:val="22"/>
                <w:lang w:val="en-US" w:eastAsia="en-US"/>
              </w:rPr>
              <w:t>to</w:t>
            </w:r>
            <w:r w:rsidRPr="00346BDF">
              <w:rPr>
                <w:rFonts w:eastAsia="Comic Sans MS" w:cs="Arial"/>
                <w:color w:val="auto"/>
                <w:spacing w:val="-12"/>
                <w:sz w:val="22"/>
                <w:szCs w:val="22"/>
                <w:lang w:val="en-US" w:eastAsia="en-US"/>
              </w:rPr>
              <w:t xml:space="preserve"> </w:t>
            </w:r>
            <w:r w:rsidR="00113978">
              <w:rPr>
                <w:rFonts w:eastAsia="Comic Sans MS" w:cs="Arial"/>
                <w:color w:val="auto"/>
                <w:spacing w:val="-12"/>
                <w:sz w:val="22"/>
                <w:szCs w:val="22"/>
                <w:lang w:val="en-US" w:eastAsia="en-US"/>
              </w:rPr>
              <w:t xml:space="preserve">ensuring </w:t>
            </w:r>
            <w:r w:rsidR="00113978">
              <w:rPr>
                <w:rFonts w:eastAsia="Comic Sans MS" w:cs="Arial"/>
                <w:color w:val="auto"/>
                <w:sz w:val="22"/>
                <w:szCs w:val="22"/>
                <w:lang w:val="en-US" w:eastAsia="en-US"/>
              </w:rPr>
              <w:t>that</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parents,</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pupils,</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staff</w:t>
            </w:r>
            <w:r w:rsidRPr="00346BDF">
              <w:rPr>
                <w:rFonts w:eastAsia="Comic Sans MS" w:cs="Arial"/>
                <w:color w:val="auto"/>
                <w:spacing w:val="-15"/>
                <w:sz w:val="22"/>
                <w:szCs w:val="22"/>
                <w:lang w:val="en-US" w:eastAsia="en-US"/>
              </w:rPr>
              <w:t xml:space="preserve"> </w:t>
            </w:r>
            <w:r w:rsidRPr="00346BDF">
              <w:rPr>
                <w:rFonts w:eastAsia="Comic Sans MS" w:cs="Arial"/>
                <w:color w:val="auto"/>
                <w:sz w:val="22"/>
                <w:szCs w:val="22"/>
                <w:lang w:val="en-US" w:eastAsia="en-US"/>
              </w:rPr>
              <w:t>and</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other</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visitors</w:t>
            </w:r>
            <w:r w:rsidRPr="00346BDF">
              <w:rPr>
                <w:rFonts w:eastAsia="Comic Sans MS" w:cs="Arial"/>
                <w:color w:val="auto"/>
                <w:spacing w:val="-14"/>
                <w:sz w:val="22"/>
                <w:szCs w:val="22"/>
                <w:lang w:val="en-US" w:eastAsia="en-US"/>
              </w:rPr>
              <w:t xml:space="preserve"> </w:t>
            </w:r>
            <w:r w:rsidRPr="00346BDF">
              <w:rPr>
                <w:rFonts w:eastAsia="Comic Sans MS" w:cs="Arial"/>
                <w:color w:val="auto"/>
                <w:sz w:val="22"/>
                <w:szCs w:val="22"/>
                <w:lang w:val="en-US" w:eastAsia="en-US"/>
              </w:rPr>
              <w:t>to</w:t>
            </w:r>
            <w:r w:rsidRPr="00346BDF">
              <w:rPr>
                <w:rFonts w:eastAsia="Comic Sans MS" w:cs="Arial"/>
                <w:color w:val="auto"/>
                <w:spacing w:val="-12"/>
                <w:sz w:val="22"/>
                <w:szCs w:val="22"/>
                <w:lang w:val="en-US" w:eastAsia="en-US"/>
              </w:rPr>
              <w:t xml:space="preserve"> </w:t>
            </w:r>
            <w:r w:rsidRPr="00346BDF">
              <w:rPr>
                <w:rFonts w:eastAsia="Comic Sans MS" w:cs="Arial"/>
                <w:color w:val="auto"/>
                <w:sz w:val="22"/>
                <w:szCs w:val="22"/>
                <w:lang w:val="en-US" w:eastAsia="en-US"/>
              </w:rPr>
              <w:t>school have as little difficulty as possible in accessing the building. The school seeks advice from professiona</w:t>
            </w:r>
            <w:r w:rsidR="00113978">
              <w:rPr>
                <w:rFonts w:eastAsia="Comic Sans MS" w:cs="Arial"/>
                <w:color w:val="auto"/>
                <w:sz w:val="22"/>
                <w:szCs w:val="22"/>
                <w:lang w:val="en-US" w:eastAsia="en-US"/>
              </w:rPr>
              <w:t xml:space="preserve">ls such as physiotherapists, </w:t>
            </w:r>
            <w:r w:rsidRPr="00346BDF">
              <w:rPr>
                <w:rFonts w:eastAsia="Comic Sans MS" w:cs="Arial"/>
                <w:color w:val="auto"/>
                <w:sz w:val="22"/>
                <w:szCs w:val="22"/>
                <w:lang w:val="en-US" w:eastAsia="en-US"/>
              </w:rPr>
              <w:t>occupational therapists</w:t>
            </w:r>
            <w:r w:rsidR="00113978">
              <w:rPr>
                <w:rFonts w:eastAsia="Comic Sans MS" w:cs="Arial"/>
                <w:color w:val="auto"/>
                <w:sz w:val="22"/>
                <w:szCs w:val="22"/>
                <w:lang w:val="en-US" w:eastAsia="en-US"/>
              </w:rPr>
              <w:t xml:space="preserve"> and specialist teachers</w:t>
            </w:r>
            <w:r w:rsidRPr="00346BDF">
              <w:rPr>
                <w:rFonts w:eastAsia="Comic Sans MS" w:cs="Arial"/>
                <w:color w:val="auto"/>
                <w:sz w:val="22"/>
                <w:szCs w:val="22"/>
                <w:lang w:val="en-US" w:eastAsia="en-US"/>
              </w:rPr>
              <w:t xml:space="preserve"> to support children to be able</w:t>
            </w:r>
            <w:r w:rsidRPr="00346BDF">
              <w:rPr>
                <w:rFonts w:eastAsia="Comic Sans MS" w:cs="Arial"/>
                <w:color w:val="auto"/>
                <w:spacing w:val="15"/>
                <w:sz w:val="22"/>
                <w:szCs w:val="22"/>
                <w:lang w:val="en-US" w:eastAsia="en-US"/>
              </w:rPr>
              <w:t xml:space="preserve"> </w:t>
            </w:r>
            <w:r w:rsidRPr="00346BDF">
              <w:rPr>
                <w:rFonts w:eastAsia="Comic Sans MS" w:cs="Arial"/>
                <w:color w:val="auto"/>
                <w:sz w:val="22"/>
                <w:szCs w:val="22"/>
                <w:lang w:val="en-US" w:eastAsia="en-US"/>
              </w:rPr>
              <w:t>to</w:t>
            </w:r>
            <w:r w:rsidRPr="00346BDF">
              <w:rPr>
                <w:rFonts w:eastAsia="Comic Sans MS" w:cs="Arial"/>
                <w:color w:val="auto"/>
                <w:spacing w:val="14"/>
                <w:sz w:val="22"/>
                <w:szCs w:val="22"/>
                <w:lang w:val="en-US" w:eastAsia="en-US"/>
              </w:rPr>
              <w:t xml:space="preserve"> </w:t>
            </w:r>
            <w:r w:rsidRPr="00346BDF">
              <w:rPr>
                <w:rFonts w:eastAsia="Comic Sans MS" w:cs="Arial"/>
                <w:color w:val="auto"/>
                <w:sz w:val="22"/>
                <w:szCs w:val="22"/>
                <w:lang w:val="en-US" w:eastAsia="en-US"/>
              </w:rPr>
              <w:t>access</w:t>
            </w:r>
            <w:r w:rsidRPr="00346BDF">
              <w:rPr>
                <w:rFonts w:eastAsia="Comic Sans MS" w:cs="Arial"/>
                <w:color w:val="auto"/>
                <w:spacing w:val="12"/>
                <w:sz w:val="22"/>
                <w:szCs w:val="22"/>
                <w:lang w:val="en-US" w:eastAsia="en-US"/>
              </w:rPr>
              <w:t xml:space="preserve"> </w:t>
            </w:r>
            <w:r w:rsidRPr="00346BDF">
              <w:rPr>
                <w:rFonts w:eastAsia="Comic Sans MS" w:cs="Arial"/>
                <w:color w:val="auto"/>
                <w:sz w:val="22"/>
                <w:szCs w:val="22"/>
                <w:lang w:val="en-US" w:eastAsia="en-US"/>
              </w:rPr>
              <w:t>the</w:t>
            </w:r>
            <w:r w:rsidRPr="00346BDF">
              <w:rPr>
                <w:rFonts w:eastAsia="Comic Sans MS" w:cs="Arial"/>
                <w:color w:val="auto"/>
                <w:spacing w:val="14"/>
                <w:sz w:val="22"/>
                <w:szCs w:val="22"/>
                <w:lang w:val="en-US" w:eastAsia="en-US"/>
              </w:rPr>
              <w:t xml:space="preserve"> </w:t>
            </w:r>
            <w:r w:rsidRPr="00346BDF">
              <w:rPr>
                <w:rFonts w:eastAsia="Comic Sans MS" w:cs="Arial"/>
                <w:color w:val="auto"/>
                <w:sz w:val="22"/>
                <w:szCs w:val="22"/>
                <w:lang w:val="en-US" w:eastAsia="en-US"/>
              </w:rPr>
              <w:t>building</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and</w:t>
            </w:r>
            <w:r w:rsidRPr="00346BDF">
              <w:rPr>
                <w:rFonts w:eastAsia="Comic Sans MS" w:cs="Arial"/>
                <w:color w:val="auto"/>
                <w:spacing w:val="15"/>
                <w:sz w:val="22"/>
                <w:szCs w:val="22"/>
                <w:lang w:val="en-US" w:eastAsia="en-US"/>
              </w:rPr>
              <w:t xml:space="preserve"> </w:t>
            </w:r>
            <w:r w:rsidRPr="00346BDF">
              <w:rPr>
                <w:rFonts w:eastAsia="Comic Sans MS" w:cs="Arial"/>
                <w:color w:val="auto"/>
                <w:sz w:val="22"/>
                <w:szCs w:val="22"/>
                <w:lang w:val="en-US" w:eastAsia="en-US"/>
              </w:rPr>
              <w:t>grounds</w:t>
            </w:r>
            <w:r w:rsidRPr="00346BDF">
              <w:rPr>
                <w:rFonts w:eastAsia="Comic Sans MS" w:cs="Arial"/>
                <w:color w:val="auto"/>
                <w:spacing w:val="12"/>
                <w:sz w:val="22"/>
                <w:szCs w:val="22"/>
                <w:lang w:val="en-US" w:eastAsia="en-US"/>
              </w:rPr>
              <w:t xml:space="preserve"> </w:t>
            </w:r>
            <w:r w:rsidRPr="00346BDF">
              <w:rPr>
                <w:rFonts w:eastAsia="Comic Sans MS" w:cs="Arial"/>
                <w:color w:val="auto"/>
                <w:sz w:val="22"/>
                <w:szCs w:val="22"/>
                <w:lang w:val="en-US" w:eastAsia="en-US"/>
              </w:rPr>
              <w:t>and</w:t>
            </w:r>
            <w:r w:rsidRPr="00346BDF">
              <w:rPr>
                <w:rFonts w:eastAsia="Comic Sans MS" w:cs="Arial"/>
                <w:color w:val="auto"/>
                <w:spacing w:val="14"/>
                <w:sz w:val="22"/>
                <w:szCs w:val="22"/>
                <w:lang w:val="en-US" w:eastAsia="en-US"/>
              </w:rPr>
              <w:t xml:space="preserve"> </w:t>
            </w:r>
            <w:r w:rsidRPr="00346BDF">
              <w:rPr>
                <w:rFonts w:eastAsia="Comic Sans MS" w:cs="Arial"/>
                <w:color w:val="auto"/>
                <w:sz w:val="22"/>
                <w:szCs w:val="22"/>
                <w:lang w:val="en-US" w:eastAsia="en-US"/>
              </w:rPr>
              <w:t>to</w:t>
            </w:r>
            <w:r w:rsidRPr="00346BDF">
              <w:rPr>
                <w:rFonts w:eastAsia="Comic Sans MS" w:cs="Arial"/>
                <w:color w:val="auto"/>
                <w:spacing w:val="16"/>
                <w:sz w:val="22"/>
                <w:szCs w:val="22"/>
                <w:lang w:val="en-US" w:eastAsia="en-US"/>
              </w:rPr>
              <w:t xml:space="preserve"> </w:t>
            </w:r>
            <w:r w:rsidRPr="00346BDF">
              <w:rPr>
                <w:rFonts w:eastAsia="Comic Sans MS" w:cs="Arial"/>
                <w:color w:val="auto"/>
                <w:sz w:val="22"/>
                <w:szCs w:val="22"/>
                <w:lang w:val="en-US" w:eastAsia="en-US"/>
              </w:rPr>
              <w:t>be</w:t>
            </w:r>
            <w:r w:rsidRPr="00346BDF">
              <w:rPr>
                <w:rFonts w:eastAsia="Comic Sans MS" w:cs="Arial"/>
                <w:color w:val="auto"/>
                <w:spacing w:val="14"/>
                <w:sz w:val="22"/>
                <w:szCs w:val="22"/>
                <w:lang w:val="en-US" w:eastAsia="en-US"/>
              </w:rPr>
              <w:t xml:space="preserve"> </w:t>
            </w:r>
            <w:r w:rsidRPr="00346BDF">
              <w:rPr>
                <w:rFonts w:eastAsia="Comic Sans MS" w:cs="Arial"/>
                <w:color w:val="auto"/>
                <w:sz w:val="22"/>
                <w:szCs w:val="22"/>
                <w:lang w:val="en-US" w:eastAsia="en-US"/>
              </w:rPr>
              <w:t>fully</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involved</w:t>
            </w:r>
            <w:r w:rsidRPr="00346BDF">
              <w:rPr>
                <w:rFonts w:eastAsia="Comic Sans MS" w:cs="Arial"/>
                <w:color w:val="auto"/>
                <w:spacing w:val="15"/>
                <w:sz w:val="22"/>
                <w:szCs w:val="22"/>
                <w:lang w:val="en-US" w:eastAsia="en-US"/>
              </w:rPr>
              <w:t xml:space="preserve"> </w:t>
            </w:r>
            <w:r w:rsidRPr="00346BDF">
              <w:rPr>
                <w:rFonts w:eastAsia="Comic Sans MS" w:cs="Arial"/>
                <w:color w:val="auto"/>
                <w:sz w:val="22"/>
                <w:szCs w:val="22"/>
                <w:lang w:val="en-US" w:eastAsia="en-US"/>
              </w:rPr>
              <w:t>with</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school</w:t>
            </w:r>
            <w:r w:rsidRPr="00346BDF">
              <w:rPr>
                <w:rFonts w:eastAsia="Comic Sans MS" w:cs="Arial"/>
                <w:color w:val="auto"/>
                <w:spacing w:val="16"/>
                <w:sz w:val="22"/>
                <w:szCs w:val="22"/>
                <w:lang w:val="en-US" w:eastAsia="en-US"/>
              </w:rPr>
              <w:t xml:space="preserve"> </w:t>
            </w:r>
            <w:r w:rsidRPr="00346BDF">
              <w:rPr>
                <w:rFonts w:eastAsia="Comic Sans MS" w:cs="Arial"/>
                <w:color w:val="auto"/>
                <w:sz w:val="22"/>
                <w:szCs w:val="22"/>
                <w:lang w:val="en-US" w:eastAsia="en-US"/>
              </w:rPr>
              <w:t>life</w:t>
            </w:r>
            <w:r w:rsidRPr="00346BDF">
              <w:rPr>
                <w:rFonts w:eastAsia="Comic Sans MS" w:cs="Arial"/>
                <w:color w:val="auto"/>
                <w:spacing w:val="14"/>
                <w:sz w:val="22"/>
                <w:szCs w:val="22"/>
                <w:lang w:val="en-US" w:eastAsia="en-US"/>
              </w:rPr>
              <w:t xml:space="preserve"> </w:t>
            </w:r>
            <w:r w:rsidRPr="00346BDF">
              <w:rPr>
                <w:rFonts w:eastAsia="Comic Sans MS" w:cs="Arial"/>
                <w:color w:val="auto"/>
                <w:sz w:val="22"/>
                <w:szCs w:val="22"/>
                <w:lang w:val="en-US" w:eastAsia="en-US"/>
              </w:rPr>
              <w:t>as</w:t>
            </w:r>
            <w:r w:rsidRPr="00346BDF">
              <w:rPr>
                <w:rFonts w:eastAsia="Comic Sans MS" w:cs="Arial"/>
                <w:color w:val="auto"/>
                <w:spacing w:val="12"/>
                <w:sz w:val="22"/>
                <w:szCs w:val="22"/>
                <w:lang w:val="en-US" w:eastAsia="en-US"/>
              </w:rPr>
              <w:t xml:space="preserve"> </w:t>
            </w:r>
            <w:r w:rsidRPr="00346BDF">
              <w:rPr>
                <w:rFonts w:eastAsia="Comic Sans MS" w:cs="Arial"/>
                <w:color w:val="auto"/>
                <w:sz w:val="22"/>
                <w:szCs w:val="22"/>
                <w:lang w:val="en-US" w:eastAsia="en-US"/>
              </w:rPr>
              <w:t>and</w:t>
            </w:r>
            <w:r w:rsidRPr="00346BDF">
              <w:rPr>
                <w:rFonts w:eastAsia="Comic Sans MS" w:cs="Arial"/>
                <w:color w:val="auto"/>
                <w:spacing w:val="14"/>
                <w:sz w:val="22"/>
                <w:szCs w:val="22"/>
                <w:lang w:val="en-US" w:eastAsia="en-US"/>
              </w:rPr>
              <w:t xml:space="preserve"> </w:t>
            </w:r>
            <w:r w:rsidRPr="00346BDF">
              <w:rPr>
                <w:rFonts w:eastAsia="Comic Sans MS" w:cs="Arial"/>
                <w:color w:val="auto"/>
                <w:sz w:val="22"/>
                <w:szCs w:val="22"/>
                <w:lang w:val="en-US" w:eastAsia="en-US"/>
              </w:rPr>
              <w:t>when appropriate.</w:t>
            </w:r>
          </w:p>
        </w:tc>
      </w:tr>
    </w:tbl>
    <w:p w14:paraId="548631C2"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4ECD4331" w14:textId="77777777">
        <w:tc>
          <w:tcPr>
            <w:tcW w:w="9016" w:type="dxa"/>
            <w:shd w:val="clear" w:color="000000" w:fill="FDE9D9" w:themeFill="accent6" w:themeFillTint="33"/>
          </w:tcPr>
          <w:p w14:paraId="3B2FBB90" w14:textId="77777777" w:rsidR="00B66304" w:rsidRDefault="001359BB">
            <w:pPr>
              <w:spacing w:before="120" w:after="120"/>
              <w:rPr>
                <w:rFonts w:hAnsi="Helvetica-Light"/>
                <w:b/>
              </w:rPr>
            </w:pPr>
            <w:r>
              <w:rPr>
                <w:rFonts w:hAnsi="Helvetica-Light"/>
                <w:b/>
              </w:rPr>
              <w:t>How are the school resources allocated and matched to children/young people's special educational needs and disabilities?</w:t>
            </w:r>
          </w:p>
          <w:p w14:paraId="313B6638" w14:textId="2B1619A1" w:rsidR="00B66304" w:rsidRDefault="001359BB">
            <w:pPr>
              <w:spacing w:before="120" w:after="120"/>
              <w:rPr>
                <w:rFonts w:hAnsi="Helvetica-Light"/>
              </w:rPr>
            </w:pPr>
            <w:r>
              <w:rPr>
                <w:rFonts w:hAnsi="Helvetica-Light"/>
                <w:b/>
              </w:rPr>
              <w:t xml:space="preserve">How </w:t>
            </w:r>
            <w:r w:rsidR="00083A17">
              <w:rPr>
                <w:rFonts w:hAnsi="Helvetica-Light"/>
                <w:b/>
              </w:rPr>
              <w:t xml:space="preserve">are </w:t>
            </w:r>
            <w:r w:rsidR="00113978">
              <w:rPr>
                <w:rFonts w:hAnsi="Helvetica-Light"/>
                <w:b/>
              </w:rPr>
              <w:t>decisions</w:t>
            </w:r>
            <w:r>
              <w:rPr>
                <w:rFonts w:hAnsi="Helvetica-Light"/>
                <w:b/>
              </w:rPr>
              <w:t xml:space="preserve"> made about the type and quantity of support my child/young person receives?</w:t>
            </w:r>
          </w:p>
        </w:tc>
      </w:tr>
      <w:tr w:rsidR="00B66304" w14:paraId="36ABD830" w14:textId="77777777">
        <w:tc>
          <w:tcPr>
            <w:tcW w:w="9016" w:type="dxa"/>
          </w:tcPr>
          <w:p w14:paraId="33978844" w14:textId="3266DAB2" w:rsidR="00346BDF" w:rsidRPr="00346BDF" w:rsidRDefault="00586D89" w:rsidP="00346BDF">
            <w:pPr>
              <w:widowControl w:val="0"/>
              <w:spacing w:before="2"/>
              <w:ind w:right="95"/>
              <w:rPr>
                <w:rFonts w:eastAsia="Comic Sans MS" w:cs="Arial"/>
                <w:color w:val="auto"/>
                <w:sz w:val="22"/>
                <w:szCs w:val="22"/>
                <w:lang w:val="en-US" w:eastAsia="en-US"/>
              </w:rPr>
            </w:pPr>
            <w:r>
              <w:rPr>
                <w:rFonts w:eastAsia="Comic Sans MS" w:cs="Arial"/>
                <w:color w:val="auto"/>
                <w:sz w:val="22"/>
                <w:szCs w:val="22"/>
                <w:lang w:val="en-US" w:eastAsia="en-US"/>
              </w:rPr>
              <w:t>Seven Stars</w:t>
            </w:r>
            <w:r w:rsidR="00346BDF" w:rsidRPr="00346BDF">
              <w:rPr>
                <w:rFonts w:eastAsia="Comic Sans MS" w:cs="Arial"/>
                <w:color w:val="auto"/>
                <w:sz w:val="22"/>
                <w:szCs w:val="22"/>
                <w:lang w:val="en-US" w:eastAsia="en-US"/>
              </w:rPr>
              <w:t xml:space="preserve"> Primary is devoted to providing resources required for children with SEND and ensure that recommendations from specialists are in place wherever possible. This may be advice received from an Educational Psychologist, Occupational Therapist, Speech and Language therapist, community paediatrician, counsellor, visual/hearing impairment specialist or other professional.</w:t>
            </w:r>
          </w:p>
          <w:p w14:paraId="57536DE5" w14:textId="77777777" w:rsidR="00B66304" w:rsidRPr="00346BDF" w:rsidRDefault="00346BDF" w:rsidP="00346BDF">
            <w:pPr>
              <w:widowControl w:val="0"/>
              <w:spacing w:before="241"/>
              <w:ind w:right="95"/>
              <w:rPr>
                <w:rFonts w:eastAsia="Comic Sans MS" w:cs="Arial"/>
                <w:color w:val="auto"/>
                <w:sz w:val="22"/>
                <w:szCs w:val="22"/>
                <w:lang w:val="en-US" w:eastAsia="en-US"/>
              </w:rPr>
            </w:pPr>
            <w:r w:rsidRPr="00346BDF">
              <w:rPr>
                <w:rFonts w:eastAsia="Comic Sans MS" w:cs="Arial"/>
                <w:color w:val="auto"/>
                <w:sz w:val="22"/>
                <w:szCs w:val="22"/>
                <w:lang w:val="en-US" w:eastAsia="en-US"/>
              </w:rPr>
              <w:t>Over a number of years, the school has acquired a wide range of resources to aid children in their learning, the development of their fine and gross motor skills, plus opportunities to develop social interaction. Children’s needs are assessed as individuals and teachers and support staff are guided by professional’s recommendations. Careful provision mapping based on assessment outcomes informs the deployment of additional adults to work with children</w:t>
            </w:r>
            <w:r>
              <w:rPr>
                <w:rFonts w:eastAsia="Comic Sans MS" w:cs="Arial"/>
                <w:color w:val="auto"/>
                <w:sz w:val="22"/>
                <w:szCs w:val="22"/>
                <w:lang w:val="en-US" w:eastAsia="en-US"/>
              </w:rPr>
              <w:t xml:space="preserve"> </w:t>
            </w:r>
            <w:r w:rsidRPr="00346BDF">
              <w:rPr>
                <w:rFonts w:eastAsia="Comic Sans MS" w:cs="Arial"/>
                <w:color w:val="auto"/>
                <w:sz w:val="22"/>
                <w:szCs w:val="22"/>
                <w:lang w:val="en-US" w:eastAsia="en-US"/>
              </w:rPr>
              <w:t>with additional needs.</w:t>
            </w:r>
          </w:p>
        </w:tc>
      </w:tr>
    </w:tbl>
    <w:p w14:paraId="799175C9"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02769674" w14:textId="77777777">
        <w:tc>
          <w:tcPr>
            <w:tcW w:w="9016" w:type="dxa"/>
            <w:shd w:val="clear" w:color="000000" w:fill="FDE9D9" w:themeFill="accent6" w:themeFillTint="33"/>
          </w:tcPr>
          <w:p w14:paraId="5C60A3BE" w14:textId="77777777" w:rsidR="00B66304" w:rsidRDefault="001359BB">
            <w:pPr>
              <w:spacing w:before="120" w:after="120"/>
              <w:rPr>
                <w:rFonts w:hAnsi="Helvetica-Light"/>
                <w:b/>
              </w:rPr>
            </w:pPr>
            <w:r>
              <w:rPr>
                <w:rFonts w:hAnsi="Helvetica-Light"/>
                <w:b/>
              </w:rPr>
              <w:t>How will both you and I know how my child/young person is doing and how will you help me to support their learning?</w:t>
            </w:r>
          </w:p>
        </w:tc>
      </w:tr>
      <w:tr w:rsidR="00B66304" w14:paraId="13B2956A" w14:textId="77777777">
        <w:tc>
          <w:tcPr>
            <w:tcW w:w="9016" w:type="dxa"/>
          </w:tcPr>
          <w:p w14:paraId="1A769F3C" w14:textId="1B1E671D" w:rsidR="00346BDF" w:rsidRPr="00346BDF" w:rsidRDefault="00346BDF" w:rsidP="00346BDF">
            <w:pPr>
              <w:widowControl w:val="0"/>
              <w:ind w:right="95"/>
              <w:rPr>
                <w:rFonts w:eastAsia="Comic Sans MS" w:cs="Arial"/>
                <w:color w:val="auto"/>
                <w:sz w:val="22"/>
                <w:szCs w:val="22"/>
                <w:lang w:val="en-US" w:eastAsia="en-US"/>
              </w:rPr>
            </w:pPr>
            <w:r w:rsidRPr="00346BDF">
              <w:rPr>
                <w:rFonts w:eastAsia="Comic Sans MS" w:cs="Arial"/>
                <w:color w:val="auto"/>
                <w:sz w:val="22"/>
                <w:szCs w:val="22"/>
                <w:lang w:val="en-US" w:eastAsia="en-US"/>
              </w:rPr>
              <w:t>Class</w:t>
            </w:r>
            <w:r w:rsidRPr="00346BDF">
              <w:rPr>
                <w:rFonts w:eastAsia="Comic Sans MS" w:cs="Arial"/>
                <w:color w:val="auto"/>
                <w:spacing w:val="-14"/>
                <w:sz w:val="22"/>
                <w:szCs w:val="22"/>
                <w:lang w:val="en-US" w:eastAsia="en-US"/>
              </w:rPr>
              <w:t xml:space="preserve"> </w:t>
            </w:r>
            <w:r w:rsidRPr="00346BDF">
              <w:rPr>
                <w:rFonts w:eastAsia="Comic Sans MS" w:cs="Arial"/>
                <w:color w:val="auto"/>
                <w:sz w:val="22"/>
                <w:szCs w:val="22"/>
                <w:lang w:val="en-US" w:eastAsia="en-US"/>
              </w:rPr>
              <w:t>teachers</w:t>
            </w:r>
            <w:r w:rsidRPr="00346BDF">
              <w:rPr>
                <w:rFonts w:eastAsia="Comic Sans MS" w:cs="Arial"/>
                <w:color w:val="auto"/>
                <w:spacing w:val="-12"/>
                <w:sz w:val="22"/>
                <w:szCs w:val="22"/>
                <w:lang w:val="en-US" w:eastAsia="en-US"/>
              </w:rPr>
              <w:t xml:space="preserve"> </w:t>
            </w:r>
            <w:r w:rsidRPr="00346BDF">
              <w:rPr>
                <w:rFonts w:eastAsia="Comic Sans MS" w:cs="Arial"/>
                <w:color w:val="auto"/>
                <w:sz w:val="22"/>
                <w:szCs w:val="22"/>
                <w:lang w:val="en-US" w:eastAsia="en-US"/>
              </w:rPr>
              <w:t>monitor</w:t>
            </w:r>
            <w:r w:rsidRPr="00346BDF">
              <w:rPr>
                <w:rFonts w:eastAsia="Comic Sans MS" w:cs="Arial"/>
                <w:color w:val="auto"/>
                <w:spacing w:val="-4"/>
                <w:sz w:val="22"/>
                <w:szCs w:val="22"/>
                <w:lang w:val="en-US" w:eastAsia="en-US"/>
              </w:rPr>
              <w:t xml:space="preserve"> </w:t>
            </w:r>
            <w:r w:rsidRPr="00346BDF">
              <w:rPr>
                <w:rFonts w:eastAsia="Comic Sans MS" w:cs="Arial"/>
                <w:color w:val="auto"/>
                <w:sz w:val="22"/>
                <w:szCs w:val="22"/>
                <w:lang w:val="en-US" w:eastAsia="en-US"/>
              </w:rPr>
              <w:t>the</w:t>
            </w:r>
            <w:r w:rsidRPr="00346BDF">
              <w:rPr>
                <w:rFonts w:eastAsia="Comic Sans MS" w:cs="Arial"/>
                <w:color w:val="auto"/>
                <w:spacing w:val="-11"/>
                <w:sz w:val="22"/>
                <w:szCs w:val="22"/>
                <w:lang w:val="en-US" w:eastAsia="en-US"/>
              </w:rPr>
              <w:t xml:space="preserve"> </w:t>
            </w:r>
            <w:r w:rsidRPr="00346BDF">
              <w:rPr>
                <w:rFonts w:eastAsia="Comic Sans MS" w:cs="Arial"/>
                <w:color w:val="auto"/>
                <w:sz w:val="22"/>
                <w:szCs w:val="22"/>
                <w:lang w:val="en-US" w:eastAsia="en-US"/>
              </w:rPr>
              <w:t>children</w:t>
            </w:r>
            <w:r w:rsidRPr="00346BDF">
              <w:rPr>
                <w:rFonts w:eastAsia="Comic Sans MS" w:cs="Arial"/>
                <w:color w:val="auto"/>
                <w:spacing w:val="-10"/>
                <w:sz w:val="22"/>
                <w:szCs w:val="22"/>
                <w:lang w:val="en-US" w:eastAsia="en-US"/>
              </w:rPr>
              <w:t xml:space="preserve"> </w:t>
            </w:r>
            <w:r w:rsidRPr="00346BDF">
              <w:rPr>
                <w:rFonts w:eastAsia="Comic Sans MS" w:cs="Arial"/>
                <w:color w:val="auto"/>
                <w:sz w:val="22"/>
                <w:szCs w:val="22"/>
                <w:lang w:val="en-US" w:eastAsia="en-US"/>
              </w:rPr>
              <w:t>in</w:t>
            </w:r>
            <w:r w:rsidRPr="00346BDF">
              <w:rPr>
                <w:rFonts w:eastAsia="Comic Sans MS" w:cs="Arial"/>
                <w:color w:val="auto"/>
                <w:spacing w:val="-14"/>
                <w:sz w:val="22"/>
                <w:szCs w:val="22"/>
                <w:lang w:val="en-US" w:eastAsia="en-US"/>
              </w:rPr>
              <w:t xml:space="preserve"> </w:t>
            </w:r>
            <w:r w:rsidRPr="00346BDF">
              <w:rPr>
                <w:rFonts w:eastAsia="Comic Sans MS" w:cs="Arial"/>
                <w:color w:val="auto"/>
                <w:sz w:val="22"/>
                <w:szCs w:val="22"/>
                <w:lang w:val="en-US" w:eastAsia="en-US"/>
              </w:rPr>
              <w:t>their</w:t>
            </w:r>
            <w:r w:rsidRPr="00346BDF">
              <w:rPr>
                <w:rFonts w:eastAsia="Comic Sans MS" w:cs="Arial"/>
                <w:color w:val="auto"/>
                <w:spacing w:val="-6"/>
                <w:sz w:val="22"/>
                <w:szCs w:val="22"/>
                <w:lang w:val="en-US" w:eastAsia="en-US"/>
              </w:rPr>
              <w:t xml:space="preserve"> </w:t>
            </w:r>
            <w:r w:rsidRPr="00346BDF">
              <w:rPr>
                <w:rFonts w:eastAsia="Comic Sans MS" w:cs="Arial"/>
                <w:color w:val="auto"/>
                <w:sz w:val="22"/>
                <w:szCs w:val="22"/>
                <w:lang w:val="en-US" w:eastAsia="en-US"/>
              </w:rPr>
              <w:t>class</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continually</w:t>
            </w:r>
            <w:r w:rsidRPr="00346BDF">
              <w:rPr>
                <w:rFonts w:eastAsia="Comic Sans MS" w:cs="Arial"/>
                <w:color w:val="auto"/>
                <w:spacing w:val="-9"/>
                <w:sz w:val="22"/>
                <w:szCs w:val="22"/>
                <w:lang w:val="en-US" w:eastAsia="en-US"/>
              </w:rPr>
              <w:t xml:space="preserve"> </w:t>
            </w:r>
            <w:r w:rsidRPr="00346BDF">
              <w:rPr>
                <w:rFonts w:eastAsia="Comic Sans MS" w:cs="Arial"/>
                <w:color w:val="auto"/>
                <w:sz w:val="22"/>
                <w:szCs w:val="22"/>
                <w:lang w:val="en-US" w:eastAsia="en-US"/>
              </w:rPr>
              <w:t>throughout</w:t>
            </w:r>
            <w:r w:rsidRPr="00346BDF">
              <w:rPr>
                <w:rFonts w:eastAsia="Comic Sans MS" w:cs="Arial"/>
                <w:color w:val="auto"/>
                <w:spacing w:val="-5"/>
                <w:sz w:val="22"/>
                <w:szCs w:val="22"/>
                <w:lang w:val="en-US" w:eastAsia="en-US"/>
              </w:rPr>
              <w:t xml:space="preserve"> </w:t>
            </w:r>
            <w:r w:rsidRPr="00346BDF">
              <w:rPr>
                <w:rFonts w:eastAsia="Comic Sans MS" w:cs="Arial"/>
                <w:color w:val="auto"/>
                <w:sz w:val="22"/>
                <w:szCs w:val="22"/>
                <w:lang w:val="en-US" w:eastAsia="en-US"/>
              </w:rPr>
              <w:t>the</w:t>
            </w:r>
            <w:r w:rsidRPr="00346BDF">
              <w:rPr>
                <w:rFonts w:eastAsia="Comic Sans MS" w:cs="Arial"/>
                <w:color w:val="auto"/>
                <w:spacing w:val="-12"/>
                <w:sz w:val="22"/>
                <w:szCs w:val="22"/>
                <w:lang w:val="en-US" w:eastAsia="en-US"/>
              </w:rPr>
              <w:t xml:space="preserve"> </w:t>
            </w:r>
            <w:r w:rsidRPr="00346BDF">
              <w:rPr>
                <w:rFonts w:eastAsia="Comic Sans MS" w:cs="Arial"/>
                <w:color w:val="auto"/>
                <w:sz w:val="22"/>
                <w:szCs w:val="22"/>
                <w:lang w:val="en-US" w:eastAsia="en-US"/>
              </w:rPr>
              <w:t>academic</w:t>
            </w:r>
            <w:r w:rsidRPr="00346BDF">
              <w:rPr>
                <w:rFonts w:eastAsia="Comic Sans MS" w:cs="Arial"/>
                <w:color w:val="auto"/>
                <w:spacing w:val="-10"/>
                <w:sz w:val="22"/>
                <w:szCs w:val="22"/>
                <w:lang w:val="en-US" w:eastAsia="en-US"/>
              </w:rPr>
              <w:t xml:space="preserve"> </w:t>
            </w:r>
            <w:r w:rsidRPr="00346BDF">
              <w:rPr>
                <w:rFonts w:eastAsia="Comic Sans MS" w:cs="Arial"/>
                <w:color w:val="auto"/>
                <w:sz w:val="22"/>
                <w:szCs w:val="22"/>
                <w:lang w:val="en-US" w:eastAsia="en-US"/>
              </w:rPr>
              <w:t>year</w:t>
            </w:r>
            <w:r w:rsidRPr="00346BDF">
              <w:rPr>
                <w:rFonts w:eastAsia="Comic Sans MS" w:cs="Arial"/>
                <w:color w:val="auto"/>
                <w:spacing w:val="-7"/>
                <w:sz w:val="22"/>
                <w:szCs w:val="22"/>
                <w:lang w:val="en-US" w:eastAsia="en-US"/>
              </w:rPr>
              <w:t xml:space="preserve"> </w:t>
            </w:r>
            <w:r w:rsidRPr="00346BDF">
              <w:rPr>
                <w:rFonts w:eastAsia="Comic Sans MS" w:cs="Arial"/>
                <w:color w:val="auto"/>
                <w:sz w:val="22"/>
                <w:szCs w:val="22"/>
                <w:lang w:val="en-US" w:eastAsia="en-US"/>
              </w:rPr>
              <w:t>and inform</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parents/carers</w:t>
            </w:r>
            <w:r w:rsidRPr="00346BDF">
              <w:rPr>
                <w:rFonts w:eastAsia="Comic Sans MS" w:cs="Arial"/>
                <w:color w:val="auto"/>
                <w:spacing w:val="-11"/>
                <w:sz w:val="22"/>
                <w:szCs w:val="22"/>
                <w:lang w:val="en-US" w:eastAsia="en-US"/>
              </w:rPr>
              <w:t xml:space="preserve"> </w:t>
            </w:r>
            <w:r w:rsidRPr="00346BDF">
              <w:rPr>
                <w:rFonts w:eastAsia="Comic Sans MS" w:cs="Arial"/>
                <w:color w:val="auto"/>
                <w:sz w:val="22"/>
                <w:szCs w:val="22"/>
                <w:lang w:val="en-US" w:eastAsia="en-US"/>
              </w:rPr>
              <w:t>at</w:t>
            </w:r>
            <w:r w:rsidRPr="00346BDF">
              <w:rPr>
                <w:rFonts w:eastAsia="Comic Sans MS" w:cs="Arial"/>
                <w:color w:val="auto"/>
                <w:spacing w:val="-14"/>
                <w:sz w:val="22"/>
                <w:szCs w:val="22"/>
                <w:lang w:val="en-US" w:eastAsia="en-US"/>
              </w:rPr>
              <w:t xml:space="preserve"> </w:t>
            </w:r>
            <w:r w:rsidRPr="00346BDF">
              <w:rPr>
                <w:rFonts w:eastAsia="Comic Sans MS" w:cs="Arial"/>
                <w:color w:val="auto"/>
                <w:sz w:val="22"/>
                <w:szCs w:val="22"/>
                <w:lang w:val="en-US" w:eastAsia="en-US"/>
              </w:rPr>
              <w:t>two</w:t>
            </w:r>
            <w:r w:rsidRPr="00346BDF">
              <w:rPr>
                <w:rFonts w:eastAsia="Comic Sans MS" w:cs="Arial"/>
                <w:color w:val="auto"/>
                <w:spacing w:val="-10"/>
                <w:sz w:val="22"/>
                <w:szCs w:val="22"/>
                <w:lang w:val="en-US" w:eastAsia="en-US"/>
              </w:rPr>
              <w:t xml:space="preserve"> </w:t>
            </w:r>
            <w:r w:rsidRPr="00346BDF">
              <w:rPr>
                <w:rFonts w:eastAsia="Comic Sans MS" w:cs="Arial"/>
                <w:color w:val="auto"/>
                <w:sz w:val="22"/>
                <w:szCs w:val="22"/>
                <w:lang w:val="en-US" w:eastAsia="en-US"/>
              </w:rPr>
              <w:t>parents’</w:t>
            </w:r>
            <w:r w:rsidRPr="00346BDF">
              <w:rPr>
                <w:rFonts w:eastAsia="Comic Sans MS" w:cs="Arial"/>
                <w:color w:val="auto"/>
                <w:spacing w:val="-12"/>
                <w:sz w:val="22"/>
                <w:szCs w:val="22"/>
                <w:lang w:val="en-US" w:eastAsia="en-US"/>
              </w:rPr>
              <w:t xml:space="preserve"> </w:t>
            </w:r>
            <w:r w:rsidRPr="00346BDF">
              <w:rPr>
                <w:rFonts w:eastAsia="Comic Sans MS" w:cs="Arial"/>
                <w:color w:val="auto"/>
                <w:sz w:val="22"/>
                <w:szCs w:val="22"/>
                <w:lang w:val="en-US" w:eastAsia="en-US"/>
              </w:rPr>
              <w:t>meetings</w:t>
            </w:r>
            <w:r w:rsidRPr="00346BDF">
              <w:rPr>
                <w:rFonts w:eastAsia="Comic Sans MS" w:cs="Arial"/>
                <w:color w:val="auto"/>
                <w:spacing w:val="-12"/>
                <w:sz w:val="22"/>
                <w:szCs w:val="22"/>
                <w:lang w:val="en-US" w:eastAsia="en-US"/>
              </w:rPr>
              <w:t xml:space="preserve"> </w:t>
            </w:r>
            <w:r w:rsidRPr="00346BDF">
              <w:rPr>
                <w:rFonts w:eastAsia="Comic Sans MS" w:cs="Arial"/>
                <w:color w:val="auto"/>
                <w:sz w:val="22"/>
                <w:szCs w:val="22"/>
                <w:lang w:val="en-US" w:eastAsia="en-US"/>
              </w:rPr>
              <w:t>and</w:t>
            </w:r>
            <w:r w:rsidRPr="00346BDF">
              <w:rPr>
                <w:rFonts w:eastAsia="Comic Sans MS" w:cs="Arial"/>
                <w:color w:val="auto"/>
                <w:spacing w:val="-11"/>
                <w:sz w:val="22"/>
                <w:szCs w:val="22"/>
                <w:lang w:val="en-US" w:eastAsia="en-US"/>
              </w:rPr>
              <w:t xml:space="preserve"> </w:t>
            </w:r>
            <w:r w:rsidR="00113978">
              <w:rPr>
                <w:rFonts w:eastAsia="Comic Sans MS" w:cs="Arial"/>
                <w:color w:val="auto"/>
                <w:sz w:val="22"/>
                <w:szCs w:val="22"/>
                <w:lang w:val="en-US" w:eastAsia="en-US"/>
              </w:rPr>
              <w:t>annual</w:t>
            </w:r>
            <w:r w:rsidRPr="00346BDF">
              <w:rPr>
                <w:rFonts w:eastAsia="Comic Sans MS" w:cs="Arial"/>
                <w:color w:val="auto"/>
                <w:spacing w:val="-11"/>
                <w:sz w:val="22"/>
                <w:szCs w:val="22"/>
                <w:lang w:val="en-US" w:eastAsia="en-US"/>
              </w:rPr>
              <w:t xml:space="preserve"> </w:t>
            </w:r>
            <w:r w:rsidRPr="00346BDF">
              <w:rPr>
                <w:rFonts w:eastAsia="Comic Sans MS" w:cs="Arial"/>
                <w:color w:val="auto"/>
                <w:sz w:val="22"/>
                <w:szCs w:val="22"/>
                <w:lang w:val="en-US" w:eastAsia="en-US"/>
              </w:rPr>
              <w:t>school</w:t>
            </w:r>
            <w:r w:rsidRPr="00346BDF">
              <w:rPr>
                <w:rFonts w:eastAsia="Comic Sans MS" w:cs="Arial"/>
                <w:color w:val="auto"/>
                <w:spacing w:val="-11"/>
                <w:sz w:val="22"/>
                <w:szCs w:val="22"/>
                <w:lang w:val="en-US" w:eastAsia="en-US"/>
              </w:rPr>
              <w:t xml:space="preserve"> </w:t>
            </w:r>
            <w:r w:rsidRPr="00346BDF">
              <w:rPr>
                <w:rFonts w:eastAsia="Comic Sans MS" w:cs="Arial"/>
                <w:color w:val="auto"/>
                <w:sz w:val="22"/>
                <w:szCs w:val="22"/>
                <w:lang w:val="en-US" w:eastAsia="en-US"/>
              </w:rPr>
              <w:t>reports.</w:t>
            </w:r>
            <w:r w:rsidRPr="00346BDF">
              <w:rPr>
                <w:rFonts w:eastAsia="Comic Sans MS" w:cs="Arial"/>
                <w:color w:val="auto"/>
                <w:spacing w:val="-10"/>
                <w:sz w:val="22"/>
                <w:szCs w:val="22"/>
                <w:lang w:val="en-US" w:eastAsia="en-US"/>
              </w:rPr>
              <w:t xml:space="preserve"> </w:t>
            </w:r>
            <w:r w:rsidRPr="00346BDF">
              <w:rPr>
                <w:rFonts w:eastAsia="Comic Sans MS" w:cs="Arial"/>
                <w:color w:val="auto"/>
                <w:sz w:val="22"/>
                <w:szCs w:val="22"/>
                <w:lang w:val="en-US" w:eastAsia="en-US"/>
              </w:rPr>
              <w:t>Parents</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are encouraged to share information and queries with the</w:t>
            </w:r>
            <w:r w:rsidRPr="00346BDF">
              <w:rPr>
                <w:rFonts w:eastAsia="Comic Sans MS" w:cs="Arial"/>
                <w:color w:val="auto"/>
                <w:spacing w:val="-9"/>
                <w:sz w:val="22"/>
                <w:szCs w:val="22"/>
                <w:lang w:val="en-US" w:eastAsia="en-US"/>
              </w:rPr>
              <w:t xml:space="preserve"> </w:t>
            </w:r>
            <w:r w:rsidRPr="00346BDF">
              <w:rPr>
                <w:rFonts w:eastAsia="Comic Sans MS" w:cs="Arial"/>
                <w:color w:val="auto"/>
                <w:sz w:val="22"/>
                <w:szCs w:val="22"/>
                <w:lang w:val="en-US" w:eastAsia="en-US"/>
              </w:rPr>
              <w:t>school.</w:t>
            </w:r>
          </w:p>
          <w:p w14:paraId="53C77207" w14:textId="2FFA6E16" w:rsidR="00346BDF" w:rsidRPr="00346BDF" w:rsidRDefault="00346BDF" w:rsidP="00346BDF">
            <w:pPr>
              <w:widowControl w:val="0"/>
              <w:spacing w:before="239"/>
              <w:ind w:right="89"/>
              <w:rPr>
                <w:rFonts w:eastAsia="Comic Sans MS" w:cs="Arial"/>
                <w:color w:val="auto"/>
                <w:sz w:val="22"/>
                <w:szCs w:val="22"/>
                <w:lang w:val="en-US" w:eastAsia="en-US"/>
              </w:rPr>
            </w:pPr>
            <w:r w:rsidRPr="00346BDF">
              <w:rPr>
                <w:rFonts w:eastAsia="Comic Sans MS" w:cs="Arial"/>
                <w:color w:val="auto"/>
                <w:sz w:val="22"/>
                <w:szCs w:val="22"/>
                <w:lang w:val="en-US" w:eastAsia="en-US"/>
              </w:rPr>
              <w:lastRenderedPageBreak/>
              <w:t>Targeted</w:t>
            </w:r>
            <w:r w:rsidRPr="00346BDF">
              <w:rPr>
                <w:rFonts w:eastAsia="Comic Sans MS" w:cs="Arial"/>
                <w:color w:val="auto"/>
                <w:spacing w:val="-3"/>
                <w:sz w:val="22"/>
                <w:szCs w:val="22"/>
                <w:lang w:val="en-US" w:eastAsia="en-US"/>
              </w:rPr>
              <w:t xml:space="preserve"> </w:t>
            </w:r>
            <w:r w:rsidRPr="00346BDF">
              <w:rPr>
                <w:rFonts w:eastAsia="Comic Sans MS" w:cs="Arial"/>
                <w:color w:val="auto"/>
                <w:sz w:val="22"/>
                <w:szCs w:val="22"/>
                <w:lang w:val="en-US" w:eastAsia="en-US"/>
              </w:rPr>
              <w:t>Learning</w:t>
            </w:r>
            <w:r w:rsidRPr="00346BDF">
              <w:rPr>
                <w:rFonts w:eastAsia="Comic Sans MS" w:cs="Arial"/>
                <w:color w:val="auto"/>
                <w:spacing w:val="-8"/>
                <w:sz w:val="22"/>
                <w:szCs w:val="22"/>
                <w:lang w:val="en-US" w:eastAsia="en-US"/>
              </w:rPr>
              <w:t xml:space="preserve"> </w:t>
            </w:r>
            <w:r w:rsidRPr="00346BDF">
              <w:rPr>
                <w:rFonts w:eastAsia="Comic Sans MS" w:cs="Arial"/>
                <w:color w:val="auto"/>
                <w:sz w:val="22"/>
                <w:szCs w:val="22"/>
                <w:lang w:val="en-US" w:eastAsia="en-US"/>
              </w:rPr>
              <w:t>Plans</w:t>
            </w:r>
            <w:r w:rsidR="00586D89">
              <w:rPr>
                <w:rFonts w:eastAsia="Comic Sans MS" w:cs="Arial"/>
                <w:color w:val="auto"/>
                <w:sz w:val="22"/>
                <w:szCs w:val="22"/>
                <w:lang w:val="en-US" w:eastAsia="en-US"/>
              </w:rPr>
              <w:t xml:space="preserve"> for those children at SEN Support and Individual Education Plans for those children with an Education Health Care Plan</w:t>
            </w:r>
            <w:r w:rsidR="00070D58">
              <w:rPr>
                <w:rFonts w:eastAsia="Comic Sans MS" w:cs="Arial"/>
                <w:color w:val="auto"/>
                <w:sz w:val="22"/>
                <w:szCs w:val="22"/>
                <w:lang w:val="en-US" w:eastAsia="en-US"/>
              </w:rPr>
              <w:t>, are reviewed and updated three times per year.  Class teachers will evaluate targets, update assessment information and set new targets.  The new plan will then be sent home for consultation.  This gives parents the opportunity to discuss further with school their child’s plan.  TLPs/IEPs are discussed at the Autumn term and Spring term parent’s afternoons with addi</w:t>
            </w:r>
            <w:r w:rsidRPr="00346BDF">
              <w:rPr>
                <w:rFonts w:eastAsia="Comic Sans MS" w:cs="Arial"/>
                <w:color w:val="auto"/>
                <w:sz w:val="22"/>
                <w:szCs w:val="22"/>
                <w:lang w:val="en-US" w:eastAsia="en-US"/>
              </w:rPr>
              <w:t xml:space="preserve">tional </w:t>
            </w:r>
            <w:r w:rsidR="00070D58">
              <w:rPr>
                <w:rFonts w:eastAsia="Comic Sans MS" w:cs="Arial"/>
                <w:color w:val="auto"/>
                <w:sz w:val="22"/>
                <w:szCs w:val="22"/>
                <w:lang w:val="en-US" w:eastAsia="en-US"/>
              </w:rPr>
              <w:t>appointments available</w:t>
            </w:r>
            <w:r w:rsidRPr="00346BDF">
              <w:rPr>
                <w:rFonts w:eastAsia="Comic Sans MS" w:cs="Arial"/>
                <w:color w:val="auto"/>
                <w:sz w:val="22"/>
                <w:szCs w:val="22"/>
                <w:lang w:val="en-US" w:eastAsia="en-US"/>
              </w:rPr>
              <w:t xml:space="preserve"> during the school year should they be</w:t>
            </w:r>
            <w:r w:rsidRPr="00346BDF">
              <w:rPr>
                <w:rFonts w:eastAsia="Comic Sans MS" w:cs="Arial"/>
                <w:color w:val="auto"/>
                <w:spacing w:val="-28"/>
                <w:sz w:val="22"/>
                <w:szCs w:val="22"/>
                <w:lang w:val="en-US" w:eastAsia="en-US"/>
              </w:rPr>
              <w:t xml:space="preserve"> </w:t>
            </w:r>
            <w:r w:rsidR="00070D58">
              <w:rPr>
                <w:rFonts w:eastAsia="Comic Sans MS" w:cs="Arial"/>
                <w:color w:val="auto"/>
                <w:sz w:val="22"/>
                <w:szCs w:val="22"/>
                <w:lang w:val="en-US" w:eastAsia="en-US"/>
              </w:rPr>
              <w:t>required</w:t>
            </w:r>
            <w:r w:rsidR="00113978">
              <w:rPr>
                <w:rFonts w:eastAsia="Comic Sans MS" w:cs="Arial"/>
                <w:color w:val="auto"/>
                <w:sz w:val="22"/>
                <w:szCs w:val="22"/>
                <w:lang w:val="en-US" w:eastAsia="en-US"/>
              </w:rPr>
              <w:t xml:space="preserve">.  Both </w:t>
            </w:r>
            <w:r w:rsidR="00586D89">
              <w:rPr>
                <w:rFonts w:eastAsia="Comic Sans MS" w:cs="Arial"/>
                <w:color w:val="auto"/>
                <w:sz w:val="22"/>
                <w:szCs w:val="22"/>
                <w:lang w:val="en-US" w:eastAsia="en-US"/>
              </w:rPr>
              <w:t>class teachers and the SENDCo are</w:t>
            </w:r>
            <w:r w:rsidR="00113978">
              <w:rPr>
                <w:rFonts w:eastAsia="Comic Sans MS" w:cs="Arial"/>
                <w:color w:val="auto"/>
                <w:sz w:val="22"/>
                <w:szCs w:val="22"/>
                <w:lang w:val="en-US" w:eastAsia="en-US"/>
              </w:rPr>
              <w:t xml:space="preserve"> available to discuss the progress of children with additional needs at any appropriate point of the school year.</w:t>
            </w:r>
          </w:p>
          <w:p w14:paraId="3DCA190D" w14:textId="4846BE10" w:rsidR="00B66304" w:rsidRDefault="00346BDF" w:rsidP="00113978">
            <w:pPr>
              <w:spacing w:before="240" w:after="240"/>
              <w:rPr>
                <w:rFonts w:eastAsia="Comic Sans MS" w:cs="Arial"/>
                <w:color w:val="auto"/>
                <w:sz w:val="22"/>
                <w:szCs w:val="22"/>
                <w:lang w:val="en-US" w:eastAsia="en-US"/>
              </w:rPr>
            </w:pPr>
            <w:r w:rsidRPr="00346BDF">
              <w:rPr>
                <w:rFonts w:eastAsia="Comic Sans MS" w:cs="Arial"/>
                <w:color w:val="auto"/>
                <w:sz w:val="22"/>
                <w:szCs w:val="22"/>
                <w:lang w:val="en-US" w:eastAsia="en-US"/>
              </w:rPr>
              <w:t>Parents of children with EHC Plans (Education, Health and Care) will also have ann</w:t>
            </w:r>
            <w:r w:rsidR="00113978">
              <w:rPr>
                <w:rFonts w:eastAsia="Comic Sans MS" w:cs="Arial"/>
                <w:color w:val="auto"/>
                <w:sz w:val="22"/>
                <w:szCs w:val="22"/>
                <w:lang w:val="en-US" w:eastAsia="en-US"/>
              </w:rPr>
              <w:t>ual reviews where the long term outcomes of the plan is</w:t>
            </w:r>
            <w:r w:rsidRPr="00346BDF">
              <w:rPr>
                <w:rFonts w:eastAsia="Comic Sans MS" w:cs="Arial"/>
                <w:color w:val="auto"/>
                <w:sz w:val="22"/>
                <w:szCs w:val="22"/>
                <w:lang w:val="en-US" w:eastAsia="en-US"/>
              </w:rPr>
              <w:t xml:space="preserve"> reviewed with the class teacher, SE</w:t>
            </w:r>
            <w:r w:rsidR="00275CBD">
              <w:rPr>
                <w:rFonts w:eastAsia="Comic Sans MS" w:cs="Arial"/>
                <w:color w:val="auto"/>
                <w:sz w:val="22"/>
                <w:szCs w:val="22"/>
                <w:lang w:val="en-US" w:eastAsia="en-US"/>
              </w:rPr>
              <w:t xml:space="preserve">NDCo and </w:t>
            </w:r>
            <w:r w:rsidRPr="00346BDF">
              <w:rPr>
                <w:rFonts w:eastAsia="Comic Sans MS" w:cs="Arial"/>
                <w:color w:val="auto"/>
                <w:sz w:val="22"/>
                <w:szCs w:val="22"/>
                <w:lang w:val="en-US" w:eastAsia="en-US"/>
              </w:rPr>
              <w:t>any other professionals involved in their child’s care.</w:t>
            </w:r>
            <w:r w:rsidR="00275CBD">
              <w:rPr>
                <w:rFonts w:eastAsia="Comic Sans MS" w:cs="Arial"/>
                <w:color w:val="auto"/>
                <w:sz w:val="22"/>
                <w:szCs w:val="22"/>
                <w:lang w:val="en-US" w:eastAsia="en-US"/>
              </w:rPr>
              <w:t xml:space="preserve">  The Local Authority Case Manager will also be informed of the date of the annual review and can attend if they feel this is appropriate.</w:t>
            </w:r>
          </w:p>
          <w:p w14:paraId="256E4DFC" w14:textId="60CE39E9" w:rsidR="00275CBD" w:rsidRPr="00346BDF" w:rsidRDefault="00275CBD" w:rsidP="00113978">
            <w:pPr>
              <w:spacing w:before="240" w:after="240"/>
              <w:rPr>
                <w:rFonts w:cs="Arial"/>
                <w:sz w:val="22"/>
                <w:szCs w:val="22"/>
              </w:rPr>
            </w:pPr>
            <w:r>
              <w:rPr>
                <w:rFonts w:eastAsia="Comic Sans MS" w:cs="Arial"/>
                <w:color w:val="auto"/>
                <w:sz w:val="22"/>
                <w:szCs w:val="22"/>
                <w:lang w:val="en-US" w:eastAsia="en-US"/>
              </w:rPr>
              <w:t>Where appropriate, school will provide resources or strategies for supporting your child at home and are always happy to support parents as much as we are able.</w:t>
            </w:r>
          </w:p>
        </w:tc>
      </w:tr>
    </w:tbl>
    <w:p w14:paraId="451AC751" w14:textId="4620DEC4"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7F57FAB9" w14:textId="77777777">
        <w:tc>
          <w:tcPr>
            <w:tcW w:w="9016" w:type="dxa"/>
            <w:shd w:val="clear" w:color="000000" w:fill="FDE9D9" w:themeFill="accent6" w:themeFillTint="33"/>
          </w:tcPr>
          <w:p w14:paraId="2F5D5707" w14:textId="3F14BBC5" w:rsidR="00B66304" w:rsidRDefault="001359BB">
            <w:pPr>
              <w:spacing w:before="120" w:after="120"/>
              <w:rPr>
                <w:rFonts w:hAnsi="Helvetica-Light"/>
                <w:b/>
              </w:rPr>
            </w:pPr>
            <w:r>
              <w:rPr>
                <w:rFonts w:hAnsi="Helvetica-Light"/>
                <w:b/>
              </w:rPr>
              <w:t>What training have the staff supporting chi</w:t>
            </w:r>
            <w:r w:rsidR="00D761D6">
              <w:rPr>
                <w:rFonts w:hAnsi="Helvetica-Light"/>
                <w:b/>
              </w:rPr>
              <w:t>ldren with SEND had or what training is available to staff where appropriate</w:t>
            </w:r>
            <w:r>
              <w:rPr>
                <w:rFonts w:hAnsi="Helvetica-Light"/>
                <w:b/>
              </w:rPr>
              <w:t>?</w:t>
            </w:r>
          </w:p>
          <w:p w14:paraId="2AE070E6" w14:textId="77777777" w:rsidR="00B66304" w:rsidRDefault="001359BB">
            <w:pPr>
              <w:spacing w:before="120" w:after="120"/>
              <w:rPr>
                <w:rFonts w:hAnsi="Helvetica-Light"/>
                <w:b/>
              </w:rPr>
            </w:pPr>
            <w:r>
              <w:rPr>
                <w:rFonts w:hAnsi="Helvetica-Light"/>
                <w:b/>
              </w:rPr>
              <w:t>What specialist services or expertise are available at or accessed by the school?</w:t>
            </w:r>
          </w:p>
        </w:tc>
      </w:tr>
      <w:tr w:rsidR="00B66304" w14:paraId="29650A34" w14:textId="77777777">
        <w:tc>
          <w:tcPr>
            <w:tcW w:w="9016" w:type="dxa"/>
          </w:tcPr>
          <w:p w14:paraId="6D3A7CDF" w14:textId="1786184A" w:rsidR="00346BDF" w:rsidRPr="00346BDF" w:rsidRDefault="00D761D6" w:rsidP="00346BDF">
            <w:pPr>
              <w:widowControl w:val="0"/>
              <w:ind w:right="101"/>
              <w:rPr>
                <w:rFonts w:eastAsia="Comic Sans MS" w:cs="Arial"/>
                <w:color w:val="auto"/>
                <w:sz w:val="22"/>
                <w:szCs w:val="22"/>
                <w:lang w:val="en-US" w:eastAsia="en-US"/>
              </w:rPr>
            </w:pPr>
            <w:r>
              <w:rPr>
                <w:rFonts w:eastAsia="Comic Sans MS" w:cs="Arial"/>
                <w:color w:val="auto"/>
                <w:sz w:val="22"/>
                <w:szCs w:val="22"/>
                <w:lang w:val="en-US" w:eastAsia="en-US"/>
              </w:rPr>
              <w:t>A</w:t>
            </w:r>
            <w:r w:rsidR="00346BDF" w:rsidRPr="00346BDF">
              <w:rPr>
                <w:rFonts w:eastAsia="Comic Sans MS" w:cs="Arial"/>
                <w:color w:val="auto"/>
                <w:sz w:val="22"/>
                <w:szCs w:val="22"/>
                <w:lang w:val="en-US" w:eastAsia="en-US"/>
              </w:rPr>
              <w:t xml:space="preserve"> SEN</w:t>
            </w:r>
            <w:r>
              <w:rPr>
                <w:rFonts w:eastAsia="Comic Sans MS" w:cs="Arial"/>
                <w:color w:val="auto"/>
                <w:sz w:val="22"/>
                <w:szCs w:val="22"/>
                <w:lang w:val="en-US" w:eastAsia="en-US"/>
              </w:rPr>
              <w:t>D</w:t>
            </w:r>
            <w:r w:rsidR="00346BDF" w:rsidRPr="00346BDF">
              <w:rPr>
                <w:rFonts w:eastAsia="Comic Sans MS" w:cs="Arial"/>
                <w:color w:val="auto"/>
                <w:sz w:val="22"/>
                <w:szCs w:val="22"/>
                <w:lang w:val="en-US" w:eastAsia="en-US"/>
              </w:rPr>
              <w:t xml:space="preserve"> update is given to teaching staff during the Autumn Term by the school SENDCo</w:t>
            </w:r>
            <w:r w:rsidR="00083A17">
              <w:rPr>
                <w:rFonts w:eastAsia="Comic Sans MS" w:cs="Arial"/>
                <w:color w:val="auto"/>
                <w:sz w:val="22"/>
                <w:szCs w:val="22"/>
                <w:lang w:val="en-US" w:eastAsia="en-US"/>
              </w:rPr>
              <w:t xml:space="preserve"> with any relevant changes</w:t>
            </w:r>
            <w:r w:rsidR="00346BDF" w:rsidRPr="00346BDF">
              <w:rPr>
                <w:rFonts w:eastAsia="Comic Sans MS" w:cs="Arial"/>
                <w:color w:val="auto"/>
                <w:sz w:val="22"/>
                <w:szCs w:val="22"/>
                <w:lang w:val="en-US" w:eastAsia="en-US"/>
              </w:rPr>
              <w:t xml:space="preserve"> highlighted. Staff new to school are spoken to directly by the SENDCo</w:t>
            </w:r>
            <w:r>
              <w:rPr>
                <w:rFonts w:eastAsia="Comic Sans MS" w:cs="Arial"/>
                <w:color w:val="auto"/>
                <w:sz w:val="22"/>
                <w:szCs w:val="22"/>
                <w:lang w:val="en-US" w:eastAsia="en-US"/>
              </w:rPr>
              <w:t>/Assistant SENDCo</w:t>
            </w:r>
            <w:r w:rsidR="00346BDF" w:rsidRPr="00346BDF">
              <w:rPr>
                <w:rFonts w:eastAsia="Comic Sans MS" w:cs="Arial"/>
                <w:color w:val="auto"/>
                <w:sz w:val="22"/>
                <w:szCs w:val="22"/>
                <w:lang w:val="en-US" w:eastAsia="en-US"/>
              </w:rPr>
              <w:t xml:space="preserve"> explaining procedures and discussing individuals within their class.  New and Early Career Teachers are supported by their mentor and the SENDCo</w:t>
            </w:r>
            <w:r>
              <w:rPr>
                <w:rFonts w:eastAsia="Comic Sans MS" w:cs="Arial"/>
                <w:color w:val="auto"/>
                <w:sz w:val="22"/>
                <w:szCs w:val="22"/>
                <w:lang w:val="en-US" w:eastAsia="en-US"/>
              </w:rPr>
              <w:t>/Assistant SENDCo</w:t>
            </w:r>
            <w:r w:rsidR="00346BDF" w:rsidRPr="00346BDF">
              <w:rPr>
                <w:rFonts w:eastAsia="Comic Sans MS" w:cs="Arial"/>
                <w:color w:val="auto"/>
                <w:sz w:val="22"/>
                <w:szCs w:val="22"/>
                <w:lang w:val="en-US" w:eastAsia="en-US"/>
              </w:rPr>
              <w:t xml:space="preserve"> in supporting children with SEND and to work within school policies.</w:t>
            </w:r>
          </w:p>
          <w:p w14:paraId="77D565FA" w14:textId="7B692782" w:rsidR="00346BDF" w:rsidRDefault="00D761D6" w:rsidP="00346BDF">
            <w:pPr>
              <w:widowControl w:val="0"/>
              <w:spacing w:before="242"/>
              <w:ind w:right="92"/>
              <w:rPr>
                <w:rFonts w:eastAsia="Comic Sans MS" w:cs="Arial"/>
                <w:color w:val="auto"/>
                <w:sz w:val="22"/>
                <w:szCs w:val="22"/>
                <w:lang w:val="en-US" w:eastAsia="en-US"/>
              </w:rPr>
            </w:pPr>
            <w:r>
              <w:rPr>
                <w:rFonts w:eastAsia="Comic Sans MS" w:cs="Arial"/>
                <w:color w:val="auto"/>
                <w:sz w:val="22"/>
                <w:szCs w:val="22"/>
                <w:lang w:val="en-US" w:eastAsia="en-US"/>
              </w:rPr>
              <w:t xml:space="preserve">At Seven Stars Primary School, we buy in the services of Lancashire </w:t>
            </w:r>
            <w:r w:rsidR="00346BDF" w:rsidRPr="00346BDF">
              <w:rPr>
                <w:rFonts w:eastAsia="Comic Sans MS" w:cs="Arial"/>
                <w:color w:val="auto"/>
                <w:sz w:val="22"/>
                <w:szCs w:val="22"/>
                <w:lang w:val="en-US" w:eastAsia="en-US"/>
              </w:rPr>
              <w:t>Specialist</w:t>
            </w:r>
            <w:r w:rsidR="00346BDF" w:rsidRPr="00346BDF">
              <w:rPr>
                <w:rFonts w:eastAsia="Comic Sans MS" w:cs="Arial"/>
                <w:color w:val="auto"/>
                <w:spacing w:val="-3"/>
                <w:sz w:val="22"/>
                <w:szCs w:val="22"/>
                <w:lang w:val="en-US" w:eastAsia="en-US"/>
              </w:rPr>
              <w:t xml:space="preserve"> </w:t>
            </w:r>
            <w:r>
              <w:rPr>
                <w:rFonts w:eastAsia="Comic Sans MS" w:cs="Arial"/>
                <w:color w:val="auto"/>
                <w:sz w:val="22"/>
                <w:szCs w:val="22"/>
                <w:lang w:val="en-US" w:eastAsia="en-US"/>
              </w:rPr>
              <w:t xml:space="preserve">Teachers and Applied Psychologies </w:t>
            </w:r>
            <w:r w:rsidR="00346BDF" w:rsidRPr="00346BDF">
              <w:rPr>
                <w:rFonts w:eastAsia="Comic Sans MS" w:cs="Arial"/>
                <w:color w:val="auto"/>
                <w:sz w:val="22"/>
                <w:szCs w:val="22"/>
                <w:lang w:val="en-US" w:eastAsia="en-US"/>
              </w:rPr>
              <w:t>Educational</w:t>
            </w:r>
            <w:r>
              <w:rPr>
                <w:rFonts w:eastAsia="Comic Sans MS" w:cs="Arial"/>
                <w:color w:val="auto"/>
                <w:sz w:val="22"/>
                <w:szCs w:val="22"/>
                <w:lang w:val="en-US" w:eastAsia="en-US"/>
              </w:rPr>
              <w:t xml:space="preserve"> Psychologists.  They</w:t>
            </w:r>
            <w:r w:rsidR="00346BDF" w:rsidRPr="00346BDF">
              <w:rPr>
                <w:rFonts w:eastAsia="Comic Sans MS" w:cs="Arial"/>
                <w:color w:val="auto"/>
                <w:spacing w:val="-5"/>
                <w:sz w:val="22"/>
                <w:szCs w:val="22"/>
                <w:lang w:val="en-US" w:eastAsia="en-US"/>
              </w:rPr>
              <w:t xml:space="preserve"> </w:t>
            </w:r>
            <w:r w:rsidR="00346BDF" w:rsidRPr="00346BDF">
              <w:rPr>
                <w:rFonts w:eastAsia="Comic Sans MS" w:cs="Arial"/>
                <w:color w:val="auto"/>
                <w:sz w:val="22"/>
                <w:szCs w:val="22"/>
                <w:lang w:val="en-US" w:eastAsia="en-US"/>
              </w:rPr>
              <w:t>provide training</w:t>
            </w:r>
            <w:r w:rsidR="00346BDF" w:rsidRPr="00346BDF">
              <w:rPr>
                <w:rFonts w:eastAsia="Comic Sans MS" w:cs="Arial"/>
                <w:color w:val="auto"/>
                <w:spacing w:val="-4"/>
                <w:sz w:val="22"/>
                <w:szCs w:val="22"/>
                <w:lang w:val="en-US" w:eastAsia="en-US"/>
              </w:rPr>
              <w:t xml:space="preserve"> </w:t>
            </w:r>
            <w:r w:rsidR="00346BDF" w:rsidRPr="00346BDF">
              <w:rPr>
                <w:rFonts w:eastAsia="Comic Sans MS" w:cs="Arial"/>
                <w:color w:val="auto"/>
                <w:sz w:val="22"/>
                <w:szCs w:val="22"/>
                <w:lang w:val="en-US" w:eastAsia="en-US"/>
              </w:rPr>
              <w:t>and</w:t>
            </w:r>
            <w:r w:rsidR="00346BDF" w:rsidRPr="00346BDF">
              <w:rPr>
                <w:rFonts w:eastAsia="Comic Sans MS" w:cs="Arial"/>
                <w:color w:val="auto"/>
                <w:spacing w:val="-2"/>
                <w:sz w:val="22"/>
                <w:szCs w:val="22"/>
                <w:lang w:val="en-US" w:eastAsia="en-US"/>
              </w:rPr>
              <w:t xml:space="preserve"> </w:t>
            </w:r>
            <w:r w:rsidR="00346BDF" w:rsidRPr="00346BDF">
              <w:rPr>
                <w:rFonts w:eastAsia="Comic Sans MS" w:cs="Arial"/>
                <w:color w:val="auto"/>
                <w:sz w:val="22"/>
                <w:szCs w:val="22"/>
                <w:lang w:val="en-US" w:eastAsia="en-US"/>
              </w:rPr>
              <w:t>guidance</w:t>
            </w:r>
            <w:r w:rsidR="00346BDF" w:rsidRPr="00346BDF">
              <w:rPr>
                <w:rFonts w:eastAsia="Comic Sans MS" w:cs="Arial"/>
                <w:color w:val="auto"/>
                <w:spacing w:val="-3"/>
                <w:sz w:val="22"/>
                <w:szCs w:val="22"/>
                <w:lang w:val="en-US" w:eastAsia="en-US"/>
              </w:rPr>
              <w:t xml:space="preserve"> </w:t>
            </w:r>
            <w:r w:rsidR="00346BDF" w:rsidRPr="00346BDF">
              <w:rPr>
                <w:rFonts w:eastAsia="Comic Sans MS" w:cs="Arial"/>
                <w:color w:val="auto"/>
                <w:sz w:val="22"/>
                <w:szCs w:val="22"/>
                <w:lang w:val="en-US" w:eastAsia="en-US"/>
              </w:rPr>
              <w:t>for</w:t>
            </w:r>
            <w:r w:rsidR="00346BDF" w:rsidRPr="00346BDF">
              <w:rPr>
                <w:rFonts w:eastAsia="Comic Sans MS" w:cs="Arial"/>
                <w:color w:val="auto"/>
                <w:spacing w:val="-2"/>
                <w:sz w:val="22"/>
                <w:szCs w:val="22"/>
                <w:lang w:val="en-US" w:eastAsia="en-US"/>
              </w:rPr>
              <w:t xml:space="preserve"> </w:t>
            </w:r>
            <w:r w:rsidR="00346BDF" w:rsidRPr="00346BDF">
              <w:rPr>
                <w:rFonts w:eastAsia="Comic Sans MS" w:cs="Arial"/>
                <w:color w:val="auto"/>
                <w:sz w:val="22"/>
                <w:szCs w:val="22"/>
                <w:lang w:val="en-US" w:eastAsia="en-US"/>
              </w:rPr>
              <w:t>all</w:t>
            </w:r>
            <w:r w:rsidR="00346BDF" w:rsidRPr="00346BDF">
              <w:rPr>
                <w:rFonts w:eastAsia="Comic Sans MS" w:cs="Arial"/>
                <w:color w:val="auto"/>
                <w:spacing w:val="-2"/>
                <w:sz w:val="22"/>
                <w:szCs w:val="22"/>
                <w:lang w:val="en-US" w:eastAsia="en-US"/>
              </w:rPr>
              <w:t xml:space="preserve"> </w:t>
            </w:r>
            <w:r w:rsidR="00346BDF" w:rsidRPr="00346BDF">
              <w:rPr>
                <w:rFonts w:eastAsia="Comic Sans MS" w:cs="Arial"/>
                <w:color w:val="auto"/>
                <w:sz w:val="22"/>
                <w:szCs w:val="22"/>
                <w:lang w:val="en-US" w:eastAsia="en-US"/>
              </w:rPr>
              <w:t>staff</w:t>
            </w:r>
            <w:r w:rsidR="00346BDF" w:rsidRPr="00346BDF">
              <w:rPr>
                <w:rFonts w:eastAsia="Comic Sans MS" w:cs="Arial"/>
                <w:color w:val="auto"/>
                <w:spacing w:val="-5"/>
                <w:sz w:val="22"/>
                <w:szCs w:val="22"/>
                <w:lang w:val="en-US" w:eastAsia="en-US"/>
              </w:rPr>
              <w:t xml:space="preserve"> </w:t>
            </w:r>
            <w:r w:rsidR="00346BDF" w:rsidRPr="00346BDF">
              <w:rPr>
                <w:rFonts w:eastAsia="Comic Sans MS" w:cs="Arial"/>
                <w:color w:val="auto"/>
                <w:sz w:val="22"/>
                <w:szCs w:val="22"/>
                <w:lang w:val="en-US" w:eastAsia="en-US"/>
              </w:rPr>
              <w:t>as</w:t>
            </w:r>
            <w:r w:rsidR="00346BDF" w:rsidRPr="00346BDF">
              <w:rPr>
                <w:rFonts w:eastAsia="Comic Sans MS" w:cs="Arial"/>
                <w:color w:val="auto"/>
                <w:spacing w:val="-4"/>
                <w:sz w:val="22"/>
                <w:szCs w:val="22"/>
                <w:lang w:val="en-US" w:eastAsia="en-US"/>
              </w:rPr>
              <w:t xml:space="preserve"> </w:t>
            </w:r>
            <w:r w:rsidR="00346BDF" w:rsidRPr="00346BDF">
              <w:rPr>
                <w:rFonts w:eastAsia="Comic Sans MS" w:cs="Arial"/>
                <w:color w:val="auto"/>
                <w:sz w:val="22"/>
                <w:szCs w:val="22"/>
                <w:lang w:val="en-US" w:eastAsia="en-US"/>
              </w:rPr>
              <w:t>appropriate.</w:t>
            </w:r>
            <w:r w:rsidR="00346BDF" w:rsidRPr="00346BDF">
              <w:rPr>
                <w:rFonts w:eastAsia="Comic Sans MS" w:cs="Arial"/>
                <w:color w:val="auto"/>
                <w:spacing w:val="-9"/>
                <w:sz w:val="22"/>
                <w:szCs w:val="22"/>
                <w:lang w:val="en-US" w:eastAsia="en-US"/>
              </w:rPr>
              <w:t xml:space="preserve"> </w:t>
            </w:r>
            <w:r w:rsidR="00346BDF" w:rsidRPr="00346BDF">
              <w:rPr>
                <w:rFonts w:eastAsia="Comic Sans MS" w:cs="Arial"/>
                <w:color w:val="auto"/>
                <w:sz w:val="22"/>
                <w:szCs w:val="22"/>
                <w:lang w:val="en-US" w:eastAsia="en-US"/>
              </w:rPr>
              <w:t>In</w:t>
            </w:r>
            <w:r w:rsidR="00346BDF" w:rsidRPr="00346BDF">
              <w:rPr>
                <w:rFonts w:eastAsia="Comic Sans MS" w:cs="Arial"/>
                <w:color w:val="auto"/>
                <w:spacing w:val="-13"/>
                <w:sz w:val="22"/>
                <w:szCs w:val="22"/>
                <w:lang w:val="en-US" w:eastAsia="en-US"/>
              </w:rPr>
              <w:t xml:space="preserve"> </w:t>
            </w:r>
            <w:r w:rsidR="00346BDF" w:rsidRPr="00346BDF">
              <w:rPr>
                <w:rFonts w:eastAsia="Comic Sans MS" w:cs="Arial"/>
                <w:color w:val="auto"/>
                <w:sz w:val="22"/>
                <w:szCs w:val="22"/>
                <w:lang w:val="en-US" w:eastAsia="en-US"/>
              </w:rPr>
              <w:t>order</w:t>
            </w:r>
            <w:r w:rsidR="00346BDF" w:rsidRPr="00346BDF">
              <w:rPr>
                <w:rFonts w:eastAsia="Comic Sans MS" w:cs="Arial"/>
                <w:color w:val="auto"/>
                <w:spacing w:val="-9"/>
                <w:sz w:val="22"/>
                <w:szCs w:val="22"/>
                <w:lang w:val="en-US" w:eastAsia="en-US"/>
              </w:rPr>
              <w:t xml:space="preserve"> </w:t>
            </w:r>
            <w:r w:rsidR="00346BDF" w:rsidRPr="00346BDF">
              <w:rPr>
                <w:rFonts w:eastAsia="Comic Sans MS" w:cs="Arial"/>
                <w:color w:val="auto"/>
                <w:sz w:val="22"/>
                <w:szCs w:val="22"/>
                <w:lang w:val="en-US" w:eastAsia="en-US"/>
              </w:rPr>
              <w:t>to maintain and develop the quality of teaching and provision and to respond to the strengths</w:t>
            </w:r>
            <w:r w:rsidR="00346BDF" w:rsidRPr="00346BDF">
              <w:rPr>
                <w:rFonts w:eastAsia="Comic Sans MS" w:cs="Arial"/>
                <w:color w:val="auto"/>
                <w:spacing w:val="-40"/>
                <w:sz w:val="22"/>
                <w:szCs w:val="22"/>
                <w:lang w:val="en-US" w:eastAsia="en-US"/>
              </w:rPr>
              <w:t xml:space="preserve"> </w:t>
            </w:r>
            <w:r w:rsidR="00346BDF" w:rsidRPr="00346BDF">
              <w:rPr>
                <w:rFonts w:eastAsia="Comic Sans MS" w:cs="Arial"/>
                <w:color w:val="auto"/>
                <w:sz w:val="22"/>
                <w:szCs w:val="22"/>
                <w:lang w:val="en-US" w:eastAsia="en-US"/>
              </w:rPr>
              <w:t>and needs of all the pupils, all staff are encouraged to undertake trai</w:t>
            </w:r>
            <w:r>
              <w:rPr>
                <w:rFonts w:eastAsia="Comic Sans MS" w:cs="Arial"/>
                <w:color w:val="auto"/>
                <w:sz w:val="22"/>
                <w:szCs w:val="22"/>
                <w:lang w:val="en-US" w:eastAsia="en-US"/>
              </w:rPr>
              <w:t>ning and development. The SENDCo/Assistant SENDCo identify</w:t>
            </w:r>
            <w:r w:rsidR="00346BDF" w:rsidRPr="00346BDF">
              <w:rPr>
                <w:rFonts w:eastAsia="Comic Sans MS" w:cs="Arial"/>
                <w:color w:val="auto"/>
                <w:sz w:val="22"/>
                <w:szCs w:val="22"/>
                <w:lang w:val="en-US" w:eastAsia="en-US"/>
              </w:rPr>
              <w:t xml:space="preserve"> SEN training through professional dialogue with colleagues and through evaluating the specific needs and requirements of individual children. The SENDCo</w:t>
            </w:r>
            <w:r>
              <w:rPr>
                <w:rFonts w:eastAsia="Comic Sans MS" w:cs="Arial"/>
                <w:color w:val="auto"/>
                <w:sz w:val="22"/>
                <w:szCs w:val="22"/>
                <w:lang w:val="en-US" w:eastAsia="en-US"/>
              </w:rPr>
              <w:t>/Assistant SENDCo attend</w:t>
            </w:r>
            <w:r w:rsidR="00346BDF" w:rsidRPr="00346BDF">
              <w:rPr>
                <w:rFonts w:eastAsia="Comic Sans MS" w:cs="Arial"/>
                <w:color w:val="auto"/>
                <w:sz w:val="22"/>
                <w:szCs w:val="22"/>
                <w:lang w:val="en-US" w:eastAsia="en-US"/>
              </w:rPr>
              <w:t xml:space="preserve"> regular cluster and network meetings through the local authority to ensure school remains up to date and aware of developments in SEND, training and services available and best practice. Teaching Assistants are regularly trained by Speech &amp; Language Therapists in order to support individual children with their individual Speech &amp; Language plans.</w:t>
            </w:r>
          </w:p>
          <w:p w14:paraId="0C1DAD53" w14:textId="7DD44106" w:rsidR="002F758D" w:rsidRDefault="002F758D" w:rsidP="00346BDF">
            <w:pPr>
              <w:widowControl w:val="0"/>
              <w:spacing w:before="242"/>
              <w:ind w:right="92"/>
              <w:rPr>
                <w:rFonts w:eastAsia="Comic Sans MS" w:cs="Arial"/>
                <w:color w:val="auto"/>
                <w:sz w:val="22"/>
                <w:szCs w:val="22"/>
                <w:lang w:val="en-US" w:eastAsia="en-US"/>
              </w:rPr>
            </w:pPr>
            <w:r>
              <w:rPr>
                <w:rFonts w:eastAsia="Comic Sans MS" w:cs="Arial"/>
                <w:color w:val="auto"/>
                <w:sz w:val="22"/>
                <w:szCs w:val="22"/>
                <w:lang w:val="en-US" w:eastAsia="en-US"/>
              </w:rPr>
              <w:t>We also access additional support for children with an EHCP via the Inclusion &amp; Engagement Support Tea</w:t>
            </w:r>
            <w:r w:rsidR="00070D58">
              <w:rPr>
                <w:rFonts w:eastAsia="Comic Sans MS" w:cs="Arial"/>
                <w:color w:val="auto"/>
                <w:sz w:val="22"/>
                <w:szCs w:val="22"/>
                <w:lang w:val="en-US" w:eastAsia="en-US"/>
              </w:rPr>
              <w:t>m</w:t>
            </w:r>
            <w:r w:rsidR="005D0A13">
              <w:rPr>
                <w:rFonts w:eastAsia="Comic Sans MS" w:cs="Arial"/>
                <w:color w:val="auto"/>
                <w:sz w:val="22"/>
                <w:szCs w:val="22"/>
                <w:lang w:val="en-US" w:eastAsia="en-US"/>
              </w:rPr>
              <w:t xml:space="preserve"> (IEST)</w:t>
            </w:r>
            <w:r w:rsidR="00070D58">
              <w:rPr>
                <w:rFonts w:eastAsia="Comic Sans MS" w:cs="Arial"/>
                <w:color w:val="auto"/>
                <w:sz w:val="22"/>
                <w:szCs w:val="22"/>
                <w:lang w:val="en-US" w:eastAsia="en-US"/>
              </w:rPr>
              <w:t xml:space="preserve">, when appropriate.  </w:t>
            </w:r>
            <w:r w:rsidR="005D0A13">
              <w:rPr>
                <w:rFonts w:eastAsia="Comic Sans MS" w:cs="Arial"/>
                <w:color w:val="auto"/>
                <w:sz w:val="22"/>
                <w:szCs w:val="22"/>
                <w:lang w:val="en-US" w:eastAsia="en-US"/>
              </w:rPr>
              <w:t>School can refer to this team in the event that a child with an EHCP is struggling to engage, despite support being in place.  IEST</w:t>
            </w:r>
            <w:r>
              <w:rPr>
                <w:rFonts w:eastAsia="Comic Sans MS" w:cs="Arial"/>
                <w:color w:val="auto"/>
                <w:sz w:val="22"/>
                <w:szCs w:val="22"/>
                <w:lang w:val="en-US" w:eastAsia="en-US"/>
              </w:rPr>
              <w:t xml:space="preserve"> </w:t>
            </w:r>
            <w:r w:rsidR="005D0A13">
              <w:rPr>
                <w:rFonts w:eastAsia="Comic Sans MS" w:cs="Arial"/>
                <w:color w:val="auto"/>
                <w:sz w:val="22"/>
                <w:szCs w:val="22"/>
                <w:lang w:val="en-US" w:eastAsia="en-US"/>
              </w:rPr>
              <w:t>will then work with school to develop additional strategies to support the pupil.  This may involve direct work in school with a member of IEST, input into any upcoming annual review or provision of resources.</w:t>
            </w:r>
          </w:p>
          <w:p w14:paraId="51D2FEB5" w14:textId="6985B82C" w:rsidR="00D761D6" w:rsidRPr="00346BDF" w:rsidRDefault="005D0A13" w:rsidP="00346BDF">
            <w:pPr>
              <w:widowControl w:val="0"/>
              <w:spacing w:before="242"/>
              <w:ind w:right="92"/>
              <w:rPr>
                <w:rFonts w:eastAsia="Comic Sans MS" w:cs="Arial"/>
                <w:color w:val="auto"/>
                <w:sz w:val="22"/>
                <w:szCs w:val="22"/>
                <w:lang w:val="en-US" w:eastAsia="en-US"/>
              </w:rPr>
            </w:pPr>
            <w:r>
              <w:rPr>
                <w:rFonts w:eastAsia="Comic Sans MS" w:cs="Arial"/>
                <w:color w:val="auto"/>
                <w:sz w:val="22"/>
                <w:szCs w:val="22"/>
                <w:lang w:val="en-US" w:eastAsia="en-US"/>
              </w:rPr>
              <w:lastRenderedPageBreak/>
              <w:t>School</w:t>
            </w:r>
            <w:r w:rsidR="00D761D6">
              <w:rPr>
                <w:rFonts w:eastAsia="Comic Sans MS" w:cs="Arial"/>
                <w:color w:val="auto"/>
                <w:sz w:val="22"/>
                <w:szCs w:val="22"/>
                <w:lang w:val="en-US" w:eastAsia="en-US"/>
              </w:rPr>
              <w:t xml:space="preserve"> subscribe to Connex Academy which provides staff access to a wide range of online training modules</w:t>
            </w:r>
            <w:r w:rsidR="002F758D">
              <w:rPr>
                <w:rFonts w:eastAsia="Comic Sans MS" w:cs="Arial"/>
                <w:color w:val="auto"/>
                <w:sz w:val="22"/>
                <w:szCs w:val="22"/>
                <w:lang w:val="en-US" w:eastAsia="en-US"/>
              </w:rPr>
              <w:t>, many of which are specific to supporting children with SEND.  Staff are given regular time within staff meetings to complete modules that develop their professional practice.</w:t>
            </w:r>
          </w:p>
          <w:p w14:paraId="50B62879" w14:textId="23AF4F5B" w:rsidR="00346BDF" w:rsidRPr="00346BDF" w:rsidRDefault="00586D89" w:rsidP="00346BDF">
            <w:pPr>
              <w:widowControl w:val="0"/>
              <w:spacing w:before="242"/>
              <w:ind w:right="92"/>
              <w:rPr>
                <w:rFonts w:eastAsia="Comic Sans MS" w:cs="Arial"/>
                <w:color w:val="auto"/>
                <w:sz w:val="22"/>
                <w:szCs w:val="22"/>
                <w:lang w:val="en-US" w:eastAsia="en-US"/>
              </w:rPr>
            </w:pPr>
            <w:r>
              <w:rPr>
                <w:rFonts w:eastAsia="Comic Sans MS" w:cs="Arial"/>
                <w:color w:val="auto"/>
                <w:sz w:val="22"/>
                <w:szCs w:val="22"/>
                <w:lang w:val="en-US" w:eastAsia="en-US"/>
              </w:rPr>
              <w:t>Seven Stars</w:t>
            </w:r>
            <w:r w:rsidR="00346BDF" w:rsidRPr="00346BDF">
              <w:rPr>
                <w:rFonts w:eastAsia="Comic Sans MS" w:cs="Arial"/>
                <w:color w:val="auto"/>
                <w:sz w:val="22"/>
                <w:szCs w:val="22"/>
                <w:lang w:val="en-US" w:eastAsia="en-US"/>
              </w:rPr>
              <w:t xml:space="preserve"> Primary school is dedicated to continually developing staff’s knowledge and understanding in order to better support the children they are directly working</w:t>
            </w:r>
            <w:r w:rsidR="00346BDF" w:rsidRPr="00346BDF">
              <w:rPr>
                <w:rFonts w:eastAsia="Comic Sans MS" w:cs="Arial"/>
                <w:color w:val="auto"/>
                <w:spacing w:val="-8"/>
                <w:sz w:val="22"/>
                <w:szCs w:val="22"/>
                <w:lang w:val="en-US" w:eastAsia="en-US"/>
              </w:rPr>
              <w:t xml:space="preserve"> </w:t>
            </w:r>
            <w:r w:rsidR="00346BDF" w:rsidRPr="00346BDF">
              <w:rPr>
                <w:rFonts w:eastAsia="Comic Sans MS" w:cs="Arial"/>
                <w:color w:val="auto"/>
                <w:sz w:val="22"/>
                <w:szCs w:val="22"/>
                <w:lang w:val="en-US" w:eastAsia="en-US"/>
              </w:rPr>
              <w:t>with.</w:t>
            </w:r>
          </w:p>
          <w:p w14:paraId="773B7F26" w14:textId="21A5CC02" w:rsidR="00346BDF" w:rsidRPr="00070D58" w:rsidRDefault="00D761D6" w:rsidP="00346BDF">
            <w:pPr>
              <w:widowControl w:val="0"/>
              <w:spacing w:before="242"/>
              <w:ind w:left="112" w:right="92"/>
              <w:rPr>
                <w:rFonts w:eastAsia="Comic Sans MS" w:cs="Arial"/>
                <w:color w:val="auto"/>
                <w:sz w:val="22"/>
                <w:szCs w:val="22"/>
                <w:lang w:val="en-US" w:eastAsia="en-US"/>
              </w:rPr>
            </w:pPr>
            <w:r w:rsidRPr="00070D58">
              <w:rPr>
                <w:rFonts w:eastAsia="Comic Sans MS" w:cs="Arial"/>
                <w:color w:val="auto"/>
                <w:sz w:val="22"/>
                <w:szCs w:val="22"/>
                <w:lang w:val="en-US" w:eastAsia="en-US"/>
              </w:rPr>
              <w:t>SEN CPD 2023-2024</w:t>
            </w:r>
            <w:r w:rsidR="00346BDF" w:rsidRPr="00070D58">
              <w:rPr>
                <w:rFonts w:eastAsia="Comic Sans MS" w:cs="Arial"/>
                <w:color w:val="auto"/>
                <w:sz w:val="22"/>
                <w:szCs w:val="22"/>
                <w:lang w:val="en-US" w:eastAsia="en-US"/>
              </w:rPr>
              <w:t>:</w:t>
            </w:r>
          </w:p>
          <w:p w14:paraId="3C31A529" w14:textId="21F560F3" w:rsidR="00381DEC" w:rsidRPr="00070D58" w:rsidRDefault="00381DEC"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04/09/23 Developing Universal Provision – all staff</w:t>
            </w:r>
          </w:p>
          <w:p w14:paraId="7CEA1648" w14:textId="63B89B7B" w:rsidR="00381DEC" w:rsidRPr="00070D58" w:rsidRDefault="00381DEC"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12/09/23 SDQ training (Inclusion Mentor, Family Support Manager)</w:t>
            </w:r>
          </w:p>
          <w:p w14:paraId="4B375004" w14:textId="4CD405AA" w:rsidR="00381DEC" w:rsidRPr="00070D58" w:rsidRDefault="00381DEC"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15/09/23 Endocrine nurse training (Y1 staff)</w:t>
            </w:r>
          </w:p>
          <w:p w14:paraId="16CAF763" w14:textId="0C704C99" w:rsidR="00381DEC" w:rsidRPr="00070D58" w:rsidRDefault="00381DEC"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03/10/23 Reducing Anxiety Seminar – Head, SENDCo</w:t>
            </w:r>
          </w:p>
          <w:p w14:paraId="34EB012C" w14:textId="0FE9C8D9" w:rsidR="00381DEC" w:rsidRPr="00070D58" w:rsidRDefault="00381DEC"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04/10/23 Using the Engagement Model for SEND – EYFS, KS1, SEN Unit staff</w:t>
            </w:r>
          </w:p>
          <w:p w14:paraId="3CD242D4" w14:textId="1C2AE6F5" w:rsidR="00381DEC" w:rsidRPr="00070D58" w:rsidRDefault="00381DEC"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05/10/23 Closing the Vocabulary Gap (SENDCo)</w:t>
            </w:r>
          </w:p>
          <w:p w14:paraId="143DA175" w14:textId="394C3D23" w:rsidR="00904A93" w:rsidRPr="00070D58" w:rsidRDefault="00904A93"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09/10/23 Epilepsy training – all staff</w:t>
            </w:r>
          </w:p>
          <w:p w14:paraId="4E96E015" w14:textId="56AF0AC9" w:rsidR="00904A93" w:rsidRPr="00070D58" w:rsidRDefault="00904A93"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10/10/23 Understanding &amp; Interpreting SDQ (SENDCo)</w:t>
            </w:r>
          </w:p>
          <w:p w14:paraId="19B8172C" w14:textId="3EFB6D24" w:rsidR="00904A93" w:rsidRPr="00070D58" w:rsidRDefault="00904A93"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 xml:space="preserve">16/10/23 Specialist Nurse administering rescue medication – all staff </w:t>
            </w:r>
          </w:p>
          <w:p w14:paraId="694D6CCF" w14:textId="632EE946" w:rsidR="00904A93" w:rsidRPr="00070D58" w:rsidRDefault="00904A93"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18/10/23 Closing the Reading Gap training (SENDCo)</w:t>
            </w:r>
          </w:p>
          <w:p w14:paraId="3A2A7A36" w14:textId="74047019" w:rsidR="00904A93" w:rsidRPr="00070D58" w:rsidRDefault="00904A93"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13/11/23 SENDCo Network meeting</w:t>
            </w:r>
          </w:p>
          <w:p w14:paraId="11A7FA94" w14:textId="092060B3" w:rsidR="00904A93" w:rsidRPr="00070D58" w:rsidRDefault="00904A93"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09/01/24 EP Group Consultation (SENDCo)</w:t>
            </w:r>
          </w:p>
          <w:p w14:paraId="646E2C49" w14:textId="240FEA9B" w:rsidR="002F758D" w:rsidRPr="00070D58" w:rsidRDefault="00904A93"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24/01/24 SENDCo Network meeting</w:t>
            </w:r>
          </w:p>
          <w:p w14:paraId="77CE3C59" w14:textId="4218CA40" w:rsidR="00904A93" w:rsidRPr="00070D58" w:rsidRDefault="00904A93"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25/01/24 Prevention &amp; De-escalation training (SENDCo)</w:t>
            </w:r>
          </w:p>
          <w:p w14:paraId="5D2BF28F" w14:textId="55E59ABD" w:rsidR="002F758D" w:rsidRPr="00070D58" w:rsidRDefault="002F758D"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05/03/24 Headteacher Inclusion Hub meeting</w:t>
            </w:r>
          </w:p>
          <w:p w14:paraId="494876CB" w14:textId="77777777" w:rsidR="002F758D" w:rsidRPr="005F0784" w:rsidRDefault="002F758D"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sidRPr="00070D58">
              <w:rPr>
                <w:sz w:val="22"/>
                <w:szCs w:val="22"/>
                <w:lang w:val="en-US" w:eastAsia="en-US"/>
              </w:rPr>
              <w:t>20/03/24 SENDCo Network meeting</w:t>
            </w:r>
          </w:p>
          <w:p w14:paraId="720CBD8D" w14:textId="77777777" w:rsidR="005F0784" w:rsidRPr="0072641A" w:rsidRDefault="0072641A"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Pr>
                <w:color w:val="auto"/>
                <w:sz w:val="22"/>
                <w:szCs w:val="22"/>
                <w:lang w:val="en-US" w:eastAsia="en-US"/>
              </w:rPr>
              <w:t>22/05/24 SENDCo Network Meeting</w:t>
            </w:r>
          </w:p>
          <w:p w14:paraId="4CA17B74" w14:textId="77777777" w:rsidR="0072641A" w:rsidRPr="00044953" w:rsidRDefault="0072641A"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Pr>
                <w:color w:val="auto"/>
                <w:sz w:val="22"/>
                <w:szCs w:val="22"/>
                <w:lang w:val="en-US" w:eastAsia="en-US"/>
              </w:rPr>
              <w:t>28/06/24 Increasing complexity in Mainstream Schools – NASEN online seminar (SENDCo)</w:t>
            </w:r>
          </w:p>
          <w:p w14:paraId="6484F294" w14:textId="77777777" w:rsidR="00044953" w:rsidRPr="004A2840" w:rsidRDefault="00044953"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Pr>
                <w:color w:val="auto"/>
                <w:sz w:val="22"/>
                <w:szCs w:val="22"/>
                <w:lang w:val="en-US" w:eastAsia="en-US"/>
              </w:rPr>
              <w:t xml:space="preserve">10/07/24 </w:t>
            </w:r>
            <w:r w:rsidRPr="00070D58">
              <w:rPr>
                <w:sz w:val="22"/>
                <w:szCs w:val="22"/>
                <w:lang w:val="en-US" w:eastAsia="en-US"/>
              </w:rPr>
              <w:t>SENDCo Network meeting</w:t>
            </w:r>
          </w:p>
          <w:p w14:paraId="349DEB9F" w14:textId="2AB916B8" w:rsidR="004A2840" w:rsidRPr="002F758D" w:rsidRDefault="004A2840" w:rsidP="002F758D">
            <w:pPr>
              <w:pStyle w:val="ListParagraph"/>
              <w:widowControl w:val="0"/>
              <w:numPr>
                <w:ilvl w:val="0"/>
                <w:numId w:val="42"/>
              </w:numPr>
              <w:spacing w:before="242"/>
              <w:ind w:right="92"/>
              <w:jc w:val="left"/>
              <w:rPr>
                <w:rFonts w:eastAsia="Comic Sans MS" w:cs="Arial"/>
                <w:color w:val="auto"/>
                <w:sz w:val="22"/>
                <w:szCs w:val="22"/>
                <w:lang w:val="en-US" w:eastAsia="en-US"/>
              </w:rPr>
            </w:pPr>
            <w:r>
              <w:rPr>
                <w:sz w:val="22"/>
                <w:szCs w:val="22"/>
                <w:lang w:val="en-US" w:eastAsia="en-US"/>
              </w:rPr>
              <w:t xml:space="preserve">Across academic year </w:t>
            </w:r>
            <w:bookmarkStart w:id="0" w:name="_GoBack"/>
            <w:bookmarkEnd w:id="0"/>
            <w:r>
              <w:rPr>
                <w:sz w:val="22"/>
                <w:szCs w:val="22"/>
                <w:lang w:val="en-US" w:eastAsia="en-US"/>
              </w:rPr>
              <w:t>NASENCO Award – (Assistant SENDCo)</w:t>
            </w:r>
          </w:p>
        </w:tc>
      </w:tr>
    </w:tbl>
    <w:p w14:paraId="1091E74A" w14:textId="32E0B918"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100AA29F" w14:textId="77777777">
        <w:tc>
          <w:tcPr>
            <w:tcW w:w="9016" w:type="dxa"/>
            <w:shd w:val="clear" w:color="000000" w:fill="FDE9D9" w:themeFill="accent6" w:themeFillTint="33"/>
          </w:tcPr>
          <w:p w14:paraId="4862C41F" w14:textId="7720D53F" w:rsidR="00B66304" w:rsidRDefault="001359BB">
            <w:pPr>
              <w:spacing w:before="120" w:after="120"/>
              <w:rPr>
                <w:rFonts w:hAnsi="Helvetica-Light"/>
                <w:b/>
              </w:rPr>
            </w:pPr>
            <w:r>
              <w:rPr>
                <w:rFonts w:hAnsi="Helvetica-Light"/>
                <w:b/>
              </w:rPr>
              <w:lastRenderedPageBreak/>
              <w:t>How will the school prepare a</w:t>
            </w:r>
            <w:r w:rsidR="00381DEC">
              <w:rPr>
                <w:rFonts w:hAnsi="Helvetica-Light"/>
                <w:b/>
              </w:rPr>
              <w:t>nd support my child</w:t>
            </w:r>
            <w:r>
              <w:rPr>
                <w:rFonts w:hAnsi="Helvetica-Light"/>
                <w:b/>
              </w:rPr>
              <w:t xml:space="preserve"> to join the school, transfer to a new school or the next stage of education and life?</w:t>
            </w:r>
          </w:p>
        </w:tc>
      </w:tr>
      <w:tr w:rsidR="00B66304" w14:paraId="03281E81" w14:textId="77777777">
        <w:tc>
          <w:tcPr>
            <w:tcW w:w="9016" w:type="dxa"/>
          </w:tcPr>
          <w:p w14:paraId="31871AEE" w14:textId="721DCA5B" w:rsidR="00E00B31" w:rsidRDefault="00346BDF" w:rsidP="00346BDF">
            <w:pPr>
              <w:widowControl w:val="0"/>
              <w:ind w:right="90"/>
              <w:rPr>
                <w:rFonts w:eastAsia="Comic Sans MS" w:cs="Arial"/>
                <w:color w:val="auto"/>
                <w:sz w:val="22"/>
                <w:szCs w:val="22"/>
                <w:lang w:val="en-US" w:eastAsia="en-US"/>
              </w:rPr>
            </w:pPr>
            <w:r w:rsidRPr="00346BDF">
              <w:rPr>
                <w:rFonts w:eastAsia="Comic Sans MS" w:cs="Arial"/>
                <w:color w:val="auto"/>
                <w:sz w:val="22"/>
                <w:szCs w:val="22"/>
                <w:lang w:val="en-US" w:eastAsia="en-US"/>
              </w:rPr>
              <w:t>Transitions</w:t>
            </w:r>
            <w:r w:rsidRPr="00346BDF">
              <w:rPr>
                <w:rFonts w:eastAsia="Comic Sans MS" w:cs="Arial"/>
                <w:color w:val="auto"/>
                <w:spacing w:val="-13"/>
                <w:sz w:val="22"/>
                <w:szCs w:val="22"/>
                <w:lang w:val="en-US" w:eastAsia="en-US"/>
              </w:rPr>
              <w:t xml:space="preserve"> </w:t>
            </w:r>
            <w:r w:rsidRPr="00346BDF">
              <w:rPr>
                <w:rFonts w:eastAsia="Comic Sans MS" w:cs="Arial"/>
                <w:color w:val="auto"/>
                <w:sz w:val="22"/>
                <w:szCs w:val="22"/>
                <w:lang w:val="en-US" w:eastAsia="en-US"/>
              </w:rPr>
              <w:t>can</w:t>
            </w:r>
            <w:r w:rsidRPr="00346BDF">
              <w:rPr>
                <w:rFonts w:eastAsia="Comic Sans MS" w:cs="Arial"/>
                <w:color w:val="auto"/>
                <w:spacing w:val="-11"/>
                <w:sz w:val="22"/>
                <w:szCs w:val="22"/>
                <w:lang w:val="en-US" w:eastAsia="en-US"/>
              </w:rPr>
              <w:t xml:space="preserve"> </w:t>
            </w:r>
            <w:r w:rsidRPr="00346BDF">
              <w:rPr>
                <w:rFonts w:eastAsia="Comic Sans MS" w:cs="Arial"/>
                <w:color w:val="auto"/>
                <w:sz w:val="22"/>
                <w:szCs w:val="22"/>
                <w:lang w:val="en-US" w:eastAsia="en-US"/>
              </w:rPr>
              <w:t>be</w:t>
            </w:r>
            <w:r w:rsidRPr="00346BDF">
              <w:rPr>
                <w:rFonts w:eastAsia="Comic Sans MS" w:cs="Arial"/>
                <w:color w:val="auto"/>
                <w:spacing w:val="-12"/>
                <w:sz w:val="22"/>
                <w:szCs w:val="22"/>
                <w:lang w:val="en-US" w:eastAsia="en-US"/>
              </w:rPr>
              <w:t xml:space="preserve"> </w:t>
            </w:r>
            <w:r w:rsidRPr="00346BDF">
              <w:rPr>
                <w:rFonts w:eastAsia="Comic Sans MS" w:cs="Arial"/>
                <w:color w:val="auto"/>
                <w:sz w:val="22"/>
                <w:szCs w:val="22"/>
                <w:lang w:val="en-US" w:eastAsia="en-US"/>
              </w:rPr>
              <w:t>difficult</w:t>
            </w:r>
            <w:r w:rsidRPr="00346BDF">
              <w:rPr>
                <w:rFonts w:eastAsia="Comic Sans MS" w:cs="Arial"/>
                <w:color w:val="auto"/>
                <w:spacing w:val="-9"/>
                <w:sz w:val="22"/>
                <w:szCs w:val="22"/>
                <w:lang w:val="en-US" w:eastAsia="en-US"/>
              </w:rPr>
              <w:t xml:space="preserve"> </w:t>
            </w:r>
            <w:r w:rsidRPr="00346BDF">
              <w:rPr>
                <w:rFonts w:eastAsia="Comic Sans MS" w:cs="Arial"/>
                <w:color w:val="auto"/>
                <w:sz w:val="22"/>
                <w:szCs w:val="22"/>
                <w:lang w:val="en-US" w:eastAsia="en-US"/>
              </w:rPr>
              <w:t>for</w:t>
            </w:r>
            <w:r w:rsidRPr="00346BDF">
              <w:rPr>
                <w:rFonts w:eastAsia="Comic Sans MS" w:cs="Arial"/>
                <w:color w:val="auto"/>
                <w:spacing w:val="-7"/>
                <w:sz w:val="22"/>
                <w:szCs w:val="22"/>
                <w:lang w:val="en-US" w:eastAsia="en-US"/>
              </w:rPr>
              <w:t xml:space="preserve"> </w:t>
            </w:r>
            <w:r w:rsidRPr="00346BDF">
              <w:rPr>
                <w:rFonts w:eastAsia="Comic Sans MS" w:cs="Arial"/>
                <w:color w:val="auto"/>
                <w:sz w:val="22"/>
                <w:szCs w:val="22"/>
                <w:lang w:val="en-US" w:eastAsia="en-US"/>
              </w:rPr>
              <w:t>a</w:t>
            </w:r>
            <w:r w:rsidRPr="00346BDF">
              <w:rPr>
                <w:rFonts w:eastAsia="Comic Sans MS" w:cs="Arial"/>
                <w:color w:val="auto"/>
                <w:spacing w:val="-12"/>
                <w:sz w:val="22"/>
                <w:szCs w:val="22"/>
                <w:lang w:val="en-US" w:eastAsia="en-US"/>
              </w:rPr>
              <w:t xml:space="preserve"> </w:t>
            </w:r>
            <w:r w:rsidRPr="00346BDF">
              <w:rPr>
                <w:rFonts w:eastAsia="Comic Sans MS" w:cs="Arial"/>
                <w:color w:val="auto"/>
                <w:sz w:val="22"/>
                <w:szCs w:val="22"/>
                <w:lang w:val="en-US" w:eastAsia="en-US"/>
              </w:rPr>
              <w:t>child</w:t>
            </w:r>
            <w:r w:rsidRPr="00346BDF">
              <w:rPr>
                <w:rFonts w:eastAsia="Comic Sans MS" w:cs="Arial"/>
                <w:color w:val="auto"/>
                <w:spacing w:val="-10"/>
                <w:sz w:val="22"/>
                <w:szCs w:val="22"/>
                <w:lang w:val="en-US" w:eastAsia="en-US"/>
              </w:rPr>
              <w:t xml:space="preserve"> </w:t>
            </w:r>
            <w:r w:rsidRPr="00346BDF">
              <w:rPr>
                <w:rFonts w:eastAsia="Comic Sans MS" w:cs="Arial"/>
                <w:color w:val="auto"/>
                <w:sz w:val="22"/>
                <w:szCs w:val="22"/>
                <w:lang w:val="en-US" w:eastAsia="en-US"/>
              </w:rPr>
              <w:t>with</w:t>
            </w:r>
            <w:r w:rsidRPr="00346BDF">
              <w:rPr>
                <w:rFonts w:eastAsia="Comic Sans MS" w:cs="Arial"/>
                <w:color w:val="auto"/>
                <w:spacing w:val="-10"/>
                <w:sz w:val="22"/>
                <w:szCs w:val="22"/>
                <w:lang w:val="en-US" w:eastAsia="en-US"/>
              </w:rPr>
              <w:t xml:space="preserve"> </w:t>
            </w:r>
            <w:r w:rsidRPr="00346BDF">
              <w:rPr>
                <w:rFonts w:eastAsia="Comic Sans MS" w:cs="Arial"/>
                <w:color w:val="auto"/>
                <w:sz w:val="22"/>
                <w:szCs w:val="22"/>
                <w:lang w:val="en-US" w:eastAsia="en-US"/>
              </w:rPr>
              <w:t>SEND. The</w:t>
            </w:r>
            <w:r w:rsidRPr="00346BDF">
              <w:rPr>
                <w:rFonts w:eastAsia="Comic Sans MS" w:cs="Arial"/>
                <w:color w:val="auto"/>
                <w:spacing w:val="-11"/>
                <w:sz w:val="22"/>
                <w:szCs w:val="22"/>
                <w:lang w:val="en-US" w:eastAsia="en-US"/>
              </w:rPr>
              <w:t xml:space="preserve"> </w:t>
            </w:r>
            <w:r w:rsidRPr="00346BDF">
              <w:rPr>
                <w:rFonts w:eastAsia="Comic Sans MS" w:cs="Arial"/>
                <w:color w:val="auto"/>
                <w:sz w:val="22"/>
                <w:szCs w:val="22"/>
                <w:lang w:val="en-US" w:eastAsia="en-US"/>
              </w:rPr>
              <w:t>school</w:t>
            </w:r>
            <w:r w:rsidRPr="00346BDF">
              <w:rPr>
                <w:rFonts w:eastAsia="Comic Sans MS" w:cs="Arial"/>
                <w:color w:val="auto"/>
                <w:spacing w:val="-7"/>
                <w:sz w:val="22"/>
                <w:szCs w:val="22"/>
                <w:lang w:val="en-US" w:eastAsia="en-US"/>
              </w:rPr>
              <w:t xml:space="preserve"> </w:t>
            </w:r>
            <w:r w:rsidRPr="00346BDF">
              <w:rPr>
                <w:rFonts w:eastAsia="Comic Sans MS" w:cs="Arial"/>
                <w:color w:val="auto"/>
                <w:sz w:val="22"/>
                <w:szCs w:val="22"/>
                <w:lang w:val="en-US" w:eastAsia="en-US"/>
              </w:rPr>
              <w:t>SENDCo</w:t>
            </w:r>
            <w:r w:rsidR="00381DEC">
              <w:rPr>
                <w:rFonts w:eastAsia="Comic Sans MS" w:cs="Arial"/>
                <w:color w:val="auto"/>
                <w:sz w:val="22"/>
                <w:szCs w:val="22"/>
                <w:lang w:val="en-US" w:eastAsia="en-US"/>
              </w:rPr>
              <w:t>/Assistant SENDCo</w:t>
            </w:r>
            <w:r w:rsidRPr="00346BDF">
              <w:rPr>
                <w:rFonts w:eastAsia="Comic Sans MS" w:cs="Arial"/>
                <w:color w:val="auto"/>
                <w:spacing w:val="-7"/>
                <w:sz w:val="22"/>
                <w:szCs w:val="22"/>
                <w:lang w:val="en-US" w:eastAsia="en-US"/>
              </w:rPr>
              <w:t xml:space="preserve"> </w:t>
            </w:r>
            <w:r w:rsidR="00381DEC">
              <w:rPr>
                <w:rFonts w:eastAsia="Comic Sans MS" w:cs="Arial"/>
                <w:color w:val="auto"/>
                <w:sz w:val="22"/>
                <w:szCs w:val="22"/>
                <w:lang w:val="en-US" w:eastAsia="en-US"/>
              </w:rPr>
              <w:t>work</w:t>
            </w:r>
            <w:r w:rsidRPr="00346BDF">
              <w:rPr>
                <w:rFonts w:eastAsia="Comic Sans MS" w:cs="Arial"/>
                <w:color w:val="auto"/>
                <w:spacing w:val="-11"/>
                <w:sz w:val="22"/>
                <w:szCs w:val="22"/>
                <w:lang w:val="en-US" w:eastAsia="en-US"/>
              </w:rPr>
              <w:t xml:space="preserve"> </w:t>
            </w:r>
            <w:r w:rsidRPr="00346BDF">
              <w:rPr>
                <w:rFonts w:eastAsia="Comic Sans MS" w:cs="Arial"/>
                <w:color w:val="auto"/>
                <w:sz w:val="22"/>
                <w:szCs w:val="22"/>
                <w:lang w:val="en-US" w:eastAsia="en-US"/>
              </w:rPr>
              <w:t>alongside</w:t>
            </w:r>
            <w:r w:rsidRPr="00346BDF">
              <w:rPr>
                <w:rFonts w:eastAsia="Comic Sans MS" w:cs="Arial"/>
                <w:color w:val="auto"/>
                <w:spacing w:val="-11"/>
                <w:sz w:val="22"/>
                <w:szCs w:val="22"/>
                <w:lang w:val="en-US" w:eastAsia="en-US"/>
              </w:rPr>
              <w:t xml:space="preserve"> </w:t>
            </w:r>
            <w:r w:rsidRPr="00346BDF">
              <w:rPr>
                <w:rFonts w:eastAsia="Comic Sans MS" w:cs="Arial"/>
                <w:color w:val="auto"/>
                <w:sz w:val="22"/>
                <w:szCs w:val="22"/>
                <w:lang w:val="en-US" w:eastAsia="en-US"/>
              </w:rPr>
              <w:t>the</w:t>
            </w:r>
            <w:r w:rsidRPr="00346BDF">
              <w:rPr>
                <w:rFonts w:eastAsia="Comic Sans MS" w:cs="Arial"/>
                <w:color w:val="auto"/>
                <w:spacing w:val="-12"/>
                <w:sz w:val="22"/>
                <w:szCs w:val="22"/>
                <w:lang w:val="en-US" w:eastAsia="en-US"/>
              </w:rPr>
              <w:t xml:space="preserve"> </w:t>
            </w:r>
            <w:r w:rsidRPr="00346BDF">
              <w:rPr>
                <w:rFonts w:eastAsia="Comic Sans MS" w:cs="Arial"/>
                <w:color w:val="auto"/>
                <w:sz w:val="22"/>
                <w:szCs w:val="22"/>
                <w:lang w:val="en-US" w:eastAsia="en-US"/>
              </w:rPr>
              <w:t>class te</w:t>
            </w:r>
            <w:r w:rsidR="00381DEC">
              <w:rPr>
                <w:rFonts w:eastAsia="Comic Sans MS" w:cs="Arial"/>
                <w:color w:val="auto"/>
                <w:sz w:val="22"/>
                <w:szCs w:val="22"/>
                <w:lang w:val="en-US" w:eastAsia="en-US"/>
              </w:rPr>
              <w:t>acher, teaching assistants and the pastoral team</w:t>
            </w:r>
            <w:r w:rsidRPr="00346BDF">
              <w:rPr>
                <w:rFonts w:eastAsia="Comic Sans MS" w:cs="Arial"/>
                <w:color w:val="auto"/>
                <w:sz w:val="22"/>
                <w:szCs w:val="22"/>
                <w:lang w:val="en-US" w:eastAsia="en-US"/>
              </w:rPr>
              <w:t xml:space="preserve"> to ensure that any pupil with SEND has the best</w:t>
            </w:r>
            <w:r w:rsidRPr="00346BDF">
              <w:rPr>
                <w:rFonts w:eastAsia="Comic Sans MS" w:cs="Arial"/>
                <w:color w:val="auto"/>
                <w:spacing w:val="-9"/>
                <w:sz w:val="22"/>
                <w:szCs w:val="22"/>
                <w:lang w:val="en-US" w:eastAsia="en-US"/>
              </w:rPr>
              <w:t xml:space="preserve"> </w:t>
            </w:r>
            <w:r w:rsidRPr="00346BDF">
              <w:rPr>
                <w:rFonts w:eastAsia="Comic Sans MS" w:cs="Arial"/>
                <w:color w:val="auto"/>
                <w:sz w:val="22"/>
                <w:szCs w:val="22"/>
                <w:lang w:val="en-US" w:eastAsia="en-US"/>
              </w:rPr>
              <w:t>possible</w:t>
            </w:r>
            <w:r w:rsidRPr="00346BDF">
              <w:rPr>
                <w:rFonts w:eastAsia="Comic Sans MS" w:cs="Arial"/>
                <w:color w:val="auto"/>
                <w:spacing w:val="-7"/>
                <w:sz w:val="22"/>
                <w:szCs w:val="22"/>
                <w:lang w:val="en-US" w:eastAsia="en-US"/>
              </w:rPr>
              <w:t xml:space="preserve"> </w:t>
            </w:r>
            <w:r w:rsidRPr="00346BDF">
              <w:rPr>
                <w:rFonts w:eastAsia="Comic Sans MS" w:cs="Arial"/>
                <w:color w:val="auto"/>
                <w:sz w:val="22"/>
                <w:szCs w:val="22"/>
                <w:lang w:val="en-US" w:eastAsia="en-US"/>
              </w:rPr>
              <w:t>transition</w:t>
            </w:r>
            <w:r w:rsidRPr="00346BDF">
              <w:rPr>
                <w:rFonts w:eastAsia="Comic Sans MS" w:cs="Arial"/>
                <w:color w:val="auto"/>
                <w:spacing w:val="-9"/>
                <w:sz w:val="22"/>
                <w:szCs w:val="22"/>
                <w:lang w:val="en-US" w:eastAsia="en-US"/>
              </w:rPr>
              <w:t xml:space="preserve"> </w:t>
            </w:r>
            <w:r w:rsidRPr="00346BDF">
              <w:rPr>
                <w:rFonts w:eastAsia="Comic Sans MS" w:cs="Arial"/>
                <w:color w:val="auto"/>
                <w:sz w:val="22"/>
                <w:szCs w:val="22"/>
                <w:lang w:val="en-US" w:eastAsia="en-US"/>
              </w:rPr>
              <w:t>from</w:t>
            </w:r>
            <w:r w:rsidRPr="00346BDF">
              <w:rPr>
                <w:rFonts w:eastAsia="Comic Sans MS" w:cs="Arial"/>
                <w:color w:val="auto"/>
                <w:spacing w:val="-8"/>
                <w:sz w:val="22"/>
                <w:szCs w:val="22"/>
                <w:lang w:val="en-US" w:eastAsia="en-US"/>
              </w:rPr>
              <w:t xml:space="preserve"> </w:t>
            </w:r>
            <w:r w:rsidRPr="00346BDF">
              <w:rPr>
                <w:rFonts w:eastAsia="Comic Sans MS" w:cs="Arial"/>
                <w:color w:val="auto"/>
                <w:sz w:val="22"/>
                <w:szCs w:val="22"/>
                <w:lang w:val="en-US" w:eastAsia="en-US"/>
              </w:rPr>
              <w:t>one</w:t>
            </w:r>
            <w:r w:rsidRPr="00346BDF">
              <w:rPr>
                <w:rFonts w:eastAsia="Comic Sans MS" w:cs="Arial"/>
                <w:color w:val="auto"/>
                <w:spacing w:val="-7"/>
                <w:sz w:val="22"/>
                <w:szCs w:val="22"/>
                <w:lang w:val="en-US" w:eastAsia="en-US"/>
              </w:rPr>
              <w:t xml:space="preserve"> </w:t>
            </w:r>
            <w:r w:rsidRPr="00346BDF">
              <w:rPr>
                <w:rFonts w:eastAsia="Comic Sans MS" w:cs="Arial"/>
                <w:color w:val="auto"/>
                <w:sz w:val="22"/>
                <w:szCs w:val="22"/>
                <w:lang w:val="en-US" w:eastAsia="en-US"/>
              </w:rPr>
              <w:t>setting</w:t>
            </w:r>
            <w:r w:rsidRPr="00346BDF">
              <w:rPr>
                <w:rFonts w:eastAsia="Comic Sans MS" w:cs="Arial"/>
                <w:color w:val="auto"/>
                <w:spacing w:val="-6"/>
                <w:sz w:val="22"/>
                <w:szCs w:val="22"/>
                <w:lang w:val="en-US" w:eastAsia="en-US"/>
              </w:rPr>
              <w:t xml:space="preserve"> </w:t>
            </w:r>
            <w:r w:rsidRPr="00346BDF">
              <w:rPr>
                <w:rFonts w:eastAsia="Comic Sans MS" w:cs="Arial"/>
                <w:color w:val="auto"/>
                <w:sz w:val="22"/>
                <w:szCs w:val="22"/>
                <w:lang w:val="en-US" w:eastAsia="en-US"/>
              </w:rPr>
              <w:t>to</w:t>
            </w:r>
            <w:r w:rsidRPr="00346BDF">
              <w:rPr>
                <w:rFonts w:eastAsia="Comic Sans MS" w:cs="Arial"/>
                <w:color w:val="auto"/>
                <w:spacing w:val="-9"/>
                <w:sz w:val="22"/>
                <w:szCs w:val="22"/>
                <w:lang w:val="en-US" w:eastAsia="en-US"/>
              </w:rPr>
              <w:t xml:space="preserve"> </w:t>
            </w:r>
            <w:r w:rsidRPr="00346BDF">
              <w:rPr>
                <w:rFonts w:eastAsia="Comic Sans MS" w:cs="Arial"/>
                <w:color w:val="auto"/>
                <w:sz w:val="22"/>
                <w:szCs w:val="22"/>
                <w:lang w:val="en-US" w:eastAsia="en-US"/>
              </w:rPr>
              <w:t>the</w:t>
            </w:r>
            <w:r w:rsidRPr="00346BDF">
              <w:rPr>
                <w:rFonts w:eastAsia="Comic Sans MS" w:cs="Arial"/>
                <w:color w:val="auto"/>
                <w:spacing w:val="-7"/>
                <w:sz w:val="22"/>
                <w:szCs w:val="22"/>
                <w:lang w:val="en-US" w:eastAsia="en-US"/>
              </w:rPr>
              <w:t xml:space="preserve"> </w:t>
            </w:r>
            <w:r w:rsidRPr="00346BDF">
              <w:rPr>
                <w:rFonts w:eastAsia="Comic Sans MS" w:cs="Arial"/>
                <w:color w:val="auto"/>
                <w:sz w:val="22"/>
                <w:szCs w:val="22"/>
                <w:lang w:val="en-US" w:eastAsia="en-US"/>
              </w:rPr>
              <w:t>next.</w:t>
            </w:r>
            <w:r w:rsidRPr="00346BDF">
              <w:rPr>
                <w:rFonts w:eastAsia="Comic Sans MS" w:cs="Arial"/>
                <w:color w:val="auto"/>
                <w:spacing w:val="-8"/>
                <w:sz w:val="22"/>
                <w:szCs w:val="22"/>
                <w:lang w:val="en-US" w:eastAsia="en-US"/>
              </w:rPr>
              <w:t xml:space="preserve"> </w:t>
            </w:r>
            <w:r w:rsidRPr="00346BDF">
              <w:rPr>
                <w:rFonts w:eastAsia="Comic Sans MS" w:cs="Arial"/>
                <w:color w:val="auto"/>
                <w:sz w:val="22"/>
                <w:szCs w:val="22"/>
                <w:lang w:val="en-US" w:eastAsia="en-US"/>
              </w:rPr>
              <w:t>This</w:t>
            </w:r>
            <w:r w:rsidRPr="00346BDF">
              <w:rPr>
                <w:rFonts w:eastAsia="Comic Sans MS" w:cs="Arial"/>
                <w:color w:val="auto"/>
                <w:spacing w:val="-10"/>
                <w:sz w:val="22"/>
                <w:szCs w:val="22"/>
                <w:lang w:val="en-US" w:eastAsia="en-US"/>
              </w:rPr>
              <w:t xml:space="preserve"> </w:t>
            </w:r>
            <w:r w:rsidRPr="00346BDF">
              <w:rPr>
                <w:rFonts w:eastAsia="Comic Sans MS" w:cs="Arial"/>
                <w:color w:val="auto"/>
                <w:sz w:val="22"/>
                <w:szCs w:val="22"/>
                <w:lang w:val="en-US" w:eastAsia="en-US"/>
              </w:rPr>
              <w:t>may</w:t>
            </w:r>
            <w:r w:rsidRPr="00346BDF">
              <w:rPr>
                <w:rFonts w:eastAsia="Comic Sans MS" w:cs="Arial"/>
                <w:color w:val="auto"/>
                <w:spacing w:val="-8"/>
                <w:sz w:val="22"/>
                <w:szCs w:val="22"/>
                <w:lang w:val="en-US" w:eastAsia="en-US"/>
              </w:rPr>
              <w:t xml:space="preserve"> </w:t>
            </w:r>
            <w:r w:rsidRPr="00346BDF">
              <w:rPr>
                <w:rFonts w:eastAsia="Comic Sans MS" w:cs="Arial"/>
                <w:color w:val="auto"/>
                <w:sz w:val="22"/>
                <w:szCs w:val="22"/>
                <w:lang w:val="en-US" w:eastAsia="en-US"/>
              </w:rPr>
              <w:t>be</w:t>
            </w:r>
            <w:r w:rsidRPr="00346BDF">
              <w:rPr>
                <w:rFonts w:eastAsia="Comic Sans MS" w:cs="Arial"/>
                <w:color w:val="auto"/>
                <w:spacing w:val="-8"/>
                <w:sz w:val="22"/>
                <w:szCs w:val="22"/>
                <w:lang w:val="en-US" w:eastAsia="en-US"/>
              </w:rPr>
              <w:t xml:space="preserve"> </w:t>
            </w:r>
            <w:r w:rsidR="00E00B31">
              <w:rPr>
                <w:rFonts w:eastAsia="Comic Sans MS" w:cs="Arial"/>
                <w:color w:val="auto"/>
                <w:spacing w:val="-8"/>
                <w:sz w:val="22"/>
                <w:szCs w:val="22"/>
                <w:lang w:val="en-US" w:eastAsia="en-US"/>
              </w:rPr>
              <w:t xml:space="preserve">by </w:t>
            </w:r>
            <w:r w:rsidRPr="00346BDF">
              <w:rPr>
                <w:rFonts w:eastAsia="Comic Sans MS" w:cs="Arial"/>
                <w:color w:val="auto"/>
                <w:sz w:val="22"/>
                <w:szCs w:val="22"/>
                <w:lang w:val="en-US" w:eastAsia="en-US"/>
              </w:rPr>
              <w:t>supporting</w:t>
            </w:r>
            <w:r w:rsidRPr="00346BDF">
              <w:rPr>
                <w:rFonts w:eastAsia="Comic Sans MS" w:cs="Arial"/>
                <w:color w:val="auto"/>
                <w:spacing w:val="-8"/>
                <w:sz w:val="22"/>
                <w:szCs w:val="22"/>
                <w:lang w:val="en-US" w:eastAsia="en-US"/>
              </w:rPr>
              <w:t xml:space="preserve"> </w:t>
            </w:r>
            <w:r w:rsidRPr="00346BDF">
              <w:rPr>
                <w:rFonts w:eastAsia="Comic Sans MS" w:cs="Arial"/>
                <w:color w:val="auto"/>
                <w:sz w:val="22"/>
                <w:szCs w:val="22"/>
                <w:lang w:val="en-US" w:eastAsia="en-US"/>
              </w:rPr>
              <w:t>parents</w:t>
            </w:r>
            <w:r w:rsidRPr="00346BDF">
              <w:rPr>
                <w:rFonts w:eastAsia="Comic Sans MS" w:cs="Arial"/>
                <w:color w:val="auto"/>
                <w:spacing w:val="-10"/>
                <w:sz w:val="22"/>
                <w:szCs w:val="22"/>
                <w:lang w:val="en-US" w:eastAsia="en-US"/>
              </w:rPr>
              <w:t xml:space="preserve"> </w:t>
            </w:r>
            <w:r w:rsidRPr="00346BDF">
              <w:rPr>
                <w:rFonts w:eastAsia="Comic Sans MS" w:cs="Arial"/>
                <w:color w:val="auto"/>
                <w:sz w:val="22"/>
                <w:szCs w:val="22"/>
                <w:lang w:val="en-US" w:eastAsia="en-US"/>
              </w:rPr>
              <w:t>w</w:t>
            </w:r>
            <w:r w:rsidR="00381DEC">
              <w:rPr>
                <w:rFonts w:eastAsia="Comic Sans MS" w:cs="Arial"/>
                <w:color w:val="auto"/>
                <w:sz w:val="22"/>
                <w:szCs w:val="22"/>
                <w:lang w:val="en-US" w:eastAsia="en-US"/>
              </w:rPr>
              <w:t>ith visits to specialist settings or to transition meetings</w:t>
            </w:r>
            <w:r w:rsidR="00E00B31">
              <w:rPr>
                <w:rFonts w:eastAsia="Comic Sans MS" w:cs="Arial"/>
                <w:color w:val="auto"/>
                <w:sz w:val="22"/>
                <w:szCs w:val="22"/>
                <w:lang w:val="en-US" w:eastAsia="en-US"/>
              </w:rPr>
              <w:t>, working with other schools, settings and professionals</w:t>
            </w:r>
            <w:r w:rsidRPr="00346BDF">
              <w:rPr>
                <w:rFonts w:eastAsia="Comic Sans MS" w:cs="Arial"/>
                <w:color w:val="auto"/>
                <w:sz w:val="22"/>
                <w:szCs w:val="22"/>
                <w:lang w:val="en-US" w:eastAsia="en-US"/>
              </w:rPr>
              <w:t xml:space="preserve">. </w:t>
            </w:r>
          </w:p>
          <w:p w14:paraId="030D5A93" w14:textId="4C637CA4" w:rsidR="00346BDF" w:rsidRDefault="00346BDF" w:rsidP="00E00B31">
            <w:pPr>
              <w:pStyle w:val="NoSpacing"/>
              <w:rPr>
                <w:sz w:val="22"/>
                <w:szCs w:val="22"/>
                <w:lang w:val="en-US" w:eastAsia="en-US"/>
              </w:rPr>
            </w:pPr>
            <w:r w:rsidRPr="00E00B31">
              <w:rPr>
                <w:sz w:val="22"/>
                <w:szCs w:val="22"/>
                <w:lang w:val="en-US" w:eastAsia="en-US"/>
              </w:rPr>
              <w:t>We take steps to ensure that transition from year group to year group or from one key</w:t>
            </w:r>
            <w:r w:rsidRPr="00E00B31">
              <w:rPr>
                <w:spacing w:val="-8"/>
                <w:sz w:val="22"/>
                <w:szCs w:val="22"/>
                <w:lang w:val="en-US" w:eastAsia="en-US"/>
              </w:rPr>
              <w:t xml:space="preserve"> </w:t>
            </w:r>
            <w:r w:rsidRPr="00E00B31">
              <w:rPr>
                <w:sz w:val="22"/>
                <w:szCs w:val="22"/>
                <w:lang w:val="en-US" w:eastAsia="en-US"/>
              </w:rPr>
              <w:t>stage</w:t>
            </w:r>
            <w:r w:rsidRPr="00E00B31">
              <w:rPr>
                <w:spacing w:val="-6"/>
                <w:sz w:val="22"/>
                <w:szCs w:val="22"/>
                <w:lang w:val="en-US" w:eastAsia="en-US"/>
              </w:rPr>
              <w:t xml:space="preserve"> </w:t>
            </w:r>
            <w:r w:rsidRPr="00E00B31">
              <w:rPr>
                <w:sz w:val="22"/>
                <w:szCs w:val="22"/>
                <w:lang w:val="en-US" w:eastAsia="en-US"/>
              </w:rPr>
              <w:t>to</w:t>
            </w:r>
            <w:r w:rsidRPr="00E00B31">
              <w:rPr>
                <w:spacing w:val="-7"/>
                <w:sz w:val="22"/>
                <w:szCs w:val="22"/>
                <w:lang w:val="en-US" w:eastAsia="en-US"/>
              </w:rPr>
              <w:t xml:space="preserve"> </w:t>
            </w:r>
            <w:r w:rsidRPr="00E00B31">
              <w:rPr>
                <w:sz w:val="22"/>
                <w:szCs w:val="22"/>
                <w:lang w:val="en-US" w:eastAsia="en-US"/>
              </w:rPr>
              <w:t>another</w:t>
            </w:r>
            <w:r w:rsidRPr="00E00B31">
              <w:rPr>
                <w:spacing w:val="-8"/>
                <w:sz w:val="22"/>
                <w:szCs w:val="22"/>
                <w:lang w:val="en-US" w:eastAsia="en-US"/>
              </w:rPr>
              <w:t xml:space="preserve"> </w:t>
            </w:r>
            <w:r w:rsidRPr="00E00B31">
              <w:rPr>
                <w:sz w:val="22"/>
                <w:szCs w:val="22"/>
                <w:lang w:val="en-US" w:eastAsia="en-US"/>
              </w:rPr>
              <w:t>is</w:t>
            </w:r>
            <w:r w:rsidRPr="00E00B31">
              <w:rPr>
                <w:spacing w:val="-8"/>
                <w:sz w:val="22"/>
                <w:szCs w:val="22"/>
                <w:lang w:val="en-US" w:eastAsia="en-US"/>
              </w:rPr>
              <w:t xml:space="preserve"> </w:t>
            </w:r>
            <w:r w:rsidRPr="00E00B31">
              <w:rPr>
                <w:sz w:val="22"/>
                <w:szCs w:val="22"/>
                <w:lang w:val="en-US" w:eastAsia="en-US"/>
              </w:rPr>
              <w:t>as</w:t>
            </w:r>
            <w:r w:rsidRPr="00E00B31">
              <w:rPr>
                <w:spacing w:val="-6"/>
                <w:sz w:val="22"/>
                <w:szCs w:val="22"/>
                <w:lang w:val="en-US" w:eastAsia="en-US"/>
              </w:rPr>
              <w:t xml:space="preserve"> </w:t>
            </w:r>
            <w:r w:rsidRPr="00E00B31">
              <w:rPr>
                <w:sz w:val="22"/>
                <w:szCs w:val="22"/>
                <w:lang w:val="en-US" w:eastAsia="en-US"/>
              </w:rPr>
              <w:t>smooth</w:t>
            </w:r>
            <w:r w:rsidRPr="00E00B31">
              <w:rPr>
                <w:spacing w:val="-8"/>
                <w:sz w:val="22"/>
                <w:szCs w:val="22"/>
                <w:lang w:val="en-US" w:eastAsia="en-US"/>
              </w:rPr>
              <w:t xml:space="preserve"> </w:t>
            </w:r>
            <w:r w:rsidRPr="00E00B31">
              <w:rPr>
                <w:sz w:val="22"/>
                <w:szCs w:val="22"/>
                <w:lang w:val="en-US" w:eastAsia="en-US"/>
              </w:rPr>
              <w:t>as</w:t>
            </w:r>
            <w:r w:rsidRPr="00E00B31">
              <w:rPr>
                <w:spacing w:val="-6"/>
                <w:sz w:val="22"/>
                <w:szCs w:val="22"/>
                <w:lang w:val="en-US" w:eastAsia="en-US"/>
              </w:rPr>
              <w:t xml:space="preserve"> </w:t>
            </w:r>
            <w:r w:rsidRPr="00E00B31">
              <w:rPr>
                <w:sz w:val="22"/>
                <w:szCs w:val="22"/>
                <w:lang w:val="en-US" w:eastAsia="en-US"/>
              </w:rPr>
              <w:t>possible – staff transition meetings and good communication with parents is key to this.</w:t>
            </w:r>
            <w:r w:rsidRPr="00E00B31">
              <w:rPr>
                <w:spacing w:val="-5"/>
                <w:sz w:val="22"/>
                <w:szCs w:val="22"/>
                <w:lang w:val="en-US" w:eastAsia="en-US"/>
              </w:rPr>
              <w:t xml:space="preserve"> </w:t>
            </w:r>
            <w:r w:rsidRPr="00E00B31">
              <w:rPr>
                <w:sz w:val="22"/>
                <w:szCs w:val="22"/>
                <w:lang w:val="en-US" w:eastAsia="en-US"/>
              </w:rPr>
              <w:t>The</w:t>
            </w:r>
            <w:r w:rsidRPr="00E00B31">
              <w:rPr>
                <w:spacing w:val="-6"/>
                <w:sz w:val="22"/>
                <w:szCs w:val="22"/>
                <w:lang w:val="en-US" w:eastAsia="en-US"/>
              </w:rPr>
              <w:t xml:space="preserve"> </w:t>
            </w:r>
            <w:r w:rsidRPr="00E00B31">
              <w:rPr>
                <w:sz w:val="22"/>
                <w:szCs w:val="22"/>
                <w:lang w:val="en-US" w:eastAsia="en-US"/>
              </w:rPr>
              <w:t>transition</w:t>
            </w:r>
            <w:r w:rsidRPr="00E00B31">
              <w:rPr>
                <w:spacing w:val="-6"/>
                <w:sz w:val="22"/>
                <w:szCs w:val="22"/>
                <w:lang w:val="en-US" w:eastAsia="en-US"/>
              </w:rPr>
              <w:t xml:space="preserve"> </w:t>
            </w:r>
            <w:r w:rsidRPr="00E00B31">
              <w:rPr>
                <w:sz w:val="22"/>
                <w:szCs w:val="22"/>
                <w:lang w:val="en-US" w:eastAsia="en-US"/>
              </w:rPr>
              <w:t>to</w:t>
            </w:r>
            <w:r w:rsidRPr="00E00B31">
              <w:rPr>
                <w:spacing w:val="-8"/>
                <w:sz w:val="22"/>
                <w:szCs w:val="22"/>
                <w:lang w:val="en-US" w:eastAsia="en-US"/>
              </w:rPr>
              <w:t xml:space="preserve"> </w:t>
            </w:r>
            <w:r w:rsidRPr="00E00B31">
              <w:rPr>
                <w:sz w:val="22"/>
                <w:szCs w:val="22"/>
                <w:lang w:val="en-US" w:eastAsia="en-US"/>
              </w:rPr>
              <w:t>high</w:t>
            </w:r>
            <w:r w:rsidRPr="00E00B31">
              <w:rPr>
                <w:spacing w:val="-5"/>
                <w:sz w:val="22"/>
                <w:szCs w:val="22"/>
                <w:lang w:val="en-US" w:eastAsia="en-US"/>
              </w:rPr>
              <w:t xml:space="preserve"> </w:t>
            </w:r>
            <w:r w:rsidRPr="00E00B31">
              <w:rPr>
                <w:sz w:val="22"/>
                <w:szCs w:val="22"/>
                <w:lang w:val="en-US" w:eastAsia="en-US"/>
              </w:rPr>
              <w:t>school</w:t>
            </w:r>
            <w:r w:rsidRPr="00E00B31">
              <w:rPr>
                <w:spacing w:val="-7"/>
                <w:sz w:val="22"/>
                <w:szCs w:val="22"/>
                <w:lang w:val="en-US" w:eastAsia="en-US"/>
              </w:rPr>
              <w:t xml:space="preserve"> </w:t>
            </w:r>
            <w:r w:rsidRPr="00E00B31">
              <w:rPr>
                <w:sz w:val="22"/>
                <w:szCs w:val="22"/>
                <w:lang w:val="en-US" w:eastAsia="en-US"/>
              </w:rPr>
              <w:t>is</w:t>
            </w:r>
            <w:r w:rsidRPr="00E00B31">
              <w:rPr>
                <w:spacing w:val="-10"/>
                <w:sz w:val="22"/>
                <w:szCs w:val="22"/>
                <w:lang w:val="en-US" w:eastAsia="en-US"/>
              </w:rPr>
              <w:t xml:space="preserve"> </w:t>
            </w:r>
            <w:r w:rsidRPr="00E00B31">
              <w:rPr>
                <w:sz w:val="22"/>
                <w:szCs w:val="22"/>
                <w:lang w:val="en-US" w:eastAsia="en-US"/>
              </w:rPr>
              <w:t>carefully</w:t>
            </w:r>
            <w:r w:rsidRPr="00E00B31">
              <w:rPr>
                <w:spacing w:val="-7"/>
                <w:sz w:val="22"/>
                <w:szCs w:val="22"/>
                <w:lang w:val="en-US" w:eastAsia="en-US"/>
              </w:rPr>
              <w:t xml:space="preserve"> </w:t>
            </w:r>
            <w:r w:rsidRPr="00E00B31">
              <w:rPr>
                <w:sz w:val="22"/>
                <w:szCs w:val="22"/>
                <w:lang w:val="en-US" w:eastAsia="en-US"/>
              </w:rPr>
              <w:t>planned with</w:t>
            </w:r>
            <w:r w:rsidRPr="00E00B31">
              <w:rPr>
                <w:spacing w:val="-4"/>
                <w:sz w:val="22"/>
                <w:szCs w:val="22"/>
                <w:lang w:val="en-US" w:eastAsia="en-US"/>
              </w:rPr>
              <w:t xml:space="preserve"> </w:t>
            </w:r>
            <w:r w:rsidRPr="00E00B31">
              <w:rPr>
                <w:sz w:val="22"/>
                <w:szCs w:val="22"/>
                <w:lang w:val="en-US" w:eastAsia="en-US"/>
              </w:rPr>
              <w:t>the</w:t>
            </w:r>
            <w:r w:rsidRPr="00E00B31">
              <w:rPr>
                <w:spacing w:val="-3"/>
                <w:sz w:val="22"/>
                <w:szCs w:val="22"/>
                <w:lang w:val="en-US" w:eastAsia="en-US"/>
              </w:rPr>
              <w:t xml:space="preserve"> </w:t>
            </w:r>
            <w:r w:rsidRPr="00E00B31">
              <w:rPr>
                <w:sz w:val="22"/>
                <w:szCs w:val="22"/>
                <w:lang w:val="en-US" w:eastAsia="en-US"/>
              </w:rPr>
              <w:t>needs</w:t>
            </w:r>
            <w:r w:rsidRPr="00E00B31">
              <w:rPr>
                <w:spacing w:val="-4"/>
                <w:sz w:val="22"/>
                <w:szCs w:val="22"/>
                <w:lang w:val="en-US" w:eastAsia="en-US"/>
              </w:rPr>
              <w:t xml:space="preserve"> </w:t>
            </w:r>
            <w:r w:rsidRPr="00E00B31">
              <w:rPr>
                <w:sz w:val="22"/>
                <w:szCs w:val="22"/>
                <w:lang w:val="en-US" w:eastAsia="en-US"/>
              </w:rPr>
              <w:t>of</w:t>
            </w:r>
            <w:r w:rsidRPr="00E00B31">
              <w:rPr>
                <w:spacing w:val="-4"/>
                <w:sz w:val="22"/>
                <w:szCs w:val="22"/>
                <w:lang w:val="en-US" w:eastAsia="en-US"/>
              </w:rPr>
              <w:t xml:space="preserve"> </w:t>
            </w:r>
            <w:r w:rsidRPr="00E00B31">
              <w:rPr>
                <w:sz w:val="22"/>
                <w:szCs w:val="22"/>
                <w:lang w:val="en-US" w:eastAsia="en-US"/>
              </w:rPr>
              <w:t>the</w:t>
            </w:r>
            <w:r w:rsidRPr="00E00B31">
              <w:rPr>
                <w:spacing w:val="-2"/>
                <w:sz w:val="22"/>
                <w:szCs w:val="22"/>
                <w:lang w:val="en-US" w:eastAsia="en-US"/>
              </w:rPr>
              <w:t xml:space="preserve"> </w:t>
            </w:r>
            <w:r w:rsidRPr="00E00B31">
              <w:rPr>
                <w:sz w:val="22"/>
                <w:szCs w:val="22"/>
                <w:lang w:val="en-US" w:eastAsia="en-US"/>
              </w:rPr>
              <w:t>children</w:t>
            </w:r>
            <w:r w:rsidRPr="00E00B31">
              <w:rPr>
                <w:spacing w:val="14"/>
                <w:sz w:val="22"/>
                <w:szCs w:val="22"/>
                <w:lang w:val="en-US" w:eastAsia="en-US"/>
              </w:rPr>
              <w:t xml:space="preserve"> </w:t>
            </w:r>
            <w:r w:rsidRPr="00E00B31">
              <w:rPr>
                <w:sz w:val="22"/>
                <w:szCs w:val="22"/>
                <w:lang w:val="en-US" w:eastAsia="en-US"/>
              </w:rPr>
              <w:t>at</w:t>
            </w:r>
            <w:r w:rsidRPr="00E00B31">
              <w:rPr>
                <w:spacing w:val="13"/>
                <w:sz w:val="22"/>
                <w:szCs w:val="22"/>
                <w:lang w:val="en-US" w:eastAsia="en-US"/>
              </w:rPr>
              <w:t xml:space="preserve"> </w:t>
            </w:r>
            <w:r w:rsidRPr="00E00B31">
              <w:rPr>
                <w:sz w:val="22"/>
                <w:szCs w:val="22"/>
                <w:lang w:val="en-US" w:eastAsia="en-US"/>
              </w:rPr>
              <w:t>the</w:t>
            </w:r>
            <w:r w:rsidRPr="00E00B31">
              <w:rPr>
                <w:spacing w:val="12"/>
                <w:sz w:val="22"/>
                <w:szCs w:val="22"/>
                <w:lang w:val="en-US" w:eastAsia="en-US"/>
              </w:rPr>
              <w:t xml:space="preserve"> </w:t>
            </w:r>
            <w:r w:rsidRPr="00E00B31">
              <w:rPr>
                <w:sz w:val="22"/>
                <w:szCs w:val="22"/>
                <w:lang w:val="en-US" w:eastAsia="en-US"/>
              </w:rPr>
              <w:t>centre</w:t>
            </w:r>
            <w:r w:rsidRPr="00E00B31">
              <w:rPr>
                <w:spacing w:val="15"/>
                <w:sz w:val="22"/>
                <w:szCs w:val="22"/>
                <w:lang w:val="en-US" w:eastAsia="en-US"/>
              </w:rPr>
              <w:t xml:space="preserve"> </w:t>
            </w:r>
            <w:r w:rsidRPr="00E00B31">
              <w:rPr>
                <w:sz w:val="22"/>
                <w:szCs w:val="22"/>
                <w:lang w:val="en-US" w:eastAsia="en-US"/>
              </w:rPr>
              <w:t>of</w:t>
            </w:r>
            <w:r w:rsidRPr="00E00B31">
              <w:rPr>
                <w:spacing w:val="13"/>
                <w:sz w:val="22"/>
                <w:szCs w:val="22"/>
                <w:lang w:val="en-US" w:eastAsia="en-US"/>
              </w:rPr>
              <w:t xml:space="preserve"> </w:t>
            </w:r>
            <w:r w:rsidRPr="00E00B31">
              <w:rPr>
                <w:sz w:val="22"/>
                <w:szCs w:val="22"/>
                <w:lang w:val="en-US" w:eastAsia="en-US"/>
              </w:rPr>
              <w:t>our</w:t>
            </w:r>
            <w:r w:rsidRPr="00E00B31">
              <w:rPr>
                <w:spacing w:val="14"/>
                <w:sz w:val="22"/>
                <w:szCs w:val="22"/>
                <w:lang w:val="en-US" w:eastAsia="en-US"/>
              </w:rPr>
              <w:t xml:space="preserve"> </w:t>
            </w:r>
            <w:r w:rsidRPr="00E00B31">
              <w:rPr>
                <w:sz w:val="22"/>
                <w:szCs w:val="22"/>
                <w:lang w:val="en-US" w:eastAsia="en-US"/>
              </w:rPr>
              <w:t>thoughts.  The Y6 teacher</w:t>
            </w:r>
            <w:r w:rsidR="001C2304" w:rsidRPr="00E00B31">
              <w:rPr>
                <w:sz w:val="22"/>
                <w:szCs w:val="22"/>
                <w:lang w:val="en-US" w:eastAsia="en-US"/>
              </w:rPr>
              <w:t xml:space="preserve"> (and where appropriate, the SENDCo)</w:t>
            </w:r>
            <w:r w:rsidRPr="00E00B31">
              <w:rPr>
                <w:sz w:val="22"/>
                <w:szCs w:val="22"/>
                <w:lang w:val="en-US" w:eastAsia="en-US"/>
              </w:rPr>
              <w:t xml:space="preserve"> attends transition meetings with high school staff and ensures details regarding SEND are passed on.  The SENDCo also makes contact with the receiving high school SENDCo to discuss the needs of the children with SEND who will be starting in Y7. </w:t>
            </w:r>
            <w:r w:rsidR="00E00B31" w:rsidRPr="00E00B31">
              <w:rPr>
                <w:sz w:val="22"/>
                <w:szCs w:val="22"/>
                <w:lang w:val="en-US" w:eastAsia="en-US"/>
              </w:rPr>
              <w:t>In some cases, additional transition visits are arranged to help support the best possible start to the next stage of the child’s education.</w:t>
            </w:r>
          </w:p>
          <w:p w14:paraId="32585E58" w14:textId="79FF8495" w:rsidR="00B66304" w:rsidRPr="00E00B31" w:rsidRDefault="00346BDF" w:rsidP="00E00B31">
            <w:pPr>
              <w:pStyle w:val="NoSpacing"/>
              <w:rPr>
                <w:sz w:val="22"/>
                <w:szCs w:val="22"/>
              </w:rPr>
            </w:pPr>
            <w:r w:rsidRPr="00E00B31">
              <w:rPr>
                <w:sz w:val="22"/>
                <w:szCs w:val="22"/>
              </w:rPr>
              <w:t xml:space="preserve">Transferring to our school </w:t>
            </w:r>
            <w:r w:rsidR="00E00B31" w:rsidRPr="00E00B31">
              <w:rPr>
                <w:sz w:val="22"/>
                <w:szCs w:val="22"/>
              </w:rPr>
              <w:t xml:space="preserve">from a different school or setting </w:t>
            </w:r>
            <w:r w:rsidRPr="00E00B31">
              <w:rPr>
                <w:sz w:val="22"/>
                <w:szCs w:val="22"/>
              </w:rPr>
              <w:t>will involve clear communication between schools to share information.  We are able to transfer information securely via our administration and recording systems and will also follow this up with</w:t>
            </w:r>
            <w:r w:rsidR="00E00B31">
              <w:rPr>
                <w:sz w:val="22"/>
                <w:szCs w:val="22"/>
              </w:rPr>
              <w:t xml:space="preserve"> direct telephone conversations and pre-visits where appropriate.  If parents are considering a move to our school for their child, we always offer a tour of the school first, with the SENDCo/Assistant SENDCo available to answer any questions about SEND provision where appropriate.</w:t>
            </w:r>
          </w:p>
        </w:tc>
      </w:tr>
    </w:tbl>
    <w:p w14:paraId="3526FEC0"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2B81973E" w14:textId="77777777">
        <w:tc>
          <w:tcPr>
            <w:tcW w:w="9016" w:type="dxa"/>
            <w:shd w:val="clear" w:color="000000" w:fill="FDE9D9" w:themeFill="accent6" w:themeFillTint="33"/>
          </w:tcPr>
          <w:p w14:paraId="3407D4F5" w14:textId="18249998" w:rsidR="00B66304" w:rsidRDefault="00E00B31">
            <w:pPr>
              <w:spacing w:before="120" w:after="120"/>
              <w:rPr>
                <w:rFonts w:hAnsi="Helvetica-Light"/>
                <w:b/>
              </w:rPr>
            </w:pPr>
            <w:r>
              <w:rPr>
                <w:rFonts w:hAnsi="Helvetica-Light"/>
                <w:b/>
              </w:rPr>
              <w:t>How will my child</w:t>
            </w:r>
            <w:r w:rsidR="001359BB">
              <w:rPr>
                <w:rFonts w:hAnsi="Helvetica-Light"/>
                <w:b/>
              </w:rPr>
              <w:t xml:space="preserve"> be included in activities outside the classroom, including school trips?</w:t>
            </w:r>
          </w:p>
        </w:tc>
      </w:tr>
      <w:tr w:rsidR="009C013C" w14:paraId="238FEA4F" w14:textId="77777777">
        <w:tc>
          <w:tcPr>
            <w:tcW w:w="9016" w:type="dxa"/>
          </w:tcPr>
          <w:p w14:paraId="318B338A" w14:textId="77777777" w:rsidR="00BA6926" w:rsidRDefault="009C013C" w:rsidP="009C013C">
            <w:pPr>
              <w:pStyle w:val="TableParagraph"/>
              <w:spacing w:before="2"/>
              <w:ind w:left="0" w:right="93"/>
              <w:jc w:val="both"/>
              <w:rPr>
                <w:rFonts w:ascii="Arial" w:hAnsi="Arial" w:cs="Arial"/>
              </w:rPr>
            </w:pPr>
            <w:r w:rsidRPr="009C013C">
              <w:rPr>
                <w:rFonts w:ascii="Arial" w:hAnsi="Arial" w:cs="Arial"/>
              </w:rPr>
              <w:t>All</w:t>
            </w:r>
            <w:r w:rsidRPr="009C013C">
              <w:rPr>
                <w:rFonts w:ascii="Arial" w:hAnsi="Arial" w:cs="Arial"/>
                <w:spacing w:val="-18"/>
              </w:rPr>
              <w:t xml:space="preserve"> </w:t>
            </w:r>
            <w:r w:rsidRPr="009C013C">
              <w:rPr>
                <w:rFonts w:ascii="Arial" w:hAnsi="Arial" w:cs="Arial"/>
              </w:rPr>
              <w:t>year</w:t>
            </w:r>
            <w:r w:rsidRPr="009C013C">
              <w:rPr>
                <w:rFonts w:ascii="Arial" w:hAnsi="Arial" w:cs="Arial"/>
                <w:spacing w:val="-15"/>
              </w:rPr>
              <w:t xml:space="preserve"> </w:t>
            </w:r>
            <w:r w:rsidRPr="009C013C">
              <w:rPr>
                <w:rFonts w:ascii="Arial" w:hAnsi="Arial" w:cs="Arial"/>
              </w:rPr>
              <w:t>groups</w:t>
            </w:r>
            <w:r w:rsidRPr="009C013C">
              <w:rPr>
                <w:rFonts w:ascii="Arial" w:hAnsi="Arial" w:cs="Arial"/>
                <w:spacing w:val="-21"/>
              </w:rPr>
              <w:t xml:space="preserve"> </w:t>
            </w:r>
            <w:r w:rsidRPr="009C013C">
              <w:rPr>
                <w:rFonts w:ascii="Arial" w:hAnsi="Arial" w:cs="Arial"/>
              </w:rPr>
              <w:t>organise</w:t>
            </w:r>
            <w:r w:rsidRPr="009C013C">
              <w:rPr>
                <w:rFonts w:ascii="Arial" w:hAnsi="Arial" w:cs="Arial"/>
                <w:spacing w:val="-15"/>
              </w:rPr>
              <w:t xml:space="preserve"> </w:t>
            </w:r>
            <w:r w:rsidRPr="009C013C">
              <w:rPr>
                <w:rFonts w:ascii="Arial" w:hAnsi="Arial" w:cs="Arial"/>
              </w:rPr>
              <w:t>trips</w:t>
            </w:r>
            <w:r w:rsidRPr="009C013C">
              <w:rPr>
                <w:rFonts w:ascii="Arial" w:hAnsi="Arial" w:cs="Arial"/>
                <w:spacing w:val="-17"/>
              </w:rPr>
              <w:t xml:space="preserve"> </w:t>
            </w:r>
            <w:r w:rsidRPr="009C013C">
              <w:rPr>
                <w:rFonts w:ascii="Arial" w:hAnsi="Arial" w:cs="Arial"/>
              </w:rPr>
              <w:t>related</w:t>
            </w:r>
            <w:r w:rsidRPr="009C013C">
              <w:rPr>
                <w:rFonts w:ascii="Arial" w:hAnsi="Arial" w:cs="Arial"/>
                <w:spacing w:val="-14"/>
              </w:rPr>
              <w:t xml:space="preserve"> </w:t>
            </w:r>
            <w:r w:rsidRPr="009C013C">
              <w:rPr>
                <w:rFonts w:ascii="Arial" w:hAnsi="Arial" w:cs="Arial"/>
              </w:rPr>
              <w:t>to</w:t>
            </w:r>
            <w:r w:rsidRPr="009C013C">
              <w:rPr>
                <w:rFonts w:ascii="Arial" w:hAnsi="Arial" w:cs="Arial"/>
                <w:spacing w:val="-14"/>
              </w:rPr>
              <w:t xml:space="preserve"> </w:t>
            </w:r>
            <w:r w:rsidRPr="009C013C">
              <w:rPr>
                <w:rFonts w:ascii="Arial" w:hAnsi="Arial" w:cs="Arial"/>
              </w:rPr>
              <w:t>the</w:t>
            </w:r>
            <w:r w:rsidRPr="009C013C">
              <w:rPr>
                <w:rFonts w:ascii="Arial" w:hAnsi="Arial" w:cs="Arial"/>
                <w:spacing w:val="-17"/>
              </w:rPr>
              <w:t xml:space="preserve"> </w:t>
            </w:r>
            <w:r w:rsidRPr="009C013C">
              <w:rPr>
                <w:rFonts w:ascii="Arial" w:hAnsi="Arial" w:cs="Arial"/>
              </w:rPr>
              <w:t>curriculum</w:t>
            </w:r>
            <w:r w:rsidRPr="009C013C">
              <w:rPr>
                <w:rFonts w:ascii="Arial" w:hAnsi="Arial" w:cs="Arial"/>
                <w:spacing w:val="-15"/>
              </w:rPr>
              <w:t xml:space="preserve"> </w:t>
            </w:r>
            <w:r w:rsidRPr="009C013C">
              <w:rPr>
                <w:rFonts w:ascii="Arial" w:hAnsi="Arial" w:cs="Arial"/>
              </w:rPr>
              <w:t>and</w:t>
            </w:r>
            <w:r w:rsidRPr="009C013C">
              <w:rPr>
                <w:rFonts w:ascii="Arial" w:hAnsi="Arial" w:cs="Arial"/>
                <w:spacing w:val="-15"/>
              </w:rPr>
              <w:t xml:space="preserve"> </w:t>
            </w:r>
            <w:r w:rsidRPr="009C013C">
              <w:rPr>
                <w:rFonts w:ascii="Arial" w:hAnsi="Arial" w:cs="Arial"/>
              </w:rPr>
              <w:t>visitors</w:t>
            </w:r>
            <w:r w:rsidRPr="009C013C">
              <w:rPr>
                <w:rFonts w:ascii="Arial" w:hAnsi="Arial" w:cs="Arial"/>
                <w:spacing w:val="-20"/>
              </w:rPr>
              <w:t xml:space="preserve"> </w:t>
            </w:r>
            <w:r w:rsidRPr="009C013C">
              <w:rPr>
                <w:rFonts w:ascii="Arial" w:hAnsi="Arial" w:cs="Arial"/>
              </w:rPr>
              <w:t>are</w:t>
            </w:r>
            <w:r w:rsidRPr="009C013C">
              <w:rPr>
                <w:rFonts w:ascii="Arial" w:hAnsi="Arial" w:cs="Arial"/>
                <w:spacing w:val="-16"/>
              </w:rPr>
              <w:t xml:space="preserve"> </w:t>
            </w:r>
            <w:r w:rsidRPr="009C013C">
              <w:rPr>
                <w:rFonts w:ascii="Arial" w:hAnsi="Arial" w:cs="Arial"/>
              </w:rPr>
              <w:t>invited</w:t>
            </w:r>
            <w:r w:rsidRPr="009C013C">
              <w:rPr>
                <w:rFonts w:ascii="Arial" w:hAnsi="Arial" w:cs="Arial"/>
                <w:spacing w:val="-14"/>
              </w:rPr>
              <w:t xml:space="preserve"> </w:t>
            </w:r>
            <w:r w:rsidRPr="009C013C">
              <w:rPr>
                <w:rFonts w:ascii="Arial" w:hAnsi="Arial" w:cs="Arial"/>
              </w:rPr>
              <w:t>into</w:t>
            </w:r>
            <w:r w:rsidRPr="009C013C">
              <w:rPr>
                <w:rFonts w:ascii="Arial" w:hAnsi="Arial" w:cs="Arial"/>
                <w:spacing w:val="-13"/>
              </w:rPr>
              <w:t xml:space="preserve"> </w:t>
            </w:r>
            <w:r w:rsidRPr="009C013C">
              <w:rPr>
                <w:rFonts w:ascii="Arial" w:hAnsi="Arial" w:cs="Arial"/>
              </w:rPr>
              <w:t>school to enhance the children’s learning. All children have the opportunity to participate fully on school trips, with provision being made for them should there be need.</w:t>
            </w:r>
            <w:r w:rsidR="00BA6926">
              <w:rPr>
                <w:rFonts w:ascii="Arial" w:hAnsi="Arial" w:cs="Arial"/>
              </w:rPr>
              <w:t xml:space="preserve">  Only in very specific circumstances, where the safety of the child/children would be in jeopardy, would a child be unable to participate in a class trip off the premises.</w:t>
            </w:r>
            <w:r w:rsidRPr="009C013C">
              <w:rPr>
                <w:rFonts w:ascii="Arial" w:hAnsi="Arial" w:cs="Arial"/>
              </w:rPr>
              <w:t xml:space="preserve"> </w:t>
            </w:r>
          </w:p>
          <w:p w14:paraId="20D14B5F" w14:textId="77777777" w:rsidR="00BA6926" w:rsidRDefault="00BA6926" w:rsidP="009C013C">
            <w:pPr>
              <w:pStyle w:val="TableParagraph"/>
              <w:spacing w:before="2"/>
              <w:ind w:left="0" w:right="93"/>
              <w:jc w:val="both"/>
              <w:rPr>
                <w:rFonts w:ascii="Arial" w:hAnsi="Arial" w:cs="Arial"/>
              </w:rPr>
            </w:pPr>
          </w:p>
          <w:p w14:paraId="2593F001" w14:textId="136001C9" w:rsidR="009C013C" w:rsidRPr="009C013C" w:rsidRDefault="009C013C" w:rsidP="009C013C">
            <w:pPr>
              <w:pStyle w:val="TableParagraph"/>
              <w:spacing w:before="2"/>
              <w:ind w:left="0" w:right="93"/>
              <w:jc w:val="both"/>
              <w:rPr>
                <w:rFonts w:ascii="Arial" w:hAnsi="Arial" w:cs="Arial"/>
              </w:rPr>
            </w:pPr>
            <w:r w:rsidRPr="009C013C">
              <w:rPr>
                <w:rFonts w:ascii="Arial" w:hAnsi="Arial" w:cs="Arial"/>
              </w:rPr>
              <w:t>The Foundation Stage and KS1 children have the opportunity to access the school’s own E</w:t>
            </w:r>
            <w:r w:rsidR="00BA6926">
              <w:rPr>
                <w:rFonts w:ascii="Arial" w:hAnsi="Arial" w:cs="Arial"/>
              </w:rPr>
              <w:t>arly Years</w:t>
            </w:r>
            <w:r w:rsidRPr="009C013C">
              <w:rPr>
                <w:rFonts w:ascii="Arial" w:hAnsi="Arial" w:cs="Arial"/>
              </w:rPr>
              <w:t xml:space="preserve"> outdoor</w:t>
            </w:r>
            <w:r w:rsidRPr="009C013C">
              <w:rPr>
                <w:rFonts w:ascii="Arial" w:hAnsi="Arial" w:cs="Arial"/>
                <w:spacing w:val="-28"/>
              </w:rPr>
              <w:t xml:space="preserve"> </w:t>
            </w:r>
            <w:r w:rsidRPr="009C013C">
              <w:rPr>
                <w:rFonts w:ascii="Arial" w:hAnsi="Arial" w:cs="Arial"/>
              </w:rPr>
              <w:t>provision daily.</w:t>
            </w:r>
          </w:p>
          <w:p w14:paraId="1CA6D0AD" w14:textId="0DF9951E" w:rsidR="009C013C" w:rsidRDefault="009C013C" w:rsidP="009C013C">
            <w:pPr>
              <w:pStyle w:val="TableParagraph"/>
              <w:spacing w:before="239"/>
              <w:ind w:left="0" w:right="86"/>
              <w:jc w:val="both"/>
              <w:rPr>
                <w:rFonts w:ascii="Arial" w:hAnsi="Arial" w:cs="Arial"/>
              </w:rPr>
            </w:pPr>
            <w:r w:rsidRPr="009C013C">
              <w:rPr>
                <w:rFonts w:ascii="Arial" w:hAnsi="Arial" w:cs="Arial"/>
              </w:rPr>
              <w:t>Children have the opportunity to become involved in sporting activities outside of the school environment and to compete against other schools in the local area and wid</w:t>
            </w:r>
            <w:r w:rsidR="00E00B31">
              <w:rPr>
                <w:rFonts w:ascii="Arial" w:hAnsi="Arial" w:cs="Arial"/>
              </w:rPr>
              <w:t>er afield. Seven Stars</w:t>
            </w:r>
            <w:r w:rsidR="00BA6926">
              <w:rPr>
                <w:rFonts w:ascii="Arial" w:hAnsi="Arial" w:cs="Arial"/>
              </w:rPr>
              <w:t xml:space="preserve"> Primary S</w:t>
            </w:r>
            <w:r w:rsidRPr="009C013C">
              <w:rPr>
                <w:rFonts w:ascii="Arial" w:hAnsi="Arial" w:cs="Arial"/>
              </w:rPr>
              <w:t>chool prides itself on the wide range of extra-curricular opportunities available to all of our learners ranging from health &amp; fitness, trips to the</w:t>
            </w:r>
            <w:r>
              <w:rPr>
                <w:rFonts w:ascii="Arial" w:hAnsi="Arial" w:cs="Arial"/>
              </w:rPr>
              <w:t xml:space="preserve"> </w:t>
            </w:r>
            <w:r w:rsidRPr="009C013C">
              <w:rPr>
                <w:rFonts w:ascii="Arial" w:hAnsi="Arial" w:cs="Arial"/>
              </w:rPr>
              <w:t>local park, sports coaches including boxing, cheer-leading and various other sports.</w:t>
            </w:r>
            <w:r w:rsidR="00BA6926">
              <w:rPr>
                <w:rFonts w:ascii="Arial" w:hAnsi="Arial" w:cs="Arial"/>
              </w:rPr>
              <w:t xml:space="preserve">  We take part in Inclusion Sports Events regularly, where children with additional needs have the opportunity to compete against children with SEND from other schools.</w:t>
            </w:r>
          </w:p>
          <w:p w14:paraId="376B1EF8" w14:textId="09C73562" w:rsidR="00E00B31" w:rsidRPr="009C013C" w:rsidRDefault="00E00B31" w:rsidP="009C013C">
            <w:pPr>
              <w:pStyle w:val="TableParagraph"/>
              <w:spacing w:before="239"/>
              <w:ind w:left="0" w:right="86"/>
              <w:jc w:val="both"/>
              <w:rPr>
                <w:rFonts w:ascii="Arial" w:hAnsi="Arial" w:cs="Arial"/>
              </w:rPr>
            </w:pPr>
            <w:r>
              <w:rPr>
                <w:rFonts w:ascii="Arial" w:hAnsi="Arial" w:cs="Arial"/>
              </w:rPr>
              <w:t>At lunchtimes, we run OPAL (Outdoor Play &amp; Learning) which involves child</w:t>
            </w:r>
            <w:r w:rsidR="005D0A13">
              <w:rPr>
                <w:rFonts w:ascii="Arial" w:hAnsi="Arial" w:cs="Arial"/>
              </w:rPr>
              <w:t>ren from across Early Years, KS1</w:t>
            </w:r>
            <w:r>
              <w:rPr>
                <w:rFonts w:ascii="Arial" w:hAnsi="Arial" w:cs="Arial"/>
              </w:rPr>
              <w:t xml:space="preserve">, KS2 and the SEN Unit all having access to the large school grounds.  We provide a wide range of play resources including tyres, pallets, dressing up, climbing frames, sports and music.  Children are encouraged to be physically active and we go out in all weathers.  Children bring wellies and waterproof clothing to school.  </w:t>
            </w:r>
            <w:r w:rsidR="00BA6926">
              <w:rPr>
                <w:rFonts w:ascii="Arial" w:hAnsi="Arial" w:cs="Arial"/>
              </w:rPr>
              <w:t>All children access this lunchtime provision and only in very specific circumstances would a child be unable to take part alongside their peers.</w:t>
            </w:r>
          </w:p>
        </w:tc>
      </w:tr>
    </w:tbl>
    <w:p w14:paraId="631CA6D9" w14:textId="0CF7571A"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0B3A1649" w14:textId="77777777">
        <w:tc>
          <w:tcPr>
            <w:tcW w:w="9016" w:type="dxa"/>
            <w:shd w:val="clear" w:color="000000" w:fill="FDE9D9" w:themeFill="accent6" w:themeFillTint="33"/>
          </w:tcPr>
          <w:p w14:paraId="5D39BDFA" w14:textId="286D5D5A" w:rsidR="00B66304" w:rsidRDefault="001359BB">
            <w:pPr>
              <w:spacing w:before="120" w:after="120"/>
              <w:rPr>
                <w:rFonts w:hAnsi="Helvetica-Light"/>
                <w:b/>
              </w:rPr>
            </w:pPr>
            <w:r>
              <w:rPr>
                <w:rFonts w:hAnsi="Helvetica-Light"/>
                <w:b/>
              </w:rPr>
              <w:t xml:space="preserve">What </w:t>
            </w:r>
            <w:r w:rsidR="00BA6926">
              <w:rPr>
                <w:rFonts w:hAnsi="Helvetica-Light"/>
                <w:b/>
              </w:rPr>
              <w:t>support will there be for my child</w:t>
            </w:r>
            <w:r>
              <w:rPr>
                <w:rFonts w:hAnsi="Helvetica-Light"/>
                <w:b/>
              </w:rPr>
              <w:t>'s overall well-being?</w:t>
            </w:r>
          </w:p>
        </w:tc>
      </w:tr>
      <w:tr w:rsidR="009C013C" w14:paraId="38488952" w14:textId="77777777">
        <w:tc>
          <w:tcPr>
            <w:tcW w:w="9016" w:type="dxa"/>
          </w:tcPr>
          <w:p w14:paraId="4E75A8AA" w14:textId="386C70F6" w:rsidR="009C013C" w:rsidRPr="009C013C" w:rsidRDefault="009C013C" w:rsidP="009C013C">
            <w:pPr>
              <w:pStyle w:val="TableParagraph"/>
              <w:ind w:left="0" w:right="83"/>
              <w:jc w:val="both"/>
              <w:rPr>
                <w:rFonts w:ascii="Arial" w:hAnsi="Arial" w:cs="Arial"/>
                <w:spacing w:val="-5"/>
              </w:rPr>
            </w:pPr>
            <w:r w:rsidRPr="009C013C">
              <w:rPr>
                <w:rFonts w:ascii="Arial" w:hAnsi="Arial" w:cs="Arial"/>
              </w:rPr>
              <w:t xml:space="preserve">The school employs a full time Family Support Manager, </w:t>
            </w:r>
            <w:r w:rsidRPr="009C013C">
              <w:rPr>
                <w:rFonts w:ascii="Arial" w:hAnsi="Arial" w:cs="Arial"/>
                <w:b/>
              </w:rPr>
              <w:t>Mrs Deborah Wright</w:t>
            </w:r>
            <w:r w:rsidRPr="009C013C">
              <w:rPr>
                <w:rFonts w:ascii="Arial" w:hAnsi="Arial" w:cs="Arial"/>
              </w:rPr>
              <w:t xml:space="preserve">, who </w:t>
            </w:r>
            <w:r w:rsidRPr="009C013C">
              <w:rPr>
                <w:rFonts w:ascii="Arial" w:hAnsi="Arial" w:cs="Arial"/>
                <w:spacing w:val="-5"/>
              </w:rPr>
              <w:t xml:space="preserve">supports families </w:t>
            </w:r>
            <w:r w:rsidRPr="009C013C">
              <w:rPr>
                <w:rFonts w:ascii="Arial" w:hAnsi="Arial" w:cs="Arial"/>
                <w:spacing w:val="-4"/>
              </w:rPr>
              <w:t xml:space="preserve">and </w:t>
            </w:r>
            <w:r w:rsidRPr="009C013C">
              <w:rPr>
                <w:rFonts w:ascii="Arial" w:hAnsi="Arial" w:cs="Arial"/>
                <w:spacing w:val="-5"/>
              </w:rPr>
              <w:t xml:space="preserve">children </w:t>
            </w:r>
            <w:r w:rsidRPr="009C013C">
              <w:rPr>
                <w:rFonts w:ascii="Arial" w:hAnsi="Arial" w:cs="Arial"/>
                <w:spacing w:val="-4"/>
              </w:rPr>
              <w:t xml:space="preserve">going </w:t>
            </w:r>
            <w:r w:rsidRPr="009C013C">
              <w:rPr>
                <w:rFonts w:ascii="Arial" w:hAnsi="Arial" w:cs="Arial"/>
                <w:spacing w:val="-5"/>
              </w:rPr>
              <w:t xml:space="preserve">through challenging </w:t>
            </w:r>
            <w:r w:rsidRPr="009C013C">
              <w:rPr>
                <w:rFonts w:ascii="Arial" w:hAnsi="Arial" w:cs="Arial"/>
                <w:spacing w:val="-4"/>
              </w:rPr>
              <w:t>times</w:t>
            </w:r>
            <w:r w:rsidR="00613E64">
              <w:rPr>
                <w:rFonts w:ascii="Arial" w:hAnsi="Arial" w:cs="Arial"/>
                <w:spacing w:val="-4"/>
              </w:rPr>
              <w:t xml:space="preserve"> by:</w:t>
            </w:r>
            <w:r w:rsidRPr="009C013C">
              <w:rPr>
                <w:rFonts w:ascii="Arial" w:hAnsi="Arial" w:cs="Arial"/>
                <w:spacing w:val="-4"/>
              </w:rPr>
              <w:t xml:space="preserve"> </w:t>
            </w:r>
            <w:r w:rsidRPr="009C013C">
              <w:rPr>
                <w:rFonts w:ascii="Arial" w:hAnsi="Arial" w:cs="Arial"/>
                <w:spacing w:val="-5"/>
              </w:rPr>
              <w:t xml:space="preserve">liaising </w:t>
            </w:r>
            <w:r w:rsidRPr="009C013C">
              <w:rPr>
                <w:rFonts w:ascii="Arial" w:hAnsi="Arial" w:cs="Arial"/>
                <w:spacing w:val="-4"/>
              </w:rPr>
              <w:t xml:space="preserve">with </w:t>
            </w:r>
            <w:r w:rsidRPr="009C013C">
              <w:rPr>
                <w:rFonts w:ascii="Arial" w:hAnsi="Arial" w:cs="Arial"/>
                <w:spacing w:val="-5"/>
              </w:rPr>
              <w:t xml:space="preserve">outside agencies, providing </w:t>
            </w:r>
            <w:r w:rsidRPr="009C013C">
              <w:rPr>
                <w:rFonts w:ascii="Arial" w:hAnsi="Arial" w:cs="Arial"/>
              </w:rPr>
              <w:t xml:space="preserve">a </w:t>
            </w:r>
            <w:r w:rsidRPr="009C013C">
              <w:rPr>
                <w:rFonts w:ascii="Arial" w:hAnsi="Arial" w:cs="Arial"/>
                <w:spacing w:val="-5"/>
              </w:rPr>
              <w:t xml:space="preserve">listening </w:t>
            </w:r>
            <w:r w:rsidRPr="009C013C">
              <w:rPr>
                <w:rFonts w:ascii="Arial" w:hAnsi="Arial" w:cs="Arial"/>
                <w:spacing w:val="-4"/>
              </w:rPr>
              <w:t xml:space="preserve">ear, </w:t>
            </w:r>
            <w:r w:rsidRPr="009C013C">
              <w:rPr>
                <w:rFonts w:ascii="Arial" w:hAnsi="Arial" w:cs="Arial"/>
                <w:spacing w:val="-5"/>
              </w:rPr>
              <w:t xml:space="preserve">ensuring barriers </w:t>
            </w:r>
            <w:r w:rsidRPr="009C013C">
              <w:rPr>
                <w:rFonts w:ascii="Arial" w:hAnsi="Arial" w:cs="Arial"/>
                <w:spacing w:val="-3"/>
              </w:rPr>
              <w:t xml:space="preserve">to </w:t>
            </w:r>
            <w:r w:rsidRPr="009C013C">
              <w:rPr>
                <w:rFonts w:ascii="Arial" w:hAnsi="Arial" w:cs="Arial"/>
                <w:spacing w:val="-5"/>
              </w:rPr>
              <w:t xml:space="preserve">learning </w:t>
            </w:r>
            <w:r w:rsidRPr="009C013C">
              <w:rPr>
                <w:rFonts w:ascii="Arial" w:hAnsi="Arial" w:cs="Arial"/>
                <w:spacing w:val="-4"/>
              </w:rPr>
              <w:t xml:space="preserve">for our </w:t>
            </w:r>
            <w:r w:rsidRPr="009C013C">
              <w:rPr>
                <w:rFonts w:ascii="Arial" w:hAnsi="Arial" w:cs="Arial"/>
                <w:spacing w:val="-5"/>
              </w:rPr>
              <w:t xml:space="preserve">children </w:t>
            </w:r>
            <w:r w:rsidRPr="009C013C">
              <w:rPr>
                <w:rFonts w:ascii="Arial" w:hAnsi="Arial" w:cs="Arial"/>
                <w:spacing w:val="-3"/>
              </w:rPr>
              <w:t xml:space="preserve">are </w:t>
            </w:r>
            <w:r w:rsidRPr="009C013C">
              <w:rPr>
                <w:rFonts w:ascii="Arial" w:hAnsi="Arial" w:cs="Arial"/>
                <w:spacing w:val="-5"/>
              </w:rPr>
              <w:t xml:space="preserve">minimized through sensitive </w:t>
            </w:r>
            <w:r w:rsidRPr="009C013C">
              <w:rPr>
                <w:rFonts w:ascii="Arial" w:hAnsi="Arial" w:cs="Arial"/>
                <w:spacing w:val="-4"/>
              </w:rPr>
              <w:t xml:space="preserve">and </w:t>
            </w:r>
            <w:r w:rsidRPr="009C013C">
              <w:rPr>
                <w:rFonts w:ascii="Arial" w:hAnsi="Arial" w:cs="Arial"/>
                <w:spacing w:val="-5"/>
              </w:rPr>
              <w:t xml:space="preserve">effective intervention </w:t>
            </w:r>
            <w:r w:rsidRPr="009C013C">
              <w:rPr>
                <w:rFonts w:ascii="Arial" w:hAnsi="Arial" w:cs="Arial"/>
                <w:spacing w:val="-4"/>
              </w:rPr>
              <w:t xml:space="preserve">and </w:t>
            </w:r>
            <w:r w:rsidRPr="009C013C">
              <w:rPr>
                <w:rFonts w:ascii="Arial" w:hAnsi="Arial" w:cs="Arial"/>
                <w:spacing w:val="-5"/>
              </w:rPr>
              <w:t xml:space="preserve">accessing support </w:t>
            </w:r>
            <w:r w:rsidRPr="009C013C">
              <w:rPr>
                <w:rFonts w:ascii="Arial" w:hAnsi="Arial" w:cs="Arial"/>
                <w:spacing w:val="-4"/>
              </w:rPr>
              <w:t xml:space="preserve">where </w:t>
            </w:r>
            <w:r w:rsidRPr="009C013C">
              <w:rPr>
                <w:rFonts w:ascii="Arial" w:hAnsi="Arial" w:cs="Arial"/>
                <w:spacing w:val="-5"/>
              </w:rPr>
              <w:t xml:space="preserve">possible.  There is more information to be found on our school website:  </w:t>
            </w:r>
            <w:hyperlink r:id="rId17" w:history="1">
              <w:r w:rsidRPr="009C013C">
                <w:rPr>
                  <w:rStyle w:val="Hyperlink"/>
                  <w:rFonts w:cs="Arial"/>
                  <w:spacing w:val="-5"/>
                  <w:sz w:val="22"/>
                  <w:szCs w:val="22"/>
                </w:rPr>
                <w:t>https://www.seven-stars.lancsngfl.ac.uk/parents/family-support</w:t>
              </w:r>
            </w:hyperlink>
            <w:r w:rsidRPr="009C013C">
              <w:rPr>
                <w:rFonts w:ascii="Arial" w:hAnsi="Arial" w:cs="Arial"/>
                <w:spacing w:val="-5"/>
              </w:rPr>
              <w:t xml:space="preserve">   </w:t>
            </w:r>
          </w:p>
          <w:p w14:paraId="12D459CD" w14:textId="77777777" w:rsidR="009C013C" w:rsidRDefault="009C013C" w:rsidP="009C013C">
            <w:pPr>
              <w:pStyle w:val="TableParagraph"/>
              <w:ind w:left="0" w:right="83"/>
              <w:jc w:val="both"/>
              <w:rPr>
                <w:rFonts w:ascii="Arial" w:hAnsi="Arial" w:cs="Arial"/>
                <w:spacing w:val="10"/>
              </w:rPr>
            </w:pPr>
            <w:r w:rsidRPr="009C013C">
              <w:rPr>
                <w:rFonts w:ascii="Arial" w:hAnsi="Arial" w:cs="Arial"/>
                <w:spacing w:val="-3"/>
              </w:rPr>
              <w:t xml:space="preserve">We </w:t>
            </w:r>
            <w:r w:rsidRPr="009C013C">
              <w:rPr>
                <w:rFonts w:ascii="Arial" w:hAnsi="Arial" w:cs="Arial"/>
                <w:spacing w:val="-4"/>
              </w:rPr>
              <w:t xml:space="preserve">also have </w:t>
            </w:r>
            <w:r w:rsidRPr="009C013C">
              <w:rPr>
                <w:rFonts w:ascii="Arial" w:hAnsi="Arial" w:cs="Arial"/>
              </w:rPr>
              <w:t xml:space="preserve">a </w:t>
            </w:r>
            <w:r w:rsidRPr="009C013C">
              <w:rPr>
                <w:rFonts w:ascii="Arial" w:hAnsi="Arial" w:cs="Arial"/>
                <w:spacing w:val="-5"/>
              </w:rPr>
              <w:t xml:space="preserve">full </w:t>
            </w:r>
            <w:r w:rsidRPr="009C013C">
              <w:rPr>
                <w:rFonts w:ascii="Arial" w:hAnsi="Arial" w:cs="Arial"/>
                <w:spacing w:val="-4"/>
              </w:rPr>
              <w:t xml:space="preserve">time </w:t>
            </w:r>
            <w:r w:rsidRPr="009C013C">
              <w:rPr>
                <w:rFonts w:ascii="Arial" w:hAnsi="Arial" w:cs="Arial"/>
                <w:spacing w:val="-5"/>
              </w:rPr>
              <w:t>Inclusion &amp; Wellbeing Mentor,</w:t>
            </w:r>
            <w:r w:rsidRPr="009C013C">
              <w:rPr>
                <w:rFonts w:ascii="Arial" w:hAnsi="Arial" w:cs="Arial"/>
                <w:spacing w:val="-13"/>
              </w:rPr>
              <w:t xml:space="preserve"> </w:t>
            </w:r>
            <w:r w:rsidRPr="009C013C">
              <w:rPr>
                <w:rFonts w:ascii="Arial" w:hAnsi="Arial" w:cs="Arial"/>
                <w:b/>
                <w:spacing w:val="-4"/>
              </w:rPr>
              <w:t>Miss</w:t>
            </w:r>
            <w:r w:rsidRPr="009C013C">
              <w:rPr>
                <w:rFonts w:ascii="Arial" w:hAnsi="Arial" w:cs="Arial"/>
                <w:b/>
                <w:spacing w:val="-17"/>
              </w:rPr>
              <w:t xml:space="preserve"> </w:t>
            </w:r>
            <w:r w:rsidRPr="009C013C">
              <w:rPr>
                <w:rFonts w:ascii="Arial" w:hAnsi="Arial" w:cs="Arial"/>
                <w:b/>
                <w:spacing w:val="-4"/>
              </w:rPr>
              <w:t>Sharon</w:t>
            </w:r>
            <w:r w:rsidRPr="009C013C">
              <w:rPr>
                <w:rFonts w:ascii="Arial" w:hAnsi="Arial" w:cs="Arial"/>
                <w:b/>
                <w:spacing w:val="-14"/>
              </w:rPr>
              <w:t xml:space="preserve"> </w:t>
            </w:r>
            <w:r w:rsidRPr="009C013C">
              <w:rPr>
                <w:rFonts w:ascii="Arial" w:hAnsi="Arial" w:cs="Arial"/>
                <w:b/>
                <w:spacing w:val="-4"/>
              </w:rPr>
              <w:t>Moor</w:t>
            </w:r>
            <w:r w:rsidRPr="009C013C">
              <w:rPr>
                <w:rFonts w:ascii="Arial" w:hAnsi="Arial" w:cs="Arial"/>
                <w:spacing w:val="-4"/>
              </w:rPr>
              <w:t>,</w:t>
            </w:r>
            <w:r w:rsidRPr="009C013C">
              <w:rPr>
                <w:rFonts w:ascii="Arial" w:hAnsi="Arial" w:cs="Arial"/>
                <w:spacing w:val="-13"/>
              </w:rPr>
              <w:t xml:space="preserve"> </w:t>
            </w:r>
            <w:r w:rsidRPr="009C013C">
              <w:rPr>
                <w:rFonts w:ascii="Arial" w:hAnsi="Arial" w:cs="Arial"/>
                <w:spacing w:val="-4"/>
              </w:rPr>
              <w:t>who</w:t>
            </w:r>
            <w:r w:rsidRPr="009C013C">
              <w:rPr>
                <w:rFonts w:ascii="Arial" w:hAnsi="Arial" w:cs="Arial"/>
                <w:spacing w:val="-11"/>
              </w:rPr>
              <w:t xml:space="preserve"> </w:t>
            </w:r>
            <w:r w:rsidRPr="009C013C">
              <w:rPr>
                <w:rFonts w:ascii="Arial" w:hAnsi="Arial" w:cs="Arial"/>
              </w:rPr>
              <w:t>has</w:t>
            </w:r>
            <w:r w:rsidRPr="009C013C">
              <w:rPr>
                <w:rFonts w:ascii="Arial" w:hAnsi="Arial" w:cs="Arial"/>
                <w:spacing w:val="-8"/>
              </w:rPr>
              <w:t xml:space="preserve"> </w:t>
            </w:r>
            <w:r w:rsidRPr="009C013C">
              <w:rPr>
                <w:rFonts w:ascii="Arial" w:hAnsi="Arial" w:cs="Arial"/>
              </w:rPr>
              <w:t>a</w:t>
            </w:r>
            <w:r w:rsidRPr="009C013C">
              <w:rPr>
                <w:rFonts w:ascii="Arial" w:hAnsi="Arial" w:cs="Arial"/>
                <w:spacing w:val="-7"/>
              </w:rPr>
              <w:t xml:space="preserve"> </w:t>
            </w:r>
            <w:r w:rsidRPr="009C013C">
              <w:rPr>
                <w:rFonts w:ascii="Arial" w:hAnsi="Arial" w:cs="Arial"/>
              </w:rPr>
              <w:t>specific</w:t>
            </w:r>
            <w:r w:rsidRPr="009C013C">
              <w:rPr>
                <w:rFonts w:ascii="Arial" w:hAnsi="Arial" w:cs="Arial"/>
                <w:spacing w:val="-6"/>
              </w:rPr>
              <w:t xml:space="preserve"> </w:t>
            </w:r>
            <w:r w:rsidRPr="009C013C">
              <w:rPr>
                <w:rFonts w:ascii="Arial" w:hAnsi="Arial" w:cs="Arial"/>
              </w:rPr>
              <w:t>focus</w:t>
            </w:r>
            <w:r w:rsidRPr="009C013C">
              <w:rPr>
                <w:rFonts w:ascii="Arial" w:hAnsi="Arial" w:cs="Arial"/>
                <w:spacing w:val="-11"/>
              </w:rPr>
              <w:t xml:space="preserve"> </w:t>
            </w:r>
            <w:r w:rsidRPr="009C013C">
              <w:rPr>
                <w:rFonts w:ascii="Arial" w:hAnsi="Arial" w:cs="Arial"/>
              </w:rPr>
              <w:t>on</w:t>
            </w:r>
            <w:r w:rsidRPr="009C013C">
              <w:rPr>
                <w:rFonts w:ascii="Arial" w:hAnsi="Arial" w:cs="Arial"/>
                <w:spacing w:val="-4"/>
              </w:rPr>
              <w:t xml:space="preserve"> </w:t>
            </w:r>
            <w:r w:rsidRPr="009C013C">
              <w:rPr>
                <w:rFonts w:ascii="Arial" w:hAnsi="Arial" w:cs="Arial"/>
              </w:rPr>
              <w:t>children</w:t>
            </w:r>
            <w:r w:rsidRPr="009C013C">
              <w:rPr>
                <w:rFonts w:ascii="Arial" w:hAnsi="Arial" w:cs="Arial"/>
                <w:spacing w:val="-22"/>
              </w:rPr>
              <w:t xml:space="preserve"> </w:t>
            </w:r>
            <w:r w:rsidRPr="009C013C">
              <w:rPr>
                <w:rFonts w:ascii="Arial" w:hAnsi="Arial" w:cs="Arial"/>
              </w:rPr>
              <w:t>with</w:t>
            </w:r>
            <w:r w:rsidRPr="009C013C">
              <w:rPr>
                <w:rFonts w:ascii="Arial" w:hAnsi="Arial" w:cs="Arial"/>
                <w:spacing w:val="-16"/>
              </w:rPr>
              <w:t xml:space="preserve"> </w:t>
            </w:r>
            <w:r w:rsidRPr="009C013C">
              <w:rPr>
                <w:rFonts w:ascii="Arial" w:hAnsi="Arial" w:cs="Arial"/>
                <w:spacing w:val="-13"/>
              </w:rPr>
              <w:t>social,</w:t>
            </w:r>
            <w:r w:rsidRPr="009C013C">
              <w:rPr>
                <w:rFonts w:ascii="Arial" w:hAnsi="Arial" w:cs="Arial"/>
                <w:spacing w:val="-33"/>
              </w:rPr>
              <w:t xml:space="preserve"> </w:t>
            </w:r>
            <w:r w:rsidRPr="009C013C">
              <w:rPr>
                <w:rFonts w:ascii="Arial" w:hAnsi="Arial" w:cs="Arial"/>
              </w:rPr>
              <w:t>emotional,</w:t>
            </w:r>
            <w:r w:rsidRPr="009C013C">
              <w:rPr>
                <w:rFonts w:ascii="Arial" w:hAnsi="Arial" w:cs="Arial"/>
                <w:spacing w:val="-20"/>
              </w:rPr>
              <w:t xml:space="preserve"> </w:t>
            </w:r>
            <w:r w:rsidRPr="009C013C">
              <w:rPr>
                <w:rFonts w:ascii="Arial" w:hAnsi="Arial" w:cs="Arial"/>
              </w:rPr>
              <w:t>mental</w:t>
            </w:r>
            <w:r w:rsidRPr="009C013C">
              <w:rPr>
                <w:rFonts w:ascii="Arial" w:hAnsi="Arial" w:cs="Arial"/>
                <w:spacing w:val="-18"/>
              </w:rPr>
              <w:t xml:space="preserve"> </w:t>
            </w:r>
            <w:r w:rsidRPr="009C013C">
              <w:rPr>
                <w:rFonts w:ascii="Arial" w:hAnsi="Arial" w:cs="Arial"/>
              </w:rPr>
              <w:t>and behavioural</w:t>
            </w:r>
            <w:r w:rsidRPr="009C013C">
              <w:rPr>
                <w:rFonts w:ascii="Arial" w:hAnsi="Arial" w:cs="Arial"/>
                <w:spacing w:val="-28"/>
              </w:rPr>
              <w:t xml:space="preserve"> </w:t>
            </w:r>
            <w:r w:rsidRPr="009C013C">
              <w:rPr>
                <w:rFonts w:ascii="Arial" w:hAnsi="Arial" w:cs="Arial"/>
              </w:rPr>
              <w:t>needs</w:t>
            </w:r>
            <w:r w:rsidRPr="009C013C">
              <w:rPr>
                <w:rFonts w:ascii="Arial" w:hAnsi="Arial" w:cs="Arial"/>
                <w:spacing w:val="-15"/>
              </w:rPr>
              <w:t xml:space="preserve"> </w:t>
            </w:r>
            <w:r w:rsidRPr="009C013C">
              <w:rPr>
                <w:rFonts w:ascii="Arial" w:hAnsi="Arial" w:cs="Arial"/>
              </w:rPr>
              <w:t>through</w:t>
            </w:r>
            <w:r w:rsidRPr="009C013C">
              <w:rPr>
                <w:rFonts w:ascii="Arial" w:hAnsi="Arial" w:cs="Arial"/>
                <w:spacing w:val="-13"/>
              </w:rPr>
              <w:t xml:space="preserve"> </w:t>
            </w:r>
            <w:r w:rsidRPr="009C013C">
              <w:rPr>
                <w:rFonts w:ascii="Arial" w:hAnsi="Arial" w:cs="Arial"/>
              </w:rPr>
              <w:t>various</w:t>
            </w:r>
            <w:r w:rsidRPr="009C013C">
              <w:rPr>
                <w:rFonts w:ascii="Arial" w:hAnsi="Arial" w:cs="Arial"/>
                <w:spacing w:val="-14"/>
              </w:rPr>
              <w:t xml:space="preserve"> </w:t>
            </w:r>
            <w:r w:rsidRPr="009C013C">
              <w:rPr>
                <w:rFonts w:ascii="Arial" w:hAnsi="Arial" w:cs="Arial"/>
              </w:rPr>
              <w:t>strategies</w:t>
            </w:r>
            <w:r w:rsidRPr="009C013C">
              <w:rPr>
                <w:rFonts w:ascii="Arial" w:hAnsi="Arial" w:cs="Arial"/>
                <w:spacing w:val="-16"/>
              </w:rPr>
              <w:t xml:space="preserve"> </w:t>
            </w:r>
            <w:r w:rsidRPr="009C013C">
              <w:rPr>
                <w:rFonts w:ascii="Arial" w:hAnsi="Arial" w:cs="Arial"/>
              </w:rPr>
              <w:t>including</w:t>
            </w:r>
            <w:r w:rsidRPr="009C013C">
              <w:rPr>
                <w:rFonts w:ascii="Arial" w:hAnsi="Arial" w:cs="Arial"/>
                <w:spacing w:val="-15"/>
              </w:rPr>
              <w:t xml:space="preserve"> </w:t>
            </w:r>
            <w:r w:rsidRPr="009C013C">
              <w:rPr>
                <w:rFonts w:ascii="Arial" w:hAnsi="Arial" w:cs="Arial"/>
              </w:rPr>
              <w:t xml:space="preserve">Drawing &amp; Talking Therapy, Lego Therapy and Nurture groups.  Further information is here:  </w:t>
            </w:r>
            <w:hyperlink r:id="rId18" w:history="1">
              <w:r w:rsidRPr="009C013C">
                <w:rPr>
                  <w:rStyle w:val="Hyperlink"/>
                  <w:rFonts w:cs="Arial"/>
                  <w:sz w:val="22"/>
                  <w:szCs w:val="22"/>
                </w:rPr>
                <w:t>https://www.seven-stars.lancsngfl.ac.uk/behaviour-support/mental-health-well-being</w:t>
              </w:r>
            </w:hyperlink>
            <w:r w:rsidRPr="009C013C">
              <w:rPr>
                <w:rFonts w:ascii="Arial" w:hAnsi="Arial" w:cs="Arial"/>
              </w:rPr>
              <w:t xml:space="preserve"> </w:t>
            </w:r>
            <w:r w:rsidRPr="009C013C">
              <w:rPr>
                <w:rFonts w:ascii="Arial" w:hAnsi="Arial" w:cs="Arial"/>
                <w:spacing w:val="10"/>
              </w:rPr>
              <w:t xml:space="preserve"> </w:t>
            </w:r>
          </w:p>
          <w:p w14:paraId="7785D15B" w14:textId="77777777" w:rsidR="009C013C" w:rsidRPr="00613E64" w:rsidRDefault="009C013C" w:rsidP="009C013C">
            <w:pPr>
              <w:pStyle w:val="TableParagraph"/>
              <w:ind w:left="0" w:right="83"/>
              <w:jc w:val="both"/>
              <w:rPr>
                <w:rFonts w:ascii="Arial" w:hAnsi="Arial" w:cs="Arial"/>
              </w:rPr>
            </w:pPr>
            <w:r w:rsidRPr="00613E64">
              <w:rPr>
                <w:rFonts w:ascii="Arial" w:hAnsi="Arial" w:cs="Arial"/>
              </w:rPr>
              <w:t>Staff have received training from CAMHS in the services and support they can provide. We maintain a direct link with CAMHS for advice on how best to support individual pupils who may be struggling with their mental health or emotions.</w:t>
            </w:r>
          </w:p>
          <w:p w14:paraId="63BD7FA0" w14:textId="77777777" w:rsidR="009C013C" w:rsidRPr="009C013C" w:rsidRDefault="009C013C" w:rsidP="009C013C">
            <w:pPr>
              <w:pStyle w:val="TableParagraph"/>
              <w:ind w:right="83"/>
              <w:jc w:val="both"/>
              <w:rPr>
                <w:rFonts w:ascii="Arial" w:hAnsi="Arial" w:cs="Arial"/>
                <w:spacing w:val="10"/>
              </w:rPr>
            </w:pPr>
          </w:p>
          <w:p w14:paraId="77D608CB" w14:textId="77777777" w:rsidR="00480C5E" w:rsidRDefault="009C013C" w:rsidP="009C013C">
            <w:pPr>
              <w:pStyle w:val="TableParagraph"/>
              <w:ind w:left="0" w:right="83"/>
              <w:jc w:val="both"/>
              <w:rPr>
                <w:rFonts w:ascii="Arial" w:hAnsi="Arial" w:cs="Arial"/>
                <w:spacing w:val="-17"/>
              </w:rPr>
            </w:pPr>
            <w:r w:rsidRPr="009C013C">
              <w:rPr>
                <w:rFonts w:ascii="Arial" w:hAnsi="Arial" w:cs="Arial"/>
              </w:rPr>
              <w:t>The school has a Pupil Parliament, with children elected by their peers from all classes in Years 1 to 6 who are there to listen to the needs of the children and present these to the Senior Leadership Team, the teachers and</w:t>
            </w:r>
            <w:r w:rsidRPr="009C013C">
              <w:rPr>
                <w:rFonts w:ascii="Arial" w:hAnsi="Arial" w:cs="Arial"/>
                <w:spacing w:val="-18"/>
              </w:rPr>
              <w:t xml:space="preserve"> </w:t>
            </w:r>
            <w:r w:rsidRPr="009C013C">
              <w:rPr>
                <w:rFonts w:ascii="Arial" w:hAnsi="Arial" w:cs="Arial"/>
              </w:rPr>
              <w:t>support</w:t>
            </w:r>
            <w:r w:rsidRPr="009C013C">
              <w:rPr>
                <w:rFonts w:ascii="Arial" w:hAnsi="Arial" w:cs="Arial"/>
                <w:spacing w:val="-15"/>
              </w:rPr>
              <w:t xml:space="preserve"> </w:t>
            </w:r>
            <w:r w:rsidRPr="009C013C">
              <w:rPr>
                <w:rFonts w:ascii="Arial" w:hAnsi="Arial" w:cs="Arial"/>
              </w:rPr>
              <w:t>staff.</w:t>
            </w:r>
            <w:r w:rsidRPr="009C013C">
              <w:rPr>
                <w:rFonts w:ascii="Arial" w:hAnsi="Arial" w:cs="Arial"/>
                <w:spacing w:val="-17"/>
              </w:rPr>
              <w:t xml:space="preserve"> </w:t>
            </w:r>
          </w:p>
          <w:p w14:paraId="691C549F" w14:textId="77777777" w:rsidR="009C013C" w:rsidRPr="009C013C" w:rsidRDefault="009C013C" w:rsidP="009C013C">
            <w:pPr>
              <w:pStyle w:val="TableParagraph"/>
              <w:ind w:left="0" w:right="83"/>
              <w:jc w:val="both"/>
              <w:rPr>
                <w:rFonts w:ascii="Arial" w:hAnsi="Arial" w:cs="Arial"/>
              </w:rPr>
            </w:pPr>
            <w:r w:rsidRPr="009C013C">
              <w:rPr>
                <w:rFonts w:ascii="Arial" w:hAnsi="Arial" w:cs="Arial"/>
              </w:rPr>
              <w:t>There</w:t>
            </w:r>
            <w:r w:rsidRPr="009C013C">
              <w:rPr>
                <w:rFonts w:ascii="Arial" w:hAnsi="Arial" w:cs="Arial"/>
                <w:spacing w:val="-16"/>
              </w:rPr>
              <w:t xml:space="preserve"> </w:t>
            </w:r>
            <w:r w:rsidRPr="009C013C">
              <w:rPr>
                <w:rFonts w:ascii="Arial" w:hAnsi="Arial" w:cs="Arial"/>
              </w:rPr>
              <w:t>are</w:t>
            </w:r>
            <w:r w:rsidRPr="009C013C">
              <w:rPr>
                <w:rFonts w:ascii="Arial" w:hAnsi="Arial" w:cs="Arial"/>
                <w:spacing w:val="-17"/>
              </w:rPr>
              <w:t xml:space="preserve"> </w:t>
            </w:r>
            <w:r w:rsidR="00480C5E">
              <w:rPr>
                <w:rFonts w:ascii="Arial" w:hAnsi="Arial" w:cs="Arial"/>
              </w:rPr>
              <w:t>a high number</w:t>
            </w:r>
            <w:r w:rsidRPr="009C013C">
              <w:rPr>
                <w:rFonts w:ascii="Arial" w:hAnsi="Arial" w:cs="Arial"/>
                <w:spacing w:val="-18"/>
              </w:rPr>
              <w:t xml:space="preserve"> </w:t>
            </w:r>
            <w:r w:rsidRPr="009C013C">
              <w:rPr>
                <w:rFonts w:ascii="Arial" w:hAnsi="Arial" w:cs="Arial"/>
              </w:rPr>
              <w:t>of</w:t>
            </w:r>
            <w:r w:rsidRPr="009C013C">
              <w:rPr>
                <w:rFonts w:ascii="Arial" w:hAnsi="Arial" w:cs="Arial"/>
                <w:spacing w:val="-18"/>
              </w:rPr>
              <w:t xml:space="preserve"> </w:t>
            </w:r>
            <w:r w:rsidRPr="009C013C">
              <w:rPr>
                <w:rFonts w:ascii="Arial" w:hAnsi="Arial" w:cs="Arial"/>
              </w:rPr>
              <w:t>staff</w:t>
            </w:r>
            <w:r w:rsidRPr="009C013C">
              <w:rPr>
                <w:rFonts w:ascii="Arial" w:hAnsi="Arial" w:cs="Arial"/>
                <w:spacing w:val="-18"/>
              </w:rPr>
              <w:t xml:space="preserve"> </w:t>
            </w:r>
            <w:r w:rsidR="00480C5E">
              <w:rPr>
                <w:rFonts w:ascii="Arial" w:hAnsi="Arial" w:cs="Arial"/>
              </w:rPr>
              <w:t>with</w:t>
            </w:r>
            <w:r w:rsidRPr="009C013C">
              <w:rPr>
                <w:rFonts w:ascii="Arial" w:hAnsi="Arial" w:cs="Arial"/>
                <w:spacing w:val="-17"/>
              </w:rPr>
              <w:t xml:space="preserve"> </w:t>
            </w:r>
            <w:r w:rsidRPr="009C013C">
              <w:rPr>
                <w:rFonts w:ascii="Arial" w:hAnsi="Arial" w:cs="Arial"/>
              </w:rPr>
              <w:t>first</w:t>
            </w:r>
            <w:r w:rsidRPr="009C013C">
              <w:rPr>
                <w:rFonts w:ascii="Arial" w:hAnsi="Arial" w:cs="Arial"/>
                <w:spacing w:val="-19"/>
              </w:rPr>
              <w:t xml:space="preserve"> </w:t>
            </w:r>
            <w:r w:rsidRPr="009C013C">
              <w:rPr>
                <w:rFonts w:ascii="Arial" w:hAnsi="Arial" w:cs="Arial"/>
              </w:rPr>
              <w:t>aid</w:t>
            </w:r>
            <w:r w:rsidRPr="009C013C">
              <w:rPr>
                <w:rFonts w:ascii="Arial" w:hAnsi="Arial" w:cs="Arial"/>
                <w:spacing w:val="-18"/>
              </w:rPr>
              <w:t xml:space="preserve"> </w:t>
            </w:r>
            <w:r w:rsidRPr="009C013C">
              <w:rPr>
                <w:rFonts w:ascii="Arial" w:hAnsi="Arial" w:cs="Arial"/>
              </w:rPr>
              <w:t>qualifications</w:t>
            </w:r>
            <w:r w:rsidRPr="009C013C">
              <w:rPr>
                <w:rFonts w:ascii="Arial" w:hAnsi="Arial" w:cs="Arial"/>
                <w:spacing w:val="-16"/>
              </w:rPr>
              <w:t xml:space="preserve"> </w:t>
            </w:r>
            <w:r w:rsidRPr="009C013C">
              <w:rPr>
                <w:rFonts w:ascii="Arial" w:hAnsi="Arial" w:cs="Arial"/>
              </w:rPr>
              <w:t>and</w:t>
            </w:r>
            <w:r w:rsidRPr="009C013C">
              <w:rPr>
                <w:rFonts w:ascii="Arial" w:hAnsi="Arial" w:cs="Arial"/>
                <w:spacing w:val="-17"/>
              </w:rPr>
              <w:t xml:space="preserve"> </w:t>
            </w:r>
            <w:r w:rsidRPr="009C013C">
              <w:rPr>
                <w:rFonts w:ascii="Arial" w:hAnsi="Arial" w:cs="Arial"/>
              </w:rPr>
              <w:t>all</w:t>
            </w:r>
            <w:r w:rsidRPr="009C013C">
              <w:rPr>
                <w:rFonts w:ascii="Arial" w:hAnsi="Arial" w:cs="Arial"/>
                <w:spacing w:val="-17"/>
              </w:rPr>
              <w:t xml:space="preserve"> </w:t>
            </w:r>
            <w:r w:rsidRPr="009C013C">
              <w:rPr>
                <w:rFonts w:ascii="Arial" w:hAnsi="Arial" w:cs="Arial"/>
              </w:rPr>
              <w:t>members of staff are fully aware of the procedures for handling and administering medication.</w:t>
            </w:r>
          </w:p>
          <w:p w14:paraId="7EE741C8" w14:textId="2DF3E774" w:rsidR="009C013C" w:rsidRDefault="00480C5E" w:rsidP="009C013C">
            <w:pPr>
              <w:pStyle w:val="TableParagraph"/>
              <w:ind w:left="0" w:right="83"/>
              <w:jc w:val="both"/>
              <w:rPr>
                <w:rFonts w:ascii="Arial" w:hAnsi="Arial" w:cs="Arial"/>
              </w:rPr>
            </w:pPr>
            <w:r>
              <w:rPr>
                <w:rFonts w:ascii="Arial" w:hAnsi="Arial" w:cs="Arial"/>
              </w:rPr>
              <w:t>Each class</w:t>
            </w:r>
            <w:r w:rsidR="009C013C" w:rsidRPr="009C013C">
              <w:rPr>
                <w:rFonts w:ascii="Arial" w:hAnsi="Arial" w:cs="Arial"/>
              </w:rPr>
              <w:t xml:space="preserve"> has a ‘Wishes and Worries’ box which is a further way for pupils to communicate how they are feeling to staff.  Our </w:t>
            </w:r>
            <w:r w:rsidR="00613E64">
              <w:rPr>
                <w:rFonts w:ascii="Arial" w:hAnsi="Arial" w:cs="Arial"/>
              </w:rPr>
              <w:t xml:space="preserve">7 </w:t>
            </w:r>
            <w:r w:rsidR="009C013C" w:rsidRPr="009C013C">
              <w:rPr>
                <w:rFonts w:ascii="Arial" w:hAnsi="Arial" w:cs="Arial"/>
              </w:rPr>
              <w:t>sch</w:t>
            </w:r>
            <w:r w:rsidR="00613E64">
              <w:rPr>
                <w:rFonts w:ascii="Arial" w:hAnsi="Arial" w:cs="Arial"/>
              </w:rPr>
              <w:t>ool values of Respect</w:t>
            </w:r>
            <w:r w:rsidR="009C013C" w:rsidRPr="009C013C">
              <w:rPr>
                <w:rFonts w:ascii="Arial" w:hAnsi="Arial" w:cs="Arial"/>
              </w:rPr>
              <w:t>, Ki</w:t>
            </w:r>
            <w:r w:rsidR="00613E64">
              <w:rPr>
                <w:rFonts w:ascii="Arial" w:hAnsi="Arial" w:cs="Arial"/>
              </w:rPr>
              <w:t>ndness, Resilience</w:t>
            </w:r>
            <w:r w:rsidR="009C013C" w:rsidRPr="009C013C">
              <w:rPr>
                <w:rFonts w:ascii="Arial" w:hAnsi="Arial" w:cs="Arial"/>
              </w:rPr>
              <w:t xml:space="preserve">, </w:t>
            </w:r>
            <w:r w:rsidR="00613E64">
              <w:rPr>
                <w:rFonts w:ascii="Arial" w:hAnsi="Arial" w:cs="Arial"/>
              </w:rPr>
              <w:t>Courage, Pride,</w:t>
            </w:r>
            <w:r w:rsidR="009C013C" w:rsidRPr="009C013C">
              <w:rPr>
                <w:rFonts w:ascii="Arial" w:hAnsi="Arial" w:cs="Arial"/>
              </w:rPr>
              <w:t xml:space="preserve"> Responsibility and Empathy are at the centre of our curriculum and referred to in all aspects of school life.  </w:t>
            </w:r>
          </w:p>
          <w:p w14:paraId="08D396B0" w14:textId="51E99EDC" w:rsidR="00480C5E" w:rsidRPr="009C013C" w:rsidRDefault="00480C5E" w:rsidP="009C013C">
            <w:pPr>
              <w:pStyle w:val="TableParagraph"/>
              <w:ind w:left="0" w:right="83"/>
              <w:jc w:val="both"/>
              <w:rPr>
                <w:rFonts w:ascii="Arial" w:hAnsi="Arial" w:cs="Arial"/>
              </w:rPr>
            </w:pPr>
            <w:r>
              <w:rPr>
                <w:rFonts w:ascii="Arial" w:hAnsi="Arial" w:cs="Arial"/>
              </w:rPr>
              <w:t>As a school we engage with Anti-Bullying Week each year, with the messages reinforced across the rest of the year through our strong PSHE curriculum.</w:t>
            </w:r>
            <w:r w:rsidR="00613E64">
              <w:rPr>
                <w:rFonts w:ascii="Arial" w:hAnsi="Arial" w:cs="Arial"/>
              </w:rPr>
              <w:t xml:space="preserve">  We also have Anti-Bullying Ambassadors who are children from Y5 and Y6 who have been trained in by The Diana Award in how to recognise bullying, support their peers and get support from adults should it occur.</w:t>
            </w:r>
          </w:p>
        </w:tc>
      </w:tr>
    </w:tbl>
    <w:p w14:paraId="0F5F0CC6" w14:textId="77B8A5A5" w:rsidR="00480C5E" w:rsidRDefault="00480C5E">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783C323D" w14:textId="77777777">
        <w:tc>
          <w:tcPr>
            <w:tcW w:w="9016" w:type="dxa"/>
            <w:shd w:val="clear" w:color="000000" w:fill="FDE9D9" w:themeFill="accent6" w:themeFillTint="33"/>
          </w:tcPr>
          <w:p w14:paraId="4C79D063" w14:textId="77777777" w:rsidR="00B66304" w:rsidRDefault="001359BB">
            <w:pPr>
              <w:spacing w:before="240" w:after="240"/>
              <w:rPr>
                <w:rFonts w:hAnsi="Helvetica-Light"/>
                <w:b/>
              </w:rPr>
            </w:pPr>
            <w:r>
              <w:rPr>
                <w:rFonts w:hAnsi="Helvetica-Light"/>
                <w:b/>
              </w:rPr>
              <w:t xml:space="preserve">How do you evaluate the effectiveness of the provision made for children and young people with special educational needs?  </w:t>
            </w:r>
          </w:p>
        </w:tc>
      </w:tr>
      <w:tr w:rsidR="00B66304" w14:paraId="6126DD7B" w14:textId="77777777">
        <w:tc>
          <w:tcPr>
            <w:tcW w:w="9016" w:type="dxa"/>
          </w:tcPr>
          <w:p w14:paraId="38604AEB" w14:textId="0B3FC973" w:rsidR="00B66304" w:rsidRPr="00480C5E" w:rsidRDefault="00586D89">
            <w:pPr>
              <w:spacing w:before="240" w:after="240"/>
              <w:rPr>
                <w:rFonts w:hAnsi="Helvetica-Light"/>
                <w:sz w:val="22"/>
                <w:szCs w:val="22"/>
              </w:rPr>
            </w:pPr>
            <w:r>
              <w:rPr>
                <w:sz w:val="22"/>
                <w:szCs w:val="22"/>
              </w:rPr>
              <w:t>Seven Stars</w:t>
            </w:r>
            <w:r w:rsidR="00060727" w:rsidRPr="00480C5E">
              <w:rPr>
                <w:sz w:val="22"/>
                <w:szCs w:val="22"/>
              </w:rPr>
              <w:t xml:space="preserve"> Primary School regularly and carefully monitors and evaluates the quality of provision we offer all pupils. The School Leadership Team </w:t>
            </w:r>
            <w:r w:rsidR="00613E64">
              <w:rPr>
                <w:sz w:val="22"/>
                <w:szCs w:val="22"/>
              </w:rPr>
              <w:t xml:space="preserve">(SLT) </w:t>
            </w:r>
            <w:r w:rsidR="00060727" w:rsidRPr="00480C5E">
              <w:rPr>
                <w:sz w:val="22"/>
                <w:szCs w:val="22"/>
              </w:rPr>
              <w:t>meet weekly and SEND provision is a regular agenda it</w:t>
            </w:r>
            <w:r w:rsidR="00613E64">
              <w:rPr>
                <w:sz w:val="22"/>
                <w:szCs w:val="22"/>
              </w:rPr>
              <w:t>em. In addition to this, the SENDCo</w:t>
            </w:r>
            <w:r w:rsidR="00060727" w:rsidRPr="00480C5E">
              <w:rPr>
                <w:sz w:val="22"/>
                <w:szCs w:val="22"/>
              </w:rPr>
              <w:t xml:space="preserve"> meet</w:t>
            </w:r>
            <w:r w:rsidR="00613E64">
              <w:rPr>
                <w:sz w:val="22"/>
                <w:szCs w:val="22"/>
              </w:rPr>
              <w:t>s</w:t>
            </w:r>
            <w:r w:rsidR="00060727" w:rsidRPr="00480C5E">
              <w:rPr>
                <w:sz w:val="22"/>
                <w:szCs w:val="22"/>
              </w:rPr>
              <w:t xml:space="preserve"> with the Inclusion &amp; Wellbeing Mentor and Family Support Manager at least once a half term to discuss in more detail the needs of our SEND and Vulnerable pupils. Pupil progress is monitored on a termly basis in line with the SEND Code of Practice. The SENDCo discusses interventions with the relevant class teachers and teaching</w:t>
            </w:r>
            <w:r w:rsidR="00060727" w:rsidRPr="00480C5E">
              <w:rPr>
                <w:spacing w:val="-8"/>
                <w:sz w:val="22"/>
                <w:szCs w:val="22"/>
              </w:rPr>
              <w:t xml:space="preserve"> </w:t>
            </w:r>
            <w:r w:rsidR="00060727" w:rsidRPr="00480C5E">
              <w:rPr>
                <w:sz w:val="22"/>
                <w:szCs w:val="22"/>
              </w:rPr>
              <w:t>assistants</w:t>
            </w:r>
            <w:r w:rsidR="00060727" w:rsidRPr="00480C5E">
              <w:rPr>
                <w:spacing w:val="-8"/>
                <w:sz w:val="22"/>
                <w:szCs w:val="22"/>
              </w:rPr>
              <w:t xml:space="preserve"> </w:t>
            </w:r>
            <w:r w:rsidR="00060727" w:rsidRPr="00480C5E">
              <w:rPr>
                <w:sz w:val="22"/>
                <w:szCs w:val="22"/>
              </w:rPr>
              <w:t>to</w:t>
            </w:r>
            <w:r w:rsidR="00060727" w:rsidRPr="00480C5E">
              <w:rPr>
                <w:spacing w:val="-7"/>
                <w:sz w:val="22"/>
                <w:szCs w:val="22"/>
              </w:rPr>
              <w:t xml:space="preserve"> </w:t>
            </w:r>
            <w:r w:rsidR="00060727" w:rsidRPr="00480C5E">
              <w:rPr>
                <w:sz w:val="22"/>
                <w:szCs w:val="22"/>
              </w:rPr>
              <w:t>identify</w:t>
            </w:r>
            <w:r w:rsidR="00060727" w:rsidRPr="00480C5E">
              <w:rPr>
                <w:spacing w:val="-8"/>
                <w:sz w:val="22"/>
                <w:szCs w:val="22"/>
              </w:rPr>
              <w:t xml:space="preserve"> </w:t>
            </w:r>
            <w:r w:rsidR="00060727" w:rsidRPr="00480C5E">
              <w:rPr>
                <w:sz w:val="22"/>
                <w:szCs w:val="22"/>
              </w:rPr>
              <w:t>the</w:t>
            </w:r>
            <w:r w:rsidR="00060727" w:rsidRPr="00480C5E">
              <w:rPr>
                <w:spacing w:val="-6"/>
                <w:sz w:val="22"/>
                <w:szCs w:val="22"/>
              </w:rPr>
              <w:t xml:space="preserve"> </w:t>
            </w:r>
            <w:r w:rsidR="00060727" w:rsidRPr="00480C5E">
              <w:rPr>
                <w:sz w:val="22"/>
                <w:szCs w:val="22"/>
              </w:rPr>
              <w:t>effectiveness</w:t>
            </w:r>
            <w:r w:rsidR="00060727" w:rsidRPr="00480C5E">
              <w:rPr>
                <w:spacing w:val="-9"/>
                <w:sz w:val="22"/>
                <w:szCs w:val="22"/>
              </w:rPr>
              <w:t xml:space="preserve"> </w:t>
            </w:r>
            <w:r w:rsidR="00060727" w:rsidRPr="00480C5E">
              <w:rPr>
                <w:sz w:val="22"/>
                <w:szCs w:val="22"/>
              </w:rPr>
              <w:t>of</w:t>
            </w:r>
            <w:r w:rsidR="00060727" w:rsidRPr="00480C5E">
              <w:rPr>
                <w:spacing w:val="-6"/>
                <w:sz w:val="22"/>
                <w:szCs w:val="22"/>
              </w:rPr>
              <w:t xml:space="preserve"> </w:t>
            </w:r>
            <w:r w:rsidR="00060727" w:rsidRPr="00480C5E">
              <w:rPr>
                <w:sz w:val="22"/>
                <w:szCs w:val="22"/>
              </w:rPr>
              <w:t>interventions and to decide if further support or referrals to outside agencies are needed.</w:t>
            </w:r>
            <w:r w:rsidR="00060727" w:rsidRPr="00480C5E">
              <w:rPr>
                <w:spacing w:val="-7"/>
                <w:sz w:val="22"/>
                <w:szCs w:val="22"/>
              </w:rPr>
              <w:t xml:space="preserve"> </w:t>
            </w:r>
            <w:r w:rsidR="00060727" w:rsidRPr="00480C5E">
              <w:rPr>
                <w:sz w:val="22"/>
                <w:szCs w:val="22"/>
              </w:rPr>
              <w:t>This</w:t>
            </w:r>
            <w:r w:rsidR="00060727" w:rsidRPr="00480C5E">
              <w:rPr>
                <w:spacing w:val="-8"/>
                <w:sz w:val="22"/>
                <w:szCs w:val="22"/>
              </w:rPr>
              <w:t xml:space="preserve"> </w:t>
            </w:r>
            <w:r w:rsidR="00060727" w:rsidRPr="00480C5E">
              <w:rPr>
                <w:sz w:val="22"/>
                <w:szCs w:val="22"/>
              </w:rPr>
              <w:t>promotes</w:t>
            </w:r>
            <w:r w:rsidR="00060727" w:rsidRPr="00480C5E">
              <w:rPr>
                <w:spacing w:val="-8"/>
                <w:sz w:val="22"/>
                <w:szCs w:val="22"/>
              </w:rPr>
              <w:t xml:space="preserve"> </w:t>
            </w:r>
            <w:r w:rsidR="00060727" w:rsidRPr="00480C5E">
              <w:rPr>
                <w:sz w:val="22"/>
                <w:szCs w:val="22"/>
              </w:rPr>
              <w:t>an</w:t>
            </w:r>
            <w:r w:rsidR="00060727" w:rsidRPr="00480C5E">
              <w:rPr>
                <w:spacing w:val="-17"/>
                <w:sz w:val="22"/>
                <w:szCs w:val="22"/>
              </w:rPr>
              <w:t xml:space="preserve"> </w:t>
            </w:r>
            <w:r w:rsidR="00060727" w:rsidRPr="00480C5E">
              <w:rPr>
                <w:sz w:val="22"/>
                <w:szCs w:val="22"/>
              </w:rPr>
              <w:t>active process of continual review and improvement of provision for all pupils. SEND provision and interventions are recorded within each class teacher’s termly pupil</w:t>
            </w:r>
            <w:r w:rsidR="00060727" w:rsidRPr="00480C5E">
              <w:rPr>
                <w:spacing w:val="58"/>
                <w:sz w:val="22"/>
                <w:szCs w:val="22"/>
              </w:rPr>
              <w:t xml:space="preserve"> </w:t>
            </w:r>
            <w:r w:rsidR="00060727" w:rsidRPr="00480C5E">
              <w:rPr>
                <w:sz w:val="22"/>
                <w:szCs w:val="22"/>
              </w:rPr>
              <w:t>progress meeting.</w:t>
            </w:r>
          </w:p>
        </w:tc>
      </w:tr>
    </w:tbl>
    <w:p w14:paraId="2B0B95CC"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6B0150DA" w14:textId="77777777">
        <w:tc>
          <w:tcPr>
            <w:tcW w:w="9016" w:type="dxa"/>
            <w:shd w:val="clear" w:color="000000" w:fill="FDE9D9" w:themeFill="accent6" w:themeFillTint="33"/>
          </w:tcPr>
          <w:p w14:paraId="767E6BFA" w14:textId="77777777" w:rsidR="00B66304" w:rsidRDefault="001359BB">
            <w:pPr>
              <w:spacing w:before="240" w:after="240"/>
              <w:rPr>
                <w:rFonts w:hAnsi="Helvetica-Light"/>
                <w:b/>
              </w:rPr>
            </w:pPr>
            <w:r>
              <w:rPr>
                <w:rFonts w:hAnsi="Helvetica-Light"/>
                <w:b/>
              </w:rPr>
              <w:t>How do you involve other bodies, including health and social services, local authority support services and voluntary organisations, in meeting the needs of children/young people with SEND and in supporting their families?</w:t>
            </w:r>
          </w:p>
        </w:tc>
      </w:tr>
      <w:tr w:rsidR="00B66304" w14:paraId="700380A9" w14:textId="77777777">
        <w:tc>
          <w:tcPr>
            <w:tcW w:w="9016" w:type="dxa"/>
          </w:tcPr>
          <w:p w14:paraId="2C879EED" w14:textId="77777777" w:rsidR="00060727" w:rsidRPr="00060727" w:rsidRDefault="00060727" w:rsidP="00060727">
            <w:pPr>
              <w:widowControl w:val="0"/>
              <w:ind w:right="92"/>
              <w:rPr>
                <w:rFonts w:eastAsia="Comic Sans MS" w:cs="Arial"/>
                <w:color w:val="auto"/>
                <w:sz w:val="22"/>
                <w:szCs w:val="22"/>
                <w:lang w:val="en-US" w:eastAsia="en-US"/>
              </w:rPr>
            </w:pPr>
            <w:r w:rsidRPr="00060727">
              <w:rPr>
                <w:rFonts w:eastAsia="Comic Sans MS" w:cs="Arial"/>
                <w:color w:val="auto"/>
                <w:sz w:val="22"/>
                <w:szCs w:val="22"/>
                <w:lang w:val="en-US" w:eastAsia="en-US"/>
              </w:rPr>
              <w:t>As</w:t>
            </w:r>
            <w:r w:rsidRPr="00060727">
              <w:rPr>
                <w:rFonts w:eastAsia="Comic Sans MS" w:cs="Arial"/>
                <w:color w:val="auto"/>
                <w:spacing w:val="-15"/>
                <w:sz w:val="22"/>
                <w:szCs w:val="22"/>
                <w:lang w:val="en-US" w:eastAsia="en-US"/>
              </w:rPr>
              <w:t xml:space="preserve"> </w:t>
            </w:r>
            <w:r w:rsidRPr="00060727">
              <w:rPr>
                <w:rFonts w:eastAsia="Comic Sans MS" w:cs="Arial"/>
                <w:color w:val="auto"/>
                <w:sz w:val="22"/>
                <w:szCs w:val="22"/>
                <w:lang w:val="en-US" w:eastAsia="en-US"/>
              </w:rPr>
              <w:t>a</w:t>
            </w:r>
            <w:r w:rsidRPr="00060727">
              <w:rPr>
                <w:rFonts w:eastAsia="Comic Sans MS" w:cs="Arial"/>
                <w:color w:val="auto"/>
                <w:spacing w:val="-9"/>
                <w:sz w:val="22"/>
                <w:szCs w:val="22"/>
                <w:lang w:val="en-US" w:eastAsia="en-US"/>
              </w:rPr>
              <w:t xml:space="preserve"> </w:t>
            </w:r>
            <w:r w:rsidRPr="00060727">
              <w:rPr>
                <w:rFonts w:eastAsia="Comic Sans MS" w:cs="Arial"/>
                <w:color w:val="auto"/>
                <w:sz w:val="22"/>
                <w:szCs w:val="22"/>
                <w:lang w:val="en-US" w:eastAsia="en-US"/>
              </w:rPr>
              <w:t>school,</w:t>
            </w:r>
            <w:r w:rsidRPr="00060727">
              <w:rPr>
                <w:rFonts w:eastAsia="Comic Sans MS" w:cs="Arial"/>
                <w:color w:val="auto"/>
                <w:spacing w:val="-11"/>
                <w:sz w:val="22"/>
                <w:szCs w:val="22"/>
                <w:lang w:val="en-US" w:eastAsia="en-US"/>
              </w:rPr>
              <w:t xml:space="preserve"> </w:t>
            </w:r>
            <w:r w:rsidRPr="00060727">
              <w:rPr>
                <w:rFonts w:eastAsia="Comic Sans MS" w:cs="Arial"/>
                <w:color w:val="auto"/>
                <w:sz w:val="22"/>
                <w:szCs w:val="22"/>
                <w:lang w:val="en-US" w:eastAsia="en-US"/>
              </w:rPr>
              <w:t>we</w:t>
            </w:r>
            <w:r w:rsidRPr="00060727">
              <w:rPr>
                <w:rFonts w:eastAsia="Comic Sans MS" w:cs="Arial"/>
                <w:color w:val="auto"/>
                <w:spacing w:val="-12"/>
                <w:sz w:val="22"/>
                <w:szCs w:val="22"/>
                <w:lang w:val="en-US" w:eastAsia="en-US"/>
              </w:rPr>
              <w:t xml:space="preserve"> </w:t>
            </w:r>
            <w:r w:rsidRPr="00060727">
              <w:rPr>
                <w:rFonts w:eastAsia="Comic Sans MS" w:cs="Arial"/>
                <w:color w:val="auto"/>
                <w:sz w:val="22"/>
                <w:szCs w:val="22"/>
                <w:lang w:val="en-US" w:eastAsia="en-US"/>
              </w:rPr>
              <w:t>have</w:t>
            </w:r>
            <w:r w:rsidRPr="00060727">
              <w:rPr>
                <w:rFonts w:eastAsia="Comic Sans MS" w:cs="Arial"/>
                <w:color w:val="auto"/>
                <w:spacing w:val="-11"/>
                <w:sz w:val="22"/>
                <w:szCs w:val="22"/>
                <w:lang w:val="en-US" w:eastAsia="en-US"/>
              </w:rPr>
              <w:t xml:space="preserve"> </w:t>
            </w:r>
            <w:r w:rsidRPr="00060727">
              <w:rPr>
                <w:rFonts w:eastAsia="Comic Sans MS" w:cs="Arial"/>
                <w:color w:val="auto"/>
                <w:sz w:val="22"/>
                <w:szCs w:val="22"/>
                <w:lang w:val="en-US" w:eastAsia="en-US"/>
              </w:rPr>
              <w:t>multi-disciplinary</w:t>
            </w:r>
            <w:r w:rsidRPr="00060727">
              <w:rPr>
                <w:rFonts w:eastAsia="Comic Sans MS" w:cs="Arial"/>
                <w:color w:val="auto"/>
                <w:spacing w:val="-10"/>
                <w:sz w:val="22"/>
                <w:szCs w:val="22"/>
                <w:lang w:val="en-US" w:eastAsia="en-US"/>
              </w:rPr>
              <w:t xml:space="preserve"> </w:t>
            </w:r>
            <w:r w:rsidRPr="00060727">
              <w:rPr>
                <w:rFonts w:eastAsia="Comic Sans MS" w:cs="Arial"/>
                <w:color w:val="auto"/>
                <w:sz w:val="22"/>
                <w:szCs w:val="22"/>
                <w:lang w:val="en-US" w:eastAsia="en-US"/>
              </w:rPr>
              <w:t>and</w:t>
            </w:r>
            <w:r w:rsidRPr="00060727">
              <w:rPr>
                <w:rFonts w:eastAsia="Comic Sans MS" w:cs="Arial"/>
                <w:color w:val="auto"/>
                <w:spacing w:val="-7"/>
                <w:sz w:val="22"/>
                <w:szCs w:val="22"/>
                <w:lang w:val="en-US" w:eastAsia="en-US"/>
              </w:rPr>
              <w:t xml:space="preserve"> </w:t>
            </w:r>
            <w:r w:rsidRPr="00060727">
              <w:rPr>
                <w:rFonts w:eastAsia="Comic Sans MS" w:cs="Arial"/>
                <w:color w:val="auto"/>
                <w:sz w:val="22"/>
                <w:szCs w:val="22"/>
                <w:lang w:val="en-US" w:eastAsia="en-US"/>
              </w:rPr>
              <w:t>interagency</w:t>
            </w:r>
            <w:r w:rsidRPr="00060727">
              <w:rPr>
                <w:rFonts w:eastAsia="Comic Sans MS" w:cs="Arial"/>
                <w:color w:val="auto"/>
                <w:spacing w:val="-13"/>
                <w:sz w:val="22"/>
                <w:szCs w:val="22"/>
                <w:lang w:val="en-US" w:eastAsia="en-US"/>
              </w:rPr>
              <w:t xml:space="preserve"> </w:t>
            </w:r>
            <w:r w:rsidRPr="00060727">
              <w:rPr>
                <w:rFonts w:eastAsia="Comic Sans MS" w:cs="Arial"/>
                <w:color w:val="auto"/>
                <w:sz w:val="22"/>
                <w:szCs w:val="22"/>
                <w:lang w:val="en-US" w:eastAsia="en-US"/>
              </w:rPr>
              <w:t>co-operation</w:t>
            </w:r>
            <w:r w:rsidRPr="00060727">
              <w:rPr>
                <w:rFonts w:eastAsia="Comic Sans MS" w:cs="Arial"/>
                <w:color w:val="auto"/>
                <w:spacing w:val="-10"/>
                <w:sz w:val="22"/>
                <w:szCs w:val="22"/>
                <w:lang w:val="en-US" w:eastAsia="en-US"/>
              </w:rPr>
              <w:t xml:space="preserve"> </w:t>
            </w:r>
            <w:r w:rsidRPr="00060727">
              <w:rPr>
                <w:rFonts w:eastAsia="Comic Sans MS" w:cs="Arial"/>
                <w:color w:val="auto"/>
                <w:sz w:val="22"/>
                <w:szCs w:val="22"/>
                <w:lang w:val="en-US" w:eastAsia="en-US"/>
              </w:rPr>
              <w:t>in</w:t>
            </w:r>
            <w:r w:rsidRPr="00060727">
              <w:rPr>
                <w:rFonts w:eastAsia="Comic Sans MS" w:cs="Arial"/>
                <w:color w:val="auto"/>
                <w:spacing w:val="-13"/>
                <w:sz w:val="22"/>
                <w:szCs w:val="22"/>
                <w:lang w:val="en-US" w:eastAsia="en-US"/>
              </w:rPr>
              <w:t xml:space="preserve"> </w:t>
            </w:r>
            <w:r w:rsidRPr="00060727">
              <w:rPr>
                <w:rFonts w:eastAsia="Comic Sans MS" w:cs="Arial"/>
                <w:color w:val="auto"/>
                <w:sz w:val="22"/>
                <w:szCs w:val="22"/>
                <w:lang w:val="en-US" w:eastAsia="en-US"/>
              </w:rPr>
              <w:t>place</w:t>
            </w:r>
            <w:r w:rsidRPr="00060727">
              <w:rPr>
                <w:rFonts w:eastAsia="Comic Sans MS" w:cs="Arial"/>
                <w:color w:val="auto"/>
                <w:spacing w:val="-11"/>
                <w:sz w:val="22"/>
                <w:szCs w:val="22"/>
                <w:lang w:val="en-US" w:eastAsia="en-US"/>
              </w:rPr>
              <w:t xml:space="preserve"> </w:t>
            </w:r>
            <w:r w:rsidRPr="00060727">
              <w:rPr>
                <w:rFonts w:eastAsia="Comic Sans MS" w:cs="Arial"/>
                <w:color w:val="auto"/>
                <w:sz w:val="22"/>
                <w:szCs w:val="22"/>
                <w:lang w:val="en-US" w:eastAsia="en-US"/>
              </w:rPr>
              <w:t>to</w:t>
            </w:r>
            <w:r w:rsidRPr="00060727">
              <w:rPr>
                <w:rFonts w:eastAsia="Comic Sans MS" w:cs="Arial"/>
                <w:color w:val="auto"/>
                <w:spacing w:val="-6"/>
                <w:sz w:val="22"/>
                <w:szCs w:val="22"/>
                <w:lang w:val="en-US" w:eastAsia="en-US"/>
              </w:rPr>
              <w:t xml:space="preserve"> </w:t>
            </w:r>
            <w:r w:rsidRPr="00060727">
              <w:rPr>
                <w:rFonts w:eastAsia="Comic Sans MS" w:cs="Arial"/>
                <w:color w:val="auto"/>
                <w:sz w:val="22"/>
                <w:szCs w:val="22"/>
                <w:lang w:val="en-US" w:eastAsia="en-US"/>
              </w:rPr>
              <w:t>ensure</w:t>
            </w:r>
            <w:r w:rsidRPr="00060727">
              <w:rPr>
                <w:rFonts w:eastAsia="Comic Sans MS" w:cs="Arial"/>
                <w:color w:val="auto"/>
                <w:spacing w:val="-11"/>
                <w:sz w:val="22"/>
                <w:szCs w:val="22"/>
                <w:lang w:val="en-US" w:eastAsia="en-US"/>
              </w:rPr>
              <w:t xml:space="preserve"> </w:t>
            </w:r>
            <w:r w:rsidRPr="00060727">
              <w:rPr>
                <w:rFonts w:eastAsia="Comic Sans MS" w:cs="Arial"/>
                <w:color w:val="auto"/>
                <w:sz w:val="22"/>
                <w:szCs w:val="22"/>
                <w:lang w:val="en-US" w:eastAsia="en-US"/>
              </w:rPr>
              <w:t>provision meets the needs of our children with SEN. We link with other schools, nurseries, Health and Social Service Departments, and the</w:t>
            </w:r>
            <w:r w:rsidRPr="00060727">
              <w:rPr>
                <w:rFonts w:eastAsia="Comic Sans MS" w:cs="Arial"/>
                <w:color w:val="auto"/>
                <w:spacing w:val="-4"/>
                <w:sz w:val="22"/>
                <w:szCs w:val="22"/>
                <w:lang w:val="en-US" w:eastAsia="en-US"/>
              </w:rPr>
              <w:t xml:space="preserve"> </w:t>
            </w:r>
            <w:r w:rsidRPr="00060727">
              <w:rPr>
                <w:rFonts w:eastAsia="Comic Sans MS" w:cs="Arial"/>
                <w:color w:val="auto"/>
                <w:sz w:val="22"/>
                <w:szCs w:val="22"/>
                <w:lang w:val="en-US" w:eastAsia="en-US"/>
              </w:rPr>
              <w:t>LEA.</w:t>
            </w:r>
          </w:p>
          <w:p w14:paraId="2058AF61" w14:textId="7C617D11" w:rsidR="00060727" w:rsidRPr="00060727" w:rsidRDefault="00060727" w:rsidP="00613E64">
            <w:pPr>
              <w:widowControl w:val="0"/>
              <w:spacing w:before="241"/>
              <w:ind w:left="112"/>
              <w:jc w:val="left"/>
              <w:rPr>
                <w:rFonts w:eastAsia="Comic Sans MS" w:cs="Arial"/>
                <w:color w:val="auto"/>
                <w:sz w:val="22"/>
                <w:szCs w:val="22"/>
                <w:lang w:val="en-US" w:eastAsia="en-US"/>
              </w:rPr>
            </w:pPr>
            <w:r w:rsidRPr="00060727">
              <w:rPr>
                <w:rFonts w:eastAsia="Comic Sans MS" w:cs="Arial"/>
                <w:color w:val="auto"/>
                <w:sz w:val="22"/>
                <w:szCs w:val="22"/>
                <w:lang w:val="en-US" w:eastAsia="en-US"/>
              </w:rPr>
              <w:t>We work on a re</w:t>
            </w:r>
            <w:r w:rsidR="00613E64">
              <w:rPr>
                <w:rFonts w:eastAsia="Comic Sans MS" w:cs="Arial"/>
                <w:color w:val="auto"/>
                <w:sz w:val="22"/>
                <w:szCs w:val="22"/>
                <w:lang w:val="en-US" w:eastAsia="en-US"/>
              </w:rPr>
              <w:t>gular basis with the following:</w:t>
            </w:r>
          </w:p>
          <w:p w14:paraId="054CF170" w14:textId="6319DA95" w:rsidR="00060727" w:rsidRPr="00060727" w:rsidRDefault="00060727" w:rsidP="00060727">
            <w:pPr>
              <w:widowControl w:val="0"/>
              <w:numPr>
                <w:ilvl w:val="0"/>
                <w:numId w:val="36"/>
              </w:numPr>
              <w:tabs>
                <w:tab w:val="left" w:pos="1252"/>
                <w:tab w:val="left" w:pos="1253"/>
              </w:tabs>
              <w:spacing w:before="2" w:line="279" w:lineRule="exact"/>
              <w:jc w:val="left"/>
              <w:rPr>
                <w:rFonts w:eastAsia="Comic Sans MS" w:cs="Arial"/>
                <w:color w:val="auto"/>
                <w:sz w:val="22"/>
                <w:szCs w:val="22"/>
                <w:lang w:val="en-US" w:eastAsia="en-US"/>
              </w:rPr>
            </w:pPr>
            <w:r w:rsidRPr="00060727">
              <w:rPr>
                <w:rFonts w:eastAsia="Comic Sans MS" w:cs="Arial"/>
                <w:color w:val="auto"/>
                <w:sz w:val="22"/>
                <w:szCs w:val="22"/>
                <w:lang w:val="en-US" w:eastAsia="en-US"/>
              </w:rPr>
              <w:t>Applied Psychologies</w:t>
            </w:r>
            <w:r w:rsidR="00613E64">
              <w:rPr>
                <w:rFonts w:eastAsia="Comic Sans MS" w:cs="Arial"/>
                <w:color w:val="auto"/>
                <w:sz w:val="22"/>
                <w:szCs w:val="22"/>
                <w:lang w:val="en-US" w:eastAsia="en-US"/>
              </w:rPr>
              <w:t xml:space="preserve"> (</w:t>
            </w:r>
            <w:r w:rsidR="0072641A">
              <w:rPr>
                <w:rFonts w:eastAsia="Comic Sans MS" w:cs="Arial"/>
                <w:color w:val="auto"/>
                <w:sz w:val="22"/>
                <w:szCs w:val="22"/>
                <w:lang w:val="en-US" w:eastAsia="en-US"/>
              </w:rPr>
              <w:t>Eva Papadopoulou</w:t>
            </w:r>
            <w:r w:rsidR="00613E64">
              <w:rPr>
                <w:rFonts w:eastAsia="Comic Sans MS" w:cs="Arial"/>
                <w:color w:val="auto"/>
                <w:sz w:val="22"/>
                <w:szCs w:val="22"/>
                <w:lang w:val="en-US" w:eastAsia="en-US"/>
              </w:rPr>
              <w:t xml:space="preserve">, </w:t>
            </w:r>
            <w:r w:rsidR="0072641A">
              <w:rPr>
                <w:rFonts w:eastAsia="Comic Sans MS" w:cs="Arial"/>
                <w:color w:val="auto"/>
                <w:sz w:val="22"/>
                <w:szCs w:val="22"/>
                <w:lang w:val="en-US" w:eastAsia="en-US"/>
              </w:rPr>
              <w:t xml:space="preserve">Assistant </w:t>
            </w:r>
            <w:r w:rsidR="00613E64">
              <w:rPr>
                <w:rFonts w:eastAsia="Comic Sans MS" w:cs="Arial"/>
                <w:color w:val="auto"/>
                <w:sz w:val="22"/>
                <w:szCs w:val="22"/>
                <w:lang w:val="en-US" w:eastAsia="en-US"/>
              </w:rPr>
              <w:t>EP)</w:t>
            </w:r>
          </w:p>
          <w:p w14:paraId="73D6F6F4" w14:textId="2C734A7B" w:rsidR="00060727" w:rsidRPr="00060727" w:rsidRDefault="00060727" w:rsidP="00060727">
            <w:pPr>
              <w:widowControl w:val="0"/>
              <w:numPr>
                <w:ilvl w:val="0"/>
                <w:numId w:val="36"/>
              </w:numPr>
              <w:tabs>
                <w:tab w:val="left" w:pos="1252"/>
                <w:tab w:val="left" w:pos="1253"/>
              </w:tabs>
              <w:spacing w:line="277" w:lineRule="exact"/>
              <w:jc w:val="left"/>
              <w:rPr>
                <w:rFonts w:eastAsia="Comic Sans MS" w:cs="Arial"/>
                <w:color w:val="auto"/>
                <w:sz w:val="22"/>
                <w:szCs w:val="22"/>
                <w:lang w:val="en-US" w:eastAsia="en-US"/>
              </w:rPr>
            </w:pPr>
            <w:r w:rsidRPr="00060727">
              <w:rPr>
                <w:rFonts w:eastAsia="Comic Sans MS" w:cs="Arial"/>
                <w:color w:val="auto"/>
                <w:sz w:val="22"/>
                <w:szCs w:val="22"/>
                <w:lang w:val="en-US" w:eastAsia="en-US"/>
              </w:rPr>
              <w:t>Speech Therapists</w:t>
            </w:r>
            <w:r w:rsidR="00613E64">
              <w:rPr>
                <w:rFonts w:eastAsia="Comic Sans MS" w:cs="Arial"/>
                <w:color w:val="auto"/>
                <w:sz w:val="22"/>
                <w:szCs w:val="22"/>
                <w:lang w:val="en-US" w:eastAsia="en-US"/>
              </w:rPr>
              <w:t xml:space="preserve"> (Cindy Prescott, link Speech &amp; Language Therapist, NHS)</w:t>
            </w:r>
          </w:p>
          <w:p w14:paraId="18CCE15C" w14:textId="77777777" w:rsidR="00060727" w:rsidRPr="00060727" w:rsidRDefault="00060727" w:rsidP="00060727">
            <w:pPr>
              <w:widowControl w:val="0"/>
              <w:numPr>
                <w:ilvl w:val="0"/>
                <w:numId w:val="36"/>
              </w:numPr>
              <w:tabs>
                <w:tab w:val="left" w:pos="1252"/>
                <w:tab w:val="left" w:pos="1253"/>
              </w:tabs>
              <w:spacing w:line="277" w:lineRule="exact"/>
              <w:jc w:val="left"/>
              <w:rPr>
                <w:rFonts w:eastAsia="Comic Sans MS" w:cs="Arial"/>
                <w:color w:val="auto"/>
                <w:sz w:val="22"/>
                <w:szCs w:val="22"/>
                <w:lang w:val="en-US" w:eastAsia="en-US"/>
              </w:rPr>
            </w:pPr>
            <w:r w:rsidRPr="00060727">
              <w:rPr>
                <w:rFonts w:eastAsia="Comic Sans MS" w:cs="Arial"/>
                <w:color w:val="auto"/>
                <w:sz w:val="22"/>
                <w:szCs w:val="22"/>
                <w:lang w:val="en-US" w:eastAsia="en-US"/>
              </w:rPr>
              <w:t>Visual Impairment/ Hearing Impairment</w:t>
            </w:r>
            <w:r w:rsidRPr="00060727">
              <w:rPr>
                <w:rFonts w:eastAsia="Comic Sans MS" w:cs="Arial"/>
                <w:color w:val="auto"/>
                <w:spacing w:val="-4"/>
                <w:sz w:val="22"/>
                <w:szCs w:val="22"/>
                <w:lang w:val="en-US" w:eastAsia="en-US"/>
              </w:rPr>
              <w:t xml:space="preserve"> </w:t>
            </w:r>
            <w:r w:rsidRPr="00060727">
              <w:rPr>
                <w:rFonts w:eastAsia="Comic Sans MS" w:cs="Arial"/>
                <w:color w:val="auto"/>
                <w:sz w:val="22"/>
                <w:szCs w:val="22"/>
                <w:lang w:val="en-US" w:eastAsia="en-US"/>
              </w:rPr>
              <w:t>team</w:t>
            </w:r>
          </w:p>
          <w:p w14:paraId="06EE3D7F" w14:textId="77777777" w:rsidR="00060727" w:rsidRPr="00060727" w:rsidRDefault="00060727" w:rsidP="00060727">
            <w:pPr>
              <w:widowControl w:val="0"/>
              <w:numPr>
                <w:ilvl w:val="0"/>
                <w:numId w:val="36"/>
              </w:numPr>
              <w:tabs>
                <w:tab w:val="left" w:pos="1252"/>
                <w:tab w:val="left" w:pos="1253"/>
              </w:tabs>
              <w:spacing w:before="3" w:line="277" w:lineRule="exact"/>
              <w:jc w:val="left"/>
              <w:rPr>
                <w:rFonts w:eastAsia="Comic Sans MS" w:cs="Arial"/>
                <w:color w:val="auto"/>
                <w:sz w:val="22"/>
                <w:szCs w:val="22"/>
                <w:lang w:val="en-US" w:eastAsia="en-US"/>
              </w:rPr>
            </w:pPr>
            <w:r w:rsidRPr="00060727">
              <w:rPr>
                <w:rFonts w:eastAsia="Comic Sans MS" w:cs="Arial"/>
                <w:color w:val="auto"/>
                <w:sz w:val="22"/>
                <w:szCs w:val="22"/>
                <w:lang w:val="en-US" w:eastAsia="en-US"/>
              </w:rPr>
              <w:t>Physiotherapists</w:t>
            </w:r>
          </w:p>
          <w:p w14:paraId="7CB9F804" w14:textId="77777777" w:rsidR="00060727" w:rsidRPr="00060727" w:rsidRDefault="00060727" w:rsidP="00060727">
            <w:pPr>
              <w:widowControl w:val="0"/>
              <w:numPr>
                <w:ilvl w:val="0"/>
                <w:numId w:val="36"/>
              </w:numPr>
              <w:tabs>
                <w:tab w:val="left" w:pos="1252"/>
                <w:tab w:val="left" w:pos="1253"/>
              </w:tabs>
              <w:spacing w:line="277" w:lineRule="exact"/>
              <w:jc w:val="left"/>
              <w:rPr>
                <w:rFonts w:eastAsia="Comic Sans MS" w:cs="Arial"/>
                <w:color w:val="auto"/>
                <w:sz w:val="22"/>
                <w:szCs w:val="22"/>
                <w:lang w:val="en-US" w:eastAsia="en-US"/>
              </w:rPr>
            </w:pPr>
            <w:r w:rsidRPr="00060727">
              <w:rPr>
                <w:rFonts w:eastAsia="Comic Sans MS" w:cs="Arial"/>
                <w:color w:val="auto"/>
                <w:sz w:val="22"/>
                <w:szCs w:val="22"/>
                <w:lang w:val="en-US" w:eastAsia="en-US"/>
              </w:rPr>
              <w:t>Occupational</w:t>
            </w:r>
            <w:r w:rsidRPr="00060727">
              <w:rPr>
                <w:rFonts w:eastAsia="Comic Sans MS" w:cs="Arial"/>
                <w:color w:val="auto"/>
                <w:spacing w:val="1"/>
                <w:sz w:val="22"/>
                <w:szCs w:val="22"/>
                <w:lang w:val="en-US" w:eastAsia="en-US"/>
              </w:rPr>
              <w:t xml:space="preserve"> </w:t>
            </w:r>
            <w:r w:rsidRPr="00060727">
              <w:rPr>
                <w:rFonts w:eastAsia="Comic Sans MS" w:cs="Arial"/>
                <w:color w:val="auto"/>
                <w:sz w:val="22"/>
                <w:szCs w:val="22"/>
                <w:lang w:val="en-US" w:eastAsia="en-US"/>
              </w:rPr>
              <w:t>Therapists</w:t>
            </w:r>
          </w:p>
          <w:p w14:paraId="056CAB37" w14:textId="77777777" w:rsidR="00060727" w:rsidRPr="00060727" w:rsidRDefault="00060727" w:rsidP="00060727">
            <w:pPr>
              <w:widowControl w:val="0"/>
              <w:numPr>
                <w:ilvl w:val="0"/>
                <w:numId w:val="36"/>
              </w:numPr>
              <w:tabs>
                <w:tab w:val="left" w:pos="1252"/>
                <w:tab w:val="left" w:pos="1253"/>
              </w:tabs>
              <w:spacing w:before="5" w:line="279" w:lineRule="exact"/>
              <w:jc w:val="left"/>
              <w:rPr>
                <w:rFonts w:eastAsia="Comic Sans MS" w:cs="Arial"/>
                <w:color w:val="auto"/>
                <w:sz w:val="22"/>
                <w:szCs w:val="22"/>
                <w:lang w:val="en-US" w:eastAsia="en-US"/>
              </w:rPr>
            </w:pPr>
            <w:r w:rsidRPr="00060727">
              <w:rPr>
                <w:rFonts w:eastAsia="Comic Sans MS" w:cs="Arial"/>
                <w:color w:val="auto"/>
                <w:sz w:val="22"/>
                <w:szCs w:val="22"/>
                <w:lang w:val="en-US" w:eastAsia="en-US"/>
              </w:rPr>
              <w:t>Ophthalmologist</w:t>
            </w:r>
          </w:p>
          <w:p w14:paraId="34F116E7" w14:textId="1EAFB7B8" w:rsidR="00060727" w:rsidRPr="00060727" w:rsidRDefault="00060727" w:rsidP="00060727">
            <w:pPr>
              <w:widowControl w:val="0"/>
              <w:numPr>
                <w:ilvl w:val="0"/>
                <w:numId w:val="36"/>
              </w:numPr>
              <w:tabs>
                <w:tab w:val="left" w:pos="1252"/>
                <w:tab w:val="left" w:pos="1253"/>
              </w:tabs>
              <w:spacing w:line="278" w:lineRule="exact"/>
              <w:jc w:val="left"/>
              <w:rPr>
                <w:rFonts w:eastAsia="Comic Sans MS" w:cs="Arial"/>
                <w:color w:val="auto"/>
                <w:sz w:val="22"/>
                <w:szCs w:val="22"/>
                <w:lang w:val="en-US" w:eastAsia="en-US"/>
              </w:rPr>
            </w:pPr>
            <w:r w:rsidRPr="00060727">
              <w:rPr>
                <w:rFonts w:eastAsia="Comic Sans MS" w:cs="Arial"/>
                <w:color w:val="auto"/>
                <w:sz w:val="22"/>
                <w:szCs w:val="22"/>
                <w:lang w:val="en-US" w:eastAsia="en-US"/>
              </w:rPr>
              <w:t>Social</w:t>
            </w:r>
            <w:r w:rsidRPr="00060727">
              <w:rPr>
                <w:rFonts w:eastAsia="Comic Sans MS" w:cs="Arial"/>
                <w:color w:val="auto"/>
                <w:spacing w:val="1"/>
                <w:sz w:val="22"/>
                <w:szCs w:val="22"/>
                <w:lang w:val="en-US" w:eastAsia="en-US"/>
              </w:rPr>
              <w:t xml:space="preserve"> </w:t>
            </w:r>
            <w:r w:rsidRPr="00060727">
              <w:rPr>
                <w:rFonts w:eastAsia="Comic Sans MS" w:cs="Arial"/>
                <w:color w:val="auto"/>
                <w:sz w:val="22"/>
                <w:szCs w:val="22"/>
                <w:lang w:val="en-US" w:eastAsia="en-US"/>
              </w:rPr>
              <w:t>Services</w:t>
            </w:r>
            <w:r w:rsidR="00613E64">
              <w:rPr>
                <w:rFonts w:eastAsia="Comic Sans MS" w:cs="Arial"/>
                <w:color w:val="auto"/>
                <w:sz w:val="22"/>
                <w:szCs w:val="22"/>
                <w:lang w:val="en-US" w:eastAsia="en-US"/>
              </w:rPr>
              <w:t xml:space="preserve"> and Lancashire Child and Family Wellbeing Service</w:t>
            </w:r>
          </w:p>
          <w:p w14:paraId="20085F0E" w14:textId="77777777" w:rsidR="00060727" w:rsidRPr="00060727" w:rsidRDefault="00060727" w:rsidP="00060727">
            <w:pPr>
              <w:widowControl w:val="0"/>
              <w:numPr>
                <w:ilvl w:val="0"/>
                <w:numId w:val="36"/>
              </w:numPr>
              <w:tabs>
                <w:tab w:val="left" w:pos="1252"/>
                <w:tab w:val="left" w:pos="1253"/>
              </w:tabs>
              <w:spacing w:line="278" w:lineRule="exact"/>
              <w:jc w:val="left"/>
              <w:rPr>
                <w:rFonts w:eastAsia="Comic Sans MS" w:cs="Arial"/>
                <w:color w:val="auto"/>
                <w:sz w:val="22"/>
                <w:szCs w:val="22"/>
                <w:lang w:val="en-US" w:eastAsia="en-US"/>
              </w:rPr>
            </w:pPr>
            <w:r w:rsidRPr="00060727">
              <w:rPr>
                <w:rFonts w:eastAsia="Comic Sans MS" w:cs="Arial"/>
                <w:color w:val="auto"/>
                <w:sz w:val="22"/>
                <w:szCs w:val="22"/>
                <w:lang w:val="en-US" w:eastAsia="en-US"/>
              </w:rPr>
              <w:t>Paediatricians</w:t>
            </w:r>
          </w:p>
          <w:p w14:paraId="7C336C55" w14:textId="1DD0FE34" w:rsidR="00060727" w:rsidRPr="00060727" w:rsidRDefault="00613E64" w:rsidP="00060727">
            <w:pPr>
              <w:widowControl w:val="0"/>
              <w:numPr>
                <w:ilvl w:val="0"/>
                <w:numId w:val="36"/>
              </w:numPr>
              <w:tabs>
                <w:tab w:val="left" w:pos="1252"/>
                <w:tab w:val="left" w:pos="1253"/>
              </w:tabs>
              <w:spacing w:line="278" w:lineRule="exact"/>
              <w:jc w:val="left"/>
              <w:rPr>
                <w:rFonts w:eastAsia="Comic Sans MS" w:cs="Arial"/>
                <w:color w:val="auto"/>
                <w:sz w:val="22"/>
                <w:szCs w:val="22"/>
                <w:lang w:val="en-US" w:eastAsia="en-US"/>
              </w:rPr>
            </w:pPr>
            <w:r>
              <w:rPr>
                <w:rFonts w:eastAsia="Comic Sans MS" w:cs="Arial"/>
                <w:color w:val="auto"/>
                <w:sz w:val="22"/>
                <w:szCs w:val="22"/>
                <w:lang w:val="en-US" w:eastAsia="en-US"/>
              </w:rPr>
              <w:t>School Nursing Team</w:t>
            </w:r>
          </w:p>
          <w:p w14:paraId="5BCFE752" w14:textId="77777777" w:rsidR="00060727" w:rsidRPr="00060727" w:rsidRDefault="00060727" w:rsidP="00060727">
            <w:pPr>
              <w:widowControl w:val="0"/>
              <w:numPr>
                <w:ilvl w:val="0"/>
                <w:numId w:val="36"/>
              </w:numPr>
              <w:tabs>
                <w:tab w:val="left" w:pos="1252"/>
                <w:tab w:val="left" w:pos="1253"/>
              </w:tabs>
              <w:spacing w:line="277" w:lineRule="exact"/>
              <w:jc w:val="left"/>
              <w:rPr>
                <w:rFonts w:eastAsia="Comic Sans MS" w:cs="Arial"/>
                <w:color w:val="auto"/>
                <w:sz w:val="22"/>
                <w:szCs w:val="22"/>
                <w:lang w:val="en-US" w:eastAsia="en-US"/>
              </w:rPr>
            </w:pPr>
            <w:r w:rsidRPr="00060727">
              <w:rPr>
                <w:rFonts w:eastAsia="Comic Sans MS" w:cs="Arial"/>
                <w:color w:val="auto"/>
                <w:sz w:val="22"/>
                <w:szCs w:val="22"/>
                <w:lang w:val="en-US" w:eastAsia="en-US"/>
              </w:rPr>
              <w:t>Inclusion team</w:t>
            </w:r>
            <w:r w:rsidRPr="00060727">
              <w:rPr>
                <w:rFonts w:eastAsia="Comic Sans MS" w:cs="Arial"/>
                <w:color w:val="auto"/>
                <w:spacing w:val="-5"/>
                <w:sz w:val="22"/>
                <w:szCs w:val="22"/>
                <w:lang w:val="en-US" w:eastAsia="en-US"/>
              </w:rPr>
              <w:t xml:space="preserve"> </w:t>
            </w:r>
            <w:r w:rsidRPr="00060727">
              <w:rPr>
                <w:rFonts w:eastAsia="Comic Sans MS" w:cs="Arial"/>
                <w:color w:val="auto"/>
                <w:sz w:val="22"/>
                <w:szCs w:val="22"/>
                <w:lang w:val="en-US" w:eastAsia="en-US"/>
              </w:rPr>
              <w:t>officers</w:t>
            </w:r>
          </w:p>
          <w:p w14:paraId="51EA2B1A" w14:textId="4F3AA5FA" w:rsidR="00060727" w:rsidRPr="00060727" w:rsidRDefault="00613E64" w:rsidP="00060727">
            <w:pPr>
              <w:widowControl w:val="0"/>
              <w:numPr>
                <w:ilvl w:val="0"/>
                <w:numId w:val="36"/>
              </w:numPr>
              <w:tabs>
                <w:tab w:val="left" w:pos="1252"/>
                <w:tab w:val="left" w:pos="1253"/>
              </w:tabs>
              <w:spacing w:line="276" w:lineRule="exact"/>
              <w:jc w:val="left"/>
              <w:rPr>
                <w:rFonts w:eastAsia="Comic Sans MS" w:cs="Arial"/>
                <w:color w:val="auto"/>
                <w:sz w:val="22"/>
                <w:szCs w:val="22"/>
                <w:lang w:val="en-US" w:eastAsia="en-US"/>
              </w:rPr>
            </w:pPr>
            <w:r>
              <w:rPr>
                <w:rFonts w:eastAsia="Comic Sans MS" w:cs="Arial"/>
                <w:color w:val="auto"/>
                <w:sz w:val="22"/>
                <w:szCs w:val="22"/>
                <w:lang w:val="en-US" w:eastAsia="en-US"/>
              </w:rPr>
              <w:t>Specialist Teaching Service (Lucy Fish, Lancashire)</w:t>
            </w:r>
          </w:p>
          <w:p w14:paraId="1F845705" w14:textId="77777777" w:rsidR="00060727" w:rsidRPr="00060727" w:rsidRDefault="00060727" w:rsidP="00060727">
            <w:pPr>
              <w:widowControl w:val="0"/>
              <w:numPr>
                <w:ilvl w:val="0"/>
                <w:numId w:val="36"/>
              </w:numPr>
              <w:tabs>
                <w:tab w:val="left" w:pos="1252"/>
                <w:tab w:val="left" w:pos="1253"/>
              </w:tabs>
              <w:spacing w:line="277" w:lineRule="exact"/>
              <w:jc w:val="left"/>
              <w:rPr>
                <w:rFonts w:eastAsia="Comic Sans MS" w:cs="Arial"/>
                <w:color w:val="auto"/>
                <w:sz w:val="22"/>
                <w:szCs w:val="22"/>
                <w:lang w:val="en-US" w:eastAsia="en-US"/>
              </w:rPr>
            </w:pPr>
            <w:r w:rsidRPr="00060727">
              <w:rPr>
                <w:rFonts w:eastAsia="Comic Sans MS" w:cs="Arial"/>
                <w:color w:val="auto"/>
                <w:sz w:val="22"/>
                <w:szCs w:val="22"/>
                <w:lang w:val="en-US" w:eastAsia="en-US"/>
              </w:rPr>
              <w:t>CAHMS</w:t>
            </w:r>
          </w:p>
          <w:p w14:paraId="330B14BD" w14:textId="0A0273AF" w:rsidR="00060727" w:rsidRPr="00060727" w:rsidRDefault="00613E64" w:rsidP="00060727">
            <w:pPr>
              <w:widowControl w:val="0"/>
              <w:numPr>
                <w:ilvl w:val="0"/>
                <w:numId w:val="36"/>
              </w:numPr>
              <w:tabs>
                <w:tab w:val="left" w:pos="1252"/>
                <w:tab w:val="left" w:pos="1253"/>
              </w:tabs>
              <w:spacing w:before="4" w:line="279" w:lineRule="exact"/>
              <w:jc w:val="left"/>
              <w:rPr>
                <w:rFonts w:eastAsia="Comic Sans MS" w:cs="Arial"/>
                <w:color w:val="auto"/>
                <w:sz w:val="22"/>
                <w:szCs w:val="22"/>
                <w:lang w:val="en-US" w:eastAsia="en-US"/>
              </w:rPr>
            </w:pPr>
            <w:r>
              <w:rPr>
                <w:rFonts w:eastAsia="Comic Sans MS" w:cs="Arial"/>
                <w:color w:val="auto"/>
                <w:sz w:val="22"/>
                <w:szCs w:val="22"/>
                <w:lang w:val="en-US" w:eastAsia="en-US"/>
              </w:rPr>
              <w:t>SEND Case Manager and Assistant Case Manager (Andrew Jones/Jennifer Lewtas)</w:t>
            </w:r>
          </w:p>
          <w:p w14:paraId="4B2759CC" w14:textId="77777777" w:rsidR="00060727" w:rsidRPr="00060727" w:rsidRDefault="00060727" w:rsidP="00060727">
            <w:pPr>
              <w:widowControl w:val="0"/>
              <w:numPr>
                <w:ilvl w:val="0"/>
                <w:numId w:val="36"/>
              </w:numPr>
              <w:tabs>
                <w:tab w:val="left" w:pos="1252"/>
                <w:tab w:val="left" w:pos="1253"/>
              </w:tabs>
              <w:spacing w:line="278" w:lineRule="exact"/>
              <w:jc w:val="left"/>
              <w:rPr>
                <w:rFonts w:eastAsia="Comic Sans MS" w:cs="Arial"/>
                <w:color w:val="auto"/>
                <w:sz w:val="22"/>
                <w:szCs w:val="22"/>
                <w:lang w:val="en-US" w:eastAsia="en-US"/>
              </w:rPr>
            </w:pPr>
            <w:r w:rsidRPr="00060727">
              <w:rPr>
                <w:rFonts w:eastAsia="Comic Sans MS" w:cs="Arial"/>
                <w:color w:val="auto"/>
                <w:sz w:val="22"/>
                <w:szCs w:val="22"/>
                <w:lang w:val="en-US" w:eastAsia="en-US"/>
              </w:rPr>
              <w:t>SENDCo’s from local Nurseries and High</w:t>
            </w:r>
            <w:r w:rsidRPr="00060727">
              <w:rPr>
                <w:rFonts w:eastAsia="Comic Sans MS" w:cs="Arial"/>
                <w:color w:val="auto"/>
                <w:spacing w:val="-9"/>
                <w:sz w:val="22"/>
                <w:szCs w:val="22"/>
                <w:lang w:val="en-US" w:eastAsia="en-US"/>
              </w:rPr>
              <w:t xml:space="preserve"> </w:t>
            </w:r>
            <w:r w:rsidRPr="00060727">
              <w:rPr>
                <w:rFonts w:eastAsia="Comic Sans MS" w:cs="Arial"/>
                <w:color w:val="auto"/>
                <w:sz w:val="22"/>
                <w:szCs w:val="22"/>
                <w:lang w:val="en-US" w:eastAsia="en-US"/>
              </w:rPr>
              <w:t>Schools</w:t>
            </w:r>
          </w:p>
          <w:p w14:paraId="3FACB75C" w14:textId="77777777" w:rsidR="00060727" w:rsidRPr="00060727" w:rsidRDefault="00060727" w:rsidP="00060727">
            <w:pPr>
              <w:widowControl w:val="0"/>
              <w:numPr>
                <w:ilvl w:val="0"/>
                <w:numId w:val="36"/>
              </w:numPr>
              <w:tabs>
                <w:tab w:val="left" w:pos="1312"/>
                <w:tab w:val="left" w:pos="1313"/>
              </w:tabs>
              <w:spacing w:line="277" w:lineRule="exact"/>
              <w:ind w:left="1312" w:hanging="423"/>
              <w:jc w:val="left"/>
              <w:rPr>
                <w:rFonts w:eastAsia="Comic Sans MS" w:cs="Arial"/>
                <w:color w:val="auto"/>
                <w:sz w:val="22"/>
                <w:szCs w:val="22"/>
                <w:lang w:val="en-US" w:eastAsia="en-US"/>
              </w:rPr>
            </w:pPr>
            <w:r w:rsidRPr="00060727">
              <w:rPr>
                <w:rFonts w:eastAsia="Comic Sans MS" w:cs="Arial"/>
                <w:color w:val="auto"/>
                <w:sz w:val="22"/>
                <w:szCs w:val="22"/>
                <w:lang w:val="en-US" w:eastAsia="en-US"/>
              </w:rPr>
              <w:t>CAF</w:t>
            </w:r>
            <w:r w:rsidRPr="00060727">
              <w:rPr>
                <w:rFonts w:eastAsia="Comic Sans MS" w:cs="Arial"/>
                <w:color w:val="auto"/>
                <w:spacing w:val="-4"/>
                <w:sz w:val="22"/>
                <w:szCs w:val="22"/>
                <w:lang w:val="en-US" w:eastAsia="en-US"/>
              </w:rPr>
              <w:t xml:space="preserve"> </w:t>
            </w:r>
            <w:r w:rsidRPr="00060727">
              <w:rPr>
                <w:rFonts w:eastAsia="Comic Sans MS" w:cs="Arial"/>
                <w:color w:val="auto"/>
                <w:sz w:val="22"/>
                <w:szCs w:val="22"/>
                <w:lang w:val="en-US" w:eastAsia="en-US"/>
              </w:rPr>
              <w:t>team</w:t>
            </w:r>
          </w:p>
          <w:p w14:paraId="60030C80" w14:textId="77777777" w:rsidR="00B66304" w:rsidRPr="00060727" w:rsidRDefault="00060727" w:rsidP="00060727">
            <w:pPr>
              <w:widowControl w:val="0"/>
              <w:numPr>
                <w:ilvl w:val="0"/>
                <w:numId w:val="36"/>
              </w:numPr>
              <w:tabs>
                <w:tab w:val="left" w:pos="1312"/>
                <w:tab w:val="left" w:pos="1313"/>
              </w:tabs>
              <w:spacing w:line="277" w:lineRule="exact"/>
              <w:ind w:left="1312" w:hanging="423"/>
              <w:jc w:val="left"/>
              <w:rPr>
                <w:rFonts w:eastAsia="Comic Sans MS" w:cs="Arial"/>
                <w:color w:val="auto"/>
                <w:sz w:val="22"/>
                <w:szCs w:val="22"/>
                <w:lang w:val="en-US" w:eastAsia="en-US"/>
              </w:rPr>
            </w:pPr>
            <w:r w:rsidRPr="00060727">
              <w:rPr>
                <w:rFonts w:eastAsia="Comic Sans MS" w:cs="Arial"/>
                <w:color w:val="auto"/>
                <w:sz w:val="22"/>
                <w:szCs w:val="22"/>
                <w:lang w:val="en-US" w:eastAsia="en-US"/>
              </w:rPr>
              <w:t>SENDIASS (Information, advice &amp; support for parents of children with SEND)</w:t>
            </w:r>
            <w:r>
              <w:rPr>
                <w:rFonts w:eastAsia="Comic Sans MS" w:cs="Arial"/>
                <w:color w:val="auto"/>
                <w:sz w:val="22"/>
                <w:szCs w:val="22"/>
                <w:lang w:val="en-US" w:eastAsia="en-US"/>
              </w:rPr>
              <w:t xml:space="preserve"> </w:t>
            </w:r>
            <w:r w:rsidRPr="00060727">
              <w:rPr>
                <w:rFonts w:eastAsia="Comic Sans MS" w:cs="Arial"/>
                <w:color w:val="auto"/>
                <w:sz w:val="22"/>
                <w:szCs w:val="22"/>
                <w:lang w:val="en-US" w:eastAsia="en-US"/>
              </w:rPr>
              <w:t>Information, Advice and support</w:t>
            </w:r>
            <w:r w:rsidRPr="00060727">
              <w:rPr>
                <w:rFonts w:eastAsia="Comic Sans MS" w:cs="Arial"/>
                <w:color w:val="0000FF"/>
                <w:sz w:val="22"/>
                <w:szCs w:val="22"/>
                <w:lang w:val="en-US" w:eastAsia="en-US"/>
              </w:rPr>
              <w:t xml:space="preserve"> </w:t>
            </w:r>
            <w:hyperlink r:id="rId19">
              <w:r w:rsidRPr="00060727">
                <w:rPr>
                  <w:rFonts w:eastAsia="Comic Sans MS" w:cs="Arial"/>
                  <w:color w:val="0000FF"/>
                  <w:sz w:val="22"/>
                  <w:szCs w:val="22"/>
                  <w:u w:val="single" w:color="0000FF"/>
                  <w:lang w:val="en-US" w:eastAsia="en-US"/>
                </w:rPr>
                <w:t>https://www.lancashire.gov.uk/children</w:t>
              </w:r>
            </w:hyperlink>
            <w:hyperlink r:id="rId20">
              <w:r w:rsidRPr="00060727">
                <w:rPr>
                  <w:rFonts w:eastAsia="Comic Sans MS" w:cs="Arial"/>
                  <w:color w:val="0000FF"/>
                  <w:sz w:val="22"/>
                  <w:szCs w:val="22"/>
                  <w:u w:val="single" w:color="0000FF"/>
                  <w:lang w:val="en-US" w:eastAsia="en-US"/>
                </w:rPr>
                <w:t>-</w:t>
              </w:r>
            </w:hyperlink>
            <w:hyperlink r:id="rId21">
              <w:r w:rsidRPr="00060727">
                <w:rPr>
                  <w:rFonts w:eastAsia="Comic Sans MS" w:cs="Arial"/>
                  <w:color w:val="0000FF"/>
                  <w:sz w:val="22"/>
                  <w:szCs w:val="22"/>
                  <w:u w:val="single" w:color="0000FF"/>
                  <w:lang w:val="en-US" w:eastAsia="en-US"/>
                </w:rPr>
                <w:t>education-families/special-educational-needs-and-disabilities/help-for-parents-</w:t>
              </w:r>
            </w:hyperlink>
            <w:hyperlink r:id="rId22">
              <w:r w:rsidRPr="00060727">
                <w:rPr>
                  <w:rFonts w:eastAsia="Comic Sans MS" w:cs="Arial"/>
                  <w:color w:val="0000FF"/>
                  <w:sz w:val="22"/>
                  <w:szCs w:val="22"/>
                  <w:u w:val="single" w:color="0000FF"/>
                  <w:lang w:val="en-US" w:eastAsia="en-US"/>
                </w:rPr>
                <w:t>and-carers/information-advice-and-support/</w:t>
              </w:r>
            </w:hyperlink>
          </w:p>
        </w:tc>
      </w:tr>
    </w:tbl>
    <w:p w14:paraId="516BBE64"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530595F2" w14:textId="77777777">
        <w:tc>
          <w:tcPr>
            <w:tcW w:w="9016" w:type="dxa"/>
            <w:shd w:val="clear" w:color="000000" w:fill="FDE9D9" w:themeFill="accent6" w:themeFillTint="33"/>
          </w:tcPr>
          <w:p w14:paraId="2D73EADB" w14:textId="77777777" w:rsidR="00B66304" w:rsidRDefault="001359BB">
            <w:pPr>
              <w:spacing w:before="120" w:after="120"/>
              <w:rPr>
                <w:rFonts w:hAnsi="Helvetica-Light"/>
                <w:b/>
              </w:rPr>
            </w:pPr>
            <w:r>
              <w:rPr>
                <w:rFonts w:hAnsi="Helvetica-Light"/>
                <w:b/>
              </w:rPr>
              <w:t>What arrangements do you make in relation to the treatment of complaints from children/young people and their parents/carers with special educational needs concerning your provision made?</w:t>
            </w:r>
          </w:p>
        </w:tc>
      </w:tr>
      <w:tr w:rsidR="00B66304" w14:paraId="0F853F21" w14:textId="77777777">
        <w:tc>
          <w:tcPr>
            <w:tcW w:w="9016" w:type="dxa"/>
          </w:tcPr>
          <w:p w14:paraId="18563C35" w14:textId="77777777" w:rsidR="00060727" w:rsidRPr="00060727" w:rsidRDefault="00060727" w:rsidP="00060727">
            <w:pPr>
              <w:widowControl w:val="0"/>
              <w:spacing w:before="2"/>
              <w:ind w:right="89"/>
              <w:rPr>
                <w:rFonts w:eastAsia="Comic Sans MS" w:cs="Arial"/>
                <w:color w:val="auto"/>
                <w:sz w:val="22"/>
                <w:szCs w:val="22"/>
                <w:lang w:val="en-US" w:eastAsia="en-US"/>
              </w:rPr>
            </w:pPr>
            <w:r w:rsidRPr="00060727">
              <w:rPr>
                <w:rFonts w:eastAsia="Comic Sans MS" w:cs="Arial"/>
                <w:color w:val="auto"/>
                <w:sz w:val="22"/>
                <w:szCs w:val="22"/>
                <w:lang w:val="en-US" w:eastAsia="en-US"/>
              </w:rPr>
              <w:t xml:space="preserve">Should a parent or carer have a concern about the special provision made for their child they should initially seek a meeting with the relevant staff members to discuss their concerns.  If parents wish to make a formal complaint, they should follow the school complaints procedure, which is on our website </w:t>
            </w:r>
            <w:hyperlink r:id="rId23" w:history="1">
              <w:r w:rsidRPr="00060727">
                <w:rPr>
                  <w:rFonts w:eastAsia="Comic Sans MS" w:cs="Arial"/>
                  <w:color w:val="0000FF" w:themeColor="hyperlink"/>
                  <w:sz w:val="22"/>
                  <w:szCs w:val="22"/>
                  <w:u w:val="single"/>
                  <w:lang w:val="en-US" w:eastAsia="en-US"/>
                </w:rPr>
                <w:t>https://www.seven-stars.lancsngfl.ac.uk/parents/policies</w:t>
              </w:r>
            </w:hyperlink>
            <w:r w:rsidRPr="00060727">
              <w:rPr>
                <w:rFonts w:eastAsia="Comic Sans MS" w:cs="Arial"/>
                <w:color w:val="auto"/>
                <w:sz w:val="22"/>
                <w:szCs w:val="22"/>
                <w:lang w:val="en-US" w:eastAsia="en-US"/>
              </w:rPr>
              <w:t xml:space="preserve"> </w:t>
            </w:r>
          </w:p>
          <w:p w14:paraId="3F50882F" w14:textId="6E1A3514" w:rsidR="00B66304" w:rsidRPr="00060727" w:rsidRDefault="00586D89" w:rsidP="00060727">
            <w:pPr>
              <w:spacing w:before="240" w:after="240"/>
              <w:rPr>
                <w:rFonts w:cs="Arial"/>
                <w:sz w:val="22"/>
                <w:szCs w:val="22"/>
              </w:rPr>
            </w:pPr>
            <w:r>
              <w:rPr>
                <w:rFonts w:eastAsia="Comic Sans MS" w:cs="Arial"/>
                <w:color w:val="auto"/>
                <w:sz w:val="22"/>
                <w:szCs w:val="22"/>
                <w:lang w:val="en-US" w:eastAsia="en-US"/>
              </w:rPr>
              <w:t>Seven Stars</w:t>
            </w:r>
            <w:r w:rsidR="00060727" w:rsidRPr="00060727">
              <w:rPr>
                <w:rFonts w:eastAsia="Comic Sans MS" w:cs="Arial"/>
                <w:color w:val="auto"/>
                <w:sz w:val="22"/>
                <w:szCs w:val="22"/>
                <w:lang w:val="en-US" w:eastAsia="en-US"/>
              </w:rPr>
              <w:t xml:space="preserve"> Primary School works very hard to demonstrate an open door policy with all staff available to talk to</w:t>
            </w:r>
            <w:r w:rsidR="00060727" w:rsidRPr="00060727">
              <w:rPr>
                <w:rFonts w:eastAsia="Comic Sans MS" w:cs="Arial"/>
                <w:color w:val="auto"/>
                <w:spacing w:val="57"/>
                <w:sz w:val="22"/>
                <w:szCs w:val="22"/>
                <w:lang w:val="en-US" w:eastAsia="en-US"/>
              </w:rPr>
              <w:t xml:space="preserve"> </w:t>
            </w:r>
            <w:r w:rsidR="00060727" w:rsidRPr="00060727">
              <w:rPr>
                <w:rFonts w:eastAsia="Comic Sans MS" w:cs="Arial"/>
                <w:color w:val="auto"/>
                <w:sz w:val="22"/>
                <w:szCs w:val="22"/>
                <w:lang w:val="en-US" w:eastAsia="en-US"/>
              </w:rPr>
              <w:t>parents at a mutually convenient time.  Staff are also contactable via Class Dojo.</w:t>
            </w:r>
            <w:r w:rsidR="00613E64">
              <w:rPr>
                <w:rFonts w:eastAsia="Comic Sans MS" w:cs="Arial"/>
                <w:color w:val="auto"/>
                <w:sz w:val="22"/>
                <w:szCs w:val="22"/>
                <w:lang w:val="en-US" w:eastAsia="en-US"/>
              </w:rPr>
              <w:t xml:space="preserve">  The SENDCo and Assistant SENDCo are linked to all classes on Class Dojo to enable parents to contact them directly should they have a concern or query.</w:t>
            </w:r>
          </w:p>
        </w:tc>
      </w:tr>
    </w:tbl>
    <w:p w14:paraId="05D3967B"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45E2E6DD" w14:textId="77777777">
        <w:tc>
          <w:tcPr>
            <w:tcW w:w="9016" w:type="dxa"/>
            <w:shd w:val="clear" w:color="000000" w:fill="FDE9D9" w:themeFill="accent6" w:themeFillTint="33"/>
          </w:tcPr>
          <w:p w14:paraId="214096B8" w14:textId="77777777" w:rsidR="00B66304" w:rsidRDefault="001359BB">
            <w:pPr>
              <w:spacing w:before="240" w:after="240"/>
              <w:rPr>
                <w:rFonts w:hAnsi="Helvetica-Light"/>
                <w:b/>
              </w:rPr>
            </w:pPr>
            <w:r>
              <w:rPr>
                <w:rFonts w:hAnsi="Helvetica-Light"/>
                <w:b/>
              </w:rPr>
              <w:t>Where can I find the contact details of support services for the parents of children/young people with SEND?</w:t>
            </w:r>
          </w:p>
        </w:tc>
      </w:tr>
      <w:tr w:rsidR="00B66304" w14:paraId="3E5768C0" w14:textId="77777777">
        <w:tc>
          <w:tcPr>
            <w:tcW w:w="9016" w:type="dxa"/>
          </w:tcPr>
          <w:p w14:paraId="2CBF73D8" w14:textId="77777777" w:rsidR="00060727" w:rsidRPr="00060727" w:rsidRDefault="00060727" w:rsidP="00060727">
            <w:pPr>
              <w:widowControl w:val="0"/>
              <w:spacing w:line="448" w:lineRule="auto"/>
              <w:jc w:val="left"/>
              <w:rPr>
                <w:rFonts w:eastAsia="Comic Sans MS" w:cs="Arial"/>
                <w:color w:val="auto"/>
                <w:sz w:val="22"/>
                <w:szCs w:val="22"/>
                <w:lang w:val="en-US" w:eastAsia="en-US"/>
              </w:rPr>
            </w:pPr>
            <w:r w:rsidRPr="00060727">
              <w:rPr>
                <w:rFonts w:eastAsia="Comic Sans MS" w:cs="Arial"/>
                <w:color w:val="auto"/>
                <w:sz w:val="22"/>
                <w:szCs w:val="22"/>
                <w:lang w:val="en-US" w:eastAsia="en-US"/>
              </w:rPr>
              <w:t xml:space="preserve">Our school website has a list of links to support services for parents which can be found in the ‘Support’ tab and also here: </w:t>
            </w:r>
          </w:p>
          <w:p w14:paraId="47CBEADA" w14:textId="77777777" w:rsidR="00060727" w:rsidRPr="00060727" w:rsidRDefault="004A2840" w:rsidP="00060727">
            <w:pPr>
              <w:widowControl w:val="0"/>
              <w:spacing w:line="448" w:lineRule="auto"/>
              <w:ind w:left="112"/>
              <w:jc w:val="left"/>
              <w:rPr>
                <w:rFonts w:eastAsia="Comic Sans MS" w:cs="Arial"/>
                <w:color w:val="auto"/>
                <w:sz w:val="22"/>
                <w:szCs w:val="22"/>
                <w:lang w:val="en-US" w:eastAsia="en-US"/>
              </w:rPr>
            </w:pPr>
            <w:hyperlink r:id="rId24" w:history="1">
              <w:r w:rsidR="00060727" w:rsidRPr="00060727">
                <w:rPr>
                  <w:rFonts w:eastAsia="Comic Sans MS" w:cs="Arial"/>
                  <w:color w:val="0000FF" w:themeColor="hyperlink"/>
                  <w:sz w:val="22"/>
                  <w:szCs w:val="22"/>
                  <w:u w:val="single"/>
                  <w:lang w:val="en-US" w:eastAsia="en-US"/>
                </w:rPr>
                <w:t>https://www.seven-stars.lancsngfl.ac.uk/about-us/send</w:t>
              </w:r>
            </w:hyperlink>
            <w:r w:rsidR="00060727" w:rsidRPr="00060727">
              <w:rPr>
                <w:rFonts w:eastAsia="Comic Sans MS" w:cs="Arial"/>
                <w:color w:val="auto"/>
                <w:sz w:val="22"/>
                <w:szCs w:val="22"/>
                <w:lang w:val="en-US" w:eastAsia="en-US"/>
              </w:rPr>
              <w:t xml:space="preserve"> </w:t>
            </w:r>
          </w:p>
          <w:p w14:paraId="74FD8EAD" w14:textId="77777777" w:rsidR="00B66304" w:rsidRPr="00060727" w:rsidRDefault="00060727" w:rsidP="00060727">
            <w:pPr>
              <w:widowControl w:val="0"/>
              <w:spacing w:line="448" w:lineRule="auto"/>
              <w:ind w:left="112"/>
              <w:jc w:val="left"/>
              <w:rPr>
                <w:rFonts w:eastAsia="Comic Sans MS" w:cs="Arial"/>
                <w:color w:val="auto"/>
                <w:sz w:val="22"/>
                <w:szCs w:val="22"/>
                <w:lang w:val="en-US" w:eastAsia="en-US"/>
              </w:rPr>
            </w:pPr>
            <w:r w:rsidRPr="00060727">
              <w:rPr>
                <w:rFonts w:eastAsia="Comic Sans MS" w:cs="Arial"/>
                <w:color w:val="auto"/>
                <w:sz w:val="22"/>
                <w:szCs w:val="22"/>
                <w:lang w:val="en-US" w:eastAsia="en-US"/>
              </w:rPr>
              <w:t xml:space="preserve">The Special Educational Needs &amp; Disabilities Information Advice Support Services offer independent advice for families of children with SEND:  </w:t>
            </w:r>
            <w:hyperlink r:id="rId25" w:history="1">
              <w:r w:rsidRPr="00060727">
                <w:rPr>
                  <w:rFonts w:eastAsia="Comic Sans MS" w:cs="Arial"/>
                  <w:color w:val="0000FF" w:themeColor="hyperlink"/>
                  <w:sz w:val="22"/>
                  <w:szCs w:val="22"/>
                  <w:u w:val="single"/>
                  <w:lang w:val="en-US" w:eastAsia="en-US"/>
                </w:rPr>
                <w:t>https://lancssendias.org.uk/</w:t>
              </w:r>
            </w:hyperlink>
          </w:p>
        </w:tc>
      </w:tr>
    </w:tbl>
    <w:p w14:paraId="3A5A68CA"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0659FBB0" w14:textId="77777777">
        <w:tc>
          <w:tcPr>
            <w:tcW w:w="9016" w:type="dxa"/>
            <w:shd w:val="clear" w:color="000000" w:fill="FDE9D9" w:themeFill="accent6" w:themeFillTint="33"/>
          </w:tcPr>
          <w:p w14:paraId="3972DB75" w14:textId="77777777" w:rsidR="00B66304" w:rsidRDefault="001359BB">
            <w:pPr>
              <w:spacing w:before="240" w:after="240"/>
              <w:rPr>
                <w:rFonts w:hAnsi="Helvetica-Light"/>
                <w:b/>
              </w:rPr>
            </w:pPr>
            <w:r>
              <w:rPr>
                <w:rFonts w:hAnsi="Helvetica-Light"/>
                <w:b/>
              </w:rPr>
              <w:t>Where can I find information on where the local authority's local offer is published?</w:t>
            </w:r>
          </w:p>
        </w:tc>
      </w:tr>
      <w:tr w:rsidR="00B66304" w14:paraId="2990D89D" w14:textId="77777777">
        <w:tc>
          <w:tcPr>
            <w:tcW w:w="9016" w:type="dxa"/>
          </w:tcPr>
          <w:p w14:paraId="45193CCB" w14:textId="77777777" w:rsidR="00060727" w:rsidRPr="00060727" w:rsidRDefault="00060727" w:rsidP="00060727">
            <w:pPr>
              <w:widowControl w:val="0"/>
              <w:jc w:val="left"/>
              <w:rPr>
                <w:rFonts w:eastAsia="Comic Sans MS" w:cs="Arial"/>
                <w:color w:val="auto"/>
                <w:sz w:val="22"/>
                <w:szCs w:val="22"/>
                <w:lang w:val="en-US" w:eastAsia="en-US"/>
              </w:rPr>
            </w:pPr>
            <w:r w:rsidRPr="00060727">
              <w:rPr>
                <w:rFonts w:eastAsia="Comic Sans MS" w:cs="Arial"/>
                <w:color w:val="auto"/>
                <w:sz w:val="22"/>
                <w:szCs w:val="22"/>
                <w:lang w:val="en-US" w:eastAsia="en-US"/>
              </w:rPr>
              <w:t xml:space="preserve">Our Local Offer - </w:t>
            </w:r>
            <w:hyperlink r:id="rId26" w:history="1">
              <w:r w:rsidRPr="00060727">
                <w:rPr>
                  <w:rFonts w:eastAsia="Comic Sans MS" w:cs="Arial"/>
                  <w:color w:val="0000FF" w:themeColor="hyperlink"/>
                  <w:sz w:val="22"/>
                  <w:szCs w:val="22"/>
                  <w:u w:val="single"/>
                  <w:lang w:val="en-US" w:eastAsia="en-US"/>
                </w:rPr>
                <w:t>https://www.seven-stars.lancsngfl.ac.uk/about-us/send</w:t>
              </w:r>
            </w:hyperlink>
            <w:r w:rsidRPr="00060727">
              <w:rPr>
                <w:rFonts w:eastAsia="Comic Sans MS" w:cs="Arial"/>
                <w:color w:val="auto"/>
                <w:sz w:val="22"/>
                <w:szCs w:val="22"/>
                <w:lang w:val="en-US" w:eastAsia="en-US"/>
              </w:rPr>
              <w:t xml:space="preserve"> </w:t>
            </w:r>
          </w:p>
          <w:p w14:paraId="743E17E0" w14:textId="77777777" w:rsidR="00060727" w:rsidRPr="00060727" w:rsidRDefault="00060727" w:rsidP="00060727">
            <w:pPr>
              <w:widowControl w:val="0"/>
              <w:spacing w:before="4"/>
              <w:jc w:val="left"/>
              <w:rPr>
                <w:rFonts w:eastAsia="Comic Sans MS" w:cs="Arial"/>
                <w:b/>
                <w:color w:val="auto"/>
                <w:sz w:val="22"/>
                <w:szCs w:val="22"/>
                <w:lang w:val="en-US" w:eastAsia="en-US"/>
              </w:rPr>
            </w:pPr>
          </w:p>
          <w:p w14:paraId="0D26EE4E" w14:textId="77777777" w:rsidR="00B66304" w:rsidRPr="00060727" w:rsidRDefault="00060727" w:rsidP="00060727">
            <w:pPr>
              <w:spacing w:after="120"/>
              <w:rPr>
                <w:rFonts w:eastAsia="Arial" w:cs="Arial"/>
                <w:sz w:val="22"/>
                <w:szCs w:val="22"/>
              </w:rPr>
            </w:pPr>
            <w:r w:rsidRPr="00060727">
              <w:rPr>
                <w:rFonts w:eastAsia="Comic Sans MS" w:cs="Arial"/>
                <w:color w:val="auto"/>
                <w:sz w:val="22"/>
                <w:szCs w:val="22"/>
                <w:lang w:val="en-US" w:eastAsia="en-US"/>
              </w:rPr>
              <w:t>Lancashire County Council</w:t>
            </w:r>
            <w:r>
              <w:rPr>
                <w:rFonts w:eastAsia="Comic Sans MS" w:cs="Arial"/>
                <w:color w:val="auto"/>
                <w:sz w:val="22"/>
                <w:szCs w:val="22"/>
                <w:lang w:val="en-US" w:eastAsia="en-US"/>
              </w:rPr>
              <w:t>’</w:t>
            </w:r>
            <w:r w:rsidRPr="00060727">
              <w:rPr>
                <w:rFonts w:eastAsia="Comic Sans MS" w:cs="Arial"/>
                <w:color w:val="auto"/>
                <w:sz w:val="22"/>
                <w:szCs w:val="22"/>
                <w:lang w:val="en-US" w:eastAsia="en-US"/>
              </w:rPr>
              <w:t xml:space="preserve">s Local Offer </w:t>
            </w:r>
            <w:r w:rsidRPr="00060727">
              <w:rPr>
                <w:rFonts w:eastAsia="Comic Sans MS" w:cs="Arial"/>
                <w:i/>
                <w:color w:val="auto"/>
                <w:sz w:val="22"/>
                <w:szCs w:val="22"/>
                <w:lang w:val="en-US" w:eastAsia="en-US"/>
              </w:rPr>
              <w:t xml:space="preserve">- </w:t>
            </w:r>
            <w:hyperlink r:id="rId27">
              <w:r w:rsidRPr="00060727">
                <w:rPr>
                  <w:rFonts w:eastAsia="Comic Sans MS" w:cs="Arial"/>
                  <w:color w:val="0000FF"/>
                  <w:sz w:val="22"/>
                  <w:szCs w:val="22"/>
                  <w:u w:val="single" w:color="0000FF"/>
                  <w:lang w:val="en-US" w:eastAsia="en-US"/>
                </w:rPr>
                <w:t>http://www.lancashire.gov.uk/send</w:t>
              </w:r>
            </w:hyperlink>
          </w:p>
        </w:tc>
      </w:tr>
    </w:tbl>
    <w:p w14:paraId="34D2D44E" w14:textId="77777777" w:rsidR="00B66304" w:rsidRDefault="00B66304">
      <w:pPr>
        <w:rPr>
          <w:rFonts w:hAnsi="Helvetica-Light"/>
        </w:rPr>
      </w:pPr>
    </w:p>
    <w:p w14:paraId="19A1DC85" w14:textId="77777777" w:rsidR="006B4621" w:rsidRDefault="001359BB">
      <w:pPr>
        <w:spacing w:after="120"/>
        <w:rPr>
          <w:rFonts w:eastAsia="Malgun Gothic" w:hAnsi="Malgun Gothic"/>
          <w:b/>
          <w:i/>
          <w:sz w:val="28"/>
          <w:szCs w:val="28"/>
        </w:rPr>
      </w:pPr>
      <w:r>
        <w:rPr>
          <w:rFonts w:eastAsia="Malgun Gothic" w:hAnsi="Malgun Gothic"/>
          <w:sz w:val="28"/>
          <w:szCs w:val="28"/>
        </w:rPr>
        <w:t xml:space="preserve"> </w:t>
      </w:r>
      <w:r w:rsidR="006B4621">
        <w:rPr>
          <w:rFonts w:eastAsia="Malgun Gothic" w:hAnsi="Malgun Gothic"/>
          <w:b/>
          <w:i/>
          <w:sz w:val="28"/>
          <w:szCs w:val="28"/>
        </w:rPr>
        <w:t xml:space="preserve">We review this SEND Report annually.  As part of our review process, we welcome any parent feedback on its contents.  Parents are welcome to contact the SENDCo to contribute feedback.  </w:t>
      </w:r>
    </w:p>
    <w:p w14:paraId="095D696C" w14:textId="102E6F27" w:rsidR="006B4621" w:rsidRPr="006B4621" w:rsidRDefault="006B4621">
      <w:pPr>
        <w:spacing w:after="120"/>
        <w:rPr>
          <w:rFonts w:eastAsia="Malgun Gothic" w:hAnsi="Malgun Gothic"/>
          <w:b/>
          <w:i/>
          <w:sz w:val="28"/>
          <w:szCs w:val="28"/>
        </w:rPr>
      </w:pPr>
      <w:r>
        <w:rPr>
          <w:rFonts w:eastAsia="Malgun Gothic" w:hAnsi="Malgun Gothic"/>
          <w:b/>
          <w:i/>
          <w:sz w:val="28"/>
          <w:szCs w:val="28"/>
        </w:rPr>
        <w:t>The next</w:t>
      </w:r>
      <w:r w:rsidR="005F0784">
        <w:rPr>
          <w:rFonts w:eastAsia="Malgun Gothic" w:hAnsi="Malgun Gothic"/>
          <w:b/>
          <w:i/>
          <w:sz w:val="28"/>
          <w:szCs w:val="28"/>
        </w:rPr>
        <w:t xml:space="preserve"> review date is:  September 2025</w:t>
      </w:r>
      <w:r>
        <w:rPr>
          <w:rFonts w:eastAsia="Malgun Gothic" w:hAnsi="Malgun Gothic"/>
          <w:b/>
          <w:i/>
          <w:sz w:val="28"/>
          <w:szCs w:val="28"/>
        </w:rPr>
        <w:t>.</w:t>
      </w:r>
    </w:p>
    <w:sectPr w:rsidR="006B4621" w:rsidRPr="006B4621">
      <w:footerReference w:type="defaul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2C682" w14:textId="77777777" w:rsidR="00841D81" w:rsidRDefault="00841D81">
      <w:r>
        <w:separator/>
      </w:r>
    </w:p>
  </w:endnote>
  <w:endnote w:type="continuationSeparator" w:id="0">
    <w:p w14:paraId="04D8CCD1" w14:textId="77777777" w:rsidR="00841D81" w:rsidRDefault="0084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CC8C" w14:textId="2FEB5489" w:rsidR="002F758D" w:rsidRDefault="002F758D">
    <w:pPr>
      <w:pStyle w:val="Footer"/>
      <w:jc w:val="center"/>
      <w:rPr>
        <w:rFonts w:hAnsi="Helvetica-Light"/>
      </w:rPr>
    </w:pPr>
    <w:r>
      <w:fldChar w:fldCharType="begin"/>
    </w:r>
    <w:r>
      <w:instrText>PAGE  \* MERGEFORMAT</w:instrText>
    </w:r>
    <w:r>
      <w:fldChar w:fldCharType="separate"/>
    </w:r>
    <w:r w:rsidR="004A2840" w:rsidRPr="004A2840">
      <w:rPr>
        <w:rFonts w:hAnsi="Helvetica-Light"/>
        <w:noProof/>
      </w:rPr>
      <w:t>2</w:t>
    </w:r>
    <w:r>
      <w:fldChar w:fldCharType="end"/>
    </w:r>
  </w:p>
  <w:p w14:paraId="2B42CCBC" w14:textId="77777777" w:rsidR="002F758D" w:rsidRDefault="002F758D">
    <w:pPr>
      <w:pStyle w:val="Footer"/>
      <w:rPr>
        <w:rFonts w:hAnsi="Helvetica-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23C4A" w14:textId="77777777" w:rsidR="00841D81" w:rsidRDefault="00841D81">
      <w:r>
        <w:separator/>
      </w:r>
    </w:p>
  </w:footnote>
  <w:footnote w:type="continuationSeparator" w:id="0">
    <w:p w14:paraId="2520066B" w14:textId="77777777" w:rsidR="00841D81" w:rsidRDefault="00841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A5FCF93"/>
    <w:lvl w:ilvl="0" w:tplc="928EEFB8">
      <w:start w:val="1"/>
      <w:numFmt w:val="bullet"/>
      <w:lvlText w:val="·"/>
      <w:lvlJc w:val="left"/>
      <w:pPr>
        <w:ind w:left="720" w:hanging="360"/>
      </w:pPr>
      <w:rPr>
        <w:rFonts w:ascii="Symbol" w:eastAsia="Symbol" w:hAnsi="Symbol"/>
        <w:w w:val="100"/>
        <w:sz w:val="20"/>
        <w:szCs w:val="20"/>
        <w:shd w:val="clear" w:color="auto" w:fill="auto"/>
      </w:rPr>
    </w:lvl>
    <w:lvl w:ilvl="1" w:tplc="07A22B60">
      <w:start w:val="1"/>
      <w:numFmt w:val="bullet"/>
      <w:lvlText w:val="o"/>
      <w:lvlJc w:val="left"/>
      <w:pPr>
        <w:ind w:left="1440" w:hanging="360"/>
      </w:pPr>
      <w:rPr>
        <w:rFonts w:ascii="Courier New" w:eastAsia="Courier New" w:hAnsi="Courier New"/>
        <w:w w:val="100"/>
        <w:sz w:val="20"/>
        <w:szCs w:val="20"/>
        <w:shd w:val="clear" w:color="auto" w:fill="auto"/>
      </w:rPr>
    </w:lvl>
    <w:lvl w:ilvl="2" w:tplc="5A42ECFA">
      <w:start w:val="1"/>
      <w:numFmt w:val="bullet"/>
      <w:lvlText w:val="§"/>
      <w:lvlJc w:val="left"/>
      <w:pPr>
        <w:ind w:left="2160" w:hanging="360"/>
      </w:pPr>
      <w:rPr>
        <w:rFonts w:ascii="Wingdings" w:eastAsia="Wingdings" w:hAnsi="Wingdings"/>
        <w:w w:val="100"/>
        <w:sz w:val="20"/>
        <w:szCs w:val="20"/>
        <w:shd w:val="clear" w:color="auto" w:fill="auto"/>
      </w:rPr>
    </w:lvl>
    <w:lvl w:ilvl="3" w:tplc="BBCAE3DE">
      <w:start w:val="1"/>
      <w:numFmt w:val="bullet"/>
      <w:lvlText w:val="·"/>
      <w:lvlJc w:val="left"/>
      <w:pPr>
        <w:ind w:left="2880" w:hanging="360"/>
      </w:pPr>
      <w:rPr>
        <w:rFonts w:ascii="Symbol" w:eastAsia="Symbol" w:hAnsi="Symbol"/>
        <w:w w:val="100"/>
        <w:sz w:val="20"/>
        <w:szCs w:val="20"/>
        <w:shd w:val="clear" w:color="auto" w:fill="auto"/>
      </w:rPr>
    </w:lvl>
    <w:lvl w:ilvl="4" w:tplc="81A0609E">
      <w:start w:val="1"/>
      <w:numFmt w:val="bullet"/>
      <w:lvlText w:val="o"/>
      <w:lvlJc w:val="left"/>
      <w:pPr>
        <w:ind w:left="3600" w:hanging="360"/>
      </w:pPr>
      <w:rPr>
        <w:rFonts w:ascii="Courier New" w:eastAsia="Courier New" w:hAnsi="Courier New"/>
        <w:w w:val="100"/>
        <w:sz w:val="20"/>
        <w:szCs w:val="20"/>
        <w:shd w:val="clear" w:color="auto" w:fill="auto"/>
      </w:rPr>
    </w:lvl>
    <w:lvl w:ilvl="5" w:tplc="0B0E8620">
      <w:start w:val="1"/>
      <w:numFmt w:val="bullet"/>
      <w:lvlText w:val="§"/>
      <w:lvlJc w:val="left"/>
      <w:pPr>
        <w:ind w:left="4320" w:hanging="360"/>
      </w:pPr>
      <w:rPr>
        <w:rFonts w:ascii="Wingdings" w:eastAsia="Wingdings" w:hAnsi="Wingdings"/>
        <w:w w:val="100"/>
        <w:sz w:val="20"/>
        <w:szCs w:val="20"/>
        <w:shd w:val="clear" w:color="auto" w:fill="auto"/>
      </w:rPr>
    </w:lvl>
    <w:lvl w:ilvl="6" w:tplc="DCDC77B2">
      <w:start w:val="1"/>
      <w:numFmt w:val="bullet"/>
      <w:lvlText w:val="·"/>
      <w:lvlJc w:val="left"/>
      <w:pPr>
        <w:ind w:left="5040" w:hanging="360"/>
      </w:pPr>
      <w:rPr>
        <w:rFonts w:ascii="Symbol" w:eastAsia="Symbol" w:hAnsi="Symbol"/>
        <w:w w:val="100"/>
        <w:sz w:val="20"/>
        <w:szCs w:val="20"/>
        <w:shd w:val="clear" w:color="auto" w:fill="auto"/>
      </w:rPr>
    </w:lvl>
    <w:lvl w:ilvl="7" w:tplc="5B9275D8">
      <w:start w:val="1"/>
      <w:numFmt w:val="bullet"/>
      <w:lvlText w:val="o"/>
      <w:lvlJc w:val="left"/>
      <w:pPr>
        <w:ind w:left="5760" w:hanging="360"/>
      </w:pPr>
      <w:rPr>
        <w:rFonts w:ascii="Courier New" w:eastAsia="Courier New" w:hAnsi="Courier New"/>
        <w:w w:val="100"/>
        <w:sz w:val="20"/>
        <w:szCs w:val="20"/>
        <w:shd w:val="clear" w:color="auto" w:fill="auto"/>
      </w:rPr>
    </w:lvl>
    <w:lvl w:ilvl="8" w:tplc="39B2D6B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15:restartNumberingAfterBreak="0">
    <w:nsid w:val="00000002"/>
    <w:multiLevelType w:val="hybridMultilevel"/>
    <w:tmpl w:val="1834C137"/>
    <w:lvl w:ilvl="0" w:tplc="DE4EDC8C">
      <w:start w:val="1"/>
      <w:numFmt w:val="decimal"/>
      <w:lvlText w:val="%1."/>
      <w:lvlJc w:val="left"/>
      <w:pPr>
        <w:ind w:left="644" w:hanging="360"/>
      </w:pPr>
    </w:lvl>
    <w:lvl w:ilvl="1" w:tplc="82D6B8B8">
      <w:start w:val="1"/>
      <w:numFmt w:val="lowerLetter"/>
      <w:lvlText w:val="%2."/>
      <w:lvlJc w:val="left"/>
      <w:pPr>
        <w:ind w:left="1440" w:hanging="360"/>
      </w:pPr>
    </w:lvl>
    <w:lvl w:ilvl="2" w:tplc="1F82FDE2">
      <w:start w:val="1"/>
      <w:numFmt w:val="lowerRoman"/>
      <w:lvlText w:val="%3."/>
      <w:lvlJc w:val="right"/>
      <w:pPr>
        <w:ind w:left="2160" w:hanging="180"/>
      </w:pPr>
    </w:lvl>
    <w:lvl w:ilvl="3" w:tplc="7BAE61D2">
      <w:start w:val="1"/>
      <w:numFmt w:val="decimal"/>
      <w:lvlText w:val="%4."/>
      <w:lvlJc w:val="left"/>
      <w:pPr>
        <w:ind w:left="2880" w:hanging="360"/>
      </w:pPr>
    </w:lvl>
    <w:lvl w:ilvl="4" w:tplc="498030E0">
      <w:start w:val="1"/>
      <w:numFmt w:val="lowerLetter"/>
      <w:lvlText w:val="%5."/>
      <w:lvlJc w:val="left"/>
      <w:pPr>
        <w:ind w:left="3600" w:hanging="360"/>
      </w:pPr>
    </w:lvl>
    <w:lvl w:ilvl="5" w:tplc="4E1A9F76">
      <w:start w:val="1"/>
      <w:numFmt w:val="lowerRoman"/>
      <w:lvlText w:val="%6."/>
      <w:lvlJc w:val="right"/>
      <w:pPr>
        <w:ind w:left="4320" w:hanging="180"/>
      </w:pPr>
    </w:lvl>
    <w:lvl w:ilvl="6" w:tplc="18EEDD64">
      <w:start w:val="1"/>
      <w:numFmt w:val="decimal"/>
      <w:lvlText w:val="%7."/>
      <w:lvlJc w:val="left"/>
      <w:pPr>
        <w:ind w:left="5040" w:hanging="360"/>
      </w:pPr>
    </w:lvl>
    <w:lvl w:ilvl="7" w:tplc="C9ECEB8E">
      <w:start w:val="1"/>
      <w:numFmt w:val="lowerLetter"/>
      <w:lvlText w:val="%8."/>
      <w:lvlJc w:val="left"/>
      <w:pPr>
        <w:ind w:left="5760" w:hanging="360"/>
      </w:pPr>
    </w:lvl>
    <w:lvl w:ilvl="8" w:tplc="53C076EE">
      <w:start w:val="1"/>
      <w:numFmt w:val="lowerRoman"/>
      <w:lvlText w:val="%9."/>
      <w:lvlJc w:val="right"/>
      <w:pPr>
        <w:ind w:left="6480" w:hanging="180"/>
      </w:pPr>
    </w:lvl>
  </w:abstractNum>
  <w:abstractNum w:abstractNumId="2" w15:restartNumberingAfterBreak="0">
    <w:nsid w:val="00000003"/>
    <w:multiLevelType w:val="hybridMultilevel"/>
    <w:tmpl w:val="2F790E4B"/>
    <w:lvl w:ilvl="0" w:tplc="DA8E37F2">
      <w:start w:val="1"/>
      <w:numFmt w:val="decimal"/>
      <w:lvlText w:val="%1."/>
      <w:lvlJc w:val="left"/>
      <w:pPr>
        <w:ind w:left="644" w:hanging="360"/>
      </w:pPr>
    </w:lvl>
    <w:lvl w:ilvl="1" w:tplc="8A1E27DE">
      <w:start w:val="1"/>
      <w:numFmt w:val="lowerLetter"/>
      <w:lvlText w:val="%2."/>
      <w:lvlJc w:val="left"/>
      <w:pPr>
        <w:ind w:left="1440" w:hanging="360"/>
      </w:pPr>
    </w:lvl>
    <w:lvl w:ilvl="2" w:tplc="C2EC71E0">
      <w:start w:val="1"/>
      <w:numFmt w:val="lowerRoman"/>
      <w:lvlText w:val="%3."/>
      <w:lvlJc w:val="right"/>
      <w:pPr>
        <w:ind w:left="2160" w:hanging="180"/>
      </w:pPr>
    </w:lvl>
    <w:lvl w:ilvl="3" w:tplc="0DB2DB7C">
      <w:start w:val="1"/>
      <w:numFmt w:val="decimal"/>
      <w:lvlText w:val="%4."/>
      <w:lvlJc w:val="left"/>
      <w:pPr>
        <w:ind w:left="2880" w:hanging="360"/>
      </w:pPr>
    </w:lvl>
    <w:lvl w:ilvl="4" w:tplc="A6129B4C">
      <w:start w:val="1"/>
      <w:numFmt w:val="lowerLetter"/>
      <w:lvlText w:val="%5."/>
      <w:lvlJc w:val="left"/>
      <w:pPr>
        <w:ind w:left="3600" w:hanging="360"/>
      </w:pPr>
    </w:lvl>
    <w:lvl w:ilvl="5" w:tplc="2BF0FC60">
      <w:start w:val="1"/>
      <w:numFmt w:val="lowerRoman"/>
      <w:lvlText w:val="%6."/>
      <w:lvlJc w:val="right"/>
      <w:pPr>
        <w:ind w:left="4320" w:hanging="180"/>
      </w:pPr>
    </w:lvl>
    <w:lvl w:ilvl="6" w:tplc="824AD4A8">
      <w:start w:val="1"/>
      <w:numFmt w:val="decimal"/>
      <w:lvlText w:val="%7."/>
      <w:lvlJc w:val="left"/>
      <w:pPr>
        <w:ind w:left="5040" w:hanging="360"/>
      </w:pPr>
    </w:lvl>
    <w:lvl w:ilvl="7" w:tplc="C36C97B8">
      <w:start w:val="1"/>
      <w:numFmt w:val="lowerLetter"/>
      <w:lvlText w:val="%8."/>
      <w:lvlJc w:val="left"/>
      <w:pPr>
        <w:ind w:left="5760" w:hanging="360"/>
      </w:pPr>
    </w:lvl>
    <w:lvl w:ilvl="8" w:tplc="16FAC28A">
      <w:start w:val="1"/>
      <w:numFmt w:val="lowerRoman"/>
      <w:lvlText w:val="%9."/>
      <w:lvlJc w:val="right"/>
      <w:pPr>
        <w:ind w:left="6480" w:hanging="180"/>
      </w:pPr>
    </w:lvl>
  </w:abstractNum>
  <w:abstractNum w:abstractNumId="3" w15:restartNumberingAfterBreak="0">
    <w:nsid w:val="00000004"/>
    <w:multiLevelType w:val="hybridMultilevel"/>
    <w:tmpl w:val="34997646"/>
    <w:lvl w:ilvl="0" w:tplc="1AE637A6">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63EE0F2A">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319EDCB2">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18BEB350">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8C9E2732">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F27C1878">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011A9F86">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66507B22">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2D6010A0">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4" w15:restartNumberingAfterBreak="0">
    <w:nsid w:val="00000005"/>
    <w:multiLevelType w:val="hybridMultilevel"/>
    <w:tmpl w:val="472408A4"/>
    <w:lvl w:ilvl="0" w:tplc="04429734">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0F50CC32">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3C5A9E56">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DFDA6888">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92C05D2E">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24A40C00">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DFB4BDCA">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A46C61F6">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B8CABBF4">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5" w15:restartNumberingAfterBreak="0">
    <w:nsid w:val="00000006"/>
    <w:multiLevelType w:val="hybridMultilevel"/>
    <w:tmpl w:val="0EB36B79"/>
    <w:lvl w:ilvl="0" w:tplc="3462F66C">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2B90801E">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9C7A673A">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B6D21384">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162ABC7A">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17A0D166">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AF2A84C8">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76EA56C0">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6F84ABAE">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6" w15:restartNumberingAfterBreak="0">
    <w:nsid w:val="00000007"/>
    <w:multiLevelType w:val="hybridMultilevel"/>
    <w:tmpl w:val="2554DC79"/>
    <w:lvl w:ilvl="0" w:tplc="6C0CA042">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356AF22">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1C926BF0">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2FD800FA">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E44CD37C">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D936ACB4">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1916BCEC">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52E0AEAC">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9FE6E284">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7" w15:restartNumberingAfterBreak="0">
    <w:nsid w:val="00000008"/>
    <w:multiLevelType w:val="hybridMultilevel"/>
    <w:tmpl w:val="66569F14"/>
    <w:lvl w:ilvl="0" w:tplc="A55C6840">
      <w:start w:val="1"/>
      <w:numFmt w:val="decimal"/>
      <w:lvlText w:val="%1."/>
      <w:lvlJc w:val="left"/>
      <w:pPr>
        <w:ind w:left="644" w:hanging="360"/>
      </w:pPr>
    </w:lvl>
    <w:lvl w:ilvl="1" w:tplc="D68443BC">
      <w:start w:val="1"/>
      <w:numFmt w:val="lowerLetter"/>
      <w:lvlText w:val="%2."/>
      <w:lvlJc w:val="left"/>
      <w:pPr>
        <w:ind w:left="1440" w:hanging="360"/>
      </w:pPr>
    </w:lvl>
    <w:lvl w:ilvl="2" w:tplc="124AFD8E">
      <w:start w:val="1"/>
      <w:numFmt w:val="lowerRoman"/>
      <w:lvlText w:val="%3."/>
      <w:lvlJc w:val="right"/>
      <w:pPr>
        <w:ind w:left="2160" w:hanging="180"/>
      </w:pPr>
    </w:lvl>
    <w:lvl w:ilvl="3" w:tplc="BCA4543A">
      <w:start w:val="1"/>
      <w:numFmt w:val="decimal"/>
      <w:lvlText w:val="%4."/>
      <w:lvlJc w:val="left"/>
      <w:pPr>
        <w:ind w:left="2880" w:hanging="360"/>
      </w:pPr>
    </w:lvl>
    <w:lvl w:ilvl="4" w:tplc="CF544F7E">
      <w:start w:val="1"/>
      <w:numFmt w:val="lowerLetter"/>
      <w:lvlText w:val="%5."/>
      <w:lvlJc w:val="left"/>
      <w:pPr>
        <w:ind w:left="3600" w:hanging="360"/>
      </w:pPr>
    </w:lvl>
    <w:lvl w:ilvl="5" w:tplc="257A28DA">
      <w:start w:val="1"/>
      <w:numFmt w:val="lowerRoman"/>
      <w:lvlText w:val="%6."/>
      <w:lvlJc w:val="right"/>
      <w:pPr>
        <w:ind w:left="4320" w:hanging="180"/>
      </w:pPr>
    </w:lvl>
    <w:lvl w:ilvl="6" w:tplc="827AF252">
      <w:start w:val="1"/>
      <w:numFmt w:val="decimal"/>
      <w:lvlText w:val="%7."/>
      <w:lvlJc w:val="left"/>
      <w:pPr>
        <w:ind w:left="5040" w:hanging="360"/>
      </w:pPr>
    </w:lvl>
    <w:lvl w:ilvl="7" w:tplc="E0FA9982">
      <w:start w:val="1"/>
      <w:numFmt w:val="lowerLetter"/>
      <w:lvlText w:val="%8."/>
      <w:lvlJc w:val="left"/>
      <w:pPr>
        <w:ind w:left="5760" w:hanging="360"/>
      </w:pPr>
    </w:lvl>
    <w:lvl w:ilvl="8" w:tplc="9168A9DC">
      <w:start w:val="1"/>
      <w:numFmt w:val="lowerRoman"/>
      <w:lvlText w:val="%9."/>
      <w:lvlJc w:val="right"/>
      <w:pPr>
        <w:ind w:left="6480" w:hanging="180"/>
      </w:pPr>
    </w:lvl>
  </w:abstractNum>
  <w:abstractNum w:abstractNumId="8" w15:restartNumberingAfterBreak="0">
    <w:nsid w:val="00000009"/>
    <w:multiLevelType w:val="hybridMultilevel"/>
    <w:tmpl w:val="40E60E89"/>
    <w:lvl w:ilvl="0" w:tplc="E9669CF6">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2F16C7DE">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464AE938">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8DD496A2">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6CF2EF5C">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41C6A992">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E4483248">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58AE8B5A">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98101B3C">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9" w15:restartNumberingAfterBreak="0">
    <w:nsid w:val="0000000A"/>
    <w:multiLevelType w:val="hybridMultilevel"/>
    <w:tmpl w:val="3FC465A8"/>
    <w:lvl w:ilvl="0" w:tplc="A5E4CE72">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22CEF72">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96B2D724">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0028417E">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018CD2FA">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8294ECC4">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CD3ADCB4">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A76A2B2A">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4D063EB8">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0" w15:restartNumberingAfterBreak="0">
    <w:nsid w:val="0000000B"/>
    <w:multiLevelType w:val="hybridMultilevel"/>
    <w:tmpl w:val="76EE194C"/>
    <w:lvl w:ilvl="0" w:tplc="A4446D16">
      <w:start w:val="1"/>
      <w:numFmt w:val="bullet"/>
      <w:lvlText w:val="·"/>
      <w:lvlJc w:val="left"/>
      <w:pPr>
        <w:ind w:left="720" w:hanging="360"/>
      </w:pPr>
      <w:rPr>
        <w:rFonts w:ascii="Symbol" w:eastAsia="Symbol" w:hAnsi="Symbol"/>
        <w:w w:val="100"/>
        <w:sz w:val="20"/>
        <w:szCs w:val="20"/>
        <w:shd w:val="clear" w:color="auto" w:fill="auto"/>
      </w:rPr>
    </w:lvl>
    <w:lvl w:ilvl="1" w:tplc="824621DE">
      <w:start w:val="1"/>
      <w:numFmt w:val="bullet"/>
      <w:lvlText w:val="o"/>
      <w:lvlJc w:val="left"/>
      <w:pPr>
        <w:ind w:left="1440" w:hanging="360"/>
      </w:pPr>
      <w:rPr>
        <w:rFonts w:ascii="Courier New" w:eastAsia="Courier New" w:hAnsi="Courier New"/>
        <w:w w:val="100"/>
        <w:sz w:val="20"/>
        <w:szCs w:val="20"/>
        <w:shd w:val="clear" w:color="auto" w:fill="auto"/>
      </w:rPr>
    </w:lvl>
    <w:lvl w:ilvl="2" w:tplc="CB64544A">
      <w:start w:val="1"/>
      <w:numFmt w:val="bullet"/>
      <w:lvlText w:val="§"/>
      <w:lvlJc w:val="left"/>
      <w:pPr>
        <w:ind w:left="2160" w:hanging="360"/>
      </w:pPr>
      <w:rPr>
        <w:rFonts w:ascii="Wingdings" w:eastAsia="Wingdings" w:hAnsi="Wingdings"/>
        <w:w w:val="100"/>
        <w:sz w:val="20"/>
        <w:szCs w:val="20"/>
        <w:shd w:val="clear" w:color="auto" w:fill="auto"/>
      </w:rPr>
    </w:lvl>
    <w:lvl w:ilvl="3" w:tplc="F7F40756">
      <w:start w:val="1"/>
      <w:numFmt w:val="bullet"/>
      <w:lvlText w:val="·"/>
      <w:lvlJc w:val="left"/>
      <w:pPr>
        <w:ind w:left="2880" w:hanging="360"/>
      </w:pPr>
      <w:rPr>
        <w:rFonts w:ascii="Symbol" w:eastAsia="Symbol" w:hAnsi="Symbol"/>
        <w:w w:val="100"/>
        <w:sz w:val="20"/>
        <w:szCs w:val="20"/>
        <w:shd w:val="clear" w:color="auto" w:fill="auto"/>
      </w:rPr>
    </w:lvl>
    <w:lvl w:ilvl="4" w:tplc="DB6A0F82">
      <w:start w:val="1"/>
      <w:numFmt w:val="bullet"/>
      <w:lvlText w:val="o"/>
      <w:lvlJc w:val="left"/>
      <w:pPr>
        <w:ind w:left="3600" w:hanging="360"/>
      </w:pPr>
      <w:rPr>
        <w:rFonts w:ascii="Courier New" w:eastAsia="Courier New" w:hAnsi="Courier New"/>
        <w:w w:val="100"/>
        <w:sz w:val="20"/>
        <w:szCs w:val="20"/>
        <w:shd w:val="clear" w:color="auto" w:fill="auto"/>
      </w:rPr>
    </w:lvl>
    <w:lvl w:ilvl="5" w:tplc="5CAEFEE0">
      <w:start w:val="1"/>
      <w:numFmt w:val="bullet"/>
      <w:lvlText w:val="§"/>
      <w:lvlJc w:val="left"/>
      <w:pPr>
        <w:ind w:left="4320" w:hanging="360"/>
      </w:pPr>
      <w:rPr>
        <w:rFonts w:ascii="Wingdings" w:eastAsia="Wingdings" w:hAnsi="Wingdings"/>
        <w:w w:val="100"/>
        <w:sz w:val="20"/>
        <w:szCs w:val="20"/>
        <w:shd w:val="clear" w:color="auto" w:fill="auto"/>
      </w:rPr>
    </w:lvl>
    <w:lvl w:ilvl="6" w:tplc="9BAE1086">
      <w:start w:val="1"/>
      <w:numFmt w:val="bullet"/>
      <w:lvlText w:val="·"/>
      <w:lvlJc w:val="left"/>
      <w:pPr>
        <w:ind w:left="5040" w:hanging="360"/>
      </w:pPr>
      <w:rPr>
        <w:rFonts w:ascii="Symbol" w:eastAsia="Symbol" w:hAnsi="Symbol"/>
        <w:w w:val="100"/>
        <w:sz w:val="20"/>
        <w:szCs w:val="20"/>
        <w:shd w:val="clear" w:color="auto" w:fill="auto"/>
      </w:rPr>
    </w:lvl>
    <w:lvl w:ilvl="7" w:tplc="4836984E">
      <w:start w:val="1"/>
      <w:numFmt w:val="bullet"/>
      <w:lvlText w:val="o"/>
      <w:lvlJc w:val="left"/>
      <w:pPr>
        <w:ind w:left="5760" w:hanging="360"/>
      </w:pPr>
      <w:rPr>
        <w:rFonts w:ascii="Courier New" w:eastAsia="Courier New" w:hAnsi="Courier New"/>
        <w:w w:val="100"/>
        <w:sz w:val="20"/>
        <w:szCs w:val="20"/>
        <w:shd w:val="clear" w:color="auto" w:fill="auto"/>
      </w:rPr>
    </w:lvl>
    <w:lvl w:ilvl="8" w:tplc="951CF96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1" w15:restartNumberingAfterBreak="0">
    <w:nsid w:val="0000000C"/>
    <w:multiLevelType w:val="hybridMultilevel"/>
    <w:tmpl w:val="09BF0994"/>
    <w:lvl w:ilvl="0" w:tplc="498C03DE">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8F678B4">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1104247E">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81FC1128">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A4DAD4F0">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910018D0">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2BC46350">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843EA64E">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95CE7E4C">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2" w15:restartNumberingAfterBreak="0">
    <w:nsid w:val="0000000D"/>
    <w:multiLevelType w:val="hybridMultilevel"/>
    <w:tmpl w:val="5D0DD88B"/>
    <w:lvl w:ilvl="0" w:tplc="2BD85F06">
      <w:start w:val="1"/>
      <w:numFmt w:val="decimal"/>
      <w:lvlText w:val="%1."/>
      <w:lvlJc w:val="left"/>
      <w:pPr>
        <w:ind w:left="720" w:hanging="360"/>
      </w:pPr>
    </w:lvl>
    <w:lvl w:ilvl="1" w:tplc="CD8CF3B0">
      <w:start w:val="1"/>
      <w:numFmt w:val="lowerLetter"/>
      <w:lvlText w:val="%2."/>
      <w:lvlJc w:val="left"/>
      <w:pPr>
        <w:ind w:left="1440" w:hanging="360"/>
      </w:pPr>
    </w:lvl>
    <w:lvl w:ilvl="2" w:tplc="32320CA2">
      <w:start w:val="1"/>
      <w:numFmt w:val="lowerRoman"/>
      <w:lvlText w:val="%3."/>
      <w:lvlJc w:val="right"/>
      <w:pPr>
        <w:ind w:left="2160" w:hanging="180"/>
      </w:pPr>
    </w:lvl>
    <w:lvl w:ilvl="3" w:tplc="FD16F2B4">
      <w:start w:val="1"/>
      <w:numFmt w:val="decimal"/>
      <w:lvlText w:val="%4."/>
      <w:lvlJc w:val="left"/>
      <w:pPr>
        <w:ind w:left="2880" w:hanging="360"/>
      </w:pPr>
    </w:lvl>
    <w:lvl w:ilvl="4" w:tplc="763A2140">
      <w:start w:val="1"/>
      <w:numFmt w:val="lowerLetter"/>
      <w:lvlText w:val="%5."/>
      <w:lvlJc w:val="left"/>
      <w:pPr>
        <w:ind w:left="3600" w:hanging="360"/>
      </w:pPr>
    </w:lvl>
    <w:lvl w:ilvl="5" w:tplc="1554AE78">
      <w:start w:val="1"/>
      <w:numFmt w:val="lowerRoman"/>
      <w:lvlText w:val="%6."/>
      <w:lvlJc w:val="right"/>
      <w:pPr>
        <w:ind w:left="4320" w:hanging="180"/>
      </w:pPr>
    </w:lvl>
    <w:lvl w:ilvl="6" w:tplc="ACE2CF0C">
      <w:start w:val="1"/>
      <w:numFmt w:val="decimal"/>
      <w:lvlText w:val="%7."/>
      <w:lvlJc w:val="left"/>
      <w:pPr>
        <w:ind w:left="5040" w:hanging="360"/>
      </w:pPr>
    </w:lvl>
    <w:lvl w:ilvl="7" w:tplc="B4C686AA">
      <w:start w:val="1"/>
      <w:numFmt w:val="lowerLetter"/>
      <w:lvlText w:val="%8."/>
      <w:lvlJc w:val="left"/>
      <w:pPr>
        <w:ind w:left="5760" w:hanging="360"/>
      </w:pPr>
    </w:lvl>
    <w:lvl w:ilvl="8" w:tplc="A7D2CF82">
      <w:start w:val="1"/>
      <w:numFmt w:val="lowerRoman"/>
      <w:lvlText w:val="%9."/>
      <w:lvlJc w:val="right"/>
      <w:pPr>
        <w:ind w:left="6480" w:hanging="180"/>
      </w:pPr>
    </w:lvl>
  </w:abstractNum>
  <w:abstractNum w:abstractNumId="13" w15:restartNumberingAfterBreak="0">
    <w:nsid w:val="0000000E"/>
    <w:multiLevelType w:val="hybridMultilevel"/>
    <w:tmpl w:val="3803BD67"/>
    <w:lvl w:ilvl="0" w:tplc="37C037C0">
      <w:start w:val="1"/>
      <w:numFmt w:val="bullet"/>
      <w:pStyle w:val="Bullet"/>
      <w:lvlText w:val="·"/>
      <w:lvlJc w:val="left"/>
      <w:pPr>
        <w:ind w:left="363" w:hanging="360"/>
      </w:pPr>
      <w:rPr>
        <w:rFonts w:ascii="Symbol" w:eastAsia="Symbol" w:hAnsi="Symbol"/>
        <w:w w:val="100"/>
        <w:sz w:val="20"/>
        <w:szCs w:val="20"/>
        <w:shd w:val="clear" w:color="auto" w:fill="auto"/>
      </w:rPr>
    </w:lvl>
    <w:lvl w:ilvl="1" w:tplc="2FCABAE2">
      <w:start w:val="1"/>
      <w:numFmt w:val="bullet"/>
      <w:lvlText w:val="o"/>
      <w:lvlJc w:val="left"/>
      <w:pPr>
        <w:ind w:left="1083" w:hanging="360"/>
      </w:pPr>
      <w:rPr>
        <w:rFonts w:ascii="Courier New" w:eastAsia="Courier New" w:hAnsi="Courier New"/>
        <w:w w:val="100"/>
        <w:sz w:val="20"/>
        <w:szCs w:val="20"/>
        <w:shd w:val="clear" w:color="auto" w:fill="auto"/>
      </w:rPr>
    </w:lvl>
    <w:lvl w:ilvl="2" w:tplc="E45AE754">
      <w:start w:val="1"/>
      <w:numFmt w:val="bullet"/>
      <w:lvlText w:val="§"/>
      <w:lvlJc w:val="left"/>
      <w:pPr>
        <w:ind w:left="1803" w:hanging="360"/>
      </w:pPr>
      <w:rPr>
        <w:rFonts w:ascii="Wingdings" w:eastAsia="Wingdings" w:hAnsi="Wingdings"/>
        <w:w w:val="100"/>
        <w:sz w:val="20"/>
        <w:szCs w:val="20"/>
        <w:shd w:val="clear" w:color="auto" w:fill="auto"/>
      </w:rPr>
    </w:lvl>
    <w:lvl w:ilvl="3" w:tplc="0FBACA82">
      <w:start w:val="1"/>
      <w:numFmt w:val="bullet"/>
      <w:lvlText w:val="·"/>
      <w:lvlJc w:val="left"/>
      <w:pPr>
        <w:ind w:left="2523" w:hanging="360"/>
      </w:pPr>
      <w:rPr>
        <w:rFonts w:ascii="Symbol" w:eastAsia="Symbol" w:hAnsi="Symbol"/>
        <w:w w:val="100"/>
        <w:sz w:val="20"/>
        <w:szCs w:val="20"/>
        <w:shd w:val="clear" w:color="auto" w:fill="auto"/>
      </w:rPr>
    </w:lvl>
    <w:lvl w:ilvl="4" w:tplc="5510D6C8">
      <w:start w:val="1"/>
      <w:numFmt w:val="bullet"/>
      <w:lvlText w:val="o"/>
      <w:lvlJc w:val="left"/>
      <w:pPr>
        <w:ind w:left="3243" w:hanging="360"/>
      </w:pPr>
      <w:rPr>
        <w:rFonts w:ascii="Courier New" w:eastAsia="Courier New" w:hAnsi="Courier New"/>
        <w:w w:val="100"/>
        <w:sz w:val="20"/>
        <w:szCs w:val="20"/>
        <w:shd w:val="clear" w:color="auto" w:fill="auto"/>
      </w:rPr>
    </w:lvl>
    <w:lvl w:ilvl="5" w:tplc="6E86A602">
      <w:start w:val="1"/>
      <w:numFmt w:val="bullet"/>
      <w:lvlText w:val="§"/>
      <w:lvlJc w:val="left"/>
      <w:pPr>
        <w:ind w:left="3963" w:hanging="360"/>
      </w:pPr>
      <w:rPr>
        <w:rFonts w:ascii="Wingdings" w:eastAsia="Wingdings" w:hAnsi="Wingdings"/>
        <w:w w:val="100"/>
        <w:sz w:val="20"/>
        <w:szCs w:val="20"/>
        <w:shd w:val="clear" w:color="auto" w:fill="auto"/>
      </w:rPr>
    </w:lvl>
    <w:lvl w:ilvl="6" w:tplc="180E43BC">
      <w:start w:val="1"/>
      <w:numFmt w:val="bullet"/>
      <w:lvlText w:val="·"/>
      <w:lvlJc w:val="left"/>
      <w:pPr>
        <w:ind w:left="4683" w:hanging="360"/>
      </w:pPr>
      <w:rPr>
        <w:rFonts w:ascii="Symbol" w:eastAsia="Symbol" w:hAnsi="Symbol"/>
        <w:w w:val="100"/>
        <w:sz w:val="20"/>
        <w:szCs w:val="20"/>
        <w:shd w:val="clear" w:color="auto" w:fill="auto"/>
      </w:rPr>
    </w:lvl>
    <w:lvl w:ilvl="7" w:tplc="DDF23BFE">
      <w:start w:val="1"/>
      <w:numFmt w:val="bullet"/>
      <w:lvlText w:val="o"/>
      <w:lvlJc w:val="left"/>
      <w:pPr>
        <w:ind w:left="5403" w:hanging="360"/>
      </w:pPr>
      <w:rPr>
        <w:rFonts w:ascii="Courier New" w:eastAsia="Courier New" w:hAnsi="Courier New"/>
        <w:w w:val="100"/>
        <w:sz w:val="20"/>
        <w:szCs w:val="20"/>
        <w:shd w:val="clear" w:color="auto" w:fill="auto"/>
      </w:rPr>
    </w:lvl>
    <w:lvl w:ilvl="8" w:tplc="E05A8E38">
      <w:start w:val="1"/>
      <w:numFmt w:val="bullet"/>
      <w:lvlText w:val="§"/>
      <w:lvlJc w:val="left"/>
      <w:pPr>
        <w:ind w:left="6123" w:hanging="360"/>
      </w:pPr>
      <w:rPr>
        <w:rFonts w:ascii="Wingdings" w:eastAsia="Wingdings" w:hAnsi="Wingdings"/>
        <w:w w:val="100"/>
        <w:sz w:val="20"/>
        <w:szCs w:val="20"/>
        <w:shd w:val="clear" w:color="auto" w:fill="auto"/>
      </w:rPr>
    </w:lvl>
  </w:abstractNum>
  <w:abstractNum w:abstractNumId="14" w15:restartNumberingAfterBreak="0">
    <w:nsid w:val="0000000F"/>
    <w:multiLevelType w:val="hybridMultilevel"/>
    <w:tmpl w:val="7D87D1EB"/>
    <w:lvl w:ilvl="0" w:tplc="34703E66">
      <w:start w:val="1"/>
      <w:numFmt w:val="decimal"/>
      <w:lvlText w:val="%1."/>
      <w:lvlJc w:val="left"/>
      <w:pPr>
        <w:ind w:left="644" w:hanging="360"/>
      </w:pPr>
    </w:lvl>
    <w:lvl w:ilvl="1" w:tplc="5A2004B0">
      <w:start w:val="1"/>
      <w:numFmt w:val="lowerLetter"/>
      <w:lvlText w:val="%2."/>
      <w:lvlJc w:val="left"/>
      <w:pPr>
        <w:ind w:left="1440" w:hanging="360"/>
      </w:pPr>
    </w:lvl>
    <w:lvl w:ilvl="2" w:tplc="262831E0">
      <w:start w:val="1"/>
      <w:numFmt w:val="lowerRoman"/>
      <w:lvlText w:val="%3."/>
      <w:lvlJc w:val="right"/>
      <w:pPr>
        <w:ind w:left="2160" w:hanging="180"/>
      </w:pPr>
    </w:lvl>
    <w:lvl w:ilvl="3" w:tplc="DCCE8F64">
      <w:start w:val="1"/>
      <w:numFmt w:val="decimal"/>
      <w:lvlText w:val="%4."/>
      <w:lvlJc w:val="left"/>
      <w:pPr>
        <w:ind w:left="2880" w:hanging="360"/>
      </w:pPr>
    </w:lvl>
    <w:lvl w:ilvl="4" w:tplc="6064716A">
      <w:start w:val="1"/>
      <w:numFmt w:val="lowerLetter"/>
      <w:lvlText w:val="%5."/>
      <w:lvlJc w:val="left"/>
      <w:pPr>
        <w:ind w:left="3600" w:hanging="360"/>
      </w:pPr>
    </w:lvl>
    <w:lvl w:ilvl="5" w:tplc="56AA261C">
      <w:start w:val="1"/>
      <w:numFmt w:val="lowerRoman"/>
      <w:lvlText w:val="%6."/>
      <w:lvlJc w:val="right"/>
      <w:pPr>
        <w:ind w:left="4320" w:hanging="180"/>
      </w:pPr>
    </w:lvl>
    <w:lvl w:ilvl="6" w:tplc="75663224">
      <w:start w:val="1"/>
      <w:numFmt w:val="decimal"/>
      <w:lvlText w:val="%7."/>
      <w:lvlJc w:val="left"/>
      <w:pPr>
        <w:ind w:left="5040" w:hanging="360"/>
      </w:pPr>
    </w:lvl>
    <w:lvl w:ilvl="7" w:tplc="D43A6FFC">
      <w:start w:val="1"/>
      <w:numFmt w:val="lowerLetter"/>
      <w:lvlText w:val="%8."/>
      <w:lvlJc w:val="left"/>
      <w:pPr>
        <w:ind w:left="5760" w:hanging="360"/>
      </w:pPr>
    </w:lvl>
    <w:lvl w:ilvl="8" w:tplc="8E7A7AF4">
      <w:start w:val="1"/>
      <w:numFmt w:val="lowerRoman"/>
      <w:lvlText w:val="%9."/>
      <w:lvlJc w:val="right"/>
      <w:pPr>
        <w:ind w:left="6480" w:hanging="180"/>
      </w:pPr>
    </w:lvl>
  </w:abstractNum>
  <w:abstractNum w:abstractNumId="15" w15:restartNumberingAfterBreak="0">
    <w:nsid w:val="00000010"/>
    <w:multiLevelType w:val="hybridMultilevel"/>
    <w:tmpl w:val="5FE6DBAF"/>
    <w:lvl w:ilvl="0" w:tplc="28EC7206">
      <w:start w:val="1"/>
      <w:numFmt w:val="bullet"/>
      <w:lvlText w:val="·"/>
      <w:lvlJc w:val="left"/>
      <w:pPr>
        <w:ind w:left="720" w:hanging="360"/>
      </w:pPr>
      <w:rPr>
        <w:rFonts w:ascii="Symbol" w:eastAsia="Symbol" w:hAnsi="Symbol"/>
        <w:w w:val="100"/>
        <w:sz w:val="20"/>
        <w:szCs w:val="20"/>
        <w:shd w:val="clear" w:color="auto" w:fill="auto"/>
      </w:rPr>
    </w:lvl>
    <w:lvl w:ilvl="1" w:tplc="DAE871B8">
      <w:start w:val="1"/>
      <w:numFmt w:val="bullet"/>
      <w:lvlText w:val="o"/>
      <w:lvlJc w:val="left"/>
      <w:pPr>
        <w:ind w:left="1440" w:hanging="360"/>
      </w:pPr>
      <w:rPr>
        <w:rFonts w:ascii="Courier New" w:eastAsia="Courier New" w:hAnsi="Courier New"/>
        <w:w w:val="100"/>
        <w:sz w:val="20"/>
        <w:szCs w:val="20"/>
        <w:shd w:val="clear" w:color="auto" w:fill="auto"/>
      </w:rPr>
    </w:lvl>
    <w:lvl w:ilvl="2" w:tplc="01D0E854">
      <w:start w:val="1"/>
      <w:numFmt w:val="bullet"/>
      <w:lvlText w:val="§"/>
      <w:lvlJc w:val="left"/>
      <w:pPr>
        <w:ind w:left="2160" w:hanging="360"/>
      </w:pPr>
      <w:rPr>
        <w:rFonts w:ascii="Wingdings" w:eastAsia="Wingdings" w:hAnsi="Wingdings"/>
        <w:w w:val="100"/>
        <w:sz w:val="20"/>
        <w:szCs w:val="20"/>
        <w:shd w:val="clear" w:color="auto" w:fill="auto"/>
      </w:rPr>
    </w:lvl>
    <w:lvl w:ilvl="3" w:tplc="7194DD4E">
      <w:start w:val="1"/>
      <w:numFmt w:val="bullet"/>
      <w:lvlText w:val="·"/>
      <w:lvlJc w:val="left"/>
      <w:pPr>
        <w:ind w:left="2880" w:hanging="360"/>
      </w:pPr>
      <w:rPr>
        <w:rFonts w:ascii="Symbol" w:eastAsia="Symbol" w:hAnsi="Symbol"/>
        <w:w w:val="100"/>
        <w:sz w:val="20"/>
        <w:szCs w:val="20"/>
        <w:shd w:val="clear" w:color="auto" w:fill="auto"/>
      </w:rPr>
    </w:lvl>
    <w:lvl w:ilvl="4" w:tplc="970A014C">
      <w:start w:val="1"/>
      <w:numFmt w:val="bullet"/>
      <w:lvlText w:val="o"/>
      <w:lvlJc w:val="left"/>
      <w:pPr>
        <w:ind w:left="3600" w:hanging="360"/>
      </w:pPr>
      <w:rPr>
        <w:rFonts w:ascii="Courier New" w:eastAsia="Courier New" w:hAnsi="Courier New"/>
        <w:w w:val="100"/>
        <w:sz w:val="20"/>
        <w:szCs w:val="20"/>
        <w:shd w:val="clear" w:color="auto" w:fill="auto"/>
      </w:rPr>
    </w:lvl>
    <w:lvl w:ilvl="5" w:tplc="0C601A2E">
      <w:start w:val="1"/>
      <w:numFmt w:val="bullet"/>
      <w:lvlText w:val="§"/>
      <w:lvlJc w:val="left"/>
      <w:pPr>
        <w:ind w:left="4320" w:hanging="360"/>
      </w:pPr>
      <w:rPr>
        <w:rFonts w:ascii="Wingdings" w:eastAsia="Wingdings" w:hAnsi="Wingdings"/>
        <w:w w:val="100"/>
        <w:sz w:val="20"/>
        <w:szCs w:val="20"/>
        <w:shd w:val="clear" w:color="auto" w:fill="auto"/>
      </w:rPr>
    </w:lvl>
    <w:lvl w:ilvl="6" w:tplc="C3BA5E6A">
      <w:start w:val="1"/>
      <w:numFmt w:val="bullet"/>
      <w:lvlText w:val="·"/>
      <w:lvlJc w:val="left"/>
      <w:pPr>
        <w:ind w:left="5040" w:hanging="360"/>
      </w:pPr>
      <w:rPr>
        <w:rFonts w:ascii="Symbol" w:eastAsia="Symbol" w:hAnsi="Symbol"/>
        <w:w w:val="100"/>
        <w:sz w:val="20"/>
        <w:szCs w:val="20"/>
        <w:shd w:val="clear" w:color="auto" w:fill="auto"/>
      </w:rPr>
    </w:lvl>
    <w:lvl w:ilvl="7" w:tplc="8E76A79E">
      <w:start w:val="1"/>
      <w:numFmt w:val="bullet"/>
      <w:lvlText w:val="o"/>
      <w:lvlJc w:val="left"/>
      <w:pPr>
        <w:ind w:left="5760" w:hanging="360"/>
      </w:pPr>
      <w:rPr>
        <w:rFonts w:ascii="Courier New" w:eastAsia="Courier New" w:hAnsi="Courier New"/>
        <w:w w:val="100"/>
        <w:sz w:val="20"/>
        <w:szCs w:val="20"/>
        <w:shd w:val="clear" w:color="auto" w:fill="auto"/>
      </w:rPr>
    </w:lvl>
    <w:lvl w:ilvl="8" w:tplc="D82A5A9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6" w15:restartNumberingAfterBreak="0">
    <w:nsid w:val="00000011"/>
    <w:multiLevelType w:val="hybridMultilevel"/>
    <w:tmpl w:val="2D60EF59"/>
    <w:lvl w:ilvl="0" w:tplc="601099A6">
      <w:start w:val="1"/>
      <w:numFmt w:val="bullet"/>
      <w:lvlText w:val="·"/>
      <w:lvlJc w:val="left"/>
      <w:pPr>
        <w:ind w:left="720" w:hanging="360"/>
      </w:pPr>
      <w:rPr>
        <w:rFonts w:ascii="Symbol" w:eastAsia="Symbol" w:hAnsi="Symbol"/>
        <w:w w:val="100"/>
        <w:sz w:val="20"/>
        <w:szCs w:val="20"/>
        <w:shd w:val="clear" w:color="auto" w:fill="auto"/>
      </w:rPr>
    </w:lvl>
    <w:lvl w:ilvl="1" w:tplc="0F3E052E">
      <w:start w:val="1"/>
      <w:numFmt w:val="bullet"/>
      <w:lvlText w:val="o"/>
      <w:lvlJc w:val="left"/>
      <w:pPr>
        <w:ind w:left="1440" w:hanging="360"/>
      </w:pPr>
      <w:rPr>
        <w:rFonts w:ascii="Courier New" w:eastAsia="Courier New" w:hAnsi="Courier New"/>
        <w:w w:val="100"/>
        <w:sz w:val="20"/>
        <w:szCs w:val="20"/>
        <w:shd w:val="clear" w:color="auto" w:fill="auto"/>
      </w:rPr>
    </w:lvl>
    <w:lvl w:ilvl="2" w:tplc="0692679E">
      <w:start w:val="1"/>
      <w:numFmt w:val="bullet"/>
      <w:lvlText w:val="§"/>
      <w:lvlJc w:val="left"/>
      <w:pPr>
        <w:ind w:left="2160" w:hanging="360"/>
      </w:pPr>
      <w:rPr>
        <w:rFonts w:ascii="Wingdings" w:eastAsia="Wingdings" w:hAnsi="Wingdings"/>
        <w:w w:val="100"/>
        <w:sz w:val="20"/>
        <w:szCs w:val="20"/>
        <w:shd w:val="clear" w:color="auto" w:fill="auto"/>
      </w:rPr>
    </w:lvl>
    <w:lvl w:ilvl="3" w:tplc="82882EB4">
      <w:start w:val="1"/>
      <w:numFmt w:val="bullet"/>
      <w:lvlText w:val="·"/>
      <w:lvlJc w:val="left"/>
      <w:pPr>
        <w:ind w:left="2880" w:hanging="360"/>
      </w:pPr>
      <w:rPr>
        <w:rFonts w:ascii="Symbol" w:eastAsia="Symbol" w:hAnsi="Symbol"/>
        <w:w w:val="100"/>
        <w:sz w:val="20"/>
        <w:szCs w:val="20"/>
        <w:shd w:val="clear" w:color="auto" w:fill="auto"/>
      </w:rPr>
    </w:lvl>
    <w:lvl w:ilvl="4" w:tplc="2EF84AE2">
      <w:start w:val="1"/>
      <w:numFmt w:val="bullet"/>
      <w:lvlText w:val="o"/>
      <w:lvlJc w:val="left"/>
      <w:pPr>
        <w:ind w:left="3600" w:hanging="360"/>
      </w:pPr>
      <w:rPr>
        <w:rFonts w:ascii="Courier New" w:eastAsia="Courier New" w:hAnsi="Courier New"/>
        <w:w w:val="100"/>
        <w:sz w:val="20"/>
        <w:szCs w:val="20"/>
        <w:shd w:val="clear" w:color="auto" w:fill="auto"/>
      </w:rPr>
    </w:lvl>
    <w:lvl w:ilvl="5" w:tplc="2B4413C0">
      <w:start w:val="1"/>
      <w:numFmt w:val="bullet"/>
      <w:lvlText w:val="§"/>
      <w:lvlJc w:val="left"/>
      <w:pPr>
        <w:ind w:left="4320" w:hanging="360"/>
      </w:pPr>
      <w:rPr>
        <w:rFonts w:ascii="Wingdings" w:eastAsia="Wingdings" w:hAnsi="Wingdings"/>
        <w:w w:val="100"/>
        <w:sz w:val="20"/>
        <w:szCs w:val="20"/>
        <w:shd w:val="clear" w:color="auto" w:fill="auto"/>
      </w:rPr>
    </w:lvl>
    <w:lvl w:ilvl="6" w:tplc="FCD8A6EE">
      <w:start w:val="1"/>
      <w:numFmt w:val="bullet"/>
      <w:lvlText w:val="·"/>
      <w:lvlJc w:val="left"/>
      <w:pPr>
        <w:ind w:left="5040" w:hanging="360"/>
      </w:pPr>
      <w:rPr>
        <w:rFonts w:ascii="Symbol" w:eastAsia="Symbol" w:hAnsi="Symbol"/>
        <w:w w:val="100"/>
        <w:sz w:val="20"/>
        <w:szCs w:val="20"/>
        <w:shd w:val="clear" w:color="auto" w:fill="auto"/>
      </w:rPr>
    </w:lvl>
    <w:lvl w:ilvl="7" w:tplc="77BE1DD8">
      <w:start w:val="1"/>
      <w:numFmt w:val="bullet"/>
      <w:lvlText w:val="o"/>
      <w:lvlJc w:val="left"/>
      <w:pPr>
        <w:ind w:left="5760" w:hanging="360"/>
      </w:pPr>
      <w:rPr>
        <w:rFonts w:ascii="Courier New" w:eastAsia="Courier New" w:hAnsi="Courier New"/>
        <w:w w:val="100"/>
        <w:sz w:val="20"/>
        <w:szCs w:val="20"/>
        <w:shd w:val="clear" w:color="auto" w:fill="auto"/>
      </w:rPr>
    </w:lvl>
    <w:lvl w:ilvl="8" w:tplc="47DC2E8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7" w15:restartNumberingAfterBreak="0">
    <w:nsid w:val="00000012"/>
    <w:multiLevelType w:val="hybridMultilevel"/>
    <w:tmpl w:val="3701D355"/>
    <w:lvl w:ilvl="0" w:tplc="30187D56">
      <w:start w:val="1"/>
      <w:numFmt w:val="decimal"/>
      <w:lvlText w:val="%1."/>
      <w:lvlJc w:val="left"/>
      <w:pPr>
        <w:ind w:left="720" w:hanging="360"/>
      </w:pPr>
    </w:lvl>
    <w:lvl w:ilvl="1" w:tplc="DA72F798">
      <w:start w:val="1"/>
      <w:numFmt w:val="lowerLetter"/>
      <w:lvlText w:val="%2."/>
      <w:lvlJc w:val="left"/>
      <w:pPr>
        <w:ind w:left="1440" w:hanging="360"/>
      </w:pPr>
    </w:lvl>
    <w:lvl w:ilvl="2" w:tplc="1D62C02E">
      <w:start w:val="1"/>
      <w:numFmt w:val="lowerRoman"/>
      <w:lvlText w:val="%3."/>
      <w:lvlJc w:val="right"/>
      <w:pPr>
        <w:ind w:left="2160" w:hanging="180"/>
      </w:pPr>
    </w:lvl>
    <w:lvl w:ilvl="3" w:tplc="3EEAF012">
      <w:start w:val="1"/>
      <w:numFmt w:val="decimal"/>
      <w:lvlText w:val="%4."/>
      <w:lvlJc w:val="left"/>
      <w:pPr>
        <w:ind w:left="2880" w:hanging="360"/>
      </w:pPr>
    </w:lvl>
    <w:lvl w:ilvl="4" w:tplc="A0AEB3FE">
      <w:start w:val="1"/>
      <w:numFmt w:val="lowerLetter"/>
      <w:lvlText w:val="%5."/>
      <w:lvlJc w:val="left"/>
      <w:pPr>
        <w:ind w:left="3600" w:hanging="360"/>
      </w:pPr>
    </w:lvl>
    <w:lvl w:ilvl="5" w:tplc="9E081C6E">
      <w:start w:val="1"/>
      <w:numFmt w:val="lowerRoman"/>
      <w:lvlText w:val="%6."/>
      <w:lvlJc w:val="right"/>
      <w:pPr>
        <w:ind w:left="4320" w:hanging="180"/>
      </w:pPr>
    </w:lvl>
    <w:lvl w:ilvl="6" w:tplc="F6A6D02A">
      <w:start w:val="1"/>
      <w:numFmt w:val="decimal"/>
      <w:lvlText w:val="%7."/>
      <w:lvlJc w:val="left"/>
      <w:pPr>
        <w:ind w:left="5040" w:hanging="360"/>
      </w:pPr>
    </w:lvl>
    <w:lvl w:ilvl="7" w:tplc="6EAC4E90">
      <w:start w:val="1"/>
      <w:numFmt w:val="lowerLetter"/>
      <w:lvlText w:val="%8."/>
      <w:lvlJc w:val="left"/>
      <w:pPr>
        <w:ind w:left="5760" w:hanging="360"/>
      </w:pPr>
    </w:lvl>
    <w:lvl w:ilvl="8" w:tplc="80BE7650">
      <w:start w:val="1"/>
      <w:numFmt w:val="lowerRoman"/>
      <w:lvlText w:val="%9."/>
      <w:lvlJc w:val="right"/>
      <w:pPr>
        <w:ind w:left="6480" w:hanging="180"/>
      </w:pPr>
    </w:lvl>
  </w:abstractNum>
  <w:abstractNum w:abstractNumId="18" w15:restartNumberingAfterBreak="0">
    <w:nsid w:val="00000013"/>
    <w:multiLevelType w:val="hybridMultilevel"/>
    <w:tmpl w:val="58D98DA9"/>
    <w:lvl w:ilvl="0" w:tplc="E2FC69BA">
      <w:start w:val="1"/>
      <w:numFmt w:val="bullet"/>
      <w:lvlText w:val="·"/>
      <w:lvlJc w:val="left"/>
      <w:pPr>
        <w:ind w:left="720" w:hanging="360"/>
      </w:pPr>
      <w:rPr>
        <w:rFonts w:ascii="Symbol" w:eastAsia="Symbol" w:hAnsi="Symbol"/>
        <w:w w:val="100"/>
        <w:sz w:val="20"/>
        <w:szCs w:val="20"/>
        <w:shd w:val="clear" w:color="auto" w:fill="auto"/>
      </w:rPr>
    </w:lvl>
    <w:lvl w:ilvl="1" w:tplc="8698E5E4">
      <w:start w:val="1"/>
      <w:numFmt w:val="bullet"/>
      <w:lvlText w:val="o"/>
      <w:lvlJc w:val="left"/>
      <w:pPr>
        <w:ind w:left="1440" w:hanging="360"/>
      </w:pPr>
      <w:rPr>
        <w:rFonts w:ascii="Courier New" w:eastAsia="Courier New" w:hAnsi="Courier New"/>
        <w:w w:val="100"/>
        <w:sz w:val="20"/>
        <w:szCs w:val="20"/>
        <w:shd w:val="clear" w:color="auto" w:fill="auto"/>
      </w:rPr>
    </w:lvl>
    <w:lvl w:ilvl="2" w:tplc="E438E92A">
      <w:start w:val="1"/>
      <w:numFmt w:val="bullet"/>
      <w:lvlText w:val="§"/>
      <w:lvlJc w:val="left"/>
      <w:pPr>
        <w:ind w:left="2160" w:hanging="360"/>
      </w:pPr>
      <w:rPr>
        <w:rFonts w:ascii="Wingdings" w:eastAsia="Wingdings" w:hAnsi="Wingdings"/>
        <w:w w:val="100"/>
        <w:sz w:val="20"/>
        <w:szCs w:val="20"/>
        <w:shd w:val="clear" w:color="auto" w:fill="auto"/>
      </w:rPr>
    </w:lvl>
    <w:lvl w:ilvl="3" w:tplc="A84CEEDA">
      <w:start w:val="1"/>
      <w:numFmt w:val="bullet"/>
      <w:lvlText w:val="·"/>
      <w:lvlJc w:val="left"/>
      <w:pPr>
        <w:ind w:left="2880" w:hanging="360"/>
      </w:pPr>
      <w:rPr>
        <w:rFonts w:ascii="Symbol" w:eastAsia="Symbol" w:hAnsi="Symbol"/>
        <w:w w:val="100"/>
        <w:sz w:val="20"/>
        <w:szCs w:val="20"/>
        <w:shd w:val="clear" w:color="auto" w:fill="auto"/>
      </w:rPr>
    </w:lvl>
    <w:lvl w:ilvl="4" w:tplc="E708AC5A">
      <w:start w:val="1"/>
      <w:numFmt w:val="bullet"/>
      <w:lvlText w:val="o"/>
      <w:lvlJc w:val="left"/>
      <w:pPr>
        <w:ind w:left="3600" w:hanging="360"/>
      </w:pPr>
      <w:rPr>
        <w:rFonts w:ascii="Courier New" w:eastAsia="Courier New" w:hAnsi="Courier New"/>
        <w:w w:val="100"/>
        <w:sz w:val="20"/>
        <w:szCs w:val="20"/>
        <w:shd w:val="clear" w:color="auto" w:fill="auto"/>
      </w:rPr>
    </w:lvl>
    <w:lvl w:ilvl="5" w:tplc="AC803EFC">
      <w:start w:val="1"/>
      <w:numFmt w:val="bullet"/>
      <w:lvlText w:val="§"/>
      <w:lvlJc w:val="left"/>
      <w:pPr>
        <w:ind w:left="4320" w:hanging="360"/>
      </w:pPr>
      <w:rPr>
        <w:rFonts w:ascii="Wingdings" w:eastAsia="Wingdings" w:hAnsi="Wingdings"/>
        <w:w w:val="100"/>
        <w:sz w:val="20"/>
        <w:szCs w:val="20"/>
        <w:shd w:val="clear" w:color="auto" w:fill="auto"/>
      </w:rPr>
    </w:lvl>
    <w:lvl w:ilvl="6" w:tplc="B7441A5E">
      <w:start w:val="1"/>
      <w:numFmt w:val="bullet"/>
      <w:lvlText w:val="·"/>
      <w:lvlJc w:val="left"/>
      <w:pPr>
        <w:ind w:left="5040" w:hanging="360"/>
      </w:pPr>
      <w:rPr>
        <w:rFonts w:ascii="Symbol" w:eastAsia="Symbol" w:hAnsi="Symbol"/>
        <w:w w:val="100"/>
        <w:sz w:val="20"/>
        <w:szCs w:val="20"/>
        <w:shd w:val="clear" w:color="auto" w:fill="auto"/>
      </w:rPr>
    </w:lvl>
    <w:lvl w:ilvl="7" w:tplc="CFE03E62">
      <w:start w:val="1"/>
      <w:numFmt w:val="bullet"/>
      <w:lvlText w:val="o"/>
      <w:lvlJc w:val="left"/>
      <w:pPr>
        <w:ind w:left="5760" w:hanging="360"/>
      </w:pPr>
      <w:rPr>
        <w:rFonts w:ascii="Courier New" w:eastAsia="Courier New" w:hAnsi="Courier New"/>
        <w:w w:val="100"/>
        <w:sz w:val="20"/>
        <w:szCs w:val="20"/>
        <w:shd w:val="clear" w:color="auto" w:fill="auto"/>
      </w:rPr>
    </w:lvl>
    <w:lvl w:ilvl="8" w:tplc="CACEFCF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9" w15:restartNumberingAfterBreak="0">
    <w:nsid w:val="00000014"/>
    <w:multiLevelType w:val="hybridMultilevel"/>
    <w:tmpl w:val="32E37FD1"/>
    <w:lvl w:ilvl="0" w:tplc="0B448D60">
      <w:start w:val="1"/>
      <w:numFmt w:val="bullet"/>
      <w:lvlText w:val="·"/>
      <w:lvlJc w:val="left"/>
      <w:pPr>
        <w:ind w:left="720" w:hanging="360"/>
      </w:pPr>
      <w:rPr>
        <w:rFonts w:ascii="Symbol" w:eastAsia="Symbol" w:hAnsi="Symbol"/>
        <w:w w:val="100"/>
        <w:sz w:val="20"/>
        <w:szCs w:val="20"/>
        <w:shd w:val="clear" w:color="auto" w:fill="auto"/>
      </w:rPr>
    </w:lvl>
    <w:lvl w:ilvl="1" w:tplc="2E167B2E">
      <w:start w:val="1"/>
      <w:numFmt w:val="bullet"/>
      <w:lvlText w:val="o"/>
      <w:lvlJc w:val="left"/>
      <w:pPr>
        <w:ind w:left="1440" w:hanging="360"/>
      </w:pPr>
      <w:rPr>
        <w:rFonts w:ascii="Courier New" w:eastAsia="Courier New" w:hAnsi="Courier New"/>
        <w:w w:val="100"/>
        <w:sz w:val="20"/>
        <w:szCs w:val="20"/>
        <w:shd w:val="clear" w:color="auto" w:fill="auto"/>
      </w:rPr>
    </w:lvl>
    <w:lvl w:ilvl="2" w:tplc="02E2F146">
      <w:start w:val="1"/>
      <w:numFmt w:val="bullet"/>
      <w:lvlText w:val="§"/>
      <w:lvlJc w:val="left"/>
      <w:pPr>
        <w:ind w:left="2160" w:hanging="360"/>
      </w:pPr>
      <w:rPr>
        <w:rFonts w:ascii="Wingdings" w:eastAsia="Wingdings" w:hAnsi="Wingdings"/>
        <w:w w:val="100"/>
        <w:sz w:val="20"/>
        <w:szCs w:val="20"/>
        <w:shd w:val="clear" w:color="auto" w:fill="auto"/>
      </w:rPr>
    </w:lvl>
    <w:lvl w:ilvl="3" w:tplc="A47E1510">
      <w:start w:val="1"/>
      <w:numFmt w:val="bullet"/>
      <w:lvlText w:val="·"/>
      <w:lvlJc w:val="left"/>
      <w:pPr>
        <w:ind w:left="2880" w:hanging="360"/>
      </w:pPr>
      <w:rPr>
        <w:rFonts w:ascii="Symbol" w:eastAsia="Symbol" w:hAnsi="Symbol"/>
        <w:w w:val="100"/>
        <w:sz w:val="20"/>
        <w:szCs w:val="20"/>
        <w:shd w:val="clear" w:color="auto" w:fill="auto"/>
      </w:rPr>
    </w:lvl>
    <w:lvl w:ilvl="4" w:tplc="7ACA1410">
      <w:start w:val="1"/>
      <w:numFmt w:val="bullet"/>
      <w:lvlText w:val="o"/>
      <w:lvlJc w:val="left"/>
      <w:pPr>
        <w:ind w:left="3600" w:hanging="360"/>
      </w:pPr>
      <w:rPr>
        <w:rFonts w:ascii="Courier New" w:eastAsia="Courier New" w:hAnsi="Courier New"/>
        <w:w w:val="100"/>
        <w:sz w:val="20"/>
        <w:szCs w:val="20"/>
        <w:shd w:val="clear" w:color="auto" w:fill="auto"/>
      </w:rPr>
    </w:lvl>
    <w:lvl w:ilvl="5" w:tplc="F468F6E8">
      <w:start w:val="1"/>
      <w:numFmt w:val="bullet"/>
      <w:lvlText w:val="§"/>
      <w:lvlJc w:val="left"/>
      <w:pPr>
        <w:ind w:left="4320" w:hanging="360"/>
      </w:pPr>
      <w:rPr>
        <w:rFonts w:ascii="Wingdings" w:eastAsia="Wingdings" w:hAnsi="Wingdings"/>
        <w:w w:val="100"/>
        <w:sz w:val="20"/>
        <w:szCs w:val="20"/>
        <w:shd w:val="clear" w:color="auto" w:fill="auto"/>
      </w:rPr>
    </w:lvl>
    <w:lvl w:ilvl="6" w:tplc="B1BAC0BC">
      <w:start w:val="1"/>
      <w:numFmt w:val="bullet"/>
      <w:lvlText w:val="·"/>
      <w:lvlJc w:val="left"/>
      <w:pPr>
        <w:ind w:left="5040" w:hanging="360"/>
      </w:pPr>
      <w:rPr>
        <w:rFonts w:ascii="Symbol" w:eastAsia="Symbol" w:hAnsi="Symbol"/>
        <w:w w:val="100"/>
        <w:sz w:val="20"/>
        <w:szCs w:val="20"/>
        <w:shd w:val="clear" w:color="auto" w:fill="auto"/>
      </w:rPr>
    </w:lvl>
    <w:lvl w:ilvl="7" w:tplc="9698C934">
      <w:start w:val="1"/>
      <w:numFmt w:val="bullet"/>
      <w:lvlText w:val="o"/>
      <w:lvlJc w:val="left"/>
      <w:pPr>
        <w:ind w:left="5760" w:hanging="360"/>
      </w:pPr>
      <w:rPr>
        <w:rFonts w:ascii="Courier New" w:eastAsia="Courier New" w:hAnsi="Courier New"/>
        <w:w w:val="100"/>
        <w:sz w:val="20"/>
        <w:szCs w:val="20"/>
        <w:shd w:val="clear" w:color="auto" w:fill="auto"/>
      </w:rPr>
    </w:lvl>
    <w:lvl w:ilvl="8" w:tplc="8CD0816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0" w15:restartNumberingAfterBreak="0">
    <w:nsid w:val="00000015"/>
    <w:multiLevelType w:val="hybridMultilevel"/>
    <w:tmpl w:val="75DC8C70"/>
    <w:lvl w:ilvl="0" w:tplc="D0FE1626">
      <w:start w:val="1"/>
      <w:numFmt w:val="bullet"/>
      <w:lvlText w:val="·"/>
      <w:lvlJc w:val="left"/>
      <w:pPr>
        <w:ind w:left="720" w:hanging="360"/>
      </w:pPr>
      <w:rPr>
        <w:rFonts w:ascii="Symbol" w:eastAsia="Symbol" w:hAnsi="Symbol"/>
        <w:w w:val="100"/>
        <w:sz w:val="20"/>
        <w:szCs w:val="20"/>
        <w:shd w:val="clear" w:color="auto" w:fill="auto"/>
      </w:rPr>
    </w:lvl>
    <w:lvl w:ilvl="1" w:tplc="0D06F680">
      <w:start w:val="1"/>
      <w:numFmt w:val="bullet"/>
      <w:lvlText w:val="o"/>
      <w:lvlJc w:val="left"/>
      <w:pPr>
        <w:ind w:left="1440" w:hanging="360"/>
      </w:pPr>
      <w:rPr>
        <w:rFonts w:ascii="Courier New" w:eastAsia="Courier New" w:hAnsi="Courier New"/>
        <w:w w:val="100"/>
        <w:sz w:val="20"/>
        <w:szCs w:val="20"/>
        <w:shd w:val="clear" w:color="auto" w:fill="auto"/>
      </w:rPr>
    </w:lvl>
    <w:lvl w:ilvl="2" w:tplc="307451DA">
      <w:start w:val="1"/>
      <w:numFmt w:val="bullet"/>
      <w:lvlText w:val="§"/>
      <w:lvlJc w:val="left"/>
      <w:pPr>
        <w:ind w:left="2160" w:hanging="360"/>
      </w:pPr>
      <w:rPr>
        <w:rFonts w:ascii="Wingdings" w:eastAsia="Wingdings" w:hAnsi="Wingdings"/>
        <w:w w:val="100"/>
        <w:sz w:val="20"/>
        <w:szCs w:val="20"/>
        <w:shd w:val="clear" w:color="auto" w:fill="auto"/>
      </w:rPr>
    </w:lvl>
    <w:lvl w:ilvl="3" w:tplc="A3962A0E">
      <w:start w:val="1"/>
      <w:numFmt w:val="bullet"/>
      <w:lvlText w:val="·"/>
      <w:lvlJc w:val="left"/>
      <w:pPr>
        <w:ind w:left="2880" w:hanging="360"/>
      </w:pPr>
      <w:rPr>
        <w:rFonts w:ascii="Symbol" w:eastAsia="Symbol" w:hAnsi="Symbol"/>
        <w:w w:val="100"/>
        <w:sz w:val="20"/>
        <w:szCs w:val="20"/>
        <w:shd w:val="clear" w:color="auto" w:fill="auto"/>
      </w:rPr>
    </w:lvl>
    <w:lvl w:ilvl="4" w:tplc="BB867C64">
      <w:start w:val="1"/>
      <w:numFmt w:val="bullet"/>
      <w:lvlText w:val="o"/>
      <w:lvlJc w:val="left"/>
      <w:pPr>
        <w:ind w:left="3600" w:hanging="360"/>
      </w:pPr>
      <w:rPr>
        <w:rFonts w:ascii="Courier New" w:eastAsia="Courier New" w:hAnsi="Courier New"/>
        <w:w w:val="100"/>
        <w:sz w:val="20"/>
        <w:szCs w:val="20"/>
        <w:shd w:val="clear" w:color="auto" w:fill="auto"/>
      </w:rPr>
    </w:lvl>
    <w:lvl w:ilvl="5" w:tplc="7D6403CC">
      <w:start w:val="1"/>
      <w:numFmt w:val="bullet"/>
      <w:lvlText w:val="§"/>
      <w:lvlJc w:val="left"/>
      <w:pPr>
        <w:ind w:left="4320" w:hanging="360"/>
      </w:pPr>
      <w:rPr>
        <w:rFonts w:ascii="Wingdings" w:eastAsia="Wingdings" w:hAnsi="Wingdings"/>
        <w:w w:val="100"/>
        <w:sz w:val="20"/>
        <w:szCs w:val="20"/>
        <w:shd w:val="clear" w:color="auto" w:fill="auto"/>
      </w:rPr>
    </w:lvl>
    <w:lvl w:ilvl="6" w:tplc="E6668A2C">
      <w:start w:val="1"/>
      <w:numFmt w:val="bullet"/>
      <w:lvlText w:val="·"/>
      <w:lvlJc w:val="left"/>
      <w:pPr>
        <w:ind w:left="5040" w:hanging="360"/>
      </w:pPr>
      <w:rPr>
        <w:rFonts w:ascii="Symbol" w:eastAsia="Symbol" w:hAnsi="Symbol"/>
        <w:w w:val="100"/>
        <w:sz w:val="20"/>
        <w:szCs w:val="20"/>
        <w:shd w:val="clear" w:color="auto" w:fill="auto"/>
      </w:rPr>
    </w:lvl>
    <w:lvl w:ilvl="7" w:tplc="50BCA460">
      <w:start w:val="1"/>
      <w:numFmt w:val="bullet"/>
      <w:lvlText w:val="o"/>
      <w:lvlJc w:val="left"/>
      <w:pPr>
        <w:ind w:left="5760" w:hanging="360"/>
      </w:pPr>
      <w:rPr>
        <w:rFonts w:ascii="Courier New" w:eastAsia="Courier New" w:hAnsi="Courier New"/>
        <w:w w:val="100"/>
        <w:sz w:val="20"/>
        <w:szCs w:val="20"/>
        <w:shd w:val="clear" w:color="auto" w:fill="auto"/>
      </w:rPr>
    </w:lvl>
    <w:lvl w:ilvl="8" w:tplc="75E43A9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1" w15:restartNumberingAfterBreak="0">
    <w:nsid w:val="00000016"/>
    <w:multiLevelType w:val="hybridMultilevel"/>
    <w:tmpl w:val="62884983"/>
    <w:lvl w:ilvl="0" w:tplc="AA4C9240">
      <w:start w:val="1"/>
      <w:numFmt w:val="lowerLetter"/>
      <w:lvlText w:val="%1)"/>
      <w:lvlJc w:val="left"/>
      <w:pPr>
        <w:ind w:left="720" w:hanging="360"/>
      </w:pPr>
    </w:lvl>
    <w:lvl w:ilvl="1" w:tplc="1324B960">
      <w:start w:val="1"/>
      <w:numFmt w:val="lowerLetter"/>
      <w:lvlText w:val="%2."/>
      <w:lvlJc w:val="left"/>
      <w:pPr>
        <w:ind w:left="1440" w:hanging="360"/>
      </w:pPr>
    </w:lvl>
    <w:lvl w:ilvl="2" w:tplc="20C0E62C">
      <w:start w:val="1"/>
      <w:numFmt w:val="lowerRoman"/>
      <w:lvlText w:val="%3."/>
      <w:lvlJc w:val="right"/>
      <w:pPr>
        <w:ind w:left="2160" w:hanging="180"/>
      </w:pPr>
    </w:lvl>
    <w:lvl w:ilvl="3" w:tplc="D0BA29A8">
      <w:start w:val="1"/>
      <w:numFmt w:val="decimal"/>
      <w:lvlText w:val="%4."/>
      <w:lvlJc w:val="left"/>
      <w:pPr>
        <w:ind w:left="2880" w:hanging="360"/>
      </w:pPr>
    </w:lvl>
    <w:lvl w:ilvl="4" w:tplc="8446F7B2">
      <w:start w:val="1"/>
      <w:numFmt w:val="lowerLetter"/>
      <w:lvlText w:val="%5."/>
      <w:lvlJc w:val="left"/>
      <w:pPr>
        <w:ind w:left="3600" w:hanging="360"/>
      </w:pPr>
    </w:lvl>
    <w:lvl w:ilvl="5" w:tplc="0EBC82A6">
      <w:start w:val="1"/>
      <w:numFmt w:val="lowerRoman"/>
      <w:lvlText w:val="%6."/>
      <w:lvlJc w:val="right"/>
      <w:pPr>
        <w:ind w:left="4320" w:hanging="180"/>
      </w:pPr>
    </w:lvl>
    <w:lvl w:ilvl="6" w:tplc="7FA0A35E">
      <w:start w:val="1"/>
      <w:numFmt w:val="decimal"/>
      <w:lvlText w:val="%7."/>
      <w:lvlJc w:val="left"/>
      <w:pPr>
        <w:ind w:left="5040" w:hanging="360"/>
      </w:pPr>
    </w:lvl>
    <w:lvl w:ilvl="7" w:tplc="F7CCF4D4">
      <w:start w:val="1"/>
      <w:numFmt w:val="lowerLetter"/>
      <w:lvlText w:val="%8."/>
      <w:lvlJc w:val="left"/>
      <w:pPr>
        <w:ind w:left="5760" w:hanging="360"/>
      </w:pPr>
    </w:lvl>
    <w:lvl w:ilvl="8" w:tplc="EE6C35CC">
      <w:start w:val="1"/>
      <w:numFmt w:val="lowerRoman"/>
      <w:lvlText w:val="%9."/>
      <w:lvlJc w:val="right"/>
      <w:pPr>
        <w:ind w:left="6480" w:hanging="180"/>
      </w:pPr>
    </w:lvl>
  </w:abstractNum>
  <w:abstractNum w:abstractNumId="22" w15:restartNumberingAfterBreak="0">
    <w:nsid w:val="00000017"/>
    <w:multiLevelType w:val="hybridMultilevel"/>
    <w:tmpl w:val="619269FE"/>
    <w:lvl w:ilvl="0" w:tplc="D1289E1A">
      <w:start w:val="1"/>
      <w:numFmt w:val="bullet"/>
      <w:lvlText w:val="·"/>
      <w:lvlJc w:val="left"/>
      <w:pPr>
        <w:ind w:left="720" w:hanging="360"/>
      </w:pPr>
      <w:rPr>
        <w:rFonts w:ascii="Symbol" w:eastAsia="Symbol" w:hAnsi="Symbol"/>
        <w:w w:val="100"/>
        <w:sz w:val="20"/>
        <w:szCs w:val="20"/>
        <w:shd w:val="clear" w:color="auto" w:fill="auto"/>
      </w:rPr>
    </w:lvl>
    <w:lvl w:ilvl="1" w:tplc="BCEADD84">
      <w:start w:val="1"/>
      <w:numFmt w:val="bullet"/>
      <w:lvlText w:val="o"/>
      <w:lvlJc w:val="left"/>
      <w:pPr>
        <w:ind w:left="1440" w:hanging="360"/>
      </w:pPr>
      <w:rPr>
        <w:rFonts w:ascii="Courier New" w:eastAsia="Courier New" w:hAnsi="Courier New"/>
        <w:w w:val="100"/>
        <w:sz w:val="20"/>
        <w:szCs w:val="20"/>
        <w:shd w:val="clear" w:color="auto" w:fill="auto"/>
      </w:rPr>
    </w:lvl>
    <w:lvl w:ilvl="2" w:tplc="91E484D4">
      <w:start w:val="1"/>
      <w:numFmt w:val="bullet"/>
      <w:lvlText w:val="§"/>
      <w:lvlJc w:val="left"/>
      <w:pPr>
        <w:ind w:left="2160" w:hanging="360"/>
      </w:pPr>
      <w:rPr>
        <w:rFonts w:ascii="Wingdings" w:eastAsia="Wingdings" w:hAnsi="Wingdings"/>
        <w:w w:val="100"/>
        <w:sz w:val="20"/>
        <w:szCs w:val="20"/>
        <w:shd w:val="clear" w:color="auto" w:fill="auto"/>
      </w:rPr>
    </w:lvl>
    <w:lvl w:ilvl="3" w:tplc="4F5C012A">
      <w:start w:val="1"/>
      <w:numFmt w:val="bullet"/>
      <w:lvlText w:val="·"/>
      <w:lvlJc w:val="left"/>
      <w:pPr>
        <w:ind w:left="2880" w:hanging="360"/>
      </w:pPr>
      <w:rPr>
        <w:rFonts w:ascii="Symbol" w:eastAsia="Symbol" w:hAnsi="Symbol"/>
        <w:w w:val="100"/>
        <w:sz w:val="20"/>
        <w:szCs w:val="20"/>
        <w:shd w:val="clear" w:color="auto" w:fill="auto"/>
      </w:rPr>
    </w:lvl>
    <w:lvl w:ilvl="4" w:tplc="FF889A3A">
      <w:start w:val="1"/>
      <w:numFmt w:val="bullet"/>
      <w:lvlText w:val="o"/>
      <w:lvlJc w:val="left"/>
      <w:pPr>
        <w:ind w:left="3600" w:hanging="360"/>
      </w:pPr>
      <w:rPr>
        <w:rFonts w:ascii="Courier New" w:eastAsia="Courier New" w:hAnsi="Courier New"/>
        <w:w w:val="100"/>
        <w:sz w:val="20"/>
        <w:szCs w:val="20"/>
        <w:shd w:val="clear" w:color="auto" w:fill="auto"/>
      </w:rPr>
    </w:lvl>
    <w:lvl w:ilvl="5" w:tplc="135C0966">
      <w:start w:val="1"/>
      <w:numFmt w:val="bullet"/>
      <w:lvlText w:val="§"/>
      <w:lvlJc w:val="left"/>
      <w:pPr>
        <w:ind w:left="4320" w:hanging="360"/>
      </w:pPr>
      <w:rPr>
        <w:rFonts w:ascii="Wingdings" w:eastAsia="Wingdings" w:hAnsi="Wingdings"/>
        <w:w w:val="100"/>
        <w:sz w:val="20"/>
        <w:szCs w:val="20"/>
        <w:shd w:val="clear" w:color="auto" w:fill="auto"/>
      </w:rPr>
    </w:lvl>
    <w:lvl w:ilvl="6" w:tplc="0688D122">
      <w:start w:val="1"/>
      <w:numFmt w:val="bullet"/>
      <w:lvlText w:val="·"/>
      <w:lvlJc w:val="left"/>
      <w:pPr>
        <w:ind w:left="5040" w:hanging="360"/>
      </w:pPr>
      <w:rPr>
        <w:rFonts w:ascii="Symbol" w:eastAsia="Symbol" w:hAnsi="Symbol"/>
        <w:w w:val="100"/>
        <w:sz w:val="20"/>
        <w:szCs w:val="20"/>
        <w:shd w:val="clear" w:color="auto" w:fill="auto"/>
      </w:rPr>
    </w:lvl>
    <w:lvl w:ilvl="7" w:tplc="9ECEB250">
      <w:start w:val="1"/>
      <w:numFmt w:val="bullet"/>
      <w:lvlText w:val="o"/>
      <w:lvlJc w:val="left"/>
      <w:pPr>
        <w:ind w:left="5760" w:hanging="360"/>
      </w:pPr>
      <w:rPr>
        <w:rFonts w:ascii="Courier New" w:eastAsia="Courier New" w:hAnsi="Courier New"/>
        <w:w w:val="100"/>
        <w:sz w:val="20"/>
        <w:szCs w:val="20"/>
        <w:shd w:val="clear" w:color="auto" w:fill="auto"/>
      </w:rPr>
    </w:lvl>
    <w:lvl w:ilvl="8" w:tplc="14C066C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3" w15:restartNumberingAfterBreak="0">
    <w:nsid w:val="00000018"/>
    <w:multiLevelType w:val="hybridMultilevel"/>
    <w:tmpl w:val="536CD4BD"/>
    <w:lvl w:ilvl="0" w:tplc="ECD8B706">
      <w:start w:val="1"/>
      <w:numFmt w:val="bullet"/>
      <w:lvlText w:val="·"/>
      <w:lvlJc w:val="left"/>
      <w:pPr>
        <w:ind w:left="720" w:hanging="360"/>
      </w:pPr>
      <w:rPr>
        <w:rFonts w:ascii="Symbol" w:eastAsia="Symbol" w:hAnsi="Symbol"/>
        <w:w w:val="100"/>
        <w:sz w:val="20"/>
        <w:szCs w:val="20"/>
        <w:shd w:val="clear" w:color="auto" w:fill="auto"/>
      </w:rPr>
    </w:lvl>
    <w:lvl w:ilvl="1" w:tplc="E34EB984">
      <w:start w:val="1"/>
      <w:numFmt w:val="bullet"/>
      <w:lvlText w:val="o"/>
      <w:lvlJc w:val="left"/>
      <w:pPr>
        <w:ind w:left="1440" w:hanging="360"/>
      </w:pPr>
      <w:rPr>
        <w:rFonts w:ascii="Courier New" w:eastAsia="Courier New" w:hAnsi="Courier New"/>
        <w:w w:val="100"/>
        <w:sz w:val="20"/>
        <w:szCs w:val="20"/>
        <w:shd w:val="clear" w:color="auto" w:fill="auto"/>
      </w:rPr>
    </w:lvl>
    <w:lvl w:ilvl="2" w:tplc="9D007A80">
      <w:start w:val="1"/>
      <w:numFmt w:val="bullet"/>
      <w:lvlText w:val="§"/>
      <w:lvlJc w:val="left"/>
      <w:pPr>
        <w:ind w:left="2160" w:hanging="360"/>
      </w:pPr>
      <w:rPr>
        <w:rFonts w:ascii="Wingdings" w:eastAsia="Wingdings" w:hAnsi="Wingdings"/>
        <w:w w:val="100"/>
        <w:sz w:val="20"/>
        <w:szCs w:val="20"/>
        <w:shd w:val="clear" w:color="auto" w:fill="auto"/>
      </w:rPr>
    </w:lvl>
    <w:lvl w:ilvl="3" w:tplc="0778F092">
      <w:start w:val="1"/>
      <w:numFmt w:val="bullet"/>
      <w:lvlText w:val="·"/>
      <w:lvlJc w:val="left"/>
      <w:pPr>
        <w:ind w:left="2880" w:hanging="360"/>
      </w:pPr>
      <w:rPr>
        <w:rFonts w:ascii="Symbol" w:eastAsia="Symbol" w:hAnsi="Symbol"/>
        <w:w w:val="100"/>
        <w:sz w:val="20"/>
        <w:szCs w:val="20"/>
        <w:shd w:val="clear" w:color="auto" w:fill="auto"/>
      </w:rPr>
    </w:lvl>
    <w:lvl w:ilvl="4" w:tplc="B3F2C874">
      <w:start w:val="1"/>
      <w:numFmt w:val="bullet"/>
      <w:lvlText w:val="o"/>
      <w:lvlJc w:val="left"/>
      <w:pPr>
        <w:ind w:left="3600" w:hanging="360"/>
      </w:pPr>
      <w:rPr>
        <w:rFonts w:ascii="Courier New" w:eastAsia="Courier New" w:hAnsi="Courier New"/>
        <w:w w:val="100"/>
        <w:sz w:val="20"/>
        <w:szCs w:val="20"/>
        <w:shd w:val="clear" w:color="auto" w:fill="auto"/>
      </w:rPr>
    </w:lvl>
    <w:lvl w:ilvl="5" w:tplc="B8A073E6">
      <w:start w:val="1"/>
      <w:numFmt w:val="bullet"/>
      <w:lvlText w:val="§"/>
      <w:lvlJc w:val="left"/>
      <w:pPr>
        <w:ind w:left="4320" w:hanging="360"/>
      </w:pPr>
      <w:rPr>
        <w:rFonts w:ascii="Wingdings" w:eastAsia="Wingdings" w:hAnsi="Wingdings"/>
        <w:w w:val="100"/>
        <w:sz w:val="20"/>
        <w:szCs w:val="20"/>
        <w:shd w:val="clear" w:color="auto" w:fill="auto"/>
      </w:rPr>
    </w:lvl>
    <w:lvl w:ilvl="6" w:tplc="BDD4F49C">
      <w:start w:val="1"/>
      <w:numFmt w:val="bullet"/>
      <w:lvlText w:val="·"/>
      <w:lvlJc w:val="left"/>
      <w:pPr>
        <w:ind w:left="5040" w:hanging="360"/>
      </w:pPr>
      <w:rPr>
        <w:rFonts w:ascii="Symbol" w:eastAsia="Symbol" w:hAnsi="Symbol"/>
        <w:w w:val="100"/>
        <w:sz w:val="20"/>
        <w:szCs w:val="20"/>
        <w:shd w:val="clear" w:color="auto" w:fill="auto"/>
      </w:rPr>
    </w:lvl>
    <w:lvl w:ilvl="7" w:tplc="AE384A1E">
      <w:start w:val="1"/>
      <w:numFmt w:val="bullet"/>
      <w:lvlText w:val="o"/>
      <w:lvlJc w:val="left"/>
      <w:pPr>
        <w:ind w:left="5760" w:hanging="360"/>
      </w:pPr>
      <w:rPr>
        <w:rFonts w:ascii="Courier New" w:eastAsia="Courier New" w:hAnsi="Courier New"/>
        <w:w w:val="100"/>
        <w:sz w:val="20"/>
        <w:szCs w:val="20"/>
        <w:shd w:val="clear" w:color="auto" w:fill="auto"/>
      </w:rPr>
    </w:lvl>
    <w:lvl w:ilvl="8" w:tplc="E14CB9B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4" w15:restartNumberingAfterBreak="0">
    <w:nsid w:val="00000019"/>
    <w:multiLevelType w:val="hybridMultilevel"/>
    <w:tmpl w:val="0E02EF15"/>
    <w:lvl w:ilvl="0" w:tplc="D0304810">
      <w:start w:val="1"/>
      <w:numFmt w:val="decimal"/>
      <w:pStyle w:val="Heading4"/>
      <w:lvlText w:val="%1."/>
      <w:lvlJc w:val="left"/>
      <w:pPr>
        <w:ind w:left="360" w:hanging="360"/>
      </w:pPr>
    </w:lvl>
    <w:lvl w:ilvl="1" w:tplc="0444242E">
      <w:start w:val="1"/>
      <w:numFmt w:val="lowerLetter"/>
      <w:lvlText w:val="%2."/>
      <w:lvlJc w:val="left"/>
      <w:pPr>
        <w:ind w:left="1080" w:hanging="360"/>
      </w:pPr>
    </w:lvl>
    <w:lvl w:ilvl="2" w:tplc="63A66D64">
      <w:start w:val="1"/>
      <w:numFmt w:val="lowerRoman"/>
      <w:lvlText w:val="%3."/>
      <w:lvlJc w:val="right"/>
      <w:pPr>
        <w:ind w:left="1800" w:hanging="180"/>
      </w:pPr>
    </w:lvl>
    <w:lvl w:ilvl="3" w:tplc="22AA48EA">
      <w:start w:val="1"/>
      <w:numFmt w:val="decimal"/>
      <w:lvlText w:val="%4."/>
      <w:lvlJc w:val="left"/>
      <w:pPr>
        <w:ind w:left="2520" w:hanging="360"/>
      </w:pPr>
    </w:lvl>
    <w:lvl w:ilvl="4" w:tplc="C3ECECFE">
      <w:start w:val="1"/>
      <w:numFmt w:val="lowerLetter"/>
      <w:lvlText w:val="%5."/>
      <w:lvlJc w:val="left"/>
      <w:pPr>
        <w:ind w:left="3240" w:hanging="360"/>
      </w:pPr>
    </w:lvl>
    <w:lvl w:ilvl="5" w:tplc="6E22AC88">
      <w:start w:val="1"/>
      <w:numFmt w:val="lowerRoman"/>
      <w:lvlText w:val="%6."/>
      <w:lvlJc w:val="right"/>
      <w:pPr>
        <w:ind w:left="3960" w:hanging="180"/>
      </w:pPr>
    </w:lvl>
    <w:lvl w:ilvl="6" w:tplc="860C163C">
      <w:start w:val="1"/>
      <w:numFmt w:val="decimal"/>
      <w:lvlText w:val="%7."/>
      <w:lvlJc w:val="left"/>
      <w:pPr>
        <w:ind w:left="4680" w:hanging="360"/>
      </w:pPr>
    </w:lvl>
    <w:lvl w:ilvl="7" w:tplc="3BF46370">
      <w:start w:val="1"/>
      <w:numFmt w:val="lowerLetter"/>
      <w:lvlText w:val="%8."/>
      <w:lvlJc w:val="left"/>
      <w:pPr>
        <w:ind w:left="5400" w:hanging="360"/>
      </w:pPr>
    </w:lvl>
    <w:lvl w:ilvl="8" w:tplc="241E008C">
      <w:start w:val="1"/>
      <w:numFmt w:val="lowerRoman"/>
      <w:lvlText w:val="%9."/>
      <w:lvlJc w:val="right"/>
      <w:pPr>
        <w:ind w:left="6120" w:hanging="180"/>
      </w:pPr>
    </w:lvl>
  </w:abstractNum>
  <w:abstractNum w:abstractNumId="25" w15:restartNumberingAfterBreak="0">
    <w:nsid w:val="0000001A"/>
    <w:multiLevelType w:val="hybridMultilevel"/>
    <w:tmpl w:val="629E52E2"/>
    <w:lvl w:ilvl="0" w:tplc="5F469E7C">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9B2BF3C">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F26226BC">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4D285DD6">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5518013E">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2946CF38">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0C5A1A56">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D456A77C">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B2109998">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26" w15:restartNumberingAfterBreak="0">
    <w:nsid w:val="0000001B"/>
    <w:multiLevelType w:val="hybridMultilevel"/>
    <w:tmpl w:val="0853A603"/>
    <w:lvl w:ilvl="0" w:tplc="FE686B20">
      <w:start w:val="1"/>
      <w:numFmt w:val="bullet"/>
      <w:lvlText w:val="·"/>
      <w:lvlJc w:val="left"/>
      <w:pPr>
        <w:ind w:left="720" w:hanging="360"/>
      </w:pPr>
      <w:rPr>
        <w:rFonts w:ascii="Symbol" w:eastAsia="Symbol" w:hAnsi="Symbol"/>
        <w:w w:val="100"/>
        <w:sz w:val="20"/>
        <w:szCs w:val="20"/>
        <w:shd w:val="clear" w:color="auto" w:fill="auto"/>
      </w:rPr>
    </w:lvl>
    <w:lvl w:ilvl="1" w:tplc="45DEABDE">
      <w:start w:val="1"/>
      <w:numFmt w:val="bullet"/>
      <w:lvlText w:val="o"/>
      <w:lvlJc w:val="left"/>
      <w:pPr>
        <w:ind w:left="1440" w:hanging="360"/>
      </w:pPr>
      <w:rPr>
        <w:rFonts w:ascii="Courier New" w:eastAsia="Courier New" w:hAnsi="Courier New"/>
        <w:w w:val="100"/>
        <w:sz w:val="20"/>
        <w:szCs w:val="20"/>
        <w:shd w:val="clear" w:color="auto" w:fill="auto"/>
      </w:rPr>
    </w:lvl>
    <w:lvl w:ilvl="2" w:tplc="F258D0CC">
      <w:start w:val="1"/>
      <w:numFmt w:val="bullet"/>
      <w:lvlText w:val="§"/>
      <w:lvlJc w:val="left"/>
      <w:pPr>
        <w:ind w:left="2160" w:hanging="360"/>
      </w:pPr>
      <w:rPr>
        <w:rFonts w:ascii="Wingdings" w:eastAsia="Wingdings" w:hAnsi="Wingdings"/>
        <w:w w:val="100"/>
        <w:sz w:val="20"/>
        <w:szCs w:val="20"/>
        <w:shd w:val="clear" w:color="auto" w:fill="auto"/>
      </w:rPr>
    </w:lvl>
    <w:lvl w:ilvl="3" w:tplc="D91A32CA">
      <w:start w:val="1"/>
      <w:numFmt w:val="bullet"/>
      <w:lvlText w:val="·"/>
      <w:lvlJc w:val="left"/>
      <w:pPr>
        <w:ind w:left="2880" w:hanging="360"/>
      </w:pPr>
      <w:rPr>
        <w:rFonts w:ascii="Symbol" w:eastAsia="Symbol" w:hAnsi="Symbol"/>
        <w:w w:val="100"/>
        <w:sz w:val="20"/>
        <w:szCs w:val="20"/>
        <w:shd w:val="clear" w:color="auto" w:fill="auto"/>
      </w:rPr>
    </w:lvl>
    <w:lvl w:ilvl="4" w:tplc="FDDA19CA">
      <w:start w:val="1"/>
      <w:numFmt w:val="bullet"/>
      <w:lvlText w:val="o"/>
      <w:lvlJc w:val="left"/>
      <w:pPr>
        <w:ind w:left="3600" w:hanging="360"/>
      </w:pPr>
      <w:rPr>
        <w:rFonts w:ascii="Courier New" w:eastAsia="Courier New" w:hAnsi="Courier New"/>
        <w:w w:val="100"/>
        <w:sz w:val="20"/>
        <w:szCs w:val="20"/>
        <w:shd w:val="clear" w:color="auto" w:fill="auto"/>
      </w:rPr>
    </w:lvl>
    <w:lvl w:ilvl="5" w:tplc="E438D630">
      <w:start w:val="1"/>
      <w:numFmt w:val="bullet"/>
      <w:lvlText w:val="§"/>
      <w:lvlJc w:val="left"/>
      <w:pPr>
        <w:ind w:left="4320" w:hanging="360"/>
      </w:pPr>
      <w:rPr>
        <w:rFonts w:ascii="Wingdings" w:eastAsia="Wingdings" w:hAnsi="Wingdings"/>
        <w:w w:val="100"/>
        <w:sz w:val="20"/>
        <w:szCs w:val="20"/>
        <w:shd w:val="clear" w:color="auto" w:fill="auto"/>
      </w:rPr>
    </w:lvl>
    <w:lvl w:ilvl="6" w:tplc="9D4E6688">
      <w:start w:val="1"/>
      <w:numFmt w:val="bullet"/>
      <w:lvlText w:val="·"/>
      <w:lvlJc w:val="left"/>
      <w:pPr>
        <w:ind w:left="5040" w:hanging="360"/>
      </w:pPr>
      <w:rPr>
        <w:rFonts w:ascii="Symbol" w:eastAsia="Symbol" w:hAnsi="Symbol"/>
        <w:w w:val="100"/>
        <w:sz w:val="20"/>
        <w:szCs w:val="20"/>
        <w:shd w:val="clear" w:color="auto" w:fill="auto"/>
      </w:rPr>
    </w:lvl>
    <w:lvl w:ilvl="7" w:tplc="C62C203A">
      <w:start w:val="1"/>
      <w:numFmt w:val="bullet"/>
      <w:lvlText w:val="o"/>
      <w:lvlJc w:val="left"/>
      <w:pPr>
        <w:ind w:left="5760" w:hanging="360"/>
      </w:pPr>
      <w:rPr>
        <w:rFonts w:ascii="Courier New" w:eastAsia="Courier New" w:hAnsi="Courier New"/>
        <w:w w:val="100"/>
        <w:sz w:val="20"/>
        <w:szCs w:val="20"/>
        <w:shd w:val="clear" w:color="auto" w:fill="auto"/>
      </w:rPr>
    </w:lvl>
    <w:lvl w:ilvl="8" w:tplc="DB74802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7" w15:restartNumberingAfterBreak="0">
    <w:nsid w:val="0000001C"/>
    <w:multiLevelType w:val="hybridMultilevel"/>
    <w:tmpl w:val="2BB8133A"/>
    <w:lvl w:ilvl="0" w:tplc="8918FC7A">
      <w:start w:val="1"/>
      <w:numFmt w:val="decimal"/>
      <w:pStyle w:val="Heading3-numbered"/>
      <w:lvlText w:val="%1."/>
      <w:lvlJc w:val="left"/>
      <w:pPr>
        <w:ind w:left="360" w:hanging="360"/>
      </w:pPr>
      <w:rPr>
        <w:b/>
        <w:w w:val="100"/>
        <w:sz w:val="28"/>
        <w:szCs w:val="28"/>
        <w:shd w:val="clear" w:color="auto" w:fill="auto"/>
      </w:rPr>
    </w:lvl>
    <w:lvl w:ilvl="1" w:tplc="752A347C">
      <w:start w:val="1"/>
      <w:numFmt w:val="lowerLetter"/>
      <w:lvlText w:val="%2."/>
      <w:lvlJc w:val="left"/>
      <w:pPr>
        <w:ind w:left="1080" w:hanging="360"/>
      </w:pPr>
    </w:lvl>
    <w:lvl w:ilvl="2" w:tplc="BF60366C">
      <w:start w:val="1"/>
      <w:numFmt w:val="lowerRoman"/>
      <w:lvlText w:val="%3."/>
      <w:lvlJc w:val="right"/>
      <w:pPr>
        <w:ind w:left="1800" w:hanging="180"/>
      </w:pPr>
    </w:lvl>
    <w:lvl w:ilvl="3" w:tplc="2C0E86B4">
      <w:start w:val="1"/>
      <w:numFmt w:val="decimal"/>
      <w:lvlText w:val="%4."/>
      <w:lvlJc w:val="left"/>
      <w:pPr>
        <w:ind w:left="2520" w:hanging="360"/>
      </w:pPr>
    </w:lvl>
    <w:lvl w:ilvl="4" w:tplc="3E42DDBA">
      <w:start w:val="1"/>
      <w:numFmt w:val="lowerLetter"/>
      <w:lvlText w:val="%5."/>
      <w:lvlJc w:val="left"/>
      <w:pPr>
        <w:ind w:left="3240" w:hanging="360"/>
      </w:pPr>
    </w:lvl>
    <w:lvl w:ilvl="5" w:tplc="DF02042A">
      <w:start w:val="1"/>
      <w:numFmt w:val="lowerRoman"/>
      <w:lvlText w:val="%6."/>
      <w:lvlJc w:val="right"/>
      <w:pPr>
        <w:ind w:left="3960" w:hanging="180"/>
      </w:pPr>
    </w:lvl>
    <w:lvl w:ilvl="6" w:tplc="064CFA7A">
      <w:start w:val="1"/>
      <w:numFmt w:val="decimal"/>
      <w:lvlText w:val="%7."/>
      <w:lvlJc w:val="left"/>
      <w:pPr>
        <w:ind w:left="4680" w:hanging="360"/>
      </w:pPr>
    </w:lvl>
    <w:lvl w:ilvl="7" w:tplc="C47C5B24">
      <w:start w:val="1"/>
      <w:numFmt w:val="lowerLetter"/>
      <w:lvlText w:val="%8."/>
      <w:lvlJc w:val="left"/>
      <w:pPr>
        <w:ind w:left="5400" w:hanging="360"/>
      </w:pPr>
    </w:lvl>
    <w:lvl w:ilvl="8" w:tplc="11F674E4">
      <w:start w:val="1"/>
      <w:numFmt w:val="lowerRoman"/>
      <w:lvlText w:val="%9."/>
      <w:lvlJc w:val="right"/>
      <w:pPr>
        <w:ind w:left="6120" w:hanging="180"/>
      </w:pPr>
    </w:lvl>
  </w:abstractNum>
  <w:abstractNum w:abstractNumId="28" w15:restartNumberingAfterBreak="0">
    <w:nsid w:val="0000001D"/>
    <w:multiLevelType w:val="hybridMultilevel"/>
    <w:tmpl w:val="41F65B42"/>
    <w:lvl w:ilvl="0" w:tplc="F0884B56">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9E8C5AA">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ADDA319C">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A28AF20A">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29E6E392">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F3129F8E">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80E0AA26">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FF7CE096">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95C0723C">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29" w15:restartNumberingAfterBreak="0">
    <w:nsid w:val="0000001E"/>
    <w:multiLevelType w:val="hybridMultilevel"/>
    <w:tmpl w:val="14E16BE3"/>
    <w:lvl w:ilvl="0" w:tplc="812A9836">
      <w:start w:val="1"/>
      <w:numFmt w:val="bullet"/>
      <w:lvlText w:val="·"/>
      <w:lvlJc w:val="left"/>
      <w:pPr>
        <w:ind w:left="720" w:hanging="360"/>
      </w:pPr>
      <w:rPr>
        <w:rFonts w:ascii="Symbol" w:eastAsia="Symbol" w:hAnsi="Symbol"/>
        <w:w w:val="100"/>
        <w:sz w:val="20"/>
        <w:szCs w:val="20"/>
        <w:shd w:val="clear" w:color="auto" w:fill="auto"/>
      </w:rPr>
    </w:lvl>
    <w:lvl w:ilvl="1" w:tplc="BCBCE84E">
      <w:start w:val="1"/>
      <w:numFmt w:val="bullet"/>
      <w:lvlText w:val="o"/>
      <w:lvlJc w:val="left"/>
      <w:pPr>
        <w:ind w:left="1440" w:hanging="360"/>
      </w:pPr>
      <w:rPr>
        <w:rFonts w:ascii="Courier New" w:eastAsia="Courier New" w:hAnsi="Courier New"/>
        <w:w w:val="100"/>
        <w:sz w:val="20"/>
        <w:szCs w:val="20"/>
        <w:shd w:val="clear" w:color="auto" w:fill="auto"/>
      </w:rPr>
    </w:lvl>
    <w:lvl w:ilvl="2" w:tplc="9616660A">
      <w:start w:val="1"/>
      <w:numFmt w:val="bullet"/>
      <w:lvlText w:val="§"/>
      <w:lvlJc w:val="left"/>
      <w:pPr>
        <w:ind w:left="2160" w:hanging="360"/>
      </w:pPr>
      <w:rPr>
        <w:rFonts w:ascii="Wingdings" w:eastAsia="Wingdings" w:hAnsi="Wingdings"/>
        <w:w w:val="100"/>
        <w:sz w:val="20"/>
        <w:szCs w:val="20"/>
        <w:shd w:val="clear" w:color="auto" w:fill="auto"/>
      </w:rPr>
    </w:lvl>
    <w:lvl w:ilvl="3" w:tplc="00563EAE">
      <w:start w:val="1"/>
      <w:numFmt w:val="bullet"/>
      <w:lvlText w:val="·"/>
      <w:lvlJc w:val="left"/>
      <w:pPr>
        <w:ind w:left="2880" w:hanging="360"/>
      </w:pPr>
      <w:rPr>
        <w:rFonts w:ascii="Symbol" w:eastAsia="Symbol" w:hAnsi="Symbol"/>
        <w:w w:val="100"/>
        <w:sz w:val="20"/>
        <w:szCs w:val="20"/>
        <w:shd w:val="clear" w:color="auto" w:fill="auto"/>
      </w:rPr>
    </w:lvl>
    <w:lvl w:ilvl="4" w:tplc="FD8210A0">
      <w:start w:val="1"/>
      <w:numFmt w:val="bullet"/>
      <w:lvlText w:val="o"/>
      <w:lvlJc w:val="left"/>
      <w:pPr>
        <w:ind w:left="3600" w:hanging="360"/>
      </w:pPr>
      <w:rPr>
        <w:rFonts w:ascii="Courier New" w:eastAsia="Courier New" w:hAnsi="Courier New"/>
        <w:w w:val="100"/>
        <w:sz w:val="20"/>
        <w:szCs w:val="20"/>
        <w:shd w:val="clear" w:color="auto" w:fill="auto"/>
      </w:rPr>
    </w:lvl>
    <w:lvl w:ilvl="5" w:tplc="18FA7ACE">
      <w:start w:val="1"/>
      <w:numFmt w:val="bullet"/>
      <w:lvlText w:val="§"/>
      <w:lvlJc w:val="left"/>
      <w:pPr>
        <w:ind w:left="4320" w:hanging="360"/>
      </w:pPr>
      <w:rPr>
        <w:rFonts w:ascii="Wingdings" w:eastAsia="Wingdings" w:hAnsi="Wingdings"/>
        <w:w w:val="100"/>
        <w:sz w:val="20"/>
        <w:szCs w:val="20"/>
        <w:shd w:val="clear" w:color="auto" w:fill="auto"/>
      </w:rPr>
    </w:lvl>
    <w:lvl w:ilvl="6" w:tplc="AD505094">
      <w:start w:val="1"/>
      <w:numFmt w:val="bullet"/>
      <w:lvlText w:val="·"/>
      <w:lvlJc w:val="left"/>
      <w:pPr>
        <w:ind w:left="5040" w:hanging="360"/>
      </w:pPr>
      <w:rPr>
        <w:rFonts w:ascii="Symbol" w:eastAsia="Symbol" w:hAnsi="Symbol"/>
        <w:w w:val="100"/>
        <w:sz w:val="20"/>
        <w:szCs w:val="20"/>
        <w:shd w:val="clear" w:color="auto" w:fill="auto"/>
      </w:rPr>
    </w:lvl>
    <w:lvl w:ilvl="7" w:tplc="B1DA6BDC">
      <w:start w:val="1"/>
      <w:numFmt w:val="bullet"/>
      <w:lvlText w:val="o"/>
      <w:lvlJc w:val="left"/>
      <w:pPr>
        <w:ind w:left="5760" w:hanging="360"/>
      </w:pPr>
      <w:rPr>
        <w:rFonts w:ascii="Courier New" w:eastAsia="Courier New" w:hAnsi="Courier New"/>
        <w:w w:val="100"/>
        <w:sz w:val="20"/>
        <w:szCs w:val="20"/>
        <w:shd w:val="clear" w:color="auto" w:fill="auto"/>
      </w:rPr>
    </w:lvl>
    <w:lvl w:ilvl="8" w:tplc="2E18C9E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0" w15:restartNumberingAfterBreak="0">
    <w:nsid w:val="01FC5938"/>
    <w:multiLevelType w:val="hybridMultilevel"/>
    <w:tmpl w:val="B11A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CD31AA1"/>
    <w:multiLevelType w:val="hybridMultilevel"/>
    <w:tmpl w:val="C9AC3F24"/>
    <w:lvl w:ilvl="0" w:tplc="BB0A208C">
      <w:numFmt w:val="bullet"/>
      <w:lvlText w:val="•"/>
      <w:lvlJc w:val="left"/>
      <w:pPr>
        <w:ind w:left="472" w:hanging="360"/>
      </w:pPr>
      <w:rPr>
        <w:rFonts w:hint="default"/>
        <w:lang w:val="en-US" w:eastAsia="en-US" w:bidi="ar-SA"/>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32" w15:restartNumberingAfterBreak="0">
    <w:nsid w:val="166564BF"/>
    <w:multiLevelType w:val="hybridMultilevel"/>
    <w:tmpl w:val="A4F4A014"/>
    <w:lvl w:ilvl="0" w:tplc="BB0A208C">
      <w:numFmt w:val="bullet"/>
      <w:lvlText w:val="•"/>
      <w:lvlJc w:val="left"/>
      <w:pPr>
        <w:ind w:left="472" w:hanging="360"/>
      </w:pPr>
      <w:rPr>
        <w:rFonts w:hint="default"/>
        <w:lang w:val="en-US" w:eastAsia="en-US" w:bidi="ar-SA"/>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33" w15:restartNumberingAfterBreak="0">
    <w:nsid w:val="1C103798"/>
    <w:multiLevelType w:val="hybridMultilevel"/>
    <w:tmpl w:val="1784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055AC7"/>
    <w:multiLevelType w:val="hybridMultilevel"/>
    <w:tmpl w:val="9CB6588A"/>
    <w:lvl w:ilvl="0" w:tplc="BB0A208C">
      <w:numFmt w:val="bullet"/>
      <w:lvlText w:val="•"/>
      <w:lvlJc w:val="left"/>
      <w:pPr>
        <w:ind w:left="472" w:hanging="360"/>
      </w:pPr>
      <w:rPr>
        <w:rFonts w:hint="default"/>
        <w:w w:val="100"/>
        <w:sz w:val="20"/>
        <w:szCs w:val="20"/>
        <w:shd w:val="clear" w:color="auto" w:fill="auto"/>
        <w:lang w:val="en-US" w:eastAsia="en-US" w:bidi="ar-SA"/>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35" w15:restartNumberingAfterBreak="0">
    <w:nsid w:val="24674692"/>
    <w:multiLevelType w:val="hybridMultilevel"/>
    <w:tmpl w:val="A75AC968"/>
    <w:lvl w:ilvl="0" w:tplc="BB0A208C">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9B04F7"/>
    <w:multiLevelType w:val="hybridMultilevel"/>
    <w:tmpl w:val="6E344350"/>
    <w:lvl w:ilvl="0" w:tplc="A45CEBC2">
      <w:start w:val="1"/>
      <w:numFmt w:val="decimal"/>
      <w:lvlText w:val="%1."/>
      <w:lvlJc w:val="left"/>
      <w:pPr>
        <w:ind w:left="311" w:hanging="202"/>
      </w:pPr>
      <w:rPr>
        <w:rFonts w:ascii="Comic Sans MS" w:eastAsia="Comic Sans MS" w:hAnsi="Comic Sans MS" w:cs="Comic Sans MS" w:hint="default"/>
        <w:spacing w:val="-1"/>
        <w:w w:val="97"/>
        <w:sz w:val="20"/>
        <w:szCs w:val="20"/>
        <w:lang w:val="en-US" w:eastAsia="en-US" w:bidi="ar-SA"/>
      </w:rPr>
    </w:lvl>
    <w:lvl w:ilvl="1" w:tplc="36B2D73C">
      <w:numFmt w:val="bullet"/>
      <w:lvlText w:val=""/>
      <w:lvlJc w:val="left"/>
      <w:pPr>
        <w:ind w:left="832" w:hanging="360"/>
      </w:pPr>
      <w:rPr>
        <w:rFonts w:hint="default"/>
        <w:w w:val="97"/>
        <w:lang w:val="en-US" w:eastAsia="en-US" w:bidi="ar-SA"/>
      </w:rPr>
    </w:lvl>
    <w:lvl w:ilvl="2" w:tplc="BB0A208C">
      <w:numFmt w:val="bullet"/>
      <w:lvlText w:val="•"/>
      <w:lvlJc w:val="left"/>
      <w:pPr>
        <w:ind w:left="1747" w:hanging="360"/>
      </w:pPr>
      <w:rPr>
        <w:rFonts w:hint="default"/>
        <w:lang w:val="en-US" w:eastAsia="en-US" w:bidi="ar-SA"/>
      </w:rPr>
    </w:lvl>
    <w:lvl w:ilvl="3" w:tplc="1BCA8C22">
      <w:numFmt w:val="bullet"/>
      <w:lvlText w:val="•"/>
      <w:lvlJc w:val="left"/>
      <w:pPr>
        <w:ind w:left="2655" w:hanging="360"/>
      </w:pPr>
      <w:rPr>
        <w:rFonts w:hint="default"/>
        <w:lang w:val="en-US" w:eastAsia="en-US" w:bidi="ar-SA"/>
      </w:rPr>
    </w:lvl>
    <w:lvl w:ilvl="4" w:tplc="5E7416CE">
      <w:numFmt w:val="bullet"/>
      <w:lvlText w:val="•"/>
      <w:lvlJc w:val="left"/>
      <w:pPr>
        <w:ind w:left="3563" w:hanging="360"/>
      </w:pPr>
      <w:rPr>
        <w:rFonts w:hint="default"/>
        <w:lang w:val="en-US" w:eastAsia="en-US" w:bidi="ar-SA"/>
      </w:rPr>
    </w:lvl>
    <w:lvl w:ilvl="5" w:tplc="27B6BB5C">
      <w:numFmt w:val="bullet"/>
      <w:lvlText w:val="•"/>
      <w:lvlJc w:val="left"/>
      <w:pPr>
        <w:ind w:left="4470" w:hanging="360"/>
      </w:pPr>
      <w:rPr>
        <w:rFonts w:hint="default"/>
        <w:lang w:val="en-US" w:eastAsia="en-US" w:bidi="ar-SA"/>
      </w:rPr>
    </w:lvl>
    <w:lvl w:ilvl="6" w:tplc="571AD4CC">
      <w:numFmt w:val="bullet"/>
      <w:lvlText w:val="•"/>
      <w:lvlJc w:val="left"/>
      <w:pPr>
        <w:ind w:left="5378" w:hanging="360"/>
      </w:pPr>
      <w:rPr>
        <w:rFonts w:hint="default"/>
        <w:lang w:val="en-US" w:eastAsia="en-US" w:bidi="ar-SA"/>
      </w:rPr>
    </w:lvl>
    <w:lvl w:ilvl="7" w:tplc="23340C88">
      <w:numFmt w:val="bullet"/>
      <w:lvlText w:val="•"/>
      <w:lvlJc w:val="left"/>
      <w:pPr>
        <w:ind w:left="6286" w:hanging="360"/>
      </w:pPr>
      <w:rPr>
        <w:rFonts w:hint="default"/>
        <w:lang w:val="en-US" w:eastAsia="en-US" w:bidi="ar-SA"/>
      </w:rPr>
    </w:lvl>
    <w:lvl w:ilvl="8" w:tplc="36E2CD32">
      <w:numFmt w:val="bullet"/>
      <w:lvlText w:val="•"/>
      <w:lvlJc w:val="left"/>
      <w:pPr>
        <w:ind w:left="7193" w:hanging="360"/>
      </w:pPr>
      <w:rPr>
        <w:rFonts w:hint="default"/>
        <w:lang w:val="en-US" w:eastAsia="en-US" w:bidi="ar-SA"/>
      </w:rPr>
    </w:lvl>
  </w:abstractNum>
  <w:abstractNum w:abstractNumId="37" w15:restartNumberingAfterBreak="0">
    <w:nsid w:val="2C8F1A92"/>
    <w:multiLevelType w:val="hybridMultilevel"/>
    <w:tmpl w:val="1B503B6E"/>
    <w:lvl w:ilvl="0" w:tplc="555651E4">
      <w:numFmt w:val="bullet"/>
      <w:lvlText w:val=""/>
      <w:lvlJc w:val="left"/>
      <w:pPr>
        <w:ind w:left="1252" w:hanging="363"/>
      </w:pPr>
      <w:rPr>
        <w:rFonts w:ascii="Symbol" w:eastAsia="Symbol" w:hAnsi="Symbol" w:cs="Symbol" w:hint="default"/>
        <w:w w:val="97"/>
        <w:sz w:val="20"/>
        <w:szCs w:val="20"/>
        <w:lang w:val="en-US" w:eastAsia="en-US" w:bidi="ar-SA"/>
      </w:rPr>
    </w:lvl>
    <w:lvl w:ilvl="1" w:tplc="11BA6F7C">
      <w:numFmt w:val="bullet"/>
      <w:lvlText w:val="•"/>
      <w:lvlJc w:val="left"/>
      <w:pPr>
        <w:ind w:left="2034" w:hanging="363"/>
      </w:pPr>
      <w:rPr>
        <w:rFonts w:hint="default"/>
        <w:lang w:val="en-US" w:eastAsia="en-US" w:bidi="ar-SA"/>
      </w:rPr>
    </w:lvl>
    <w:lvl w:ilvl="2" w:tplc="6E1CBE8A">
      <w:numFmt w:val="bullet"/>
      <w:lvlText w:val="•"/>
      <w:lvlJc w:val="left"/>
      <w:pPr>
        <w:ind w:left="2809" w:hanging="363"/>
      </w:pPr>
      <w:rPr>
        <w:rFonts w:hint="default"/>
        <w:lang w:val="en-US" w:eastAsia="en-US" w:bidi="ar-SA"/>
      </w:rPr>
    </w:lvl>
    <w:lvl w:ilvl="3" w:tplc="4AE83A44">
      <w:numFmt w:val="bullet"/>
      <w:lvlText w:val="•"/>
      <w:lvlJc w:val="left"/>
      <w:pPr>
        <w:ind w:left="3584" w:hanging="363"/>
      </w:pPr>
      <w:rPr>
        <w:rFonts w:hint="default"/>
        <w:lang w:val="en-US" w:eastAsia="en-US" w:bidi="ar-SA"/>
      </w:rPr>
    </w:lvl>
    <w:lvl w:ilvl="4" w:tplc="D1C647E8">
      <w:numFmt w:val="bullet"/>
      <w:lvlText w:val="•"/>
      <w:lvlJc w:val="left"/>
      <w:pPr>
        <w:ind w:left="4359" w:hanging="363"/>
      </w:pPr>
      <w:rPr>
        <w:rFonts w:hint="default"/>
        <w:lang w:val="en-US" w:eastAsia="en-US" w:bidi="ar-SA"/>
      </w:rPr>
    </w:lvl>
    <w:lvl w:ilvl="5" w:tplc="1C601604">
      <w:numFmt w:val="bullet"/>
      <w:lvlText w:val="•"/>
      <w:lvlJc w:val="left"/>
      <w:pPr>
        <w:ind w:left="5134" w:hanging="363"/>
      </w:pPr>
      <w:rPr>
        <w:rFonts w:hint="default"/>
        <w:lang w:val="en-US" w:eastAsia="en-US" w:bidi="ar-SA"/>
      </w:rPr>
    </w:lvl>
    <w:lvl w:ilvl="6" w:tplc="F09A060C">
      <w:numFmt w:val="bullet"/>
      <w:lvlText w:val="•"/>
      <w:lvlJc w:val="left"/>
      <w:pPr>
        <w:ind w:left="5909" w:hanging="363"/>
      </w:pPr>
      <w:rPr>
        <w:rFonts w:hint="default"/>
        <w:lang w:val="en-US" w:eastAsia="en-US" w:bidi="ar-SA"/>
      </w:rPr>
    </w:lvl>
    <w:lvl w:ilvl="7" w:tplc="7EFA9A1A">
      <w:numFmt w:val="bullet"/>
      <w:lvlText w:val="•"/>
      <w:lvlJc w:val="left"/>
      <w:pPr>
        <w:ind w:left="6684" w:hanging="363"/>
      </w:pPr>
      <w:rPr>
        <w:rFonts w:hint="default"/>
        <w:lang w:val="en-US" w:eastAsia="en-US" w:bidi="ar-SA"/>
      </w:rPr>
    </w:lvl>
    <w:lvl w:ilvl="8" w:tplc="7EF86BFA">
      <w:numFmt w:val="bullet"/>
      <w:lvlText w:val="•"/>
      <w:lvlJc w:val="left"/>
      <w:pPr>
        <w:ind w:left="7459" w:hanging="363"/>
      </w:pPr>
      <w:rPr>
        <w:rFonts w:hint="default"/>
        <w:lang w:val="en-US" w:eastAsia="en-US" w:bidi="ar-SA"/>
      </w:rPr>
    </w:lvl>
  </w:abstractNum>
  <w:abstractNum w:abstractNumId="38" w15:restartNumberingAfterBreak="0">
    <w:nsid w:val="313B6CA0"/>
    <w:multiLevelType w:val="hybridMultilevel"/>
    <w:tmpl w:val="FED82E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8A4966"/>
    <w:multiLevelType w:val="hybridMultilevel"/>
    <w:tmpl w:val="43FEC348"/>
    <w:lvl w:ilvl="0" w:tplc="11BA6F7C">
      <w:numFmt w:val="bullet"/>
      <w:lvlText w:val="•"/>
      <w:lvlJc w:val="left"/>
      <w:pPr>
        <w:ind w:left="472" w:hanging="360"/>
      </w:pPr>
      <w:rPr>
        <w:rFonts w:hint="default"/>
        <w:lang w:val="en-US" w:eastAsia="en-US" w:bidi="ar-SA"/>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40" w15:restartNumberingAfterBreak="0">
    <w:nsid w:val="588D5B5F"/>
    <w:multiLevelType w:val="hybridMultilevel"/>
    <w:tmpl w:val="12D3BA1D"/>
    <w:lvl w:ilvl="0" w:tplc="6FB03D98">
      <w:start w:val="1"/>
      <w:numFmt w:val="decimal"/>
      <w:lvlText w:val="%1."/>
      <w:lvlJc w:val="left"/>
      <w:pPr>
        <w:ind w:left="644" w:hanging="360"/>
      </w:pPr>
    </w:lvl>
    <w:lvl w:ilvl="1" w:tplc="752A339A">
      <w:start w:val="1"/>
      <w:numFmt w:val="lowerLetter"/>
      <w:lvlText w:val="%2."/>
      <w:lvlJc w:val="left"/>
      <w:pPr>
        <w:ind w:left="1440" w:hanging="360"/>
      </w:pPr>
    </w:lvl>
    <w:lvl w:ilvl="2" w:tplc="01CA040C">
      <w:start w:val="1"/>
      <w:numFmt w:val="lowerRoman"/>
      <w:lvlText w:val="%3."/>
      <w:lvlJc w:val="right"/>
      <w:pPr>
        <w:ind w:left="2160" w:hanging="180"/>
      </w:pPr>
    </w:lvl>
    <w:lvl w:ilvl="3" w:tplc="B1C425BA">
      <w:start w:val="1"/>
      <w:numFmt w:val="decimal"/>
      <w:lvlText w:val="%4."/>
      <w:lvlJc w:val="left"/>
      <w:pPr>
        <w:ind w:left="2880" w:hanging="360"/>
      </w:pPr>
    </w:lvl>
    <w:lvl w:ilvl="4" w:tplc="ABEC0BAE">
      <w:start w:val="1"/>
      <w:numFmt w:val="lowerLetter"/>
      <w:lvlText w:val="%5."/>
      <w:lvlJc w:val="left"/>
      <w:pPr>
        <w:ind w:left="3600" w:hanging="360"/>
      </w:pPr>
    </w:lvl>
    <w:lvl w:ilvl="5" w:tplc="4D926496">
      <w:start w:val="1"/>
      <w:numFmt w:val="lowerRoman"/>
      <w:lvlText w:val="%6."/>
      <w:lvlJc w:val="right"/>
      <w:pPr>
        <w:ind w:left="4320" w:hanging="180"/>
      </w:pPr>
    </w:lvl>
    <w:lvl w:ilvl="6" w:tplc="47342884">
      <w:start w:val="1"/>
      <w:numFmt w:val="decimal"/>
      <w:lvlText w:val="%7."/>
      <w:lvlJc w:val="left"/>
      <w:pPr>
        <w:ind w:left="5040" w:hanging="360"/>
      </w:pPr>
    </w:lvl>
    <w:lvl w:ilvl="7" w:tplc="950A4510">
      <w:start w:val="1"/>
      <w:numFmt w:val="lowerLetter"/>
      <w:lvlText w:val="%8."/>
      <w:lvlJc w:val="left"/>
      <w:pPr>
        <w:ind w:left="5760" w:hanging="360"/>
      </w:pPr>
    </w:lvl>
    <w:lvl w:ilvl="8" w:tplc="F3A22EAC">
      <w:start w:val="1"/>
      <w:numFmt w:val="lowerRoman"/>
      <w:lvlText w:val="%9."/>
      <w:lvlJc w:val="right"/>
      <w:pPr>
        <w:ind w:left="6480" w:hanging="180"/>
      </w:pPr>
    </w:lvl>
  </w:abstractNum>
  <w:abstractNum w:abstractNumId="41" w15:restartNumberingAfterBreak="0">
    <w:nsid w:val="5D08347E"/>
    <w:multiLevelType w:val="hybridMultilevel"/>
    <w:tmpl w:val="08A4D93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num w:numId="1">
    <w:abstractNumId w:val="23"/>
  </w:num>
  <w:num w:numId="2">
    <w:abstractNumId w:val="8"/>
  </w:num>
  <w:num w:numId="3">
    <w:abstractNumId w:val="4"/>
  </w:num>
  <w:num w:numId="4">
    <w:abstractNumId w:val="25"/>
  </w:num>
  <w:num w:numId="5">
    <w:abstractNumId w:val="5"/>
  </w:num>
  <w:num w:numId="6">
    <w:abstractNumId w:val="11"/>
  </w:num>
  <w:num w:numId="7">
    <w:abstractNumId w:val="6"/>
  </w:num>
  <w:num w:numId="8">
    <w:abstractNumId w:val="3"/>
  </w:num>
  <w:num w:numId="9">
    <w:abstractNumId w:val="28"/>
  </w:num>
  <w:num w:numId="10">
    <w:abstractNumId w:val="0"/>
  </w:num>
  <w:num w:numId="11">
    <w:abstractNumId w:val="9"/>
  </w:num>
  <w:num w:numId="12">
    <w:abstractNumId w:val="27"/>
  </w:num>
  <w:num w:numId="13">
    <w:abstractNumId w:val="24"/>
  </w:num>
  <w:num w:numId="14">
    <w:abstractNumId w:val="21"/>
  </w:num>
  <w:num w:numId="15">
    <w:abstractNumId w:val="13"/>
  </w:num>
  <w:num w:numId="16">
    <w:abstractNumId w:val="17"/>
  </w:num>
  <w:num w:numId="17">
    <w:abstractNumId w:val="2"/>
  </w:num>
  <w:num w:numId="18">
    <w:abstractNumId w:val="40"/>
  </w:num>
  <w:num w:numId="19">
    <w:abstractNumId w:val="7"/>
  </w:num>
  <w:num w:numId="20">
    <w:abstractNumId w:val="1"/>
  </w:num>
  <w:num w:numId="21">
    <w:abstractNumId w:val="14"/>
  </w:num>
  <w:num w:numId="22">
    <w:abstractNumId w:val="26"/>
  </w:num>
  <w:num w:numId="23">
    <w:abstractNumId w:val="10"/>
  </w:num>
  <w:num w:numId="24">
    <w:abstractNumId w:val="12"/>
  </w:num>
  <w:num w:numId="25">
    <w:abstractNumId w:val="18"/>
  </w:num>
  <w:num w:numId="26">
    <w:abstractNumId w:val="19"/>
  </w:num>
  <w:num w:numId="27">
    <w:abstractNumId w:val="20"/>
  </w:num>
  <w:num w:numId="28">
    <w:abstractNumId w:val="16"/>
  </w:num>
  <w:num w:numId="29">
    <w:abstractNumId w:val="15"/>
  </w:num>
  <w:num w:numId="30">
    <w:abstractNumId w:val="29"/>
  </w:num>
  <w:num w:numId="31">
    <w:abstractNumId w:val="22"/>
  </w:num>
  <w:num w:numId="32">
    <w:abstractNumId w:val="36"/>
  </w:num>
  <w:num w:numId="33">
    <w:abstractNumId w:val="33"/>
  </w:num>
  <w:num w:numId="34">
    <w:abstractNumId w:val="39"/>
  </w:num>
  <w:num w:numId="35">
    <w:abstractNumId w:val="41"/>
  </w:num>
  <w:num w:numId="36">
    <w:abstractNumId w:val="37"/>
  </w:num>
  <w:num w:numId="37">
    <w:abstractNumId w:val="34"/>
  </w:num>
  <w:num w:numId="38">
    <w:abstractNumId w:val="30"/>
  </w:num>
  <w:num w:numId="39">
    <w:abstractNumId w:val="38"/>
  </w:num>
  <w:num w:numId="40">
    <w:abstractNumId w:val="35"/>
  </w:num>
  <w:num w:numId="41">
    <w:abstractNumId w:val="3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04"/>
    <w:rsid w:val="00015664"/>
    <w:rsid w:val="00044953"/>
    <w:rsid w:val="00060727"/>
    <w:rsid w:val="00070D58"/>
    <w:rsid w:val="00083A17"/>
    <w:rsid w:val="0011123E"/>
    <w:rsid w:val="00113978"/>
    <w:rsid w:val="0013183F"/>
    <w:rsid w:val="001359BB"/>
    <w:rsid w:val="0014521B"/>
    <w:rsid w:val="00170F9E"/>
    <w:rsid w:val="001C2304"/>
    <w:rsid w:val="001F4F48"/>
    <w:rsid w:val="00275CBD"/>
    <w:rsid w:val="002F758D"/>
    <w:rsid w:val="00316EBE"/>
    <w:rsid w:val="00346BDF"/>
    <w:rsid w:val="00381DEC"/>
    <w:rsid w:val="003D44FB"/>
    <w:rsid w:val="00480C5E"/>
    <w:rsid w:val="004A2840"/>
    <w:rsid w:val="004A52BA"/>
    <w:rsid w:val="004A54F5"/>
    <w:rsid w:val="00525521"/>
    <w:rsid w:val="00586D89"/>
    <w:rsid w:val="005C04DF"/>
    <w:rsid w:val="005D0A13"/>
    <w:rsid w:val="005F0784"/>
    <w:rsid w:val="00605759"/>
    <w:rsid w:val="00613E64"/>
    <w:rsid w:val="00617EEE"/>
    <w:rsid w:val="00695974"/>
    <w:rsid w:val="0069776D"/>
    <w:rsid w:val="006B4621"/>
    <w:rsid w:val="006F4D29"/>
    <w:rsid w:val="0072641A"/>
    <w:rsid w:val="008068C0"/>
    <w:rsid w:val="00841D81"/>
    <w:rsid w:val="00863A67"/>
    <w:rsid w:val="00883CA2"/>
    <w:rsid w:val="008A4713"/>
    <w:rsid w:val="008B26DD"/>
    <w:rsid w:val="008C0B07"/>
    <w:rsid w:val="00904A93"/>
    <w:rsid w:val="009C013C"/>
    <w:rsid w:val="009E2710"/>
    <w:rsid w:val="00A00023"/>
    <w:rsid w:val="00A12513"/>
    <w:rsid w:val="00AC5170"/>
    <w:rsid w:val="00B66304"/>
    <w:rsid w:val="00BA6926"/>
    <w:rsid w:val="00BF3A7A"/>
    <w:rsid w:val="00CB0407"/>
    <w:rsid w:val="00CB3663"/>
    <w:rsid w:val="00CF6534"/>
    <w:rsid w:val="00D05254"/>
    <w:rsid w:val="00D761D6"/>
    <w:rsid w:val="00DD47F4"/>
    <w:rsid w:val="00DD6DD7"/>
    <w:rsid w:val="00E00B31"/>
    <w:rsid w:val="00E23432"/>
    <w:rsid w:val="00E54F1F"/>
    <w:rsid w:val="00E70800"/>
    <w:rsid w:val="00E879B7"/>
    <w:rsid w:val="00EF3014"/>
    <w:rsid w:val="00F354B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9BFE3"/>
  <w15:docId w15:val="{94EE92D9-8561-4601-8367-7A94A16F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autoSpaceDE w:val="0"/>
      <w:autoSpaceDN w:val="0"/>
      <w:jc w:val="both"/>
    </w:pPr>
    <w:rPr>
      <w:rFonts w:ascii="Arial" w:eastAsia="Helvetica-Light" w:hAnsi="Arial"/>
      <w:color w:val="000000"/>
      <w:sz w:val="24"/>
      <w:szCs w:val="24"/>
    </w:rPr>
  </w:style>
  <w:style w:type="paragraph" w:styleId="Heading1">
    <w:name w:val="heading 1"/>
    <w:basedOn w:val="Normal"/>
    <w:next w:val="Normal"/>
    <w:link w:val="Heading1Char"/>
    <w:uiPriority w:val="7"/>
    <w:qFormat/>
    <w:pPr>
      <w:keepNext/>
      <w:keepLines/>
      <w:autoSpaceDE/>
      <w:autoSpaceDN/>
      <w:outlineLvl w:val="0"/>
    </w:pPr>
    <w:rPr>
      <w:rFonts w:ascii="Cambria" w:eastAsia="Cambria" w:hAnsi="Cambria"/>
      <w:b/>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autoSpaceDE/>
      <w:autoSpaceDN/>
      <w:outlineLvl w:val="2"/>
    </w:pPr>
    <w:rPr>
      <w:rFonts w:ascii="Cambria" w:eastAsia="Cambria" w:hAnsi="Cambria"/>
      <w:b/>
      <w:color w:val="4F81BD" w:themeColor="accent1"/>
      <w:sz w:val="20"/>
      <w:szCs w:val="20"/>
    </w:rPr>
  </w:style>
  <w:style w:type="paragraph" w:styleId="Heading4">
    <w:name w:val="heading 4"/>
    <w:basedOn w:val="Normal"/>
    <w:next w:val="Normal"/>
    <w:link w:val="Heading4Char"/>
    <w:uiPriority w:val="10"/>
    <w:qFormat/>
    <w:pPr>
      <w:keepNext/>
      <w:numPr>
        <w:numId w:val="13"/>
      </w:numPr>
      <w:autoSpaceDE/>
      <w:autoSpaceDN/>
      <w:outlineLvl w:val="3"/>
    </w:pPr>
    <w:rPr>
      <w:rFonts w:eastAsia="Arial"/>
      <w:b/>
      <w:sz w:val="22"/>
      <w:szCs w:val="22"/>
    </w:rPr>
  </w:style>
  <w:style w:type="paragraph" w:styleId="Heading8">
    <w:name w:val="heading 8"/>
    <w:basedOn w:val="Normal"/>
    <w:next w:val="Normal"/>
    <w:link w:val="Heading8Char"/>
    <w:uiPriority w:val="14"/>
    <w:semiHidden/>
    <w:unhideWhenUsed/>
    <w:qFormat/>
    <w:pPr>
      <w:keepNext/>
      <w:keepLines/>
      <w:autoSpaceDE/>
      <w:autoSpaceDN/>
      <w:outlineLvl w:val="7"/>
    </w:pPr>
    <w:rPr>
      <w:rFonts w:ascii="Cambria" w:eastAsia="Cambria" w:hAnsi="Cambria"/>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autoSpaceDE/>
      <w:autoSpaceDN/>
      <w:ind w:left="72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autoSpaceDE/>
      <w:autoSpaceDN/>
    </w:pPr>
  </w:style>
  <w:style w:type="character" w:customStyle="1" w:styleId="HeaderChar">
    <w:name w:val="Header Char"/>
    <w:basedOn w:val="DefaultParagraphFont"/>
    <w:link w:val="Header"/>
    <w:rPr>
      <w:rFonts w:ascii="Arial" w:eastAsia="Arial" w:hAnsi="Arial"/>
      <w:w w:val="100"/>
      <w:sz w:val="24"/>
      <w:szCs w:val="24"/>
      <w:shd w:val="clear" w:color="auto" w:fill="auto"/>
    </w:rPr>
  </w:style>
  <w:style w:type="paragraph" w:styleId="Footer">
    <w:name w:val="footer"/>
    <w:basedOn w:val="Normal"/>
    <w:link w:val="FooterChar"/>
    <w:unhideWhenUsed/>
    <w:pPr>
      <w:tabs>
        <w:tab w:val="center" w:pos="4513"/>
        <w:tab w:val="right" w:pos="9026"/>
      </w:tabs>
      <w:autoSpaceDE/>
      <w:autoSpaceDN/>
    </w:pPr>
  </w:style>
  <w:style w:type="character" w:customStyle="1" w:styleId="FooterChar">
    <w:name w:val="Footer Char"/>
    <w:basedOn w:val="DefaultParagraphFont"/>
    <w:link w:val="Footer"/>
    <w:rPr>
      <w:rFonts w:ascii="Arial" w:eastAsia="Arial" w:hAnsi="Arial"/>
      <w:w w:val="100"/>
      <w:sz w:val="24"/>
      <w:szCs w:val="24"/>
      <w:shd w:val="clear" w:color="auto" w:fill="auto"/>
    </w:rPr>
  </w:style>
  <w:style w:type="paragraph" w:styleId="BalloonText">
    <w:name w:val="Balloon Text"/>
    <w:basedOn w:val="Normal"/>
    <w:link w:val="BalloonTextChar"/>
    <w:semiHidden/>
    <w:unhideWhenUsed/>
    <w:pPr>
      <w:autoSpaceDE/>
      <w:autoSpaceDN/>
    </w:pPr>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Heading3-numbered">
    <w:name w:val="Heading 3-numbered"/>
    <w:basedOn w:val="Heading3"/>
    <w:qFormat/>
    <w:pPr>
      <w:numPr>
        <w:numId w:val="12"/>
      </w:numPr>
      <w:tabs>
        <w:tab w:val="left" w:pos="426"/>
      </w:tabs>
      <w:ind w:left="426" w:hanging="426"/>
    </w:pPr>
    <w:rPr>
      <w:rFonts w:ascii="Arial" w:eastAsia="Arial" w:hAnsi="Arial"/>
      <w:i/>
      <w:sz w:val="28"/>
      <w:szCs w:val="28"/>
    </w:rPr>
  </w:style>
  <w:style w:type="character" w:customStyle="1" w:styleId="Heading3Char">
    <w:name w:val="Heading 3 Char"/>
    <w:basedOn w:val="DefaultParagraphFont"/>
    <w:link w:val="Heading3"/>
    <w:semiHidden/>
    <w:rPr>
      <w:rFonts w:ascii="Cambria" w:eastAsia="Cambria" w:hAnsi="Cambria"/>
      <w:b/>
      <w:color w:val="4F81BD" w:themeColor="accent1"/>
      <w:w w:val="100"/>
      <w:sz w:val="24"/>
      <w:szCs w:val="24"/>
      <w:shd w:val="clear" w:color="auto" w:fill="auto"/>
    </w:rPr>
  </w:style>
  <w:style w:type="character" w:customStyle="1" w:styleId="Heading4Char">
    <w:name w:val="Heading 4 Char"/>
    <w:basedOn w:val="DefaultParagraphFont"/>
    <w:link w:val="Heading4"/>
    <w:rPr>
      <w:rFonts w:ascii="Arial" w:eastAsia="Arial" w:hAnsi="Arial"/>
      <w:b/>
      <w:w w:val="100"/>
      <w:sz w:val="20"/>
      <w:szCs w:val="20"/>
      <w:shd w:val="clear" w:color="auto" w:fill="auto"/>
    </w:rPr>
  </w:style>
  <w:style w:type="character" w:customStyle="1" w:styleId="Heading8Char">
    <w:name w:val="Heading 8 Char"/>
    <w:basedOn w:val="DefaultParagraphFont"/>
    <w:link w:val="Heading8"/>
    <w:semiHidden/>
    <w:rPr>
      <w:rFonts w:ascii="Cambria" w:eastAsia="Cambria" w:hAnsi="Cambria"/>
      <w:color w:val="404040" w:themeColor="text1" w:themeTint="BF"/>
      <w:w w:val="100"/>
      <w:sz w:val="20"/>
      <w:szCs w:val="20"/>
      <w:shd w:val="clear" w:color="auto" w:fill="auto"/>
    </w:rPr>
  </w:style>
  <w:style w:type="paragraph" w:customStyle="1" w:styleId="Bullet">
    <w:name w:val="Bullet"/>
    <w:basedOn w:val="ListParagraph"/>
    <w:qFormat/>
    <w:pPr>
      <w:numPr>
        <w:numId w:val="15"/>
      </w:numPr>
      <w:ind w:hanging="357"/>
    </w:pPr>
    <w:rPr>
      <w:rFonts w:eastAsia="Arial"/>
      <w:sz w:val="20"/>
      <w:szCs w:val="20"/>
    </w:rPr>
  </w:style>
  <w:style w:type="paragraph" w:customStyle="1" w:styleId="Bullet-indent">
    <w:name w:val="Bullet - indent"/>
    <w:basedOn w:val="Bullet"/>
    <w:qFormat/>
  </w:style>
  <w:style w:type="character" w:customStyle="1" w:styleId="Heading1Char">
    <w:name w:val="Heading 1 Char"/>
    <w:basedOn w:val="DefaultParagraphFont"/>
    <w:link w:val="Heading1"/>
    <w:rPr>
      <w:rFonts w:ascii="Cambria" w:eastAsia="Cambria" w:hAnsi="Cambria"/>
      <w:b/>
      <w:color w:val="365F91" w:themeColor="accent1" w:themeShade="BF"/>
      <w:w w:val="100"/>
      <w:sz w:val="28"/>
      <w:szCs w:val="28"/>
      <w:shd w:val="clear" w:color="auto" w:fill="auto"/>
    </w:rPr>
  </w:style>
  <w:style w:type="character" w:styleId="Hyperlink">
    <w:name w:val="Hyperlink"/>
    <w:basedOn w:val="DefaultParagraphFont"/>
    <w:uiPriority w:val="99"/>
    <w:unhideWhenUsed/>
    <w:rPr>
      <w:rFonts w:ascii="Arial" w:eastAsia="Arial" w:hAnsi="Arial"/>
      <w:color w:val="0000FF"/>
      <w:w w:val="100"/>
      <w:sz w:val="20"/>
      <w:szCs w:val="20"/>
      <w:u w:val="single"/>
      <w:shd w:val="clear" w:color="auto" w:fill="auto"/>
    </w:rPr>
  </w:style>
  <w:style w:type="paragraph" w:styleId="BodyText">
    <w:name w:val="Body Text"/>
    <w:basedOn w:val="Normal"/>
    <w:link w:val="BodyTextChar"/>
    <w:pPr>
      <w:autoSpaceDE/>
      <w:autoSpaceDN/>
    </w:pPr>
    <w:rPr>
      <w:rFonts w:eastAsia="Times New Roman"/>
      <w:sz w:val="20"/>
      <w:szCs w:val="20"/>
    </w:rPr>
  </w:style>
  <w:style w:type="character" w:customStyle="1" w:styleId="BodyTextChar">
    <w:name w:val="Body Text Char"/>
    <w:basedOn w:val="DefaultParagraphFont"/>
    <w:link w:val="BodyText"/>
    <w:rPr>
      <w:rFonts w:ascii="Arial" w:eastAsia="Helvetica-Light" w:hAnsi="Arial"/>
      <w:w w:val="100"/>
      <w:sz w:val="24"/>
      <w:szCs w:val="24"/>
      <w:shd w:val="clear" w:color="auto" w:fill="auto"/>
    </w:rPr>
  </w:style>
  <w:style w:type="character" w:styleId="FollowedHyperlink">
    <w:name w:val="FollowedHyperlink"/>
    <w:basedOn w:val="DefaultParagraphFont"/>
    <w:semiHidden/>
    <w:unhideWhenUsed/>
    <w:rPr>
      <w:color w:val="800080" w:themeColor="followedHyperlink"/>
      <w:w w:val="100"/>
      <w:sz w:val="20"/>
      <w:szCs w:val="20"/>
      <w:u w:val="single"/>
      <w:shd w:val="clear" w:color="auto" w:fill="auto"/>
    </w:rPr>
  </w:style>
  <w:style w:type="paragraph" w:styleId="NormalWeb">
    <w:name w:val="Normal (Web)"/>
    <w:basedOn w:val="Normal"/>
    <w:semiHidden/>
    <w:unhideWhenUsed/>
    <w:pPr>
      <w:autoSpaceDE/>
      <w:autoSpaceDN/>
    </w:pPr>
    <w:rPr>
      <w:rFonts w:ascii="Times New Roman" w:eastAsia="Times New Roman" w:hAnsi="Times New Roman"/>
      <w:sz w:val="20"/>
      <w:szCs w:val="20"/>
    </w:rPr>
  </w:style>
  <w:style w:type="paragraph" w:customStyle="1" w:styleId="TableParagraph">
    <w:name w:val="Table Paragraph"/>
    <w:basedOn w:val="Normal"/>
    <w:uiPriority w:val="1"/>
    <w:qFormat/>
    <w:rsid w:val="00EF3014"/>
    <w:pPr>
      <w:widowControl w:val="0"/>
      <w:ind w:left="112"/>
      <w:jc w:val="left"/>
    </w:pPr>
    <w:rPr>
      <w:rFonts w:ascii="Comic Sans MS" w:eastAsia="Comic Sans MS" w:hAnsi="Comic Sans MS" w:cs="Comic Sans MS"/>
      <w:color w:val="auto"/>
      <w:sz w:val="22"/>
      <w:szCs w:val="22"/>
      <w:lang w:val="en-US" w:eastAsia="en-US"/>
    </w:rPr>
  </w:style>
  <w:style w:type="paragraph" w:styleId="NoSpacing">
    <w:name w:val="No Spacing"/>
    <w:uiPriority w:val="1"/>
    <w:qFormat/>
    <w:rsid w:val="00525521"/>
    <w:pPr>
      <w:autoSpaceDE w:val="0"/>
      <w:autoSpaceDN w:val="0"/>
      <w:jc w:val="both"/>
    </w:pPr>
    <w:rPr>
      <w:rFonts w:ascii="Arial" w:eastAsia="Helvetica-Light"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seven-stars.lancsngfl.ac.uk/behaviour-support/mental-health-well-being" TargetMode="External"/><Relationship Id="rId26" Type="http://schemas.openxmlformats.org/officeDocument/2006/relationships/hyperlink" Target="https://www.seven-stars.lancsngfl.ac.uk/about-us/send" TargetMode="External"/><Relationship Id="rId3" Type="http://schemas.openxmlformats.org/officeDocument/2006/relationships/customXml" Target="../customXml/item3.xml"/><Relationship Id="rId21" Type="http://schemas.openxmlformats.org/officeDocument/2006/relationships/hyperlink" Target="https://www.lancashire.gov.uk/children-education-families/special-educational-needs-and-disabilities/help-for-parents-and-carers/information-advice-and-support/" TargetMode="External"/><Relationship Id="rId7" Type="http://schemas.openxmlformats.org/officeDocument/2006/relationships/webSettings" Target="webSettings.xml"/><Relationship Id="rId12" Type="http://schemas.openxmlformats.org/officeDocument/2006/relationships/hyperlink" Target="mailto:j.lemon@seven-stars.lancs.sch.uk" TargetMode="External"/><Relationship Id="rId17" Type="http://schemas.openxmlformats.org/officeDocument/2006/relationships/hyperlink" Target="https://www.seven-stars.lancsngfl.ac.uk/parents/family-support" TargetMode="External"/><Relationship Id="rId25" Type="http://schemas.openxmlformats.org/officeDocument/2006/relationships/hyperlink" Target="https://lancssendias.org.uk/" TargetMode="External"/><Relationship Id="rId2" Type="http://schemas.openxmlformats.org/officeDocument/2006/relationships/customXml" Target="../customXml/item2.xml"/><Relationship Id="rId16" Type="http://schemas.openxmlformats.org/officeDocument/2006/relationships/hyperlink" Target="https://seven-stars.lancsngfl.ac.uk/" TargetMode="External"/><Relationship Id="rId20" Type="http://schemas.openxmlformats.org/officeDocument/2006/relationships/hyperlink" Target="https://www.lancashire.gov.uk/children-education-families/special-educational-needs-and-disabilities/help-for-parents-and-carers/information-advice-and-suppor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walsh@seven-stars.lancs.sch.uk" TargetMode="External"/><Relationship Id="rId24" Type="http://schemas.openxmlformats.org/officeDocument/2006/relationships/hyperlink" Target="https://www.seven-stars.lancsngfl.ac.uk/about-us/send" TargetMode="External"/><Relationship Id="rId5" Type="http://schemas.openxmlformats.org/officeDocument/2006/relationships/styles" Target="styles.xml"/><Relationship Id="rId15" Type="http://schemas.openxmlformats.org/officeDocument/2006/relationships/hyperlink" Target="https://www.lancashire.gov.uk/children-education-families/special-educational-needs-%20anddisabilities/getting-help/assessment-and-support/education-health-and-care-plans/" TargetMode="External"/><Relationship Id="rId23" Type="http://schemas.openxmlformats.org/officeDocument/2006/relationships/hyperlink" Target="https://www.seven-stars.lancsngfl.ac.uk/parents/policies"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lancashire.gov.uk/children-education-families/special-educational-needs-and-disabilities/help-for-parents-and-carers/information-advice-and-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lancashire.gov.uk/children-education-families/special-educational-needs-and-disabilities/help-for-parents-and-carers/information-advice-and-support/" TargetMode="External"/><Relationship Id="rId27" Type="http://schemas.openxmlformats.org/officeDocument/2006/relationships/hyperlink" Target="http://www.lancashire.gov.uk/sen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6D673827DDC49BAD7D07AF248BB04" ma:contentTypeVersion="18" ma:contentTypeDescription="Create a new document." ma:contentTypeScope="" ma:versionID="9f7b579b213cdca6d2359cce129bb755">
  <xsd:schema xmlns:xsd="http://www.w3.org/2001/XMLSchema" xmlns:xs="http://www.w3.org/2001/XMLSchema" xmlns:p="http://schemas.microsoft.com/office/2006/metadata/properties" xmlns:ns3="4f6057ac-4b10-4ecb-be12-cf50ef38d98a" xmlns:ns4="6f696ae5-fcc2-487b-beed-2f8749651bf3" targetNamespace="http://schemas.microsoft.com/office/2006/metadata/properties" ma:root="true" ma:fieldsID="86d2cdc9863af4afd588720b95bb515f" ns3:_="" ns4:_="">
    <xsd:import namespace="4f6057ac-4b10-4ecb-be12-cf50ef38d98a"/>
    <xsd:import namespace="6f696ae5-fcc2-487b-beed-2f8749651b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057ac-4b10-4ecb-be12-cf50ef38d9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96ae5-fcc2-487b-beed-2f8749651b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f696ae5-fcc2-487b-beed-2f8749651b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0D4BD-DEEB-4975-A400-967F9A056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057ac-4b10-4ecb-be12-cf50ef38d98a"/>
    <ds:schemaRef ds:uri="6f696ae5-fcc2-487b-beed-2f874965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DA26F-A9F0-42D1-BA40-2C64E7E9CD56}">
  <ds:schemaRefs>
    <ds:schemaRef ds:uri="4f6057ac-4b10-4ecb-be12-cf50ef38d98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f696ae5-fcc2-487b-beed-2f8749651bf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5861549-753E-4D93-8027-4AD56B0B0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4708</Words>
  <Characters>26841</Characters>
  <Application>Microsoft Office Word</Application>
  <DocSecurity>0</DocSecurity>
  <Lines>223</Lines>
  <Paragraphs>62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LCC</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dc:creator>
  <cp:keywords/>
  <dc:description/>
  <cp:lastModifiedBy>Walsh, Catherine</cp:lastModifiedBy>
  <cp:revision>4</cp:revision>
  <dcterms:created xsi:type="dcterms:W3CDTF">2024-10-14T16:36:00Z</dcterms:created>
  <dcterms:modified xsi:type="dcterms:W3CDTF">2024-11-04T12:18:00Z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0x01010014F6D673827DDC49BAD7D07AF248BB04</vt:lpwstr>
  </property>
</Properties>
</file>