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85B51" w14:textId="77777777" w:rsidR="0099517E" w:rsidRDefault="0099517E">
      <w:bookmarkStart w:id="0" w:name="_GoBack"/>
      <w:bookmarkEnd w:id="0"/>
    </w:p>
    <w:p w14:paraId="4D9A24EB" w14:textId="77777777" w:rsidR="00641FB4" w:rsidRDefault="00641FB4"/>
    <w:p w14:paraId="1728257B" w14:textId="77777777" w:rsidR="00641FB4" w:rsidRDefault="00641FB4"/>
    <w:p w14:paraId="004768F4" w14:textId="4B2E4267" w:rsidR="00641FB4" w:rsidRPr="007D5623" w:rsidRDefault="00641FB4">
      <w:pPr>
        <w:rPr>
          <w:b/>
          <w:bCs/>
        </w:rPr>
      </w:pPr>
      <w:r>
        <w:rPr>
          <w:noProof/>
          <w:lang w:eastAsia="en-GB"/>
        </w:rPr>
        <mc:AlternateContent>
          <mc:Choice Requires="wps">
            <w:drawing>
              <wp:anchor distT="0" distB="0" distL="114300" distR="114300" simplePos="0" relativeHeight="251659264" behindDoc="0" locked="0" layoutInCell="1" allowOverlap="1" wp14:anchorId="4590C367" wp14:editId="031E1C0E">
                <wp:simplePos x="0" y="0"/>
                <wp:positionH relativeFrom="column">
                  <wp:posOffset>-774700</wp:posOffset>
                </wp:positionH>
                <wp:positionV relativeFrom="paragraph">
                  <wp:posOffset>280035</wp:posOffset>
                </wp:positionV>
                <wp:extent cx="7302500" cy="2527300"/>
                <wp:effectExtent l="0" t="0" r="12700" b="12700"/>
                <wp:wrapNone/>
                <wp:docPr id="2076729573" name="Text Box 2"/>
                <wp:cNvGraphicFramePr/>
                <a:graphic xmlns:a="http://schemas.openxmlformats.org/drawingml/2006/main">
                  <a:graphicData uri="http://schemas.microsoft.com/office/word/2010/wordprocessingShape">
                    <wps:wsp>
                      <wps:cNvSpPr txBox="1"/>
                      <wps:spPr>
                        <a:xfrm>
                          <a:off x="0" y="0"/>
                          <a:ext cx="7302500" cy="2527300"/>
                        </a:xfrm>
                        <a:prstGeom prst="rect">
                          <a:avLst/>
                        </a:prstGeom>
                        <a:solidFill>
                          <a:schemeClr val="lt1"/>
                        </a:solidFill>
                        <a:ln w="6350">
                          <a:solidFill>
                            <a:prstClr val="black"/>
                          </a:solidFill>
                        </a:ln>
                      </wps:spPr>
                      <wps:txbx>
                        <w:txbxContent>
                          <w:p w14:paraId="330CE25D" w14:textId="169D4860" w:rsidR="00641FB4" w:rsidRDefault="00641FB4">
                            <w:r>
                              <w:t xml:space="preserve">Welcome back Phoenix! We hope that you’ve had a lovely Easter holiday and that everyone is well rested and ready for a busy term filled with fun and learning. </w:t>
                            </w:r>
                          </w:p>
                          <w:p w14:paraId="12C93E20" w14:textId="5C5FAD91" w:rsidR="00641FB4" w:rsidRDefault="00641FB4">
                            <w:r>
                              <w:t xml:space="preserve">Our new topic is all about World War ||, we have eagerly been awaiting this topic all year and can’t wait to get stuck in. </w:t>
                            </w:r>
                          </w:p>
                          <w:p w14:paraId="57BC38E3" w14:textId="6774BD8D" w:rsidR="00641FB4" w:rsidRDefault="00641FB4">
                            <w:r>
                              <w:t xml:space="preserve">As you know, Year 6 will sit their SATs between </w:t>
                            </w:r>
                            <w:r w:rsidRPr="00641FB4">
                              <w:rPr>
                                <w:b/>
                                <w:bCs/>
                              </w:rPr>
                              <w:t>Monday 13</w:t>
                            </w:r>
                            <w:r w:rsidRPr="00641FB4">
                              <w:rPr>
                                <w:b/>
                                <w:bCs/>
                                <w:vertAlign w:val="superscript"/>
                              </w:rPr>
                              <w:t>th</w:t>
                            </w:r>
                            <w:r w:rsidRPr="00641FB4">
                              <w:rPr>
                                <w:b/>
                                <w:bCs/>
                              </w:rPr>
                              <w:t xml:space="preserve"> May and Thursday 16</w:t>
                            </w:r>
                            <w:r w:rsidRPr="00641FB4">
                              <w:rPr>
                                <w:b/>
                                <w:bCs/>
                                <w:vertAlign w:val="superscript"/>
                              </w:rPr>
                              <w:t>th</w:t>
                            </w:r>
                            <w:r w:rsidRPr="00641FB4">
                              <w:rPr>
                                <w:b/>
                                <w:bCs/>
                              </w:rPr>
                              <w:t xml:space="preserve"> May</w:t>
                            </w:r>
                            <w:r>
                              <w:t xml:space="preserve">. We ask that you support your child through this by ensuring that they go to bed early and come into school on time. Following on from our SATs, we will continue our learning as well as begin our transition work to prepare for High School. We will keep you updated with transitions dates and dates of our leavers’ assembly. </w:t>
                            </w:r>
                          </w:p>
                          <w:p w14:paraId="63230374" w14:textId="77777777" w:rsidR="00641FB4" w:rsidRDefault="00641FB4"/>
                          <w:p w14:paraId="5EA718B9" w14:textId="165A413A" w:rsidR="00641FB4" w:rsidRDefault="00641FB4">
                            <w:r>
                              <w:t xml:space="preserve">We would like to take this opportunity to express how much we have enjoyed working with your child this year; it has been a privilege to watch them flourish and prepare them for the next step in their academic journey.  </w:t>
                            </w:r>
                          </w:p>
                          <w:p w14:paraId="4FDDA3E6" w14:textId="0F539D24" w:rsidR="00641FB4" w:rsidRPr="00641FB4" w:rsidRDefault="00641FB4">
                            <w:pPr>
                              <w:rPr>
                                <w:i/>
                                <w:iCs/>
                              </w:rPr>
                            </w:pPr>
                            <w:r>
                              <w:rPr>
                                <w:i/>
                                <w:iCs/>
                              </w:rPr>
                              <w:tab/>
                              <w:t xml:space="preserve">Miss Ward, Mrs Jones, Mr Hartigan and Mrs Carter.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90C367" id="_x0000_t202" coordsize="21600,21600" o:spt="202" path="m,l,21600r21600,l21600,xe">
                <v:stroke joinstyle="miter"/>
                <v:path gradientshapeok="t" o:connecttype="rect"/>
              </v:shapetype>
              <v:shape id="Text Box 2" o:spid="_x0000_s1026" type="#_x0000_t202" style="position:absolute;margin-left:-61pt;margin-top:22.05pt;width:57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" fillcolor="white [3201]" strokeweight=".5pt">
                <v:textbox>
                  <w:txbxContent>
                    <w:p w14:paraId="330CE25D" w14:textId="169D4860" w:rsidR="00641FB4" w:rsidRDefault="00641FB4">
                      <w:r>
                        <w:t xml:space="preserve">Welcome back Phoenix! We hope that you’ve had a lovely Easter holiday and that everyone is well rested and ready for a busy term filled with fun and learning. </w:t>
                      </w:r>
                    </w:p>
                    <w:p w14:paraId="12C93E20" w14:textId="5C5FAD91" w:rsidR="00641FB4" w:rsidRDefault="00641FB4">
                      <w:r>
                        <w:t xml:space="preserve">Our new topic is all about World War ||, we have eagerly been awaiting this topic all year and can’t wait to get stuck in. </w:t>
                      </w:r>
                    </w:p>
                    <w:p w14:paraId="57BC38E3" w14:textId="6774BD8D" w:rsidR="00641FB4" w:rsidRDefault="00641FB4">
                      <w:r>
                        <w:t xml:space="preserve">As you know, Year 6 will sit their SATs between </w:t>
                      </w:r>
                      <w:r w:rsidRPr="00641FB4">
                        <w:rPr>
                          <w:b/>
                          <w:bCs/>
                        </w:rPr>
                        <w:t>Monday 13</w:t>
                      </w:r>
                      <w:r w:rsidRPr="00641FB4">
                        <w:rPr>
                          <w:b/>
                          <w:bCs/>
                          <w:vertAlign w:val="superscript"/>
                        </w:rPr>
                        <w:t>th</w:t>
                      </w:r>
                      <w:r w:rsidRPr="00641FB4">
                        <w:rPr>
                          <w:b/>
                          <w:bCs/>
                        </w:rPr>
                        <w:t xml:space="preserve"> May and Thursday 16</w:t>
                      </w:r>
                      <w:r w:rsidRPr="00641FB4">
                        <w:rPr>
                          <w:b/>
                          <w:bCs/>
                          <w:vertAlign w:val="superscript"/>
                        </w:rPr>
                        <w:t>th</w:t>
                      </w:r>
                      <w:r w:rsidRPr="00641FB4">
                        <w:rPr>
                          <w:b/>
                          <w:bCs/>
                        </w:rPr>
                        <w:t xml:space="preserve"> May</w:t>
                      </w:r>
                      <w:r>
                        <w:t xml:space="preserve">. We ask that you support your child through this by ensuring that they go to bed early and come into school on time. Following on from our SATs, we will continue our learning as well as begin our transition work to prepare for High School. We will keep you updated with transitions dates and dates of our leavers’ assembly. </w:t>
                      </w:r>
                    </w:p>
                    <w:p w14:paraId="63230374" w14:textId="77777777" w:rsidR="00641FB4" w:rsidRDefault="00641FB4"/>
                    <w:p w14:paraId="5EA718B9" w14:textId="165A413A" w:rsidR="00641FB4" w:rsidRDefault="00641FB4">
                      <w:r>
                        <w:t xml:space="preserve">We would like to take this opportunity to express how much we have enjoyed working with your child this year; it has been a privilege to watch them flourish and prepare them for the next step in their academic journey.  </w:t>
                      </w:r>
                    </w:p>
                    <w:p w14:paraId="4FDDA3E6" w14:textId="0F539D24" w:rsidR="00641FB4" w:rsidRPr="00641FB4" w:rsidRDefault="00641FB4">
                      <w:pPr>
                        <w:rPr>
                          <w:i/>
                          <w:iCs/>
                        </w:rPr>
                      </w:pPr>
                      <w:r>
                        <w:rPr>
                          <w:i/>
                          <w:iCs/>
                        </w:rPr>
                        <w:tab/>
                        <w:t xml:space="preserve">Miss Ward, Mrs Jones, Mr Hartigan and Mrs Carter. </w:t>
                      </w:r>
                    </w:p>
                  </w:txbxContent>
                </v:textbox>
              </v:shape>
            </w:pict>
          </mc:Fallback>
        </mc:AlternateContent>
      </w:r>
      <w:r w:rsidR="007D5623">
        <w:tab/>
      </w:r>
      <w:r w:rsidR="007D5623">
        <w:tab/>
      </w:r>
      <w:r w:rsidR="007D5623">
        <w:tab/>
      </w:r>
      <w:r w:rsidR="007D5623">
        <w:tab/>
      </w:r>
      <w:r w:rsidR="007D5623">
        <w:tab/>
      </w:r>
      <w:r w:rsidR="007D5623">
        <w:tab/>
      </w:r>
      <w:r w:rsidR="007D5623">
        <w:tab/>
      </w:r>
      <w:r w:rsidR="007D5623">
        <w:tab/>
      </w:r>
      <w:r w:rsidR="007D5623">
        <w:tab/>
      </w:r>
      <w:r w:rsidR="007D5623">
        <w:tab/>
      </w:r>
      <w:r w:rsidR="007D5623">
        <w:rPr>
          <w:b/>
          <w:bCs/>
        </w:rPr>
        <w:t>Summer 2024</w:t>
      </w:r>
    </w:p>
    <w:p w14:paraId="50B7514D" w14:textId="3A0D6178" w:rsidR="00641FB4" w:rsidRDefault="007D5623">
      <w:r>
        <w:rPr>
          <w:noProof/>
          <w:lang w:eastAsia="en-GB"/>
        </w:rPr>
        <mc:AlternateContent>
          <mc:Choice Requires="wps">
            <w:drawing>
              <wp:anchor distT="0" distB="0" distL="114300" distR="114300" simplePos="0" relativeHeight="251666432" behindDoc="0" locked="0" layoutInCell="1" allowOverlap="1" wp14:anchorId="078751F0" wp14:editId="0E418CCE">
                <wp:simplePos x="0" y="0"/>
                <wp:positionH relativeFrom="column">
                  <wp:posOffset>-774700</wp:posOffset>
                </wp:positionH>
                <wp:positionV relativeFrom="paragraph">
                  <wp:posOffset>5212080</wp:posOffset>
                </wp:positionV>
                <wp:extent cx="7302500" cy="1219200"/>
                <wp:effectExtent l="0" t="0" r="12700" b="12700"/>
                <wp:wrapNone/>
                <wp:docPr id="1045167484" name="Text Box 6"/>
                <wp:cNvGraphicFramePr/>
                <a:graphic xmlns:a="http://schemas.openxmlformats.org/drawingml/2006/main">
                  <a:graphicData uri="http://schemas.microsoft.com/office/word/2010/wordprocessingShape">
                    <wps:wsp>
                      <wps:cNvSpPr txBox="1"/>
                      <wps:spPr>
                        <a:xfrm>
                          <a:off x="0" y="0"/>
                          <a:ext cx="7302500" cy="1219200"/>
                        </a:xfrm>
                        <a:prstGeom prst="rect">
                          <a:avLst/>
                        </a:prstGeom>
                        <a:solidFill>
                          <a:schemeClr val="lt1"/>
                        </a:solidFill>
                        <a:ln w="6350">
                          <a:solidFill>
                            <a:prstClr val="black"/>
                          </a:solidFill>
                        </a:ln>
                      </wps:spPr>
                      <wps:txbx>
                        <w:txbxContent>
                          <w:p w14:paraId="3FDD02B4" w14:textId="3ED6BBB7" w:rsidR="007824DA" w:rsidRDefault="007824DA">
                            <w:pPr>
                              <w:rPr>
                                <w:b/>
                                <w:bCs/>
                                <w:u w:val="single"/>
                              </w:rPr>
                            </w:pPr>
                            <w:r>
                              <w:rPr>
                                <w:b/>
                                <w:bCs/>
                                <w:u w:val="single"/>
                              </w:rPr>
                              <w:t>Topic</w:t>
                            </w:r>
                          </w:p>
                          <w:p w14:paraId="553F6E0C" w14:textId="6FB4B53F" w:rsidR="007824DA" w:rsidRDefault="007824DA">
                            <w:r>
                              <w:rPr>
                                <w:b/>
                                <w:bCs/>
                              </w:rPr>
                              <w:t xml:space="preserve">Geography – </w:t>
                            </w:r>
                            <w:r>
                              <w:t>Why Britain wasn’t invaded.</w:t>
                            </w:r>
                          </w:p>
                          <w:p w14:paraId="6CE8977C" w14:textId="60C775A4" w:rsidR="007824DA" w:rsidRDefault="007824DA">
                            <w:r>
                              <w:rPr>
                                <w:b/>
                                <w:bCs/>
                              </w:rPr>
                              <w:t xml:space="preserve">History – </w:t>
                            </w:r>
                            <w:r>
                              <w:t>The Battle of Britain.</w:t>
                            </w:r>
                          </w:p>
                          <w:p w14:paraId="0F9A2824" w14:textId="3FF92632" w:rsidR="007824DA" w:rsidRDefault="007824DA">
                            <w:r>
                              <w:rPr>
                                <w:b/>
                                <w:bCs/>
                              </w:rPr>
                              <w:t xml:space="preserve">Art </w:t>
                            </w:r>
                            <w:r w:rsidR="007D5623">
                              <w:rPr>
                                <w:b/>
                                <w:bCs/>
                              </w:rPr>
                              <w:t>–</w:t>
                            </w:r>
                            <w:r>
                              <w:rPr>
                                <w:b/>
                                <w:bCs/>
                              </w:rPr>
                              <w:t xml:space="preserve"> </w:t>
                            </w:r>
                            <w:r w:rsidR="007D5623">
                              <w:t>Drawing: Make my voice heard.</w:t>
                            </w:r>
                          </w:p>
                          <w:p w14:paraId="7B05B35A" w14:textId="665457BC" w:rsidR="007D5623" w:rsidRDefault="007D5623">
                            <w:r>
                              <w:rPr>
                                <w:b/>
                                <w:bCs/>
                              </w:rPr>
                              <w:t xml:space="preserve">DT – </w:t>
                            </w:r>
                            <w:r>
                              <w:t>Digital world: Navigating the digital world.</w:t>
                            </w:r>
                          </w:p>
                          <w:p w14:paraId="15EBC668" w14:textId="26EDDD16" w:rsidR="007D5623" w:rsidRPr="007D5623" w:rsidRDefault="007D5623">
                            <w:r>
                              <w:rPr>
                                <w:b/>
                                <w:bCs/>
                              </w:rPr>
                              <w:t xml:space="preserve">Science – </w:t>
                            </w:r>
                            <w:r w:rsidRPr="007D5623">
                              <w:t>Electricity and</w:t>
                            </w:r>
                            <w:r>
                              <w:rPr>
                                <w:b/>
                                <w:bCs/>
                              </w:rPr>
                              <w:t xml:space="preserve"> </w:t>
                            </w:r>
                            <w:r>
                              <w:t>The Changing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751F0" id="Text Box 6" o:spid="_x0000_s1027" type="#_x0000_t202" style="position:absolute;margin-left:-61pt;margin-top:410.4pt;width:575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" fillcolor="white [3201]" strokeweight=".5pt">
                <v:textbox>
                  <w:txbxContent>
                    <w:p w14:paraId="3FDD02B4" w14:textId="3ED6BBB7" w:rsidR="007824DA" w:rsidRDefault="007824DA">
                      <w:pPr>
                        <w:rPr>
                          <w:b/>
                          <w:bCs/>
                          <w:u w:val="single"/>
                        </w:rPr>
                      </w:pPr>
                      <w:r>
                        <w:rPr>
                          <w:b/>
                          <w:bCs/>
                          <w:u w:val="single"/>
                        </w:rPr>
                        <w:t>Topic</w:t>
                      </w:r>
                    </w:p>
                    <w:p w14:paraId="553F6E0C" w14:textId="6FB4B53F" w:rsidR="007824DA" w:rsidRDefault="007824DA">
                      <w:r>
                        <w:rPr>
                          <w:b/>
                          <w:bCs/>
                        </w:rPr>
                        <w:t xml:space="preserve">Geography – </w:t>
                      </w:r>
                      <w:r>
                        <w:t>Why Britain wasn’t invaded.</w:t>
                      </w:r>
                    </w:p>
                    <w:p w14:paraId="6CE8977C" w14:textId="60C775A4" w:rsidR="007824DA" w:rsidRDefault="007824DA">
                      <w:r>
                        <w:rPr>
                          <w:b/>
                          <w:bCs/>
                        </w:rPr>
                        <w:t xml:space="preserve">History – </w:t>
                      </w:r>
                      <w:r>
                        <w:t>The Battle of Britain.</w:t>
                      </w:r>
                    </w:p>
                    <w:p w14:paraId="0F9A2824" w14:textId="3FF92632" w:rsidR="007824DA" w:rsidRDefault="007824DA">
                      <w:r>
                        <w:rPr>
                          <w:b/>
                          <w:bCs/>
                        </w:rPr>
                        <w:t xml:space="preserve">Art </w:t>
                      </w:r>
                      <w:r w:rsidR="007D5623">
                        <w:rPr>
                          <w:b/>
                          <w:bCs/>
                        </w:rPr>
                        <w:t>–</w:t>
                      </w:r>
                      <w:r>
                        <w:rPr>
                          <w:b/>
                          <w:bCs/>
                        </w:rPr>
                        <w:t xml:space="preserve"> </w:t>
                      </w:r>
                      <w:r w:rsidR="007D5623">
                        <w:t>Drawing: Make my voice heard.</w:t>
                      </w:r>
                    </w:p>
                    <w:p w14:paraId="7B05B35A" w14:textId="665457BC" w:rsidR="007D5623" w:rsidRDefault="007D5623">
                      <w:r>
                        <w:rPr>
                          <w:b/>
                          <w:bCs/>
                        </w:rPr>
                        <w:t xml:space="preserve">DT – </w:t>
                      </w:r>
                      <w:r>
                        <w:t>Digital world: Navigating the digital world.</w:t>
                      </w:r>
                    </w:p>
                    <w:p w14:paraId="15EBC668" w14:textId="26EDDD16" w:rsidR="007D5623" w:rsidRPr="007D5623" w:rsidRDefault="007D5623">
                      <w:r>
                        <w:rPr>
                          <w:b/>
                          <w:bCs/>
                        </w:rPr>
                        <w:t xml:space="preserve">Science – </w:t>
                      </w:r>
                      <w:r w:rsidRPr="007D5623">
                        <w:t>Electricity and</w:t>
                      </w:r>
                      <w:r>
                        <w:rPr>
                          <w:b/>
                          <w:bCs/>
                        </w:rPr>
                        <w:t xml:space="preserve"> </w:t>
                      </w:r>
                      <w:r>
                        <w:t>The Changing World.</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5A6B6AE" wp14:editId="442345DD">
                <wp:simplePos x="0" y="0"/>
                <wp:positionH relativeFrom="column">
                  <wp:posOffset>-774700</wp:posOffset>
                </wp:positionH>
                <wp:positionV relativeFrom="paragraph">
                  <wp:posOffset>4069080</wp:posOffset>
                </wp:positionV>
                <wp:extent cx="7302500" cy="1079500"/>
                <wp:effectExtent l="0" t="0" r="12700" b="12700"/>
                <wp:wrapNone/>
                <wp:docPr id="1286864132" name="Text Box 5"/>
                <wp:cNvGraphicFramePr/>
                <a:graphic xmlns:a="http://schemas.openxmlformats.org/drawingml/2006/main">
                  <a:graphicData uri="http://schemas.microsoft.com/office/word/2010/wordprocessingShape">
                    <wps:wsp>
                      <wps:cNvSpPr txBox="1"/>
                      <wps:spPr>
                        <a:xfrm>
                          <a:off x="0" y="0"/>
                          <a:ext cx="7302500" cy="1079500"/>
                        </a:xfrm>
                        <a:prstGeom prst="rect">
                          <a:avLst/>
                        </a:prstGeom>
                        <a:solidFill>
                          <a:schemeClr val="lt1"/>
                        </a:solidFill>
                        <a:ln w="6350">
                          <a:solidFill>
                            <a:prstClr val="black"/>
                          </a:solidFill>
                        </a:ln>
                      </wps:spPr>
                      <wps:txbx>
                        <w:txbxContent>
                          <w:p w14:paraId="4B6A1E1C" w14:textId="13530570" w:rsidR="009038AD" w:rsidRDefault="009038AD" w:rsidP="009038AD">
                            <w:r>
                              <w:rPr>
                                <w:b/>
                                <w:bCs/>
                                <w:u w:val="single"/>
                              </w:rPr>
                              <w:t xml:space="preserve">Maths </w:t>
                            </w:r>
                          </w:p>
                          <w:p w14:paraId="68A94CD2" w14:textId="185DC70C" w:rsidR="009038AD" w:rsidRPr="009038AD" w:rsidRDefault="007824DA" w:rsidP="009038AD">
                            <w:r>
                              <w:t>We will be continuing to use the Red Rose Maths Mastery scheme of work in Year 6. Our first unit of work will be ratio and proportion and we will be revisiting and revising previous units in preparation for our SATs. Following this, we have a very exciting applied maths unit coming up which involves lots of problem-solving, trial and error and focuses on real-world maths problems.</w:t>
                            </w:r>
                            <w:r w:rsidR="009038A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A6B6AE" id="Text Box 5" o:spid="_x0000_s1028" type="#_x0000_t202" style="position:absolute;margin-left:-61pt;margin-top:320.4pt;width:57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" fillcolor="white [3201]" strokeweight=".5pt">
                <v:textbox>
                  <w:txbxContent>
                    <w:p w14:paraId="4B6A1E1C" w14:textId="13530570" w:rsidR="009038AD" w:rsidRDefault="009038AD" w:rsidP="009038AD">
                      <w:r>
                        <w:rPr>
                          <w:b/>
                          <w:bCs/>
                          <w:u w:val="single"/>
                        </w:rPr>
                        <w:t>Maths</w:t>
                      </w:r>
                      <w:r>
                        <w:rPr>
                          <w:b/>
                          <w:bCs/>
                          <w:u w:val="single"/>
                        </w:rPr>
                        <w:t xml:space="preserve"> </w:t>
                      </w:r>
                    </w:p>
                    <w:p w14:paraId="68A94CD2" w14:textId="185DC70C" w:rsidR="009038AD" w:rsidRPr="009038AD" w:rsidRDefault="007824DA" w:rsidP="009038AD">
                      <w:r>
                        <w:t>We will be continuing to use the Red Rose Maths Mastery scheme of work in Year 6. Our first unit of work will be ratio and proportion and we will be revisiting and revising previous units in preparation for our SATs. Following this, we have a very exciting applied maths unit coming up which involves lots of problem-solving, trial and error and focuses on real-world maths problems.</w:t>
                      </w:r>
                      <w:r w:rsidR="009038AD">
                        <w:t xml:space="preserve"> </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A7C2EED" wp14:editId="2B7B5DD2">
                <wp:simplePos x="0" y="0"/>
                <wp:positionH relativeFrom="column">
                  <wp:posOffset>-774700</wp:posOffset>
                </wp:positionH>
                <wp:positionV relativeFrom="paragraph">
                  <wp:posOffset>2735580</wp:posOffset>
                </wp:positionV>
                <wp:extent cx="7302500" cy="1244600"/>
                <wp:effectExtent l="0" t="0" r="12700" b="12700"/>
                <wp:wrapNone/>
                <wp:docPr id="1174873683" name="Text Box 5"/>
                <wp:cNvGraphicFramePr/>
                <a:graphic xmlns:a="http://schemas.openxmlformats.org/drawingml/2006/main">
                  <a:graphicData uri="http://schemas.microsoft.com/office/word/2010/wordprocessingShape">
                    <wps:wsp>
                      <wps:cNvSpPr txBox="1"/>
                      <wps:spPr>
                        <a:xfrm>
                          <a:off x="0" y="0"/>
                          <a:ext cx="7302500" cy="1244600"/>
                        </a:xfrm>
                        <a:prstGeom prst="rect">
                          <a:avLst/>
                        </a:prstGeom>
                        <a:solidFill>
                          <a:schemeClr val="lt1"/>
                        </a:solidFill>
                        <a:ln w="6350">
                          <a:solidFill>
                            <a:prstClr val="black"/>
                          </a:solidFill>
                        </a:ln>
                      </wps:spPr>
                      <wps:txbx>
                        <w:txbxContent>
                          <w:p w14:paraId="1C96B277" w14:textId="5C4950D3" w:rsidR="009038AD" w:rsidRDefault="009038AD">
                            <w:r>
                              <w:rPr>
                                <w:b/>
                                <w:bCs/>
                                <w:u w:val="single"/>
                              </w:rPr>
                              <w:t xml:space="preserve">English </w:t>
                            </w:r>
                          </w:p>
                          <w:p w14:paraId="5E5A4608" w14:textId="17969980" w:rsidR="009038AD" w:rsidRDefault="009038AD">
                            <w:r>
                              <w:t xml:space="preserve">Throughout our units of writing, we will focus on different sentence structures, consistent and correct use of punctuation and how to organise and manipulate our writing to create particular effects and engage our reader. This half-term, we will be using a silent film, called The Piano, to create flashback stories. We will also continue to explore new texts through our reading lessons. </w:t>
                            </w:r>
                          </w:p>
                          <w:p w14:paraId="0C23C936" w14:textId="79ED419A" w:rsidR="009038AD" w:rsidRPr="009038AD" w:rsidRDefault="009038AD">
                            <w:r>
                              <w:t xml:space="preserve">Reading books and records need to be in school every day and will be checked on a Friday.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7C2EED" id="_x0000_s1029" type="#_x0000_t202" style="position:absolute;margin-left:-61pt;margin-top:215.4pt;width:575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" fillcolor="white [3201]" strokeweight=".5pt">
                <v:textbox>
                  <w:txbxContent>
                    <w:p w14:paraId="1C96B277" w14:textId="5C4950D3" w:rsidR="009038AD" w:rsidRDefault="009038AD">
                      <w:r>
                        <w:rPr>
                          <w:b/>
                          <w:bCs/>
                          <w:u w:val="single"/>
                        </w:rPr>
                        <w:t xml:space="preserve">English </w:t>
                      </w:r>
                    </w:p>
                    <w:p w14:paraId="5E5A4608" w14:textId="17969980" w:rsidR="009038AD" w:rsidRDefault="009038AD">
                      <w:r>
                        <w:t xml:space="preserve">Throughout our units of writing, we will focus on different sentence structures, consistent and correct use of punctuation and how to organise and manipulate our writing to create particular effects and engage our reader. This half-term, we will be using a silent film, called The Piano, to create flashback stories. We will also continue to explore new texts through our reading lessons. </w:t>
                      </w:r>
                    </w:p>
                    <w:p w14:paraId="0C23C936" w14:textId="79ED419A" w:rsidR="009038AD" w:rsidRPr="009038AD" w:rsidRDefault="009038AD">
                      <w:r>
                        <w:t xml:space="preserve">Reading books and records need to be in school every day and will be checked on a Friday. </w:t>
                      </w:r>
                    </w:p>
                  </w:txbxContent>
                </v:textbox>
              </v:shape>
            </w:pict>
          </mc:Fallback>
        </mc:AlternateContent>
      </w:r>
      <w:r w:rsidR="007824DA">
        <w:rPr>
          <w:noProof/>
          <w:lang w:eastAsia="en-GB"/>
        </w:rPr>
        <mc:AlternateContent>
          <mc:Choice Requires="wps">
            <w:drawing>
              <wp:anchor distT="0" distB="0" distL="114300" distR="114300" simplePos="0" relativeHeight="251662336" behindDoc="0" locked="0" layoutInCell="1" allowOverlap="1" wp14:anchorId="0FBF6192" wp14:editId="1E5F2B8E">
                <wp:simplePos x="0" y="0"/>
                <wp:positionH relativeFrom="column">
                  <wp:posOffset>3022600</wp:posOffset>
                </wp:positionH>
                <wp:positionV relativeFrom="paragraph">
                  <wp:posOffset>6520180</wp:posOffset>
                </wp:positionV>
                <wp:extent cx="3505200" cy="2336800"/>
                <wp:effectExtent l="0" t="0" r="12700" b="12700"/>
                <wp:wrapNone/>
                <wp:docPr id="336292203" name="Text Box 3"/>
                <wp:cNvGraphicFramePr/>
                <a:graphic xmlns:a="http://schemas.openxmlformats.org/drawingml/2006/main">
                  <a:graphicData uri="http://schemas.microsoft.com/office/word/2010/wordprocessingShape">
                    <wps:wsp>
                      <wps:cNvSpPr txBox="1"/>
                      <wps:spPr>
                        <a:xfrm>
                          <a:off x="0" y="0"/>
                          <a:ext cx="3505200" cy="2336800"/>
                        </a:xfrm>
                        <a:prstGeom prst="rect">
                          <a:avLst/>
                        </a:prstGeom>
                        <a:solidFill>
                          <a:schemeClr val="lt1"/>
                        </a:solidFill>
                        <a:ln w="6350">
                          <a:solidFill>
                            <a:prstClr val="black"/>
                          </a:solidFill>
                        </a:ln>
                      </wps:spPr>
                      <wps:txbx>
                        <w:txbxContent>
                          <w:p w14:paraId="789D35FE" w14:textId="375FF229" w:rsidR="009038AD" w:rsidRDefault="009038AD" w:rsidP="009038AD">
                            <w:r>
                              <w:rPr>
                                <w:b/>
                                <w:bCs/>
                                <w:u w:val="single"/>
                              </w:rPr>
                              <w:t xml:space="preserve">Values – </w:t>
                            </w:r>
                            <w:r>
                              <w:t xml:space="preserve">We will be continuing to look for children who demonstrate our school values. As Year 6, we are the role models in the school and have to set a good example to the younger children; all adults within the school will be looking for Year 6 role models as we start to consider our end of year awards. </w:t>
                            </w:r>
                          </w:p>
                          <w:p w14:paraId="422D5AFE" w14:textId="77777777" w:rsidR="009038AD" w:rsidRDefault="009038AD" w:rsidP="009038AD"/>
                          <w:p w14:paraId="610896B7" w14:textId="5A22BAF7" w:rsidR="009038AD" w:rsidRPr="00641FB4" w:rsidRDefault="009038AD" w:rsidP="009038AD">
                            <w:r>
                              <w:rPr>
                                <w:b/>
                                <w:bCs/>
                                <w:u w:val="single"/>
                              </w:rPr>
                              <w:t xml:space="preserve">PSHE – </w:t>
                            </w:r>
                            <w:r>
                              <w:t xml:space="preserve">We will be looking at Growing and Changing in PSHE this term, this will include human reproduction and birth. We will be working transition to high school lessons into this as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BF6192" id="Text Box 3" o:spid="_x0000_s1030" type="#_x0000_t202" style="position:absolute;margin-left:238pt;margin-top:513.4pt;width:276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" fillcolor="white [3201]" strokeweight=".5pt">
                <v:textbox>
                  <w:txbxContent>
                    <w:p w14:paraId="789D35FE" w14:textId="375FF229" w:rsidR="009038AD" w:rsidRDefault="009038AD" w:rsidP="009038AD">
                      <w:r>
                        <w:rPr>
                          <w:b/>
                          <w:bCs/>
                          <w:u w:val="single"/>
                        </w:rPr>
                        <w:t xml:space="preserve">Values – </w:t>
                      </w:r>
                      <w:r>
                        <w:t>We will be continuing to look for children who demonstrate our school values. As Year 6, we are the role models in the school and have to set a good example to the younger children; all adults within the school will be looking for Year 6 role models as we start to consider our end of year awards.</w:t>
                      </w:r>
                      <w:r>
                        <w:t xml:space="preserve"> </w:t>
                      </w:r>
                    </w:p>
                    <w:p w14:paraId="422D5AFE" w14:textId="77777777" w:rsidR="009038AD" w:rsidRDefault="009038AD" w:rsidP="009038AD"/>
                    <w:p w14:paraId="610896B7" w14:textId="5A22BAF7" w:rsidR="009038AD" w:rsidRPr="00641FB4" w:rsidRDefault="009038AD" w:rsidP="009038AD">
                      <w:r>
                        <w:rPr>
                          <w:b/>
                          <w:bCs/>
                          <w:u w:val="single"/>
                        </w:rPr>
                        <w:t xml:space="preserve">PSHE – </w:t>
                      </w:r>
                      <w:r>
                        <w:t xml:space="preserve">We will be looking at Growing and Changing in PSHE this term, this will include human reproduction and birth. We will be working transition to high school lessons into this as well. </w:t>
                      </w:r>
                    </w:p>
                  </w:txbxContent>
                </v:textbox>
              </v:shape>
            </w:pict>
          </mc:Fallback>
        </mc:AlternateContent>
      </w:r>
      <w:r w:rsidR="007824DA">
        <w:rPr>
          <w:noProof/>
          <w:lang w:eastAsia="en-GB"/>
        </w:rPr>
        <mc:AlternateContent>
          <mc:Choice Requires="wps">
            <w:drawing>
              <wp:anchor distT="0" distB="0" distL="114300" distR="114300" simplePos="0" relativeHeight="251660288" behindDoc="0" locked="0" layoutInCell="1" allowOverlap="1" wp14:anchorId="4A2DE710" wp14:editId="045EA1F7">
                <wp:simplePos x="0" y="0"/>
                <wp:positionH relativeFrom="column">
                  <wp:posOffset>-774700</wp:posOffset>
                </wp:positionH>
                <wp:positionV relativeFrom="paragraph">
                  <wp:posOffset>6520180</wp:posOffset>
                </wp:positionV>
                <wp:extent cx="3657600" cy="2336800"/>
                <wp:effectExtent l="0" t="0" r="12700" b="12700"/>
                <wp:wrapNone/>
                <wp:docPr id="319430425" name="Text Box 3"/>
                <wp:cNvGraphicFramePr/>
                <a:graphic xmlns:a="http://schemas.openxmlformats.org/drawingml/2006/main">
                  <a:graphicData uri="http://schemas.microsoft.com/office/word/2010/wordprocessingShape">
                    <wps:wsp>
                      <wps:cNvSpPr txBox="1"/>
                      <wps:spPr>
                        <a:xfrm>
                          <a:off x="0" y="0"/>
                          <a:ext cx="3657600" cy="2336800"/>
                        </a:xfrm>
                        <a:prstGeom prst="rect">
                          <a:avLst/>
                        </a:prstGeom>
                        <a:solidFill>
                          <a:schemeClr val="lt1"/>
                        </a:solidFill>
                        <a:ln w="6350">
                          <a:solidFill>
                            <a:prstClr val="black"/>
                          </a:solidFill>
                        </a:ln>
                      </wps:spPr>
                      <wps:txbx>
                        <w:txbxContent>
                          <w:p w14:paraId="7E8BBED4" w14:textId="691088BE" w:rsidR="00641FB4" w:rsidRDefault="00641FB4">
                            <w:r>
                              <w:rPr>
                                <w:b/>
                                <w:bCs/>
                                <w:u w:val="single"/>
                              </w:rPr>
                              <w:t xml:space="preserve">P.E – </w:t>
                            </w:r>
                            <w:r>
                              <w:t xml:space="preserve">Our P.E sessions will continue to be on a Wednesday and Thursday. This half-term we will be doing a Dance Through the Ages unit and tennis. </w:t>
                            </w:r>
                          </w:p>
                          <w:p w14:paraId="4B6840C7" w14:textId="1FB20549" w:rsidR="00641FB4" w:rsidRDefault="00641FB4">
                            <w:r>
                              <w:t xml:space="preserve">As part of our transition work, we will be asking children to come in their uniform and bring their P.E kit with them to change into. </w:t>
                            </w:r>
                          </w:p>
                          <w:p w14:paraId="04016351" w14:textId="77777777" w:rsidR="00641FB4" w:rsidRDefault="00641FB4"/>
                          <w:p w14:paraId="2AC80CDC" w14:textId="68000519" w:rsidR="00641FB4" w:rsidRPr="00641FB4" w:rsidRDefault="00641FB4">
                            <w:r>
                              <w:rPr>
                                <w:b/>
                                <w:bCs/>
                                <w:u w:val="single"/>
                              </w:rPr>
                              <w:t xml:space="preserve">OPAL – </w:t>
                            </w:r>
                            <w:r>
                              <w:t>Children are allowed on the field during lunch time, it does get muddy during the wet weather so please ensure your child has wellies and a change of clothes 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2DE710" id="_x0000_s1031" type="#_x0000_t202" style="position:absolute;margin-left:-61pt;margin-top:513.4pt;width:4in;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" fillcolor="white [3201]" strokeweight=".5pt">
                <v:textbox>
                  <w:txbxContent>
                    <w:p w14:paraId="7E8BBED4" w14:textId="691088BE" w:rsidR="00641FB4" w:rsidRDefault="00641FB4">
                      <w:r>
                        <w:rPr>
                          <w:b/>
                          <w:bCs/>
                          <w:u w:val="single"/>
                        </w:rPr>
                        <w:t xml:space="preserve">P.E – </w:t>
                      </w:r>
                      <w:r>
                        <w:t xml:space="preserve">Our P.E sessions will continue to be on a Wednesday and Thursday. This half-term we will be doing a Dance Through the Ages unit and tennis. </w:t>
                      </w:r>
                    </w:p>
                    <w:p w14:paraId="4B6840C7" w14:textId="1FB20549" w:rsidR="00641FB4" w:rsidRDefault="00641FB4">
                      <w:r>
                        <w:t xml:space="preserve">As part of our transition work, we will be asking children to come in their uniform and bring their P.E kit with them to change into. </w:t>
                      </w:r>
                    </w:p>
                    <w:p w14:paraId="04016351" w14:textId="77777777" w:rsidR="00641FB4" w:rsidRDefault="00641FB4"/>
                    <w:p w14:paraId="2AC80CDC" w14:textId="68000519" w:rsidR="00641FB4" w:rsidRPr="00641FB4" w:rsidRDefault="00641FB4">
                      <w:r>
                        <w:rPr>
                          <w:b/>
                          <w:bCs/>
                          <w:u w:val="single"/>
                        </w:rPr>
                        <w:t xml:space="preserve">OPAL – </w:t>
                      </w:r>
                      <w:r>
                        <w:t>Children are allowed on the field during lunch time, it does get muddy during the wet weather so please ensure your child has wellies and a change of clothes in school.</w:t>
                      </w:r>
                    </w:p>
                  </w:txbxContent>
                </v:textbox>
              </v:shape>
            </w:pict>
          </mc:Fallback>
        </mc:AlternateContent>
      </w:r>
    </w:p>
    <w:sectPr w:rsidR="00641FB4" w:rsidSect="00D60600">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68009" w14:textId="77777777" w:rsidR="00D60600" w:rsidRDefault="00D60600" w:rsidP="00641FB4">
      <w:r>
        <w:separator/>
      </w:r>
    </w:p>
  </w:endnote>
  <w:endnote w:type="continuationSeparator" w:id="0">
    <w:p w14:paraId="00844918" w14:textId="77777777" w:rsidR="00D60600" w:rsidRDefault="00D60600" w:rsidP="0064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7A951" w14:textId="77777777" w:rsidR="00D60600" w:rsidRDefault="00D60600" w:rsidP="00641FB4">
      <w:r>
        <w:separator/>
      </w:r>
    </w:p>
  </w:footnote>
  <w:footnote w:type="continuationSeparator" w:id="0">
    <w:p w14:paraId="3AE59A83" w14:textId="77777777" w:rsidR="00D60600" w:rsidRDefault="00D60600" w:rsidP="0064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218B" w14:textId="1A347559" w:rsidR="00641FB4" w:rsidRDefault="00641FB4">
    <w:pPr>
      <w:pStyle w:val="Header"/>
    </w:pPr>
    <w:r>
      <w:rPr>
        <w:noProof/>
        <w:lang w:eastAsia="en-GB"/>
      </w:rPr>
      <mc:AlternateContent>
        <mc:Choice Requires="wps">
          <w:drawing>
            <wp:anchor distT="0" distB="0" distL="114300" distR="114300" simplePos="0" relativeHeight="251659264" behindDoc="0" locked="0" layoutInCell="1" allowOverlap="1" wp14:anchorId="2436E8A8" wp14:editId="6391CBF0">
              <wp:simplePos x="0" y="0"/>
              <wp:positionH relativeFrom="column">
                <wp:posOffset>-165100</wp:posOffset>
              </wp:positionH>
              <wp:positionV relativeFrom="paragraph">
                <wp:posOffset>-347980</wp:posOffset>
              </wp:positionV>
              <wp:extent cx="6692900" cy="1828800"/>
              <wp:effectExtent l="0" t="0" r="0" b="0"/>
              <wp:wrapNone/>
              <wp:docPr id="346050819" name="Text Box 1"/>
              <wp:cNvGraphicFramePr/>
              <a:graphic xmlns:a="http://schemas.openxmlformats.org/drawingml/2006/main">
                <a:graphicData uri="http://schemas.microsoft.com/office/word/2010/wordprocessingShape">
                  <wps:wsp>
                    <wps:cNvSpPr txBox="1"/>
                    <wps:spPr>
                      <a:xfrm>
                        <a:off x="0" y="0"/>
                        <a:ext cx="6692900" cy="1828800"/>
                      </a:xfrm>
                      <a:prstGeom prst="rect">
                        <a:avLst/>
                      </a:prstGeom>
                      <a:noFill/>
                      <a:ln>
                        <a:noFill/>
                      </a:ln>
                    </wps:spPr>
                    <wps:txbx>
                      <w:txbxContent>
                        <w:p w14:paraId="70B729DF" w14:textId="7BE22782" w:rsidR="00641FB4" w:rsidRPr="00641FB4" w:rsidRDefault="00641FB4" w:rsidP="00641FB4">
                          <w:pPr>
                            <w:pStyle w:val="Header"/>
                            <w:jc w:val="cente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Phoenix Curriculum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36E8A8" id="_x0000_t202" coordsize="21600,21600" o:spt="202" path="m,l,21600r21600,l21600,xe">
              <v:stroke joinstyle="miter"/>
              <v:path gradientshapeok="t" o:connecttype="rect"/>
            </v:shapetype>
            <v:shape id="Text Box 1" o:spid="_x0000_s1032" type="#_x0000_t202" style="position:absolute;margin-left:-13pt;margin-top:-27.4pt;width:52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" filled="f" stroked="f">
              <v:fill o:detectmouseclick="t"/>
              <v:textbox style="mso-fit-shape-to-text:t">
                <w:txbxContent>
                  <w:p w14:paraId="70B729DF" w14:textId="7BE22782" w:rsidR="00641FB4" w:rsidRPr="00641FB4" w:rsidRDefault="00641FB4" w:rsidP="00641FB4">
                    <w:pPr>
                      <w:pStyle w:val="Header"/>
                      <w:jc w:val="cente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Phoenix Curriculum Newsletter</w:t>
                    </w:r>
                  </w:p>
                </w:txbxContent>
              </v:textbox>
            </v:shape>
          </w:pict>
        </mc:Fallback>
      </mc:AlternateContent>
    </w:r>
    <w:r>
      <w:rPr>
        <w:noProof/>
        <w:lang w:eastAsia="en-GB"/>
      </w:rPr>
      <w:drawing>
        <wp:anchor distT="0" distB="0" distL="114300" distR="114300" simplePos="0" relativeHeight="251660288" behindDoc="1" locked="0" layoutInCell="1" allowOverlap="1" wp14:anchorId="70EF5A7A" wp14:editId="42363209">
          <wp:simplePos x="0" y="0"/>
          <wp:positionH relativeFrom="column">
            <wp:posOffset>-774700</wp:posOffset>
          </wp:positionH>
          <wp:positionV relativeFrom="paragraph">
            <wp:posOffset>-347980</wp:posOffset>
          </wp:positionV>
          <wp:extent cx="1160145" cy="1371600"/>
          <wp:effectExtent l="0" t="0" r="0" b="0"/>
          <wp:wrapTight wrapText="bothSides">
            <wp:wrapPolygon edited="0">
              <wp:start x="0" y="0"/>
              <wp:lineTo x="0" y="21400"/>
              <wp:lineTo x="21281" y="21400"/>
              <wp:lineTo x="21281" y="0"/>
              <wp:lineTo x="0" y="0"/>
            </wp:wrapPolygon>
          </wp:wrapTight>
          <wp:docPr id="58671587" name="Picture 1" descr="Seven Star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n Stars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00162C60">
      <w:instrText xml:space="preserve"> INCLUDEPICTURE "\\\\dc01\\Users\\Alex\\Library\\Group Containers\\UBF8T346G9.ms\\WebArchiveCopyPasteTempFiles\\com.microsoft.Word\\logo.jpg" \* MERGEFORMAT </w:instrText>
    </w:r>
    <w:r>
      <w:fldChar w:fldCharType="end"/>
    </w:r>
    <w:r>
      <w:tab/>
    </w:r>
  </w:p>
  <w:p w14:paraId="69DD62B5" w14:textId="77777777" w:rsidR="00641FB4" w:rsidRDefault="00641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B4"/>
    <w:rsid w:val="00162C60"/>
    <w:rsid w:val="00585254"/>
    <w:rsid w:val="00641FB4"/>
    <w:rsid w:val="007824DA"/>
    <w:rsid w:val="007B32B5"/>
    <w:rsid w:val="007C3BA3"/>
    <w:rsid w:val="007D5623"/>
    <w:rsid w:val="0080766B"/>
    <w:rsid w:val="009038AD"/>
    <w:rsid w:val="0098162B"/>
    <w:rsid w:val="0099517E"/>
    <w:rsid w:val="00C6264B"/>
    <w:rsid w:val="00D60600"/>
    <w:rsid w:val="00F32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C76D2"/>
  <w15:chartTrackingRefBased/>
  <w15:docId w15:val="{F53DAE3E-E36F-3440-ABCB-9F03E17B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1F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1F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1F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1F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1F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1FB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1FB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1FB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1FB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F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1F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1F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1F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1F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1F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1F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1F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1FB4"/>
    <w:rPr>
      <w:rFonts w:eastAsiaTheme="majorEastAsia" w:cstheme="majorBidi"/>
      <w:color w:val="272727" w:themeColor="text1" w:themeTint="D8"/>
    </w:rPr>
  </w:style>
  <w:style w:type="paragraph" w:styleId="Title">
    <w:name w:val="Title"/>
    <w:basedOn w:val="Normal"/>
    <w:next w:val="Normal"/>
    <w:link w:val="TitleChar"/>
    <w:uiPriority w:val="10"/>
    <w:qFormat/>
    <w:rsid w:val="00641FB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1F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1FB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1F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1FB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41FB4"/>
    <w:rPr>
      <w:i/>
      <w:iCs/>
      <w:color w:val="404040" w:themeColor="text1" w:themeTint="BF"/>
    </w:rPr>
  </w:style>
  <w:style w:type="paragraph" w:styleId="ListParagraph">
    <w:name w:val="List Paragraph"/>
    <w:basedOn w:val="Normal"/>
    <w:uiPriority w:val="34"/>
    <w:qFormat/>
    <w:rsid w:val="00641FB4"/>
    <w:pPr>
      <w:ind w:left="720"/>
      <w:contextualSpacing/>
    </w:pPr>
  </w:style>
  <w:style w:type="character" w:styleId="IntenseEmphasis">
    <w:name w:val="Intense Emphasis"/>
    <w:basedOn w:val="DefaultParagraphFont"/>
    <w:uiPriority w:val="21"/>
    <w:qFormat/>
    <w:rsid w:val="00641FB4"/>
    <w:rPr>
      <w:i/>
      <w:iCs/>
      <w:color w:val="0F4761" w:themeColor="accent1" w:themeShade="BF"/>
    </w:rPr>
  </w:style>
  <w:style w:type="paragraph" w:styleId="IntenseQuote">
    <w:name w:val="Intense Quote"/>
    <w:basedOn w:val="Normal"/>
    <w:next w:val="Normal"/>
    <w:link w:val="IntenseQuoteChar"/>
    <w:uiPriority w:val="30"/>
    <w:qFormat/>
    <w:rsid w:val="00641F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1FB4"/>
    <w:rPr>
      <w:i/>
      <w:iCs/>
      <w:color w:val="0F4761" w:themeColor="accent1" w:themeShade="BF"/>
    </w:rPr>
  </w:style>
  <w:style w:type="character" w:styleId="IntenseReference">
    <w:name w:val="Intense Reference"/>
    <w:basedOn w:val="DefaultParagraphFont"/>
    <w:uiPriority w:val="32"/>
    <w:qFormat/>
    <w:rsid w:val="00641FB4"/>
    <w:rPr>
      <w:b/>
      <w:bCs/>
      <w:smallCaps/>
      <w:color w:val="0F4761" w:themeColor="accent1" w:themeShade="BF"/>
      <w:spacing w:val="5"/>
    </w:rPr>
  </w:style>
  <w:style w:type="paragraph" w:styleId="Header">
    <w:name w:val="header"/>
    <w:basedOn w:val="Normal"/>
    <w:link w:val="HeaderChar"/>
    <w:uiPriority w:val="99"/>
    <w:unhideWhenUsed/>
    <w:rsid w:val="00641FB4"/>
    <w:pPr>
      <w:tabs>
        <w:tab w:val="center" w:pos="4513"/>
        <w:tab w:val="right" w:pos="9026"/>
      </w:tabs>
    </w:pPr>
  </w:style>
  <w:style w:type="character" w:customStyle="1" w:styleId="HeaderChar">
    <w:name w:val="Header Char"/>
    <w:basedOn w:val="DefaultParagraphFont"/>
    <w:link w:val="Header"/>
    <w:uiPriority w:val="99"/>
    <w:rsid w:val="00641FB4"/>
  </w:style>
  <w:style w:type="paragraph" w:styleId="Footer">
    <w:name w:val="footer"/>
    <w:basedOn w:val="Normal"/>
    <w:link w:val="FooterChar"/>
    <w:uiPriority w:val="99"/>
    <w:unhideWhenUsed/>
    <w:rsid w:val="00641FB4"/>
    <w:pPr>
      <w:tabs>
        <w:tab w:val="center" w:pos="4513"/>
        <w:tab w:val="right" w:pos="9026"/>
      </w:tabs>
    </w:pPr>
  </w:style>
  <w:style w:type="character" w:customStyle="1" w:styleId="FooterChar">
    <w:name w:val="Footer Char"/>
    <w:basedOn w:val="DefaultParagraphFont"/>
    <w:link w:val="Footer"/>
    <w:uiPriority w:val="99"/>
    <w:rsid w:val="0064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ward</dc:creator>
  <cp:keywords/>
  <dc:description/>
  <cp:lastModifiedBy>M Mitchell</cp:lastModifiedBy>
  <cp:revision>2</cp:revision>
  <dcterms:created xsi:type="dcterms:W3CDTF">2024-04-27T07:13:00Z</dcterms:created>
  <dcterms:modified xsi:type="dcterms:W3CDTF">2024-04-27T07:13:00Z</dcterms:modified>
</cp:coreProperties>
</file>