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009" w:rsidRPr="00156335" w:rsidRDefault="00156335" w:rsidP="00156335">
      <w:pPr>
        <w:jc w:val="center"/>
        <w:rPr>
          <w:b/>
          <w:u w:val="single"/>
        </w:rPr>
      </w:pPr>
      <w:r w:rsidRPr="00156335">
        <w:rPr>
          <w:b/>
          <w:u w:val="single"/>
        </w:rPr>
        <w:t>Computing vision for Seven Stars Primary school</w:t>
      </w:r>
    </w:p>
    <w:p w:rsidR="00156335" w:rsidRDefault="00156335"/>
    <w:p w:rsidR="00156335" w:rsidRDefault="00156335">
      <w:r>
        <w:t xml:space="preserve">Our Vision is to provide all pupils with high quality computing education, which equips pupils to use computational thinking and creativity to understand and change the world. At Seven Stars Primary school, computing has deep cross-curricular links with other subjects such as mathematics, science and design technology. The core computing is computer science in which pupils are taught the principles of information and computation. We aim to embed our school values (honesty, empathy, kindness, respect, tolerance, resilience, determination, courage and responsibility) through our computing lessons. We strive to ensure that all pupils know and understand how to use both hardware and software respectfully, responsibly and safely. We encourage our children to implement our school values when communicating online both in school and out of school. It is extremely important to us that all of our pupils leave Seven Stars Primary school as </w:t>
      </w:r>
      <w:r w:rsidR="00B97DAB">
        <w:t>confident users of ICT and that</w:t>
      </w:r>
      <w:bookmarkStart w:id="0" w:name="_GoBack"/>
      <w:bookmarkEnd w:id="0"/>
      <w:r>
        <w:t xml:space="preserve"> they are equipped with computing skills that will enable them to pursue their aspirations and dreams. We aspire to ensure that all children, young people and families are able to use computers safely. </w:t>
      </w:r>
    </w:p>
    <w:sectPr w:rsidR="001563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335"/>
    <w:rsid w:val="000C1884"/>
    <w:rsid w:val="00156335"/>
    <w:rsid w:val="00B97DAB"/>
    <w:rsid w:val="00D5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C0841"/>
  <w15:chartTrackingRefBased/>
  <w15:docId w15:val="{03814D39-8230-4B76-9365-2468DFC3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Thomson</dc:creator>
  <cp:keywords/>
  <dc:description/>
  <cp:lastModifiedBy>A Thomson</cp:lastModifiedBy>
  <cp:revision>2</cp:revision>
  <dcterms:created xsi:type="dcterms:W3CDTF">2019-11-04T13:24:00Z</dcterms:created>
  <dcterms:modified xsi:type="dcterms:W3CDTF">2019-11-04T15:27:00Z</dcterms:modified>
</cp:coreProperties>
</file>