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E6ED1">
        <w:tc>
          <w:tcPr>
            <w:tcW w:w="10490" w:type="dxa"/>
            <w:gridSpan w:val="3"/>
            <w:shd w:val="clear" w:color="auto" w:fill="CC66FF"/>
          </w:tcPr>
          <w:p w14:paraId="77365FE5" w14:textId="7AC352AE" w:rsidR="00AF4F79" w:rsidRPr="00B053AF" w:rsidRDefault="000E6ED1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C234F4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3D6B5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(Year 5)</w:t>
            </w:r>
          </w:p>
        </w:tc>
      </w:tr>
      <w:tr w:rsidR="00AF4F79" w:rsidRPr="00F1004F" w14:paraId="435BFE25" w14:textId="7C09D72A" w:rsidTr="000E6ED1">
        <w:tc>
          <w:tcPr>
            <w:tcW w:w="10490" w:type="dxa"/>
            <w:gridSpan w:val="3"/>
            <w:shd w:val="clear" w:color="auto" w:fill="CC66FF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E6ED1">
        <w:tc>
          <w:tcPr>
            <w:tcW w:w="3496" w:type="dxa"/>
            <w:shd w:val="clear" w:color="auto" w:fill="CC66FF"/>
          </w:tcPr>
          <w:p w14:paraId="17B6526B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ought, bought, thought, </w:t>
            </w:r>
          </w:p>
          <w:p w14:paraId="5ECB978E" w14:textId="48848812" w:rsidR="00602A37" w:rsidRPr="009975FF" w:rsidRDefault="00602A37" w:rsidP="009975FF">
            <w:pPr>
              <w:pStyle w:val="Default"/>
              <w:spacing w:after="120"/>
            </w:pPr>
            <w:proofErr w:type="spellStart"/>
            <w:r w:rsidRPr="009975FF">
              <w:t>nought</w:t>
            </w:r>
            <w:proofErr w:type="spellEnd"/>
            <w:r w:rsidRPr="009975FF">
              <w:t xml:space="preserve">, brought, fought </w:t>
            </w:r>
          </w:p>
          <w:p w14:paraId="4382141A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rough, tough, enough, cough, </w:t>
            </w:r>
          </w:p>
          <w:p w14:paraId="704A0A66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though, although, dough </w:t>
            </w:r>
          </w:p>
          <w:p w14:paraId="637DECE7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through </w:t>
            </w:r>
          </w:p>
          <w:p w14:paraId="70F651E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thorough, borough </w:t>
            </w:r>
          </w:p>
          <w:p w14:paraId="7890941B" w14:textId="77777777" w:rsidR="009975FF" w:rsidRDefault="00602A37" w:rsidP="009975FF">
            <w:pPr>
              <w:pStyle w:val="Default"/>
              <w:spacing w:after="120"/>
              <w:rPr>
                <w:b/>
              </w:rPr>
            </w:pPr>
            <w:r w:rsidRPr="009975FF">
              <w:t>plough</w:t>
            </w:r>
            <w:r w:rsidR="009975FF" w:rsidRPr="009975FF">
              <w:rPr>
                <w:b/>
              </w:rPr>
              <w:t xml:space="preserve"> </w:t>
            </w:r>
          </w:p>
          <w:p w14:paraId="6086DFD7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official, special, artificial, </w:t>
            </w:r>
          </w:p>
          <w:p w14:paraId="69B52D0A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partial, confidential, </w:t>
            </w:r>
          </w:p>
          <w:p w14:paraId="2B473E40" w14:textId="1E96EE73" w:rsidR="00AE23EF" w:rsidRPr="00B62FE3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essential </w:t>
            </w:r>
          </w:p>
        </w:tc>
        <w:tc>
          <w:tcPr>
            <w:tcW w:w="3497" w:type="dxa"/>
            <w:shd w:val="clear" w:color="auto" w:fill="CC66FF"/>
          </w:tcPr>
          <w:p w14:paraId="2F2935FA" w14:textId="18D7165E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advice, advise </w:t>
            </w:r>
          </w:p>
          <w:p w14:paraId="5B088991" w14:textId="22DCE1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device, devise </w:t>
            </w:r>
          </w:p>
          <w:p w14:paraId="71926008" w14:textId="6FE83049" w:rsidR="00602A37" w:rsidRPr="009975FF" w:rsidRDefault="00602A37" w:rsidP="009975FF">
            <w:pPr>
              <w:pStyle w:val="Default"/>
              <w:spacing w:after="120"/>
            </w:pPr>
            <w:proofErr w:type="spellStart"/>
            <w:r w:rsidRPr="009975FF">
              <w:t>licence</w:t>
            </w:r>
            <w:proofErr w:type="spellEnd"/>
            <w:r w:rsidRPr="009975FF">
              <w:t xml:space="preserve">, license </w:t>
            </w:r>
          </w:p>
          <w:p w14:paraId="177B0360" w14:textId="1680CA41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practice, </w:t>
            </w:r>
            <w:proofErr w:type="spellStart"/>
            <w:r w:rsidRPr="009975FF">
              <w:t>practise</w:t>
            </w:r>
            <w:proofErr w:type="spellEnd"/>
            <w:r w:rsidRPr="009975FF">
              <w:t xml:space="preserve"> </w:t>
            </w:r>
          </w:p>
          <w:p w14:paraId="653D4613" w14:textId="3E324009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prophecy, prophesy </w:t>
            </w:r>
          </w:p>
          <w:p w14:paraId="1C22CDC0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farther, further, father</w:t>
            </w:r>
          </w:p>
          <w:p w14:paraId="7E3BF585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guessed</w:t>
            </w:r>
            <w:r w:rsidRPr="009975FF">
              <w:rPr>
                <w:b/>
                <w:i/>
                <w:iCs/>
              </w:rPr>
              <w:t xml:space="preserve">, </w:t>
            </w:r>
            <w:r w:rsidRPr="009975FF">
              <w:rPr>
                <w:b/>
              </w:rPr>
              <w:t>guest</w:t>
            </w:r>
          </w:p>
          <w:p w14:paraId="5D46E70D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heard, herd </w:t>
            </w:r>
          </w:p>
          <w:p w14:paraId="7C0DD810" w14:textId="6DB3D51E" w:rsidR="00AF4F79" w:rsidRPr="009975FF" w:rsidRDefault="00AF4F79" w:rsidP="00B62FE3">
            <w:pPr>
              <w:spacing w:after="120"/>
            </w:pPr>
          </w:p>
        </w:tc>
        <w:tc>
          <w:tcPr>
            <w:tcW w:w="3497" w:type="dxa"/>
            <w:shd w:val="clear" w:color="auto" w:fill="CC66FF"/>
          </w:tcPr>
          <w:p w14:paraId="1F64F308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vicious, precious, </w:t>
            </w:r>
          </w:p>
          <w:p w14:paraId="7CEF980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conscious, delicious, </w:t>
            </w:r>
          </w:p>
          <w:p w14:paraId="3A42FA72" w14:textId="0EA725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malicious, suspicious </w:t>
            </w:r>
          </w:p>
          <w:p w14:paraId="3D669432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nutritious </w:t>
            </w:r>
          </w:p>
          <w:p w14:paraId="2703C368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led,</w:t>
            </w:r>
            <w:r w:rsidRPr="009975FF">
              <w:rPr>
                <w:b/>
                <w:i/>
                <w:iCs/>
              </w:rPr>
              <w:t xml:space="preserve"> </w:t>
            </w:r>
            <w:r w:rsidRPr="009975FF">
              <w:rPr>
                <w:b/>
              </w:rPr>
              <w:t xml:space="preserve">lead </w:t>
            </w:r>
          </w:p>
          <w:p w14:paraId="566C28A6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morning, mourning </w:t>
            </w:r>
          </w:p>
          <w:p w14:paraId="3596C0F2" w14:textId="0E60472B" w:rsidR="00B053AF" w:rsidRPr="009975FF" w:rsidRDefault="00B62FE3" w:rsidP="00B62FE3">
            <w:pPr>
              <w:pStyle w:val="Default"/>
              <w:spacing w:after="120"/>
            </w:pPr>
            <w:r w:rsidRPr="009975FF">
              <w:rPr>
                <w:b/>
              </w:rPr>
              <w:t>past, passed</w:t>
            </w:r>
          </w:p>
        </w:tc>
      </w:tr>
      <w:tr w:rsidR="00AF4F79" w:rsidRPr="00F1004F" w14:paraId="7C60776F" w14:textId="7374E2B2" w:rsidTr="000E6ED1">
        <w:tc>
          <w:tcPr>
            <w:tcW w:w="10490" w:type="dxa"/>
            <w:gridSpan w:val="3"/>
            <w:shd w:val="clear" w:color="auto" w:fill="CC66FF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E6ED1">
        <w:tc>
          <w:tcPr>
            <w:tcW w:w="10490" w:type="dxa"/>
            <w:gridSpan w:val="3"/>
            <w:shd w:val="clear" w:color="auto" w:fill="CC66FF"/>
          </w:tcPr>
          <w:p w14:paraId="107405C1" w14:textId="5E658665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>apparent, appreciate, attached, available, average, awkward, bargain, bruise, category, cemetery, committee, communicate, community, competition, conscience, conscious,</w:t>
            </w:r>
            <w:r w:rsidR="009975FF">
              <w:rPr>
                <w:rFonts w:ascii="Arial" w:hAnsi="Arial" w:cs="Arial"/>
              </w:rPr>
              <w:t xml:space="preserve"> </w:t>
            </w:r>
            <w:r w:rsidR="009975FF" w:rsidRPr="009975FF">
              <w:rPr>
                <w:rFonts w:ascii="Arial" w:hAnsi="Arial" w:cs="Arial"/>
                <w:b/>
              </w:rPr>
              <w:t xml:space="preserve">controversy, convenience, correspond, </w:t>
            </w:r>
            <w:r w:rsidR="009975FF">
              <w:rPr>
                <w:rFonts w:ascii="Arial" w:hAnsi="Arial" w:cs="Arial"/>
                <w:b/>
              </w:rPr>
              <w:t>criticis</w:t>
            </w:r>
            <w:r w:rsidR="009975FF" w:rsidRPr="009975FF">
              <w:rPr>
                <w:rFonts w:ascii="Arial" w:hAnsi="Arial" w:cs="Arial"/>
                <w:b/>
              </w:rPr>
              <w:t>e, curiosity, definite, desperate, determined, develop, dictionary, disastrous, embarrass, environment,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E6ED1"/>
    <w:rsid w:val="000F49B2"/>
    <w:rsid w:val="000F62D5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75FF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62FE3"/>
    <w:rsid w:val="00C234F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2017-03-08T08:03:00Z</dcterms:created>
  <dcterms:modified xsi:type="dcterms:W3CDTF">2017-03-08T08:03:00Z</dcterms:modified>
</cp:coreProperties>
</file>