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71"/>
        <w:tblW w:w="14822" w:type="dxa"/>
        <w:tblLook w:val="04A0" w:firstRow="1" w:lastRow="0" w:firstColumn="1" w:lastColumn="0" w:noHBand="0" w:noVBand="1"/>
      </w:tblPr>
      <w:tblGrid>
        <w:gridCol w:w="3762"/>
        <w:gridCol w:w="3649"/>
        <w:gridCol w:w="3649"/>
        <w:gridCol w:w="3649"/>
        <w:gridCol w:w="113"/>
      </w:tblGrid>
      <w:tr w:rsidR="00E863E6" w:rsidRPr="00EF3EB3" w14:paraId="67A7E645" w14:textId="77777777" w:rsidTr="00786A1C">
        <w:tc>
          <w:tcPr>
            <w:tcW w:w="14822" w:type="dxa"/>
            <w:gridSpan w:val="5"/>
            <w:shd w:val="clear" w:color="auto" w:fill="FF0000"/>
          </w:tcPr>
          <w:p w14:paraId="62BDDBFF" w14:textId="77777777" w:rsidR="00E863E6" w:rsidRPr="00EF3EB3" w:rsidRDefault="00E863E6" w:rsidP="00786A1C">
            <w:pPr>
              <w:ind w:firstLine="720"/>
              <w:rPr>
                <w:rFonts w:ascii="Comic Sans MS" w:hAnsi="Comic Sans MS"/>
              </w:rPr>
            </w:pPr>
            <w:r w:rsidRPr="00EF3EB3">
              <w:rPr>
                <w:rFonts w:ascii="Comic Sans MS" w:hAnsi="Comic Sans MS"/>
                <w:noProof/>
              </w:rPr>
              <w:drawing>
                <wp:anchor distT="0" distB="0" distL="114300" distR="114300" simplePos="0" relativeHeight="251659264" behindDoc="1" locked="0" layoutInCell="1" allowOverlap="1" wp14:anchorId="117CBE25" wp14:editId="7997400B">
                  <wp:simplePos x="0" y="0"/>
                  <wp:positionH relativeFrom="column">
                    <wp:posOffset>3212465</wp:posOffset>
                  </wp:positionH>
                  <wp:positionV relativeFrom="paragraph">
                    <wp:posOffset>107315</wp:posOffset>
                  </wp:positionV>
                  <wp:extent cx="2944495" cy="932815"/>
                  <wp:effectExtent l="0" t="0" r="8255" b="635"/>
                  <wp:wrapTight wrapText="bothSides">
                    <wp:wrapPolygon edited="0">
                      <wp:start x="1956" y="0"/>
                      <wp:lineTo x="419" y="3529"/>
                      <wp:lineTo x="0" y="4852"/>
                      <wp:lineTo x="0" y="21174"/>
                      <wp:lineTo x="6149" y="21174"/>
                      <wp:lineTo x="21521" y="19409"/>
                      <wp:lineTo x="21521" y="11469"/>
                      <wp:lineTo x="18027" y="6617"/>
                      <wp:lineTo x="2935" y="0"/>
                      <wp:lineTo x="19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bwMode="auto">
                          <a:xfrm>
                            <a:off x="0" y="0"/>
                            <a:ext cx="2944495" cy="932815"/>
                          </a:xfrm>
                          <a:prstGeom prst="rect">
                            <a:avLst/>
                          </a:prstGeom>
                          <a:noFill/>
                        </pic:spPr>
                      </pic:pic>
                    </a:graphicData>
                  </a:graphic>
                  <wp14:sizeRelH relativeFrom="page">
                    <wp14:pctWidth>0</wp14:pctWidth>
                  </wp14:sizeRelH>
                  <wp14:sizeRelV relativeFrom="page">
                    <wp14:pctHeight>0</wp14:pctHeight>
                  </wp14:sizeRelV>
                </wp:anchor>
              </w:drawing>
            </w:r>
          </w:p>
          <w:p w14:paraId="28ADA911" w14:textId="77777777" w:rsidR="00E863E6" w:rsidRPr="00EF3EB3" w:rsidRDefault="00E863E6" w:rsidP="00786A1C">
            <w:pPr>
              <w:ind w:firstLine="720"/>
              <w:rPr>
                <w:rFonts w:ascii="Comic Sans MS" w:hAnsi="Comic Sans MS"/>
              </w:rPr>
            </w:pPr>
          </w:p>
          <w:p w14:paraId="293BCC71" w14:textId="77777777" w:rsidR="00E863E6" w:rsidRPr="00EF3EB3" w:rsidRDefault="00E863E6" w:rsidP="00786A1C">
            <w:pPr>
              <w:ind w:firstLine="720"/>
              <w:rPr>
                <w:rFonts w:ascii="Comic Sans MS" w:hAnsi="Comic Sans MS"/>
              </w:rPr>
            </w:pPr>
          </w:p>
          <w:p w14:paraId="761EC7AA" w14:textId="77777777" w:rsidR="00E863E6" w:rsidRPr="00EF3EB3" w:rsidRDefault="00E863E6" w:rsidP="00786A1C">
            <w:pPr>
              <w:ind w:firstLine="720"/>
              <w:rPr>
                <w:rFonts w:ascii="Comic Sans MS" w:hAnsi="Comic Sans MS"/>
              </w:rPr>
            </w:pPr>
          </w:p>
          <w:p w14:paraId="15DEC2F1" w14:textId="77777777" w:rsidR="00E863E6" w:rsidRDefault="00E863E6" w:rsidP="00786A1C">
            <w:pPr>
              <w:ind w:firstLine="720"/>
              <w:jc w:val="center"/>
              <w:rPr>
                <w:rFonts w:ascii="Comic Sans MS" w:hAnsi="Comic Sans MS"/>
                <w:b/>
                <w:bCs/>
                <w:u w:val="single"/>
              </w:rPr>
            </w:pPr>
          </w:p>
          <w:p w14:paraId="1DE94689" w14:textId="77777777" w:rsidR="00E863E6" w:rsidRDefault="00E863E6" w:rsidP="00786A1C">
            <w:pPr>
              <w:ind w:firstLine="720"/>
              <w:jc w:val="center"/>
              <w:rPr>
                <w:rFonts w:ascii="Comic Sans MS" w:hAnsi="Comic Sans MS"/>
                <w:b/>
                <w:bCs/>
                <w:u w:val="single"/>
              </w:rPr>
            </w:pPr>
          </w:p>
          <w:p w14:paraId="1943A4FA" w14:textId="77777777" w:rsidR="00E863E6" w:rsidRDefault="00E863E6" w:rsidP="00786A1C">
            <w:pPr>
              <w:ind w:firstLine="720"/>
              <w:jc w:val="center"/>
              <w:rPr>
                <w:rFonts w:ascii="Comic Sans MS" w:hAnsi="Comic Sans MS"/>
                <w:b/>
                <w:bCs/>
                <w:u w:val="single"/>
              </w:rPr>
            </w:pPr>
            <w:r w:rsidRPr="00EF3EB3">
              <w:rPr>
                <w:rFonts w:ascii="Comic Sans MS" w:hAnsi="Comic Sans MS"/>
                <w:b/>
                <w:bCs/>
                <w:u w:val="single"/>
              </w:rPr>
              <w:t xml:space="preserve">Design and Food Technology </w:t>
            </w:r>
          </w:p>
          <w:p w14:paraId="531CCEEE" w14:textId="77777777" w:rsidR="00E863E6" w:rsidRPr="00EF3EB3" w:rsidRDefault="00E863E6" w:rsidP="00786A1C">
            <w:pPr>
              <w:jc w:val="center"/>
              <w:rPr>
                <w:rFonts w:ascii="Comic Sans MS" w:hAnsi="Comic Sans MS"/>
                <w:b/>
                <w:bCs/>
                <w:u w:val="single"/>
              </w:rPr>
            </w:pPr>
            <w:r w:rsidRPr="003F5FD9">
              <w:rPr>
                <w:rFonts w:ascii="Comic Sans MS" w:hAnsi="Comic Sans MS"/>
                <w:b/>
                <w:bCs/>
              </w:rPr>
              <w:t xml:space="preserve">     </w:t>
            </w:r>
            <w:r w:rsidRPr="00EF3EB3">
              <w:rPr>
                <w:rFonts w:ascii="Comic Sans MS" w:hAnsi="Comic Sans MS"/>
                <w:b/>
                <w:bCs/>
                <w:u w:val="single"/>
              </w:rPr>
              <w:t>Medium Term Planning</w:t>
            </w:r>
          </w:p>
          <w:p w14:paraId="133B5E93" w14:textId="77777777" w:rsidR="00E863E6" w:rsidRPr="00EF3EB3" w:rsidRDefault="00E863E6" w:rsidP="00786A1C">
            <w:pPr>
              <w:ind w:firstLine="720"/>
              <w:rPr>
                <w:rFonts w:ascii="Comic Sans MS" w:hAnsi="Comic Sans MS"/>
                <w:noProof/>
              </w:rPr>
            </w:pPr>
          </w:p>
        </w:tc>
      </w:tr>
      <w:tr w:rsidR="00E863E6" w:rsidRPr="00EF3EB3" w14:paraId="570DF698" w14:textId="77777777" w:rsidTr="00786A1C">
        <w:tc>
          <w:tcPr>
            <w:tcW w:w="14822" w:type="dxa"/>
            <w:gridSpan w:val="5"/>
            <w:shd w:val="clear" w:color="auto" w:fill="auto"/>
          </w:tcPr>
          <w:p w14:paraId="2F39E01A" w14:textId="5FFA8F54" w:rsidR="00E863E6" w:rsidRPr="00915A1C" w:rsidRDefault="00E863E6" w:rsidP="00786A1C">
            <w:pPr>
              <w:jc w:val="center"/>
              <w:rPr>
                <w:rFonts w:ascii="Comic Sans MS" w:hAnsi="Comic Sans MS"/>
                <w:b/>
                <w:u w:val="single"/>
              </w:rPr>
            </w:pPr>
            <w:r w:rsidRPr="00915A1C">
              <w:rPr>
                <w:rFonts w:ascii="Comic Sans MS" w:hAnsi="Comic Sans MS"/>
                <w:b/>
                <w:u w:val="single"/>
              </w:rPr>
              <w:t xml:space="preserve">Year </w:t>
            </w:r>
            <w:r w:rsidR="00777D00">
              <w:rPr>
                <w:rFonts w:ascii="Comic Sans MS" w:hAnsi="Comic Sans MS"/>
                <w:b/>
                <w:u w:val="single"/>
              </w:rPr>
              <w:t>4</w:t>
            </w:r>
          </w:p>
          <w:p w14:paraId="5A5702A9" w14:textId="77777777" w:rsidR="00E863E6" w:rsidRPr="00EF3EB3" w:rsidRDefault="00E863E6" w:rsidP="00786A1C">
            <w:pPr>
              <w:jc w:val="center"/>
              <w:rPr>
                <w:rFonts w:ascii="Comic Sans MS" w:hAnsi="Comic Sans MS"/>
              </w:rPr>
            </w:pPr>
          </w:p>
        </w:tc>
      </w:tr>
      <w:tr w:rsidR="00E863E6" w:rsidRPr="00EF3EB3" w14:paraId="1B0E5FC5" w14:textId="77777777" w:rsidTr="00786A1C">
        <w:tc>
          <w:tcPr>
            <w:tcW w:w="14822" w:type="dxa"/>
            <w:gridSpan w:val="5"/>
            <w:shd w:val="clear" w:color="auto" w:fill="auto"/>
          </w:tcPr>
          <w:p w14:paraId="4DB9FFF5" w14:textId="77777777" w:rsidR="00E863E6" w:rsidRPr="00990D3A" w:rsidRDefault="00E863E6" w:rsidP="00786A1C">
            <w:pPr>
              <w:rPr>
                <w:rFonts w:ascii="Comic Sans MS" w:hAnsi="Comic Sans MS"/>
                <w:b/>
                <w:sz w:val="20"/>
                <w:szCs w:val="20"/>
                <w:u w:val="single"/>
              </w:rPr>
            </w:pPr>
            <w:r w:rsidRPr="00990D3A">
              <w:rPr>
                <w:rFonts w:ascii="Comic Sans MS" w:hAnsi="Comic Sans MS"/>
                <w:b/>
                <w:sz w:val="20"/>
                <w:szCs w:val="20"/>
                <w:u w:val="single"/>
              </w:rPr>
              <w:t>Throughout the year</w:t>
            </w:r>
          </w:p>
          <w:p w14:paraId="7745844E" w14:textId="77777777" w:rsidR="00E863E6" w:rsidRDefault="00E863E6" w:rsidP="00786A1C">
            <w:pPr>
              <w:pStyle w:val="ListParagraph"/>
              <w:numPr>
                <w:ilvl w:val="0"/>
                <w:numId w:val="1"/>
              </w:numPr>
              <w:autoSpaceDE w:val="0"/>
              <w:autoSpaceDN w:val="0"/>
              <w:adjustRightInd w:val="0"/>
              <w:spacing w:after="40"/>
              <w:rPr>
                <w:rFonts w:ascii="Comic Sans MS" w:hAnsi="Comic Sans MS" w:cstheme="majorBidi"/>
                <w:color w:val="231F20"/>
                <w:sz w:val="20"/>
                <w:szCs w:val="20"/>
              </w:rPr>
            </w:pPr>
            <w:r>
              <w:rPr>
                <w:rFonts w:ascii="Comic Sans MS" w:hAnsi="Comic Sans MS" w:cstheme="majorBidi"/>
                <w:color w:val="231F20"/>
                <w:sz w:val="20"/>
                <w:szCs w:val="20"/>
              </w:rPr>
              <w:t>State what products they are designing &amp; making and say whether their products are for themselves or other users.</w:t>
            </w:r>
          </w:p>
          <w:p w14:paraId="40F1A3B7" w14:textId="3C120530" w:rsidR="00E863E6" w:rsidRPr="00A504E9" w:rsidRDefault="00A504E9" w:rsidP="00786A1C">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Describe the purpose of their products</w:t>
            </w:r>
          </w:p>
          <w:p w14:paraId="048F9386" w14:textId="77777777" w:rsidR="00A504E9" w:rsidRDefault="00A504E9" w:rsidP="00786A1C">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 xml:space="preserve">Say how their products will work </w:t>
            </w:r>
            <w:r>
              <w:rPr>
                <w:rFonts w:ascii="Comic Sans MS" w:eastAsia="Comic Sans MS" w:hAnsi="Comic Sans MS" w:cs="Comic Sans MS"/>
                <w:sz w:val="20"/>
                <w:szCs w:val="20"/>
              </w:rPr>
              <w:t xml:space="preserve"> </w:t>
            </w:r>
          </w:p>
          <w:p w14:paraId="5D74EE84" w14:textId="77777777" w:rsidR="00A504E9" w:rsidRPr="00A504E9" w:rsidRDefault="00E863E6" w:rsidP="00786A1C">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hAnsi="Comic Sans MS" w:cs="Arial"/>
                <w:color w:val="231F20"/>
                <w:sz w:val="20"/>
                <w:szCs w:val="18"/>
              </w:rPr>
              <w:t xml:space="preserve">Use finishing techniques, including those from art and design </w:t>
            </w:r>
          </w:p>
          <w:p w14:paraId="1122753B" w14:textId="768A679F" w:rsidR="00E863E6" w:rsidRPr="00A504E9" w:rsidRDefault="00A504E9" w:rsidP="00786A1C">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Share and clarify ideas through discussion</w:t>
            </w:r>
          </w:p>
          <w:p w14:paraId="54E7D010" w14:textId="77777777" w:rsidR="00E863E6" w:rsidRDefault="00E863E6" w:rsidP="00786A1C">
            <w:pPr>
              <w:pStyle w:val="ListParagraph"/>
              <w:numPr>
                <w:ilvl w:val="0"/>
                <w:numId w:val="1"/>
              </w:numPr>
              <w:spacing w:after="40"/>
              <w:rPr>
                <w:rFonts w:ascii="Comic Sans MS" w:hAnsi="Comic Sans MS" w:cs="Arial"/>
                <w:color w:val="231F20"/>
                <w:sz w:val="20"/>
                <w:szCs w:val="20"/>
              </w:rPr>
            </w:pPr>
            <w:r>
              <w:rPr>
                <w:rFonts w:ascii="Comic Sans MS" w:hAnsi="Comic Sans MS" w:cs="Arial"/>
                <w:color w:val="231F20"/>
                <w:sz w:val="20"/>
                <w:szCs w:val="20"/>
              </w:rPr>
              <w:t>Make simple judgements about their products and ideas against design criteria</w:t>
            </w:r>
          </w:p>
          <w:p w14:paraId="30A48DBA" w14:textId="77777777" w:rsidR="00A504E9" w:rsidRPr="00A504E9" w:rsidRDefault="00A504E9" w:rsidP="00786A1C">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 xml:space="preserve">Refer to their design criteria as they design and make </w:t>
            </w:r>
          </w:p>
          <w:p w14:paraId="27815231" w14:textId="22D1300D" w:rsidR="00A504E9" w:rsidRPr="00A504E9" w:rsidRDefault="00A504E9" w:rsidP="00786A1C">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Apply a range of finishing techniques, including those from art and design, with some accuracy</w:t>
            </w:r>
          </w:p>
          <w:p w14:paraId="0764714D" w14:textId="77777777" w:rsidR="00A504E9" w:rsidRPr="00A504E9" w:rsidRDefault="00E863E6" w:rsidP="00786A1C">
            <w:pPr>
              <w:pStyle w:val="ListParagraph"/>
              <w:numPr>
                <w:ilvl w:val="0"/>
                <w:numId w:val="1"/>
              </w:numPr>
              <w:autoSpaceDE w:val="0"/>
              <w:autoSpaceDN w:val="0"/>
              <w:adjustRightInd w:val="0"/>
              <w:spacing w:after="40"/>
              <w:rPr>
                <w:rFonts w:ascii="Comic Sans MS" w:hAnsi="Comic Sans MS"/>
                <w:b/>
                <w:u w:val="single"/>
              </w:rPr>
            </w:pPr>
            <w:r>
              <w:rPr>
                <w:rFonts w:ascii="Comic Sans MS" w:hAnsi="Comic Sans MS" w:cs="Arial"/>
                <w:color w:val="231F20"/>
                <w:sz w:val="20"/>
                <w:szCs w:val="18"/>
              </w:rPr>
              <w:t xml:space="preserve">Evaluate: </w:t>
            </w:r>
            <w:r w:rsidR="00A504E9">
              <w:rPr>
                <w:rFonts w:ascii="Comic Sans MS" w:eastAsia="Comic Sans MS" w:hAnsi="Comic Sans MS" w:cs="Comic Sans MS"/>
                <w:color w:val="231F20"/>
                <w:sz w:val="20"/>
                <w:szCs w:val="20"/>
              </w:rPr>
              <w:t>Use their design criteria to evaluate their completed products and identify the strengths and areas for development in their ideas and products.</w:t>
            </w:r>
          </w:p>
          <w:p w14:paraId="2FD1B4B5" w14:textId="708FAD2F" w:rsidR="00A504E9" w:rsidRPr="00A504E9" w:rsidRDefault="00A504E9" w:rsidP="00786A1C">
            <w:pPr>
              <w:pStyle w:val="ListParagraph"/>
              <w:autoSpaceDE w:val="0"/>
              <w:autoSpaceDN w:val="0"/>
              <w:adjustRightInd w:val="0"/>
              <w:spacing w:after="40"/>
              <w:rPr>
                <w:rFonts w:ascii="Comic Sans MS" w:hAnsi="Comic Sans MS"/>
                <w:b/>
                <w:u w:val="single"/>
              </w:rPr>
            </w:pPr>
          </w:p>
        </w:tc>
      </w:tr>
      <w:tr w:rsidR="00786A1C" w:rsidRPr="00EF3EB3" w14:paraId="3207CEA9" w14:textId="77777777" w:rsidTr="00786A1C">
        <w:trPr>
          <w:gridAfter w:val="1"/>
          <w:wAfter w:w="113" w:type="dxa"/>
          <w:trHeight w:val="20"/>
        </w:trPr>
        <w:tc>
          <w:tcPr>
            <w:tcW w:w="14709" w:type="dxa"/>
            <w:gridSpan w:val="4"/>
            <w:shd w:val="clear" w:color="auto" w:fill="ED7D31" w:themeFill="accent2"/>
          </w:tcPr>
          <w:p w14:paraId="129832E3" w14:textId="77777777" w:rsidR="00786A1C" w:rsidRPr="00786A1C" w:rsidRDefault="00786A1C" w:rsidP="00786A1C">
            <w:pPr>
              <w:jc w:val="center"/>
              <w:rPr>
                <w:rFonts w:ascii="Comic Sans MS" w:hAnsi="Comic Sans MS"/>
                <w:b/>
                <w:bCs/>
                <w:u w:val="single"/>
              </w:rPr>
            </w:pPr>
            <w:r w:rsidRPr="00786A1C">
              <w:rPr>
                <w:rFonts w:ascii="Comic Sans MS" w:hAnsi="Comic Sans MS"/>
                <w:b/>
                <w:bCs/>
                <w:u w:val="single"/>
              </w:rPr>
              <w:t>Autumn</w:t>
            </w:r>
          </w:p>
          <w:p w14:paraId="38A1BDCC" w14:textId="4CD008EE" w:rsidR="00786A1C" w:rsidRDefault="00786A1C" w:rsidP="00786A1C">
            <w:pPr>
              <w:jc w:val="center"/>
              <w:rPr>
                <w:rFonts w:ascii="Comic Sans MS" w:hAnsi="Comic Sans MS"/>
                <w:b/>
                <w:bCs/>
                <w:u w:val="single"/>
              </w:rPr>
            </w:pPr>
            <w:r w:rsidRPr="00786A1C">
              <w:rPr>
                <w:rFonts w:ascii="Comic Sans MS" w:hAnsi="Comic Sans MS"/>
                <w:b/>
                <w:bCs/>
                <w:u w:val="single"/>
              </w:rPr>
              <w:t xml:space="preserve">Gorilla/ Environmental Awareness </w:t>
            </w:r>
            <w:r>
              <w:rPr>
                <w:rFonts w:ascii="Comic Sans MS" w:hAnsi="Comic Sans MS"/>
                <w:b/>
                <w:bCs/>
                <w:u w:val="single"/>
              </w:rPr>
              <w:t>–</w:t>
            </w:r>
            <w:r w:rsidRPr="00786A1C">
              <w:rPr>
                <w:rFonts w:ascii="Comic Sans MS" w:hAnsi="Comic Sans MS"/>
                <w:b/>
                <w:bCs/>
                <w:u w:val="single"/>
              </w:rPr>
              <w:t xml:space="preserve"> Textiles</w:t>
            </w:r>
          </w:p>
          <w:p w14:paraId="6913A758" w14:textId="4E4686EF" w:rsidR="00786A1C" w:rsidRPr="00EF3EB3" w:rsidRDefault="00786A1C" w:rsidP="00786A1C">
            <w:pPr>
              <w:jc w:val="center"/>
              <w:rPr>
                <w:rFonts w:ascii="Comic Sans MS" w:hAnsi="Comic Sans MS"/>
              </w:rPr>
            </w:pPr>
          </w:p>
        </w:tc>
      </w:tr>
      <w:tr w:rsidR="00786A1C" w:rsidRPr="00EF3EB3" w14:paraId="6445C453" w14:textId="77777777" w:rsidTr="00786A1C">
        <w:trPr>
          <w:gridAfter w:val="1"/>
          <w:wAfter w:w="113" w:type="dxa"/>
          <w:trHeight w:val="20"/>
        </w:trPr>
        <w:tc>
          <w:tcPr>
            <w:tcW w:w="3762" w:type="dxa"/>
            <w:shd w:val="clear" w:color="auto" w:fill="auto"/>
          </w:tcPr>
          <w:p w14:paraId="708FEE40" w14:textId="77777777" w:rsidR="00786A1C" w:rsidRPr="00EF3EB3" w:rsidRDefault="00786A1C" w:rsidP="00786A1C">
            <w:pPr>
              <w:rPr>
                <w:rFonts w:ascii="Comic Sans MS" w:hAnsi="Comic Sans MS"/>
                <w:b/>
                <w:u w:val="single"/>
              </w:rPr>
            </w:pPr>
            <w:r w:rsidRPr="00EF3EB3">
              <w:rPr>
                <w:rFonts w:ascii="Comic Sans MS" w:hAnsi="Comic Sans MS"/>
                <w:b/>
                <w:u w:val="single"/>
              </w:rPr>
              <w:t>Design Brief</w:t>
            </w:r>
          </w:p>
          <w:p w14:paraId="5CB40AAE" w14:textId="77777777" w:rsidR="00786A1C" w:rsidRPr="00EF3EB3" w:rsidRDefault="00786A1C" w:rsidP="00786A1C">
            <w:pPr>
              <w:rPr>
                <w:rFonts w:ascii="Comic Sans MS" w:hAnsi="Comic Sans MS"/>
                <w:b/>
                <w:u w:val="single"/>
              </w:rPr>
            </w:pPr>
            <w:r w:rsidRPr="00EF3EB3">
              <w:rPr>
                <w:rFonts w:ascii="Comic Sans MS" w:hAnsi="Comic Sans MS"/>
                <w:b/>
                <w:u w:val="single"/>
              </w:rPr>
              <w:t>User/Purpose</w:t>
            </w:r>
          </w:p>
        </w:tc>
        <w:tc>
          <w:tcPr>
            <w:tcW w:w="3649" w:type="dxa"/>
            <w:shd w:val="clear" w:color="auto" w:fill="auto"/>
          </w:tcPr>
          <w:p w14:paraId="020A91C0" w14:textId="77777777" w:rsidR="00786A1C" w:rsidRPr="00EF3EB3" w:rsidRDefault="00786A1C" w:rsidP="00786A1C">
            <w:pPr>
              <w:rPr>
                <w:rFonts w:ascii="Comic Sans MS" w:hAnsi="Comic Sans MS"/>
                <w:b/>
                <w:u w:val="single"/>
              </w:rPr>
            </w:pPr>
            <w:r w:rsidRPr="00EF3EB3">
              <w:rPr>
                <w:rFonts w:ascii="Comic Sans MS" w:hAnsi="Comic Sans MS"/>
                <w:b/>
                <w:u w:val="single"/>
              </w:rPr>
              <w:t>Key Learning</w:t>
            </w:r>
          </w:p>
          <w:p w14:paraId="6A8632BD" w14:textId="77777777" w:rsidR="00786A1C" w:rsidRPr="00EF3EB3" w:rsidRDefault="00786A1C" w:rsidP="00786A1C">
            <w:pPr>
              <w:rPr>
                <w:rFonts w:ascii="Comic Sans MS" w:hAnsi="Comic Sans MS"/>
                <w:b/>
                <w:u w:val="single"/>
              </w:rPr>
            </w:pPr>
          </w:p>
        </w:tc>
        <w:tc>
          <w:tcPr>
            <w:tcW w:w="3649" w:type="dxa"/>
            <w:shd w:val="clear" w:color="auto" w:fill="auto"/>
          </w:tcPr>
          <w:p w14:paraId="39555B26" w14:textId="77777777" w:rsidR="00786A1C" w:rsidRPr="00EF3EB3" w:rsidRDefault="00786A1C" w:rsidP="00786A1C">
            <w:pPr>
              <w:rPr>
                <w:rFonts w:ascii="Comic Sans MS" w:hAnsi="Comic Sans MS"/>
                <w:b/>
                <w:u w:val="single"/>
              </w:rPr>
            </w:pPr>
            <w:r w:rsidRPr="00EF3EB3">
              <w:rPr>
                <w:rFonts w:ascii="Comic Sans MS" w:hAnsi="Comic Sans MS"/>
                <w:b/>
                <w:u w:val="single"/>
              </w:rPr>
              <w:t>Key Vocab</w:t>
            </w:r>
          </w:p>
          <w:p w14:paraId="1A968D29" w14:textId="77777777" w:rsidR="00786A1C" w:rsidRPr="00EF3EB3" w:rsidRDefault="00786A1C" w:rsidP="00786A1C">
            <w:pPr>
              <w:rPr>
                <w:rFonts w:ascii="Comic Sans MS" w:hAnsi="Comic Sans MS"/>
                <w:b/>
                <w:u w:val="single"/>
              </w:rPr>
            </w:pPr>
          </w:p>
        </w:tc>
        <w:tc>
          <w:tcPr>
            <w:tcW w:w="3649" w:type="dxa"/>
            <w:shd w:val="clear" w:color="auto" w:fill="auto"/>
          </w:tcPr>
          <w:p w14:paraId="1CB214E5" w14:textId="3A35C034" w:rsidR="00786A1C" w:rsidRPr="00EF3EB3" w:rsidRDefault="00786A1C" w:rsidP="00786A1C">
            <w:pPr>
              <w:rPr>
                <w:rFonts w:ascii="Comic Sans MS" w:hAnsi="Comic Sans MS"/>
                <w:b/>
                <w:u w:val="single"/>
              </w:rPr>
            </w:pPr>
            <w:r>
              <w:rPr>
                <w:rFonts w:ascii="Comic Sans MS" w:hAnsi="Comic Sans MS"/>
                <w:b/>
                <w:u w:val="single"/>
              </w:rPr>
              <w:t>End Points</w:t>
            </w:r>
          </w:p>
          <w:p w14:paraId="76D8551A" w14:textId="77777777" w:rsidR="00786A1C" w:rsidRPr="00EF3EB3" w:rsidRDefault="00786A1C" w:rsidP="00786A1C">
            <w:pPr>
              <w:rPr>
                <w:rFonts w:ascii="Comic Sans MS" w:hAnsi="Comic Sans MS"/>
                <w:b/>
                <w:u w:val="single"/>
              </w:rPr>
            </w:pPr>
          </w:p>
        </w:tc>
      </w:tr>
      <w:tr w:rsidR="00786A1C" w:rsidRPr="00EF3EB3" w14:paraId="0CF82CDA" w14:textId="77777777" w:rsidTr="00786A1C">
        <w:trPr>
          <w:gridAfter w:val="1"/>
          <w:wAfter w:w="113" w:type="dxa"/>
          <w:trHeight w:val="20"/>
        </w:trPr>
        <w:tc>
          <w:tcPr>
            <w:tcW w:w="3762" w:type="dxa"/>
            <w:shd w:val="clear" w:color="auto" w:fill="auto"/>
          </w:tcPr>
          <w:p w14:paraId="638983FC" w14:textId="77777777" w:rsidR="00786A1C" w:rsidRPr="00EF3EB3" w:rsidRDefault="00786A1C" w:rsidP="00786A1C">
            <w:pPr>
              <w:rPr>
                <w:rStyle w:val="eop"/>
                <w:rFonts w:ascii="Comic Sans MS" w:hAnsi="Comic Sans MS"/>
                <w:sz w:val="24"/>
              </w:rPr>
            </w:pPr>
            <w:r w:rsidRPr="00EF3EB3">
              <w:rPr>
                <w:rStyle w:val="normaltextrun"/>
                <w:rFonts w:ascii="Comic Sans MS" w:hAnsi="Comic Sans MS"/>
                <w:szCs w:val="20"/>
                <w:shd w:val="clear" w:color="auto" w:fill="FFFFFF"/>
              </w:rPr>
              <w:t xml:space="preserve">You have been asked to design an item of clothing that is eco-friendly. The could be using </w:t>
            </w:r>
            <w:r w:rsidRPr="00EF3EB3">
              <w:rPr>
                <w:rStyle w:val="normaltextrun"/>
                <w:rFonts w:ascii="Comic Sans MS" w:hAnsi="Comic Sans MS"/>
                <w:szCs w:val="20"/>
                <w:shd w:val="clear" w:color="auto" w:fill="FFFFFF"/>
              </w:rPr>
              <w:lastRenderedPageBreak/>
              <w:t xml:space="preserve">recycled, organic or natural materials. Your designs will be given to our school Eco Council to decide which designs are the most environmentally friendly but also appealing to a current market. Which materials do you think would be the most suitable? </w:t>
            </w:r>
            <w:r w:rsidRPr="00EF3EB3">
              <w:rPr>
                <w:rStyle w:val="eop"/>
                <w:rFonts w:ascii="Comic Sans MS" w:hAnsi="Comic Sans MS"/>
                <w:szCs w:val="20"/>
                <w:shd w:val="clear" w:color="auto" w:fill="FFFFFF"/>
              </w:rPr>
              <w:t> </w:t>
            </w:r>
          </w:p>
          <w:p w14:paraId="2D99409A" w14:textId="77777777" w:rsidR="00786A1C" w:rsidRPr="00EF3EB3" w:rsidRDefault="00786A1C" w:rsidP="00786A1C">
            <w:pPr>
              <w:rPr>
                <w:rFonts w:ascii="Comic Sans MS" w:hAnsi="Comic Sans MS"/>
              </w:rPr>
            </w:pPr>
          </w:p>
        </w:tc>
        <w:tc>
          <w:tcPr>
            <w:tcW w:w="3649" w:type="dxa"/>
            <w:shd w:val="clear" w:color="auto" w:fill="auto"/>
          </w:tcPr>
          <w:p w14:paraId="6B50168E" w14:textId="77777777" w:rsidR="00786A1C" w:rsidRPr="00EF3EB3" w:rsidRDefault="00786A1C" w:rsidP="00786A1C">
            <w:pPr>
              <w:rPr>
                <w:rFonts w:ascii="Comic Sans MS" w:hAnsi="Comic Sans MS"/>
              </w:rPr>
            </w:pPr>
            <w:r w:rsidRPr="00EF3EB3">
              <w:rPr>
                <w:rFonts w:ascii="Comic Sans MS" w:hAnsi="Comic Sans MS"/>
              </w:rPr>
              <w:lastRenderedPageBreak/>
              <w:t xml:space="preserve">Design </w:t>
            </w:r>
          </w:p>
          <w:p w14:paraId="7A7E31C7"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 xml:space="preserve">use research and develop design criteria to inform </w:t>
            </w:r>
            <w:r w:rsidRPr="00EF3EB3">
              <w:rPr>
                <w:rFonts w:ascii="Comic Sans MS" w:hAnsi="Comic Sans MS"/>
              </w:rPr>
              <w:lastRenderedPageBreak/>
              <w:t>the design of innovative, functional, appealing products that are fit for purpose, aimed at particular individuals or groups</w:t>
            </w:r>
          </w:p>
          <w:p w14:paraId="5648AA95"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generate, develop, model and communicate their ideas through discussion, annotated sketches, cross-sectional and exploded diagrams, prototypes, pattern pieces and computer-aided design</w:t>
            </w:r>
          </w:p>
          <w:p w14:paraId="3CC509BE" w14:textId="77777777" w:rsidR="00786A1C" w:rsidRPr="00EF3EB3" w:rsidRDefault="00786A1C" w:rsidP="00786A1C">
            <w:pPr>
              <w:rPr>
                <w:rFonts w:ascii="Comic Sans MS" w:hAnsi="Comic Sans MS"/>
              </w:rPr>
            </w:pPr>
            <w:r w:rsidRPr="00EF3EB3">
              <w:rPr>
                <w:rFonts w:ascii="Comic Sans MS" w:hAnsi="Comic Sans MS"/>
              </w:rPr>
              <w:t>Make</w:t>
            </w:r>
          </w:p>
          <w:p w14:paraId="6E13A246"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select from and use a wider range of tools and equipment to perform practical tasks [for example, cutting, shaping, joining and finishing], accurately</w:t>
            </w:r>
          </w:p>
          <w:p w14:paraId="024558FC"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 xml:space="preserve">select from and use a wider range of materials and components, including construction materials, textiles and ingredients, according to their </w:t>
            </w:r>
            <w:r w:rsidRPr="00EF3EB3">
              <w:rPr>
                <w:rFonts w:ascii="Comic Sans MS" w:hAnsi="Comic Sans MS"/>
              </w:rPr>
              <w:lastRenderedPageBreak/>
              <w:t>functional properties and aesthetic qualities</w:t>
            </w:r>
          </w:p>
          <w:p w14:paraId="39737145" w14:textId="77777777" w:rsidR="00786A1C" w:rsidRPr="00EF3EB3" w:rsidRDefault="00786A1C" w:rsidP="00786A1C">
            <w:pPr>
              <w:rPr>
                <w:rFonts w:ascii="Comic Sans MS" w:hAnsi="Comic Sans MS"/>
              </w:rPr>
            </w:pPr>
            <w:r w:rsidRPr="00EF3EB3">
              <w:rPr>
                <w:rFonts w:ascii="Comic Sans MS" w:hAnsi="Comic Sans MS"/>
              </w:rPr>
              <w:t>Evaluate</w:t>
            </w:r>
          </w:p>
          <w:p w14:paraId="1CCD46FA"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investigate and analyse a range of existing products</w:t>
            </w:r>
          </w:p>
          <w:p w14:paraId="0A28A650"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 xml:space="preserve"> evaluate their ideas and products against their own design criteria and consider the views of others to improve their work</w:t>
            </w:r>
          </w:p>
          <w:p w14:paraId="5480F519" w14:textId="77777777" w:rsidR="00786A1C" w:rsidRPr="00EF3EB3" w:rsidRDefault="00786A1C" w:rsidP="00786A1C">
            <w:pPr>
              <w:rPr>
                <w:rFonts w:ascii="Comic Sans MS" w:hAnsi="Comic Sans MS"/>
              </w:rPr>
            </w:pPr>
            <w:r w:rsidRPr="00EF3EB3">
              <w:rPr>
                <w:rFonts w:ascii="Comic Sans MS" w:hAnsi="Comic Sans MS"/>
              </w:rPr>
              <w:t>Technical Knowledge</w:t>
            </w:r>
          </w:p>
          <w:p w14:paraId="72479619"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 xml:space="preserve">apply their understanding of how to strengthen, stiffen and reinforce more complex structures </w:t>
            </w:r>
          </w:p>
          <w:p w14:paraId="3F562B01"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understand and use mechanical systems in their products [for example, gears, pulleys, cams, levers and linkages]</w:t>
            </w:r>
          </w:p>
          <w:p w14:paraId="67BC8AD2" w14:textId="77777777" w:rsidR="00786A1C" w:rsidRPr="00EF3EB3" w:rsidRDefault="00786A1C" w:rsidP="00786A1C">
            <w:pPr>
              <w:rPr>
                <w:rFonts w:ascii="Comic Sans MS" w:hAnsi="Comic Sans MS"/>
              </w:rPr>
            </w:pPr>
          </w:p>
        </w:tc>
        <w:tc>
          <w:tcPr>
            <w:tcW w:w="3649" w:type="dxa"/>
            <w:shd w:val="clear" w:color="auto" w:fill="auto"/>
          </w:tcPr>
          <w:p w14:paraId="472682BD"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lastRenderedPageBreak/>
              <w:t>Environment</w:t>
            </w:r>
          </w:p>
          <w:p w14:paraId="2B726E71"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Eco-friendly</w:t>
            </w:r>
          </w:p>
          <w:p w14:paraId="6003C076"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Environmental Factors</w:t>
            </w:r>
          </w:p>
          <w:p w14:paraId="0AFB5FCA"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lastRenderedPageBreak/>
              <w:t>Suitability</w:t>
            </w:r>
          </w:p>
          <w:p w14:paraId="68967197"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Durability</w:t>
            </w:r>
          </w:p>
          <w:p w14:paraId="6E90AA4F"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Shape</w:t>
            </w:r>
          </w:p>
          <w:p w14:paraId="3EE28D96"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Assemble</w:t>
            </w:r>
          </w:p>
          <w:p w14:paraId="145E9B1F" w14:textId="77777777" w:rsidR="00786A1C" w:rsidRPr="00EF3EB3" w:rsidRDefault="00786A1C" w:rsidP="00786A1C">
            <w:pPr>
              <w:rPr>
                <w:rFonts w:ascii="Comic Sans MS" w:hAnsi="Comic Sans MS"/>
              </w:rPr>
            </w:pPr>
            <w:r w:rsidRPr="00EF3EB3">
              <w:rPr>
                <w:rFonts w:ascii="Comic Sans MS" w:hAnsi="Comic Sans MS"/>
              </w:rPr>
              <w:t>Prototype</w:t>
            </w:r>
          </w:p>
        </w:tc>
        <w:tc>
          <w:tcPr>
            <w:tcW w:w="3649" w:type="dxa"/>
            <w:shd w:val="clear" w:color="auto" w:fill="auto"/>
          </w:tcPr>
          <w:p w14:paraId="0C71AFC2" w14:textId="77777777" w:rsidR="00786A1C" w:rsidRPr="00EF3EB3" w:rsidRDefault="00786A1C" w:rsidP="00786A1C">
            <w:pPr>
              <w:rPr>
                <w:rFonts w:ascii="Comic Sans MS" w:hAnsi="Comic Sans MS"/>
              </w:rPr>
            </w:pPr>
          </w:p>
          <w:p w14:paraId="00706180"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lastRenderedPageBreak/>
              <w:t>To learn about what materials are made from and how they are made.</w:t>
            </w:r>
          </w:p>
          <w:p w14:paraId="72590B91"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To understand the impact that the making of certain materials has on the environment.</w:t>
            </w:r>
          </w:p>
          <w:p w14:paraId="5D1DAFFD"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To understand and know to select more environmentally friendly materials</w:t>
            </w:r>
          </w:p>
          <w:p w14:paraId="56F55B18"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To be able to name some famous people linked to the environment (Greta Thunberg, David Attenborough) and understand how their messages impact clothing and the environment.</w:t>
            </w:r>
          </w:p>
          <w:p w14:paraId="1DB48DEC" w14:textId="77777777" w:rsidR="00786A1C" w:rsidRDefault="00786A1C" w:rsidP="00786A1C">
            <w:pPr>
              <w:pStyle w:val="ListParagraph"/>
              <w:numPr>
                <w:ilvl w:val="0"/>
                <w:numId w:val="3"/>
              </w:numPr>
              <w:rPr>
                <w:rFonts w:ascii="Comic Sans MS" w:hAnsi="Comic Sans MS"/>
              </w:rPr>
            </w:pPr>
            <w:r w:rsidRPr="00EF3EB3">
              <w:rPr>
                <w:rFonts w:ascii="Comic Sans MS" w:hAnsi="Comic Sans MS"/>
              </w:rPr>
              <w:t xml:space="preserve">To be able to assemble their design effectively; ensuring that they product is not only environmentally friendly, but us also durable and appealing. </w:t>
            </w:r>
          </w:p>
          <w:p w14:paraId="32B56749" w14:textId="77777777" w:rsidR="00786A1C" w:rsidRPr="00EF3EB3" w:rsidRDefault="00786A1C" w:rsidP="00786A1C">
            <w:pPr>
              <w:pStyle w:val="ListParagraph"/>
              <w:numPr>
                <w:ilvl w:val="0"/>
                <w:numId w:val="3"/>
              </w:numPr>
              <w:rPr>
                <w:rFonts w:ascii="Comic Sans MS" w:hAnsi="Comic Sans MS"/>
              </w:rPr>
            </w:pPr>
            <w:r>
              <w:rPr>
                <w:rFonts w:ascii="Comic Sans MS" w:hAnsi="Comic Sans MS"/>
              </w:rPr>
              <w:t>To create a product that fits the design brief.</w:t>
            </w:r>
          </w:p>
          <w:p w14:paraId="7448191C" w14:textId="77777777" w:rsidR="00786A1C" w:rsidRPr="00EF3EB3" w:rsidRDefault="00786A1C" w:rsidP="00786A1C">
            <w:pPr>
              <w:rPr>
                <w:rFonts w:ascii="Comic Sans MS" w:hAnsi="Comic Sans MS"/>
              </w:rPr>
            </w:pPr>
          </w:p>
        </w:tc>
      </w:tr>
      <w:tr w:rsidR="00786A1C" w:rsidRPr="00EF3EB3" w14:paraId="41A92296" w14:textId="77777777" w:rsidTr="00786A1C">
        <w:trPr>
          <w:gridAfter w:val="1"/>
          <w:wAfter w:w="113" w:type="dxa"/>
          <w:trHeight w:val="20"/>
        </w:trPr>
        <w:tc>
          <w:tcPr>
            <w:tcW w:w="14709" w:type="dxa"/>
            <w:gridSpan w:val="4"/>
            <w:shd w:val="clear" w:color="auto" w:fill="FF6699"/>
          </w:tcPr>
          <w:p w14:paraId="74EADD02" w14:textId="77777777" w:rsidR="00786A1C" w:rsidRPr="00786A1C" w:rsidRDefault="00786A1C" w:rsidP="00786A1C">
            <w:pPr>
              <w:jc w:val="center"/>
              <w:rPr>
                <w:rFonts w:ascii="Comic Sans MS" w:hAnsi="Comic Sans MS"/>
                <w:b/>
                <w:bCs/>
                <w:u w:val="single"/>
              </w:rPr>
            </w:pPr>
            <w:r w:rsidRPr="00786A1C">
              <w:rPr>
                <w:rFonts w:ascii="Comic Sans MS" w:hAnsi="Comic Sans MS"/>
                <w:b/>
                <w:bCs/>
                <w:u w:val="single"/>
              </w:rPr>
              <w:lastRenderedPageBreak/>
              <w:t>Spring</w:t>
            </w:r>
          </w:p>
          <w:p w14:paraId="7D8E87E7" w14:textId="139E8503" w:rsidR="00786A1C" w:rsidRPr="00786A1C" w:rsidRDefault="00786A1C" w:rsidP="00786A1C">
            <w:pPr>
              <w:jc w:val="center"/>
              <w:rPr>
                <w:rFonts w:ascii="Comic Sans MS" w:hAnsi="Comic Sans MS"/>
                <w:b/>
                <w:bCs/>
                <w:u w:val="single"/>
              </w:rPr>
            </w:pPr>
            <w:r w:rsidRPr="00786A1C">
              <w:rPr>
                <w:rFonts w:ascii="Comic Sans MS" w:hAnsi="Comic Sans MS"/>
                <w:b/>
                <w:bCs/>
                <w:u w:val="single"/>
              </w:rPr>
              <w:t>Naples (Volcanos and eruptions) – Structures</w:t>
            </w:r>
          </w:p>
          <w:p w14:paraId="74BAE9D2" w14:textId="7F6A9B90" w:rsidR="00786A1C" w:rsidRPr="00EF3EB3" w:rsidRDefault="00786A1C" w:rsidP="00786A1C">
            <w:pPr>
              <w:rPr>
                <w:rFonts w:ascii="Comic Sans MS" w:hAnsi="Comic Sans MS"/>
              </w:rPr>
            </w:pPr>
          </w:p>
        </w:tc>
      </w:tr>
      <w:tr w:rsidR="00786A1C" w:rsidRPr="00EF3EB3" w14:paraId="79F794AC" w14:textId="77777777" w:rsidTr="00786A1C">
        <w:trPr>
          <w:gridAfter w:val="1"/>
          <w:wAfter w:w="113" w:type="dxa"/>
          <w:trHeight w:val="20"/>
        </w:trPr>
        <w:tc>
          <w:tcPr>
            <w:tcW w:w="3762" w:type="dxa"/>
            <w:shd w:val="clear" w:color="auto" w:fill="auto"/>
          </w:tcPr>
          <w:p w14:paraId="10A0B3BB" w14:textId="77777777" w:rsidR="00786A1C" w:rsidRPr="00EF3EB3" w:rsidRDefault="00786A1C" w:rsidP="00786A1C">
            <w:pPr>
              <w:rPr>
                <w:rFonts w:ascii="Comic Sans MS" w:hAnsi="Comic Sans MS"/>
                <w:b/>
                <w:u w:val="single"/>
              </w:rPr>
            </w:pPr>
            <w:r w:rsidRPr="00EF3EB3">
              <w:rPr>
                <w:rFonts w:ascii="Comic Sans MS" w:hAnsi="Comic Sans MS"/>
                <w:b/>
                <w:u w:val="single"/>
              </w:rPr>
              <w:t>Design Brief</w:t>
            </w:r>
          </w:p>
          <w:p w14:paraId="001BBB3E" w14:textId="77777777" w:rsidR="00786A1C" w:rsidRPr="00EF3EB3" w:rsidRDefault="00786A1C" w:rsidP="00786A1C">
            <w:pPr>
              <w:rPr>
                <w:rFonts w:ascii="Comic Sans MS" w:hAnsi="Comic Sans MS"/>
                <w:b/>
                <w:u w:val="single"/>
              </w:rPr>
            </w:pPr>
            <w:r w:rsidRPr="00EF3EB3">
              <w:rPr>
                <w:rFonts w:ascii="Comic Sans MS" w:hAnsi="Comic Sans MS"/>
                <w:b/>
                <w:u w:val="single"/>
              </w:rPr>
              <w:t>User/Purpose</w:t>
            </w:r>
          </w:p>
          <w:p w14:paraId="42EAF6BD" w14:textId="77777777" w:rsidR="00786A1C" w:rsidRPr="00EF3EB3" w:rsidRDefault="00786A1C" w:rsidP="00786A1C">
            <w:pPr>
              <w:rPr>
                <w:rFonts w:ascii="Comic Sans MS" w:hAnsi="Comic Sans MS"/>
                <w:b/>
                <w:u w:val="single"/>
              </w:rPr>
            </w:pPr>
          </w:p>
        </w:tc>
        <w:tc>
          <w:tcPr>
            <w:tcW w:w="3649" w:type="dxa"/>
            <w:shd w:val="clear" w:color="auto" w:fill="auto"/>
          </w:tcPr>
          <w:p w14:paraId="4B0899DC" w14:textId="77777777" w:rsidR="00786A1C" w:rsidRPr="00EF3EB3" w:rsidRDefault="00786A1C" w:rsidP="00786A1C">
            <w:pPr>
              <w:rPr>
                <w:rFonts w:ascii="Comic Sans MS" w:hAnsi="Comic Sans MS"/>
              </w:rPr>
            </w:pPr>
            <w:r w:rsidRPr="00EF3EB3">
              <w:rPr>
                <w:rFonts w:ascii="Comic Sans MS" w:hAnsi="Comic Sans MS"/>
                <w:b/>
                <w:u w:val="single"/>
              </w:rPr>
              <w:t>Key Learning</w:t>
            </w:r>
          </w:p>
        </w:tc>
        <w:tc>
          <w:tcPr>
            <w:tcW w:w="3649" w:type="dxa"/>
            <w:shd w:val="clear" w:color="auto" w:fill="auto"/>
          </w:tcPr>
          <w:p w14:paraId="2403760C" w14:textId="77777777" w:rsidR="00786A1C" w:rsidRPr="00EF3EB3" w:rsidRDefault="00786A1C" w:rsidP="00786A1C">
            <w:pPr>
              <w:rPr>
                <w:rFonts w:ascii="Comic Sans MS" w:hAnsi="Comic Sans MS"/>
              </w:rPr>
            </w:pPr>
            <w:r w:rsidRPr="00EF3EB3">
              <w:rPr>
                <w:rFonts w:ascii="Comic Sans MS" w:hAnsi="Comic Sans MS"/>
                <w:b/>
                <w:u w:val="single"/>
              </w:rPr>
              <w:t>Key Vocab</w:t>
            </w:r>
          </w:p>
        </w:tc>
        <w:tc>
          <w:tcPr>
            <w:tcW w:w="3649" w:type="dxa"/>
            <w:shd w:val="clear" w:color="auto" w:fill="auto"/>
          </w:tcPr>
          <w:p w14:paraId="33D47E21" w14:textId="10383055" w:rsidR="00786A1C" w:rsidRPr="00EF3EB3" w:rsidRDefault="00786A1C" w:rsidP="00786A1C">
            <w:pPr>
              <w:rPr>
                <w:rFonts w:ascii="Comic Sans MS" w:hAnsi="Comic Sans MS"/>
              </w:rPr>
            </w:pPr>
            <w:r>
              <w:rPr>
                <w:rFonts w:ascii="Comic Sans MS" w:hAnsi="Comic Sans MS"/>
                <w:b/>
                <w:u w:val="single"/>
              </w:rPr>
              <w:t>End Points</w:t>
            </w:r>
          </w:p>
        </w:tc>
      </w:tr>
      <w:tr w:rsidR="00786A1C" w:rsidRPr="00EF3EB3" w14:paraId="5456DCD1" w14:textId="77777777" w:rsidTr="00786A1C">
        <w:trPr>
          <w:gridAfter w:val="1"/>
          <w:wAfter w:w="113" w:type="dxa"/>
          <w:trHeight w:val="20"/>
        </w:trPr>
        <w:tc>
          <w:tcPr>
            <w:tcW w:w="3762" w:type="dxa"/>
            <w:shd w:val="clear" w:color="auto" w:fill="auto"/>
          </w:tcPr>
          <w:p w14:paraId="2A0F7EC6" w14:textId="77777777" w:rsidR="00786A1C" w:rsidRPr="00EF3EB3" w:rsidRDefault="00786A1C" w:rsidP="00786A1C">
            <w:pPr>
              <w:rPr>
                <w:rFonts w:ascii="Comic Sans MS" w:hAnsi="Comic Sans MS"/>
              </w:rPr>
            </w:pPr>
            <w:r w:rsidRPr="00EF3EB3">
              <w:rPr>
                <w:rFonts w:ascii="Comic Sans MS" w:hAnsi="Comic Sans MS"/>
              </w:rPr>
              <w:lastRenderedPageBreak/>
              <w:t>The volcano is about to erupt and destroy the town and all of its buildings. Can you help to build a wall or barrier around the volcano to help save the town. You will need to test the strength and durability of your wall with a real volcano! Can you help to save the town?</w:t>
            </w:r>
          </w:p>
          <w:p w14:paraId="2F7F482C" w14:textId="77777777" w:rsidR="00786A1C" w:rsidRPr="00EF3EB3" w:rsidRDefault="00786A1C" w:rsidP="00786A1C">
            <w:pPr>
              <w:rPr>
                <w:rFonts w:ascii="Comic Sans MS" w:hAnsi="Comic Sans MS"/>
              </w:rPr>
            </w:pPr>
          </w:p>
        </w:tc>
        <w:tc>
          <w:tcPr>
            <w:tcW w:w="3649" w:type="dxa"/>
            <w:shd w:val="clear" w:color="auto" w:fill="auto"/>
          </w:tcPr>
          <w:p w14:paraId="41009C72" w14:textId="77777777" w:rsidR="00786A1C" w:rsidRPr="00EF3EB3" w:rsidRDefault="00786A1C" w:rsidP="00786A1C">
            <w:pPr>
              <w:rPr>
                <w:rFonts w:ascii="Comic Sans MS" w:hAnsi="Comic Sans MS"/>
              </w:rPr>
            </w:pPr>
            <w:r w:rsidRPr="00EF3EB3">
              <w:rPr>
                <w:rFonts w:ascii="Comic Sans MS" w:hAnsi="Comic Sans MS"/>
              </w:rPr>
              <w:t>Design</w:t>
            </w:r>
          </w:p>
          <w:p w14:paraId="4F7EA0CC"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use research and develop design criteria to inform the design of innovative, functional, appealing products that are fit for purpose, aimed at particular individuals or groups</w:t>
            </w:r>
          </w:p>
          <w:p w14:paraId="47EB94B7" w14:textId="77777777" w:rsidR="00786A1C" w:rsidRPr="00EF3EB3" w:rsidRDefault="00786A1C" w:rsidP="00786A1C">
            <w:pPr>
              <w:rPr>
                <w:rFonts w:ascii="Comic Sans MS" w:hAnsi="Comic Sans MS"/>
              </w:rPr>
            </w:pPr>
            <w:r w:rsidRPr="00EF3EB3">
              <w:rPr>
                <w:rFonts w:ascii="Comic Sans MS" w:hAnsi="Comic Sans MS"/>
              </w:rPr>
              <w:t>Make</w:t>
            </w:r>
          </w:p>
          <w:p w14:paraId="33B50BD2"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select from and use a wider range of tools and equipment to perform practical tasks [for example, cutting, shaping, joining and finishing], accurately</w:t>
            </w:r>
          </w:p>
          <w:p w14:paraId="43933AE0" w14:textId="77777777" w:rsidR="00786A1C" w:rsidRPr="00EF3EB3" w:rsidRDefault="00786A1C" w:rsidP="00786A1C">
            <w:pPr>
              <w:rPr>
                <w:rFonts w:ascii="Comic Sans MS" w:hAnsi="Comic Sans MS"/>
              </w:rPr>
            </w:pPr>
            <w:r w:rsidRPr="00EF3EB3">
              <w:rPr>
                <w:rFonts w:ascii="Comic Sans MS" w:hAnsi="Comic Sans MS"/>
              </w:rPr>
              <w:t>Evaluate</w:t>
            </w:r>
          </w:p>
          <w:p w14:paraId="02467713"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evaluate their ideas and products against their own design criteria and consider the views of others to improve their work</w:t>
            </w:r>
          </w:p>
          <w:p w14:paraId="6452C341" w14:textId="77777777" w:rsidR="00786A1C" w:rsidRPr="00EF3EB3" w:rsidRDefault="00786A1C" w:rsidP="00786A1C">
            <w:pPr>
              <w:rPr>
                <w:rFonts w:ascii="Comic Sans MS" w:hAnsi="Comic Sans MS"/>
              </w:rPr>
            </w:pPr>
            <w:r w:rsidRPr="00EF3EB3">
              <w:rPr>
                <w:rFonts w:ascii="Comic Sans MS" w:hAnsi="Comic Sans MS"/>
              </w:rPr>
              <w:t>Technical Knowledge</w:t>
            </w:r>
          </w:p>
          <w:p w14:paraId="56198D06"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apply their understanding of how to strengthen, stiffen and reinforce more complex structures</w:t>
            </w:r>
          </w:p>
          <w:p w14:paraId="2D440C0D" w14:textId="77777777" w:rsidR="00786A1C" w:rsidRPr="00EF3EB3" w:rsidRDefault="00786A1C" w:rsidP="00786A1C">
            <w:pPr>
              <w:rPr>
                <w:rFonts w:ascii="Comic Sans MS" w:hAnsi="Comic Sans MS"/>
              </w:rPr>
            </w:pPr>
          </w:p>
        </w:tc>
        <w:tc>
          <w:tcPr>
            <w:tcW w:w="3649" w:type="dxa"/>
            <w:shd w:val="clear" w:color="auto" w:fill="auto"/>
          </w:tcPr>
          <w:p w14:paraId="268F25A4"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lastRenderedPageBreak/>
              <w:t>build</w:t>
            </w:r>
          </w:p>
          <w:p w14:paraId="5CA3D307"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stable</w:t>
            </w:r>
          </w:p>
          <w:p w14:paraId="13E39434"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reinforce</w:t>
            </w:r>
          </w:p>
          <w:p w14:paraId="1CB94E82"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materials</w:t>
            </w:r>
          </w:p>
          <w:p w14:paraId="0C058CDF"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durability</w:t>
            </w:r>
          </w:p>
          <w:p w14:paraId="4BFA10F7"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suitability</w:t>
            </w:r>
          </w:p>
          <w:p w14:paraId="5369B849"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waterproof</w:t>
            </w:r>
          </w:p>
          <w:p w14:paraId="19CF9938"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strength</w:t>
            </w:r>
          </w:p>
          <w:p w14:paraId="4C35C4DF"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size</w:t>
            </w:r>
          </w:p>
          <w:p w14:paraId="45CE7C73"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protect</w:t>
            </w:r>
          </w:p>
        </w:tc>
        <w:tc>
          <w:tcPr>
            <w:tcW w:w="3649" w:type="dxa"/>
            <w:shd w:val="clear" w:color="auto" w:fill="auto"/>
          </w:tcPr>
          <w:p w14:paraId="1D890EA9"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To be able to design and make a strong and durable barrier using effective and suitable materials to hold back the volcano.</w:t>
            </w:r>
          </w:p>
          <w:p w14:paraId="2E043CCB"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 xml:space="preserve">To test their structure by creating a real erupting volcano. </w:t>
            </w:r>
          </w:p>
          <w:p w14:paraId="739CF197"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 xml:space="preserve">To adapt their design, model and materials along the way. </w:t>
            </w:r>
          </w:p>
          <w:p w14:paraId="66ED1062"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 xml:space="preserve">To be able to evaluate skills developed as well as effectiveness of their design model. </w:t>
            </w:r>
          </w:p>
          <w:p w14:paraId="2F9A7A69" w14:textId="77777777" w:rsidR="00786A1C" w:rsidRPr="00EF3EB3" w:rsidRDefault="00786A1C" w:rsidP="00786A1C">
            <w:pPr>
              <w:pStyle w:val="ListParagraph"/>
              <w:numPr>
                <w:ilvl w:val="0"/>
                <w:numId w:val="3"/>
              </w:numPr>
              <w:rPr>
                <w:rFonts w:ascii="Comic Sans MS" w:hAnsi="Comic Sans MS"/>
              </w:rPr>
            </w:pPr>
            <w:r>
              <w:rPr>
                <w:rFonts w:ascii="Comic Sans MS" w:hAnsi="Comic Sans MS"/>
              </w:rPr>
              <w:t>To create a product that fits the design brief.</w:t>
            </w:r>
          </w:p>
        </w:tc>
      </w:tr>
      <w:tr w:rsidR="00786A1C" w:rsidRPr="00EF3EB3" w14:paraId="7A65F54E" w14:textId="77777777" w:rsidTr="00786A1C">
        <w:trPr>
          <w:gridAfter w:val="1"/>
          <w:wAfter w:w="113" w:type="dxa"/>
          <w:trHeight w:val="20"/>
        </w:trPr>
        <w:tc>
          <w:tcPr>
            <w:tcW w:w="14709" w:type="dxa"/>
            <w:gridSpan w:val="4"/>
            <w:shd w:val="clear" w:color="auto" w:fill="FFFF00"/>
          </w:tcPr>
          <w:p w14:paraId="406C2168" w14:textId="77777777" w:rsidR="00786A1C" w:rsidRPr="00786A1C" w:rsidRDefault="00786A1C" w:rsidP="00786A1C">
            <w:pPr>
              <w:jc w:val="center"/>
              <w:rPr>
                <w:rFonts w:ascii="Comic Sans MS" w:hAnsi="Comic Sans MS"/>
                <w:b/>
                <w:bCs/>
                <w:u w:val="single"/>
              </w:rPr>
            </w:pPr>
            <w:r w:rsidRPr="00786A1C">
              <w:rPr>
                <w:rFonts w:ascii="Comic Sans MS" w:hAnsi="Comic Sans MS"/>
                <w:b/>
                <w:bCs/>
                <w:u w:val="single"/>
              </w:rPr>
              <w:t>Summer</w:t>
            </w:r>
          </w:p>
          <w:p w14:paraId="258D492C" w14:textId="77777777" w:rsidR="00786A1C" w:rsidRPr="00786A1C" w:rsidRDefault="00786A1C" w:rsidP="00786A1C">
            <w:pPr>
              <w:jc w:val="center"/>
              <w:rPr>
                <w:rFonts w:ascii="Comic Sans MS" w:hAnsi="Comic Sans MS"/>
                <w:b/>
                <w:bCs/>
                <w:u w:val="single"/>
              </w:rPr>
            </w:pPr>
            <w:r w:rsidRPr="00786A1C">
              <w:rPr>
                <w:rFonts w:ascii="Comic Sans MS" w:hAnsi="Comic Sans MS"/>
                <w:b/>
                <w:bCs/>
                <w:u w:val="single"/>
              </w:rPr>
              <w:t>Rainforests – Food Technology</w:t>
            </w:r>
          </w:p>
          <w:p w14:paraId="095E1C07" w14:textId="1082DAFA" w:rsidR="00786A1C" w:rsidRPr="00EF3EB3" w:rsidRDefault="00786A1C" w:rsidP="00786A1C">
            <w:pPr>
              <w:jc w:val="center"/>
              <w:rPr>
                <w:rFonts w:ascii="Comic Sans MS" w:hAnsi="Comic Sans MS"/>
              </w:rPr>
            </w:pPr>
          </w:p>
        </w:tc>
      </w:tr>
      <w:tr w:rsidR="00786A1C" w:rsidRPr="00EF3EB3" w14:paraId="3572E6A0" w14:textId="77777777" w:rsidTr="00786A1C">
        <w:trPr>
          <w:gridAfter w:val="1"/>
          <w:wAfter w:w="113" w:type="dxa"/>
          <w:trHeight w:val="20"/>
        </w:trPr>
        <w:tc>
          <w:tcPr>
            <w:tcW w:w="3762" w:type="dxa"/>
            <w:shd w:val="clear" w:color="auto" w:fill="auto"/>
          </w:tcPr>
          <w:p w14:paraId="3480BD74" w14:textId="77777777" w:rsidR="00786A1C" w:rsidRPr="00EF3EB3" w:rsidRDefault="00786A1C" w:rsidP="00786A1C">
            <w:pPr>
              <w:rPr>
                <w:rFonts w:ascii="Comic Sans MS" w:hAnsi="Comic Sans MS"/>
                <w:b/>
                <w:u w:val="single"/>
              </w:rPr>
            </w:pPr>
            <w:r w:rsidRPr="00EF3EB3">
              <w:rPr>
                <w:rFonts w:ascii="Comic Sans MS" w:hAnsi="Comic Sans MS"/>
                <w:b/>
                <w:u w:val="single"/>
              </w:rPr>
              <w:t>Design Brief</w:t>
            </w:r>
          </w:p>
          <w:p w14:paraId="49F0D864" w14:textId="77777777" w:rsidR="00786A1C" w:rsidRPr="00EF3EB3" w:rsidRDefault="00786A1C" w:rsidP="00786A1C">
            <w:pPr>
              <w:rPr>
                <w:rFonts w:ascii="Comic Sans MS" w:hAnsi="Comic Sans MS"/>
                <w:b/>
                <w:u w:val="single"/>
              </w:rPr>
            </w:pPr>
            <w:r w:rsidRPr="00EF3EB3">
              <w:rPr>
                <w:rFonts w:ascii="Comic Sans MS" w:hAnsi="Comic Sans MS"/>
                <w:b/>
                <w:u w:val="single"/>
              </w:rPr>
              <w:t>User/Purpose</w:t>
            </w:r>
          </w:p>
        </w:tc>
        <w:tc>
          <w:tcPr>
            <w:tcW w:w="3649" w:type="dxa"/>
            <w:shd w:val="clear" w:color="auto" w:fill="auto"/>
          </w:tcPr>
          <w:p w14:paraId="37AA5895" w14:textId="77777777" w:rsidR="00786A1C" w:rsidRPr="00EF3EB3" w:rsidRDefault="00786A1C" w:rsidP="00786A1C">
            <w:pPr>
              <w:rPr>
                <w:rFonts w:ascii="Comic Sans MS" w:hAnsi="Comic Sans MS"/>
                <w:b/>
                <w:u w:val="single"/>
              </w:rPr>
            </w:pPr>
            <w:r w:rsidRPr="00EF3EB3">
              <w:rPr>
                <w:rFonts w:ascii="Comic Sans MS" w:hAnsi="Comic Sans MS"/>
                <w:b/>
                <w:u w:val="single"/>
              </w:rPr>
              <w:t>Key Learning</w:t>
            </w:r>
          </w:p>
        </w:tc>
        <w:tc>
          <w:tcPr>
            <w:tcW w:w="3649" w:type="dxa"/>
            <w:shd w:val="clear" w:color="auto" w:fill="auto"/>
          </w:tcPr>
          <w:p w14:paraId="1D152752" w14:textId="77777777" w:rsidR="00786A1C" w:rsidRPr="00EF3EB3" w:rsidRDefault="00786A1C" w:rsidP="00786A1C">
            <w:pPr>
              <w:rPr>
                <w:rFonts w:ascii="Comic Sans MS" w:hAnsi="Comic Sans MS"/>
              </w:rPr>
            </w:pPr>
            <w:r w:rsidRPr="00EF3EB3">
              <w:rPr>
                <w:rFonts w:ascii="Comic Sans MS" w:hAnsi="Comic Sans MS"/>
                <w:b/>
                <w:u w:val="single"/>
              </w:rPr>
              <w:t>Key Vocab</w:t>
            </w:r>
          </w:p>
        </w:tc>
        <w:tc>
          <w:tcPr>
            <w:tcW w:w="3649" w:type="dxa"/>
            <w:shd w:val="clear" w:color="auto" w:fill="auto"/>
          </w:tcPr>
          <w:p w14:paraId="4F922A70" w14:textId="4564425E" w:rsidR="00786A1C" w:rsidRPr="00EF3EB3" w:rsidRDefault="00786A1C" w:rsidP="00786A1C">
            <w:pPr>
              <w:rPr>
                <w:rFonts w:ascii="Comic Sans MS" w:hAnsi="Comic Sans MS"/>
              </w:rPr>
            </w:pPr>
            <w:r>
              <w:rPr>
                <w:rFonts w:ascii="Comic Sans MS" w:hAnsi="Comic Sans MS"/>
                <w:b/>
                <w:u w:val="single"/>
              </w:rPr>
              <w:t>End Points</w:t>
            </w:r>
          </w:p>
        </w:tc>
      </w:tr>
      <w:tr w:rsidR="00786A1C" w:rsidRPr="00EF3EB3" w14:paraId="42E082A8" w14:textId="77777777" w:rsidTr="00786A1C">
        <w:trPr>
          <w:gridAfter w:val="1"/>
          <w:wAfter w:w="113" w:type="dxa"/>
          <w:trHeight w:val="20"/>
        </w:trPr>
        <w:tc>
          <w:tcPr>
            <w:tcW w:w="3762" w:type="dxa"/>
            <w:shd w:val="clear" w:color="auto" w:fill="auto"/>
          </w:tcPr>
          <w:p w14:paraId="14065D19" w14:textId="77777777" w:rsidR="00786A1C" w:rsidRPr="00EF3EB3" w:rsidRDefault="00786A1C" w:rsidP="00786A1C">
            <w:pPr>
              <w:rPr>
                <w:rFonts w:ascii="Comic Sans MS" w:hAnsi="Comic Sans MS"/>
                <w:b/>
                <w:u w:val="single"/>
              </w:rPr>
            </w:pPr>
            <w:r w:rsidRPr="005037B1">
              <w:rPr>
                <w:rStyle w:val="normaltextrun"/>
                <w:rFonts w:ascii="Comic Sans MS" w:hAnsi="Comic Sans MS"/>
                <w:szCs w:val="20"/>
                <w:shd w:val="clear" w:color="auto" w:fill="FFFFFF"/>
              </w:rPr>
              <w:t>You have been learning about fruits that are grown outside of the UK. These fruits are tasty but can also contain high levels of sugar. Can you design and make a healthy fruit kebab using fruits from outside of the UK, but you must also consider the sugar content for your design. Which fruits will be the best to use in your design?</w:t>
            </w:r>
            <w:r w:rsidRPr="005037B1">
              <w:rPr>
                <w:rStyle w:val="eop"/>
                <w:rFonts w:ascii="Comic Sans MS" w:hAnsi="Comic Sans MS"/>
                <w:szCs w:val="20"/>
                <w:shd w:val="clear" w:color="auto" w:fill="FFFFFF"/>
              </w:rPr>
              <w:t> </w:t>
            </w:r>
          </w:p>
        </w:tc>
        <w:tc>
          <w:tcPr>
            <w:tcW w:w="3649" w:type="dxa"/>
            <w:shd w:val="clear" w:color="auto" w:fill="auto"/>
          </w:tcPr>
          <w:p w14:paraId="532E3ACF" w14:textId="77777777" w:rsidR="00786A1C" w:rsidRPr="00EF3EB3" w:rsidRDefault="00786A1C" w:rsidP="00786A1C">
            <w:pPr>
              <w:rPr>
                <w:rFonts w:ascii="Comic Sans MS" w:hAnsi="Comic Sans MS"/>
              </w:rPr>
            </w:pPr>
            <w:r w:rsidRPr="00EF3EB3">
              <w:rPr>
                <w:rFonts w:ascii="Comic Sans MS" w:hAnsi="Comic Sans MS"/>
              </w:rPr>
              <w:t>Design</w:t>
            </w:r>
          </w:p>
          <w:p w14:paraId="2F92EFEA"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use research and develop design criteria to inform the design of innovative, functional, appealing products that are fit for purpose, aimed at particular individuals or groups</w:t>
            </w:r>
          </w:p>
          <w:p w14:paraId="330AC03F" w14:textId="77777777" w:rsidR="00786A1C" w:rsidRPr="00EF3EB3" w:rsidRDefault="00786A1C" w:rsidP="00786A1C">
            <w:pPr>
              <w:pStyle w:val="ListParagraph"/>
              <w:numPr>
                <w:ilvl w:val="0"/>
                <w:numId w:val="3"/>
              </w:numPr>
              <w:rPr>
                <w:rFonts w:ascii="Comic Sans MS" w:hAnsi="Comic Sans MS"/>
              </w:rPr>
            </w:pPr>
          </w:p>
          <w:p w14:paraId="3E7DFB5E" w14:textId="77777777" w:rsidR="00786A1C" w:rsidRPr="00EF3EB3" w:rsidRDefault="00786A1C" w:rsidP="00786A1C">
            <w:pPr>
              <w:rPr>
                <w:rFonts w:ascii="Comic Sans MS" w:hAnsi="Comic Sans MS"/>
              </w:rPr>
            </w:pPr>
            <w:r w:rsidRPr="00EF3EB3">
              <w:rPr>
                <w:rFonts w:ascii="Comic Sans MS" w:hAnsi="Comic Sans MS"/>
              </w:rPr>
              <w:t>Make</w:t>
            </w:r>
          </w:p>
          <w:p w14:paraId="02210DC2"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select from and use a wider range of ingredients.</w:t>
            </w:r>
          </w:p>
          <w:p w14:paraId="49197F54" w14:textId="77777777" w:rsidR="00786A1C" w:rsidRPr="00EF3EB3" w:rsidRDefault="00786A1C" w:rsidP="00786A1C">
            <w:pPr>
              <w:rPr>
                <w:rFonts w:ascii="Comic Sans MS" w:hAnsi="Comic Sans MS"/>
              </w:rPr>
            </w:pPr>
            <w:r w:rsidRPr="00EF3EB3">
              <w:rPr>
                <w:rFonts w:ascii="Comic Sans MS" w:hAnsi="Comic Sans MS"/>
              </w:rPr>
              <w:t>Evaluate</w:t>
            </w:r>
          </w:p>
          <w:p w14:paraId="723687AA"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evaluate their ideas and products against their own design criteria and consider the views of others to improve their work</w:t>
            </w:r>
          </w:p>
          <w:p w14:paraId="30FF86E9" w14:textId="77777777" w:rsidR="00786A1C" w:rsidRPr="00EF3EB3" w:rsidRDefault="00786A1C" w:rsidP="00786A1C">
            <w:pPr>
              <w:rPr>
                <w:rFonts w:ascii="Comic Sans MS" w:hAnsi="Comic Sans MS"/>
              </w:rPr>
            </w:pPr>
            <w:r w:rsidRPr="00EF3EB3">
              <w:rPr>
                <w:rFonts w:ascii="Comic Sans MS" w:hAnsi="Comic Sans MS"/>
              </w:rPr>
              <w:t>Cooking and Nutrition</w:t>
            </w:r>
          </w:p>
          <w:p w14:paraId="55E75FC0"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lastRenderedPageBreak/>
              <w:t>prepare and cook a variety of predominantly savoury dishes using a range of cooking techniques</w:t>
            </w:r>
          </w:p>
          <w:p w14:paraId="2851310D" w14:textId="583CA3A3" w:rsidR="00786A1C" w:rsidRPr="00CB2ECA" w:rsidRDefault="00786A1C" w:rsidP="00CB2ECA">
            <w:pPr>
              <w:pStyle w:val="ListParagraph"/>
              <w:numPr>
                <w:ilvl w:val="0"/>
                <w:numId w:val="3"/>
              </w:numPr>
              <w:rPr>
                <w:rFonts w:ascii="Comic Sans MS" w:hAnsi="Comic Sans MS"/>
                <w:b/>
                <w:u w:val="single"/>
              </w:rPr>
            </w:pPr>
            <w:r w:rsidRPr="00CB2ECA">
              <w:rPr>
                <w:rFonts w:ascii="Comic Sans MS" w:hAnsi="Comic Sans MS"/>
              </w:rPr>
              <w:t>understand seasonality, and know where and how a variety of ingredients are grown, reared, caught and processed</w:t>
            </w:r>
          </w:p>
        </w:tc>
        <w:tc>
          <w:tcPr>
            <w:tcW w:w="3649" w:type="dxa"/>
            <w:shd w:val="clear" w:color="auto" w:fill="auto"/>
          </w:tcPr>
          <w:p w14:paraId="4DD39391"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lastRenderedPageBreak/>
              <w:t>Balanced diet</w:t>
            </w:r>
          </w:p>
          <w:p w14:paraId="48D10555"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In moderation</w:t>
            </w:r>
          </w:p>
          <w:p w14:paraId="15C657B0"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Produce</w:t>
            </w:r>
          </w:p>
          <w:p w14:paraId="751EAB30"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Continent</w:t>
            </w:r>
          </w:p>
          <w:p w14:paraId="349A4FBE"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Conditions/growing conditions</w:t>
            </w:r>
          </w:p>
          <w:p w14:paraId="1EF1F6E1"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Environment</w:t>
            </w:r>
          </w:p>
          <w:p w14:paraId="4398DAD3" w14:textId="570D2966" w:rsidR="00786A1C" w:rsidRPr="00786A1C" w:rsidRDefault="00786A1C" w:rsidP="00786A1C">
            <w:pPr>
              <w:pStyle w:val="ListParagraph"/>
              <w:numPr>
                <w:ilvl w:val="0"/>
                <w:numId w:val="3"/>
              </w:numPr>
              <w:rPr>
                <w:rFonts w:ascii="Comic Sans MS" w:hAnsi="Comic Sans MS"/>
                <w:b/>
                <w:u w:val="single"/>
              </w:rPr>
            </w:pPr>
            <w:r w:rsidRPr="00786A1C">
              <w:rPr>
                <w:rFonts w:ascii="Comic Sans MS" w:hAnsi="Comic Sans MS"/>
              </w:rPr>
              <w:t>Seasonality</w:t>
            </w:r>
          </w:p>
        </w:tc>
        <w:tc>
          <w:tcPr>
            <w:tcW w:w="3649" w:type="dxa"/>
            <w:shd w:val="clear" w:color="auto" w:fill="auto"/>
          </w:tcPr>
          <w:p w14:paraId="5A0F9642"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To understand the importance of a balanced diet; including sugar levels in healthy fruits and how this can have an impact on teeth.</w:t>
            </w:r>
          </w:p>
          <w:p w14:paraId="2304585E" w14:textId="77777777" w:rsidR="00786A1C" w:rsidRPr="00EF3EB3" w:rsidRDefault="00786A1C" w:rsidP="00786A1C">
            <w:pPr>
              <w:pStyle w:val="ListParagraph"/>
              <w:numPr>
                <w:ilvl w:val="0"/>
                <w:numId w:val="3"/>
              </w:numPr>
              <w:rPr>
                <w:rFonts w:ascii="Comic Sans MS" w:hAnsi="Comic Sans MS"/>
              </w:rPr>
            </w:pPr>
            <w:r w:rsidRPr="00EF3EB3">
              <w:rPr>
                <w:rFonts w:ascii="Comic Sans MS" w:hAnsi="Comic Sans MS"/>
              </w:rPr>
              <w:t>To understand where fruits come from; including where, how and when they can be grown.</w:t>
            </w:r>
          </w:p>
          <w:p w14:paraId="78BEC152" w14:textId="77777777" w:rsidR="00786A1C" w:rsidRDefault="00786A1C" w:rsidP="00786A1C">
            <w:pPr>
              <w:pStyle w:val="ListParagraph"/>
              <w:numPr>
                <w:ilvl w:val="0"/>
                <w:numId w:val="3"/>
              </w:numPr>
              <w:rPr>
                <w:rFonts w:ascii="Comic Sans MS" w:hAnsi="Comic Sans MS"/>
              </w:rPr>
            </w:pPr>
            <w:r w:rsidRPr="00EF3EB3">
              <w:rPr>
                <w:rFonts w:ascii="Comic Sans MS" w:hAnsi="Comic Sans MS"/>
              </w:rPr>
              <w:t xml:space="preserve">To be able to select fruits for their sugar levels. </w:t>
            </w:r>
          </w:p>
          <w:p w14:paraId="490B6950" w14:textId="77777777" w:rsidR="00786A1C" w:rsidRPr="00EF3EB3" w:rsidRDefault="00786A1C" w:rsidP="00786A1C">
            <w:pPr>
              <w:pStyle w:val="ListParagraph"/>
              <w:numPr>
                <w:ilvl w:val="0"/>
                <w:numId w:val="3"/>
              </w:numPr>
              <w:rPr>
                <w:rFonts w:ascii="Comic Sans MS" w:hAnsi="Comic Sans MS"/>
              </w:rPr>
            </w:pPr>
            <w:r>
              <w:rPr>
                <w:rFonts w:ascii="Comic Sans MS" w:hAnsi="Comic Sans MS"/>
              </w:rPr>
              <w:t>To create a product that fits the design brief.</w:t>
            </w:r>
          </w:p>
          <w:p w14:paraId="55D40C16" w14:textId="77777777" w:rsidR="00786A1C" w:rsidRPr="00EF3EB3" w:rsidRDefault="00786A1C" w:rsidP="00786A1C">
            <w:pPr>
              <w:rPr>
                <w:rFonts w:ascii="Comic Sans MS" w:hAnsi="Comic Sans MS"/>
                <w:b/>
                <w:u w:val="single"/>
              </w:rPr>
            </w:pPr>
          </w:p>
        </w:tc>
      </w:tr>
    </w:tbl>
    <w:p w14:paraId="549B63AA" w14:textId="77777777" w:rsidR="00D1267E" w:rsidRDefault="00D1267E"/>
    <w:sectPr w:rsidR="00D1267E" w:rsidSect="00221F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4326"/>
    <w:multiLevelType w:val="hybridMultilevel"/>
    <w:tmpl w:val="DDACD27C"/>
    <w:lvl w:ilvl="0" w:tplc="89F285D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D574D"/>
    <w:multiLevelType w:val="hybridMultilevel"/>
    <w:tmpl w:val="E822DE42"/>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0B1FFD"/>
    <w:multiLevelType w:val="hybridMultilevel"/>
    <w:tmpl w:val="33BE8C00"/>
    <w:lvl w:ilvl="0" w:tplc="C7BCEE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508C0"/>
    <w:multiLevelType w:val="hybridMultilevel"/>
    <w:tmpl w:val="1D964CD8"/>
    <w:lvl w:ilvl="0" w:tplc="FFFFFFFF">
      <w:start w:val="1"/>
      <w:numFmt w:val="bullet"/>
      <w:lvlText w:val="-"/>
      <w:lvlJc w:val="left"/>
      <w:pPr>
        <w:ind w:left="720" w:hanging="360"/>
      </w:pPr>
      <w:rPr>
        <w:rFonts w:ascii="Calibri" w:hAnsi="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A1F66"/>
    <w:multiLevelType w:val="hybridMultilevel"/>
    <w:tmpl w:val="7FD0C37C"/>
    <w:lvl w:ilvl="0" w:tplc="C58AF3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218608">
    <w:abstractNumId w:val="1"/>
  </w:num>
  <w:num w:numId="2" w16cid:durableId="606157822">
    <w:abstractNumId w:val="1"/>
  </w:num>
  <w:num w:numId="3" w16cid:durableId="1399982653">
    <w:abstractNumId w:val="3"/>
  </w:num>
  <w:num w:numId="4" w16cid:durableId="1166633132">
    <w:abstractNumId w:val="2"/>
  </w:num>
  <w:num w:numId="5" w16cid:durableId="2117408004">
    <w:abstractNumId w:val="0"/>
  </w:num>
  <w:num w:numId="6" w16cid:durableId="839347816">
    <w:abstractNumId w:val="4"/>
  </w:num>
  <w:num w:numId="7" w16cid:durableId="1191651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E6"/>
    <w:rsid w:val="00221F6D"/>
    <w:rsid w:val="00765812"/>
    <w:rsid w:val="00777D00"/>
    <w:rsid w:val="00786A1C"/>
    <w:rsid w:val="009603CD"/>
    <w:rsid w:val="00A504E9"/>
    <w:rsid w:val="00CB2ECA"/>
    <w:rsid w:val="00D1267E"/>
    <w:rsid w:val="00DD7E5C"/>
    <w:rsid w:val="00E8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EB3"/>
  <w15:chartTrackingRefBased/>
  <w15:docId w15:val="{F533553C-6808-44A1-839E-165CF83C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3E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3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3E6"/>
    <w:pPr>
      <w:ind w:left="720"/>
      <w:contextualSpacing/>
    </w:pPr>
  </w:style>
  <w:style w:type="character" w:customStyle="1" w:styleId="normaltextrun">
    <w:name w:val="normaltextrun"/>
    <w:basedOn w:val="DefaultParagraphFont"/>
    <w:rsid w:val="00765812"/>
  </w:style>
  <w:style w:type="character" w:customStyle="1" w:styleId="eop">
    <w:name w:val="eop"/>
    <w:basedOn w:val="DefaultParagraphFont"/>
    <w:rsid w:val="0076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37633">
      <w:bodyDiv w:val="1"/>
      <w:marLeft w:val="0"/>
      <w:marRight w:val="0"/>
      <w:marTop w:val="0"/>
      <w:marBottom w:val="0"/>
      <w:divBdr>
        <w:top w:val="none" w:sz="0" w:space="0" w:color="auto"/>
        <w:left w:val="none" w:sz="0" w:space="0" w:color="auto"/>
        <w:bottom w:val="none" w:sz="0" w:space="0" w:color="auto"/>
        <w:right w:val="none" w:sz="0" w:space="0" w:color="auto"/>
      </w:divBdr>
    </w:div>
    <w:div w:id="12762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Barber</dc:creator>
  <cp:keywords/>
  <dc:description/>
  <cp:lastModifiedBy>Hayley Barber</cp:lastModifiedBy>
  <cp:revision>4</cp:revision>
  <dcterms:created xsi:type="dcterms:W3CDTF">2024-01-17T20:39:00Z</dcterms:created>
  <dcterms:modified xsi:type="dcterms:W3CDTF">2024-01-17T21:17:00Z</dcterms:modified>
</cp:coreProperties>
</file>