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0"/>
        <w:gridCol w:w="2890"/>
        <w:gridCol w:w="2551"/>
      </w:tblGrid>
      <w:tr w:rsidR="0038044E" w:rsidRPr="00CD46F1" w14:paraId="1471E50C" w14:textId="77777777" w:rsidTr="114C94CD">
        <w:trPr>
          <w:trHeight w:val="1121"/>
        </w:trPr>
        <w:tc>
          <w:tcPr>
            <w:tcW w:w="8330" w:type="dxa"/>
            <w:gridSpan w:val="2"/>
            <w:vAlign w:val="center"/>
            <w:hideMark/>
          </w:tcPr>
          <w:p w14:paraId="71A0E3C2" w14:textId="2E6F973A" w:rsidR="0038044E" w:rsidRPr="00CD46F1" w:rsidRDefault="009C4E37" w:rsidP="00D4284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val="en-US"/>
              </w:rPr>
            </w:pPr>
            <w:r w:rsidRPr="00CD46F1">
              <w:rPr>
                <w:rFonts w:ascii="Comic Sans MS" w:eastAsia="Times New Roman" w:hAnsi="Comic Sans MS" w:cs="Arial"/>
                <w:sz w:val="44"/>
                <w:szCs w:val="24"/>
                <w:lang w:val="en-US"/>
              </w:rPr>
              <w:t>Art</w:t>
            </w:r>
            <w:r w:rsidR="0038044E" w:rsidRPr="00CD46F1">
              <w:rPr>
                <w:rFonts w:ascii="Comic Sans MS" w:eastAsia="Times New Roman" w:hAnsi="Comic Sans MS" w:cs="Arial"/>
                <w:sz w:val="44"/>
                <w:szCs w:val="24"/>
                <w:lang w:val="en-US"/>
              </w:rPr>
              <w:t xml:space="preserve"> non-negotiables</w:t>
            </w:r>
            <w:r w:rsidR="00337E1F">
              <w:rPr>
                <w:rFonts w:ascii="Comic Sans MS" w:eastAsia="Times New Roman" w:hAnsi="Comic Sans MS" w:cs="Arial"/>
                <w:sz w:val="44"/>
                <w:szCs w:val="24"/>
                <w:lang w:val="en-US"/>
              </w:rPr>
              <w:t xml:space="preserve"> 2023/24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444E8C87" w14:textId="6AC615F2" w:rsidR="0038044E" w:rsidRPr="00CD46F1" w:rsidRDefault="00491C3C" w:rsidP="005513AC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en-US"/>
              </w:rPr>
            </w:pPr>
            <w:r w:rsidRPr="00CD46F1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44E6C4" wp14:editId="0A55BECE">
                  <wp:extent cx="1503045" cy="476694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0" cy="506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846" w:rsidRPr="00CD46F1" w14:paraId="154A2D99" w14:textId="77777777" w:rsidTr="114C94CD">
        <w:trPr>
          <w:trHeight w:val="567"/>
        </w:trPr>
        <w:tc>
          <w:tcPr>
            <w:tcW w:w="10881" w:type="dxa"/>
            <w:gridSpan w:val="3"/>
            <w:shd w:val="clear" w:color="auto" w:fill="FF0000"/>
            <w:vAlign w:val="center"/>
          </w:tcPr>
          <w:p w14:paraId="706CB434" w14:textId="77777777" w:rsidR="00D42846" w:rsidRPr="00CD46F1" w:rsidRDefault="00D42846" w:rsidP="00D42846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32"/>
                <w:szCs w:val="24"/>
                <w:lang w:val="en-US"/>
              </w:rPr>
            </w:pPr>
            <w:r w:rsidRPr="00CD46F1">
              <w:rPr>
                <w:rFonts w:ascii="Comic Sans MS" w:eastAsia="Times New Roman" w:hAnsi="Comic Sans MS" w:cs="Arial"/>
                <w:sz w:val="32"/>
                <w:szCs w:val="24"/>
                <w:lang w:val="en-US"/>
              </w:rPr>
              <w:t>Systems and practices</w:t>
            </w:r>
          </w:p>
        </w:tc>
      </w:tr>
      <w:tr w:rsidR="00D42846" w:rsidRPr="00CD46F1" w14:paraId="3DBD6055" w14:textId="77777777" w:rsidTr="114C94CD">
        <w:trPr>
          <w:trHeight w:val="567"/>
        </w:trPr>
        <w:tc>
          <w:tcPr>
            <w:tcW w:w="10881" w:type="dxa"/>
            <w:gridSpan w:val="3"/>
            <w:shd w:val="clear" w:color="auto" w:fill="FFFFFF" w:themeFill="background1"/>
            <w:vAlign w:val="center"/>
          </w:tcPr>
          <w:p w14:paraId="0892E61E" w14:textId="62DD24DA" w:rsidR="00E70953" w:rsidRPr="00CD46F1" w:rsidRDefault="00154233" w:rsidP="00CD46F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Art should be taught for a minimum of 1 hour every week or the equivalent t</w:t>
            </w:r>
            <w:r w:rsidR="00CD46F1" w:rsidRPr="00CD46F1">
              <w:rPr>
                <w:rFonts w:ascii="Comic Sans MS" w:hAnsi="Comic Sans MS"/>
                <w:sz w:val="24"/>
                <w:szCs w:val="24"/>
              </w:rPr>
              <w:t xml:space="preserve">o this. Art should be taught for at least one half term in each termly period. </w:t>
            </w:r>
          </w:p>
          <w:p w14:paraId="58DBAE76" w14:textId="77777777" w:rsidR="00CD46F1" w:rsidRPr="00CD46F1" w:rsidRDefault="00CD46F1" w:rsidP="00CD46F1">
            <w:pPr>
              <w:pStyle w:val="ListParagraph"/>
              <w:ind w:left="1080"/>
              <w:rPr>
                <w:rFonts w:ascii="Comic Sans MS" w:hAnsi="Comic Sans MS"/>
                <w:sz w:val="24"/>
                <w:szCs w:val="24"/>
              </w:rPr>
            </w:pPr>
          </w:p>
          <w:p w14:paraId="0692CB78" w14:textId="77777777" w:rsidR="00E70953" w:rsidRPr="00CD46F1" w:rsidRDefault="00E70953" w:rsidP="00E7095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Each piece of work must be clearly dated and have a learning objective.  </w:t>
            </w:r>
          </w:p>
          <w:p w14:paraId="48946168" w14:textId="77777777" w:rsidR="00154233" w:rsidRPr="00CD46F1" w:rsidRDefault="00154233" w:rsidP="00154233">
            <w:pPr>
              <w:pStyle w:val="ListParagraph"/>
              <w:ind w:left="1080"/>
              <w:rPr>
                <w:rFonts w:ascii="Comic Sans MS" w:hAnsi="Comic Sans MS"/>
                <w:sz w:val="24"/>
                <w:szCs w:val="24"/>
              </w:rPr>
            </w:pPr>
          </w:p>
          <w:p w14:paraId="7F69B010" w14:textId="77777777" w:rsidR="00154233" w:rsidRPr="00CD46F1" w:rsidRDefault="00154233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A minimum of </w:t>
            </w:r>
            <w:r w:rsidR="00AA0118" w:rsidRPr="00CD46F1">
              <w:rPr>
                <w:rFonts w:ascii="Comic Sans MS" w:hAnsi="Comic Sans MS"/>
                <w:sz w:val="24"/>
                <w:szCs w:val="24"/>
              </w:rPr>
              <w:t>two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artists should be studied across the year. </w:t>
            </w:r>
          </w:p>
          <w:p w14:paraId="14945B7D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1A867FB0" w14:textId="77777777" w:rsidR="00154233" w:rsidRPr="00CD46F1" w:rsidRDefault="00154233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Children’s books should show a build-up or progression of skills across each unit of 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>work;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these skills should then be applied to a final piece of art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 xml:space="preserve"> work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34DD3C09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654E87B" w14:textId="7BE41042" w:rsidR="00154233" w:rsidRPr="00CD46F1" w:rsidRDefault="00154233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Final pieces which are too large to be stuck into books should be photographed and stuck into sketchbooks</w:t>
            </w:r>
            <w:r w:rsidR="00491C3C">
              <w:rPr>
                <w:rFonts w:ascii="Comic Sans MS" w:hAnsi="Comic Sans MS"/>
                <w:sz w:val="24"/>
                <w:szCs w:val="24"/>
              </w:rPr>
              <w:t>/topic books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22678DE7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9BB9AE0" w14:textId="173F8E2B" w:rsidR="00D42846" w:rsidRPr="00CD46F1" w:rsidRDefault="00154233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All final pieces should be discussed and evaluated by the child </w:t>
            </w:r>
            <w:r w:rsidR="00E42AC9">
              <w:rPr>
                <w:rFonts w:ascii="Comic Sans MS" w:hAnsi="Comic Sans MS"/>
                <w:sz w:val="24"/>
                <w:szCs w:val="24"/>
              </w:rPr>
              <w:t>and/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or their peers. </w:t>
            </w:r>
          </w:p>
          <w:p w14:paraId="2D3179EA" w14:textId="77777777" w:rsidR="00154233" w:rsidRPr="00CD46F1" w:rsidRDefault="00154233" w:rsidP="00154233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E1EC745" w14:textId="1EF5FE7C" w:rsidR="0055593C" w:rsidRPr="00CD46F1" w:rsidRDefault="00990C96" w:rsidP="0015423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Those who deliver art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 xml:space="preserve"> should nurture individuality and creativity.</w:t>
            </w:r>
          </w:p>
          <w:p w14:paraId="5DCF83EC" w14:textId="77777777" w:rsidR="0055593C" w:rsidRPr="00CD46F1" w:rsidRDefault="0055593C" w:rsidP="0055593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D04D71D" w14:textId="77777777" w:rsidR="00154233" w:rsidRPr="00CD46F1" w:rsidRDefault="0055593C" w:rsidP="0055593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Children should have access to and be encouraged to explore with a range of different materials and mediums. Final pieces may be completed using different art materials in order for the individual to create a desired effect. 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D42846" w:rsidRPr="00CD46F1" w14:paraId="27CCD397" w14:textId="77777777" w:rsidTr="114C94CD">
        <w:trPr>
          <w:trHeight w:val="567"/>
        </w:trPr>
        <w:tc>
          <w:tcPr>
            <w:tcW w:w="10881" w:type="dxa"/>
            <w:gridSpan w:val="3"/>
            <w:shd w:val="clear" w:color="auto" w:fill="FF0000"/>
            <w:vAlign w:val="center"/>
          </w:tcPr>
          <w:p w14:paraId="25256CD4" w14:textId="41EBCEC6" w:rsidR="00D42846" w:rsidRPr="00CD46F1" w:rsidRDefault="00D42846" w:rsidP="00D42846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D46F1">
              <w:rPr>
                <w:rFonts w:ascii="Comic Sans MS" w:hAnsi="Comic Sans MS"/>
                <w:sz w:val="28"/>
                <w:szCs w:val="24"/>
              </w:rPr>
              <w:t>A completed unit</w:t>
            </w:r>
            <w:r w:rsidR="00CD46F1">
              <w:rPr>
                <w:rFonts w:ascii="Comic Sans MS" w:hAnsi="Comic Sans MS"/>
                <w:sz w:val="28"/>
                <w:szCs w:val="24"/>
              </w:rPr>
              <w:t xml:space="preserve"> of art at Shavington</w:t>
            </w:r>
            <w:r w:rsidRPr="00CD46F1">
              <w:rPr>
                <w:rFonts w:ascii="Comic Sans MS" w:hAnsi="Comic Sans MS"/>
                <w:sz w:val="28"/>
                <w:szCs w:val="24"/>
              </w:rPr>
              <w:t xml:space="preserve"> will look like:</w:t>
            </w:r>
          </w:p>
        </w:tc>
      </w:tr>
      <w:tr w:rsidR="008A5CF4" w:rsidRPr="00CD46F1" w14:paraId="2E791DC4" w14:textId="77777777" w:rsidTr="114C94CD">
        <w:trPr>
          <w:trHeight w:val="567"/>
        </w:trPr>
        <w:tc>
          <w:tcPr>
            <w:tcW w:w="10881" w:type="dxa"/>
            <w:gridSpan w:val="3"/>
            <w:shd w:val="clear" w:color="auto" w:fill="FFFFFF" w:themeFill="background1"/>
            <w:vAlign w:val="center"/>
          </w:tcPr>
          <w:p w14:paraId="60EC3801" w14:textId="06C783CA" w:rsidR="00CD46F1" w:rsidRPr="00CD46F1" w:rsidRDefault="00CD46F1" w:rsidP="00CD46F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114C94CD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Session 1</w:t>
            </w:r>
            <w:r w:rsidRPr="114C94CD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="00154233" w:rsidRPr="114C94CD">
              <w:rPr>
                <w:rFonts w:ascii="Comic Sans MS" w:hAnsi="Comic Sans MS"/>
                <w:sz w:val="24"/>
                <w:szCs w:val="24"/>
              </w:rPr>
              <w:t>Research</w:t>
            </w:r>
            <w:r w:rsidRPr="114C94CD">
              <w:rPr>
                <w:rFonts w:ascii="Comic Sans MS" w:hAnsi="Comic Sans MS"/>
                <w:sz w:val="24"/>
                <w:szCs w:val="24"/>
              </w:rPr>
              <w:t xml:space="preserve"> session</w:t>
            </w:r>
            <w:r w:rsidR="00154233" w:rsidRPr="114C94CD">
              <w:rPr>
                <w:rFonts w:ascii="Comic Sans MS" w:hAnsi="Comic Sans MS"/>
                <w:sz w:val="24"/>
                <w:szCs w:val="24"/>
              </w:rPr>
              <w:t xml:space="preserve"> on the artist or project</w:t>
            </w:r>
            <w:r w:rsidR="44593EDB" w:rsidRPr="114C94CD">
              <w:rPr>
                <w:rFonts w:ascii="Comic Sans MS" w:hAnsi="Comic Sans MS"/>
                <w:sz w:val="24"/>
                <w:szCs w:val="24"/>
              </w:rPr>
              <w:t xml:space="preserve"> (this may include a cold task).</w:t>
            </w:r>
          </w:p>
          <w:p w14:paraId="39214919" w14:textId="07C481CA" w:rsidR="00CD46F1" w:rsidRPr="00CD46F1" w:rsidRDefault="00CD46F1" w:rsidP="00CD46F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2/3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 xml:space="preserve">New skills being taught </w:t>
            </w:r>
            <w:r w:rsidR="007C0D2D" w:rsidRPr="00CD46F1">
              <w:rPr>
                <w:rFonts w:ascii="Comic Sans MS" w:hAnsi="Comic Sans MS"/>
                <w:sz w:val="24"/>
                <w:szCs w:val="24"/>
              </w:rPr>
              <w:t>and/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>or old skills being developed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EBF3636" w14:textId="78673B33" w:rsidR="008A5CF4" w:rsidRPr="00CD46F1" w:rsidRDefault="00CD46F1" w:rsidP="008A5CF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3/4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>Opportunities to practise and develop these skills over a number of weeks.</w:t>
            </w:r>
          </w:p>
          <w:p w14:paraId="588F7DB2" w14:textId="1AC608D7" w:rsidR="008A5CF4" w:rsidRPr="00CD46F1" w:rsidRDefault="00CD46F1" w:rsidP="008A5CF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t>Session 5</w:t>
            </w:r>
            <w:r w:rsidR="00F65239">
              <w:rPr>
                <w:rFonts w:ascii="Comic Sans MS" w:hAnsi="Comic Sans MS"/>
                <w:b/>
                <w:sz w:val="24"/>
                <w:szCs w:val="24"/>
                <w:u w:val="single"/>
              </w:rPr>
              <w:t>/6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>Application of new or developed skills to a final piece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 xml:space="preserve"> of art work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>. (Final piece should be an application of skills and/or based or inspired by the work of a notable artist</w:t>
            </w:r>
            <w:r w:rsidR="007C0D2D" w:rsidRPr="00CD46F1">
              <w:rPr>
                <w:rFonts w:ascii="Comic Sans MS" w:hAnsi="Comic Sans MS"/>
                <w:sz w:val="24"/>
                <w:szCs w:val="24"/>
              </w:rPr>
              <w:t xml:space="preserve"> and children have the option of how to complete)</w:t>
            </w:r>
          </w:p>
          <w:p w14:paraId="13D60BD4" w14:textId="19E05EE6" w:rsidR="008A5CF4" w:rsidRPr="00CD46F1" w:rsidRDefault="00154233" w:rsidP="008A5CF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 xml:space="preserve">Evidence or photos of final 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>art work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r w:rsidR="004230FC">
              <w:rPr>
                <w:rFonts w:ascii="Comic Sans MS" w:hAnsi="Comic Sans MS"/>
                <w:sz w:val="24"/>
                <w:szCs w:val="24"/>
              </w:rPr>
              <w:t>topic/sketch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books.</w:t>
            </w:r>
          </w:p>
          <w:p w14:paraId="64D730D4" w14:textId="0F6DBEEA" w:rsidR="007C0D2D" w:rsidRPr="004230FC" w:rsidRDefault="004230FC" w:rsidP="004230F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4230FC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Session 6</w:t>
            </w:r>
            <w:r w:rsidR="00F65239">
              <w:rPr>
                <w:rFonts w:ascii="Comic Sans MS" w:hAnsi="Comic Sans MS"/>
                <w:b/>
                <w:sz w:val="24"/>
                <w:szCs w:val="24"/>
                <w:u w:val="single"/>
              </w:rPr>
              <w:t>/Extra session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="00154233" w:rsidRPr="00CD46F1">
              <w:rPr>
                <w:rFonts w:ascii="Comic Sans MS" w:hAnsi="Comic Sans MS"/>
                <w:sz w:val="24"/>
                <w:szCs w:val="24"/>
              </w:rPr>
              <w:t xml:space="preserve">Evidence of evaluations, discussions and reflections </w:t>
            </w:r>
            <w:r w:rsidR="00E70953" w:rsidRPr="00CD46F1">
              <w:rPr>
                <w:rFonts w:ascii="Comic Sans MS" w:hAnsi="Comic Sans MS"/>
                <w:sz w:val="24"/>
                <w:szCs w:val="24"/>
              </w:rPr>
              <w:t>of final art work</w:t>
            </w:r>
            <w:r w:rsidR="003F34F6">
              <w:rPr>
                <w:rFonts w:ascii="Comic Sans MS" w:hAnsi="Comic Sans MS"/>
                <w:sz w:val="24"/>
                <w:szCs w:val="24"/>
              </w:rPr>
              <w:t xml:space="preserve"> – peer or self (post its/purple pen).</w:t>
            </w:r>
          </w:p>
        </w:tc>
      </w:tr>
      <w:tr w:rsidR="00CB2599" w:rsidRPr="00CD46F1" w14:paraId="47FA3611" w14:textId="77777777" w:rsidTr="114C94CD">
        <w:trPr>
          <w:trHeight w:val="567"/>
        </w:trPr>
        <w:tc>
          <w:tcPr>
            <w:tcW w:w="10881" w:type="dxa"/>
            <w:gridSpan w:val="3"/>
            <w:shd w:val="clear" w:color="auto" w:fill="FF0000"/>
            <w:vAlign w:val="center"/>
          </w:tcPr>
          <w:p w14:paraId="7777BF7E" w14:textId="77777777" w:rsidR="00CB2599" w:rsidRPr="004230FC" w:rsidRDefault="00CB2599" w:rsidP="009C4E37">
            <w:pPr>
              <w:pStyle w:val="ListParagraph"/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lastRenderedPageBreak/>
              <w:t>What should be on display</w:t>
            </w:r>
            <w:r w:rsidR="00BB7D46" w:rsidRPr="004230FC">
              <w:rPr>
                <w:rFonts w:ascii="Comic Sans MS" w:hAnsi="Comic Sans MS"/>
                <w:sz w:val="32"/>
                <w:szCs w:val="24"/>
              </w:rPr>
              <w:t>/available</w:t>
            </w:r>
            <w:r w:rsidRPr="004230FC">
              <w:rPr>
                <w:rFonts w:ascii="Comic Sans MS" w:hAnsi="Comic Sans MS"/>
                <w:sz w:val="32"/>
                <w:szCs w:val="24"/>
              </w:rPr>
              <w:t xml:space="preserve"> </w:t>
            </w:r>
            <w:r w:rsidR="00BB7D46" w:rsidRPr="004230FC">
              <w:rPr>
                <w:rFonts w:ascii="Comic Sans MS" w:hAnsi="Comic Sans MS"/>
                <w:sz w:val="32"/>
                <w:szCs w:val="24"/>
              </w:rPr>
              <w:t>within</w:t>
            </w:r>
            <w:r w:rsidRPr="004230FC">
              <w:rPr>
                <w:rFonts w:ascii="Comic Sans MS" w:hAnsi="Comic Sans MS"/>
                <w:sz w:val="32"/>
                <w:szCs w:val="24"/>
              </w:rPr>
              <w:t xml:space="preserve"> </w:t>
            </w:r>
            <w:r w:rsidR="009C4E37" w:rsidRPr="004230FC">
              <w:rPr>
                <w:rFonts w:ascii="Comic Sans MS" w:hAnsi="Comic Sans MS"/>
                <w:sz w:val="32"/>
                <w:szCs w:val="24"/>
              </w:rPr>
              <w:t>each year group</w:t>
            </w:r>
            <w:r w:rsidRPr="004230FC">
              <w:rPr>
                <w:rFonts w:ascii="Comic Sans MS" w:hAnsi="Comic Sans MS"/>
                <w:sz w:val="32"/>
                <w:szCs w:val="24"/>
              </w:rPr>
              <w:t>:</w:t>
            </w:r>
          </w:p>
        </w:tc>
      </w:tr>
      <w:tr w:rsidR="00BB7D46" w:rsidRPr="00CD46F1" w14:paraId="45AF8C22" w14:textId="77777777" w:rsidTr="114C94CD">
        <w:trPr>
          <w:trHeight w:val="567"/>
        </w:trPr>
        <w:tc>
          <w:tcPr>
            <w:tcW w:w="5440" w:type="dxa"/>
            <w:shd w:val="clear" w:color="auto" w:fill="FF0000"/>
            <w:vAlign w:val="center"/>
          </w:tcPr>
          <w:p w14:paraId="64F8F63A" w14:textId="77777777" w:rsidR="00BB7D46" w:rsidRPr="004230FC" w:rsidRDefault="00BB7D46" w:rsidP="00BB7D46">
            <w:pPr>
              <w:pStyle w:val="ListParagraph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t xml:space="preserve">                  Displays</w:t>
            </w:r>
          </w:p>
        </w:tc>
        <w:tc>
          <w:tcPr>
            <w:tcW w:w="5441" w:type="dxa"/>
            <w:gridSpan w:val="2"/>
            <w:shd w:val="clear" w:color="auto" w:fill="FF0000"/>
            <w:vAlign w:val="center"/>
          </w:tcPr>
          <w:p w14:paraId="3E0AF6EC" w14:textId="77777777" w:rsidR="00BB7D46" w:rsidRPr="004230FC" w:rsidRDefault="00BB7D46" w:rsidP="00BB7D46">
            <w:pPr>
              <w:pStyle w:val="ListParagraph"/>
              <w:rPr>
                <w:rFonts w:ascii="Comic Sans MS" w:hAnsi="Comic Sans MS"/>
                <w:sz w:val="32"/>
                <w:szCs w:val="24"/>
              </w:rPr>
            </w:pPr>
            <w:r w:rsidRPr="004230FC">
              <w:rPr>
                <w:rFonts w:ascii="Comic Sans MS" w:hAnsi="Comic Sans MS"/>
                <w:sz w:val="32"/>
                <w:szCs w:val="24"/>
              </w:rPr>
              <w:t xml:space="preserve">         General Resources</w:t>
            </w:r>
          </w:p>
        </w:tc>
      </w:tr>
      <w:tr w:rsidR="00BB7D46" w:rsidRPr="00CD46F1" w14:paraId="060CA6BD" w14:textId="77777777" w:rsidTr="114C94CD">
        <w:trPr>
          <w:trHeight w:val="567"/>
        </w:trPr>
        <w:tc>
          <w:tcPr>
            <w:tcW w:w="5440" w:type="dxa"/>
            <w:shd w:val="clear" w:color="auto" w:fill="FFFFFF" w:themeFill="background1"/>
            <w:vAlign w:val="center"/>
          </w:tcPr>
          <w:p w14:paraId="7A9FCA5E" w14:textId="14D36A08" w:rsidR="00511E85" w:rsidRPr="004230FC" w:rsidRDefault="00AA0118" w:rsidP="004230F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Each year group to display one piece of work on a</w:t>
            </w:r>
            <w:r w:rsidR="009C4E37" w:rsidRPr="00CD46F1">
              <w:rPr>
                <w:rFonts w:ascii="Comic Sans MS" w:hAnsi="Comic Sans MS"/>
                <w:sz w:val="24"/>
                <w:szCs w:val="24"/>
              </w:rPr>
              <w:t xml:space="preserve"> corridor display to be changed each term</w:t>
            </w:r>
            <w:r w:rsidR="004230FC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C4E37"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This </w:t>
            </w:r>
            <w:r w:rsidR="004230FC">
              <w:rPr>
                <w:rFonts w:ascii="Comic Sans MS" w:hAnsi="Comic Sans MS"/>
                <w:b/>
                <w:i/>
                <w:sz w:val="24"/>
                <w:szCs w:val="24"/>
              </w:rPr>
              <w:t>must</w:t>
            </w:r>
            <w:r w:rsidR="009C4E37"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show some evidence of the </w:t>
            </w:r>
            <w:r w:rsidR="00E70953"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>build-up</w:t>
            </w:r>
            <w:r w:rsidR="009C4E37" w:rsidRPr="004230FC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of skills and key vocab as well final pieces.</w:t>
            </w:r>
            <w:r w:rsidR="009C4E37" w:rsidRPr="004230FC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5441" w:type="dxa"/>
            <w:gridSpan w:val="2"/>
            <w:shd w:val="clear" w:color="auto" w:fill="FFFFFF" w:themeFill="background1"/>
            <w:vAlign w:val="center"/>
          </w:tcPr>
          <w:p w14:paraId="2254CBCB" w14:textId="77777777" w:rsidR="00F00AE0" w:rsidRDefault="00F00AE0" w:rsidP="00F00AE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F236611" w14:textId="5A2A42E2" w:rsidR="00BB7D46" w:rsidRPr="00CD46F1" w:rsidRDefault="009C4E37" w:rsidP="00511E8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Paint</w:t>
            </w:r>
            <w:r w:rsidR="004230FC">
              <w:rPr>
                <w:rFonts w:ascii="Comic Sans MS" w:hAnsi="Comic Sans MS"/>
                <w:sz w:val="24"/>
                <w:szCs w:val="24"/>
              </w:rPr>
              <w:t>s</w:t>
            </w:r>
            <w:r w:rsidRPr="00CD46F1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4230FC">
              <w:rPr>
                <w:rFonts w:ascii="Comic Sans MS" w:hAnsi="Comic Sans MS"/>
                <w:sz w:val="24"/>
                <w:szCs w:val="24"/>
              </w:rPr>
              <w:t>p</w:t>
            </w:r>
            <w:r w:rsidRPr="00CD46F1">
              <w:rPr>
                <w:rFonts w:ascii="Comic Sans MS" w:hAnsi="Comic Sans MS"/>
                <w:sz w:val="24"/>
                <w:szCs w:val="24"/>
              </w:rPr>
              <w:t>oster, watercolour etc)</w:t>
            </w:r>
            <w:r w:rsidR="004230FC">
              <w:rPr>
                <w:rFonts w:ascii="Comic Sans MS" w:hAnsi="Comic Sans MS"/>
                <w:sz w:val="24"/>
                <w:szCs w:val="24"/>
              </w:rPr>
              <w:t xml:space="preserve"> and painting materials (paintbrushes of varying sizes, paint pots and or palettes)</w:t>
            </w:r>
          </w:p>
          <w:p w14:paraId="6C0F85FF" w14:textId="77777777" w:rsidR="009C4E37" w:rsidRPr="00CD46F1" w:rsidRDefault="009C4E37" w:rsidP="009C4E3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Sketch pencils and drawing resources (charcoal, chalk etc)</w:t>
            </w:r>
          </w:p>
          <w:p w14:paraId="2A947017" w14:textId="77777777" w:rsidR="00511E85" w:rsidRPr="00CD46F1" w:rsidRDefault="009C4E37" w:rsidP="009C4E3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Collage materials</w:t>
            </w:r>
          </w:p>
          <w:p w14:paraId="06765E4F" w14:textId="61D8F737" w:rsidR="007C0D2D" w:rsidRPr="004230FC" w:rsidRDefault="009C4E37" w:rsidP="004230F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4"/>
                <w:szCs w:val="24"/>
              </w:rPr>
            </w:pPr>
            <w:r w:rsidRPr="00CD46F1">
              <w:rPr>
                <w:rFonts w:ascii="Comic Sans MS" w:hAnsi="Comic Sans MS"/>
                <w:sz w:val="24"/>
                <w:szCs w:val="24"/>
              </w:rPr>
              <w:t>Sculpture materials</w:t>
            </w:r>
          </w:p>
        </w:tc>
      </w:tr>
    </w:tbl>
    <w:p w14:paraId="2E655051" w14:textId="77777777" w:rsidR="00B7466A" w:rsidRPr="00B7466A" w:rsidRDefault="00B7466A">
      <w:pPr>
        <w:rPr>
          <w:sz w:val="20"/>
          <w:szCs w:val="20"/>
        </w:rPr>
      </w:pPr>
    </w:p>
    <w:p w14:paraId="7FC6FAFB" w14:textId="77777777" w:rsidR="00D42846" w:rsidRPr="00B7466A" w:rsidRDefault="00D42846">
      <w:pPr>
        <w:rPr>
          <w:sz w:val="20"/>
          <w:szCs w:val="20"/>
        </w:rPr>
      </w:pPr>
    </w:p>
    <w:sectPr w:rsidR="00D42846" w:rsidRPr="00B7466A" w:rsidSect="00DD7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ECE8" w14:textId="77777777" w:rsidR="00322F1D" w:rsidRDefault="00322F1D" w:rsidP="00B7466A">
      <w:pPr>
        <w:spacing w:after="0" w:line="240" w:lineRule="auto"/>
      </w:pPr>
      <w:r>
        <w:separator/>
      </w:r>
    </w:p>
  </w:endnote>
  <w:endnote w:type="continuationSeparator" w:id="0">
    <w:p w14:paraId="0B250191" w14:textId="77777777" w:rsidR="00322F1D" w:rsidRDefault="00322F1D" w:rsidP="00B7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7DA3" w14:textId="77777777" w:rsidR="00322F1D" w:rsidRDefault="00322F1D" w:rsidP="00B7466A">
      <w:pPr>
        <w:spacing w:after="0" w:line="240" w:lineRule="auto"/>
      </w:pPr>
      <w:r>
        <w:separator/>
      </w:r>
    </w:p>
  </w:footnote>
  <w:footnote w:type="continuationSeparator" w:id="0">
    <w:p w14:paraId="7731F8C2" w14:textId="77777777" w:rsidR="00322F1D" w:rsidRDefault="00322F1D" w:rsidP="00B7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DD"/>
    <w:multiLevelType w:val="hybridMultilevel"/>
    <w:tmpl w:val="C7127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D47"/>
    <w:multiLevelType w:val="hybridMultilevel"/>
    <w:tmpl w:val="CA5834BC"/>
    <w:lvl w:ilvl="0" w:tplc="F5E4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C4CF7"/>
    <w:multiLevelType w:val="hybridMultilevel"/>
    <w:tmpl w:val="BD94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310D"/>
    <w:multiLevelType w:val="hybridMultilevel"/>
    <w:tmpl w:val="FD42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AC4"/>
    <w:multiLevelType w:val="hybridMultilevel"/>
    <w:tmpl w:val="BF9A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43DC"/>
    <w:multiLevelType w:val="hybridMultilevel"/>
    <w:tmpl w:val="1902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4761"/>
    <w:multiLevelType w:val="hybridMultilevel"/>
    <w:tmpl w:val="32E4D0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27B09"/>
    <w:multiLevelType w:val="hybridMultilevel"/>
    <w:tmpl w:val="6A36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6CE8"/>
    <w:multiLevelType w:val="hybridMultilevel"/>
    <w:tmpl w:val="7FD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01EAE"/>
    <w:multiLevelType w:val="hybridMultilevel"/>
    <w:tmpl w:val="C906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81D8C"/>
    <w:multiLevelType w:val="hybridMultilevel"/>
    <w:tmpl w:val="8DBC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81376"/>
    <w:multiLevelType w:val="hybridMultilevel"/>
    <w:tmpl w:val="B72EFB28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2" w15:restartNumberingAfterBreak="0">
    <w:nsid w:val="596F473E"/>
    <w:multiLevelType w:val="hybridMultilevel"/>
    <w:tmpl w:val="B8B6B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4F7D63"/>
    <w:multiLevelType w:val="hybridMultilevel"/>
    <w:tmpl w:val="4A3A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60230"/>
    <w:multiLevelType w:val="hybridMultilevel"/>
    <w:tmpl w:val="F708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7604"/>
    <w:multiLevelType w:val="hybridMultilevel"/>
    <w:tmpl w:val="D284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F97"/>
    <w:multiLevelType w:val="hybridMultilevel"/>
    <w:tmpl w:val="E6C84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6A"/>
    <w:rsid w:val="0004520A"/>
    <w:rsid w:val="000A543B"/>
    <w:rsid w:val="000B4975"/>
    <w:rsid w:val="000F33D7"/>
    <w:rsid w:val="000F7F52"/>
    <w:rsid w:val="00150972"/>
    <w:rsid w:val="00154233"/>
    <w:rsid w:val="001D6368"/>
    <w:rsid w:val="001D6418"/>
    <w:rsid w:val="002616F6"/>
    <w:rsid w:val="00274000"/>
    <w:rsid w:val="002D5B89"/>
    <w:rsid w:val="00322F1D"/>
    <w:rsid w:val="00337E1F"/>
    <w:rsid w:val="0038044E"/>
    <w:rsid w:val="00383AD9"/>
    <w:rsid w:val="0039346C"/>
    <w:rsid w:val="003A138E"/>
    <w:rsid w:val="003C59B7"/>
    <w:rsid w:val="003F34F6"/>
    <w:rsid w:val="003F37AE"/>
    <w:rsid w:val="004056CC"/>
    <w:rsid w:val="00422CF3"/>
    <w:rsid w:val="004230FC"/>
    <w:rsid w:val="004428A9"/>
    <w:rsid w:val="00455E16"/>
    <w:rsid w:val="00491C3C"/>
    <w:rsid w:val="00511E85"/>
    <w:rsid w:val="005513AC"/>
    <w:rsid w:val="0055593C"/>
    <w:rsid w:val="00713B1E"/>
    <w:rsid w:val="00730C7A"/>
    <w:rsid w:val="007C0D2D"/>
    <w:rsid w:val="007E6331"/>
    <w:rsid w:val="0088568C"/>
    <w:rsid w:val="008A5CF4"/>
    <w:rsid w:val="00990C96"/>
    <w:rsid w:val="009C4E37"/>
    <w:rsid w:val="00A7433F"/>
    <w:rsid w:val="00AA0118"/>
    <w:rsid w:val="00B41100"/>
    <w:rsid w:val="00B7466A"/>
    <w:rsid w:val="00BB7D46"/>
    <w:rsid w:val="00BF4BC4"/>
    <w:rsid w:val="00C133B7"/>
    <w:rsid w:val="00CB2599"/>
    <w:rsid w:val="00CB59E6"/>
    <w:rsid w:val="00CD46F1"/>
    <w:rsid w:val="00D42846"/>
    <w:rsid w:val="00D46C0D"/>
    <w:rsid w:val="00DD76F4"/>
    <w:rsid w:val="00DE2B68"/>
    <w:rsid w:val="00E00EC0"/>
    <w:rsid w:val="00E42AC9"/>
    <w:rsid w:val="00E70953"/>
    <w:rsid w:val="00F00AE0"/>
    <w:rsid w:val="00F65239"/>
    <w:rsid w:val="00F7289A"/>
    <w:rsid w:val="114C94CD"/>
    <w:rsid w:val="445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9C7B"/>
  <w15:docId w15:val="{C48A0B99-2DA9-40AF-947E-5BDDD1A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6A"/>
  </w:style>
  <w:style w:type="paragraph" w:styleId="Footer">
    <w:name w:val="footer"/>
    <w:basedOn w:val="Normal"/>
    <w:link w:val="FooterChar"/>
    <w:uiPriority w:val="99"/>
    <w:unhideWhenUsed/>
    <w:rsid w:val="00B74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e67ac20-d168-4dfa-887e-d4bbc2bbb231" xsi:nil="true"/>
    <Invited_Leaders xmlns="0e67ac20-d168-4dfa-887e-d4bbc2bbb231" xsi:nil="true"/>
    <DefaultSectionNames xmlns="0e67ac20-d168-4dfa-887e-d4bbc2bbb231" xsi:nil="true"/>
    <Is_Collaboration_Space_Locked xmlns="0e67ac20-d168-4dfa-887e-d4bbc2bbb231" xsi:nil="true"/>
    <Self_Registration_Enabled xmlns="0e67ac20-d168-4dfa-887e-d4bbc2bbb231" xsi:nil="true"/>
    <Has_Leaders_Only_SectionGroup xmlns="0e67ac20-d168-4dfa-887e-d4bbc2bbb231" xsi:nil="true"/>
    <Distribution_Groups xmlns="0e67ac20-d168-4dfa-887e-d4bbc2bbb231" xsi:nil="true"/>
    <AppVersion xmlns="0e67ac20-d168-4dfa-887e-d4bbc2bbb231" xsi:nil="true"/>
    <TeamsChannelId xmlns="0e67ac20-d168-4dfa-887e-d4bbc2bbb231" xsi:nil="true"/>
    <IsNotebookLocked xmlns="0e67ac20-d168-4dfa-887e-d4bbc2bbb231" xsi:nil="true"/>
    <Math_Settings xmlns="0e67ac20-d168-4dfa-887e-d4bbc2bbb231" xsi:nil="true"/>
    <Templates xmlns="0e67ac20-d168-4dfa-887e-d4bbc2bbb231" xsi:nil="true"/>
    <Members xmlns="0e67ac20-d168-4dfa-887e-d4bbc2bbb231">
      <UserInfo>
        <DisplayName/>
        <AccountId xsi:nil="true"/>
        <AccountType/>
      </UserInfo>
    </Members>
    <Invited_Members xmlns="0e67ac20-d168-4dfa-887e-d4bbc2bbb231" xsi:nil="true"/>
    <FolderType xmlns="0e67ac20-d168-4dfa-887e-d4bbc2bbb231" xsi:nil="true"/>
    <Owner xmlns="0e67ac20-d168-4dfa-887e-d4bbc2bbb231">
      <UserInfo>
        <DisplayName/>
        <AccountId xsi:nil="true"/>
        <AccountType/>
      </UserInfo>
    </Owner>
    <Member_Groups xmlns="0e67ac20-d168-4dfa-887e-d4bbc2bbb231">
      <UserInfo>
        <DisplayName/>
        <AccountId xsi:nil="true"/>
        <AccountType/>
      </UserInfo>
    </Member_Groups>
    <NotebookType xmlns="0e67ac20-d168-4dfa-887e-d4bbc2bbb231" xsi:nil="true"/>
    <CultureName xmlns="0e67ac20-d168-4dfa-887e-d4bbc2bbb231" xsi:nil="true"/>
    <Leaders xmlns="0e67ac20-d168-4dfa-887e-d4bbc2bbb231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29EEF53714944AF095FB09DFB4C24" ma:contentTypeVersion="33" ma:contentTypeDescription="Create a new document." ma:contentTypeScope="" ma:versionID="1835f87970ee515b44dcd598a75d1e5c">
  <xsd:schema xmlns:xsd="http://www.w3.org/2001/XMLSchema" xmlns:xs="http://www.w3.org/2001/XMLSchema" xmlns:p="http://schemas.microsoft.com/office/2006/metadata/properties" xmlns:ns2="0e67ac20-d168-4dfa-887e-d4bbc2bbb231" xmlns:ns3="7729d4ce-7bd2-4031-a346-f95ad2778c10" targetNamespace="http://schemas.microsoft.com/office/2006/metadata/properties" ma:root="true" ma:fieldsID="e3b113001fd532b189fdc3c2cbe5ab8f" ns2:_="" ns3:_="">
    <xsd:import namespace="0e67ac20-d168-4dfa-887e-d4bbc2bbb231"/>
    <xsd:import namespace="7729d4ce-7bd2-4031-a346-f95ad2778c1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ac20-d168-4dfa-887e-d4bbc2bbb23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d4ce-7bd2-4031-a346-f95ad277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9829-444D-4A61-8AE5-65433A768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9F02F-730C-4D68-A51E-B829040F6097}">
  <ds:schemaRefs>
    <ds:schemaRef ds:uri="http://schemas.microsoft.com/office/2006/metadata/properties"/>
    <ds:schemaRef ds:uri="http://schemas.microsoft.com/office/infopath/2007/PartnerControls"/>
    <ds:schemaRef ds:uri="0e67ac20-d168-4dfa-887e-d4bbc2bbb231"/>
  </ds:schemaRefs>
</ds:datastoreItem>
</file>

<file path=customXml/itemProps3.xml><?xml version="1.0" encoding="utf-8"?>
<ds:datastoreItem xmlns:ds="http://schemas.openxmlformats.org/officeDocument/2006/customXml" ds:itemID="{940F05B0-ED03-4654-8A20-70FEB2B2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7ac20-d168-4dfa-887e-d4bbc2bbb231"/>
    <ds:schemaRef ds:uri="7729d4ce-7bd2-4031-a346-f95ad277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23DA8-5E42-443E-88E6-60C90427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Wendy Bloor</cp:lastModifiedBy>
  <cp:revision>2</cp:revision>
  <dcterms:created xsi:type="dcterms:W3CDTF">2024-01-21T17:11:00Z</dcterms:created>
  <dcterms:modified xsi:type="dcterms:W3CDTF">2024-01-21T17:11:00Z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0x010100E5629EEF53714944AF095FB09DFB4C24</vt:lpwstr>
  </property>
</Properties>
</file>