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14" w:rsidRPr="003F347E" w:rsidRDefault="008C7614" w:rsidP="0087020E">
      <w:pPr>
        <w:spacing w:after="0" w:line="240" w:lineRule="auto"/>
        <w:jc w:val="center"/>
        <w:rPr>
          <w:rFonts w:ascii="Tms Romn" w:hAnsi="Tms Romn"/>
          <w:sz w:val="48"/>
          <w:szCs w:val="48"/>
          <w:lang w:val="en-US"/>
        </w:rPr>
      </w:pPr>
      <w:bookmarkStart w:id="0" w:name="_GoBack"/>
      <w:bookmarkEnd w:id="0"/>
      <w:smartTag w:uri="urn:schemas-microsoft-com:office:smarttags" w:element="PlaceName">
        <w:smartTag w:uri="urn:schemas-microsoft-com:office:smarttags" w:element="place">
          <w:r w:rsidRPr="003F347E">
            <w:rPr>
              <w:b/>
              <w:sz w:val="48"/>
              <w:szCs w:val="48"/>
              <w:lang w:val="en-US"/>
            </w:rPr>
            <w:t>Shavington</w:t>
          </w:r>
        </w:smartTag>
        <w:r w:rsidRPr="003F347E">
          <w:rPr>
            <w:b/>
            <w:sz w:val="48"/>
            <w:szCs w:val="48"/>
            <w:lang w:val="en-US"/>
          </w:rPr>
          <w:t xml:space="preserve"> </w:t>
        </w:r>
        <w:smartTag w:uri="urn:schemas-microsoft-com:office:smarttags" w:element="PlaceType">
          <w:r w:rsidRPr="003F347E">
            <w:rPr>
              <w:b/>
              <w:sz w:val="48"/>
              <w:szCs w:val="48"/>
              <w:lang w:val="en-US"/>
            </w:rPr>
            <w:t>Primary School</w:t>
          </w:r>
        </w:smartTag>
      </w:smartTag>
    </w:p>
    <w:p w:rsidR="008C7614" w:rsidRDefault="008C7614" w:rsidP="0087020E">
      <w:pPr>
        <w:jc w:val="center"/>
        <w:rPr>
          <w:b/>
          <w:spacing w:val="-2"/>
          <w:w w:val="95"/>
          <w:sz w:val="40"/>
          <w:szCs w:val="40"/>
        </w:rPr>
      </w:pP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br/>
      </w:r>
      <w:r w:rsidR="00A36C17">
        <w:rPr>
          <w:noProof/>
          <w:lang w:eastAsia="en-GB"/>
        </w:rPr>
        <w:drawing>
          <wp:inline distT="0" distB="0" distL="0" distR="0">
            <wp:extent cx="5638800" cy="4114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5162" t="17155" r="67050" b="46748"/>
                    <a:stretch>
                      <a:fillRect/>
                    </a:stretch>
                  </pic:blipFill>
                  <pic:spPr bwMode="auto">
                    <a:xfrm>
                      <a:off x="0" y="0"/>
                      <a:ext cx="5638800" cy="4114800"/>
                    </a:xfrm>
                    <a:prstGeom prst="rect">
                      <a:avLst/>
                    </a:prstGeom>
                    <a:noFill/>
                    <a:ln>
                      <a:noFill/>
                    </a:ln>
                  </pic:spPr>
                </pic:pic>
              </a:graphicData>
            </a:graphic>
          </wp:inline>
        </w:drawing>
      </w:r>
    </w:p>
    <w:p w:rsidR="008C7614" w:rsidRPr="00F258FB" w:rsidRDefault="008C7614" w:rsidP="00A11E71">
      <w:pPr>
        <w:jc w:val="center"/>
        <w:rPr>
          <w:b/>
          <w:spacing w:val="30"/>
          <w:w w:val="88"/>
          <w:sz w:val="40"/>
          <w:szCs w:val="40"/>
        </w:rPr>
      </w:pPr>
      <w:r>
        <w:rPr>
          <w:b/>
          <w:spacing w:val="-2"/>
          <w:w w:val="95"/>
          <w:sz w:val="40"/>
          <w:szCs w:val="40"/>
        </w:rPr>
        <w:t>Early Years Policy</w:t>
      </w:r>
    </w:p>
    <w:p w:rsidR="008C7614" w:rsidRPr="003F347E" w:rsidRDefault="008C7614" w:rsidP="00A11E71">
      <w:pPr>
        <w:spacing w:after="0" w:line="240" w:lineRule="auto"/>
        <w:rPr>
          <w:sz w:val="32"/>
          <w:szCs w:val="32"/>
          <w:lang w:val="en-US"/>
        </w:rPr>
      </w:pPr>
      <w:r w:rsidRPr="003F347E">
        <w:rPr>
          <w:sz w:val="32"/>
          <w:szCs w:val="32"/>
          <w:lang w:val="en-US"/>
        </w:rPr>
        <w:t xml:space="preserve">Written by </w:t>
      </w:r>
      <w:r>
        <w:rPr>
          <w:sz w:val="32"/>
          <w:szCs w:val="32"/>
          <w:lang w:val="en-US"/>
        </w:rPr>
        <w:t>Sally Earl (EYFS Senior Leader)</w:t>
      </w:r>
    </w:p>
    <w:p w:rsidR="008C7614" w:rsidRPr="003F347E" w:rsidRDefault="008C7614" w:rsidP="00A11E71">
      <w:pPr>
        <w:spacing w:after="0" w:line="240" w:lineRule="auto"/>
        <w:rPr>
          <w:sz w:val="24"/>
          <w:szCs w:val="24"/>
          <w:lang w:val="en-US"/>
        </w:rPr>
      </w:pPr>
      <w:r>
        <w:rPr>
          <w:sz w:val="32"/>
          <w:szCs w:val="32"/>
          <w:lang w:val="en-US"/>
        </w:rPr>
        <w:t>Updated: July 2021</w:t>
      </w:r>
    </w:p>
    <w:p w:rsidR="008C7614" w:rsidRPr="003F347E" w:rsidRDefault="008C7614" w:rsidP="0087020E">
      <w:pPr>
        <w:spacing w:after="0" w:line="240" w:lineRule="auto"/>
        <w:rPr>
          <w:sz w:val="24"/>
          <w:szCs w:val="24"/>
          <w:lang w:val="en-US"/>
        </w:rPr>
      </w:pPr>
      <w:r>
        <w:rPr>
          <w:sz w:val="32"/>
          <w:szCs w:val="32"/>
          <w:lang w:val="en-US"/>
        </w:rPr>
        <w:br/>
      </w:r>
    </w:p>
    <w:p w:rsidR="008C7614" w:rsidRPr="003F347E" w:rsidRDefault="008C7614" w:rsidP="00A11E71">
      <w:pPr>
        <w:spacing w:after="0" w:line="240" w:lineRule="auto"/>
        <w:rPr>
          <w:sz w:val="24"/>
          <w:szCs w:val="24"/>
          <w:lang w:val="en-US"/>
        </w:rPr>
      </w:pPr>
    </w:p>
    <w:p w:rsidR="008C7614" w:rsidRDefault="008C7614" w:rsidP="00A11E71">
      <w:pPr>
        <w:spacing w:after="0" w:line="240" w:lineRule="auto"/>
        <w:jc w:val="center"/>
        <w:rPr>
          <w:sz w:val="24"/>
          <w:szCs w:val="24"/>
          <w:lang w:val="en-US"/>
        </w:rPr>
      </w:pPr>
      <w:r>
        <w:rPr>
          <w:sz w:val="24"/>
          <w:szCs w:val="24"/>
          <w:lang w:val="en-US"/>
        </w:rPr>
        <w:t xml:space="preserve">                                       </w:t>
      </w:r>
      <w:r w:rsidRPr="003F347E">
        <w:rPr>
          <w:sz w:val="24"/>
          <w:szCs w:val="24"/>
          <w:lang w:val="en-US"/>
        </w:rPr>
        <w:t xml:space="preserve">Signed: </w:t>
      </w:r>
      <w:r w:rsidR="00A36C17">
        <w:rPr>
          <w:noProof/>
          <w:sz w:val="24"/>
          <w:szCs w:val="24"/>
          <w:lang w:eastAsia="en-GB"/>
        </w:rPr>
        <w:drawing>
          <wp:inline distT="0" distB="0" distL="0" distR="0">
            <wp:extent cx="120396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960" cy="304800"/>
                    </a:xfrm>
                    <a:prstGeom prst="rect">
                      <a:avLst/>
                    </a:prstGeom>
                    <a:noFill/>
                    <a:ln>
                      <a:noFill/>
                    </a:ln>
                  </pic:spPr>
                </pic:pic>
              </a:graphicData>
            </a:graphic>
          </wp:inline>
        </w:drawing>
      </w:r>
      <w:r>
        <w:rPr>
          <w:sz w:val="24"/>
          <w:szCs w:val="24"/>
          <w:lang w:val="en-US"/>
        </w:rPr>
        <w:t>(Principal</w:t>
      </w:r>
      <w:r w:rsidRPr="003F347E">
        <w:rPr>
          <w:sz w:val="24"/>
          <w:szCs w:val="24"/>
          <w:lang w:val="en-US"/>
        </w:rPr>
        <w:t>)</w:t>
      </w:r>
      <w:r>
        <w:rPr>
          <w:sz w:val="24"/>
          <w:szCs w:val="24"/>
          <w:lang w:val="en-US"/>
        </w:rPr>
        <w:br/>
      </w:r>
    </w:p>
    <w:p w:rsidR="008C7614" w:rsidRPr="003F347E" w:rsidRDefault="008C7614" w:rsidP="00A11E71">
      <w:pPr>
        <w:spacing w:after="0" w:line="240" w:lineRule="auto"/>
        <w:rPr>
          <w:sz w:val="24"/>
          <w:szCs w:val="24"/>
          <w:lang w:val="en-US"/>
        </w:rPr>
      </w:pPr>
      <w:r>
        <w:rPr>
          <w:sz w:val="24"/>
          <w:szCs w:val="24"/>
          <w:lang w:val="en-US"/>
        </w:rPr>
        <w:t xml:space="preserve">                                                              Signed:_________________________ (Subject Leader)</w:t>
      </w:r>
    </w:p>
    <w:p w:rsidR="008C7614" w:rsidRPr="003F347E" w:rsidRDefault="008C7614" w:rsidP="0087020E">
      <w:pPr>
        <w:spacing w:after="0" w:line="240" w:lineRule="auto"/>
        <w:jc w:val="right"/>
        <w:rPr>
          <w:sz w:val="24"/>
          <w:szCs w:val="24"/>
          <w:lang w:val="en-US"/>
        </w:rPr>
      </w:pPr>
    </w:p>
    <w:p w:rsidR="008C7614" w:rsidRDefault="008C7614" w:rsidP="00A11E71">
      <w:pPr>
        <w:spacing w:after="0" w:line="240" w:lineRule="auto"/>
        <w:rPr>
          <w:sz w:val="24"/>
          <w:szCs w:val="24"/>
          <w:lang w:val="en-US"/>
        </w:rPr>
      </w:pPr>
      <w:r>
        <w:rPr>
          <w:sz w:val="24"/>
          <w:szCs w:val="24"/>
          <w:lang w:val="en-US"/>
        </w:rPr>
        <w:t xml:space="preserve">                                                              </w:t>
      </w:r>
      <w:r w:rsidRPr="003F347E">
        <w:rPr>
          <w:sz w:val="24"/>
          <w:szCs w:val="24"/>
          <w:lang w:val="en-US"/>
        </w:rPr>
        <w:t>Signed</w:t>
      </w:r>
      <w:r>
        <w:rPr>
          <w:sz w:val="24"/>
          <w:szCs w:val="24"/>
          <w:lang w:val="en-US"/>
        </w:rPr>
        <w:t>: _________________________</w:t>
      </w:r>
      <w:r w:rsidRPr="003F347E">
        <w:rPr>
          <w:sz w:val="24"/>
          <w:szCs w:val="24"/>
          <w:lang w:val="en-US"/>
        </w:rPr>
        <w:t>(</w:t>
      </w:r>
      <w:r>
        <w:rPr>
          <w:sz w:val="24"/>
          <w:szCs w:val="24"/>
          <w:lang w:val="en-US"/>
        </w:rPr>
        <w:t>LAB Chair</w:t>
      </w:r>
      <w:r w:rsidRPr="003F347E">
        <w:rPr>
          <w:sz w:val="24"/>
          <w:szCs w:val="24"/>
          <w:lang w:val="en-US"/>
        </w:rPr>
        <w:t>)</w:t>
      </w:r>
    </w:p>
    <w:p w:rsidR="008C7614" w:rsidRPr="00D034F5" w:rsidRDefault="008C7614" w:rsidP="00D034F5">
      <w:pPr>
        <w:jc w:val="center"/>
        <w:rPr>
          <w:sz w:val="24"/>
          <w:szCs w:val="24"/>
          <w:lang w:val="en-US"/>
        </w:rPr>
      </w:pPr>
      <w:r>
        <w:rPr>
          <w:sz w:val="24"/>
          <w:szCs w:val="24"/>
          <w:lang w:val="en-US"/>
        </w:rPr>
        <w:br w:type="page"/>
      </w:r>
      <w:r>
        <w:rPr>
          <w:rFonts w:ascii="Arial" w:hAnsi="Arial" w:cs="Arial"/>
          <w:b/>
          <w:sz w:val="24"/>
          <w:szCs w:val="24"/>
          <w:u w:val="single"/>
        </w:rPr>
        <w:lastRenderedPageBreak/>
        <w:br/>
      </w:r>
      <w:smartTag w:uri="urn:schemas-microsoft-com:office:smarttags" w:element="PlaceName">
        <w:smartTag w:uri="urn:schemas-microsoft-com:office:smarttags" w:element="place">
          <w:r w:rsidRPr="00D034F5">
            <w:rPr>
              <w:rFonts w:cs="Arial"/>
              <w:b/>
              <w:color w:val="FF0000"/>
              <w:sz w:val="28"/>
              <w:szCs w:val="28"/>
              <w:u w:val="single"/>
            </w:rPr>
            <w:t>Shavington</w:t>
          </w:r>
        </w:smartTag>
        <w:r w:rsidRPr="00D034F5">
          <w:rPr>
            <w:rFonts w:cs="Arial"/>
            <w:b/>
            <w:color w:val="FF0000"/>
            <w:sz w:val="28"/>
            <w:szCs w:val="28"/>
            <w:u w:val="single"/>
          </w:rPr>
          <w:t xml:space="preserve"> </w:t>
        </w:r>
        <w:smartTag w:uri="urn:schemas-microsoft-com:office:smarttags" w:element="PlaceType">
          <w:r w:rsidRPr="00D034F5">
            <w:rPr>
              <w:rFonts w:cs="Arial"/>
              <w:b/>
              <w:color w:val="FF0000"/>
              <w:sz w:val="28"/>
              <w:szCs w:val="28"/>
              <w:u w:val="single"/>
            </w:rPr>
            <w:t>Primary School</w:t>
          </w:r>
        </w:smartTag>
      </w:smartTag>
    </w:p>
    <w:p w:rsidR="008C7614" w:rsidRPr="00D034F5" w:rsidRDefault="008C7614" w:rsidP="00D63693">
      <w:pPr>
        <w:autoSpaceDE w:val="0"/>
        <w:autoSpaceDN w:val="0"/>
        <w:adjustRightInd w:val="0"/>
        <w:spacing w:after="0" w:line="240" w:lineRule="auto"/>
        <w:jc w:val="center"/>
        <w:rPr>
          <w:rFonts w:cs="Arial"/>
          <w:b/>
          <w:color w:val="FF0000"/>
          <w:sz w:val="28"/>
          <w:szCs w:val="28"/>
          <w:u w:val="single"/>
        </w:rPr>
      </w:pPr>
      <w:r w:rsidRPr="00D034F5">
        <w:rPr>
          <w:rFonts w:cs="Arial"/>
          <w:b/>
          <w:color w:val="FF0000"/>
          <w:sz w:val="28"/>
          <w:szCs w:val="28"/>
          <w:u w:val="single"/>
        </w:rPr>
        <w:t>Early Years Policy</w:t>
      </w:r>
    </w:p>
    <w:p w:rsidR="008C7614" w:rsidRDefault="008C7614" w:rsidP="00D63693">
      <w:pPr>
        <w:autoSpaceDE w:val="0"/>
        <w:autoSpaceDN w:val="0"/>
        <w:adjustRightInd w:val="0"/>
        <w:spacing w:after="0" w:line="240" w:lineRule="auto"/>
        <w:rPr>
          <w:rFonts w:ascii="Arial" w:hAnsi="Arial" w:cs="Arial"/>
          <w:sz w:val="24"/>
          <w:szCs w:val="24"/>
        </w:rPr>
      </w:pPr>
    </w:p>
    <w:p w:rsidR="008C7614" w:rsidRDefault="008C7614" w:rsidP="00D63693">
      <w:pPr>
        <w:autoSpaceDE w:val="0"/>
        <w:autoSpaceDN w:val="0"/>
        <w:adjustRightInd w:val="0"/>
        <w:spacing w:after="0" w:line="240" w:lineRule="auto"/>
        <w:rPr>
          <w:rFonts w:ascii="Arial" w:hAnsi="Arial" w:cs="Arial"/>
          <w:sz w:val="24"/>
          <w:szCs w:val="24"/>
        </w:rPr>
      </w:pPr>
    </w:p>
    <w:p w:rsidR="008C7614" w:rsidRPr="00B25BD9" w:rsidRDefault="008C7614" w:rsidP="00107C4F">
      <w:pPr>
        <w:rPr>
          <w:b/>
          <w:sz w:val="24"/>
          <w:szCs w:val="24"/>
        </w:rPr>
      </w:pPr>
      <w:r w:rsidRPr="00B25BD9">
        <w:rPr>
          <w:b/>
          <w:sz w:val="24"/>
          <w:szCs w:val="24"/>
        </w:rPr>
        <w:t>Contents</w:t>
      </w:r>
    </w:p>
    <w:p w:rsidR="008C7614" w:rsidRPr="00B25BD9" w:rsidRDefault="008C7614" w:rsidP="00107C4F">
      <w:pPr>
        <w:pStyle w:val="TOC1"/>
        <w:rPr>
          <w:rFonts w:ascii="Calibri" w:hAnsi="Calibri"/>
          <w:noProof/>
          <w:sz w:val="24"/>
          <w:lang w:val="en-GB" w:eastAsia="en-GB"/>
        </w:rPr>
      </w:pPr>
      <w:r w:rsidRPr="00B25BD9">
        <w:rPr>
          <w:rFonts w:ascii="Calibri" w:hAnsi="Calibri"/>
          <w:sz w:val="24"/>
        </w:rPr>
        <w:fldChar w:fldCharType="begin"/>
      </w:r>
      <w:r w:rsidRPr="00B25BD9">
        <w:rPr>
          <w:rFonts w:ascii="Calibri" w:hAnsi="Calibri"/>
          <w:sz w:val="24"/>
        </w:rPr>
        <w:instrText xml:space="preserve"> TOC \o "2-2" \t "Heading 1,1" </w:instrText>
      </w:r>
      <w:r w:rsidRPr="00B25BD9">
        <w:rPr>
          <w:rFonts w:ascii="Calibri" w:hAnsi="Calibri"/>
          <w:sz w:val="24"/>
        </w:rPr>
        <w:fldChar w:fldCharType="separate"/>
      </w:r>
      <w:r w:rsidRPr="00B25BD9">
        <w:rPr>
          <w:rFonts w:ascii="Calibri" w:hAnsi="Calibri"/>
          <w:noProof/>
          <w:sz w:val="24"/>
        </w:rPr>
        <w:t>1. Aims………………………………………………………………………………………………</w:t>
      </w:r>
      <w:r>
        <w:rPr>
          <w:rFonts w:ascii="Calibri" w:hAnsi="Calibri"/>
          <w:noProof/>
          <w:sz w:val="24"/>
        </w:rPr>
        <w:t>…………</w:t>
      </w:r>
      <w:r w:rsidRPr="00B25BD9">
        <w:rPr>
          <w:rFonts w:ascii="Calibri" w:hAnsi="Calibri"/>
          <w:noProof/>
          <w:sz w:val="24"/>
        </w:rPr>
        <w:t>…</w:t>
      </w:r>
      <w:r w:rsidRPr="00B25BD9">
        <w:rPr>
          <w:rFonts w:ascii="Calibri" w:hAnsi="Calibri"/>
          <w:noProof/>
          <w:sz w:val="24"/>
        </w:rPr>
        <w:fldChar w:fldCharType="begin"/>
      </w:r>
      <w:r w:rsidRPr="00B25BD9">
        <w:rPr>
          <w:rFonts w:ascii="Calibri" w:hAnsi="Calibri"/>
          <w:noProof/>
          <w:sz w:val="24"/>
        </w:rPr>
        <w:instrText xml:space="preserve"> PAGEREF _Toc494184732 \h </w:instrText>
      </w:r>
      <w:r w:rsidRPr="00B25BD9">
        <w:rPr>
          <w:rFonts w:ascii="Calibri" w:hAnsi="Calibri"/>
          <w:noProof/>
          <w:sz w:val="24"/>
        </w:rPr>
      </w:r>
      <w:r w:rsidRPr="00B25BD9">
        <w:rPr>
          <w:rFonts w:ascii="Calibri" w:hAnsi="Calibri"/>
          <w:noProof/>
          <w:sz w:val="24"/>
        </w:rPr>
        <w:fldChar w:fldCharType="separate"/>
      </w:r>
      <w:r w:rsidRPr="00B25BD9">
        <w:rPr>
          <w:rFonts w:ascii="Calibri" w:hAnsi="Calibri"/>
          <w:noProof/>
          <w:sz w:val="24"/>
        </w:rPr>
        <w:t>2</w:t>
      </w:r>
      <w:r w:rsidRPr="00B25BD9">
        <w:rPr>
          <w:rFonts w:ascii="Calibri" w:hAnsi="Calibri"/>
          <w:noProof/>
          <w:sz w:val="24"/>
        </w:rPr>
        <w:fldChar w:fldCharType="end"/>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2. Legislation…………………………………………………………………………………………</w:t>
      </w:r>
      <w:r>
        <w:rPr>
          <w:rFonts w:ascii="Calibri" w:hAnsi="Calibri"/>
          <w:noProof/>
          <w:sz w:val="24"/>
        </w:rPr>
        <w:t>…………</w:t>
      </w:r>
      <w:r w:rsidRPr="00B25BD9">
        <w:rPr>
          <w:rFonts w:ascii="Calibri" w:hAnsi="Calibri"/>
          <w:noProof/>
          <w:sz w:val="24"/>
        </w:rPr>
        <w:fldChar w:fldCharType="begin"/>
      </w:r>
      <w:r w:rsidRPr="00B25BD9">
        <w:rPr>
          <w:rFonts w:ascii="Calibri" w:hAnsi="Calibri"/>
          <w:noProof/>
          <w:sz w:val="24"/>
        </w:rPr>
        <w:instrText xml:space="preserve"> PAGEREF _Toc494184733 \h </w:instrText>
      </w:r>
      <w:r w:rsidRPr="00B25BD9">
        <w:rPr>
          <w:rFonts w:ascii="Calibri" w:hAnsi="Calibri"/>
          <w:noProof/>
          <w:sz w:val="24"/>
        </w:rPr>
      </w:r>
      <w:r w:rsidRPr="00B25BD9">
        <w:rPr>
          <w:rFonts w:ascii="Calibri" w:hAnsi="Calibri"/>
          <w:noProof/>
          <w:sz w:val="24"/>
        </w:rPr>
        <w:fldChar w:fldCharType="separate"/>
      </w:r>
      <w:r w:rsidRPr="00B25BD9">
        <w:rPr>
          <w:rFonts w:ascii="Calibri" w:hAnsi="Calibri"/>
          <w:noProof/>
          <w:sz w:val="24"/>
        </w:rPr>
        <w:t>2</w:t>
      </w:r>
      <w:r w:rsidRPr="00B25BD9">
        <w:rPr>
          <w:rFonts w:ascii="Calibri" w:hAnsi="Calibri"/>
          <w:noProof/>
          <w:sz w:val="24"/>
        </w:rPr>
        <w:fldChar w:fldCharType="end"/>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3. Structure of the EYFS……………………………………………………………………………</w:t>
      </w:r>
      <w:r>
        <w:rPr>
          <w:rFonts w:ascii="Calibri" w:hAnsi="Calibri"/>
          <w:noProof/>
          <w:sz w:val="24"/>
        </w:rPr>
        <w:t>……..</w:t>
      </w:r>
      <w:r w:rsidRPr="00B25BD9">
        <w:rPr>
          <w:rFonts w:ascii="Calibri" w:hAnsi="Calibri"/>
          <w:noProof/>
          <w:sz w:val="24"/>
        </w:rPr>
        <w:t>.3</w:t>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4. Curriculum……………………………………………………………………………………</w:t>
      </w:r>
      <w:r>
        <w:rPr>
          <w:rFonts w:ascii="Calibri" w:hAnsi="Calibri"/>
          <w:noProof/>
          <w:sz w:val="24"/>
        </w:rPr>
        <w:t>………..</w:t>
      </w:r>
      <w:r w:rsidRPr="00B25BD9">
        <w:rPr>
          <w:rFonts w:ascii="Calibri" w:hAnsi="Calibri"/>
          <w:noProof/>
          <w:sz w:val="24"/>
        </w:rPr>
        <w:t>…….4</w:t>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5. Assessment…………………………………………………………………………………</w:t>
      </w:r>
      <w:r>
        <w:rPr>
          <w:rFonts w:ascii="Calibri" w:hAnsi="Calibri"/>
          <w:noProof/>
          <w:sz w:val="24"/>
        </w:rPr>
        <w:t>……….</w:t>
      </w:r>
      <w:r w:rsidRPr="00B25BD9">
        <w:rPr>
          <w:rFonts w:ascii="Calibri" w:hAnsi="Calibri"/>
          <w:noProof/>
          <w:sz w:val="24"/>
        </w:rPr>
        <w:t>……...6</w:t>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6. Working with parents……………………………………………………………………</w:t>
      </w:r>
      <w:r>
        <w:rPr>
          <w:rFonts w:ascii="Calibri" w:hAnsi="Calibri"/>
          <w:noProof/>
          <w:sz w:val="24"/>
        </w:rPr>
        <w:t>…..</w:t>
      </w:r>
      <w:r w:rsidRPr="00B25BD9">
        <w:rPr>
          <w:rFonts w:ascii="Calibri" w:hAnsi="Calibri"/>
          <w:noProof/>
          <w:sz w:val="24"/>
        </w:rPr>
        <w:t>…………7</w:t>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7. Safeguarding and welfare procedures…………………………………………………………..8</w:t>
      </w:r>
    </w:p>
    <w:p w:rsidR="008C7614" w:rsidRPr="00B25BD9" w:rsidRDefault="008C7614" w:rsidP="00107C4F">
      <w:pPr>
        <w:pStyle w:val="TOC1"/>
        <w:rPr>
          <w:rFonts w:ascii="Calibri" w:hAnsi="Calibri"/>
          <w:noProof/>
          <w:sz w:val="24"/>
        </w:rPr>
      </w:pPr>
      <w:r w:rsidRPr="00B25BD9">
        <w:rPr>
          <w:rFonts w:ascii="Calibri" w:hAnsi="Calibri"/>
          <w:noProof/>
          <w:sz w:val="24"/>
        </w:rPr>
        <w:t xml:space="preserve">8. </w:t>
      </w:r>
      <w:r w:rsidRPr="00B25BD9">
        <w:rPr>
          <w:rFonts w:ascii="Calibri" w:hAnsi="Calibri" w:cs="Arial"/>
          <w:sz w:val="24"/>
        </w:rPr>
        <w:t>Accessibility</w:t>
      </w:r>
      <w:r w:rsidRPr="00B25BD9">
        <w:rPr>
          <w:rFonts w:ascii="Calibri" w:hAnsi="Calibri"/>
          <w:noProof/>
          <w:sz w:val="24"/>
        </w:rPr>
        <w:t>………………………………………………………………………………</w:t>
      </w:r>
      <w:r>
        <w:rPr>
          <w:rFonts w:ascii="Calibri" w:hAnsi="Calibri"/>
          <w:noProof/>
          <w:sz w:val="24"/>
        </w:rPr>
        <w:t>……….</w:t>
      </w:r>
      <w:r w:rsidRPr="00B25BD9">
        <w:rPr>
          <w:rFonts w:ascii="Calibri" w:hAnsi="Calibri"/>
          <w:noProof/>
          <w:sz w:val="24"/>
        </w:rPr>
        <w:t>………...9</w:t>
      </w:r>
    </w:p>
    <w:p w:rsidR="008C7614" w:rsidRPr="00B25BD9" w:rsidRDefault="008C7614" w:rsidP="003106F4">
      <w:pPr>
        <w:spacing w:before="120" w:after="120" w:line="240" w:lineRule="auto"/>
        <w:rPr>
          <w:sz w:val="24"/>
          <w:szCs w:val="24"/>
          <w:lang w:val="en-US"/>
        </w:rPr>
      </w:pPr>
      <w:r w:rsidRPr="00B25BD9">
        <w:rPr>
          <w:rFonts w:cs="Arial"/>
          <w:sz w:val="24"/>
          <w:szCs w:val="24"/>
          <w:lang w:val="en-US"/>
        </w:rPr>
        <w:t xml:space="preserve">9. </w:t>
      </w:r>
      <w:r w:rsidRPr="00B25BD9">
        <w:rPr>
          <w:rFonts w:cs="Arial"/>
          <w:noProof/>
          <w:sz w:val="24"/>
          <w:szCs w:val="24"/>
        </w:rPr>
        <w:t>Monitoring arrangements</w:t>
      </w:r>
      <w:r>
        <w:rPr>
          <w:rFonts w:cs="Arial"/>
          <w:sz w:val="24"/>
          <w:szCs w:val="24"/>
          <w:lang w:val="en-US"/>
        </w:rPr>
        <w:t xml:space="preserve"> </w:t>
      </w:r>
      <w:r>
        <w:rPr>
          <w:sz w:val="24"/>
          <w:szCs w:val="24"/>
          <w:lang w:val="en-US"/>
        </w:rPr>
        <w:t>…..</w:t>
      </w:r>
      <w:r w:rsidRPr="00B25BD9">
        <w:rPr>
          <w:sz w:val="24"/>
          <w:szCs w:val="24"/>
          <w:lang w:val="en-US"/>
        </w:rPr>
        <w:t>.............................................................</w:t>
      </w:r>
      <w:r>
        <w:rPr>
          <w:sz w:val="24"/>
          <w:szCs w:val="24"/>
          <w:lang w:val="en-US"/>
        </w:rPr>
        <w:t>...........</w:t>
      </w:r>
      <w:r w:rsidRPr="00B25BD9">
        <w:rPr>
          <w:sz w:val="24"/>
          <w:szCs w:val="24"/>
          <w:lang w:val="en-US"/>
        </w:rPr>
        <w:t>....</w:t>
      </w:r>
      <w:r w:rsidRPr="00B25BD9">
        <w:rPr>
          <w:rFonts w:cs="Arial"/>
          <w:sz w:val="24"/>
          <w:szCs w:val="24"/>
          <w:lang w:val="en-US"/>
        </w:rPr>
        <w:t>9</w:t>
      </w:r>
    </w:p>
    <w:p w:rsidR="008C7614" w:rsidRPr="00B25BD9" w:rsidRDefault="008C7614" w:rsidP="00107C4F">
      <w:pPr>
        <w:pStyle w:val="TOC1"/>
        <w:rPr>
          <w:rFonts w:ascii="Calibri" w:hAnsi="Calibri"/>
          <w:noProof/>
          <w:sz w:val="24"/>
          <w:lang w:val="en-GB" w:eastAsia="en-GB"/>
        </w:rPr>
      </w:pPr>
      <w:r w:rsidRPr="00B25BD9">
        <w:rPr>
          <w:rFonts w:ascii="Calibri" w:hAnsi="Calibri"/>
          <w:noProof/>
          <w:sz w:val="24"/>
        </w:rPr>
        <w:t>Appendix 1. List of statutory policies and p</w:t>
      </w:r>
      <w:r>
        <w:rPr>
          <w:rFonts w:ascii="Calibri" w:hAnsi="Calibri"/>
          <w:noProof/>
          <w:sz w:val="24"/>
        </w:rPr>
        <w:t>rocedures for the EYFS………………..</w:t>
      </w:r>
      <w:r w:rsidRPr="00B25BD9">
        <w:rPr>
          <w:rFonts w:ascii="Calibri" w:hAnsi="Calibri"/>
          <w:noProof/>
          <w:sz w:val="24"/>
        </w:rPr>
        <w:t>….9</w:t>
      </w:r>
    </w:p>
    <w:p w:rsidR="008C7614" w:rsidRDefault="008C7614" w:rsidP="006D6744">
      <w:r w:rsidRPr="00B25BD9">
        <w:rPr>
          <w:sz w:val="24"/>
        </w:rPr>
        <w:fldChar w:fldCharType="end"/>
      </w:r>
      <w:bookmarkStart w:id="1" w:name="_Toc494184732"/>
    </w:p>
    <w:p w:rsidR="008C7614" w:rsidRPr="00D034F5" w:rsidRDefault="008C7614" w:rsidP="00E22CCA">
      <w:pPr>
        <w:pStyle w:val="Heading1"/>
        <w:jc w:val="left"/>
        <w:rPr>
          <w:rFonts w:ascii="Calibri" w:hAnsi="Calibri"/>
          <w:color w:val="FF0000"/>
          <w:szCs w:val="24"/>
        </w:rPr>
      </w:pPr>
      <w:r w:rsidRPr="00D034F5">
        <w:rPr>
          <w:rFonts w:ascii="Calibri" w:hAnsi="Calibri"/>
          <w:color w:val="FF0000"/>
          <w:szCs w:val="24"/>
        </w:rPr>
        <w:t>1. Aims</w:t>
      </w:r>
      <w:bookmarkEnd w:id="1"/>
    </w:p>
    <w:p w:rsidR="008C7614" w:rsidRPr="006D6744" w:rsidRDefault="008C7614" w:rsidP="00B97FC6">
      <w:pPr>
        <w:jc w:val="both"/>
        <w:rPr>
          <w:rFonts w:cs="Arial"/>
          <w:sz w:val="24"/>
          <w:szCs w:val="24"/>
        </w:rPr>
      </w:pPr>
      <w:r w:rsidRPr="006D6744">
        <w:rPr>
          <w:rFonts w:cs="Arial"/>
          <w:sz w:val="24"/>
          <w:szCs w:val="24"/>
        </w:rPr>
        <w:t>This policy aims to ensure:</w:t>
      </w:r>
    </w:p>
    <w:p w:rsidR="008C7614" w:rsidRPr="006D6744" w:rsidRDefault="008C7614" w:rsidP="00B97FC6">
      <w:pPr>
        <w:pStyle w:val="ListParagraph"/>
        <w:numPr>
          <w:ilvl w:val="0"/>
          <w:numId w:val="1"/>
        </w:numPr>
        <w:spacing w:before="120" w:after="120" w:line="240" w:lineRule="auto"/>
        <w:ind w:left="567" w:hanging="283"/>
        <w:contextualSpacing w:val="0"/>
        <w:jc w:val="both"/>
        <w:rPr>
          <w:sz w:val="24"/>
          <w:szCs w:val="24"/>
        </w:rPr>
      </w:pPr>
      <w:r w:rsidRPr="006D6744">
        <w:rPr>
          <w:sz w:val="24"/>
          <w:szCs w:val="24"/>
        </w:rPr>
        <w:t>That children access a broad and balanced curriculum that gives them the broad range of knowledge and skills needed for good progress through school and life</w:t>
      </w:r>
    </w:p>
    <w:p w:rsidR="008C7614" w:rsidRPr="006D6744" w:rsidRDefault="008C7614" w:rsidP="00B97FC6">
      <w:pPr>
        <w:pStyle w:val="ListParagraph"/>
        <w:numPr>
          <w:ilvl w:val="0"/>
          <w:numId w:val="1"/>
        </w:numPr>
        <w:spacing w:before="120" w:after="120" w:line="240" w:lineRule="auto"/>
        <w:ind w:left="567" w:hanging="283"/>
        <w:contextualSpacing w:val="0"/>
        <w:jc w:val="both"/>
        <w:rPr>
          <w:sz w:val="24"/>
          <w:szCs w:val="24"/>
        </w:rPr>
      </w:pPr>
      <w:r w:rsidRPr="006D6744">
        <w:rPr>
          <w:sz w:val="24"/>
          <w:szCs w:val="24"/>
        </w:rPr>
        <w:t>Quality and consistency in teaching and learning so that every child makes good progress and no child gets left behind</w:t>
      </w:r>
    </w:p>
    <w:p w:rsidR="008C7614" w:rsidRPr="006D6744" w:rsidRDefault="008C7614" w:rsidP="00B97FC6">
      <w:pPr>
        <w:pStyle w:val="ListParagraph"/>
        <w:numPr>
          <w:ilvl w:val="0"/>
          <w:numId w:val="1"/>
        </w:numPr>
        <w:spacing w:before="120" w:after="120" w:line="240" w:lineRule="auto"/>
        <w:ind w:left="567" w:hanging="283"/>
        <w:contextualSpacing w:val="0"/>
        <w:jc w:val="both"/>
        <w:rPr>
          <w:sz w:val="24"/>
          <w:szCs w:val="24"/>
        </w:rPr>
      </w:pPr>
      <w:r w:rsidRPr="006D6744">
        <w:rPr>
          <w:sz w:val="24"/>
          <w:szCs w:val="24"/>
        </w:rPr>
        <w:t>Close partnership working between staff and parents and/or carers</w:t>
      </w:r>
    </w:p>
    <w:p w:rsidR="008C7614" w:rsidRPr="00E22CCA" w:rsidRDefault="008C7614" w:rsidP="00B97FC6">
      <w:pPr>
        <w:pStyle w:val="ListParagraph"/>
        <w:numPr>
          <w:ilvl w:val="0"/>
          <w:numId w:val="1"/>
        </w:numPr>
        <w:spacing w:before="120" w:after="120" w:line="240" w:lineRule="auto"/>
        <w:ind w:left="567" w:hanging="283"/>
        <w:contextualSpacing w:val="0"/>
        <w:jc w:val="both"/>
        <w:rPr>
          <w:sz w:val="24"/>
          <w:szCs w:val="24"/>
        </w:rPr>
      </w:pPr>
      <w:r w:rsidRPr="006D6744">
        <w:rPr>
          <w:sz w:val="24"/>
          <w:szCs w:val="24"/>
        </w:rPr>
        <w:t>Every child is included and supported through equality of opportunity and anti-discriminatory practice</w:t>
      </w:r>
      <w:bookmarkStart w:id="2" w:name="_Toc494184733"/>
    </w:p>
    <w:p w:rsidR="008C7614" w:rsidRPr="006D6744" w:rsidRDefault="008C7614" w:rsidP="00B97FC6">
      <w:pPr>
        <w:pStyle w:val="Heading1"/>
        <w:jc w:val="both"/>
        <w:rPr>
          <w:rFonts w:ascii="Calibri" w:hAnsi="Calibri"/>
          <w:szCs w:val="24"/>
        </w:rPr>
      </w:pPr>
    </w:p>
    <w:p w:rsidR="008C7614" w:rsidRPr="00D034F5" w:rsidRDefault="008C7614" w:rsidP="00E22CCA">
      <w:pPr>
        <w:pStyle w:val="Heading1"/>
        <w:jc w:val="both"/>
        <w:rPr>
          <w:rFonts w:ascii="Calibri" w:hAnsi="Calibri"/>
          <w:color w:val="FF0000"/>
          <w:szCs w:val="24"/>
        </w:rPr>
      </w:pPr>
      <w:r w:rsidRPr="00D034F5">
        <w:rPr>
          <w:rFonts w:ascii="Calibri" w:hAnsi="Calibri"/>
          <w:color w:val="FF0000"/>
          <w:szCs w:val="24"/>
        </w:rPr>
        <w:t>2. Legislation</w:t>
      </w:r>
      <w:bookmarkEnd w:id="2"/>
    </w:p>
    <w:p w:rsidR="008C7614" w:rsidRPr="006D6744" w:rsidRDefault="008C7614" w:rsidP="00B97FC6">
      <w:pPr>
        <w:jc w:val="both"/>
        <w:rPr>
          <w:sz w:val="24"/>
          <w:szCs w:val="24"/>
        </w:rPr>
      </w:pPr>
      <w:r w:rsidRPr="006D6744">
        <w:rPr>
          <w:sz w:val="24"/>
          <w:szCs w:val="24"/>
        </w:rPr>
        <w:t xml:space="preserve">This policy is based on requirements set out in the </w:t>
      </w:r>
      <w:hyperlink r:id="rId7" w:history="1">
        <w:r w:rsidRPr="006D6744">
          <w:rPr>
            <w:rStyle w:val="Hyperlink"/>
            <w:sz w:val="24"/>
            <w:szCs w:val="24"/>
          </w:rPr>
          <w:t>20</w:t>
        </w:r>
        <w:r>
          <w:rPr>
            <w:rStyle w:val="Hyperlink"/>
            <w:sz w:val="24"/>
            <w:szCs w:val="24"/>
          </w:rPr>
          <w:t>21</w:t>
        </w:r>
        <w:r w:rsidRPr="006D6744">
          <w:rPr>
            <w:rStyle w:val="Hyperlink"/>
            <w:sz w:val="24"/>
            <w:szCs w:val="24"/>
          </w:rPr>
          <w:t xml:space="preserve"> statutory framework for the Early Years Foundation Stage (EYFS).</w:t>
        </w:r>
        <w:r w:rsidRPr="006D6744">
          <w:rPr>
            <w:rStyle w:val="Hyperlink"/>
            <w:rFonts w:cs="Arial"/>
            <w:sz w:val="24"/>
            <w:szCs w:val="24"/>
          </w:rPr>
          <w:t xml:space="preserve"> </w:t>
        </w:r>
      </w:hyperlink>
    </w:p>
    <w:p w:rsidR="008C7614" w:rsidRPr="00D034F5" w:rsidRDefault="008C7614" w:rsidP="00B97FC6">
      <w:pPr>
        <w:pStyle w:val="Heading1"/>
        <w:jc w:val="both"/>
        <w:rPr>
          <w:rFonts w:ascii="Calibri" w:hAnsi="Calibri"/>
          <w:color w:val="FF0000"/>
          <w:szCs w:val="24"/>
        </w:rPr>
      </w:pPr>
      <w:bookmarkStart w:id="3" w:name="_Toc494184734"/>
    </w:p>
    <w:p w:rsidR="008C7614" w:rsidRPr="00D034F5" w:rsidRDefault="008C7614" w:rsidP="00E22CCA">
      <w:pPr>
        <w:pStyle w:val="Heading1"/>
        <w:jc w:val="both"/>
        <w:rPr>
          <w:rFonts w:ascii="Calibri" w:hAnsi="Calibri"/>
          <w:color w:val="FF0000"/>
          <w:szCs w:val="24"/>
        </w:rPr>
      </w:pPr>
      <w:r w:rsidRPr="00D034F5">
        <w:rPr>
          <w:rFonts w:ascii="Calibri" w:hAnsi="Calibri"/>
          <w:color w:val="FF0000"/>
          <w:szCs w:val="24"/>
        </w:rPr>
        <w:t>3. Structure of the EYFS</w:t>
      </w:r>
      <w:bookmarkEnd w:id="3"/>
      <w:r w:rsidRPr="00D034F5">
        <w:rPr>
          <w:rFonts w:ascii="Calibri" w:hAnsi="Calibri"/>
          <w:color w:val="FF0000"/>
          <w:szCs w:val="24"/>
        </w:rPr>
        <w:t xml:space="preserve"> </w:t>
      </w:r>
    </w:p>
    <w:p w:rsidR="008C7614" w:rsidRPr="006D6744" w:rsidRDefault="008C7614" w:rsidP="00B97FC6">
      <w:pPr>
        <w:jc w:val="both"/>
        <w:rPr>
          <w:sz w:val="24"/>
          <w:szCs w:val="24"/>
          <w:lang w:val="en-US"/>
        </w:rPr>
      </w:pPr>
      <w:r w:rsidRPr="006D6744">
        <w:rPr>
          <w:sz w:val="24"/>
          <w:szCs w:val="24"/>
          <w:lang w:val="en-US"/>
        </w:rPr>
        <w:t xml:space="preserve">The Early Years </w:t>
      </w:r>
      <w:r w:rsidRPr="0060606F">
        <w:rPr>
          <w:sz w:val="24"/>
          <w:szCs w:val="24"/>
          <w:highlight w:val="green"/>
          <w:lang w:val="en-US"/>
        </w:rPr>
        <w:t>foundation</w:t>
      </w:r>
      <w:r w:rsidRPr="006D6744">
        <w:rPr>
          <w:sz w:val="24"/>
          <w:szCs w:val="24"/>
          <w:lang w:val="en-US"/>
        </w:rPr>
        <w:t xml:space="preserve"> Stage applies to all children from birth to 5 years. At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6D6744">
                <w:rPr>
                  <w:sz w:val="24"/>
                  <w:szCs w:val="24"/>
                  <w:lang w:val="en-US"/>
                </w:rPr>
                <w:t>Shavington</w:t>
              </w:r>
            </w:smartTag>
          </w:smartTag>
          <w:r w:rsidRPr="006D6744">
            <w:rPr>
              <w:sz w:val="24"/>
              <w:szCs w:val="24"/>
              <w:lang w:val="en-US"/>
            </w:rPr>
            <w:t xml:space="preserve"> </w:t>
          </w:r>
          <w:smartTag w:uri="urn:schemas-microsoft-com:office:smarttags" w:element="PlaceType">
            <w:r w:rsidRPr="006D6744">
              <w:rPr>
                <w:sz w:val="24"/>
                <w:szCs w:val="24"/>
                <w:lang w:val="en-US"/>
              </w:rPr>
              <w:t>Primary School</w:t>
            </w:r>
          </w:smartTag>
        </w:smartTag>
      </w:smartTag>
      <w:r w:rsidRPr="006D6744">
        <w:rPr>
          <w:sz w:val="24"/>
          <w:szCs w:val="24"/>
          <w:lang w:val="en-US"/>
        </w:rPr>
        <w:t>, this refers to children in our Nursery and Reception classes.</w:t>
      </w:r>
    </w:p>
    <w:p w:rsidR="008C7614" w:rsidRPr="006D6744" w:rsidRDefault="008C7614" w:rsidP="00B97FC6">
      <w:pPr>
        <w:jc w:val="both"/>
        <w:rPr>
          <w:sz w:val="24"/>
          <w:szCs w:val="24"/>
          <w:lang w:val="en-US"/>
        </w:rPr>
      </w:pPr>
      <w:r w:rsidRPr="006D6744">
        <w:rPr>
          <w:sz w:val="24"/>
          <w:szCs w:val="24"/>
          <w:lang w:val="en-US"/>
        </w:rPr>
        <w:t xml:space="preserve">We have a maintained Nursery class for children aged 3 until the academic year in which they turn 5. The Nursery class is staffed by a qualified teacher and supported by teaching assistants </w:t>
      </w:r>
      <w:r w:rsidRPr="006D6744">
        <w:rPr>
          <w:sz w:val="24"/>
          <w:szCs w:val="24"/>
          <w:lang w:val="en-US"/>
        </w:rPr>
        <w:lastRenderedPageBreak/>
        <w:t xml:space="preserve">with relevant qualifications and experience in supporting the learning of young children. Children in our Nursery class can attend </w:t>
      </w:r>
      <w:r>
        <w:rPr>
          <w:sz w:val="24"/>
          <w:szCs w:val="24"/>
          <w:lang w:val="en-US"/>
        </w:rPr>
        <w:t>either 5 mornings a week, 5 afternoons or 5 full days.</w:t>
      </w:r>
    </w:p>
    <w:p w:rsidR="008C7614" w:rsidRPr="006D6744" w:rsidRDefault="008C7614" w:rsidP="00B97FC6">
      <w:pPr>
        <w:jc w:val="both"/>
        <w:rPr>
          <w:sz w:val="24"/>
          <w:szCs w:val="24"/>
          <w:lang w:val="en-US"/>
        </w:rPr>
      </w:pPr>
      <w:r w:rsidRPr="006D6744">
        <w:rPr>
          <w:sz w:val="24"/>
          <w:szCs w:val="24"/>
          <w:lang w:val="en-US"/>
        </w:rPr>
        <w:t xml:space="preserve">All children are entitled to 15 hours a week (equivalent to 5 x 3 hour sessions) funded by Cheshire East LA starting the term after they turn 3. We have opted to offer the 30 hours childcare as funded by the Government for those families who meet the relevant criteria. Parents/ carers must apply on the government website and provide their funding code to us for verification.  The 30 funded hours may be spread over the 39 weeks of our academic year. </w:t>
      </w:r>
    </w:p>
    <w:p w:rsidR="008C7614" w:rsidRPr="006D6744" w:rsidRDefault="008C7614" w:rsidP="00B97FC6">
      <w:pPr>
        <w:jc w:val="both"/>
        <w:rPr>
          <w:sz w:val="24"/>
          <w:szCs w:val="24"/>
          <w:lang w:val="en-US"/>
        </w:rPr>
      </w:pPr>
      <w:r w:rsidRPr="006D6744">
        <w:rPr>
          <w:sz w:val="24"/>
          <w:szCs w:val="24"/>
          <w:lang w:val="en-US"/>
        </w:rPr>
        <w:t>A cost is charged to parents/ carers who access more than the 15/30 funded hours each week, as well as for lunch, before and afterschool clubs. There will also be a cost for children who are 3 but not yet are able to access the funding. Please see our Charging policy.</w:t>
      </w:r>
    </w:p>
    <w:p w:rsidR="008C7614" w:rsidRPr="006D6744" w:rsidRDefault="008C7614" w:rsidP="00B97FC6">
      <w:pPr>
        <w:jc w:val="both"/>
        <w:rPr>
          <w:sz w:val="24"/>
          <w:szCs w:val="24"/>
          <w:lang w:val="en-US"/>
        </w:rPr>
      </w:pPr>
      <w:r w:rsidRPr="006D6744">
        <w:rPr>
          <w:sz w:val="24"/>
          <w:szCs w:val="24"/>
          <w:lang w:val="en-US"/>
        </w:rPr>
        <w:t xml:space="preserve">Children who turn 5 in the academic year (September- August) attend our Reception Class. It is a large, open plan and well-resourced room where children work in classes, small groups, or individually. Children will work with a number of staff at different points of the day and have access to child initiated play inside and outside. </w:t>
      </w:r>
    </w:p>
    <w:p w:rsidR="008C7614" w:rsidRPr="003D4A3B" w:rsidRDefault="008C7614" w:rsidP="003D4A3B">
      <w:pPr>
        <w:jc w:val="both"/>
        <w:rPr>
          <w:sz w:val="24"/>
          <w:szCs w:val="24"/>
          <w:lang w:val="en-US"/>
        </w:rPr>
      </w:pPr>
      <w:r w:rsidRPr="006D6744">
        <w:rPr>
          <w:sz w:val="24"/>
          <w:szCs w:val="24"/>
          <w:lang w:val="en-US"/>
        </w:rPr>
        <w:t>The Nursery and Reception classes work closely together to meet the needs of all children. There may be times when a child’s needs are best met through spending part of the day in each classroom or joining the other class for phonics sessions etc. Sharing the care of children between the classes will be</w:t>
      </w:r>
      <w:r>
        <w:rPr>
          <w:sz w:val="24"/>
          <w:szCs w:val="24"/>
          <w:lang w:val="en-US"/>
        </w:rPr>
        <w:t xml:space="preserve"> discussed with parents/carers </w:t>
      </w:r>
      <w:r w:rsidRPr="006D6744">
        <w:rPr>
          <w:sz w:val="24"/>
          <w:szCs w:val="24"/>
          <w:lang w:val="en-US"/>
        </w:rPr>
        <w:t>and the impact and progress monitored carefully.</w:t>
      </w:r>
      <w:bookmarkStart w:id="4" w:name="_Toc494184735"/>
    </w:p>
    <w:p w:rsidR="008C7614" w:rsidRPr="00D034F5" w:rsidRDefault="008C7614" w:rsidP="00E22CCA">
      <w:pPr>
        <w:pStyle w:val="Heading1"/>
        <w:jc w:val="both"/>
        <w:rPr>
          <w:rFonts w:ascii="Calibri" w:hAnsi="Calibri"/>
          <w:color w:val="FF0000"/>
          <w:szCs w:val="24"/>
        </w:rPr>
      </w:pPr>
      <w:r w:rsidRPr="00D034F5">
        <w:rPr>
          <w:rFonts w:ascii="Calibri" w:hAnsi="Calibri"/>
          <w:color w:val="FF0000"/>
          <w:szCs w:val="24"/>
        </w:rPr>
        <w:t>4. Curriculum</w:t>
      </w:r>
      <w:bookmarkEnd w:id="4"/>
    </w:p>
    <w:p w:rsidR="008C7614" w:rsidRPr="006D6744" w:rsidRDefault="008C7614" w:rsidP="004B4981">
      <w:pPr>
        <w:jc w:val="both"/>
        <w:rPr>
          <w:sz w:val="24"/>
          <w:szCs w:val="24"/>
        </w:rPr>
      </w:pPr>
      <w:r w:rsidRPr="006D6744">
        <w:rPr>
          <w:sz w:val="24"/>
          <w:szCs w:val="24"/>
        </w:rPr>
        <w:t>Our Nursery and Reception classes follow the curriculum as outlined in the 20</w:t>
      </w:r>
      <w:r>
        <w:rPr>
          <w:sz w:val="24"/>
          <w:szCs w:val="24"/>
        </w:rPr>
        <w:t>21</w:t>
      </w:r>
      <w:r w:rsidRPr="006D6744">
        <w:rPr>
          <w:sz w:val="24"/>
          <w:szCs w:val="24"/>
        </w:rPr>
        <w:t xml:space="preserve"> statutory framework of the EYFS.</w:t>
      </w:r>
      <w:r>
        <w:rPr>
          <w:sz w:val="24"/>
          <w:szCs w:val="24"/>
        </w:rPr>
        <w:t xml:space="preserve"> We also use the non-statutory guidance given in Development Matters (July 2021) to help guide our practice and inform our assessment.</w:t>
      </w:r>
    </w:p>
    <w:p w:rsidR="008C7614" w:rsidRDefault="008C7614" w:rsidP="004B4981">
      <w:pPr>
        <w:jc w:val="both"/>
        <w:rPr>
          <w:sz w:val="24"/>
          <w:szCs w:val="24"/>
        </w:rPr>
      </w:pPr>
      <w:r w:rsidRPr="006D6744">
        <w:rPr>
          <w:sz w:val="24"/>
          <w:szCs w:val="24"/>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r>
        <w:rPr>
          <w:sz w:val="24"/>
          <w:szCs w:val="24"/>
        </w:rPr>
        <w:t xml:space="preserve">  </w:t>
      </w:r>
    </w:p>
    <w:p w:rsidR="008C7614" w:rsidRPr="006D6744" w:rsidRDefault="008C7614" w:rsidP="004B4981">
      <w:pPr>
        <w:jc w:val="both"/>
        <w:rPr>
          <w:sz w:val="24"/>
          <w:szCs w:val="24"/>
        </w:rPr>
      </w:pPr>
      <w:r w:rsidRPr="006D6744">
        <w:rPr>
          <w:b/>
          <w:sz w:val="24"/>
          <w:szCs w:val="24"/>
        </w:rPr>
        <w:br/>
        <w:t>The Prime Areas are:</w:t>
      </w:r>
    </w:p>
    <w:p w:rsidR="008C7614" w:rsidRPr="006D6744" w:rsidRDefault="008C7614" w:rsidP="007045CB">
      <w:pPr>
        <w:pStyle w:val="ListParagraph"/>
        <w:numPr>
          <w:ilvl w:val="0"/>
          <w:numId w:val="1"/>
        </w:numPr>
        <w:spacing w:after="0" w:line="240" w:lineRule="auto"/>
        <w:ind w:left="567" w:hanging="283"/>
        <w:contextualSpacing w:val="0"/>
        <w:jc w:val="both"/>
        <w:rPr>
          <w:b/>
          <w:sz w:val="24"/>
          <w:szCs w:val="24"/>
        </w:rPr>
      </w:pPr>
      <w:r w:rsidRPr="006D6744">
        <w:rPr>
          <w:b/>
          <w:sz w:val="24"/>
          <w:szCs w:val="24"/>
        </w:rPr>
        <w:t>Communication and Language</w:t>
      </w:r>
    </w:p>
    <w:p w:rsidR="008C7614" w:rsidRPr="006D6744" w:rsidRDefault="008C7614" w:rsidP="00F320D7">
      <w:pPr>
        <w:spacing w:after="0" w:line="240" w:lineRule="auto"/>
        <w:ind w:left="284" w:firstLine="284"/>
        <w:jc w:val="both"/>
        <w:rPr>
          <w:sz w:val="24"/>
          <w:szCs w:val="24"/>
        </w:rPr>
      </w:pPr>
      <w:r w:rsidRPr="006D6744">
        <w:rPr>
          <w:sz w:val="24"/>
          <w:szCs w:val="24"/>
        </w:rPr>
        <w:t>Listening</w:t>
      </w:r>
      <w:r>
        <w:rPr>
          <w:sz w:val="24"/>
          <w:szCs w:val="24"/>
        </w:rPr>
        <w:t xml:space="preserve">, </w:t>
      </w:r>
      <w:r w:rsidRPr="006D6744">
        <w:rPr>
          <w:sz w:val="24"/>
          <w:szCs w:val="24"/>
        </w:rPr>
        <w:t>Attention</w:t>
      </w:r>
      <w:r>
        <w:rPr>
          <w:sz w:val="24"/>
          <w:szCs w:val="24"/>
        </w:rPr>
        <w:t xml:space="preserve"> and </w:t>
      </w:r>
      <w:r w:rsidRPr="006D6744">
        <w:rPr>
          <w:sz w:val="24"/>
          <w:szCs w:val="24"/>
        </w:rPr>
        <w:t>Understanding</w:t>
      </w:r>
    </w:p>
    <w:p w:rsidR="008C7614" w:rsidRDefault="008C7614" w:rsidP="00F320D7">
      <w:pPr>
        <w:spacing w:after="0" w:line="240" w:lineRule="auto"/>
        <w:ind w:left="284" w:firstLine="284"/>
        <w:jc w:val="both"/>
        <w:rPr>
          <w:sz w:val="24"/>
          <w:szCs w:val="24"/>
        </w:rPr>
      </w:pPr>
      <w:r w:rsidRPr="006D6744">
        <w:rPr>
          <w:sz w:val="24"/>
          <w:szCs w:val="24"/>
        </w:rPr>
        <w:t>Speaking</w:t>
      </w:r>
    </w:p>
    <w:p w:rsidR="008C7614" w:rsidRPr="00F320D7" w:rsidRDefault="008C7614" w:rsidP="00F320D7">
      <w:pPr>
        <w:spacing w:after="0" w:line="240" w:lineRule="auto"/>
        <w:ind w:left="284" w:firstLine="284"/>
        <w:jc w:val="both"/>
        <w:rPr>
          <w:sz w:val="24"/>
          <w:szCs w:val="24"/>
        </w:rPr>
      </w:pPr>
    </w:p>
    <w:p w:rsidR="008C7614" w:rsidRPr="006D6744" w:rsidRDefault="008C7614" w:rsidP="00F320D7">
      <w:pPr>
        <w:pStyle w:val="ListParagraph"/>
        <w:numPr>
          <w:ilvl w:val="0"/>
          <w:numId w:val="1"/>
        </w:numPr>
        <w:spacing w:after="0" w:line="240" w:lineRule="auto"/>
        <w:ind w:left="567" w:hanging="283"/>
        <w:contextualSpacing w:val="0"/>
        <w:jc w:val="both"/>
        <w:rPr>
          <w:b/>
          <w:sz w:val="24"/>
          <w:szCs w:val="24"/>
        </w:rPr>
      </w:pPr>
      <w:r w:rsidRPr="006D6744">
        <w:rPr>
          <w:b/>
          <w:sz w:val="24"/>
          <w:szCs w:val="24"/>
        </w:rPr>
        <w:t xml:space="preserve">Personal, Social and Emotional Development </w:t>
      </w:r>
    </w:p>
    <w:p w:rsidR="008C7614" w:rsidRPr="006D6744" w:rsidRDefault="008C7614" w:rsidP="00F320D7">
      <w:pPr>
        <w:pStyle w:val="ListParagraph"/>
        <w:spacing w:after="0" w:line="240" w:lineRule="auto"/>
        <w:ind w:left="567"/>
        <w:contextualSpacing w:val="0"/>
        <w:jc w:val="both"/>
        <w:rPr>
          <w:sz w:val="24"/>
          <w:szCs w:val="24"/>
        </w:rPr>
      </w:pPr>
      <w:r>
        <w:rPr>
          <w:sz w:val="24"/>
          <w:szCs w:val="24"/>
        </w:rPr>
        <w:t>Self-Regulation</w:t>
      </w:r>
    </w:p>
    <w:p w:rsidR="008C7614" w:rsidRDefault="008C7614" w:rsidP="00F320D7">
      <w:pPr>
        <w:pStyle w:val="ListParagraph"/>
        <w:spacing w:after="0" w:line="240" w:lineRule="auto"/>
        <w:ind w:left="567"/>
        <w:contextualSpacing w:val="0"/>
        <w:jc w:val="both"/>
        <w:rPr>
          <w:sz w:val="24"/>
          <w:szCs w:val="24"/>
        </w:rPr>
      </w:pPr>
      <w:r w:rsidRPr="006D6744">
        <w:rPr>
          <w:sz w:val="24"/>
          <w:szCs w:val="24"/>
        </w:rPr>
        <w:t xml:space="preserve">Managing </w:t>
      </w:r>
      <w:r>
        <w:rPr>
          <w:sz w:val="24"/>
          <w:szCs w:val="24"/>
        </w:rPr>
        <w:t>Self</w:t>
      </w:r>
    </w:p>
    <w:p w:rsidR="008C7614" w:rsidRDefault="008C7614" w:rsidP="00F320D7">
      <w:pPr>
        <w:pStyle w:val="ListParagraph"/>
        <w:spacing w:after="0" w:line="240" w:lineRule="auto"/>
        <w:ind w:left="567"/>
        <w:contextualSpacing w:val="0"/>
        <w:jc w:val="both"/>
        <w:rPr>
          <w:sz w:val="24"/>
          <w:szCs w:val="24"/>
        </w:rPr>
      </w:pPr>
      <w:r>
        <w:rPr>
          <w:sz w:val="24"/>
          <w:szCs w:val="24"/>
        </w:rPr>
        <w:t>Building Relationships</w:t>
      </w:r>
    </w:p>
    <w:p w:rsidR="008C7614" w:rsidRPr="00F320D7" w:rsidRDefault="008C7614" w:rsidP="00F320D7">
      <w:pPr>
        <w:pStyle w:val="ListParagraph"/>
        <w:spacing w:after="0" w:line="240" w:lineRule="auto"/>
        <w:ind w:left="567"/>
        <w:contextualSpacing w:val="0"/>
        <w:jc w:val="both"/>
        <w:rPr>
          <w:sz w:val="24"/>
          <w:szCs w:val="24"/>
        </w:rPr>
      </w:pPr>
    </w:p>
    <w:p w:rsidR="008C7614" w:rsidRPr="006D6744" w:rsidRDefault="008C7614" w:rsidP="007045CB">
      <w:pPr>
        <w:pStyle w:val="ListParagraph"/>
        <w:numPr>
          <w:ilvl w:val="0"/>
          <w:numId w:val="1"/>
        </w:numPr>
        <w:spacing w:after="0" w:line="240" w:lineRule="auto"/>
        <w:ind w:left="567" w:hanging="283"/>
        <w:contextualSpacing w:val="0"/>
        <w:jc w:val="both"/>
        <w:rPr>
          <w:b/>
          <w:sz w:val="24"/>
          <w:szCs w:val="24"/>
        </w:rPr>
      </w:pPr>
      <w:r w:rsidRPr="006D6744">
        <w:rPr>
          <w:b/>
          <w:sz w:val="24"/>
          <w:szCs w:val="24"/>
        </w:rPr>
        <w:lastRenderedPageBreak/>
        <w:t>Physical Development</w:t>
      </w:r>
    </w:p>
    <w:p w:rsidR="008C7614" w:rsidRPr="006D6744" w:rsidRDefault="008C7614" w:rsidP="007045CB">
      <w:pPr>
        <w:pStyle w:val="ListParagraph"/>
        <w:spacing w:after="0" w:line="240" w:lineRule="auto"/>
        <w:ind w:left="567"/>
        <w:contextualSpacing w:val="0"/>
        <w:jc w:val="both"/>
        <w:rPr>
          <w:sz w:val="24"/>
          <w:szCs w:val="24"/>
        </w:rPr>
      </w:pPr>
      <w:r>
        <w:rPr>
          <w:sz w:val="24"/>
          <w:szCs w:val="24"/>
        </w:rPr>
        <w:t>Gross Motor</w:t>
      </w:r>
    </w:p>
    <w:p w:rsidR="008C7614" w:rsidRPr="006D6744" w:rsidRDefault="008C7614" w:rsidP="007045CB">
      <w:pPr>
        <w:pStyle w:val="ListParagraph"/>
        <w:spacing w:after="0" w:line="240" w:lineRule="auto"/>
        <w:ind w:left="567"/>
        <w:contextualSpacing w:val="0"/>
        <w:jc w:val="both"/>
        <w:rPr>
          <w:sz w:val="24"/>
          <w:szCs w:val="24"/>
        </w:rPr>
      </w:pPr>
      <w:r>
        <w:rPr>
          <w:sz w:val="24"/>
          <w:szCs w:val="24"/>
        </w:rPr>
        <w:t>Fine Motor</w:t>
      </w:r>
    </w:p>
    <w:p w:rsidR="008C7614" w:rsidRPr="006D6744" w:rsidRDefault="008C7614" w:rsidP="00B97FC6">
      <w:pPr>
        <w:spacing w:after="160" w:line="259" w:lineRule="auto"/>
        <w:jc w:val="both"/>
        <w:rPr>
          <w:rFonts w:cs="Arial"/>
          <w:sz w:val="24"/>
          <w:szCs w:val="24"/>
        </w:rPr>
      </w:pPr>
    </w:p>
    <w:p w:rsidR="008C7614" w:rsidRPr="006D6744" w:rsidRDefault="008C7614" w:rsidP="00B97FC6">
      <w:pPr>
        <w:jc w:val="both"/>
        <w:rPr>
          <w:b/>
          <w:sz w:val="24"/>
          <w:szCs w:val="24"/>
        </w:rPr>
      </w:pPr>
      <w:r w:rsidRPr="006D6744">
        <w:rPr>
          <w:b/>
          <w:sz w:val="24"/>
          <w:szCs w:val="24"/>
        </w:rPr>
        <w:t>The specific areas:</w:t>
      </w:r>
    </w:p>
    <w:p w:rsidR="008C7614" w:rsidRPr="006D6744" w:rsidRDefault="008C7614" w:rsidP="007045CB">
      <w:pPr>
        <w:pStyle w:val="ListParagraph"/>
        <w:numPr>
          <w:ilvl w:val="0"/>
          <w:numId w:val="1"/>
        </w:numPr>
        <w:spacing w:after="0" w:line="240" w:lineRule="auto"/>
        <w:ind w:left="567" w:hanging="283"/>
        <w:contextualSpacing w:val="0"/>
        <w:jc w:val="both"/>
        <w:rPr>
          <w:b/>
          <w:sz w:val="24"/>
          <w:szCs w:val="24"/>
        </w:rPr>
      </w:pPr>
      <w:r w:rsidRPr="006D6744">
        <w:rPr>
          <w:b/>
          <w:sz w:val="24"/>
          <w:szCs w:val="24"/>
        </w:rPr>
        <w:t>Literacy</w:t>
      </w:r>
    </w:p>
    <w:p w:rsidR="008C7614" w:rsidRDefault="008C7614" w:rsidP="007045CB">
      <w:pPr>
        <w:pStyle w:val="ListParagraph"/>
        <w:spacing w:after="0" w:line="240" w:lineRule="auto"/>
        <w:ind w:left="567"/>
        <w:contextualSpacing w:val="0"/>
        <w:jc w:val="both"/>
        <w:rPr>
          <w:sz w:val="24"/>
          <w:szCs w:val="24"/>
        </w:rPr>
      </w:pPr>
      <w:r>
        <w:rPr>
          <w:sz w:val="24"/>
          <w:szCs w:val="24"/>
        </w:rPr>
        <w:t>Comprehension</w:t>
      </w:r>
    </w:p>
    <w:p w:rsidR="008C7614" w:rsidRPr="006D6744" w:rsidRDefault="008C7614" w:rsidP="007045CB">
      <w:pPr>
        <w:pStyle w:val="ListParagraph"/>
        <w:spacing w:after="0" w:line="240" w:lineRule="auto"/>
        <w:ind w:left="567"/>
        <w:contextualSpacing w:val="0"/>
        <w:jc w:val="both"/>
        <w:rPr>
          <w:sz w:val="24"/>
          <w:szCs w:val="24"/>
        </w:rPr>
      </w:pPr>
      <w:r>
        <w:rPr>
          <w:sz w:val="24"/>
          <w:szCs w:val="24"/>
        </w:rPr>
        <w:t xml:space="preserve">Word </w:t>
      </w:r>
      <w:smartTag w:uri="urn:schemas-microsoft-com:office:smarttags" w:element="PlaceType">
        <w:smartTag w:uri="urn:schemas-microsoft-com:office:smarttags" w:element="City">
          <w:smartTag w:uri="urn:schemas-microsoft-com:office:smarttags" w:element="place">
            <w:r>
              <w:rPr>
                <w:sz w:val="24"/>
                <w:szCs w:val="24"/>
              </w:rPr>
              <w:t>Reading</w:t>
            </w:r>
          </w:smartTag>
        </w:smartTag>
      </w:smartTag>
    </w:p>
    <w:p w:rsidR="008C7614" w:rsidRPr="006D6744" w:rsidRDefault="008C7614" w:rsidP="007045CB">
      <w:pPr>
        <w:pStyle w:val="ListParagraph"/>
        <w:spacing w:after="0" w:line="240" w:lineRule="auto"/>
        <w:ind w:left="567"/>
        <w:contextualSpacing w:val="0"/>
        <w:jc w:val="both"/>
        <w:rPr>
          <w:sz w:val="24"/>
          <w:szCs w:val="24"/>
        </w:rPr>
      </w:pPr>
      <w:r w:rsidRPr="006D6744">
        <w:rPr>
          <w:sz w:val="24"/>
          <w:szCs w:val="24"/>
        </w:rPr>
        <w:t>Writing</w:t>
      </w:r>
    </w:p>
    <w:p w:rsidR="008C7614" w:rsidRPr="006D6744" w:rsidRDefault="008C7614" w:rsidP="007045CB">
      <w:pPr>
        <w:pStyle w:val="ListParagraph"/>
        <w:spacing w:before="120" w:after="120" w:line="240" w:lineRule="auto"/>
        <w:ind w:left="567"/>
        <w:contextualSpacing w:val="0"/>
        <w:jc w:val="both"/>
        <w:rPr>
          <w:sz w:val="24"/>
          <w:szCs w:val="24"/>
        </w:rPr>
      </w:pPr>
    </w:p>
    <w:p w:rsidR="008C7614" w:rsidRPr="006D6744" w:rsidRDefault="008C7614" w:rsidP="007045CB">
      <w:pPr>
        <w:pStyle w:val="ListParagraph"/>
        <w:numPr>
          <w:ilvl w:val="0"/>
          <w:numId w:val="1"/>
        </w:numPr>
        <w:spacing w:after="0" w:line="240" w:lineRule="auto"/>
        <w:ind w:left="567" w:hanging="283"/>
        <w:contextualSpacing w:val="0"/>
        <w:jc w:val="both"/>
        <w:rPr>
          <w:b/>
          <w:sz w:val="24"/>
          <w:szCs w:val="24"/>
        </w:rPr>
      </w:pPr>
      <w:r w:rsidRPr="006D6744">
        <w:rPr>
          <w:b/>
          <w:sz w:val="24"/>
          <w:szCs w:val="24"/>
        </w:rPr>
        <w:t>Mathematics</w:t>
      </w:r>
    </w:p>
    <w:p w:rsidR="008C7614" w:rsidRPr="006D6744" w:rsidRDefault="008C7614" w:rsidP="007045CB">
      <w:pPr>
        <w:pStyle w:val="ListParagraph"/>
        <w:spacing w:after="0" w:line="240" w:lineRule="auto"/>
        <w:ind w:left="567"/>
        <w:contextualSpacing w:val="0"/>
        <w:jc w:val="both"/>
        <w:rPr>
          <w:sz w:val="24"/>
          <w:szCs w:val="24"/>
        </w:rPr>
      </w:pPr>
      <w:r w:rsidRPr="006D6744">
        <w:rPr>
          <w:sz w:val="24"/>
          <w:szCs w:val="24"/>
        </w:rPr>
        <w:t>Numbers</w:t>
      </w:r>
    </w:p>
    <w:p w:rsidR="008C7614" w:rsidRDefault="008C7614" w:rsidP="00083C82">
      <w:pPr>
        <w:pStyle w:val="ListParagraph"/>
        <w:spacing w:after="0" w:line="240" w:lineRule="auto"/>
        <w:ind w:left="567"/>
        <w:contextualSpacing w:val="0"/>
        <w:jc w:val="both"/>
        <w:rPr>
          <w:sz w:val="24"/>
          <w:szCs w:val="24"/>
        </w:rPr>
      </w:pPr>
      <w:r>
        <w:rPr>
          <w:sz w:val="24"/>
          <w:szCs w:val="24"/>
        </w:rPr>
        <w:t>Numerical Patterns</w:t>
      </w:r>
    </w:p>
    <w:p w:rsidR="008C7614" w:rsidRPr="00083C82" w:rsidRDefault="008C7614" w:rsidP="00083C82">
      <w:pPr>
        <w:pStyle w:val="ListParagraph"/>
        <w:spacing w:after="0" w:line="240" w:lineRule="auto"/>
        <w:ind w:left="567"/>
        <w:contextualSpacing w:val="0"/>
        <w:jc w:val="both"/>
        <w:rPr>
          <w:sz w:val="24"/>
          <w:szCs w:val="24"/>
        </w:rPr>
      </w:pPr>
    </w:p>
    <w:p w:rsidR="008C7614" w:rsidRPr="006D6744" w:rsidRDefault="008C7614" w:rsidP="007045CB">
      <w:pPr>
        <w:pStyle w:val="ListParagraph"/>
        <w:numPr>
          <w:ilvl w:val="0"/>
          <w:numId w:val="1"/>
        </w:numPr>
        <w:spacing w:after="0" w:line="240" w:lineRule="auto"/>
        <w:ind w:left="567" w:hanging="283"/>
        <w:contextualSpacing w:val="0"/>
        <w:jc w:val="both"/>
        <w:rPr>
          <w:b/>
          <w:sz w:val="24"/>
          <w:szCs w:val="24"/>
        </w:rPr>
      </w:pPr>
      <w:r w:rsidRPr="006D6744">
        <w:rPr>
          <w:b/>
          <w:sz w:val="24"/>
          <w:szCs w:val="24"/>
        </w:rPr>
        <w:t>Understanding the World</w:t>
      </w:r>
    </w:p>
    <w:p w:rsidR="008C7614" w:rsidRPr="006D6744" w:rsidRDefault="008C7614" w:rsidP="007045CB">
      <w:pPr>
        <w:pStyle w:val="ListParagraph"/>
        <w:spacing w:after="0" w:line="240" w:lineRule="auto"/>
        <w:ind w:left="567"/>
        <w:contextualSpacing w:val="0"/>
        <w:jc w:val="both"/>
        <w:rPr>
          <w:sz w:val="24"/>
          <w:szCs w:val="24"/>
        </w:rPr>
      </w:pPr>
      <w:r w:rsidRPr="006D6744">
        <w:rPr>
          <w:sz w:val="24"/>
          <w:szCs w:val="24"/>
        </w:rPr>
        <w:t>People</w:t>
      </w:r>
      <w:r>
        <w:rPr>
          <w:sz w:val="24"/>
          <w:szCs w:val="24"/>
        </w:rPr>
        <w:t>, Culture</w:t>
      </w:r>
      <w:r w:rsidRPr="006D6744">
        <w:rPr>
          <w:sz w:val="24"/>
          <w:szCs w:val="24"/>
        </w:rPr>
        <w:t xml:space="preserve"> and Communities</w:t>
      </w:r>
    </w:p>
    <w:p w:rsidR="008C7614" w:rsidRPr="006D6744" w:rsidRDefault="008C7614" w:rsidP="007045CB">
      <w:pPr>
        <w:pStyle w:val="ListParagraph"/>
        <w:spacing w:after="0" w:line="240" w:lineRule="auto"/>
        <w:ind w:left="567"/>
        <w:contextualSpacing w:val="0"/>
        <w:jc w:val="both"/>
        <w:rPr>
          <w:sz w:val="24"/>
          <w:szCs w:val="24"/>
        </w:rPr>
      </w:pPr>
      <w:r w:rsidRPr="006D6744">
        <w:rPr>
          <w:sz w:val="24"/>
          <w:szCs w:val="24"/>
        </w:rPr>
        <w:t xml:space="preserve">The </w:t>
      </w:r>
      <w:r>
        <w:rPr>
          <w:sz w:val="24"/>
          <w:szCs w:val="24"/>
        </w:rPr>
        <w:t xml:space="preserve">Natural </w:t>
      </w:r>
      <w:r w:rsidRPr="006D6744">
        <w:rPr>
          <w:sz w:val="24"/>
          <w:szCs w:val="24"/>
        </w:rPr>
        <w:t>World</w:t>
      </w:r>
    </w:p>
    <w:p w:rsidR="008C7614" w:rsidRPr="006D6744" w:rsidRDefault="008C7614" w:rsidP="007045CB">
      <w:pPr>
        <w:pStyle w:val="ListParagraph"/>
        <w:spacing w:before="120" w:after="120" w:line="240" w:lineRule="auto"/>
        <w:ind w:left="567"/>
        <w:contextualSpacing w:val="0"/>
        <w:jc w:val="both"/>
        <w:rPr>
          <w:sz w:val="24"/>
          <w:szCs w:val="24"/>
        </w:rPr>
      </w:pPr>
    </w:p>
    <w:p w:rsidR="008C7614" w:rsidRPr="006D6744" w:rsidRDefault="008C7614" w:rsidP="007045CB">
      <w:pPr>
        <w:pStyle w:val="ListParagraph"/>
        <w:numPr>
          <w:ilvl w:val="0"/>
          <w:numId w:val="1"/>
        </w:numPr>
        <w:spacing w:after="0" w:line="240" w:lineRule="auto"/>
        <w:ind w:left="567" w:hanging="283"/>
        <w:contextualSpacing w:val="0"/>
        <w:jc w:val="both"/>
        <w:rPr>
          <w:b/>
          <w:sz w:val="24"/>
          <w:szCs w:val="24"/>
        </w:rPr>
      </w:pPr>
      <w:r w:rsidRPr="006D6744">
        <w:rPr>
          <w:b/>
          <w:sz w:val="24"/>
          <w:szCs w:val="24"/>
        </w:rPr>
        <w:t xml:space="preserve">Expressive </w:t>
      </w:r>
      <w:r>
        <w:rPr>
          <w:b/>
          <w:sz w:val="24"/>
          <w:szCs w:val="24"/>
        </w:rPr>
        <w:t>A</w:t>
      </w:r>
      <w:r w:rsidRPr="006D6744">
        <w:rPr>
          <w:b/>
          <w:sz w:val="24"/>
          <w:szCs w:val="24"/>
        </w:rPr>
        <w:t>rts and Design</w:t>
      </w:r>
    </w:p>
    <w:p w:rsidR="008C7614" w:rsidRPr="006D6744" w:rsidRDefault="008C7614" w:rsidP="007045CB">
      <w:pPr>
        <w:pStyle w:val="ListParagraph"/>
        <w:spacing w:after="0" w:line="240" w:lineRule="auto"/>
        <w:ind w:left="567"/>
        <w:contextualSpacing w:val="0"/>
        <w:jc w:val="both"/>
        <w:rPr>
          <w:sz w:val="24"/>
          <w:szCs w:val="24"/>
        </w:rPr>
      </w:pPr>
      <w:r>
        <w:rPr>
          <w:sz w:val="24"/>
          <w:szCs w:val="24"/>
        </w:rPr>
        <w:t>Creating with</w:t>
      </w:r>
      <w:r w:rsidRPr="006D6744">
        <w:rPr>
          <w:sz w:val="24"/>
          <w:szCs w:val="24"/>
        </w:rPr>
        <w:t xml:space="preserve"> Materials</w:t>
      </w:r>
    </w:p>
    <w:p w:rsidR="008C7614" w:rsidRPr="006D6744" w:rsidRDefault="008C7614" w:rsidP="007045CB">
      <w:pPr>
        <w:pStyle w:val="ListParagraph"/>
        <w:spacing w:after="0" w:line="240" w:lineRule="auto"/>
        <w:ind w:left="567"/>
        <w:contextualSpacing w:val="0"/>
        <w:jc w:val="both"/>
        <w:rPr>
          <w:sz w:val="24"/>
          <w:szCs w:val="24"/>
        </w:rPr>
      </w:pPr>
      <w:r w:rsidRPr="006D6744">
        <w:rPr>
          <w:sz w:val="24"/>
          <w:szCs w:val="24"/>
        </w:rPr>
        <w:t>Being Imaginative</w:t>
      </w:r>
      <w:r>
        <w:rPr>
          <w:sz w:val="24"/>
          <w:szCs w:val="24"/>
        </w:rPr>
        <w:t xml:space="preserve"> and Expressive</w:t>
      </w:r>
    </w:p>
    <w:p w:rsidR="008C7614" w:rsidRPr="006D6744" w:rsidRDefault="008C7614" w:rsidP="008115DF">
      <w:pPr>
        <w:spacing w:before="120" w:after="120" w:line="240" w:lineRule="auto"/>
        <w:jc w:val="both"/>
        <w:rPr>
          <w:sz w:val="24"/>
          <w:szCs w:val="24"/>
        </w:rPr>
      </w:pPr>
    </w:p>
    <w:p w:rsidR="008C7614" w:rsidRPr="006D6744" w:rsidRDefault="008C7614" w:rsidP="00DA647C">
      <w:pPr>
        <w:pStyle w:val="ListParagraph"/>
        <w:spacing w:before="120" w:after="120" w:line="240" w:lineRule="auto"/>
        <w:ind w:left="567"/>
        <w:contextualSpacing w:val="0"/>
        <w:jc w:val="both"/>
        <w:rPr>
          <w:rFonts w:cs="Arial"/>
          <w:color w:val="1A1A1A"/>
          <w:sz w:val="24"/>
          <w:szCs w:val="24"/>
          <w:lang w:val="en-US"/>
        </w:rPr>
      </w:pPr>
      <w:r w:rsidRPr="006D6744">
        <w:rPr>
          <w:sz w:val="24"/>
          <w:szCs w:val="24"/>
        </w:rPr>
        <w:t>The Early Years Framework also provides a set of Characteristics of Eff</w:t>
      </w:r>
      <w:r>
        <w:rPr>
          <w:sz w:val="24"/>
          <w:szCs w:val="24"/>
        </w:rPr>
        <w:t xml:space="preserve">ective Teaching and Learning that should </w:t>
      </w:r>
      <w:r w:rsidRPr="006D6744">
        <w:rPr>
          <w:sz w:val="24"/>
          <w:szCs w:val="24"/>
        </w:rPr>
        <w:t xml:space="preserve">be used to provide pupils with experiences that allow them to develop strong learning skills. </w:t>
      </w:r>
      <w:r w:rsidRPr="006D6744">
        <w:rPr>
          <w:rFonts w:cs="Arial"/>
          <w:color w:val="1A1A1A"/>
          <w:sz w:val="24"/>
          <w:szCs w:val="24"/>
          <w:lang w:val="en-US"/>
        </w:rPr>
        <w:t xml:space="preserve">The </w:t>
      </w:r>
      <w:r w:rsidRPr="006D6744">
        <w:rPr>
          <w:rFonts w:cs="Arial"/>
          <w:bCs/>
          <w:color w:val="1A1A1A"/>
          <w:sz w:val="24"/>
          <w:szCs w:val="24"/>
          <w:lang w:val="en-US"/>
        </w:rPr>
        <w:t>Characteristics of Effective Learning</w:t>
      </w:r>
      <w:r w:rsidRPr="006D6744">
        <w:rPr>
          <w:rFonts w:cs="Arial"/>
          <w:color w:val="1A1A1A"/>
          <w:sz w:val="24"/>
          <w:szCs w:val="24"/>
          <w:lang w:val="en-US"/>
        </w:rPr>
        <w:t xml:space="preserve"> detail the ways in which children should be </w:t>
      </w:r>
      <w:r w:rsidRPr="006D6744">
        <w:rPr>
          <w:rFonts w:cs="Arial"/>
          <w:bCs/>
          <w:color w:val="1A1A1A"/>
          <w:sz w:val="24"/>
          <w:szCs w:val="24"/>
          <w:lang w:val="en-US"/>
        </w:rPr>
        <w:t>learning</w:t>
      </w:r>
      <w:r w:rsidRPr="006D6744">
        <w:rPr>
          <w:rFonts w:cs="Arial"/>
          <w:color w:val="1A1A1A"/>
          <w:sz w:val="24"/>
          <w:szCs w:val="24"/>
          <w:lang w:val="en-US"/>
        </w:rPr>
        <w:t xml:space="preserve"> from their environment, experiences and activities.</w:t>
      </w:r>
    </w:p>
    <w:p w:rsidR="008C7614" w:rsidRPr="006D6744" w:rsidRDefault="008C7614" w:rsidP="00DA647C">
      <w:pPr>
        <w:pStyle w:val="ListParagraph"/>
        <w:spacing w:before="120" w:after="120" w:line="240" w:lineRule="auto"/>
        <w:ind w:left="567"/>
        <w:contextualSpacing w:val="0"/>
        <w:jc w:val="both"/>
        <w:rPr>
          <w:rFonts w:cs="Arial"/>
          <w:color w:val="1A1A1A"/>
          <w:sz w:val="24"/>
          <w:szCs w:val="24"/>
          <w:lang w:val="en-US"/>
        </w:rPr>
      </w:pPr>
    </w:p>
    <w:p w:rsidR="008C7614" w:rsidRPr="006D6744" w:rsidRDefault="008C7614" w:rsidP="008115DF">
      <w:pPr>
        <w:pStyle w:val="ListParagraph"/>
        <w:spacing w:before="120" w:after="120" w:line="240" w:lineRule="auto"/>
        <w:ind w:left="567"/>
        <w:contextualSpacing w:val="0"/>
        <w:jc w:val="both"/>
        <w:rPr>
          <w:rFonts w:cs="Arial"/>
          <w:b/>
          <w:bCs/>
          <w:color w:val="1A1A1A"/>
          <w:sz w:val="24"/>
          <w:szCs w:val="24"/>
          <w:lang w:val="en-US"/>
        </w:rPr>
      </w:pPr>
      <w:r w:rsidRPr="006D6744">
        <w:rPr>
          <w:rFonts w:cs="Arial"/>
          <w:b/>
          <w:bCs/>
          <w:color w:val="1A1A1A"/>
          <w:sz w:val="24"/>
          <w:szCs w:val="24"/>
          <w:lang w:val="en-US"/>
        </w:rPr>
        <w:t>Characteristics of Effective Learning:</w:t>
      </w:r>
    </w:p>
    <w:p w:rsidR="008C7614" w:rsidRPr="006D6744" w:rsidRDefault="008C7614" w:rsidP="00DA647C">
      <w:pPr>
        <w:pStyle w:val="ListParagraph"/>
        <w:widowControl w:val="0"/>
        <w:autoSpaceDE w:val="0"/>
        <w:autoSpaceDN w:val="0"/>
        <w:adjustRightInd w:val="0"/>
        <w:spacing w:after="320" w:line="240" w:lineRule="auto"/>
        <w:rPr>
          <w:rFonts w:cs="Times"/>
          <w:b/>
          <w:color w:val="1A1A1A"/>
          <w:sz w:val="24"/>
          <w:szCs w:val="24"/>
          <w:lang w:val="en-US"/>
        </w:rPr>
      </w:pPr>
      <w:r w:rsidRPr="006D6744">
        <w:rPr>
          <w:rFonts w:cs="Times"/>
          <w:b/>
          <w:color w:val="1A1A1A"/>
          <w:sz w:val="24"/>
          <w:szCs w:val="24"/>
          <w:lang w:val="en-US"/>
        </w:rPr>
        <w:t>Playing and Exploring</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r w:rsidRPr="006D6744">
        <w:rPr>
          <w:rFonts w:cs="Times"/>
          <w:color w:val="1A1A1A"/>
          <w:sz w:val="24"/>
          <w:szCs w:val="24"/>
          <w:lang w:val="en-US"/>
        </w:rPr>
        <w:t>Finding out and exploring</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r w:rsidRPr="006D6744">
        <w:rPr>
          <w:rFonts w:cs="Times"/>
          <w:color w:val="1A1A1A"/>
          <w:sz w:val="24"/>
          <w:szCs w:val="24"/>
          <w:lang w:val="en-US"/>
        </w:rPr>
        <w:t>Playing with what they know</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r w:rsidRPr="006D6744">
        <w:rPr>
          <w:rFonts w:cs="Times"/>
          <w:color w:val="1A1A1A"/>
          <w:sz w:val="24"/>
          <w:szCs w:val="24"/>
          <w:lang w:val="en-US"/>
        </w:rPr>
        <w:t>Being willing to ‘have a go.’</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p>
    <w:p w:rsidR="008C7614" w:rsidRPr="006D6744" w:rsidRDefault="008C7614" w:rsidP="00DA647C">
      <w:pPr>
        <w:pStyle w:val="ListParagraph"/>
        <w:widowControl w:val="0"/>
        <w:autoSpaceDE w:val="0"/>
        <w:autoSpaceDN w:val="0"/>
        <w:adjustRightInd w:val="0"/>
        <w:spacing w:after="320" w:line="240" w:lineRule="auto"/>
        <w:rPr>
          <w:rFonts w:cs="Times"/>
          <w:b/>
          <w:color w:val="1A1A1A"/>
          <w:sz w:val="24"/>
          <w:szCs w:val="24"/>
          <w:lang w:val="en-US"/>
        </w:rPr>
      </w:pPr>
      <w:r w:rsidRPr="006D6744">
        <w:rPr>
          <w:rFonts w:cs="Times"/>
          <w:b/>
          <w:color w:val="1A1A1A"/>
          <w:sz w:val="24"/>
          <w:szCs w:val="24"/>
          <w:lang w:val="en-US"/>
        </w:rPr>
        <w:t>Active learning</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r w:rsidRPr="006D6744">
        <w:rPr>
          <w:rFonts w:cs="Times"/>
          <w:color w:val="1A1A1A"/>
          <w:sz w:val="24"/>
          <w:szCs w:val="24"/>
          <w:lang w:val="en-US"/>
        </w:rPr>
        <w:t>Being involved and concentrating</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r w:rsidRPr="006D6744">
        <w:rPr>
          <w:rFonts w:cs="Times"/>
          <w:color w:val="1A1A1A"/>
          <w:sz w:val="24"/>
          <w:szCs w:val="24"/>
          <w:lang w:val="en-US"/>
        </w:rPr>
        <w:t>Keeping trying</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r w:rsidRPr="006D6744">
        <w:rPr>
          <w:rFonts w:cs="Times"/>
          <w:color w:val="1A1A1A"/>
          <w:sz w:val="24"/>
          <w:szCs w:val="24"/>
          <w:lang w:val="en-US"/>
        </w:rPr>
        <w:t>Enjoying achieving what they set out to do</w:t>
      </w:r>
    </w:p>
    <w:p w:rsidR="008C7614" w:rsidRPr="006D6744" w:rsidRDefault="008C7614" w:rsidP="00DA647C">
      <w:pPr>
        <w:pStyle w:val="ListParagraph"/>
        <w:widowControl w:val="0"/>
        <w:autoSpaceDE w:val="0"/>
        <w:autoSpaceDN w:val="0"/>
        <w:adjustRightInd w:val="0"/>
        <w:spacing w:after="520" w:line="240" w:lineRule="auto"/>
        <w:rPr>
          <w:rFonts w:cs="Times"/>
          <w:color w:val="1A1A1A"/>
          <w:sz w:val="24"/>
          <w:szCs w:val="24"/>
          <w:lang w:val="en-US"/>
        </w:rPr>
      </w:pPr>
    </w:p>
    <w:p w:rsidR="008C7614" w:rsidRPr="006D6744" w:rsidRDefault="008C7614" w:rsidP="007045CB">
      <w:pPr>
        <w:pStyle w:val="ListParagraph"/>
        <w:widowControl w:val="0"/>
        <w:autoSpaceDE w:val="0"/>
        <w:autoSpaceDN w:val="0"/>
        <w:adjustRightInd w:val="0"/>
        <w:spacing w:after="520" w:line="240" w:lineRule="auto"/>
        <w:rPr>
          <w:rFonts w:cs="Times"/>
          <w:b/>
          <w:color w:val="1A1A1A"/>
          <w:sz w:val="24"/>
          <w:szCs w:val="24"/>
          <w:lang w:val="en-US"/>
        </w:rPr>
      </w:pPr>
      <w:r w:rsidRPr="006D6744">
        <w:rPr>
          <w:rFonts w:cs="Times"/>
          <w:b/>
          <w:color w:val="1A1A1A"/>
          <w:sz w:val="24"/>
          <w:szCs w:val="24"/>
          <w:lang w:val="en-US"/>
        </w:rPr>
        <w:t>Creating and Thinking Critically</w:t>
      </w:r>
    </w:p>
    <w:p w:rsidR="008C7614" w:rsidRPr="006D6744" w:rsidRDefault="008C7614" w:rsidP="007045CB">
      <w:pPr>
        <w:pStyle w:val="ListParagraph"/>
        <w:widowControl w:val="0"/>
        <w:autoSpaceDE w:val="0"/>
        <w:autoSpaceDN w:val="0"/>
        <w:adjustRightInd w:val="0"/>
        <w:spacing w:after="520" w:line="240" w:lineRule="auto"/>
        <w:rPr>
          <w:rFonts w:cs="Times"/>
          <w:b/>
          <w:color w:val="1A1A1A"/>
          <w:sz w:val="24"/>
          <w:szCs w:val="24"/>
          <w:lang w:val="en-US"/>
        </w:rPr>
      </w:pPr>
      <w:r w:rsidRPr="00405A95">
        <w:rPr>
          <w:rFonts w:cs="Times"/>
          <w:color w:val="1A1A1A"/>
          <w:sz w:val="24"/>
          <w:szCs w:val="24"/>
          <w:lang w:val="en-US"/>
        </w:rPr>
        <w:t>Having their</w:t>
      </w:r>
      <w:r w:rsidRPr="006D6744">
        <w:rPr>
          <w:rFonts w:cs="Times"/>
          <w:color w:val="1A1A1A"/>
          <w:sz w:val="24"/>
          <w:szCs w:val="24"/>
          <w:lang w:val="en-US"/>
        </w:rPr>
        <w:t xml:space="preserve"> own ideas</w:t>
      </w:r>
    </w:p>
    <w:p w:rsidR="008C7614" w:rsidRPr="006D6744" w:rsidRDefault="008C7614" w:rsidP="007045CB">
      <w:pPr>
        <w:pStyle w:val="ListParagraph"/>
        <w:spacing w:after="0" w:line="240" w:lineRule="auto"/>
        <w:contextualSpacing w:val="0"/>
        <w:jc w:val="both"/>
        <w:rPr>
          <w:rFonts w:cs="Times"/>
          <w:color w:val="1A1A1A"/>
          <w:sz w:val="24"/>
          <w:szCs w:val="24"/>
          <w:lang w:val="en-US"/>
        </w:rPr>
      </w:pPr>
      <w:r w:rsidRPr="006D6744">
        <w:rPr>
          <w:rFonts w:cs="Times"/>
          <w:color w:val="1A1A1A"/>
          <w:sz w:val="24"/>
          <w:szCs w:val="24"/>
          <w:lang w:val="en-US"/>
        </w:rPr>
        <w:t>Making links</w:t>
      </w:r>
    </w:p>
    <w:p w:rsidR="008C7614" w:rsidRPr="006D6744" w:rsidRDefault="008C7614" w:rsidP="007045CB">
      <w:pPr>
        <w:pStyle w:val="ListParagraph"/>
        <w:spacing w:after="0" w:line="240" w:lineRule="auto"/>
        <w:contextualSpacing w:val="0"/>
        <w:jc w:val="both"/>
        <w:rPr>
          <w:rFonts w:cs="Times"/>
          <w:color w:val="1A1A1A"/>
          <w:sz w:val="24"/>
          <w:szCs w:val="24"/>
          <w:lang w:val="en-US"/>
        </w:rPr>
      </w:pPr>
      <w:r w:rsidRPr="006D6744">
        <w:rPr>
          <w:rFonts w:cs="Times"/>
          <w:color w:val="1A1A1A"/>
          <w:sz w:val="24"/>
          <w:szCs w:val="24"/>
          <w:lang w:val="en-US"/>
        </w:rPr>
        <w:t>Choosing ways to do things</w:t>
      </w:r>
    </w:p>
    <w:p w:rsidR="008C7614" w:rsidRDefault="008C7614" w:rsidP="007045CB">
      <w:pPr>
        <w:pStyle w:val="ListParagraph"/>
        <w:spacing w:before="120" w:after="120" w:line="240" w:lineRule="auto"/>
        <w:ind w:left="567"/>
        <w:contextualSpacing w:val="0"/>
        <w:jc w:val="both"/>
        <w:rPr>
          <w:sz w:val="24"/>
          <w:szCs w:val="24"/>
        </w:rPr>
      </w:pPr>
      <w:r w:rsidRPr="006D6744">
        <w:rPr>
          <w:sz w:val="24"/>
          <w:szCs w:val="24"/>
        </w:rPr>
        <w:lastRenderedPageBreak/>
        <w:t xml:space="preserve">At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6D6744">
                <w:rPr>
                  <w:sz w:val="24"/>
                  <w:szCs w:val="24"/>
                </w:rPr>
                <w:t>Shavington</w:t>
              </w:r>
            </w:smartTag>
          </w:smartTag>
          <w:r w:rsidRPr="006D6744">
            <w:rPr>
              <w:sz w:val="24"/>
              <w:szCs w:val="24"/>
            </w:rPr>
            <w:t xml:space="preserve"> </w:t>
          </w:r>
          <w:smartTag w:uri="urn:schemas-microsoft-com:office:smarttags" w:element="PlaceType">
            <w:r w:rsidRPr="006D6744">
              <w:rPr>
                <w:sz w:val="24"/>
                <w:szCs w:val="24"/>
              </w:rPr>
              <w:t>Primary School</w:t>
            </w:r>
          </w:smartTag>
        </w:smartTag>
      </w:smartTag>
      <w:r w:rsidRPr="006D6744">
        <w:rPr>
          <w:sz w:val="24"/>
          <w:szCs w:val="24"/>
        </w:rPr>
        <w:t xml:space="preserve"> we associate these characteristics of </w:t>
      </w:r>
      <w:r>
        <w:rPr>
          <w:sz w:val="24"/>
          <w:szCs w:val="24"/>
        </w:rPr>
        <w:t xml:space="preserve">teaching </w:t>
      </w:r>
      <w:r w:rsidRPr="006D6744">
        <w:rPr>
          <w:sz w:val="24"/>
          <w:szCs w:val="24"/>
        </w:rPr>
        <w:t>learning with our Building Learning Power animals</w:t>
      </w:r>
      <w:r>
        <w:rPr>
          <w:sz w:val="24"/>
          <w:szCs w:val="24"/>
        </w:rPr>
        <w:t>:</w:t>
      </w:r>
    </w:p>
    <w:p w:rsidR="008C7614" w:rsidRDefault="00A36C17" w:rsidP="007045CB">
      <w:pPr>
        <w:pStyle w:val="ListParagraph"/>
        <w:spacing w:before="120" w:after="120" w:line="240" w:lineRule="auto"/>
        <w:ind w:left="567"/>
        <w:contextualSpacing w:val="0"/>
        <w:jc w:val="both"/>
        <w:rPr>
          <w:sz w:val="24"/>
          <w:szCs w:val="24"/>
        </w:rPr>
      </w:pPr>
      <w:r>
        <w:rPr>
          <w:noProof/>
          <w:lang w:eastAsia="en-GB"/>
        </w:rPr>
        <w:drawing>
          <wp:anchor distT="0" distB="0" distL="114300" distR="114300" simplePos="0" relativeHeight="251658240" behindDoc="0" locked="0" layoutInCell="1" allowOverlap="1">
            <wp:simplePos x="0" y="0"/>
            <wp:positionH relativeFrom="column">
              <wp:posOffset>-39370</wp:posOffset>
            </wp:positionH>
            <wp:positionV relativeFrom="paragraph">
              <wp:posOffset>272415</wp:posOffset>
            </wp:positionV>
            <wp:extent cx="547370" cy="1089660"/>
            <wp:effectExtent l="0" t="0" r="0" b="0"/>
            <wp:wrapThrough wrapText="bothSides">
              <wp:wrapPolygon edited="0">
                <wp:start x="0" y="0"/>
                <wp:lineTo x="0" y="21147"/>
                <wp:lineTo x="21049" y="21147"/>
                <wp:lineTo x="21049" y="0"/>
                <wp:lineTo x="0" y="0"/>
              </wp:wrapPolygon>
            </wp:wrapThrough>
            <wp:docPr id="3" name="Picture 12"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 cy="1089660"/>
                    </a:xfrm>
                    <a:prstGeom prst="rect">
                      <a:avLst/>
                    </a:prstGeom>
                    <a:noFill/>
                  </pic:spPr>
                </pic:pic>
              </a:graphicData>
            </a:graphic>
            <wp14:sizeRelH relativeFrom="page">
              <wp14:pctWidth>0</wp14:pctWidth>
            </wp14:sizeRelH>
            <wp14:sizeRelV relativeFrom="page">
              <wp14:pctHeight>0</wp14:pctHeight>
            </wp14:sizeRelV>
          </wp:anchor>
        </w:drawing>
      </w:r>
    </w:p>
    <w:p w:rsidR="008C7614" w:rsidRDefault="008C7614" w:rsidP="00083C82">
      <w:pPr>
        <w:pStyle w:val="ListParagraph"/>
        <w:numPr>
          <w:ilvl w:val="0"/>
          <w:numId w:val="7"/>
        </w:numPr>
        <w:spacing w:before="120" w:after="120" w:line="240" w:lineRule="auto"/>
        <w:contextualSpacing w:val="0"/>
        <w:jc w:val="both"/>
        <w:rPr>
          <w:sz w:val="24"/>
          <w:szCs w:val="24"/>
        </w:rPr>
      </w:pPr>
      <w:r>
        <w:rPr>
          <w:sz w:val="24"/>
          <w:szCs w:val="24"/>
        </w:rPr>
        <w:t>The ant that encourages us to work with and learn from others.</w:t>
      </w:r>
    </w:p>
    <w:p w:rsidR="008C7614" w:rsidRDefault="008C7614" w:rsidP="00083C82">
      <w:pPr>
        <w:pStyle w:val="ListParagraph"/>
        <w:numPr>
          <w:ilvl w:val="0"/>
          <w:numId w:val="7"/>
        </w:numPr>
        <w:spacing w:before="120" w:after="120" w:line="240" w:lineRule="auto"/>
        <w:contextualSpacing w:val="0"/>
        <w:jc w:val="both"/>
        <w:rPr>
          <w:sz w:val="24"/>
          <w:szCs w:val="24"/>
        </w:rPr>
      </w:pPr>
      <w:r>
        <w:rPr>
          <w:sz w:val="24"/>
          <w:szCs w:val="24"/>
        </w:rPr>
        <w:t xml:space="preserve">The rhino that encourages us to be resilient and learn from our mistakes. </w:t>
      </w:r>
    </w:p>
    <w:p w:rsidR="008C7614" w:rsidRDefault="008C7614" w:rsidP="00083C82">
      <w:pPr>
        <w:pStyle w:val="ListParagraph"/>
        <w:numPr>
          <w:ilvl w:val="0"/>
          <w:numId w:val="7"/>
        </w:numPr>
        <w:spacing w:before="120" w:after="120" w:line="240" w:lineRule="auto"/>
        <w:contextualSpacing w:val="0"/>
        <w:jc w:val="both"/>
        <w:rPr>
          <w:sz w:val="24"/>
          <w:szCs w:val="24"/>
        </w:rPr>
      </w:pPr>
      <w:r>
        <w:rPr>
          <w:sz w:val="24"/>
          <w:szCs w:val="24"/>
        </w:rPr>
        <w:t>The beaver who encourages to develop and use a range of resources and approaches to help us.</w:t>
      </w:r>
    </w:p>
    <w:p w:rsidR="008C7614" w:rsidRPr="0060606F" w:rsidRDefault="008C7614" w:rsidP="00405A95">
      <w:pPr>
        <w:pStyle w:val="ListParagraph"/>
        <w:numPr>
          <w:ilvl w:val="0"/>
          <w:numId w:val="7"/>
        </w:numPr>
        <w:spacing w:before="120" w:after="120" w:line="240" w:lineRule="auto"/>
        <w:contextualSpacing w:val="0"/>
        <w:jc w:val="both"/>
        <w:rPr>
          <w:sz w:val="24"/>
          <w:szCs w:val="24"/>
          <w:highlight w:val="green"/>
        </w:rPr>
      </w:pPr>
      <w:r w:rsidRPr="0060606F">
        <w:rPr>
          <w:sz w:val="24"/>
          <w:szCs w:val="24"/>
          <w:highlight w:val="green"/>
        </w:rPr>
        <w:t xml:space="preserve">The tortoise who teaches us to be reflective and think about what helps </w:t>
      </w:r>
      <w:r>
        <w:rPr>
          <w:sz w:val="24"/>
          <w:szCs w:val="24"/>
          <w:highlight w:val="green"/>
        </w:rPr>
        <w:t xml:space="preserve">   </w:t>
      </w:r>
      <w:r w:rsidRPr="0060606F">
        <w:rPr>
          <w:sz w:val="24"/>
          <w:szCs w:val="24"/>
          <w:highlight w:val="green"/>
        </w:rPr>
        <w:t>us to learn.</w:t>
      </w:r>
      <w:r>
        <w:rPr>
          <w:sz w:val="24"/>
          <w:szCs w:val="24"/>
          <w:highlight w:val="green"/>
        </w:rPr>
        <w:t xml:space="preserve">  </w:t>
      </w:r>
    </w:p>
    <w:p w:rsidR="008C7614" w:rsidRPr="00D034F5" w:rsidRDefault="008C7614" w:rsidP="00B97FC6">
      <w:pPr>
        <w:jc w:val="both"/>
        <w:rPr>
          <w:b/>
          <w:color w:val="FF0000"/>
          <w:sz w:val="24"/>
          <w:szCs w:val="24"/>
        </w:rPr>
      </w:pPr>
      <w:r w:rsidRPr="00D034F5">
        <w:rPr>
          <w:b/>
          <w:color w:val="FF0000"/>
          <w:sz w:val="24"/>
          <w:szCs w:val="24"/>
        </w:rPr>
        <w:t xml:space="preserve">4.1 Planning </w:t>
      </w:r>
    </w:p>
    <w:p w:rsidR="008C7614" w:rsidRPr="00E22CCA" w:rsidRDefault="008C7614" w:rsidP="00B97FC6">
      <w:pPr>
        <w:jc w:val="both"/>
        <w:rPr>
          <w:b/>
          <w:sz w:val="24"/>
          <w:szCs w:val="24"/>
        </w:rPr>
      </w:pPr>
      <w:r>
        <w:rPr>
          <w:sz w:val="24"/>
          <w:szCs w:val="24"/>
        </w:rPr>
        <w:t>Staff</w:t>
      </w:r>
      <w:r w:rsidRPr="006D6744">
        <w:rPr>
          <w:sz w:val="24"/>
          <w:szCs w:val="24"/>
        </w:rPr>
        <w:t xml:space="preserve"> plans activities and experiences for children that enable them to develop and learn effectively. </w:t>
      </w:r>
    </w:p>
    <w:p w:rsidR="008C7614" w:rsidRPr="006D6744" w:rsidRDefault="008C7614" w:rsidP="00B97FC6">
      <w:pPr>
        <w:jc w:val="both"/>
        <w:rPr>
          <w:sz w:val="24"/>
          <w:szCs w:val="24"/>
        </w:rPr>
      </w:pPr>
      <w:r w:rsidRPr="006D6744">
        <w:rPr>
          <w:sz w:val="24"/>
          <w:szCs w:val="24"/>
        </w:rPr>
        <w:t xml:space="preserve">Staff also take into account the individual needs, interests, and stage of development of each child in their care, and use this information to plan a challenging and enjoyable experience.  Observations of the children’s interests, questions, play and prior learning are used to structure future planning.  Plans are annotated and children’s initials are added so that a link between needs and interests and next step learning is clear. </w:t>
      </w:r>
    </w:p>
    <w:p w:rsidR="008C7614" w:rsidRPr="006D6744" w:rsidRDefault="008C7614" w:rsidP="00B97FC6">
      <w:pPr>
        <w:jc w:val="both"/>
        <w:rPr>
          <w:sz w:val="24"/>
          <w:szCs w:val="24"/>
        </w:rPr>
      </w:pPr>
      <w:r w:rsidRPr="006D6744">
        <w:rPr>
          <w:sz w:val="24"/>
          <w:szCs w:val="24"/>
        </w:rPr>
        <w:t xml:space="preserve">Planning is completed for different parts of the day, areas of the classroom and for specific taught lessons. Plans follow our school guidelines and may be completed by teachers or teaching assistants who work with those children.   </w:t>
      </w:r>
    </w:p>
    <w:p w:rsidR="008C7614" w:rsidRPr="003D4A3B" w:rsidRDefault="008C7614" w:rsidP="00B97FC6">
      <w:pPr>
        <w:jc w:val="both"/>
        <w:rPr>
          <w:sz w:val="24"/>
          <w:szCs w:val="24"/>
        </w:rPr>
      </w:pPr>
      <w:r w:rsidRPr="006D6744">
        <w:rPr>
          <w:sz w:val="24"/>
          <w:szCs w:val="24"/>
        </w:rPr>
        <w:t>Where a child may have a special educational need or disability, staff consider whether specialist support is required, linking with relevant services from other agencies, where appropriate. See Inclusion and Equal Opportunities policies.</w:t>
      </w:r>
    </w:p>
    <w:p w:rsidR="008C7614" w:rsidRPr="00D034F5" w:rsidRDefault="008C7614" w:rsidP="00B97FC6">
      <w:pPr>
        <w:jc w:val="both"/>
        <w:rPr>
          <w:b/>
          <w:color w:val="FF0000"/>
          <w:sz w:val="24"/>
          <w:szCs w:val="24"/>
        </w:rPr>
      </w:pPr>
      <w:r w:rsidRPr="00D034F5">
        <w:rPr>
          <w:b/>
          <w:color w:val="FF0000"/>
          <w:sz w:val="24"/>
          <w:szCs w:val="24"/>
        </w:rPr>
        <w:t>4.2 Teaching</w:t>
      </w:r>
    </w:p>
    <w:p w:rsidR="008C7614" w:rsidRPr="006D6744" w:rsidRDefault="008C7614" w:rsidP="00B97FC6">
      <w:pPr>
        <w:jc w:val="both"/>
        <w:rPr>
          <w:b/>
          <w:sz w:val="24"/>
          <w:szCs w:val="24"/>
        </w:rPr>
      </w:pPr>
      <w:r w:rsidRPr="006D6744">
        <w:rPr>
          <w:sz w:val="24"/>
          <w:szCs w:val="24"/>
        </w:rPr>
        <w:t>Each area of learning and development is implemented through planned, purposeful play, and through a mix of adult-led and child-initiated activities. Practitioners respond to each child’s emerging needs and interests, guiding their development through warm, positive interaction. Children have opportunities to direct their own learning through choosing where, how and with whom they play. They are supported through a well-resourced environment and staff that can interact skilfully to challenge and develop children’s skills.</w:t>
      </w:r>
    </w:p>
    <w:p w:rsidR="008C7614" w:rsidRPr="006D6744" w:rsidRDefault="008C7614" w:rsidP="00B97FC6">
      <w:pPr>
        <w:jc w:val="both"/>
        <w:rPr>
          <w:sz w:val="24"/>
          <w:szCs w:val="24"/>
        </w:rPr>
      </w:pPr>
      <w:r w:rsidRPr="006D6744">
        <w:rPr>
          <w:sz w:val="24"/>
          <w:szCs w:val="24"/>
        </w:rPr>
        <w:t xml:space="preserve">The children have access to indoor and outdoor provisions. Each will have resources, opportunities and adult initiated activities to support each of the areas of learning. </w:t>
      </w:r>
    </w:p>
    <w:p w:rsidR="008C7614" w:rsidRPr="006D6744" w:rsidRDefault="008C7614" w:rsidP="00B97FC6">
      <w:pPr>
        <w:jc w:val="both"/>
        <w:rPr>
          <w:sz w:val="24"/>
          <w:szCs w:val="24"/>
        </w:rPr>
      </w:pPr>
      <w:r w:rsidRPr="006D6744">
        <w:rPr>
          <w:sz w:val="24"/>
          <w:szCs w:val="24"/>
        </w:rPr>
        <w:t xml:space="preserve">At certain parts of the day children will be taught as a whole class, a small group or individually. Children may be taught by a variety of familiar adults through out the day.  Teaching in the </w:t>
      </w:r>
      <w:r>
        <w:rPr>
          <w:sz w:val="24"/>
          <w:szCs w:val="24"/>
        </w:rPr>
        <w:t>e</w:t>
      </w:r>
      <w:r w:rsidRPr="006D6744">
        <w:rPr>
          <w:sz w:val="24"/>
          <w:szCs w:val="24"/>
        </w:rPr>
        <w:t xml:space="preserve">arly years is play based, interactive, multi sensory and fun! There is a strong </w:t>
      </w:r>
      <w:r w:rsidRPr="00BA44EF">
        <w:rPr>
          <w:sz w:val="24"/>
          <w:szCs w:val="24"/>
          <w:highlight w:val="green"/>
        </w:rPr>
        <w:t>emphasise</w:t>
      </w:r>
      <w:r w:rsidRPr="006D6744">
        <w:rPr>
          <w:sz w:val="24"/>
          <w:szCs w:val="24"/>
        </w:rPr>
        <w:t xml:space="preserve"> on the children trying, persevering and being active learners.</w:t>
      </w:r>
    </w:p>
    <w:p w:rsidR="008C7614" w:rsidRPr="006D6744" w:rsidRDefault="008C7614" w:rsidP="006D6744">
      <w:pPr>
        <w:jc w:val="both"/>
        <w:rPr>
          <w:b/>
          <w:bCs/>
          <w:sz w:val="24"/>
          <w:szCs w:val="24"/>
        </w:rPr>
      </w:pPr>
      <w:r w:rsidRPr="006D6744">
        <w:rPr>
          <w:sz w:val="24"/>
          <w:szCs w:val="24"/>
        </w:rPr>
        <w:lastRenderedPageBreak/>
        <w:t>As children grow older, and as their development allows, the balance gradually shifts towards more adult-led activities to help children prepare for more formal learning, ready for year 1.</w:t>
      </w:r>
      <w:bookmarkStart w:id="5" w:name="_Toc494184736"/>
    </w:p>
    <w:p w:rsidR="008C7614" w:rsidRPr="006D6744" w:rsidRDefault="008C7614" w:rsidP="00B97FC6">
      <w:pPr>
        <w:pStyle w:val="Heading1"/>
        <w:jc w:val="both"/>
        <w:rPr>
          <w:rFonts w:ascii="Calibri" w:hAnsi="Calibri"/>
          <w:szCs w:val="24"/>
        </w:rPr>
      </w:pPr>
    </w:p>
    <w:p w:rsidR="008C7614" w:rsidRPr="00D034F5" w:rsidRDefault="008C7614" w:rsidP="00B97FC6">
      <w:pPr>
        <w:pStyle w:val="Heading1"/>
        <w:jc w:val="both"/>
        <w:rPr>
          <w:rFonts w:ascii="Calibri" w:hAnsi="Calibri"/>
          <w:color w:val="FF0000"/>
          <w:szCs w:val="24"/>
        </w:rPr>
      </w:pPr>
      <w:r w:rsidRPr="00D034F5">
        <w:rPr>
          <w:rFonts w:ascii="Calibri" w:hAnsi="Calibri"/>
          <w:color w:val="FF0000"/>
          <w:szCs w:val="24"/>
        </w:rPr>
        <w:t>5. Assessment</w:t>
      </w:r>
      <w:bookmarkEnd w:id="5"/>
    </w:p>
    <w:p w:rsidR="008C7614" w:rsidRPr="006D6744" w:rsidRDefault="008C7614" w:rsidP="00B97FC6">
      <w:pPr>
        <w:jc w:val="both"/>
        <w:rPr>
          <w:color w:val="F79646"/>
          <w:sz w:val="24"/>
          <w:szCs w:val="24"/>
        </w:rPr>
      </w:pPr>
      <w:r w:rsidRPr="006D6744">
        <w:rPr>
          <w:sz w:val="24"/>
          <w:szCs w:val="24"/>
        </w:rPr>
        <w:t>At Shavington Primary School, on-going formative assessment is an integral part of the learning processes. Staff observe pupils to identify their level of achievement, interests and learning styles.  Observations are made continuously on their play, speech, behaviour and work to carefully assess their next developmental needs. These observations are used to shape future planning. Practitioners also take into account observations shared by parents and/or carers.</w:t>
      </w:r>
    </w:p>
    <w:p w:rsidR="008C7614" w:rsidRDefault="008C7614" w:rsidP="00B97FC6">
      <w:pPr>
        <w:jc w:val="both"/>
        <w:rPr>
          <w:sz w:val="24"/>
          <w:szCs w:val="24"/>
        </w:rPr>
      </w:pPr>
      <w:r>
        <w:rPr>
          <w:sz w:val="24"/>
          <w:szCs w:val="24"/>
        </w:rPr>
        <w:t>We sometimes choose to record and share these observations</w:t>
      </w:r>
      <w:r w:rsidRPr="006D6744">
        <w:rPr>
          <w:sz w:val="24"/>
          <w:szCs w:val="24"/>
        </w:rPr>
        <w:t xml:space="preserve"> using software called Tapestry. These online Learning Journeys allow all staff working with children to contribute to and</w:t>
      </w:r>
      <w:r>
        <w:rPr>
          <w:sz w:val="24"/>
          <w:szCs w:val="24"/>
        </w:rPr>
        <w:t xml:space="preserve"> allow parents to both see and make their own contributions. Not all observations are recorded, some maybe shared between staff informally or recorded as annotations on plans or children’s work. Tapestry is used to record new learning and something that is special or remarkable for that child. </w:t>
      </w:r>
    </w:p>
    <w:p w:rsidR="008C7614" w:rsidRDefault="008C7614" w:rsidP="00B97FC6">
      <w:pPr>
        <w:jc w:val="both"/>
        <w:rPr>
          <w:sz w:val="24"/>
          <w:szCs w:val="24"/>
        </w:rPr>
      </w:pPr>
      <w:r>
        <w:rPr>
          <w:sz w:val="24"/>
          <w:szCs w:val="24"/>
        </w:rPr>
        <w:t xml:space="preserve">When pupils start </w:t>
      </w:r>
      <w:r w:rsidRPr="0060606F">
        <w:rPr>
          <w:sz w:val="24"/>
          <w:szCs w:val="24"/>
          <w:highlight w:val="green"/>
        </w:rPr>
        <w:t>nursery or reception,</w:t>
      </w:r>
      <w:r>
        <w:rPr>
          <w:sz w:val="24"/>
          <w:szCs w:val="24"/>
        </w:rPr>
        <w:t xml:space="preserve"> staff take time to watch, observe and get to know them. All staff contribute to this on ‘on entry’ informal assessment and will share what they notice about a child’s interests, fascinations, abilities and needs. This information is used to inform planning and provision.</w:t>
      </w:r>
    </w:p>
    <w:p w:rsidR="008C7614" w:rsidRPr="006D6744" w:rsidRDefault="008C7614" w:rsidP="00B97FC6">
      <w:pPr>
        <w:jc w:val="both"/>
        <w:rPr>
          <w:sz w:val="24"/>
          <w:szCs w:val="24"/>
        </w:rPr>
      </w:pPr>
      <w:r>
        <w:rPr>
          <w:sz w:val="24"/>
          <w:szCs w:val="24"/>
        </w:rPr>
        <w:t xml:space="preserve">Pupils starting Reception will undertake the statutory </w:t>
      </w:r>
      <w:r w:rsidRPr="0060606F">
        <w:rPr>
          <w:sz w:val="24"/>
          <w:szCs w:val="24"/>
          <w:highlight w:val="green"/>
        </w:rPr>
        <w:t>reception</w:t>
      </w:r>
      <w:r>
        <w:rPr>
          <w:sz w:val="24"/>
          <w:szCs w:val="24"/>
        </w:rPr>
        <w:t xml:space="preserve"> baseline assessment </w:t>
      </w:r>
      <w:r w:rsidRPr="0060606F">
        <w:rPr>
          <w:sz w:val="24"/>
          <w:szCs w:val="24"/>
          <w:highlight w:val="green"/>
        </w:rPr>
        <w:t>with in</w:t>
      </w:r>
      <w:r>
        <w:rPr>
          <w:sz w:val="24"/>
          <w:szCs w:val="24"/>
        </w:rPr>
        <w:t xml:space="preserve"> the first 6 weeks of the autumn term. The 2 parts of the assessment: literacy, communication and language and mathematics, can be </w:t>
      </w:r>
      <w:r w:rsidRPr="0060606F">
        <w:rPr>
          <w:sz w:val="24"/>
          <w:szCs w:val="24"/>
          <w:highlight w:val="green"/>
        </w:rPr>
        <w:t xml:space="preserve">sat </w:t>
      </w:r>
      <w:r w:rsidRPr="00405A95">
        <w:rPr>
          <w:sz w:val="24"/>
          <w:szCs w:val="24"/>
          <w:highlight w:val="green"/>
        </w:rPr>
        <w:t>at/delivered</w:t>
      </w:r>
      <w:r>
        <w:rPr>
          <w:sz w:val="24"/>
          <w:szCs w:val="24"/>
        </w:rPr>
        <w:t xml:space="preserve"> the same time or separately depending on the pupil’s ability to concentrate and will be administered by someone known to the child. </w:t>
      </w:r>
    </w:p>
    <w:p w:rsidR="008C7614" w:rsidRPr="006D6744" w:rsidRDefault="008C7614" w:rsidP="00B97FC6">
      <w:pPr>
        <w:jc w:val="both"/>
        <w:rPr>
          <w:sz w:val="24"/>
          <w:szCs w:val="24"/>
        </w:rPr>
      </w:pPr>
      <w:r w:rsidRPr="006D6744">
        <w:rPr>
          <w:sz w:val="24"/>
          <w:szCs w:val="24"/>
        </w:rPr>
        <w:t>Summative assessments are made 3 times are year to make judgements on a child’s development</w:t>
      </w:r>
      <w:r>
        <w:rPr>
          <w:sz w:val="24"/>
          <w:szCs w:val="24"/>
        </w:rPr>
        <w:t>. Their development and learning will be assessed as being either on track or not on track. These judgements will be based up on our professional opinion, knowledge of child development and with reference to our curriculum model. Pupils identified as being not on track</w:t>
      </w:r>
      <w:r w:rsidRPr="006D6744">
        <w:rPr>
          <w:sz w:val="24"/>
          <w:szCs w:val="24"/>
        </w:rPr>
        <w:t xml:space="preserve"> </w:t>
      </w:r>
      <w:r>
        <w:rPr>
          <w:sz w:val="24"/>
          <w:szCs w:val="24"/>
        </w:rPr>
        <w:t>may</w:t>
      </w:r>
      <w:r w:rsidRPr="006D6744">
        <w:rPr>
          <w:sz w:val="24"/>
          <w:szCs w:val="24"/>
        </w:rPr>
        <w:t xml:space="preserve"> benefit from specific interventions</w:t>
      </w:r>
      <w:r>
        <w:rPr>
          <w:sz w:val="24"/>
          <w:szCs w:val="24"/>
        </w:rPr>
        <w:t xml:space="preserve"> or targeted support</w:t>
      </w:r>
      <w:r w:rsidRPr="006D6744">
        <w:rPr>
          <w:sz w:val="24"/>
          <w:szCs w:val="24"/>
        </w:rPr>
        <w:t xml:space="preserve"> in order</w:t>
      </w:r>
      <w:r>
        <w:rPr>
          <w:sz w:val="24"/>
          <w:szCs w:val="24"/>
        </w:rPr>
        <w:t xml:space="preserve"> </w:t>
      </w:r>
      <w:r w:rsidRPr="006D6744">
        <w:rPr>
          <w:sz w:val="24"/>
          <w:szCs w:val="24"/>
        </w:rPr>
        <w:t>to</w:t>
      </w:r>
      <w:r>
        <w:rPr>
          <w:sz w:val="24"/>
          <w:szCs w:val="24"/>
        </w:rPr>
        <w:t xml:space="preserve"> close gaps and </w:t>
      </w:r>
      <w:r w:rsidRPr="006D6744">
        <w:rPr>
          <w:sz w:val="24"/>
          <w:szCs w:val="24"/>
        </w:rPr>
        <w:t xml:space="preserve">accelerate progress.  </w:t>
      </w:r>
      <w:r>
        <w:rPr>
          <w:sz w:val="24"/>
          <w:szCs w:val="24"/>
        </w:rPr>
        <w:t>Assessment information is also analysed to help us identify areas of learning or specific groups of children who need different approach or additional resources.</w:t>
      </w:r>
    </w:p>
    <w:p w:rsidR="008C7614" w:rsidRPr="006D6744" w:rsidRDefault="008C7614" w:rsidP="00B97FC6">
      <w:pPr>
        <w:jc w:val="both"/>
        <w:rPr>
          <w:sz w:val="24"/>
          <w:szCs w:val="24"/>
        </w:rPr>
      </w:pPr>
      <w:r w:rsidRPr="006D6744">
        <w:rPr>
          <w:sz w:val="24"/>
          <w:szCs w:val="24"/>
        </w:rPr>
        <w:t xml:space="preserve">Judgements and assessments are </w:t>
      </w:r>
      <w:r>
        <w:rPr>
          <w:sz w:val="24"/>
          <w:szCs w:val="24"/>
        </w:rPr>
        <w:t xml:space="preserve">discussed and </w:t>
      </w:r>
      <w:r w:rsidRPr="006D6744">
        <w:rPr>
          <w:sz w:val="24"/>
          <w:szCs w:val="24"/>
        </w:rPr>
        <w:t>moderated internally between staff</w:t>
      </w:r>
      <w:r>
        <w:rPr>
          <w:sz w:val="24"/>
          <w:szCs w:val="24"/>
        </w:rPr>
        <w:t xml:space="preserve"> and with other early years staff in school across our MAT.</w:t>
      </w:r>
    </w:p>
    <w:p w:rsidR="008C7614" w:rsidRPr="00D2717B" w:rsidRDefault="008C7614" w:rsidP="00D2717B">
      <w:pPr>
        <w:jc w:val="both"/>
        <w:rPr>
          <w:sz w:val="24"/>
          <w:szCs w:val="24"/>
        </w:rPr>
      </w:pPr>
      <w:r w:rsidRPr="006D6744">
        <w:rPr>
          <w:sz w:val="24"/>
          <w:szCs w:val="24"/>
        </w:rPr>
        <w:t xml:space="preserve">At the end of the EYFS Summer term in Reception staff complete the EYFS profile for each child. Pupils are assessed against the 17 early learning goals, indicating whether they </w:t>
      </w:r>
      <w:r>
        <w:rPr>
          <w:sz w:val="24"/>
          <w:szCs w:val="24"/>
        </w:rPr>
        <w:t>have met the goals or not.</w:t>
      </w:r>
    </w:p>
    <w:p w:rsidR="008C7614" w:rsidRPr="006D6744" w:rsidRDefault="008C7614" w:rsidP="00B97FC6">
      <w:pPr>
        <w:jc w:val="both"/>
        <w:rPr>
          <w:sz w:val="24"/>
          <w:szCs w:val="24"/>
        </w:rPr>
      </w:pPr>
      <w:r w:rsidRPr="006D6744">
        <w:rPr>
          <w:sz w:val="24"/>
          <w:szCs w:val="24"/>
        </w:rPr>
        <w:lastRenderedPageBreak/>
        <w:t xml:space="preserve">The profile reflects ongoing observations and discussions with parents and/or carers. The results of the profile are then shared with parents and/or carers </w:t>
      </w:r>
      <w:r>
        <w:rPr>
          <w:sz w:val="24"/>
          <w:szCs w:val="24"/>
        </w:rPr>
        <w:t xml:space="preserve">and year 1 staff </w:t>
      </w:r>
      <w:r w:rsidRPr="006D6744">
        <w:rPr>
          <w:sz w:val="24"/>
          <w:szCs w:val="24"/>
        </w:rPr>
        <w:t>following the guidelines of the Reporting and Assessment Arrangements document.</w:t>
      </w:r>
    </w:p>
    <w:p w:rsidR="008C7614" w:rsidRPr="006D6744" w:rsidRDefault="008C7614" w:rsidP="00B97FC6">
      <w:pPr>
        <w:jc w:val="both"/>
        <w:rPr>
          <w:sz w:val="24"/>
          <w:szCs w:val="24"/>
        </w:rPr>
      </w:pPr>
      <w:r w:rsidRPr="006D6744">
        <w:rPr>
          <w:sz w:val="24"/>
          <w:szCs w:val="24"/>
        </w:rPr>
        <w:t>Once the Early Years profile has been completed and submitted to the DFE, a small sample of the cohort’s online learning journeys will be kept to serve as evidence and to help future moderation and consistency of standards. However, most pupil’s online learning journeys, Tapestry accounts, will be closed and deleted as the children will move on to be assessed using tools and materials appropriate to the National Curriculum objectives. Although we allow parents to access their child’s learning journey at any time during their time in Nursery and Reception, we do not create digital or paper copes for them to keep. This is to ensure the safeguarding of all pupils and is in line with our e-safety and confidentiality procedures. Before being given access to their child’s learning Journey, parents must sign an agreement stating that they understand and will follow our guidelines.</w:t>
      </w:r>
    </w:p>
    <w:p w:rsidR="008C7614" w:rsidRPr="00D034F5" w:rsidRDefault="008C7614" w:rsidP="008115DF">
      <w:pPr>
        <w:pStyle w:val="Heading1"/>
        <w:jc w:val="both"/>
        <w:rPr>
          <w:rFonts w:ascii="Calibri" w:hAnsi="Calibri"/>
          <w:color w:val="FF0000"/>
          <w:szCs w:val="24"/>
        </w:rPr>
      </w:pPr>
      <w:bookmarkStart w:id="6" w:name="_Toc494184737"/>
      <w:r w:rsidRPr="00D034F5">
        <w:rPr>
          <w:rFonts w:ascii="Calibri" w:hAnsi="Calibri"/>
          <w:color w:val="FF0000"/>
          <w:szCs w:val="24"/>
        </w:rPr>
        <w:t>6. Working with Parents</w:t>
      </w:r>
      <w:bookmarkEnd w:id="6"/>
    </w:p>
    <w:p w:rsidR="008C7614" w:rsidRPr="006D6744" w:rsidRDefault="008C7614" w:rsidP="00B97FC6">
      <w:pPr>
        <w:jc w:val="both"/>
        <w:rPr>
          <w:sz w:val="24"/>
          <w:szCs w:val="24"/>
        </w:rPr>
      </w:pPr>
      <w:r w:rsidRPr="006D6744">
        <w:rPr>
          <w:sz w:val="24"/>
          <w:szCs w:val="24"/>
        </w:rPr>
        <w:t>We recognise that children learn and develop well when there is a strong partnership between practitioners and parents and/or carers.</w:t>
      </w:r>
    </w:p>
    <w:p w:rsidR="008C7614" w:rsidRPr="006D6744" w:rsidRDefault="008C7614" w:rsidP="00B97FC6">
      <w:pPr>
        <w:jc w:val="both"/>
        <w:rPr>
          <w:sz w:val="24"/>
          <w:szCs w:val="24"/>
        </w:rPr>
      </w:pPr>
      <w:r w:rsidRPr="006D6744">
        <w:rPr>
          <w:sz w:val="24"/>
          <w:szCs w:val="24"/>
        </w:rPr>
        <w:t xml:space="preserve">We have strong induction and transitions arrangements that build a positive relationship with parents and help children to settle quickly. We encourage parents to talk to us regarding any questions or concerns they have about their child. </w:t>
      </w:r>
    </w:p>
    <w:p w:rsidR="008C7614" w:rsidRDefault="008C7614" w:rsidP="00B97FC6">
      <w:pPr>
        <w:jc w:val="both"/>
        <w:rPr>
          <w:sz w:val="24"/>
          <w:szCs w:val="24"/>
        </w:rPr>
      </w:pPr>
      <w:r w:rsidRPr="006D6744">
        <w:rPr>
          <w:sz w:val="24"/>
          <w:szCs w:val="24"/>
        </w:rPr>
        <w:t xml:space="preserve">Parents are invited to look at the child’s online learning Journey and to make contributions of achievements and special times at home. We also invite and include parents in celebrating their children achievements throughout the year with events such as Christmas Nativity, Class Assemblies, Homework Celebration afternoons etc. </w:t>
      </w:r>
    </w:p>
    <w:p w:rsidR="008C7614" w:rsidRPr="006D6744" w:rsidRDefault="008C7614" w:rsidP="00B97FC6">
      <w:pPr>
        <w:jc w:val="both"/>
        <w:rPr>
          <w:sz w:val="24"/>
          <w:szCs w:val="24"/>
        </w:rPr>
      </w:pPr>
      <w:r w:rsidRPr="006D6744">
        <w:rPr>
          <w:sz w:val="24"/>
          <w:szCs w:val="24"/>
        </w:rPr>
        <w:br/>
        <w:t xml:space="preserve">We support parents by holding Information evenings before their child joins our Nursery and Reception Classes. </w:t>
      </w:r>
      <w:r w:rsidRPr="0060606F">
        <w:rPr>
          <w:sz w:val="24"/>
          <w:szCs w:val="24"/>
          <w:highlight w:val="green"/>
        </w:rPr>
        <w:t>They are also invited to subject specific workshops designed to help them to support their child. For example; phonics workshops, maths evenings etc.</w:t>
      </w:r>
      <w:r>
        <w:rPr>
          <w:sz w:val="24"/>
          <w:szCs w:val="24"/>
        </w:rPr>
        <w:t xml:space="preserve"> </w:t>
      </w:r>
    </w:p>
    <w:p w:rsidR="008C7614" w:rsidRPr="006D6744" w:rsidRDefault="008C7614" w:rsidP="00B97FC6">
      <w:pPr>
        <w:jc w:val="both"/>
        <w:rPr>
          <w:sz w:val="24"/>
          <w:szCs w:val="24"/>
        </w:rPr>
      </w:pPr>
      <w:r w:rsidRPr="006D6744">
        <w:rPr>
          <w:sz w:val="24"/>
          <w:szCs w:val="24"/>
        </w:rPr>
        <w:t>Half termly, parents/ carers and other family members are invited to Stay and Play Sessions where they can come into class, play alongside their child, look at their work, meet their friends and chat to staff.</w:t>
      </w:r>
    </w:p>
    <w:p w:rsidR="008C7614" w:rsidRPr="006D6744" w:rsidRDefault="008C7614" w:rsidP="00A507A7">
      <w:pPr>
        <w:jc w:val="both"/>
        <w:rPr>
          <w:sz w:val="24"/>
          <w:szCs w:val="24"/>
        </w:rPr>
      </w:pPr>
      <w:r w:rsidRPr="006D6744">
        <w:rPr>
          <w:sz w:val="24"/>
          <w:szCs w:val="24"/>
        </w:rPr>
        <w:t xml:space="preserve">Any concerns regarding a child’s learning or development are discussed with parents throughout the </w:t>
      </w:r>
      <w:r w:rsidRPr="00282128">
        <w:rPr>
          <w:sz w:val="24"/>
          <w:szCs w:val="24"/>
        </w:rPr>
        <w:t>year and at termly parents evenings.</w:t>
      </w:r>
      <w:r>
        <w:rPr>
          <w:sz w:val="24"/>
          <w:szCs w:val="24"/>
        </w:rPr>
        <w:t xml:space="preserve"> </w:t>
      </w:r>
      <w:r w:rsidRPr="006D6744">
        <w:rPr>
          <w:sz w:val="24"/>
          <w:szCs w:val="24"/>
        </w:rPr>
        <w:t xml:space="preserve"> </w:t>
      </w:r>
    </w:p>
    <w:p w:rsidR="008C7614" w:rsidRPr="006D6744" w:rsidRDefault="008C7614" w:rsidP="00B97FC6">
      <w:pPr>
        <w:jc w:val="both"/>
        <w:rPr>
          <w:sz w:val="24"/>
          <w:szCs w:val="24"/>
        </w:rPr>
      </w:pPr>
      <w:r w:rsidRPr="006D6744">
        <w:rPr>
          <w:sz w:val="24"/>
          <w:szCs w:val="24"/>
        </w:rPr>
        <w:t>Parents and/or carers are kept up to date with their child’s progress and development. The EYFS profile helps to provide parents and/or carers with a well-rounded picture of their child’s knowledge, understanding and abilities.</w:t>
      </w:r>
    </w:p>
    <w:p w:rsidR="008C7614" w:rsidRPr="00D034F5" w:rsidRDefault="008C7614" w:rsidP="0001349E">
      <w:pPr>
        <w:pStyle w:val="Heading1"/>
        <w:jc w:val="both"/>
        <w:rPr>
          <w:rFonts w:ascii="Calibri" w:hAnsi="Calibri"/>
          <w:color w:val="FF0000"/>
          <w:szCs w:val="24"/>
        </w:rPr>
      </w:pPr>
      <w:bookmarkStart w:id="7" w:name="_Toc494184738"/>
      <w:r w:rsidRPr="00D034F5">
        <w:rPr>
          <w:rFonts w:ascii="Calibri" w:hAnsi="Calibri"/>
          <w:color w:val="FF0000"/>
          <w:szCs w:val="24"/>
        </w:rPr>
        <w:lastRenderedPageBreak/>
        <w:t>7. Safeguarding and Welfare Procedures</w:t>
      </w:r>
      <w:bookmarkEnd w:id="7"/>
    </w:p>
    <w:p w:rsidR="008C7614" w:rsidRPr="006D6744" w:rsidRDefault="008C7614" w:rsidP="00B97FC6">
      <w:pPr>
        <w:jc w:val="both"/>
        <w:rPr>
          <w:sz w:val="24"/>
          <w:szCs w:val="24"/>
        </w:rPr>
      </w:pPr>
      <w:r w:rsidRPr="006D6744">
        <w:rPr>
          <w:sz w:val="24"/>
          <w:szCs w:val="24"/>
        </w:rPr>
        <w:t>Our safeguarding and welfare procedures are outlined in our safeguarding policy. Please also see our Medication policy.</w:t>
      </w:r>
    </w:p>
    <w:p w:rsidR="008C7614" w:rsidRPr="00D034F5" w:rsidRDefault="008C7614" w:rsidP="003106F4">
      <w:pPr>
        <w:pStyle w:val="Heading1"/>
        <w:jc w:val="both"/>
        <w:rPr>
          <w:rFonts w:ascii="Calibri" w:hAnsi="Calibri"/>
          <w:color w:val="FF0000"/>
          <w:szCs w:val="24"/>
        </w:rPr>
      </w:pPr>
      <w:r w:rsidRPr="00D034F5">
        <w:rPr>
          <w:rFonts w:ascii="Calibri" w:hAnsi="Calibri"/>
          <w:color w:val="FF0000"/>
          <w:szCs w:val="24"/>
        </w:rPr>
        <w:t>8. Accessibility</w:t>
      </w:r>
    </w:p>
    <w:p w:rsidR="008C7614" w:rsidRPr="006D6744" w:rsidRDefault="008C7614" w:rsidP="00B97FC6">
      <w:pPr>
        <w:jc w:val="both"/>
        <w:rPr>
          <w:rFonts w:cs="Arial"/>
          <w:sz w:val="24"/>
          <w:szCs w:val="24"/>
          <w:lang w:val="en-US" w:eastAsia="en-GB"/>
        </w:rPr>
      </w:pPr>
      <w:r w:rsidRPr="006D6744">
        <w:rPr>
          <w:sz w:val="24"/>
          <w:szCs w:val="24"/>
          <w:lang w:val="en-US" w:eastAsia="en-GB"/>
        </w:rPr>
        <w:t xml:space="preserve"> </w:t>
      </w:r>
      <w:r w:rsidRPr="006D6744">
        <w:rPr>
          <w:rFonts w:cs="Arial"/>
          <w:sz w:val="24"/>
          <w:szCs w:val="24"/>
        </w:rPr>
        <w:t>We are committed to providing an accessible environment which values and includes all pupils, staff, parents an visitors regardless of their education, physical, sensory, social, spiritual, emotional and cultural needs.   We are committed to challenging negative attitudes about disability and accessibility to develop a culture of awareness, tolerance and inclusion.</w:t>
      </w:r>
    </w:p>
    <w:p w:rsidR="008C7614" w:rsidRPr="00D034F5" w:rsidRDefault="008C7614" w:rsidP="008115DF">
      <w:pPr>
        <w:pStyle w:val="Heading1"/>
        <w:jc w:val="both"/>
        <w:rPr>
          <w:rFonts w:ascii="Calibri" w:hAnsi="Calibri"/>
          <w:color w:val="FF0000"/>
          <w:szCs w:val="24"/>
        </w:rPr>
      </w:pPr>
      <w:bookmarkStart w:id="8" w:name="_Toc494184739"/>
      <w:r w:rsidRPr="00D034F5">
        <w:rPr>
          <w:rFonts w:ascii="Calibri" w:hAnsi="Calibri"/>
          <w:color w:val="FF0000"/>
          <w:szCs w:val="24"/>
        </w:rPr>
        <w:t>9. Monitoring Arrangements</w:t>
      </w:r>
      <w:bookmarkEnd w:id="8"/>
    </w:p>
    <w:p w:rsidR="008C7614" w:rsidRPr="006D6744" w:rsidRDefault="008C7614" w:rsidP="00B97FC6">
      <w:pPr>
        <w:jc w:val="both"/>
        <w:rPr>
          <w:sz w:val="24"/>
          <w:szCs w:val="24"/>
        </w:rPr>
      </w:pPr>
      <w:r w:rsidRPr="006D6744">
        <w:rPr>
          <w:sz w:val="24"/>
          <w:szCs w:val="24"/>
        </w:rPr>
        <w:t xml:space="preserve">This policy will be reviewed and approved by Sally Earl, Early Years Leader every 3 years. </w:t>
      </w:r>
    </w:p>
    <w:p w:rsidR="008C7614" w:rsidRPr="006D6744" w:rsidRDefault="008C7614" w:rsidP="00B97FC6">
      <w:pPr>
        <w:jc w:val="both"/>
        <w:rPr>
          <w:sz w:val="24"/>
          <w:szCs w:val="24"/>
        </w:rPr>
      </w:pPr>
      <w:r w:rsidRPr="006D6744">
        <w:rPr>
          <w:sz w:val="24"/>
          <w:szCs w:val="24"/>
        </w:rPr>
        <w:t>At every review, the policy will be shared with the LAB (Local Advisory Board).</w:t>
      </w:r>
    </w:p>
    <w:p w:rsidR="008C7614" w:rsidRPr="006D6744" w:rsidRDefault="008C7614" w:rsidP="00B97FC6">
      <w:pPr>
        <w:pStyle w:val="Heading1"/>
        <w:jc w:val="both"/>
        <w:rPr>
          <w:rStyle w:val="Heading1Char"/>
          <w:rFonts w:ascii="Calibri" w:hAnsi="Calibri"/>
          <w:b/>
          <w:bCs/>
          <w:sz w:val="24"/>
          <w:szCs w:val="24"/>
        </w:rPr>
      </w:pPr>
      <w:bookmarkStart w:id="9" w:name="_Toc494184740"/>
      <w:r w:rsidRPr="006D6744">
        <w:rPr>
          <w:rFonts w:ascii="Calibri" w:hAnsi="Calibri"/>
          <w:szCs w:val="24"/>
        </w:rPr>
        <w:t>Appendix 1. List of statutory policies and procedures for the EYFS</w:t>
      </w:r>
      <w:bookmarkEnd w:id="9"/>
    </w:p>
    <w:p w:rsidR="008C7614" w:rsidRPr="006D6744" w:rsidRDefault="008C7614" w:rsidP="00B97FC6">
      <w:pPr>
        <w:jc w:val="both"/>
        <w:rPr>
          <w:sz w:val="24"/>
          <w:szCs w:val="24"/>
        </w:rPr>
      </w:pPr>
      <w:r w:rsidRPr="006D6744">
        <w:rPr>
          <w:sz w:val="24"/>
          <w:szCs w:val="24"/>
        </w:rPr>
        <w:t>This checklist lists the policies and procedures that we must have according the EYFS statutory framework.</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0A0" w:firstRow="1" w:lastRow="0" w:firstColumn="1" w:lastColumn="0" w:noHBand="0" w:noVBand="0"/>
      </w:tblPr>
      <w:tblGrid>
        <w:gridCol w:w="5387"/>
        <w:gridCol w:w="3521"/>
      </w:tblGrid>
      <w:tr w:rsidR="008C7614" w:rsidRPr="009D00E1" w:rsidTr="00107C4F">
        <w:trPr>
          <w:trHeight w:val="375"/>
        </w:trPr>
        <w:tc>
          <w:tcPr>
            <w:tcW w:w="5387" w:type="dxa"/>
            <w:shd w:val="clear" w:color="auto" w:fill="BFBFBF"/>
            <w:vAlign w:val="center"/>
          </w:tcPr>
          <w:p w:rsidR="008C7614" w:rsidRPr="009D00E1" w:rsidRDefault="008C7614" w:rsidP="00B97FC6">
            <w:pPr>
              <w:pStyle w:val="TableHeading"/>
              <w:jc w:val="both"/>
              <w:rPr>
                <w:rFonts w:ascii="Calibri" w:hAnsi="Calibri" w:cs="Arial"/>
                <w:color w:val="auto"/>
                <w:sz w:val="24"/>
                <w:szCs w:val="24"/>
                <w:lang w:eastAsia="en-US"/>
              </w:rPr>
            </w:pPr>
            <w:r w:rsidRPr="009D00E1">
              <w:rPr>
                <w:rFonts w:ascii="Calibri" w:hAnsi="Calibri" w:cs="Arial"/>
                <w:color w:val="auto"/>
                <w:sz w:val="24"/>
                <w:szCs w:val="24"/>
                <w:lang w:eastAsia="en-US"/>
              </w:rPr>
              <w:t>Statutory policy or procedure for the EYFS</w:t>
            </w:r>
          </w:p>
        </w:tc>
        <w:tc>
          <w:tcPr>
            <w:tcW w:w="3521" w:type="dxa"/>
            <w:shd w:val="clear" w:color="auto" w:fill="BFBFBF"/>
            <w:vAlign w:val="center"/>
          </w:tcPr>
          <w:p w:rsidR="008C7614" w:rsidRPr="009D00E1" w:rsidRDefault="008C7614" w:rsidP="00B97FC6">
            <w:pPr>
              <w:pStyle w:val="TableHeading"/>
              <w:jc w:val="both"/>
              <w:rPr>
                <w:rFonts w:ascii="Calibri" w:hAnsi="Calibri" w:cs="Arial"/>
                <w:color w:val="auto"/>
                <w:sz w:val="24"/>
                <w:szCs w:val="24"/>
                <w:lang w:eastAsia="en-US"/>
              </w:rPr>
            </w:pPr>
            <w:r w:rsidRPr="009D00E1">
              <w:rPr>
                <w:rFonts w:ascii="Calibri" w:hAnsi="Calibri" w:cs="Arial"/>
                <w:color w:val="auto"/>
                <w:sz w:val="24"/>
                <w:szCs w:val="24"/>
                <w:lang w:eastAsia="en-US"/>
              </w:rPr>
              <w:t>Where can it be found?</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 xml:space="preserve">Safeguarding policy and procedures </w:t>
            </w:r>
          </w:p>
        </w:tc>
        <w:tc>
          <w:tcPr>
            <w:tcW w:w="3521"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 xml:space="preserve">See </w:t>
            </w:r>
            <w:r w:rsidRPr="0060606F">
              <w:rPr>
                <w:rFonts w:ascii="Calibri" w:hAnsi="Calibri" w:cs="Arial"/>
                <w:sz w:val="24"/>
                <w:szCs w:val="24"/>
                <w:highlight w:val="green"/>
                <w:lang w:eastAsia="en-US"/>
              </w:rPr>
              <w:t>child protection and safeguarding policy</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Procedure for responding to illness</w:t>
            </w:r>
          </w:p>
        </w:tc>
        <w:tc>
          <w:tcPr>
            <w:tcW w:w="3521"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 xml:space="preserve">See </w:t>
            </w:r>
            <w:r w:rsidRPr="0060606F">
              <w:rPr>
                <w:rFonts w:ascii="Calibri" w:hAnsi="Calibri" w:cs="Arial"/>
                <w:sz w:val="24"/>
                <w:szCs w:val="24"/>
                <w:highlight w:val="green"/>
                <w:lang w:eastAsia="en-US"/>
              </w:rPr>
              <w:t>health and safety policy and medication policy.</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Administering medicines policy</w:t>
            </w:r>
          </w:p>
        </w:tc>
        <w:tc>
          <w:tcPr>
            <w:tcW w:w="3521" w:type="dxa"/>
            <w:shd w:val="clear" w:color="auto" w:fill="FFFFFF"/>
          </w:tcPr>
          <w:p w:rsidR="008C7614" w:rsidRPr="009D00E1" w:rsidRDefault="008C7614" w:rsidP="00A507A7">
            <w:pPr>
              <w:pStyle w:val="Text"/>
              <w:jc w:val="both"/>
              <w:rPr>
                <w:rFonts w:ascii="Calibri" w:hAnsi="Calibri" w:cs="Arial"/>
                <w:sz w:val="24"/>
                <w:szCs w:val="24"/>
                <w:lang w:eastAsia="en-US"/>
              </w:rPr>
            </w:pPr>
            <w:r w:rsidRPr="009D00E1">
              <w:rPr>
                <w:rFonts w:ascii="Calibri" w:hAnsi="Calibri" w:cs="Arial"/>
                <w:sz w:val="24"/>
                <w:szCs w:val="24"/>
                <w:lang w:eastAsia="en-US"/>
              </w:rPr>
              <w:t>See Medication policy</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Emergency evacuation procedure</w:t>
            </w:r>
          </w:p>
        </w:tc>
        <w:tc>
          <w:tcPr>
            <w:tcW w:w="3521"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 xml:space="preserve">See </w:t>
            </w:r>
            <w:r w:rsidRPr="0060606F">
              <w:rPr>
                <w:rFonts w:ascii="Calibri" w:hAnsi="Calibri" w:cs="Arial"/>
                <w:sz w:val="24"/>
                <w:szCs w:val="24"/>
                <w:highlight w:val="green"/>
                <w:lang w:eastAsia="en-US"/>
              </w:rPr>
              <w:t>health and safety policy</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Procedure for checking the identity of visitors</w:t>
            </w:r>
          </w:p>
        </w:tc>
        <w:tc>
          <w:tcPr>
            <w:tcW w:w="3521" w:type="dxa"/>
            <w:shd w:val="clear" w:color="auto" w:fill="FFFFFF"/>
          </w:tcPr>
          <w:p w:rsidR="008C7614" w:rsidRPr="009D00E1" w:rsidRDefault="008C7614" w:rsidP="00A507A7">
            <w:pPr>
              <w:pStyle w:val="Text"/>
              <w:jc w:val="both"/>
              <w:rPr>
                <w:rFonts w:ascii="Calibri" w:hAnsi="Calibri" w:cs="Arial"/>
                <w:sz w:val="24"/>
                <w:szCs w:val="24"/>
                <w:lang w:eastAsia="en-US"/>
              </w:rPr>
            </w:pPr>
            <w:r w:rsidRPr="009D00E1">
              <w:rPr>
                <w:rFonts w:ascii="Calibri" w:hAnsi="Calibri" w:cs="Arial"/>
                <w:sz w:val="24"/>
                <w:szCs w:val="24"/>
                <w:lang w:eastAsia="en-US"/>
              </w:rPr>
              <w:t xml:space="preserve">See </w:t>
            </w:r>
            <w:r w:rsidRPr="0060606F">
              <w:rPr>
                <w:rFonts w:ascii="Calibri" w:hAnsi="Calibri" w:cs="Arial"/>
                <w:sz w:val="24"/>
                <w:szCs w:val="24"/>
                <w:highlight w:val="green"/>
                <w:lang w:eastAsia="en-US"/>
              </w:rPr>
              <w:t>safeguarding policy</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Procedures for a parent failing to collect a child and for missing children</w:t>
            </w:r>
          </w:p>
        </w:tc>
        <w:tc>
          <w:tcPr>
            <w:tcW w:w="3521" w:type="dxa"/>
            <w:shd w:val="clear" w:color="auto" w:fill="FFFFFF"/>
          </w:tcPr>
          <w:p w:rsidR="008C7614" w:rsidRPr="009D00E1" w:rsidRDefault="008C7614" w:rsidP="00A507A7">
            <w:pPr>
              <w:pStyle w:val="Text"/>
              <w:jc w:val="both"/>
              <w:rPr>
                <w:rFonts w:ascii="Calibri" w:hAnsi="Calibri" w:cs="Arial"/>
                <w:sz w:val="24"/>
                <w:szCs w:val="24"/>
                <w:lang w:eastAsia="en-US"/>
              </w:rPr>
            </w:pPr>
            <w:r w:rsidRPr="009D00E1">
              <w:rPr>
                <w:rFonts w:ascii="Calibri" w:hAnsi="Calibri" w:cs="Arial"/>
                <w:sz w:val="24"/>
                <w:szCs w:val="24"/>
                <w:lang w:eastAsia="en-US"/>
              </w:rPr>
              <w:t xml:space="preserve">See </w:t>
            </w:r>
            <w:r w:rsidRPr="0060606F">
              <w:rPr>
                <w:rFonts w:ascii="Calibri" w:hAnsi="Calibri" w:cs="Arial"/>
                <w:sz w:val="24"/>
                <w:szCs w:val="24"/>
                <w:highlight w:val="green"/>
                <w:lang w:eastAsia="en-US"/>
              </w:rPr>
              <w:t>safeguarding policy</w:t>
            </w:r>
          </w:p>
        </w:tc>
      </w:tr>
      <w:tr w:rsidR="008C7614" w:rsidRPr="009D00E1" w:rsidTr="00107C4F">
        <w:trPr>
          <w:trHeight w:val="270"/>
        </w:trPr>
        <w:tc>
          <w:tcPr>
            <w:tcW w:w="5387"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Procedure for dealing with concerns and complaints</w:t>
            </w:r>
          </w:p>
        </w:tc>
        <w:tc>
          <w:tcPr>
            <w:tcW w:w="3521" w:type="dxa"/>
            <w:shd w:val="clear" w:color="auto" w:fill="FFFFFF"/>
          </w:tcPr>
          <w:p w:rsidR="008C7614" w:rsidRPr="009D00E1" w:rsidRDefault="008C7614" w:rsidP="00B97FC6">
            <w:pPr>
              <w:pStyle w:val="Text"/>
              <w:jc w:val="both"/>
              <w:rPr>
                <w:rFonts w:ascii="Calibri" w:hAnsi="Calibri" w:cs="Arial"/>
                <w:sz w:val="24"/>
                <w:szCs w:val="24"/>
                <w:lang w:eastAsia="en-US"/>
              </w:rPr>
            </w:pPr>
            <w:r w:rsidRPr="009D00E1">
              <w:rPr>
                <w:rFonts w:ascii="Calibri" w:hAnsi="Calibri" w:cs="Arial"/>
                <w:sz w:val="24"/>
                <w:szCs w:val="24"/>
                <w:lang w:eastAsia="en-US"/>
              </w:rPr>
              <w:t xml:space="preserve">See </w:t>
            </w:r>
            <w:r w:rsidRPr="0060606F">
              <w:rPr>
                <w:rFonts w:ascii="Calibri" w:hAnsi="Calibri" w:cs="Arial"/>
                <w:sz w:val="24"/>
                <w:szCs w:val="24"/>
                <w:highlight w:val="green"/>
                <w:lang w:eastAsia="en-US"/>
              </w:rPr>
              <w:t>complaints policy</w:t>
            </w:r>
          </w:p>
        </w:tc>
      </w:tr>
    </w:tbl>
    <w:p w:rsidR="008C7614" w:rsidRPr="006D6744" w:rsidRDefault="008C7614" w:rsidP="00B97FC6">
      <w:pPr>
        <w:widowControl w:val="0"/>
        <w:pBdr>
          <w:bottom w:val="single" w:sz="18" w:space="0" w:color="auto"/>
        </w:pBdr>
        <w:spacing w:after="0" w:line="240" w:lineRule="auto"/>
        <w:jc w:val="both"/>
        <w:rPr>
          <w:b/>
          <w:i/>
          <w:color w:val="000000"/>
          <w:kern w:val="28"/>
          <w:sz w:val="24"/>
          <w:szCs w:val="24"/>
          <w:lang w:val="en-US" w:eastAsia="en-GB"/>
        </w:rPr>
      </w:pPr>
    </w:p>
    <w:p w:rsidR="008C7614" w:rsidRPr="006D6744" w:rsidRDefault="008C7614" w:rsidP="00B97FC6">
      <w:pPr>
        <w:widowControl w:val="0"/>
        <w:pBdr>
          <w:bottom w:val="single" w:sz="18" w:space="0" w:color="auto"/>
        </w:pBdr>
        <w:spacing w:after="0" w:line="240" w:lineRule="auto"/>
        <w:jc w:val="both"/>
        <w:rPr>
          <w:b/>
          <w:i/>
          <w:color w:val="000000"/>
          <w:kern w:val="28"/>
          <w:sz w:val="24"/>
          <w:szCs w:val="24"/>
          <w:lang w:val="en-US" w:eastAsia="en-GB"/>
        </w:rPr>
      </w:pPr>
    </w:p>
    <w:p w:rsidR="008C7614" w:rsidRPr="00D034F5" w:rsidRDefault="008C7614" w:rsidP="00B97FC6">
      <w:pPr>
        <w:widowControl w:val="0"/>
        <w:pBdr>
          <w:bottom w:val="single" w:sz="18" w:space="0" w:color="auto"/>
        </w:pBdr>
        <w:spacing w:after="0" w:line="240" w:lineRule="auto"/>
        <w:jc w:val="both"/>
        <w:rPr>
          <w:b/>
          <w:iCs/>
          <w:color w:val="FF0000"/>
          <w:kern w:val="28"/>
          <w:sz w:val="24"/>
          <w:szCs w:val="24"/>
          <w:lang w:val="en-US" w:eastAsia="en-GB"/>
        </w:rPr>
      </w:pPr>
      <w:r w:rsidRPr="00D034F5">
        <w:rPr>
          <w:b/>
          <w:iCs/>
          <w:color w:val="FF0000"/>
          <w:kern w:val="28"/>
          <w:sz w:val="24"/>
          <w:szCs w:val="24"/>
          <w:lang w:val="en-US" w:eastAsia="en-GB"/>
        </w:rPr>
        <w:t>Next Review</w:t>
      </w:r>
      <w:r>
        <w:rPr>
          <w:b/>
          <w:iCs/>
          <w:color w:val="FF0000"/>
          <w:kern w:val="28"/>
          <w:sz w:val="24"/>
          <w:szCs w:val="24"/>
          <w:lang w:val="en-US" w:eastAsia="en-GB"/>
        </w:rPr>
        <w:t>:</w:t>
      </w:r>
      <w:r w:rsidRPr="00D034F5">
        <w:rPr>
          <w:b/>
          <w:iCs/>
          <w:color w:val="FF0000"/>
          <w:kern w:val="28"/>
          <w:sz w:val="24"/>
          <w:szCs w:val="24"/>
          <w:lang w:val="en-US" w:eastAsia="en-GB"/>
        </w:rPr>
        <w:t xml:space="preserve">   September 202</w:t>
      </w:r>
      <w:r>
        <w:rPr>
          <w:b/>
          <w:iCs/>
          <w:color w:val="FF0000"/>
          <w:kern w:val="28"/>
          <w:sz w:val="24"/>
          <w:szCs w:val="24"/>
          <w:lang w:val="en-US" w:eastAsia="en-GB"/>
        </w:rPr>
        <w:t>3</w:t>
      </w:r>
    </w:p>
    <w:sectPr w:rsidR="008C7614" w:rsidRPr="00D034F5" w:rsidSect="00F320D7">
      <w:pgSz w:w="11906" w:h="16838"/>
      <w:pgMar w:top="1361"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ms Rom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A7F"/>
    <w:multiLevelType w:val="hybridMultilevel"/>
    <w:tmpl w:val="3A16B3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995D7F"/>
    <w:multiLevelType w:val="hybridMultilevel"/>
    <w:tmpl w:val="54583B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6E0000F"/>
    <w:multiLevelType w:val="multilevel"/>
    <w:tmpl w:val="A42EE57E"/>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3F741097"/>
    <w:multiLevelType w:val="hybridMultilevel"/>
    <w:tmpl w:val="5C6623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60687A"/>
    <w:multiLevelType w:val="hybridMultilevel"/>
    <w:tmpl w:val="CC3A42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EB322E3"/>
    <w:multiLevelType w:val="multilevel"/>
    <w:tmpl w:val="A42EE57E"/>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1349E"/>
    <w:rsid w:val="00083C82"/>
    <w:rsid w:val="000D4C02"/>
    <w:rsid w:val="00103761"/>
    <w:rsid w:val="00107C4F"/>
    <w:rsid w:val="00123793"/>
    <w:rsid w:val="001D4BE2"/>
    <w:rsid w:val="00223C3C"/>
    <w:rsid w:val="002264D8"/>
    <w:rsid w:val="00245678"/>
    <w:rsid w:val="00280CA2"/>
    <w:rsid w:val="00282128"/>
    <w:rsid w:val="002C544F"/>
    <w:rsid w:val="002C66CA"/>
    <w:rsid w:val="002E002F"/>
    <w:rsid w:val="00305D2C"/>
    <w:rsid w:val="003106F4"/>
    <w:rsid w:val="00356DDA"/>
    <w:rsid w:val="00370A6D"/>
    <w:rsid w:val="00376ED6"/>
    <w:rsid w:val="003A44B3"/>
    <w:rsid w:val="003A64FD"/>
    <w:rsid w:val="003D4A3B"/>
    <w:rsid w:val="003F347E"/>
    <w:rsid w:val="00405A95"/>
    <w:rsid w:val="00440BBC"/>
    <w:rsid w:val="00444A18"/>
    <w:rsid w:val="00471D8F"/>
    <w:rsid w:val="004B4981"/>
    <w:rsid w:val="004C2B5F"/>
    <w:rsid w:val="005172DF"/>
    <w:rsid w:val="005864E6"/>
    <w:rsid w:val="005F20C3"/>
    <w:rsid w:val="005F5221"/>
    <w:rsid w:val="0060081D"/>
    <w:rsid w:val="0060606F"/>
    <w:rsid w:val="00612429"/>
    <w:rsid w:val="00694444"/>
    <w:rsid w:val="006D004B"/>
    <w:rsid w:val="006D6744"/>
    <w:rsid w:val="007045CB"/>
    <w:rsid w:val="00725EEF"/>
    <w:rsid w:val="0073238F"/>
    <w:rsid w:val="00791608"/>
    <w:rsid w:val="007A55A7"/>
    <w:rsid w:val="007B2E78"/>
    <w:rsid w:val="007F498C"/>
    <w:rsid w:val="008115DF"/>
    <w:rsid w:val="00811F46"/>
    <w:rsid w:val="0087020E"/>
    <w:rsid w:val="008809DD"/>
    <w:rsid w:val="008C7614"/>
    <w:rsid w:val="008D3E4E"/>
    <w:rsid w:val="008E645A"/>
    <w:rsid w:val="0094770E"/>
    <w:rsid w:val="009D00E1"/>
    <w:rsid w:val="009D5EA1"/>
    <w:rsid w:val="00A11E71"/>
    <w:rsid w:val="00A36C17"/>
    <w:rsid w:val="00A45DB5"/>
    <w:rsid w:val="00A507A7"/>
    <w:rsid w:val="00AF5D4F"/>
    <w:rsid w:val="00B25BD9"/>
    <w:rsid w:val="00B4340D"/>
    <w:rsid w:val="00B65221"/>
    <w:rsid w:val="00B753D1"/>
    <w:rsid w:val="00B97FC6"/>
    <w:rsid w:val="00BA44EF"/>
    <w:rsid w:val="00BC4FFC"/>
    <w:rsid w:val="00BD3A96"/>
    <w:rsid w:val="00BE0A51"/>
    <w:rsid w:val="00C759AD"/>
    <w:rsid w:val="00D034F5"/>
    <w:rsid w:val="00D2717B"/>
    <w:rsid w:val="00D36DA8"/>
    <w:rsid w:val="00D63693"/>
    <w:rsid w:val="00D95A1E"/>
    <w:rsid w:val="00DA647C"/>
    <w:rsid w:val="00DD576C"/>
    <w:rsid w:val="00DE67E1"/>
    <w:rsid w:val="00E22CCA"/>
    <w:rsid w:val="00E82026"/>
    <w:rsid w:val="00F258FB"/>
    <w:rsid w:val="00F30ED7"/>
    <w:rsid w:val="00F320D7"/>
    <w:rsid w:val="00F350F0"/>
    <w:rsid w:val="00F7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F333F66F-2FDC-4893-A5E0-DEEA7979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2DF"/>
    <w:pPr>
      <w:spacing w:after="200" w:line="276" w:lineRule="auto"/>
    </w:pPr>
    <w:rPr>
      <w:lang w:eastAsia="en-US"/>
    </w:rPr>
  </w:style>
  <w:style w:type="paragraph" w:styleId="Heading1">
    <w:name w:val="heading 1"/>
    <w:basedOn w:val="Normal"/>
    <w:next w:val="Normal"/>
    <w:link w:val="Heading1Char"/>
    <w:uiPriority w:val="99"/>
    <w:qFormat/>
    <w:rsid w:val="00D36DA8"/>
    <w:pPr>
      <w:keepNext/>
      <w:widowControl w:val="0"/>
      <w:spacing w:after="0" w:line="240" w:lineRule="auto"/>
      <w:jc w:val="center"/>
      <w:outlineLvl w:val="0"/>
    </w:pPr>
    <w:rPr>
      <w:rFonts w:ascii="Gill Sans MT" w:eastAsia="Times New Roman" w:hAnsi="Gill Sans MT"/>
      <w:b/>
      <w:color w:val="000000"/>
      <w:kern w:val="28"/>
      <w:sz w:val="24"/>
      <w:szCs w:val="20"/>
      <w:lang w:val="en-US" w:eastAsia="en-GB"/>
    </w:rPr>
  </w:style>
  <w:style w:type="paragraph" w:styleId="Heading2">
    <w:name w:val="heading 2"/>
    <w:basedOn w:val="Normal"/>
    <w:next w:val="Normal"/>
    <w:link w:val="Heading2Char"/>
    <w:uiPriority w:val="99"/>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uiPriority w:val="99"/>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uiPriority w:val="99"/>
    <w:qFormat/>
    <w:rsid w:val="00D36DA8"/>
    <w:pPr>
      <w:keepNext/>
      <w:widowControl w:val="0"/>
      <w:spacing w:after="0" w:line="240" w:lineRule="auto"/>
      <w:jc w:val="center"/>
      <w:outlineLvl w:val="4"/>
    </w:pPr>
    <w:rPr>
      <w:rFonts w:ascii="Arial" w:eastAsia="Times New Roman" w:hAnsi="Arial"/>
      <w:b/>
      <w:color w:val="000000"/>
      <w:kern w:val="28"/>
      <w:sz w:val="24"/>
      <w:szCs w:val="24"/>
      <w:lang w:val="en-US" w:eastAsia="en-GB"/>
    </w:rPr>
  </w:style>
  <w:style w:type="paragraph" w:styleId="Heading6">
    <w:name w:val="heading 6"/>
    <w:basedOn w:val="Normal"/>
    <w:next w:val="Normal"/>
    <w:link w:val="Heading6Char"/>
    <w:uiPriority w:val="99"/>
    <w:qFormat/>
    <w:rsid w:val="00D36DA8"/>
    <w:pPr>
      <w:keepNext/>
      <w:spacing w:after="0" w:line="240" w:lineRule="auto"/>
      <w:jc w:val="center"/>
      <w:outlineLvl w:val="5"/>
    </w:pPr>
    <w:rPr>
      <w:rFonts w:ascii="Times New Roman" w:eastAsia="Times New Roman" w:hAnsi="Times New Roman"/>
      <w:b/>
      <w:sz w:val="28"/>
      <w:szCs w:val="20"/>
      <w:u w:val="single"/>
      <w:lang w:eastAsia="en-GB"/>
    </w:rPr>
  </w:style>
  <w:style w:type="paragraph" w:styleId="Heading7">
    <w:name w:val="heading 7"/>
    <w:basedOn w:val="Normal"/>
    <w:next w:val="Normal"/>
    <w:link w:val="Heading7Char"/>
    <w:uiPriority w:val="99"/>
    <w:qFormat/>
    <w:rsid w:val="00D36DA8"/>
    <w:pPr>
      <w:widowControl w:val="0"/>
      <w:spacing w:before="240" w:after="60" w:line="240" w:lineRule="auto"/>
      <w:outlineLvl w:val="6"/>
    </w:pPr>
    <w:rPr>
      <w:rFonts w:ascii="Times New Roman" w:eastAsia="Times New Roman" w:hAnsi="Times New Roman"/>
      <w:color w:val="000000"/>
      <w:kern w:val="28"/>
      <w:sz w:val="24"/>
      <w:szCs w:val="24"/>
      <w:lang w:val="en-US" w:eastAsia="en-GB"/>
    </w:rPr>
  </w:style>
  <w:style w:type="paragraph" w:styleId="Heading8">
    <w:name w:val="heading 8"/>
    <w:basedOn w:val="Normal"/>
    <w:next w:val="Normal"/>
    <w:link w:val="Heading8Char"/>
    <w:uiPriority w:val="99"/>
    <w:qFormat/>
    <w:rsid w:val="00D36DA8"/>
    <w:pPr>
      <w:keepNext/>
      <w:spacing w:after="0" w:line="240" w:lineRule="auto"/>
      <w:ind w:left="720"/>
      <w:jc w:val="center"/>
      <w:outlineLvl w:val="7"/>
    </w:pPr>
    <w:rPr>
      <w:rFonts w:ascii="Times New Roman" w:eastAsia="Times New Roman" w:hAnsi="Times New Roman"/>
      <w:b/>
      <w:sz w:val="24"/>
      <w:szCs w:val="20"/>
      <w:u w:val="single"/>
      <w:lang w:eastAsia="en-GB"/>
    </w:rPr>
  </w:style>
  <w:style w:type="paragraph" w:styleId="Heading9">
    <w:name w:val="heading 9"/>
    <w:basedOn w:val="Normal"/>
    <w:next w:val="Normal"/>
    <w:link w:val="Heading9Char"/>
    <w:uiPriority w:val="99"/>
    <w:qFormat/>
    <w:rsid w:val="00D36DA8"/>
    <w:pPr>
      <w:keepNext/>
      <w:spacing w:after="0" w:line="240" w:lineRule="auto"/>
      <w:ind w:left="720"/>
      <w:outlineLvl w:val="8"/>
    </w:pPr>
    <w:rPr>
      <w:rFonts w:ascii="Times New Roman" w:eastAsia="Times New Roman" w:hAnsi="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6DA8"/>
    <w:rPr>
      <w:rFonts w:ascii="Gill Sans MT" w:hAnsi="Gill Sans MT" w:cs="Times New Roman"/>
      <w:b/>
      <w:color w:val="000000"/>
      <w:kern w:val="28"/>
      <w:sz w:val="20"/>
      <w:szCs w:val="20"/>
      <w:lang w:val="en-US" w:eastAsia="en-GB"/>
    </w:rPr>
  </w:style>
  <w:style w:type="character" w:customStyle="1" w:styleId="Heading2Char">
    <w:name w:val="Heading 2 Char"/>
    <w:basedOn w:val="DefaultParagraphFont"/>
    <w:link w:val="Heading2"/>
    <w:uiPriority w:val="99"/>
    <w:locked/>
    <w:rsid w:val="00D36DA8"/>
    <w:rPr>
      <w:rFonts w:ascii="Arial" w:hAnsi="Arial" w:cs="Arial"/>
      <w:b/>
      <w:bCs/>
      <w:i/>
      <w:iCs/>
      <w:color w:val="000000"/>
      <w:kern w:val="28"/>
      <w:sz w:val="28"/>
      <w:szCs w:val="28"/>
      <w:lang w:val="en-US" w:eastAsia="en-GB"/>
    </w:rPr>
  </w:style>
  <w:style w:type="character" w:customStyle="1" w:styleId="Heading3Char">
    <w:name w:val="Heading 3 Char"/>
    <w:basedOn w:val="DefaultParagraphFont"/>
    <w:link w:val="Heading3"/>
    <w:uiPriority w:val="99"/>
    <w:locked/>
    <w:rsid w:val="00D36DA8"/>
    <w:rPr>
      <w:rFonts w:ascii="Arial" w:hAnsi="Arial" w:cs="Arial"/>
      <w:b/>
      <w:bCs/>
      <w:color w:val="000000"/>
      <w:kern w:val="28"/>
      <w:sz w:val="26"/>
      <w:szCs w:val="26"/>
      <w:lang w:val="en-US" w:eastAsia="en-GB"/>
    </w:rPr>
  </w:style>
  <w:style w:type="character" w:customStyle="1" w:styleId="Heading5Char">
    <w:name w:val="Heading 5 Char"/>
    <w:basedOn w:val="DefaultParagraphFont"/>
    <w:link w:val="Heading5"/>
    <w:uiPriority w:val="99"/>
    <w:locked/>
    <w:rsid w:val="00D36DA8"/>
    <w:rPr>
      <w:rFonts w:ascii="Arial" w:hAnsi="Arial" w:cs="Times New Roman"/>
      <w:b/>
      <w:color w:val="000000"/>
      <w:kern w:val="28"/>
      <w:sz w:val="24"/>
      <w:szCs w:val="24"/>
      <w:lang w:val="en-US" w:eastAsia="en-GB"/>
    </w:rPr>
  </w:style>
  <w:style w:type="character" w:customStyle="1" w:styleId="Heading6Char">
    <w:name w:val="Heading 6 Char"/>
    <w:basedOn w:val="DefaultParagraphFont"/>
    <w:link w:val="Heading6"/>
    <w:uiPriority w:val="99"/>
    <w:locked/>
    <w:rsid w:val="00D36DA8"/>
    <w:rPr>
      <w:rFonts w:ascii="Times New Roman" w:hAnsi="Times New Roman" w:cs="Times New Roman"/>
      <w:b/>
      <w:sz w:val="20"/>
      <w:szCs w:val="20"/>
      <w:u w:val="single"/>
      <w:lang w:eastAsia="en-GB"/>
    </w:rPr>
  </w:style>
  <w:style w:type="character" w:customStyle="1" w:styleId="Heading7Char">
    <w:name w:val="Heading 7 Char"/>
    <w:basedOn w:val="DefaultParagraphFont"/>
    <w:link w:val="Heading7"/>
    <w:uiPriority w:val="99"/>
    <w:locked/>
    <w:rsid w:val="00D36DA8"/>
    <w:rPr>
      <w:rFonts w:ascii="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uiPriority w:val="99"/>
    <w:locked/>
    <w:rsid w:val="00D36DA8"/>
    <w:rPr>
      <w:rFonts w:ascii="Times New Roman" w:hAnsi="Times New Roman" w:cs="Times New Roman"/>
      <w:b/>
      <w:sz w:val="20"/>
      <w:szCs w:val="20"/>
      <w:u w:val="single"/>
      <w:lang w:eastAsia="en-GB"/>
    </w:rPr>
  </w:style>
  <w:style w:type="character" w:customStyle="1" w:styleId="Heading9Char">
    <w:name w:val="Heading 9 Char"/>
    <w:basedOn w:val="DefaultParagraphFont"/>
    <w:link w:val="Heading9"/>
    <w:uiPriority w:val="99"/>
    <w:locked/>
    <w:rsid w:val="00D36DA8"/>
    <w:rPr>
      <w:rFonts w:ascii="Times New Roman" w:hAnsi="Times New Roman" w:cs="Times New Roman"/>
      <w:b/>
      <w:i/>
      <w:sz w:val="20"/>
      <w:szCs w:val="20"/>
      <w:u w:val="single"/>
      <w:lang w:eastAsia="en-GB"/>
    </w:rPr>
  </w:style>
  <w:style w:type="paragraph" w:styleId="ListParagraph">
    <w:name w:val="List Paragraph"/>
    <w:basedOn w:val="Normal"/>
    <w:uiPriority w:val="99"/>
    <w:qFormat/>
    <w:rsid w:val="00D63693"/>
    <w:pPr>
      <w:ind w:left="720"/>
      <w:contextualSpacing/>
    </w:pPr>
  </w:style>
  <w:style w:type="paragraph" w:styleId="Header">
    <w:name w:val="header"/>
    <w:basedOn w:val="Normal"/>
    <w:link w:val="HeaderChar"/>
    <w:uiPriority w:val="99"/>
    <w:rsid w:val="00D36DA8"/>
    <w:pPr>
      <w:widowControl w:val="0"/>
      <w:tabs>
        <w:tab w:val="center" w:pos="4320"/>
        <w:tab w:val="right" w:pos="8640"/>
      </w:tabs>
      <w:spacing w:after="0" w:line="240" w:lineRule="auto"/>
    </w:pPr>
    <w:rPr>
      <w:rFonts w:ascii="Arial" w:eastAsia="Times New Roman" w:hAnsi="Arial"/>
      <w:color w:val="000000"/>
      <w:kern w:val="28"/>
      <w:sz w:val="24"/>
      <w:szCs w:val="20"/>
      <w:lang w:val="en-US" w:eastAsia="en-GB"/>
    </w:rPr>
  </w:style>
  <w:style w:type="character" w:customStyle="1" w:styleId="HeaderChar">
    <w:name w:val="Header Char"/>
    <w:basedOn w:val="DefaultParagraphFont"/>
    <w:link w:val="Header"/>
    <w:uiPriority w:val="99"/>
    <w:locked/>
    <w:rsid w:val="00D36DA8"/>
    <w:rPr>
      <w:rFonts w:ascii="Arial" w:hAnsi="Arial" w:cs="Times New Roman"/>
      <w:color w:val="000000"/>
      <w:kern w:val="28"/>
      <w:sz w:val="20"/>
      <w:szCs w:val="20"/>
      <w:lang w:val="en-US" w:eastAsia="en-GB"/>
    </w:rPr>
  </w:style>
  <w:style w:type="paragraph" w:styleId="Footer">
    <w:name w:val="footer"/>
    <w:aliases w:val="hsn p1"/>
    <w:basedOn w:val="Normal"/>
    <w:link w:val="FooterChar"/>
    <w:uiPriority w:val="99"/>
    <w:rsid w:val="00D36DA8"/>
    <w:pPr>
      <w:widowControl w:val="0"/>
      <w:tabs>
        <w:tab w:val="center" w:pos="4320"/>
        <w:tab w:val="right" w:pos="8640"/>
      </w:tabs>
      <w:spacing w:after="0" w:line="240" w:lineRule="auto"/>
    </w:pPr>
    <w:rPr>
      <w:rFonts w:ascii="Arial" w:eastAsia="Times New Roman" w:hAnsi="Arial"/>
      <w:color w:val="000000"/>
      <w:kern w:val="28"/>
      <w:sz w:val="24"/>
      <w:szCs w:val="20"/>
      <w:lang w:val="en-US" w:eastAsia="en-GB"/>
    </w:rPr>
  </w:style>
  <w:style w:type="character" w:customStyle="1" w:styleId="FooterChar">
    <w:name w:val="Footer Char"/>
    <w:aliases w:val="hsn p1 Char"/>
    <w:basedOn w:val="DefaultParagraphFont"/>
    <w:link w:val="Footer"/>
    <w:uiPriority w:val="99"/>
    <w:locked/>
    <w:rsid w:val="00D36DA8"/>
    <w:rPr>
      <w:rFonts w:ascii="Arial" w:hAnsi="Arial" w:cs="Times New Roman"/>
      <w:color w:val="000000"/>
      <w:kern w:val="28"/>
      <w:sz w:val="20"/>
      <w:szCs w:val="20"/>
      <w:lang w:val="en-US" w:eastAsia="en-GB"/>
    </w:rPr>
  </w:style>
  <w:style w:type="character" w:styleId="PageNumber">
    <w:name w:val="page number"/>
    <w:aliases w:val="hsn"/>
    <w:basedOn w:val="DefaultParagraphFont"/>
    <w:uiPriority w:val="99"/>
    <w:rsid w:val="00D36DA8"/>
    <w:rPr>
      <w:rFonts w:cs="Times New Roman"/>
    </w:rPr>
  </w:style>
  <w:style w:type="character" w:styleId="Hyperlink">
    <w:name w:val="Hyperlink"/>
    <w:basedOn w:val="DefaultParagraphFont"/>
    <w:uiPriority w:val="99"/>
    <w:rsid w:val="00D36DA8"/>
    <w:rPr>
      <w:rFonts w:cs="Times New Roman"/>
      <w:color w:val="0000FF"/>
      <w:u w:val="single"/>
    </w:rPr>
  </w:style>
  <w:style w:type="paragraph" w:customStyle="1" w:styleId="TxBrp2">
    <w:name w:val="TxBr_p2"/>
    <w:basedOn w:val="Normal"/>
    <w:uiPriority w:val="99"/>
    <w:rsid w:val="00D36DA8"/>
    <w:pPr>
      <w:widowControl w:val="0"/>
      <w:tabs>
        <w:tab w:val="left" w:pos="204"/>
      </w:tabs>
      <w:spacing w:after="0" w:line="240" w:lineRule="atLeast"/>
    </w:pPr>
    <w:rPr>
      <w:rFonts w:ascii="Times New Roman" w:eastAsia="Times New Roman" w:hAnsi="Times New Roman"/>
      <w:sz w:val="24"/>
      <w:szCs w:val="20"/>
    </w:rPr>
  </w:style>
  <w:style w:type="table" w:styleId="TableGrid">
    <w:name w:val="Table Grid"/>
    <w:basedOn w:val="TableNormal"/>
    <w:uiPriority w:val="99"/>
    <w:rsid w:val="00D36DA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36DA8"/>
    <w:pPr>
      <w:spacing w:after="0" w:line="240" w:lineRule="auto"/>
    </w:pPr>
    <w:rPr>
      <w:rFonts w:ascii="Arial" w:eastAsia="Times New Roman" w:hAnsi="Arial"/>
      <w:sz w:val="28"/>
      <w:szCs w:val="24"/>
      <w:lang w:eastAsia="en-GB"/>
    </w:rPr>
  </w:style>
  <w:style w:type="character" w:customStyle="1" w:styleId="BodyTextChar">
    <w:name w:val="Body Text Char"/>
    <w:basedOn w:val="DefaultParagraphFont"/>
    <w:link w:val="BodyText"/>
    <w:uiPriority w:val="99"/>
    <w:locked/>
    <w:rsid w:val="00D36DA8"/>
    <w:rPr>
      <w:rFonts w:ascii="Arial" w:hAnsi="Arial" w:cs="Times New Roman"/>
      <w:sz w:val="24"/>
      <w:szCs w:val="24"/>
      <w:lang w:eastAsia="en-GB"/>
    </w:rPr>
  </w:style>
  <w:style w:type="paragraph" w:styleId="BodyTextIndent">
    <w:name w:val="Body Text Indent"/>
    <w:basedOn w:val="Normal"/>
    <w:link w:val="BodyTextIndentChar"/>
    <w:uiPriority w:val="99"/>
    <w:rsid w:val="00D36DA8"/>
    <w:pPr>
      <w:spacing w:after="120" w:line="240" w:lineRule="auto"/>
      <w:ind w:left="283"/>
    </w:pPr>
    <w:rPr>
      <w:rFonts w:ascii="Arial" w:eastAsia="Times New Roman" w:hAnsi="Arial"/>
      <w:sz w:val="24"/>
      <w:szCs w:val="20"/>
      <w:lang w:eastAsia="en-GB"/>
    </w:rPr>
  </w:style>
  <w:style w:type="character" w:customStyle="1" w:styleId="BodyTextIndentChar">
    <w:name w:val="Body Text Indent Char"/>
    <w:basedOn w:val="DefaultParagraphFont"/>
    <w:link w:val="BodyTextIndent"/>
    <w:uiPriority w:val="99"/>
    <w:locked/>
    <w:rsid w:val="00D36DA8"/>
    <w:rPr>
      <w:rFonts w:ascii="Arial" w:hAnsi="Arial" w:cs="Times New Roman"/>
      <w:sz w:val="20"/>
      <w:szCs w:val="20"/>
      <w:lang w:eastAsia="en-GB"/>
    </w:rPr>
  </w:style>
  <w:style w:type="paragraph" w:styleId="BodyTextIndent2">
    <w:name w:val="Body Text Indent 2"/>
    <w:basedOn w:val="Normal"/>
    <w:link w:val="BodyTextIndent2Char"/>
    <w:uiPriority w:val="99"/>
    <w:rsid w:val="00D36DA8"/>
    <w:pPr>
      <w:spacing w:after="120" w:line="480" w:lineRule="auto"/>
      <w:ind w:left="283"/>
    </w:pPr>
    <w:rPr>
      <w:rFonts w:ascii="Arial" w:eastAsia="Times New Roman" w:hAnsi="Arial"/>
      <w:sz w:val="24"/>
      <w:szCs w:val="20"/>
      <w:lang w:eastAsia="en-GB"/>
    </w:rPr>
  </w:style>
  <w:style w:type="character" w:customStyle="1" w:styleId="BodyTextIndent2Char">
    <w:name w:val="Body Text Indent 2 Char"/>
    <w:basedOn w:val="DefaultParagraphFont"/>
    <w:link w:val="BodyTextIndent2"/>
    <w:uiPriority w:val="99"/>
    <w:locked/>
    <w:rsid w:val="00D36DA8"/>
    <w:rPr>
      <w:rFonts w:ascii="Arial" w:hAnsi="Arial" w:cs="Times New Roman"/>
      <w:sz w:val="20"/>
      <w:szCs w:val="20"/>
      <w:lang w:eastAsia="en-GB"/>
    </w:rPr>
  </w:style>
  <w:style w:type="paragraph" w:styleId="BodyText2">
    <w:name w:val="Body Text 2"/>
    <w:basedOn w:val="Normal"/>
    <w:link w:val="BodyText2Char"/>
    <w:uiPriority w:val="99"/>
    <w:rsid w:val="00D36DA8"/>
    <w:pPr>
      <w:widowControl w:val="0"/>
      <w:spacing w:after="120" w:line="480" w:lineRule="auto"/>
    </w:pPr>
    <w:rPr>
      <w:rFonts w:ascii="Arial" w:eastAsia="Times New Roman" w:hAnsi="Arial"/>
      <w:color w:val="000000"/>
      <w:kern w:val="28"/>
      <w:sz w:val="24"/>
      <w:szCs w:val="20"/>
      <w:lang w:val="en-US" w:eastAsia="en-GB"/>
    </w:rPr>
  </w:style>
  <w:style w:type="character" w:customStyle="1" w:styleId="BodyText2Char">
    <w:name w:val="Body Text 2 Char"/>
    <w:basedOn w:val="DefaultParagraphFont"/>
    <w:link w:val="BodyText2"/>
    <w:uiPriority w:val="99"/>
    <w:locked/>
    <w:rsid w:val="00D36DA8"/>
    <w:rPr>
      <w:rFonts w:ascii="Arial" w:hAnsi="Arial" w:cs="Times New Roman"/>
      <w:color w:val="000000"/>
      <w:kern w:val="28"/>
      <w:sz w:val="20"/>
      <w:szCs w:val="20"/>
      <w:lang w:val="en-US" w:eastAsia="en-GB"/>
    </w:rPr>
  </w:style>
  <w:style w:type="paragraph" w:styleId="BodyTextIndent3">
    <w:name w:val="Body Text Indent 3"/>
    <w:basedOn w:val="Normal"/>
    <w:link w:val="BodyTextIndent3Char"/>
    <w:uiPriority w:val="99"/>
    <w:rsid w:val="00D36DA8"/>
    <w:pPr>
      <w:widowControl w:val="0"/>
      <w:spacing w:after="120" w:line="240" w:lineRule="auto"/>
      <w:ind w:left="283"/>
    </w:pPr>
    <w:rPr>
      <w:rFonts w:ascii="Arial" w:eastAsia="Times New Roman" w:hAnsi="Arial"/>
      <w:color w:val="000000"/>
      <w:kern w:val="28"/>
      <w:sz w:val="16"/>
      <w:szCs w:val="16"/>
      <w:lang w:val="en-US" w:eastAsia="en-GB"/>
    </w:rPr>
  </w:style>
  <w:style w:type="character" w:customStyle="1" w:styleId="BodyTextIndent3Char">
    <w:name w:val="Body Text Indent 3 Char"/>
    <w:basedOn w:val="DefaultParagraphFont"/>
    <w:link w:val="BodyTextIndent3"/>
    <w:uiPriority w:val="99"/>
    <w:locked/>
    <w:rsid w:val="00D36DA8"/>
    <w:rPr>
      <w:rFonts w:ascii="Arial" w:hAnsi="Arial" w:cs="Times New Roman"/>
      <w:color w:val="000000"/>
      <w:kern w:val="28"/>
      <w:sz w:val="16"/>
      <w:szCs w:val="16"/>
      <w:lang w:val="en-US" w:eastAsia="en-GB"/>
    </w:rPr>
  </w:style>
  <w:style w:type="paragraph" w:customStyle="1" w:styleId="TxBrp8">
    <w:name w:val="TxBr_p8"/>
    <w:basedOn w:val="Normal"/>
    <w:uiPriority w:val="99"/>
    <w:rsid w:val="00D36DA8"/>
    <w:pPr>
      <w:widowControl w:val="0"/>
      <w:tabs>
        <w:tab w:val="left" w:pos="204"/>
      </w:tabs>
      <w:spacing w:after="0" w:line="277" w:lineRule="atLeast"/>
    </w:pPr>
    <w:rPr>
      <w:rFonts w:ascii="Times New Roman" w:eastAsia="Times New Roman" w:hAnsi="Times New Roman"/>
      <w:sz w:val="24"/>
      <w:szCs w:val="20"/>
    </w:rPr>
  </w:style>
  <w:style w:type="paragraph" w:customStyle="1" w:styleId="TxBrc3">
    <w:name w:val="TxBr_c3"/>
    <w:basedOn w:val="Normal"/>
    <w:uiPriority w:val="99"/>
    <w:rsid w:val="00D36DA8"/>
    <w:pPr>
      <w:widowControl w:val="0"/>
      <w:snapToGrid w:val="0"/>
      <w:spacing w:after="0" w:line="240" w:lineRule="atLeast"/>
      <w:jc w:val="center"/>
    </w:pPr>
    <w:rPr>
      <w:rFonts w:ascii="Times New Roman" w:eastAsia="Times New Roman" w:hAnsi="Times New Roman"/>
      <w:sz w:val="24"/>
      <w:szCs w:val="20"/>
    </w:rPr>
  </w:style>
  <w:style w:type="paragraph" w:customStyle="1" w:styleId="TxBrp4">
    <w:name w:val="TxBr_p4"/>
    <w:basedOn w:val="Normal"/>
    <w:uiPriority w:val="99"/>
    <w:rsid w:val="00D36DA8"/>
    <w:pPr>
      <w:widowControl w:val="0"/>
      <w:tabs>
        <w:tab w:val="left" w:pos="691"/>
      </w:tabs>
      <w:snapToGrid w:val="0"/>
      <w:spacing w:after="0" w:line="240" w:lineRule="atLeast"/>
      <w:ind w:left="651" w:hanging="691"/>
      <w:jc w:val="both"/>
    </w:pPr>
    <w:rPr>
      <w:rFonts w:ascii="Times New Roman" w:eastAsia="Times New Roman" w:hAnsi="Times New Roman"/>
      <w:sz w:val="24"/>
      <w:szCs w:val="20"/>
    </w:rPr>
  </w:style>
  <w:style w:type="paragraph" w:customStyle="1" w:styleId="TxBrp5">
    <w:name w:val="TxBr_p5"/>
    <w:basedOn w:val="Normal"/>
    <w:uiPriority w:val="99"/>
    <w:rsid w:val="00D36DA8"/>
    <w:pPr>
      <w:widowControl w:val="0"/>
      <w:snapToGrid w:val="0"/>
      <w:spacing w:after="0" w:line="255" w:lineRule="atLeast"/>
      <w:ind w:left="759"/>
      <w:jc w:val="both"/>
    </w:pPr>
    <w:rPr>
      <w:rFonts w:ascii="Times New Roman" w:eastAsia="Times New Roman" w:hAnsi="Times New Roman"/>
      <w:sz w:val="24"/>
      <w:szCs w:val="20"/>
    </w:rPr>
  </w:style>
  <w:style w:type="paragraph" w:customStyle="1" w:styleId="TxBrp6">
    <w:name w:val="TxBr_p6"/>
    <w:basedOn w:val="Normal"/>
    <w:uiPriority w:val="99"/>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sz w:val="24"/>
      <w:szCs w:val="20"/>
    </w:rPr>
  </w:style>
  <w:style w:type="paragraph" w:customStyle="1" w:styleId="TxBrp7">
    <w:name w:val="TxBr_p7"/>
    <w:basedOn w:val="Normal"/>
    <w:uiPriority w:val="99"/>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sz w:val="24"/>
      <w:szCs w:val="20"/>
    </w:rPr>
  </w:style>
  <w:style w:type="paragraph" w:customStyle="1" w:styleId="TxBrp13">
    <w:name w:val="TxBr_p13"/>
    <w:basedOn w:val="Normal"/>
    <w:uiPriority w:val="99"/>
    <w:rsid w:val="00D36DA8"/>
    <w:pPr>
      <w:widowControl w:val="0"/>
      <w:tabs>
        <w:tab w:val="left" w:pos="204"/>
      </w:tabs>
      <w:snapToGrid w:val="0"/>
      <w:spacing w:after="0" w:line="255" w:lineRule="atLeast"/>
      <w:jc w:val="both"/>
    </w:pPr>
    <w:rPr>
      <w:rFonts w:ascii="Times New Roman" w:eastAsia="Times New Roman" w:hAnsi="Times New Roman"/>
      <w:sz w:val="24"/>
      <w:szCs w:val="20"/>
    </w:rPr>
  </w:style>
  <w:style w:type="paragraph" w:customStyle="1" w:styleId="TxBrp12">
    <w:name w:val="TxBr_p12"/>
    <w:basedOn w:val="Normal"/>
    <w:uiPriority w:val="99"/>
    <w:rsid w:val="00D36DA8"/>
    <w:pPr>
      <w:widowControl w:val="0"/>
      <w:tabs>
        <w:tab w:val="left" w:pos="765"/>
      </w:tabs>
      <w:snapToGrid w:val="0"/>
      <w:spacing w:after="0" w:line="255" w:lineRule="atLeast"/>
      <w:ind w:left="578"/>
      <w:jc w:val="both"/>
    </w:pPr>
    <w:rPr>
      <w:rFonts w:ascii="Times New Roman" w:eastAsia="Times New Roman" w:hAnsi="Times New Roman"/>
      <w:sz w:val="24"/>
      <w:szCs w:val="20"/>
    </w:rPr>
  </w:style>
  <w:style w:type="paragraph" w:customStyle="1" w:styleId="TxBrt19">
    <w:name w:val="TxBr_t19"/>
    <w:basedOn w:val="Normal"/>
    <w:uiPriority w:val="99"/>
    <w:rsid w:val="00D36DA8"/>
    <w:pPr>
      <w:widowControl w:val="0"/>
      <w:snapToGrid w:val="0"/>
      <w:spacing w:after="0" w:line="240" w:lineRule="atLeast"/>
    </w:pPr>
    <w:rPr>
      <w:rFonts w:ascii="Times New Roman" w:eastAsia="Times New Roman" w:hAnsi="Times New Roman"/>
      <w:sz w:val="24"/>
      <w:szCs w:val="20"/>
    </w:rPr>
  </w:style>
  <w:style w:type="paragraph" w:customStyle="1" w:styleId="TxBrt10">
    <w:name w:val="TxBr_t10"/>
    <w:basedOn w:val="Normal"/>
    <w:uiPriority w:val="99"/>
    <w:rsid w:val="00D36DA8"/>
    <w:pPr>
      <w:widowControl w:val="0"/>
      <w:snapToGrid w:val="0"/>
      <w:spacing w:after="0" w:line="240" w:lineRule="atLeast"/>
    </w:pPr>
    <w:rPr>
      <w:rFonts w:ascii="Times New Roman" w:eastAsia="Times New Roman" w:hAnsi="Times New Roman"/>
      <w:sz w:val="24"/>
      <w:szCs w:val="20"/>
    </w:rPr>
  </w:style>
  <w:style w:type="paragraph" w:customStyle="1" w:styleId="TxBrp21">
    <w:name w:val="TxBr_p21"/>
    <w:basedOn w:val="Normal"/>
    <w:uiPriority w:val="99"/>
    <w:rsid w:val="00D36DA8"/>
    <w:pPr>
      <w:widowControl w:val="0"/>
      <w:tabs>
        <w:tab w:val="left" w:pos="532"/>
      </w:tabs>
      <w:snapToGrid w:val="0"/>
      <w:spacing w:after="0" w:line="255" w:lineRule="atLeast"/>
      <w:ind w:left="810"/>
      <w:jc w:val="both"/>
    </w:pPr>
    <w:rPr>
      <w:rFonts w:ascii="Times New Roman" w:eastAsia="Times New Roman" w:hAnsi="Times New Roman"/>
      <w:sz w:val="24"/>
      <w:szCs w:val="20"/>
    </w:rPr>
  </w:style>
  <w:style w:type="paragraph" w:customStyle="1" w:styleId="TxBrp26">
    <w:name w:val="TxBr_p26"/>
    <w:basedOn w:val="Normal"/>
    <w:uiPriority w:val="99"/>
    <w:rsid w:val="00D36DA8"/>
    <w:pPr>
      <w:widowControl w:val="0"/>
      <w:snapToGrid w:val="0"/>
      <w:spacing w:after="0" w:line="255" w:lineRule="atLeast"/>
      <w:ind w:left="532"/>
      <w:jc w:val="both"/>
    </w:pPr>
    <w:rPr>
      <w:rFonts w:ascii="Times New Roman" w:eastAsia="Times New Roman" w:hAnsi="Times New Roman"/>
      <w:sz w:val="24"/>
      <w:szCs w:val="20"/>
    </w:rPr>
  </w:style>
  <w:style w:type="paragraph" w:customStyle="1" w:styleId="TxBrp27">
    <w:name w:val="TxBr_p27"/>
    <w:basedOn w:val="Normal"/>
    <w:uiPriority w:val="99"/>
    <w:rsid w:val="00D36DA8"/>
    <w:pPr>
      <w:widowControl w:val="0"/>
      <w:tabs>
        <w:tab w:val="left" w:pos="805"/>
      </w:tabs>
      <w:snapToGrid w:val="0"/>
      <w:spacing w:after="0" w:line="240" w:lineRule="atLeast"/>
      <w:ind w:left="538" w:hanging="805"/>
      <w:jc w:val="both"/>
    </w:pPr>
    <w:rPr>
      <w:rFonts w:ascii="Times New Roman" w:eastAsia="Times New Roman" w:hAnsi="Times New Roman"/>
      <w:sz w:val="24"/>
      <w:szCs w:val="20"/>
    </w:rPr>
  </w:style>
  <w:style w:type="paragraph" w:customStyle="1" w:styleId="TxBrp38">
    <w:name w:val="TxBr_p38"/>
    <w:basedOn w:val="Normal"/>
    <w:uiPriority w:val="99"/>
    <w:rsid w:val="00D36DA8"/>
    <w:pPr>
      <w:widowControl w:val="0"/>
      <w:tabs>
        <w:tab w:val="left" w:pos="595"/>
      </w:tabs>
      <w:snapToGrid w:val="0"/>
      <w:spacing w:after="0" w:line="240" w:lineRule="atLeast"/>
      <w:ind w:left="748"/>
    </w:pPr>
    <w:rPr>
      <w:rFonts w:ascii="Times New Roman" w:eastAsia="Times New Roman" w:hAnsi="Times New Roman"/>
      <w:sz w:val="24"/>
      <w:szCs w:val="20"/>
    </w:rPr>
  </w:style>
  <w:style w:type="paragraph" w:styleId="Caption">
    <w:name w:val="caption"/>
    <w:basedOn w:val="Normal"/>
    <w:next w:val="Normal"/>
    <w:uiPriority w:val="99"/>
    <w:qFormat/>
    <w:rsid w:val="00D36DA8"/>
    <w:pPr>
      <w:spacing w:after="0" w:line="240" w:lineRule="auto"/>
    </w:pPr>
    <w:rPr>
      <w:rFonts w:ascii="Times New Roman" w:eastAsia="Times New Roman" w:hAnsi="Times New Roman"/>
      <w:b/>
      <w:bCs/>
      <w:sz w:val="20"/>
      <w:szCs w:val="20"/>
    </w:rPr>
  </w:style>
  <w:style w:type="character" w:styleId="FollowedHyperlink">
    <w:name w:val="FollowedHyperlink"/>
    <w:basedOn w:val="DefaultParagraphFont"/>
    <w:uiPriority w:val="99"/>
    <w:rsid w:val="00D36DA8"/>
    <w:rPr>
      <w:rFonts w:cs="Times New Roman"/>
      <w:color w:val="800080"/>
      <w:u w:val="single"/>
    </w:rPr>
  </w:style>
  <w:style w:type="paragraph" w:styleId="BodyText3">
    <w:name w:val="Body Text 3"/>
    <w:basedOn w:val="Normal"/>
    <w:link w:val="BodyText3Char"/>
    <w:uiPriority w:val="99"/>
    <w:rsid w:val="00D36DA8"/>
    <w:pPr>
      <w:widowControl w:val="0"/>
      <w:spacing w:after="120" w:line="240" w:lineRule="auto"/>
    </w:pPr>
    <w:rPr>
      <w:rFonts w:ascii="Arial" w:eastAsia="Times New Roman" w:hAnsi="Arial"/>
      <w:color w:val="000000"/>
      <w:kern w:val="28"/>
      <w:sz w:val="16"/>
      <w:szCs w:val="16"/>
      <w:lang w:val="en-US" w:eastAsia="en-GB"/>
    </w:rPr>
  </w:style>
  <w:style w:type="character" w:customStyle="1" w:styleId="BodyText3Char">
    <w:name w:val="Body Text 3 Char"/>
    <w:basedOn w:val="DefaultParagraphFont"/>
    <w:link w:val="BodyText3"/>
    <w:uiPriority w:val="99"/>
    <w:locked/>
    <w:rsid w:val="00D36DA8"/>
    <w:rPr>
      <w:rFonts w:ascii="Arial" w:hAnsi="Arial" w:cs="Times New Roman"/>
      <w:color w:val="000000"/>
      <w:kern w:val="28"/>
      <w:sz w:val="16"/>
      <w:szCs w:val="16"/>
      <w:lang w:val="en-US" w:eastAsia="en-GB"/>
    </w:rPr>
  </w:style>
  <w:style w:type="paragraph" w:styleId="BalloonText">
    <w:name w:val="Balloon Text"/>
    <w:basedOn w:val="Normal"/>
    <w:link w:val="BalloonTextChar"/>
    <w:uiPriority w:val="99"/>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uiPriority w:val="99"/>
    <w:locked/>
    <w:rsid w:val="00D36DA8"/>
    <w:rPr>
      <w:rFonts w:ascii="Tahoma" w:hAnsi="Tahoma" w:cs="Tahoma"/>
      <w:color w:val="000000"/>
      <w:kern w:val="28"/>
      <w:sz w:val="16"/>
      <w:szCs w:val="16"/>
      <w:lang w:val="en-US" w:eastAsia="en-GB"/>
    </w:rPr>
  </w:style>
  <w:style w:type="paragraph" w:styleId="TOC1">
    <w:name w:val="toc 1"/>
    <w:basedOn w:val="Normal"/>
    <w:next w:val="Normal"/>
    <w:autoRedefine/>
    <w:uiPriority w:val="99"/>
    <w:rsid w:val="00107C4F"/>
    <w:pPr>
      <w:tabs>
        <w:tab w:val="right" w:leader="dot" w:pos="9338"/>
      </w:tabs>
      <w:spacing w:before="120" w:after="120" w:line="240" w:lineRule="auto"/>
    </w:pPr>
    <w:rPr>
      <w:rFonts w:ascii="Arial" w:eastAsia="MS Mincho" w:hAnsi="Arial"/>
      <w:szCs w:val="24"/>
      <w:lang w:val="en-US"/>
    </w:rPr>
  </w:style>
  <w:style w:type="paragraph" w:customStyle="1" w:styleId="Caption1">
    <w:name w:val="Caption 1"/>
    <w:basedOn w:val="Normal"/>
    <w:uiPriority w:val="99"/>
    <w:rsid w:val="00107C4F"/>
    <w:pPr>
      <w:spacing w:before="120" w:after="120" w:line="240" w:lineRule="auto"/>
    </w:pPr>
    <w:rPr>
      <w:rFonts w:ascii="Arial" w:eastAsia="MS Mincho" w:hAnsi="Arial"/>
      <w:i/>
      <w:color w:val="F15F22"/>
      <w:sz w:val="20"/>
      <w:szCs w:val="24"/>
      <w:lang w:val="en-US"/>
    </w:rPr>
  </w:style>
  <w:style w:type="paragraph" w:customStyle="1" w:styleId="Text">
    <w:name w:val="Text"/>
    <w:basedOn w:val="BodyText"/>
    <w:link w:val="TextChar"/>
    <w:uiPriority w:val="99"/>
    <w:rsid w:val="00107C4F"/>
    <w:pPr>
      <w:spacing w:after="120"/>
    </w:pPr>
    <w:rPr>
      <w:rFonts w:eastAsia="MS Mincho"/>
      <w:sz w:val="20"/>
      <w:szCs w:val="20"/>
      <w:lang w:val="en-US"/>
    </w:rPr>
  </w:style>
  <w:style w:type="character" w:customStyle="1" w:styleId="TextChar">
    <w:name w:val="Text Char"/>
    <w:link w:val="Text"/>
    <w:uiPriority w:val="99"/>
    <w:locked/>
    <w:rsid w:val="00107C4F"/>
    <w:rPr>
      <w:rFonts w:ascii="Arial" w:eastAsia="MS Mincho" w:hAnsi="Arial"/>
      <w:sz w:val="20"/>
      <w:lang w:val="en-US"/>
    </w:rPr>
  </w:style>
  <w:style w:type="paragraph" w:customStyle="1" w:styleId="TableHeading">
    <w:name w:val="TableHeading"/>
    <w:basedOn w:val="Text"/>
    <w:link w:val="TableHeadingChar"/>
    <w:uiPriority w:val="99"/>
    <w:rsid w:val="00107C4F"/>
    <w:pPr>
      <w:jc w:val="center"/>
    </w:pPr>
    <w:rPr>
      <w:b/>
      <w:color w:val="FFFFFF"/>
    </w:rPr>
  </w:style>
  <w:style w:type="character" w:customStyle="1" w:styleId="TableHeadingChar">
    <w:name w:val="TableHeading Char"/>
    <w:link w:val="TableHeading"/>
    <w:uiPriority w:val="99"/>
    <w:locked/>
    <w:rsid w:val="00107C4F"/>
    <w:rPr>
      <w:rFonts w:ascii="Arial" w:eastAsia="MS Mincho" w:hAnsi="Arial"/>
      <w:b/>
      <w:color w:val="FFFFF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gov.uk/government/uploads/system/uploads/attachment_data/file/596629/EYFS_STATUTORY_FRAMEWORK_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Shavington Primary School</vt:lpstr>
    </vt:vector>
  </TitlesOfParts>
  <Company>Shavington Primary School</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Shavington Primary School</dc:title>
  <dc:subject/>
  <dc:creator>Steve Mitchell</dc:creator>
  <cp:keywords/>
  <dc:description/>
  <cp:lastModifiedBy>Sally Earl</cp:lastModifiedBy>
  <cp:revision>2</cp:revision>
  <cp:lastPrinted>2017-12-06T15:19:00Z</cp:lastPrinted>
  <dcterms:created xsi:type="dcterms:W3CDTF">2023-10-11T14:16:00Z</dcterms:created>
  <dcterms:modified xsi:type="dcterms:W3CDTF">2023-10-11T14:16:00Z</dcterms:modified>
</cp:coreProperties>
</file>