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B2D" w14:textId="6BD7606A" w:rsidR="00956E55" w:rsidRDefault="00F043F7" w:rsidP="000D38DD">
      <w:pPr>
        <w:jc w:val="center"/>
      </w:pPr>
      <w:r>
        <w:rPr>
          <w:noProof/>
        </w:rPr>
        <w:drawing>
          <wp:anchor distT="0" distB="0" distL="114300" distR="114300" simplePos="0" relativeHeight="251820032" behindDoc="0" locked="0" layoutInCell="1" allowOverlap="1" wp14:anchorId="37D90FC1" wp14:editId="11520D0A">
            <wp:simplePos x="0" y="0"/>
            <wp:positionH relativeFrom="page">
              <wp:posOffset>5608066</wp:posOffset>
            </wp:positionH>
            <wp:positionV relativeFrom="paragraph">
              <wp:posOffset>859282</wp:posOffset>
            </wp:positionV>
            <wp:extent cx="776605" cy="1194435"/>
            <wp:effectExtent l="0" t="0" r="4445" b="5715"/>
            <wp:wrapSquare wrapText="bothSides"/>
            <wp:docPr id="1763940137" name="Picture 1763940137" descr="The Miraculous Journey of Edward Tulane: A 6-million-copy-selling classic  adventure story about a beloved toy rabbit that every child should read,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iraculous Journey of Edward Tulane: A 6-million-copy-selling classic  adventure story about a beloved toy rabbit that every child should read,  ...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605" cy="119443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E54">
        <w:rPr>
          <w:noProof/>
        </w:rPr>
        <mc:AlternateContent>
          <mc:Choice Requires="wps">
            <w:drawing>
              <wp:anchor distT="0" distB="0" distL="114300" distR="114300" simplePos="0" relativeHeight="251610112" behindDoc="0" locked="0" layoutInCell="1" allowOverlap="1" wp14:anchorId="58D3B716" wp14:editId="660787F6">
                <wp:simplePos x="0" y="0"/>
                <wp:positionH relativeFrom="margin">
                  <wp:align>left</wp:align>
                </wp:positionH>
                <wp:positionV relativeFrom="paragraph">
                  <wp:posOffset>736184</wp:posOffset>
                </wp:positionV>
                <wp:extent cx="3558651" cy="1829435"/>
                <wp:effectExtent l="19050" t="19050" r="22860" b="18415"/>
                <wp:wrapNone/>
                <wp:docPr id="3" name="Text Box 3"/>
                <wp:cNvGraphicFramePr/>
                <a:graphic xmlns:a="http://schemas.openxmlformats.org/drawingml/2006/main">
                  <a:graphicData uri="http://schemas.microsoft.com/office/word/2010/wordprocessingShape">
                    <wps:wsp>
                      <wps:cNvSpPr txBox="1"/>
                      <wps:spPr>
                        <a:xfrm>
                          <a:off x="0" y="0"/>
                          <a:ext cx="3558651" cy="1829435"/>
                        </a:xfrm>
                        <a:prstGeom prst="rect">
                          <a:avLst/>
                        </a:prstGeom>
                        <a:solidFill>
                          <a:schemeClr val="accent6">
                            <a:lumMod val="20000"/>
                            <a:lumOff val="80000"/>
                          </a:schemeClr>
                        </a:solidFill>
                        <a:ln w="28575">
                          <a:solidFill>
                            <a:srgbClr val="92D050"/>
                          </a:solidFill>
                        </a:ln>
                      </wps:spPr>
                      <wps:txb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121C29DB" w14:textId="12684165" w:rsidR="00CC0DE4" w:rsidRPr="00EF7E54" w:rsidRDefault="00EF7E54" w:rsidP="00EF7E54">
                            <w:pPr>
                              <w:jc w:val="center"/>
                              <w:rPr>
                                <w:b/>
                                <w:bCs/>
                                <w:sz w:val="28"/>
                                <w:szCs w:val="28"/>
                                <w:lang w:val="en-US"/>
                              </w:rPr>
                            </w:pPr>
                            <w:r w:rsidRPr="00EF7E54">
                              <w:rPr>
                                <w:rFonts w:ascii="SassoonPrimaryInfant" w:hAnsi="SassoonPrimaryInfant"/>
                                <w:sz w:val="24"/>
                                <w:szCs w:val="24"/>
                                <w:lang w:val="en-US"/>
                              </w:rPr>
                              <w:t xml:space="preserve">We will be using </w:t>
                            </w:r>
                            <w:r w:rsidR="00265C7D">
                              <w:rPr>
                                <w:rFonts w:ascii="SassoonPrimaryInfant" w:hAnsi="SassoonPrimaryInfant"/>
                                <w:sz w:val="24"/>
                                <w:szCs w:val="24"/>
                                <w:lang w:val="en-US"/>
                              </w:rPr>
                              <w:t>Mrs Noah’s Pockets</w:t>
                            </w:r>
                            <w:r w:rsidRPr="00EF7E54">
                              <w:rPr>
                                <w:rFonts w:ascii="SassoonPrimaryInfant" w:hAnsi="SassoonPrimaryInfant"/>
                                <w:sz w:val="24"/>
                                <w:szCs w:val="24"/>
                                <w:lang w:val="en-US"/>
                              </w:rPr>
                              <w:t xml:space="preserve"> and </w:t>
                            </w:r>
                            <w:r w:rsidR="00955BAB">
                              <w:rPr>
                                <w:rFonts w:ascii="SassoonPrimaryInfant" w:hAnsi="SassoonPrimaryInfant"/>
                                <w:sz w:val="24"/>
                                <w:szCs w:val="24"/>
                                <w:lang w:val="en-US"/>
                              </w:rPr>
                              <w:t>The Miraculous Journey of Edward Trulane as our key texts</w:t>
                            </w:r>
                            <w:r w:rsidRPr="00EF7E54">
                              <w:rPr>
                                <w:rFonts w:ascii="SassoonPrimaryInfant" w:hAnsi="SassoonPrimaryInfant"/>
                                <w:sz w:val="24"/>
                                <w:szCs w:val="24"/>
                                <w:lang w:val="en-US"/>
                              </w:rPr>
                              <w:t xml:space="preserve">. The children will </w:t>
                            </w:r>
                            <w:r w:rsidRPr="000134C7">
                              <w:rPr>
                                <w:rFonts w:ascii="SassoonPrimaryInfant" w:hAnsi="SassoonPrimaryInfant"/>
                                <w:sz w:val="24"/>
                                <w:szCs w:val="24"/>
                                <w:lang w:val="en-US"/>
                              </w:rPr>
                              <w:t>write a</w:t>
                            </w:r>
                            <w:r w:rsidR="000134C7" w:rsidRPr="000134C7">
                              <w:rPr>
                                <w:rFonts w:ascii="SassoonPrimaryInfant" w:hAnsi="SassoonPrimaryInfant"/>
                                <w:sz w:val="24"/>
                                <w:szCs w:val="24"/>
                                <w:lang w:val="en-US"/>
                              </w:rPr>
                              <w:t>nd</w:t>
                            </w:r>
                            <w:r w:rsidRPr="000134C7">
                              <w:rPr>
                                <w:rFonts w:ascii="SassoonPrimaryInfant" w:hAnsi="SassoonPrimaryInfant"/>
                                <w:sz w:val="24"/>
                                <w:szCs w:val="24"/>
                                <w:lang w:val="en-US"/>
                              </w:rPr>
                              <w:t xml:space="preserve"> retell story and a non-chronological report, using fronted adverbials with commas to show time, place, and manner, and subordinating conjunctions like because, as, and since to explain reasons and link ideas clearly.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B716" id="_x0000_t202" coordsize="21600,21600" o:spt="202" path="m,l,21600r21600,l21600,xe">
                <v:stroke joinstyle="miter"/>
                <v:path gradientshapeok="t" o:connecttype="rect"/>
              </v:shapetype>
              <v:shape id="Text Box 3" o:spid="_x0000_s1026" type="#_x0000_t202" style="position:absolute;left:0;text-align:left;margin-left:0;margin-top:57.95pt;width:280.2pt;height:144.05pt;z-index:25161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" fillcolor="#e2efd9 [665]" strokecolor="#92d050" strokeweight="2.25pt">
                <v:textbo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121C29DB" w14:textId="12684165" w:rsidR="00CC0DE4" w:rsidRPr="00EF7E54" w:rsidRDefault="00EF7E54" w:rsidP="00EF7E54">
                      <w:pPr>
                        <w:jc w:val="center"/>
                        <w:rPr>
                          <w:b/>
                          <w:bCs/>
                          <w:sz w:val="28"/>
                          <w:szCs w:val="28"/>
                          <w:lang w:val="en-US"/>
                        </w:rPr>
                      </w:pPr>
                      <w:r w:rsidRPr="00EF7E54">
                        <w:rPr>
                          <w:rFonts w:ascii="SassoonPrimaryInfant" w:hAnsi="SassoonPrimaryInfant"/>
                          <w:sz w:val="24"/>
                          <w:szCs w:val="24"/>
                          <w:lang w:val="en-US"/>
                        </w:rPr>
                        <w:t xml:space="preserve">We will be using </w:t>
                      </w:r>
                      <w:r w:rsidR="00265C7D">
                        <w:rPr>
                          <w:rFonts w:ascii="SassoonPrimaryInfant" w:hAnsi="SassoonPrimaryInfant"/>
                          <w:sz w:val="24"/>
                          <w:szCs w:val="24"/>
                          <w:lang w:val="en-US"/>
                        </w:rPr>
                        <w:t>Mrs Noah’s Pockets</w:t>
                      </w:r>
                      <w:r w:rsidRPr="00EF7E54">
                        <w:rPr>
                          <w:rFonts w:ascii="SassoonPrimaryInfant" w:hAnsi="SassoonPrimaryInfant"/>
                          <w:sz w:val="24"/>
                          <w:szCs w:val="24"/>
                          <w:lang w:val="en-US"/>
                        </w:rPr>
                        <w:t xml:space="preserve"> and </w:t>
                      </w:r>
                      <w:r w:rsidR="00955BAB">
                        <w:rPr>
                          <w:rFonts w:ascii="SassoonPrimaryInfant" w:hAnsi="SassoonPrimaryInfant"/>
                          <w:sz w:val="24"/>
                          <w:szCs w:val="24"/>
                          <w:lang w:val="en-US"/>
                        </w:rPr>
                        <w:t>The Miraculous Journey of Edward Trulane as our key texts</w:t>
                      </w:r>
                      <w:r w:rsidRPr="00EF7E54">
                        <w:rPr>
                          <w:rFonts w:ascii="SassoonPrimaryInfant" w:hAnsi="SassoonPrimaryInfant"/>
                          <w:sz w:val="24"/>
                          <w:szCs w:val="24"/>
                          <w:lang w:val="en-US"/>
                        </w:rPr>
                        <w:t xml:space="preserve">. The children will </w:t>
                      </w:r>
                      <w:r w:rsidRPr="000134C7">
                        <w:rPr>
                          <w:rFonts w:ascii="SassoonPrimaryInfant" w:hAnsi="SassoonPrimaryInfant"/>
                          <w:sz w:val="24"/>
                          <w:szCs w:val="24"/>
                          <w:lang w:val="en-US"/>
                        </w:rPr>
                        <w:t>write a</w:t>
                      </w:r>
                      <w:r w:rsidR="000134C7" w:rsidRPr="000134C7">
                        <w:rPr>
                          <w:rFonts w:ascii="SassoonPrimaryInfant" w:hAnsi="SassoonPrimaryInfant"/>
                          <w:sz w:val="24"/>
                          <w:szCs w:val="24"/>
                          <w:lang w:val="en-US"/>
                        </w:rPr>
                        <w:t>nd</w:t>
                      </w:r>
                      <w:r w:rsidRPr="000134C7">
                        <w:rPr>
                          <w:rFonts w:ascii="SassoonPrimaryInfant" w:hAnsi="SassoonPrimaryInfant"/>
                          <w:sz w:val="24"/>
                          <w:szCs w:val="24"/>
                          <w:lang w:val="en-US"/>
                        </w:rPr>
                        <w:t xml:space="preserve"> retell story and a non-chronological report, using fronted adverbials with commas to show time, place, and manner, and subordinating conjunctions like because, as, and since to explain reasons and link ideas clearly.</w:t>
                      </w:r>
                    </w:p>
                  </w:txbxContent>
                </v:textbox>
                <w10:wrap anchorx="margin"/>
              </v:shape>
            </w:pict>
          </mc:Fallback>
        </mc:AlternateContent>
      </w:r>
      <w:r w:rsidR="001106A2" w:rsidRPr="00B25E3C">
        <w:rPr>
          <w:noProof/>
        </w:rPr>
        <w:drawing>
          <wp:anchor distT="0" distB="0" distL="114300" distR="114300" simplePos="0" relativeHeight="251796480" behindDoc="1" locked="0" layoutInCell="1" allowOverlap="1" wp14:anchorId="17670456" wp14:editId="27A6AF2D">
            <wp:simplePos x="0" y="0"/>
            <wp:positionH relativeFrom="margin">
              <wp:align>center</wp:align>
            </wp:positionH>
            <wp:positionV relativeFrom="paragraph">
              <wp:posOffset>-31859</wp:posOffset>
            </wp:positionV>
            <wp:extent cx="9961880" cy="6653049"/>
            <wp:effectExtent l="0" t="0" r="1270" b="0"/>
            <wp:wrapNone/>
            <wp:docPr id="170260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
                    <pic:cNvPicPr/>
                  </pic:nvPicPr>
                  <pic:blipFill>
                    <a:blip r:embed="rId9">
                      <a:extLst>
                        <a:ext uri="{28A0092B-C50C-407E-A947-70E740481C1C}">
                          <a14:useLocalDpi xmlns:a14="http://schemas.microsoft.com/office/drawing/2010/main" val="0"/>
                        </a:ext>
                      </a:extLst>
                    </a:blip>
                    <a:stretch>
                      <a:fillRect/>
                    </a:stretch>
                  </pic:blipFill>
                  <pic:spPr>
                    <a:xfrm>
                      <a:off x="0" y="0"/>
                      <a:ext cx="9961880" cy="6653049"/>
                    </a:xfrm>
                    <a:prstGeom prst="rect">
                      <a:avLst/>
                    </a:prstGeom>
                  </pic:spPr>
                </pic:pic>
              </a:graphicData>
            </a:graphic>
            <wp14:sizeRelH relativeFrom="page">
              <wp14:pctWidth>0</wp14:pctWidth>
            </wp14:sizeRelH>
            <wp14:sizeRelV relativeFrom="page">
              <wp14:pctHeight>0</wp14:pctHeight>
            </wp14:sizeRelV>
          </wp:anchor>
        </w:drawing>
      </w:r>
      <w:r w:rsidR="00583A03">
        <w:rPr>
          <w:rFonts w:cstheme="minorHAnsi"/>
          <w:sz w:val="96"/>
          <w:szCs w:val="96"/>
        </w:rPr>
        <w:t>’S</w:t>
      </w:r>
      <w:r w:rsidR="00CA49C4" w:rsidRPr="000D38DD">
        <w:rPr>
          <w:rFonts w:cstheme="minorHAnsi"/>
          <w:sz w:val="96"/>
          <w:szCs w:val="96"/>
        </w:rPr>
        <w:t>hine brightly in learning and life’</w:t>
      </w:r>
      <w:r w:rsidR="00107E10" w:rsidRPr="00107E10">
        <w:t xml:space="preserve"> </w:t>
      </w:r>
    </w:p>
    <w:p w14:paraId="157B4AD9" w14:textId="56B57464" w:rsidR="00985682" w:rsidRPr="00985682" w:rsidRDefault="0043778E" w:rsidP="00985682">
      <w:r>
        <w:rPr>
          <w:noProof/>
        </w:rPr>
        <w:drawing>
          <wp:anchor distT="0" distB="0" distL="114300" distR="114300" simplePos="0" relativeHeight="251819008" behindDoc="0" locked="0" layoutInCell="1" allowOverlap="1" wp14:anchorId="22F4114F" wp14:editId="0A3F15AB">
            <wp:simplePos x="0" y="0"/>
            <wp:positionH relativeFrom="page">
              <wp:posOffset>4164330</wp:posOffset>
            </wp:positionH>
            <wp:positionV relativeFrom="paragraph">
              <wp:posOffset>17145</wp:posOffset>
            </wp:positionV>
            <wp:extent cx="1266825" cy="1109345"/>
            <wp:effectExtent l="0" t="0" r="9525" b="0"/>
            <wp:wrapSquare wrapText="bothSides"/>
            <wp:docPr id="29884130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1109345"/>
                    </a:xfrm>
                    <a:prstGeom prst="rect">
                      <a:avLst/>
                    </a:prstGeom>
                    <a:noFill/>
                  </pic:spPr>
                </pic:pic>
              </a:graphicData>
            </a:graphic>
            <wp14:sizeRelH relativeFrom="page">
              <wp14:pctWidth>0</wp14:pctWidth>
            </wp14:sizeRelH>
            <wp14:sizeRelV relativeFrom="page">
              <wp14:pctHeight>0</wp14:pctHeight>
            </wp14:sizeRelV>
          </wp:anchor>
        </w:drawing>
      </w:r>
      <w:r w:rsidR="000E5A75">
        <w:rPr>
          <w:noProof/>
        </w:rPr>
        <mc:AlternateContent>
          <mc:Choice Requires="wps">
            <w:drawing>
              <wp:anchor distT="0" distB="0" distL="114300" distR="114300" simplePos="0" relativeHeight="251629568" behindDoc="0" locked="0" layoutInCell="1" allowOverlap="1" wp14:anchorId="316F91B3" wp14:editId="358A0497">
                <wp:simplePos x="0" y="0"/>
                <wp:positionH relativeFrom="margin">
                  <wp:posOffset>6144490</wp:posOffset>
                </wp:positionH>
                <wp:positionV relativeFrom="paragraph">
                  <wp:posOffset>21648</wp:posOffset>
                </wp:positionV>
                <wp:extent cx="3612573" cy="2038350"/>
                <wp:effectExtent l="19050" t="19050" r="26035" b="19050"/>
                <wp:wrapNone/>
                <wp:docPr id="4" name="Text Box 4"/>
                <wp:cNvGraphicFramePr/>
                <a:graphic xmlns:a="http://schemas.openxmlformats.org/drawingml/2006/main">
                  <a:graphicData uri="http://schemas.microsoft.com/office/word/2010/wordprocessingShape">
                    <wps:wsp>
                      <wps:cNvSpPr txBox="1"/>
                      <wps:spPr>
                        <a:xfrm>
                          <a:off x="0" y="0"/>
                          <a:ext cx="3612573" cy="2038350"/>
                        </a:xfrm>
                        <a:prstGeom prst="rect">
                          <a:avLst/>
                        </a:prstGeom>
                        <a:solidFill>
                          <a:schemeClr val="accent6">
                            <a:lumMod val="20000"/>
                            <a:lumOff val="80000"/>
                          </a:schemeClr>
                        </a:solidFill>
                        <a:ln w="28575">
                          <a:solidFill>
                            <a:srgbClr val="92D050"/>
                          </a:solidFill>
                        </a:ln>
                      </wps:spPr>
                      <wps:txbx>
                        <w:txbxContent>
                          <w:p w14:paraId="0413B284" w14:textId="081388D1" w:rsidR="00C92CE1" w:rsidRPr="008B5BF7" w:rsidRDefault="00B00A38" w:rsidP="00C92CE1">
                            <w:pPr>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356B3699" w14:textId="5CA5E58E" w:rsidR="00A76A86" w:rsidRPr="00A76A86" w:rsidRDefault="00A76A86" w:rsidP="00A76A86">
                            <w:pPr>
                              <w:jc w:val="center"/>
                              <w:rPr>
                                <w:rFonts w:ascii="SassoonPrimaryInfant" w:hAnsi="SassoonPrimaryInfant" w:cstheme="minorHAnsi"/>
                                <w:sz w:val="24"/>
                                <w:szCs w:val="24"/>
                              </w:rPr>
                            </w:pPr>
                            <w:r w:rsidRPr="00A76A86">
                              <w:rPr>
                                <w:rFonts w:ascii="SassoonPrimaryInfant" w:hAnsi="SassoonPrimaryInfant" w:cstheme="minorHAnsi"/>
                                <w:sz w:val="24"/>
                                <w:szCs w:val="24"/>
                              </w:rPr>
                              <w:t>Children will practise written methods for addition and subtraction and build confidence working with fractions, including halves, thirds, and quarters. They</w:t>
                            </w:r>
                            <w:r w:rsidR="007233E4">
                              <w:rPr>
                                <w:rFonts w:ascii="SassoonPrimaryInfant" w:hAnsi="SassoonPrimaryInfant" w:cstheme="minorHAnsi"/>
                                <w:sz w:val="24"/>
                                <w:szCs w:val="24"/>
                              </w:rPr>
                              <w:t xml:space="preserve"> will</w:t>
                            </w:r>
                            <w:r w:rsidRPr="00A76A86">
                              <w:rPr>
                                <w:rFonts w:ascii="SassoonPrimaryInfant" w:hAnsi="SassoonPrimaryInfant" w:cstheme="minorHAnsi"/>
                                <w:sz w:val="24"/>
                                <w:szCs w:val="24"/>
                              </w:rPr>
                              <w:t xml:space="preserve"> apply these skills through problem-solving and </w:t>
                            </w:r>
                            <w:r w:rsidR="00B877A9">
                              <w:rPr>
                                <w:rFonts w:ascii="SassoonPrimaryInfant" w:hAnsi="SassoonPrimaryInfant" w:cstheme="minorHAnsi"/>
                                <w:sz w:val="24"/>
                                <w:szCs w:val="24"/>
                              </w:rPr>
                              <w:t>show their understanding through proficient use of mathematical vocabulary and reasoning in their oral and written responses</w:t>
                            </w:r>
                            <w:r w:rsidRPr="00A76A86">
                              <w:rPr>
                                <w:rFonts w:ascii="SassoonPrimaryInfant" w:hAnsi="SassoonPrimaryInfant" w:cstheme="minorHAnsi"/>
                                <w:sz w:val="24"/>
                                <w:szCs w:val="24"/>
                              </w:rPr>
                              <w:t>.</w:t>
                            </w:r>
                          </w:p>
                          <w:p w14:paraId="351E926C" w14:textId="6D1A6532" w:rsidR="009B5C18" w:rsidRPr="00822558" w:rsidRDefault="009B5C18" w:rsidP="0008493E">
                            <w:pPr>
                              <w:jc w:val="center"/>
                              <w:rPr>
                                <w:rFonts w:ascii="SassoonPrimaryInfant" w:hAnsi="SassoonPrimaryInfant" w:cstheme="minorHAnsi"/>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F91B3" id="Text Box 4" o:spid="_x0000_s1027" type="#_x0000_t202" style="position:absolute;margin-left:483.8pt;margin-top:1.7pt;width:284.45pt;height:160.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" fillcolor="#e2efd9 [665]" strokecolor="#92d050" strokeweight="2.25pt">
                <v:textbox>
                  <w:txbxContent>
                    <w:p w14:paraId="0413B284" w14:textId="081388D1" w:rsidR="00C92CE1" w:rsidRPr="008B5BF7" w:rsidRDefault="00B00A38" w:rsidP="00C92CE1">
                      <w:pPr>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356B3699" w14:textId="5CA5E58E" w:rsidR="00A76A86" w:rsidRPr="00A76A86" w:rsidRDefault="00A76A86" w:rsidP="00A76A86">
                      <w:pPr>
                        <w:jc w:val="center"/>
                        <w:rPr>
                          <w:rFonts w:ascii="SassoonPrimaryInfant" w:hAnsi="SassoonPrimaryInfant" w:cstheme="minorHAnsi"/>
                          <w:sz w:val="24"/>
                          <w:szCs w:val="24"/>
                        </w:rPr>
                      </w:pPr>
                      <w:r w:rsidRPr="00A76A86">
                        <w:rPr>
                          <w:rFonts w:ascii="SassoonPrimaryInfant" w:hAnsi="SassoonPrimaryInfant" w:cstheme="minorHAnsi"/>
                          <w:sz w:val="24"/>
                          <w:szCs w:val="24"/>
                        </w:rPr>
                        <w:t>Children will practise written methods for addition and subtraction and build confidence working with fractions, including halves, thirds, and quarters. They</w:t>
                      </w:r>
                      <w:r w:rsidR="007233E4">
                        <w:rPr>
                          <w:rFonts w:ascii="SassoonPrimaryInfant" w:hAnsi="SassoonPrimaryInfant" w:cstheme="minorHAnsi"/>
                          <w:sz w:val="24"/>
                          <w:szCs w:val="24"/>
                        </w:rPr>
                        <w:t xml:space="preserve"> will</w:t>
                      </w:r>
                      <w:r w:rsidRPr="00A76A86">
                        <w:rPr>
                          <w:rFonts w:ascii="SassoonPrimaryInfant" w:hAnsi="SassoonPrimaryInfant" w:cstheme="minorHAnsi"/>
                          <w:sz w:val="24"/>
                          <w:szCs w:val="24"/>
                        </w:rPr>
                        <w:t xml:space="preserve"> apply these skills through problem-solving and </w:t>
                      </w:r>
                      <w:r w:rsidR="00B877A9">
                        <w:rPr>
                          <w:rFonts w:ascii="SassoonPrimaryInfant" w:hAnsi="SassoonPrimaryInfant" w:cstheme="minorHAnsi"/>
                          <w:sz w:val="24"/>
                          <w:szCs w:val="24"/>
                        </w:rPr>
                        <w:t>show their understanding through proficient use of mathematical vocabulary and reasoning in their oral and written responses</w:t>
                      </w:r>
                      <w:r w:rsidRPr="00A76A86">
                        <w:rPr>
                          <w:rFonts w:ascii="SassoonPrimaryInfant" w:hAnsi="SassoonPrimaryInfant" w:cstheme="minorHAnsi"/>
                          <w:sz w:val="24"/>
                          <w:szCs w:val="24"/>
                        </w:rPr>
                        <w:t>.</w:t>
                      </w:r>
                    </w:p>
                    <w:p w14:paraId="351E926C" w14:textId="6D1A6532" w:rsidR="009B5C18" w:rsidRPr="00822558" w:rsidRDefault="009B5C18" w:rsidP="0008493E">
                      <w:pPr>
                        <w:jc w:val="center"/>
                        <w:rPr>
                          <w:rFonts w:ascii="SassoonPrimaryInfant" w:hAnsi="SassoonPrimaryInfant" w:cstheme="minorHAnsi"/>
                          <w:sz w:val="24"/>
                          <w:szCs w:val="24"/>
                          <w:lang w:val="en-US"/>
                        </w:rPr>
                      </w:pPr>
                    </w:p>
                  </w:txbxContent>
                </v:textbox>
                <w10:wrap anchorx="margin"/>
              </v:shape>
            </w:pict>
          </mc:Fallback>
        </mc:AlternateContent>
      </w:r>
      <w:r w:rsidR="008059D5">
        <w:rPr>
          <w:noProof/>
        </w:rPr>
        <w:drawing>
          <wp:anchor distT="0" distB="0" distL="114300" distR="114300" simplePos="0" relativeHeight="251774976" behindDoc="0" locked="0" layoutInCell="1" allowOverlap="1" wp14:anchorId="04CB7032" wp14:editId="44A17A6F">
            <wp:simplePos x="0" y="0"/>
            <wp:positionH relativeFrom="margin">
              <wp:posOffset>9397541</wp:posOffset>
            </wp:positionH>
            <wp:positionV relativeFrom="paragraph">
              <wp:posOffset>41693</wp:posOffset>
            </wp:positionV>
            <wp:extent cx="323850" cy="3124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850" cy="312420"/>
                    </a:xfrm>
                    <a:prstGeom prst="rect">
                      <a:avLst/>
                    </a:prstGeom>
                  </pic:spPr>
                </pic:pic>
              </a:graphicData>
            </a:graphic>
            <wp14:sizeRelH relativeFrom="page">
              <wp14:pctWidth>0</wp14:pctWidth>
            </wp14:sizeRelH>
            <wp14:sizeRelV relativeFrom="page">
              <wp14:pctHeight>0</wp14:pctHeight>
            </wp14:sizeRelV>
          </wp:anchor>
        </w:drawing>
      </w:r>
    </w:p>
    <w:p w14:paraId="6ADD5A04" w14:textId="14B09E4C" w:rsidR="00985682" w:rsidRPr="00985682" w:rsidRDefault="00985682" w:rsidP="00985682"/>
    <w:p w14:paraId="6C24481F" w14:textId="20C773BC" w:rsidR="00985682" w:rsidRPr="00985682" w:rsidRDefault="00985682" w:rsidP="00985682"/>
    <w:p w14:paraId="4BF12252" w14:textId="578C0F43" w:rsidR="00985682" w:rsidRPr="00985682" w:rsidRDefault="00985682" w:rsidP="00985682"/>
    <w:p w14:paraId="339B7304" w14:textId="430CD2DA" w:rsidR="00985682" w:rsidRPr="00985682" w:rsidRDefault="00FB2FA8" w:rsidP="00985682">
      <w:r>
        <w:rPr>
          <w:noProof/>
        </w:rPr>
        <mc:AlternateContent>
          <mc:Choice Requires="wps">
            <w:drawing>
              <wp:anchor distT="0" distB="0" distL="114300" distR="114300" simplePos="0" relativeHeight="251584512" behindDoc="0" locked="0" layoutInCell="1" allowOverlap="1" wp14:anchorId="54392648" wp14:editId="3750D9C3">
                <wp:simplePos x="0" y="0"/>
                <wp:positionH relativeFrom="margin">
                  <wp:align>center</wp:align>
                </wp:positionH>
                <wp:positionV relativeFrom="paragraph">
                  <wp:posOffset>25523</wp:posOffset>
                </wp:positionV>
                <wp:extent cx="2330450" cy="1237448"/>
                <wp:effectExtent l="19050" t="19050" r="12700" b="20320"/>
                <wp:wrapNone/>
                <wp:docPr id="2" name="Text Box 2"/>
                <wp:cNvGraphicFramePr/>
                <a:graphic xmlns:a="http://schemas.openxmlformats.org/drawingml/2006/main">
                  <a:graphicData uri="http://schemas.microsoft.com/office/word/2010/wordprocessingShape">
                    <wps:wsp>
                      <wps:cNvSpPr txBox="1"/>
                      <wps:spPr>
                        <a:xfrm>
                          <a:off x="0" y="0"/>
                          <a:ext cx="2330450" cy="1237448"/>
                        </a:xfrm>
                        <a:prstGeom prst="rect">
                          <a:avLst/>
                        </a:prstGeom>
                        <a:solidFill>
                          <a:schemeClr val="accent6">
                            <a:lumMod val="20000"/>
                            <a:lumOff val="80000"/>
                          </a:schemeClr>
                        </a:solidFill>
                        <a:ln w="28575">
                          <a:solidFill>
                            <a:srgbClr val="92D050"/>
                          </a:solidFill>
                        </a:ln>
                      </wps:spPr>
                      <wps:txbx>
                        <w:txbxContent>
                          <w:p w14:paraId="4AA7C503" w14:textId="092E28B9" w:rsidR="00FC00BF" w:rsidRDefault="00653D16" w:rsidP="00FC00BF">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p>
                          <w:p w14:paraId="7BE6A4CC" w14:textId="660E0523" w:rsidR="00D507DC" w:rsidRPr="00D507DC" w:rsidRDefault="00FB2FA8" w:rsidP="00FB2FA8">
                            <w:pPr>
                              <w:jc w:val="center"/>
                              <w:rPr>
                                <w:rFonts w:ascii="SassoonPrimaryInfant" w:hAnsi="SassoonPrimaryInfant"/>
                                <w:sz w:val="24"/>
                                <w:szCs w:val="24"/>
                                <w:lang w:val="en-US"/>
                              </w:rPr>
                            </w:pPr>
                            <w:r w:rsidRPr="00FB2FA8">
                              <w:rPr>
                                <w:rFonts w:ascii="SassoonPrimaryInfant" w:hAnsi="SassoonPrimaryInfant"/>
                                <w:sz w:val="24"/>
                                <w:szCs w:val="24"/>
                                <w:lang w:val="en-US"/>
                              </w:rPr>
                              <w:t xml:space="preserve">In PSHE, we will explore dreams and goals, learning to set targets, </w:t>
                            </w:r>
                            <w:r w:rsidR="007855C1">
                              <w:rPr>
                                <w:rFonts w:ascii="SassoonPrimaryInfant" w:hAnsi="SassoonPrimaryInfant"/>
                                <w:sz w:val="24"/>
                                <w:szCs w:val="24"/>
                                <w:lang w:val="en-US"/>
                              </w:rPr>
                              <w:t>overcome obstacles</w:t>
                            </w:r>
                            <w:r w:rsidRPr="00FB2FA8">
                              <w:rPr>
                                <w:rFonts w:ascii="SassoonPrimaryInfant" w:hAnsi="SassoonPrimaryInfant"/>
                                <w:sz w:val="24"/>
                                <w:szCs w:val="24"/>
                                <w:lang w:val="en-US"/>
                              </w:rPr>
                              <w:t xml:space="preserve">, and </w:t>
                            </w:r>
                            <w:r w:rsidR="007855C1">
                              <w:rPr>
                                <w:rFonts w:ascii="SassoonPrimaryInfant" w:hAnsi="SassoonPrimaryInfant"/>
                                <w:sz w:val="24"/>
                                <w:szCs w:val="24"/>
                                <w:lang w:val="en-US"/>
                              </w:rPr>
                              <w:t>set our ambitions 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92648" id="Text Box 2" o:spid="_x0000_s1028" type="#_x0000_t202" style="position:absolute;margin-left:0;margin-top:2pt;width:183.5pt;height:97.45pt;z-index:251584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" fillcolor="#e2efd9 [665]" strokecolor="#92d050" strokeweight="2.25pt">
                <v:textbox>
                  <w:txbxContent>
                    <w:p w14:paraId="4AA7C503" w14:textId="092E28B9" w:rsidR="00FC00BF" w:rsidRDefault="00653D16" w:rsidP="00FC00BF">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p>
                    <w:p w14:paraId="7BE6A4CC" w14:textId="660E0523" w:rsidR="00D507DC" w:rsidRPr="00D507DC" w:rsidRDefault="00FB2FA8" w:rsidP="00FB2FA8">
                      <w:pPr>
                        <w:jc w:val="center"/>
                        <w:rPr>
                          <w:rFonts w:ascii="SassoonPrimaryInfant" w:hAnsi="SassoonPrimaryInfant"/>
                          <w:sz w:val="24"/>
                          <w:szCs w:val="24"/>
                          <w:lang w:val="en-US"/>
                        </w:rPr>
                      </w:pPr>
                      <w:r w:rsidRPr="00FB2FA8">
                        <w:rPr>
                          <w:rFonts w:ascii="SassoonPrimaryInfant" w:hAnsi="SassoonPrimaryInfant"/>
                          <w:sz w:val="24"/>
                          <w:szCs w:val="24"/>
                          <w:lang w:val="en-US"/>
                        </w:rPr>
                        <w:t xml:space="preserve">In PSHE, we will explore dreams and goals, learning to set targets, </w:t>
                      </w:r>
                      <w:r w:rsidR="007855C1">
                        <w:rPr>
                          <w:rFonts w:ascii="SassoonPrimaryInfant" w:hAnsi="SassoonPrimaryInfant"/>
                          <w:sz w:val="24"/>
                          <w:szCs w:val="24"/>
                          <w:lang w:val="en-US"/>
                        </w:rPr>
                        <w:t>overcome obstacles</w:t>
                      </w:r>
                      <w:r w:rsidRPr="00FB2FA8">
                        <w:rPr>
                          <w:rFonts w:ascii="SassoonPrimaryInfant" w:hAnsi="SassoonPrimaryInfant"/>
                          <w:sz w:val="24"/>
                          <w:szCs w:val="24"/>
                          <w:lang w:val="en-US"/>
                        </w:rPr>
                        <w:t xml:space="preserve">, and </w:t>
                      </w:r>
                      <w:r w:rsidR="007855C1">
                        <w:rPr>
                          <w:rFonts w:ascii="SassoonPrimaryInfant" w:hAnsi="SassoonPrimaryInfant"/>
                          <w:sz w:val="24"/>
                          <w:szCs w:val="24"/>
                          <w:lang w:val="en-US"/>
                        </w:rPr>
                        <w:t>set our ambitions high!</w:t>
                      </w:r>
                    </w:p>
                  </w:txbxContent>
                </v:textbox>
                <w10:wrap anchorx="margin"/>
              </v:shape>
            </w:pict>
          </mc:Fallback>
        </mc:AlternateContent>
      </w:r>
    </w:p>
    <w:p w14:paraId="7F891463" w14:textId="54851001" w:rsidR="00985682" w:rsidRPr="00985682" w:rsidRDefault="00985682" w:rsidP="00985682"/>
    <w:p w14:paraId="56DD4670" w14:textId="385940E8" w:rsidR="00985682" w:rsidRPr="00985682" w:rsidRDefault="00AF57D7" w:rsidP="00985682">
      <w:r w:rsidRPr="00AF57D7">
        <w:rPr>
          <w:noProof/>
        </w:rPr>
        <w:drawing>
          <wp:anchor distT="0" distB="0" distL="114300" distR="114300" simplePos="0" relativeHeight="251816960" behindDoc="0" locked="0" layoutInCell="1" allowOverlap="1" wp14:anchorId="5B266159" wp14:editId="158699EC">
            <wp:simplePos x="0" y="0"/>
            <wp:positionH relativeFrom="margin">
              <wp:posOffset>2967935</wp:posOffset>
            </wp:positionH>
            <wp:positionV relativeFrom="paragraph">
              <wp:posOffset>67236</wp:posOffset>
            </wp:positionV>
            <wp:extent cx="589675" cy="541538"/>
            <wp:effectExtent l="0" t="0" r="1270" b="0"/>
            <wp:wrapNone/>
            <wp:docPr id="730246538" name="Picture 1" descr="A stick figure with a stick and a stick and a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46538" name="Picture 1" descr="A stick figure with a stick and a stick and a ball&#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9675" cy="541538"/>
                    </a:xfrm>
                    <a:prstGeom prst="rect">
                      <a:avLst/>
                    </a:prstGeom>
                  </pic:spPr>
                </pic:pic>
              </a:graphicData>
            </a:graphic>
            <wp14:sizeRelH relativeFrom="page">
              <wp14:pctWidth>0</wp14:pctWidth>
            </wp14:sizeRelH>
            <wp14:sizeRelV relativeFrom="page">
              <wp14:pctHeight>0</wp14:pctHeight>
            </wp14:sizeRelV>
          </wp:anchor>
        </w:drawing>
      </w:r>
      <w:r w:rsidR="00AC20C9" w:rsidRPr="00AC20C9">
        <w:rPr>
          <w:noProof/>
        </w:rPr>
        <w:drawing>
          <wp:anchor distT="0" distB="0" distL="114300" distR="114300" simplePos="0" relativeHeight="251808768" behindDoc="0" locked="0" layoutInCell="1" allowOverlap="1" wp14:anchorId="7A95EE7A" wp14:editId="6676E6BF">
            <wp:simplePos x="0" y="0"/>
            <wp:positionH relativeFrom="column">
              <wp:posOffset>1239982</wp:posOffset>
            </wp:positionH>
            <wp:positionV relativeFrom="paragraph">
              <wp:posOffset>75969</wp:posOffset>
            </wp:positionV>
            <wp:extent cx="290714" cy="321974"/>
            <wp:effectExtent l="0" t="0" r="0" b="1905"/>
            <wp:wrapNone/>
            <wp:docPr id="696265425" name="Picture 1" descr="A black and white sign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65425" name="Picture 1" descr="A black and white sign with symbol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9609" cy="331825"/>
                    </a:xfrm>
                    <a:prstGeom prst="rect">
                      <a:avLst/>
                    </a:prstGeom>
                  </pic:spPr>
                </pic:pic>
              </a:graphicData>
            </a:graphic>
            <wp14:sizeRelH relativeFrom="page">
              <wp14:pctWidth>0</wp14:pctWidth>
            </wp14:sizeRelH>
            <wp14:sizeRelV relativeFrom="page">
              <wp14:pctHeight>0</wp14:pctHeight>
            </wp14:sizeRelV>
          </wp:anchor>
        </w:drawing>
      </w:r>
      <w:r w:rsidR="001361DA">
        <w:rPr>
          <w:noProof/>
        </w:rPr>
        <mc:AlternateContent>
          <mc:Choice Requires="wps">
            <w:drawing>
              <wp:anchor distT="0" distB="0" distL="114300" distR="114300" simplePos="0" relativeHeight="251767808" behindDoc="0" locked="0" layoutInCell="1" allowOverlap="1" wp14:anchorId="6F20941A" wp14:editId="69AE45CC">
                <wp:simplePos x="0" y="0"/>
                <wp:positionH relativeFrom="margin">
                  <wp:posOffset>148752</wp:posOffset>
                </wp:positionH>
                <wp:positionV relativeFrom="paragraph">
                  <wp:posOffset>22725</wp:posOffset>
                </wp:positionV>
                <wp:extent cx="1446584" cy="1524405"/>
                <wp:effectExtent l="19050" t="19050" r="20320" b="19050"/>
                <wp:wrapNone/>
                <wp:docPr id="15" name="Text Box 15"/>
                <wp:cNvGraphicFramePr/>
                <a:graphic xmlns:a="http://schemas.openxmlformats.org/drawingml/2006/main">
                  <a:graphicData uri="http://schemas.microsoft.com/office/word/2010/wordprocessingShape">
                    <wps:wsp>
                      <wps:cNvSpPr txBox="1"/>
                      <wps:spPr>
                        <a:xfrm>
                          <a:off x="0" y="0"/>
                          <a:ext cx="1446584" cy="1524405"/>
                        </a:xfrm>
                        <a:prstGeom prst="rect">
                          <a:avLst/>
                        </a:prstGeom>
                        <a:solidFill>
                          <a:schemeClr val="accent6">
                            <a:lumMod val="20000"/>
                            <a:lumOff val="80000"/>
                          </a:schemeClr>
                        </a:solidFill>
                        <a:ln w="28575">
                          <a:solidFill>
                            <a:srgbClr val="92D050"/>
                          </a:solidFill>
                        </a:ln>
                      </wps:spPr>
                      <wps:txbx>
                        <w:txbxContent>
                          <w:p w14:paraId="17D6BD9C" w14:textId="58C8FBB8" w:rsidR="00473D6B" w:rsidRPr="0029517C" w:rsidRDefault="00694826" w:rsidP="000811F3">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259124D5" w14:textId="77777777" w:rsidR="008C61BE" w:rsidRDefault="005D5552" w:rsidP="001D1DC4">
                            <w:pPr>
                              <w:pStyle w:val="NoSpacing"/>
                              <w:jc w:val="center"/>
                            </w:pPr>
                            <w:r>
                              <w:rPr>
                                <w:rFonts w:ascii="SassoonPrimaryInfant" w:hAnsi="SassoonPrimaryInfant" w:cstheme="minorHAnsi"/>
                                <w:sz w:val="24"/>
                                <w:szCs w:val="24"/>
                              </w:rPr>
                              <w:t>Our BIG question this term is:</w:t>
                            </w:r>
                            <w:r w:rsidR="008C61BE" w:rsidRPr="008C61BE">
                              <w:t xml:space="preserve"> </w:t>
                            </w:r>
                          </w:p>
                          <w:p w14:paraId="213F887C" w14:textId="112DCFFF" w:rsidR="001D1DC4" w:rsidRPr="001D1DC4" w:rsidRDefault="008C61BE" w:rsidP="001D1DC4">
                            <w:pPr>
                              <w:pStyle w:val="NoSpacing"/>
                              <w:jc w:val="center"/>
                              <w:rPr>
                                <w:rFonts w:ascii="SassoonPrimaryInfant" w:hAnsi="SassoonPrimaryInfant" w:cstheme="minorHAnsi"/>
                                <w:sz w:val="24"/>
                                <w:szCs w:val="24"/>
                              </w:rPr>
                            </w:pPr>
                            <w:r w:rsidRPr="008C61BE">
                              <w:rPr>
                                <w:rFonts w:ascii="SassoonPrimaryInfant" w:hAnsi="SassoonPrimaryInfant" w:cstheme="minorHAnsi"/>
                                <w:sz w:val="24"/>
                                <w:szCs w:val="24"/>
                              </w:rPr>
                              <w:t>Why do Hindus want to collect good karma?</w:t>
                            </w:r>
                          </w:p>
                          <w:p w14:paraId="6F691C33" w14:textId="2C5EC20E" w:rsidR="00625560" w:rsidRPr="004909B1" w:rsidRDefault="00625560" w:rsidP="00694826">
                            <w:pPr>
                              <w:jc w:val="center"/>
                              <w:rPr>
                                <w:sz w:val="6"/>
                                <w:szCs w:val="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941A" id="Text Box 15" o:spid="_x0000_s1029" type="#_x0000_t202" style="position:absolute;margin-left:11.7pt;margin-top:1.8pt;width:113.9pt;height:120.0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" fillcolor="#e2efd9 [665]" strokecolor="#92d050" strokeweight="2.25pt">
                <v:textbox>
                  <w:txbxContent>
                    <w:p w14:paraId="17D6BD9C" w14:textId="58C8FBB8" w:rsidR="00473D6B" w:rsidRPr="0029517C" w:rsidRDefault="00694826" w:rsidP="000811F3">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259124D5" w14:textId="77777777" w:rsidR="008C61BE" w:rsidRDefault="005D5552" w:rsidP="001D1DC4">
                      <w:pPr>
                        <w:pStyle w:val="NoSpacing"/>
                        <w:jc w:val="center"/>
                      </w:pPr>
                      <w:r>
                        <w:rPr>
                          <w:rFonts w:ascii="SassoonPrimaryInfant" w:hAnsi="SassoonPrimaryInfant" w:cstheme="minorHAnsi"/>
                          <w:sz w:val="24"/>
                          <w:szCs w:val="24"/>
                        </w:rPr>
                        <w:t>Our BIG question this term is:</w:t>
                      </w:r>
                      <w:r w:rsidR="008C61BE" w:rsidRPr="008C61BE">
                        <w:t xml:space="preserve"> </w:t>
                      </w:r>
                    </w:p>
                    <w:p w14:paraId="213F887C" w14:textId="112DCFFF" w:rsidR="001D1DC4" w:rsidRPr="001D1DC4" w:rsidRDefault="008C61BE" w:rsidP="001D1DC4">
                      <w:pPr>
                        <w:pStyle w:val="NoSpacing"/>
                        <w:jc w:val="center"/>
                        <w:rPr>
                          <w:rFonts w:ascii="SassoonPrimaryInfant" w:hAnsi="SassoonPrimaryInfant" w:cstheme="minorHAnsi"/>
                          <w:sz w:val="24"/>
                          <w:szCs w:val="24"/>
                        </w:rPr>
                      </w:pPr>
                      <w:r w:rsidRPr="008C61BE">
                        <w:rPr>
                          <w:rFonts w:ascii="SassoonPrimaryInfant" w:hAnsi="SassoonPrimaryInfant" w:cstheme="minorHAnsi"/>
                          <w:sz w:val="24"/>
                          <w:szCs w:val="24"/>
                        </w:rPr>
                        <w:t>Why do Hindus want to collect good karma?</w:t>
                      </w:r>
                    </w:p>
                    <w:p w14:paraId="6F691C33" w14:textId="2C5EC20E" w:rsidR="00625560" w:rsidRPr="004909B1" w:rsidRDefault="00625560" w:rsidP="00694826">
                      <w:pPr>
                        <w:jc w:val="center"/>
                        <w:rPr>
                          <w:sz w:val="6"/>
                          <w:szCs w:val="6"/>
                          <w:lang w:val="en-US"/>
                        </w:rPr>
                      </w:pPr>
                    </w:p>
                  </w:txbxContent>
                </v:textbox>
                <w10:wrap anchorx="margin"/>
              </v:shape>
            </w:pict>
          </mc:Fallback>
        </mc:AlternateContent>
      </w:r>
      <w:r w:rsidR="001361DA">
        <w:rPr>
          <w:noProof/>
        </w:rPr>
        <mc:AlternateContent>
          <mc:Choice Requires="wps">
            <w:drawing>
              <wp:anchor distT="0" distB="0" distL="114300" distR="114300" simplePos="0" relativeHeight="251724800" behindDoc="0" locked="0" layoutInCell="1" allowOverlap="1" wp14:anchorId="074AC9AE" wp14:editId="389E240A">
                <wp:simplePos x="0" y="0"/>
                <wp:positionH relativeFrom="margin">
                  <wp:posOffset>1721093</wp:posOffset>
                </wp:positionH>
                <wp:positionV relativeFrom="paragraph">
                  <wp:posOffset>23495</wp:posOffset>
                </wp:positionV>
                <wp:extent cx="1873574" cy="1498464"/>
                <wp:effectExtent l="19050" t="19050" r="12700" b="26035"/>
                <wp:wrapNone/>
                <wp:docPr id="7" name="Text Box 7"/>
                <wp:cNvGraphicFramePr/>
                <a:graphic xmlns:a="http://schemas.openxmlformats.org/drawingml/2006/main">
                  <a:graphicData uri="http://schemas.microsoft.com/office/word/2010/wordprocessingShape">
                    <wps:wsp>
                      <wps:cNvSpPr txBox="1"/>
                      <wps:spPr>
                        <a:xfrm>
                          <a:off x="0" y="0"/>
                          <a:ext cx="1873574" cy="1498464"/>
                        </a:xfrm>
                        <a:prstGeom prst="rect">
                          <a:avLst/>
                        </a:prstGeom>
                        <a:solidFill>
                          <a:schemeClr val="accent6">
                            <a:lumMod val="20000"/>
                            <a:lumOff val="80000"/>
                          </a:schemeClr>
                        </a:solidFill>
                        <a:ln w="28575">
                          <a:solidFill>
                            <a:srgbClr val="92D050"/>
                          </a:solidFill>
                        </a:ln>
                      </wps:spPr>
                      <wps:txbx>
                        <w:txbxContent>
                          <w:p w14:paraId="147150F6" w14:textId="6BEC4AB4" w:rsidR="00731F4C" w:rsidRPr="00CD615E" w:rsidRDefault="00B76088" w:rsidP="00AF57D7">
                            <w:pPr>
                              <w:spacing w:line="480" w:lineRule="auto"/>
                              <w:rPr>
                                <w:b/>
                                <w:bCs/>
                                <w:sz w:val="28"/>
                                <w:szCs w:val="28"/>
                                <w:u w:val="single"/>
                                <w:lang w:val="en-US"/>
                              </w:rPr>
                            </w:pPr>
                            <w:r w:rsidRPr="000811F3">
                              <w:rPr>
                                <w:b/>
                                <w:bCs/>
                                <w:sz w:val="28"/>
                                <w:szCs w:val="28"/>
                                <w:u w:val="single"/>
                                <w:lang w:val="en-US"/>
                              </w:rPr>
                              <w:t>PE</w:t>
                            </w:r>
                          </w:p>
                          <w:p w14:paraId="298C4626" w14:textId="45FC7912" w:rsidR="00905F1F" w:rsidRPr="00C92CE1" w:rsidRDefault="00D80E0C" w:rsidP="00D80E0C">
                            <w:pPr>
                              <w:jc w:val="center"/>
                              <w:rPr>
                                <w:lang w:val="en-US"/>
                              </w:rPr>
                            </w:pPr>
                            <w:r w:rsidRPr="00D80E0C">
                              <w:rPr>
                                <w:rFonts w:ascii="SassoonPrimaryInfant" w:hAnsi="SassoonPrimaryInfant"/>
                                <w:sz w:val="24"/>
                                <w:szCs w:val="24"/>
                                <w:lang w:val="en-US"/>
                              </w:rPr>
                              <w:t>In PE, we’ll develop our skills, fitness, and focus through fun hockey and yoga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C9AE" id="Text Box 7" o:spid="_x0000_s1030" type="#_x0000_t202" style="position:absolute;margin-left:135.5pt;margin-top:1.85pt;width:147.55pt;height:11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" fillcolor="#e2efd9 [665]" strokecolor="#92d050" strokeweight="2.25pt">
                <v:textbox>
                  <w:txbxContent>
                    <w:p w14:paraId="147150F6" w14:textId="6BEC4AB4" w:rsidR="00731F4C" w:rsidRPr="00CD615E" w:rsidRDefault="00B76088" w:rsidP="00AF57D7">
                      <w:pPr>
                        <w:spacing w:line="480" w:lineRule="auto"/>
                        <w:rPr>
                          <w:b/>
                          <w:bCs/>
                          <w:sz w:val="28"/>
                          <w:szCs w:val="28"/>
                          <w:u w:val="single"/>
                          <w:lang w:val="en-US"/>
                        </w:rPr>
                      </w:pPr>
                      <w:r w:rsidRPr="000811F3">
                        <w:rPr>
                          <w:b/>
                          <w:bCs/>
                          <w:sz w:val="28"/>
                          <w:szCs w:val="28"/>
                          <w:u w:val="single"/>
                          <w:lang w:val="en-US"/>
                        </w:rPr>
                        <w:t>PE</w:t>
                      </w:r>
                    </w:p>
                    <w:p w14:paraId="298C4626" w14:textId="45FC7912" w:rsidR="00905F1F" w:rsidRPr="00C92CE1" w:rsidRDefault="00D80E0C" w:rsidP="00D80E0C">
                      <w:pPr>
                        <w:jc w:val="center"/>
                        <w:rPr>
                          <w:lang w:val="en-US"/>
                        </w:rPr>
                      </w:pPr>
                      <w:r w:rsidRPr="00D80E0C">
                        <w:rPr>
                          <w:rFonts w:ascii="SassoonPrimaryInfant" w:hAnsi="SassoonPrimaryInfant"/>
                          <w:sz w:val="24"/>
                          <w:szCs w:val="24"/>
                          <w:lang w:val="en-US"/>
                        </w:rPr>
                        <w:t>In PE, we’ll develop our skills, fitness, and focus through fun hockey and yoga activities.</w:t>
                      </w:r>
                    </w:p>
                  </w:txbxContent>
                </v:textbox>
                <w10:wrap anchorx="margin"/>
              </v:shape>
            </w:pict>
          </mc:Fallback>
        </mc:AlternateContent>
      </w:r>
    </w:p>
    <w:p w14:paraId="275D6591" w14:textId="0997E8EF" w:rsidR="00985682" w:rsidRDefault="008059D5" w:rsidP="00985682">
      <w:r>
        <w:rPr>
          <w:noProof/>
        </w:rPr>
        <mc:AlternateContent>
          <mc:Choice Requires="wps">
            <w:drawing>
              <wp:anchor distT="0" distB="0" distL="114300" distR="114300" simplePos="0" relativeHeight="251763712" behindDoc="0" locked="0" layoutInCell="1" allowOverlap="1" wp14:anchorId="331DDFC8" wp14:editId="27A9AC02">
                <wp:simplePos x="0" y="0"/>
                <wp:positionH relativeFrom="margin">
                  <wp:posOffset>6624131</wp:posOffset>
                </wp:positionH>
                <wp:positionV relativeFrom="paragraph">
                  <wp:posOffset>205754</wp:posOffset>
                </wp:positionV>
                <wp:extent cx="3011805" cy="1316165"/>
                <wp:effectExtent l="19050" t="19050" r="17145" b="17780"/>
                <wp:wrapNone/>
                <wp:docPr id="10" name="Text Box 10"/>
                <wp:cNvGraphicFramePr/>
                <a:graphic xmlns:a="http://schemas.openxmlformats.org/drawingml/2006/main">
                  <a:graphicData uri="http://schemas.microsoft.com/office/word/2010/wordprocessingShape">
                    <wps:wsp>
                      <wps:cNvSpPr txBox="1"/>
                      <wps:spPr>
                        <a:xfrm>
                          <a:off x="0" y="0"/>
                          <a:ext cx="3011805" cy="1316165"/>
                        </a:xfrm>
                        <a:prstGeom prst="rect">
                          <a:avLst/>
                        </a:prstGeom>
                        <a:solidFill>
                          <a:schemeClr val="accent6">
                            <a:lumMod val="20000"/>
                            <a:lumOff val="80000"/>
                          </a:schemeClr>
                        </a:solidFill>
                        <a:ln w="28575">
                          <a:solidFill>
                            <a:srgbClr val="92D050"/>
                          </a:solidFill>
                        </a:ln>
                      </wps:spPr>
                      <wps:txbx>
                        <w:txbxContent>
                          <w:p w14:paraId="5B7A6E72" w14:textId="30410901" w:rsidR="00B73A66" w:rsidRDefault="00FF0BF2"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Art</w:t>
                            </w:r>
                          </w:p>
                          <w:p w14:paraId="1F2B93EC" w14:textId="26A717D1" w:rsidR="00E6240E" w:rsidRPr="007B7EFD" w:rsidRDefault="0038591F" w:rsidP="0038591F">
                            <w:pPr>
                              <w:jc w:val="center"/>
                              <w:rPr>
                                <w:rFonts w:ascii="SassoonPrimaryInfant" w:hAnsi="SassoonPrimaryInfant"/>
                                <w:sz w:val="24"/>
                                <w:szCs w:val="24"/>
                                <w:lang w:val="en-US"/>
                              </w:rPr>
                            </w:pPr>
                            <w:r w:rsidRPr="0038591F">
                              <w:rPr>
                                <w:rFonts w:ascii="SassoonPrimaryInfant" w:hAnsi="SassoonPrimaryInfant"/>
                                <w:sz w:val="24"/>
                                <w:szCs w:val="24"/>
                                <w:lang w:val="en-US"/>
                              </w:rPr>
                              <w:t xml:space="preserve">In this unit, we will </w:t>
                            </w:r>
                            <w:r w:rsidR="001B6B03">
                              <w:rPr>
                                <w:rFonts w:ascii="SassoonPrimaryInfant" w:hAnsi="SassoonPrimaryInfant"/>
                                <w:sz w:val="24"/>
                                <w:szCs w:val="24"/>
                                <w:lang w:val="en-US"/>
                              </w:rPr>
                              <w:t>be learning how to w</w:t>
                            </w:r>
                            <w:r w:rsidR="001B6B03" w:rsidRPr="001B6B03">
                              <w:rPr>
                                <w:rFonts w:ascii="SassoonPrimaryInfant" w:hAnsi="SassoonPrimaryInfant"/>
                                <w:sz w:val="24"/>
                                <w:szCs w:val="24"/>
                                <w:lang w:val="en-US"/>
                              </w:rPr>
                              <w:t>ork with shape and colour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DFC8" id="Text Box 10" o:spid="_x0000_s1031" type="#_x0000_t202" style="position:absolute;margin-left:521.6pt;margin-top:16.2pt;width:237.15pt;height:103.6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" fillcolor="#e2efd9 [665]" strokecolor="#92d050" strokeweight="2.25pt">
                <v:textbox>
                  <w:txbxContent>
                    <w:p w14:paraId="5B7A6E72" w14:textId="30410901" w:rsidR="00B73A66" w:rsidRDefault="00FF0BF2"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Art</w:t>
                      </w:r>
                    </w:p>
                    <w:p w14:paraId="1F2B93EC" w14:textId="26A717D1" w:rsidR="00E6240E" w:rsidRPr="007B7EFD" w:rsidRDefault="0038591F" w:rsidP="0038591F">
                      <w:pPr>
                        <w:jc w:val="center"/>
                        <w:rPr>
                          <w:rFonts w:ascii="SassoonPrimaryInfant" w:hAnsi="SassoonPrimaryInfant"/>
                          <w:sz w:val="24"/>
                          <w:szCs w:val="24"/>
                          <w:lang w:val="en-US"/>
                        </w:rPr>
                      </w:pPr>
                      <w:r w:rsidRPr="0038591F">
                        <w:rPr>
                          <w:rFonts w:ascii="SassoonPrimaryInfant" w:hAnsi="SassoonPrimaryInfant"/>
                          <w:sz w:val="24"/>
                          <w:szCs w:val="24"/>
                          <w:lang w:val="en-US"/>
                        </w:rPr>
                        <w:t xml:space="preserve">In this unit, we will </w:t>
                      </w:r>
                      <w:r w:rsidR="001B6B03">
                        <w:rPr>
                          <w:rFonts w:ascii="SassoonPrimaryInfant" w:hAnsi="SassoonPrimaryInfant"/>
                          <w:sz w:val="24"/>
                          <w:szCs w:val="24"/>
                          <w:lang w:val="en-US"/>
                        </w:rPr>
                        <w:t>be learning how to w</w:t>
                      </w:r>
                      <w:r w:rsidR="001B6B03" w:rsidRPr="001B6B03">
                        <w:rPr>
                          <w:rFonts w:ascii="SassoonPrimaryInfant" w:hAnsi="SassoonPrimaryInfant"/>
                          <w:sz w:val="24"/>
                          <w:szCs w:val="24"/>
                          <w:lang w:val="en-US"/>
                        </w:rPr>
                        <w:t>ork with shape and colour</w:t>
                      </w:r>
                    </w:p>
                  </w:txbxContent>
                </v:textbox>
                <w10:wrap anchorx="margin"/>
              </v:shape>
            </w:pict>
          </mc:Fallback>
        </mc:AlternateContent>
      </w:r>
      <w:r w:rsidR="001E27D1">
        <w:rPr>
          <w:noProof/>
        </w:rPr>
        <w:t xml:space="preserve"> </w:t>
      </w:r>
    </w:p>
    <w:p w14:paraId="4E2C3189" w14:textId="6865F77C" w:rsidR="00985682" w:rsidRDefault="00985682" w:rsidP="0016103A">
      <w:pPr>
        <w:tabs>
          <w:tab w:val="left" w:pos="4400"/>
          <w:tab w:val="left" w:pos="5320"/>
        </w:tabs>
      </w:pPr>
      <w:r>
        <w:tab/>
      </w:r>
      <w:r w:rsidR="0016103A">
        <w:tab/>
      </w:r>
    </w:p>
    <w:p w14:paraId="65E71E9E" w14:textId="017B7503" w:rsidR="009D197B" w:rsidRPr="009D197B" w:rsidRDefault="00167409" w:rsidP="009D197B">
      <w:r>
        <w:rPr>
          <w:noProof/>
        </w:rPr>
        <mc:AlternateContent>
          <mc:Choice Requires="wps">
            <w:drawing>
              <wp:anchor distT="0" distB="0" distL="114300" distR="114300" simplePos="0" relativeHeight="251545600" behindDoc="0" locked="0" layoutInCell="1" allowOverlap="1" wp14:anchorId="00AB01FC" wp14:editId="7A8D28FC">
                <wp:simplePos x="0" y="0"/>
                <wp:positionH relativeFrom="margin">
                  <wp:posOffset>3710305</wp:posOffset>
                </wp:positionH>
                <wp:positionV relativeFrom="paragraph">
                  <wp:posOffset>11430</wp:posOffset>
                </wp:positionV>
                <wp:extent cx="2825750" cy="1078230"/>
                <wp:effectExtent l="19050" t="19050" r="12700" b="26670"/>
                <wp:wrapNone/>
                <wp:docPr id="1" name="Text Box 1"/>
                <wp:cNvGraphicFramePr/>
                <a:graphic xmlns:a="http://schemas.openxmlformats.org/drawingml/2006/main">
                  <a:graphicData uri="http://schemas.microsoft.com/office/word/2010/wordprocessingShape">
                    <wps:wsp>
                      <wps:cNvSpPr txBox="1"/>
                      <wps:spPr>
                        <a:xfrm>
                          <a:off x="0" y="0"/>
                          <a:ext cx="2825750" cy="1078230"/>
                        </a:xfrm>
                        <a:prstGeom prst="rect">
                          <a:avLst/>
                        </a:prstGeom>
                        <a:solidFill>
                          <a:schemeClr val="lt1"/>
                        </a:solidFill>
                        <a:ln w="28575">
                          <a:solidFill>
                            <a:srgbClr val="00B050"/>
                          </a:solidFill>
                        </a:ln>
                      </wps:spPr>
                      <wps:txbx>
                        <w:txbxContent>
                          <w:p w14:paraId="47B8C6CE" w14:textId="512CE4B0" w:rsidR="00AC3604" w:rsidRPr="00C738FB" w:rsidRDefault="00B00A38" w:rsidP="00AC3604">
                            <w:pPr>
                              <w:jc w:val="center"/>
                              <w:rPr>
                                <w:b/>
                                <w:bCs/>
                                <w:sz w:val="32"/>
                                <w:szCs w:val="32"/>
                                <w:lang w:val="en-US"/>
                              </w:rPr>
                            </w:pPr>
                            <w:r>
                              <w:rPr>
                                <w:b/>
                                <w:bCs/>
                                <w:sz w:val="32"/>
                                <w:szCs w:val="32"/>
                                <w:lang w:val="en-US"/>
                              </w:rPr>
                              <w:t xml:space="preserve">Year </w:t>
                            </w:r>
                            <w:r w:rsidR="00FF0BF2">
                              <w:rPr>
                                <w:b/>
                                <w:bCs/>
                                <w:sz w:val="32"/>
                                <w:szCs w:val="32"/>
                                <w:lang w:val="en-US"/>
                              </w:rPr>
                              <w:t>3</w:t>
                            </w:r>
                            <w:r w:rsidR="00AC3604" w:rsidRPr="00C738FB">
                              <w:rPr>
                                <w:b/>
                                <w:bCs/>
                                <w:sz w:val="32"/>
                                <w:szCs w:val="32"/>
                                <w:lang w:val="en-US"/>
                              </w:rPr>
                              <w:t xml:space="preserve"> Curriculum Overview</w:t>
                            </w:r>
                          </w:p>
                          <w:p w14:paraId="4E275C1C" w14:textId="6AABBFD7" w:rsidR="006D77F9" w:rsidRDefault="00AC3604" w:rsidP="00AC3604">
                            <w:pPr>
                              <w:jc w:val="center"/>
                              <w:rPr>
                                <w:b/>
                                <w:bCs/>
                                <w:sz w:val="32"/>
                                <w:szCs w:val="32"/>
                                <w:lang w:val="en-US"/>
                              </w:rPr>
                            </w:pPr>
                            <w:r w:rsidRPr="00C738FB">
                              <w:rPr>
                                <w:b/>
                                <w:bCs/>
                                <w:sz w:val="32"/>
                                <w:szCs w:val="32"/>
                                <w:lang w:val="en-US"/>
                              </w:rPr>
                              <w:t xml:space="preserve">Term </w:t>
                            </w:r>
                            <w:r w:rsidR="006A1EB9">
                              <w:rPr>
                                <w:b/>
                                <w:bCs/>
                                <w:sz w:val="32"/>
                                <w:szCs w:val="32"/>
                                <w:lang w:val="en-US"/>
                              </w:rPr>
                              <w:t>3</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01FC" id="Text Box 1" o:spid="_x0000_s1032" type="#_x0000_t202" style="position:absolute;margin-left:292.15pt;margin-top:.9pt;width:222.5pt;height:84.9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" fillcolor="white [3201]" strokecolor="#00b050" strokeweight="2.25pt">
                <v:textbox>
                  <w:txbxContent>
                    <w:p w14:paraId="47B8C6CE" w14:textId="512CE4B0" w:rsidR="00AC3604" w:rsidRPr="00C738FB" w:rsidRDefault="00B00A38" w:rsidP="00AC3604">
                      <w:pPr>
                        <w:jc w:val="center"/>
                        <w:rPr>
                          <w:b/>
                          <w:bCs/>
                          <w:sz w:val="32"/>
                          <w:szCs w:val="32"/>
                          <w:lang w:val="en-US"/>
                        </w:rPr>
                      </w:pPr>
                      <w:r>
                        <w:rPr>
                          <w:b/>
                          <w:bCs/>
                          <w:sz w:val="32"/>
                          <w:szCs w:val="32"/>
                          <w:lang w:val="en-US"/>
                        </w:rPr>
                        <w:t xml:space="preserve">Year </w:t>
                      </w:r>
                      <w:r w:rsidR="00FF0BF2">
                        <w:rPr>
                          <w:b/>
                          <w:bCs/>
                          <w:sz w:val="32"/>
                          <w:szCs w:val="32"/>
                          <w:lang w:val="en-US"/>
                        </w:rPr>
                        <w:t>3</w:t>
                      </w:r>
                      <w:r w:rsidR="00AC3604" w:rsidRPr="00C738FB">
                        <w:rPr>
                          <w:b/>
                          <w:bCs/>
                          <w:sz w:val="32"/>
                          <w:szCs w:val="32"/>
                          <w:lang w:val="en-US"/>
                        </w:rPr>
                        <w:t xml:space="preserve"> Curriculum Overview</w:t>
                      </w:r>
                    </w:p>
                    <w:p w14:paraId="4E275C1C" w14:textId="6AABBFD7" w:rsidR="006D77F9" w:rsidRDefault="00AC3604" w:rsidP="00AC3604">
                      <w:pPr>
                        <w:jc w:val="center"/>
                        <w:rPr>
                          <w:b/>
                          <w:bCs/>
                          <w:sz w:val="32"/>
                          <w:szCs w:val="32"/>
                          <w:lang w:val="en-US"/>
                        </w:rPr>
                      </w:pPr>
                      <w:r w:rsidRPr="00C738FB">
                        <w:rPr>
                          <w:b/>
                          <w:bCs/>
                          <w:sz w:val="32"/>
                          <w:szCs w:val="32"/>
                          <w:lang w:val="en-US"/>
                        </w:rPr>
                        <w:t xml:space="preserve">Term </w:t>
                      </w:r>
                      <w:r w:rsidR="006A1EB9">
                        <w:rPr>
                          <w:b/>
                          <w:bCs/>
                          <w:sz w:val="32"/>
                          <w:szCs w:val="32"/>
                          <w:lang w:val="en-US"/>
                        </w:rPr>
                        <w:t>3</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v:textbox>
                <w10:wrap anchorx="margin"/>
              </v:shape>
            </w:pict>
          </mc:Fallback>
        </mc:AlternateContent>
      </w:r>
    </w:p>
    <w:p w14:paraId="696EC9EA" w14:textId="272F832F" w:rsidR="009D197B" w:rsidRPr="009D197B" w:rsidRDefault="009D197B" w:rsidP="009D197B"/>
    <w:p w14:paraId="26E7ED80" w14:textId="3F498FEB" w:rsidR="009D197B" w:rsidRPr="009D197B" w:rsidRDefault="00F80189" w:rsidP="009D197B">
      <w:r>
        <w:rPr>
          <w:noProof/>
        </w:rPr>
        <mc:AlternateContent>
          <mc:Choice Requires="wps">
            <w:drawing>
              <wp:anchor distT="0" distB="0" distL="114300" distR="114300" simplePos="0" relativeHeight="251765760" behindDoc="0" locked="0" layoutInCell="1" allowOverlap="1" wp14:anchorId="6C633549" wp14:editId="77AEF7B3">
                <wp:simplePos x="0" y="0"/>
                <wp:positionH relativeFrom="margin">
                  <wp:posOffset>-68036</wp:posOffset>
                </wp:positionH>
                <wp:positionV relativeFrom="paragraph">
                  <wp:posOffset>203109</wp:posOffset>
                </wp:positionV>
                <wp:extent cx="3638550" cy="1091293"/>
                <wp:effectExtent l="19050" t="19050" r="19050" b="13970"/>
                <wp:wrapNone/>
                <wp:docPr id="14" name="Text Box 14"/>
                <wp:cNvGraphicFramePr/>
                <a:graphic xmlns:a="http://schemas.openxmlformats.org/drawingml/2006/main">
                  <a:graphicData uri="http://schemas.microsoft.com/office/word/2010/wordprocessingShape">
                    <wps:wsp>
                      <wps:cNvSpPr txBox="1"/>
                      <wps:spPr>
                        <a:xfrm>
                          <a:off x="0" y="0"/>
                          <a:ext cx="3638550" cy="1091293"/>
                        </a:xfrm>
                        <a:prstGeom prst="rect">
                          <a:avLst/>
                        </a:prstGeom>
                        <a:solidFill>
                          <a:schemeClr val="accent6">
                            <a:lumMod val="20000"/>
                            <a:lumOff val="80000"/>
                          </a:schemeClr>
                        </a:solidFill>
                        <a:ln w="28575">
                          <a:solidFill>
                            <a:srgbClr val="92D050"/>
                          </a:solidFill>
                        </a:ln>
                      </wps:spPr>
                      <wps:txbx>
                        <w:txbxContent>
                          <w:p w14:paraId="0E62894A" w14:textId="75C168DF" w:rsidR="00715F11"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p>
                          <w:p w14:paraId="48B91D7E" w14:textId="57A79B6F" w:rsidR="007D0C68" w:rsidRPr="007D0C68" w:rsidRDefault="003B38C0" w:rsidP="007D0C68">
                            <w:pPr>
                              <w:jc w:val="center"/>
                              <w:rPr>
                                <w:rFonts w:ascii="SassoonPrimaryInfant" w:hAnsi="SassoonPrimaryInfant"/>
                                <w:sz w:val="24"/>
                                <w:szCs w:val="24"/>
                              </w:rPr>
                            </w:pPr>
                            <w:r w:rsidRPr="003B38C0">
                              <w:rPr>
                                <w:rFonts w:ascii="SassoonPrimaryInfant" w:hAnsi="SassoonPrimaryInfant"/>
                                <w:sz w:val="24"/>
                                <w:szCs w:val="24"/>
                                <w:lang w:val="en-US"/>
                              </w:rPr>
                              <w:t>In this unit, we will</w:t>
                            </w:r>
                            <w:r w:rsidR="007D0C68">
                              <w:rPr>
                                <w:rFonts w:ascii="SassoonPrimaryInfant" w:hAnsi="SassoonPrimaryInfant"/>
                                <w:sz w:val="24"/>
                                <w:szCs w:val="24"/>
                                <w:lang w:val="en-US"/>
                              </w:rPr>
                              <w:t xml:space="preserve"> </w:t>
                            </w:r>
                            <w:r w:rsidR="007D0C68" w:rsidRPr="007D0C68">
                              <w:rPr>
                                <w:rFonts w:ascii="SassoonPrimaryInfant" w:hAnsi="SassoonPrimaryInfant"/>
                                <w:sz w:val="24"/>
                                <w:szCs w:val="24"/>
                              </w:rPr>
                              <w:t>learn how to create sequences in programming using Scratch design</w:t>
                            </w:r>
                            <w:r w:rsidR="00656AE7">
                              <w:rPr>
                                <w:rFonts w:ascii="SassoonPrimaryInfant" w:hAnsi="SassoonPrimaryInfant"/>
                                <w:sz w:val="24"/>
                                <w:szCs w:val="24"/>
                              </w:rPr>
                              <w:t>ing</w:t>
                            </w:r>
                            <w:r w:rsidR="007D0C68" w:rsidRPr="007D0C68">
                              <w:rPr>
                                <w:rFonts w:ascii="SassoonPrimaryInfant" w:hAnsi="SassoonPrimaryInfant"/>
                                <w:sz w:val="24"/>
                                <w:szCs w:val="24"/>
                              </w:rPr>
                              <w:t xml:space="preserve"> their own programs, </w:t>
                            </w:r>
                            <w:r w:rsidR="00656AE7">
                              <w:rPr>
                                <w:rFonts w:ascii="SassoonPrimaryInfant" w:hAnsi="SassoonPrimaryInfant"/>
                                <w:sz w:val="24"/>
                                <w:szCs w:val="24"/>
                              </w:rPr>
                              <w:t>as they aim to create</w:t>
                            </w:r>
                            <w:r w:rsidR="007D0C68" w:rsidRPr="007D0C68">
                              <w:rPr>
                                <w:rFonts w:ascii="SassoonPrimaryInfant" w:hAnsi="SassoonPrimaryInfant"/>
                                <w:sz w:val="24"/>
                                <w:szCs w:val="24"/>
                              </w:rPr>
                              <w:t xml:space="preserve"> a virtual piano.</w:t>
                            </w:r>
                          </w:p>
                          <w:p w14:paraId="42B6839B" w14:textId="00AD4C1C" w:rsidR="00F542FB" w:rsidRPr="005B4179" w:rsidRDefault="00F542FB" w:rsidP="003B38C0">
                            <w:pPr>
                              <w:jc w:val="center"/>
                              <w:rPr>
                                <w:sz w:val="36"/>
                                <w:szCs w:val="3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3549" id="Text Box 14" o:spid="_x0000_s1033" type="#_x0000_t202" style="position:absolute;margin-left:-5.35pt;margin-top:16pt;width:286.5pt;height:85.9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" fillcolor="#e2efd9 [665]" strokecolor="#92d050" strokeweight="2.25pt">
                <v:textbox>
                  <w:txbxContent>
                    <w:p w14:paraId="0E62894A" w14:textId="75C168DF" w:rsidR="00715F11"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p>
                    <w:p w14:paraId="48B91D7E" w14:textId="57A79B6F" w:rsidR="007D0C68" w:rsidRPr="007D0C68" w:rsidRDefault="003B38C0" w:rsidP="007D0C68">
                      <w:pPr>
                        <w:jc w:val="center"/>
                        <w:rPr>
                          <w:rFonts w:ascii="SassoonPrimaryInfant" w:hAnsi="SassoonPrimaryInfant"/>
                          <w:sz w:val="24"/>
                          <w:szCs w:val="24"/>
                        </w:rPr>
                      </w:pPr>
                      <w:r w:rsidRPr="003B38C0">
                        <w:rPr>
                          <w:rFonts w:ascii="SassoonPrimaryInfant" w:hAnsi="SassoonPrimaryInfant"/>
                          <w:sz w:val="24"/>
                          <w:szCs w:val="24"/>
                          <w:lang w:val="en-US"/>
                        </w:rPr>
                        <w:t>In this unit, we will</w:t>
                      </w:r>
                      <w:r w:rsidR="007D0C68">
                        <w:rPr>
                          <w:rFonts w:ascii="SassoonPrimaryInfant" w:hAnsi="SassoonPrimaryInfant"/>
                          <w:sz w:val="24"/>
                          <w:szCs w:val="24"/>
                          <w:lang w:val="en-US"/>
                        </w:rPr>
                        <w:t xml:space="preserve"> </w:t>
                      </w:r>
                      <w:r w:rsidR="007D0C68" w:rsidRPr="007D0C68">
                        <w:rPr>
                          <w:rFonts w:ascii="SassoonPrimaryInfant" w:hAnsi="SassoonPrimaryInfant"/>
                          <w:sz w:val="24"/>
                          <w:szCs w:val="24"/>
                        </w:rPr>
                        <w:t>learn how to create sequences in programming using Scratch design</w:t>
                      </w:r>
                      <w:r w:rsidR="00656AE7">
                        <w:rPr>
                          <w:rFonts w:ascii="SassoonPrimaryInfant" w:hAnsi="SassoonPrimaryInfant"/>
                          <w:sz w:val="24"/>
                          <w:szCs w:val="24"/>
                        </w:rPr>
                        <w:t>ing</w:t>
                      </w:r>
                      <w:r w:rsidR="007D0C68" w:rsidRPr="007D0C68">
                        <w:rPr>
                          <w:rFonts w:ascii="SassoonPrimaryInfant" w:hAnsi="SassoonPrimaryInfant"/>
                          <w:sz w:val="24"/>
                          <w:szCs w:val="24"/>
                        </w:rPr>
                        <w:t xml:space="preserve"> their own programs, </w:t>
                      </w:r>
                      <w:r w:rsidR="00656AE7">
                        <w:rPr>
                          <w:rFonts w:ascii="SassoonPrimaryInfant" w:hAnsi="SassoonPrimaryInfant"/>
                          <w:sz w:val="24"/>
                          <w:szCs w:val="24"/>
                        </w:rPr>
                        <w:t>as they aim to create</w:t>
                      </w:r>
                      <w:r w:rsidR="007D0C68" w:rsidRPr="007D0C68">
                        <w:rPr>
                          <w:rFonts w:ascii="SassoonPrimaryInfant" w:hAnsi="SassoonPrimaryInfant"/>
                          <w:sz w:val="24"/>
                          <w:szCs w:val="24"/>
                        </w:rPr>
                        <w:t xml:space="preserve"> a virtual piano.</w:t>
                      </w:r>
                    </w:p>
                    <w:p w14:paraId="42B6839B" w14:textId="00AD4C1C" w:rsidR="00F542FB" w:rsidRPr="005B4179" w:rsidRDefault="00F542FB" w:rsidP="003B38C0">
                      <w:pPr>
                        <w:jc w:val="center"/>
                        <w:rPr>
                          <w:sz w:val="36"/>
                          <w:szCs w:val="36"/>
                          <w:lang w:val="en-US"/>
                        </w:rPr>
                      </w:pPr>
                    </w:p>
                  </w:txbxContent>
                </v:textbox>
                <w10:wrap anchorx="margin"/>
              </v:shape>
            </w:pict>
          </mc:Fallback>
        </mc:AlternateContent>
      </w:r>
      <w:r w:rsidR="00903306" w:rsidRPr="00903306">
        <w:rPr>
          <w:noProof/>
        </w:rPr>
        <w:drawing>
          <wp:anchor distT="0" distB="0" distL="114300" distR="114300" simplePos="0" relativeHeight="251817984" behindDoc="0" locked="0" layoutInCell="1" allowOverlap="1" wp14:anchorId="380F9FF6" wp14:editId="0E36036C">
            <wp:simplePos x="0" y="0"/>
            <wp:positionH relativeFrom="margin">
              <wp:align>left</wp:align>
            </wp:positionH>
            <wp:positionV relativeFrom="paragraph">
              <wp:posOffset>259715</wp:posOffset>
            </wp:positionV>
            <wp:extent cx="339797" cy="313267"/>
            <wp:effectExtent l="0" t="0" r="3175" b="0"/>
            <wp:wrapNone/>
            <wp:docPr id="211431505" name="Picture 1" descr="A cartoon of a person working on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1505" name="Picture 1" descr="A cartoon of a person working on a comput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3849" cy="317003"/>
                    </a:xfrm>
                    <a:prstGeom prst="rect">
                      <a:avLst/>
                    </a:prstGeom>
                  </pic:spPr>
                </pic:pic>
              </a:graphicData>
            </a:graphic>
            <wp14:sizeRelH relativeFrom="page">
              <wp14:pctWidth>0</wp14:pctWidth>
            </wp14:sizeRelH>
            <wp14:sizeRelV relativeFrom="page">
              <wp14:pctHeight>0</wp14:pctHeight>
            </wp14:sizeRelV>
          </wp:anchor>
        </w:drawing>
      </w:r>
      <w:r w:rsidR="00903306" w:rsidRPr="00903306">
        <w:t xml:space="preserve"> </w:t>
      </w:r>
    </w:p>
    <w:p w14:paraId="4B13D0EC" w14:textId="69BFEB5B" w:rsidR="009D197B" w:rsidRPr="009D197B" w:rsidRDefault="00665443" w:rsidP="009D197B">
      <w:r>
        <w:rPr>
          <w:noProof/>
        </w:rPr>
        <mc:AlternateContent>
          <mc:Choice Requires="wps">
            <w:drawing>
              <wp:anchor distT="0" distB="0" distL="114300" distR="114300" simplePos="0" relativeHeight="251695104" behindDoc="0" locked="0" layoutInCell="1" allowOverlap="1" wp14:anchorId="783D2B13" wp14:editId="38B59111">
                <wp:simplePos x="0" y="0"/>
                <wp:positionH relativeFrom="margin">
                  <wp:posOffset>7156450</wp:posOffset>
                </wp:positionH>
                <wp:positionV relativeFrom="paragraph">
                  <wp:posOffset>236220</wp:posOffset>
                </wp:positionV>
                <wp:extent cx="2661497" cy="1999673"/>
                <wp:effectExtent l="19050" t="19050" r="24765" b="19685"/>
                <wp:wrapNone/>
                <wp:docPr id="6" name="Text Box 6"/>
                <wp:cNvGraphicFramePr/>
                <a:graphic xmlns:a="http://schemas.openxmlformats.org/drawingml/2006/main">
                  <a:graphicData uri="http://schemas.microsoft.com/office/word/2010/wordprocessingShape">
                    <wps:wsp>
                      <wps:cNvSpPr txBox="1"/>
                      <wps:spPr>
                        <a:xfrm>
                          <a:off x="0" y="0"/>
                          <a:ext cx="2661497" cy="1999673"/>
                        </a:xfrm>
                        <a:prstGeom prst="rect">
                          <a:avLst/>
                        </a:prstGeom>
                        <a:solidFill>
                          <a:schemeClr val="accent6">
                            <a:lumMod val="20000"/>
                            <a:lumOff val="80000"/>
                          </a:schemeClr>
                        </a:solidFill>
                        <a:ln w="28575">
                          <a:solidFill>
                            <a:srgbClr val="92D050"/>
                          </a:solidFill>
                        </a:ln>
                      </wps:spPr>
                      <wps:txbx>
                        <w:txbxContent>
                          <w:p w14:paraId="5B78CF34" w14:textId="0B0AC96B" w:rsidR="00665443" w:rsidRPr="00B6302C" w:rsidRDefault="00FF0BF2" w:rsidP="00B6302C">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44A3F987" w14:textId="553B7C14" w:rsidR="005B1F2A" w:rsidRPr="005B1F2A" w:rsidRDefault="00315C0B" w:rsidP="00315C0B">
                            <w:pPr>
                              <w:jc w:val="center"/>
                              <w:rPr>
                                <w:rFonts w:ascii="SassoonPrimaryInfant" w:hAnsi="SassoonPrimaryInfant"/>
                                <w:sz w:val="24"/>
                                <w:szCs w:val="24"/>
                                <w:lang w:val="en-US"/>
                              </w:rPr>
                            </w:pPr>
                            <w:r w:rsidRPr="00315C0B">
                              <w:rPr>
                                <w:rFonts w:ascii="SassoonPrimaryInfant" w:hAnsi="SassoonPrimaryInfant"/>
                                <w:sz w:val="24"/>
                                <w:szCs w:val="24"/>
                                <w:lang w:val="en-US"/>
                              </w:rPr>
                              <w:t xml:space="preserve">In this unit, children </w:t>
                            </w:r>
                            <w:r>
                              <w:rPr>
                                <w:rFonts w:ascii="SassoonPrimaryInfant" w:hAnsi="SassoonPrimaryInfant"/>
                                <w:sz w:val="24"/>
                                <w:szCs w:val="24"/>
                                <w:lang w:val="en-US"/>
                              </w:rPr>
                              <w:t xml:space="preserve">will </w:t>
                            </w:r>
                            <w:r w:rsidRPr="00315C0B">
                              <w:rPr>
                                <w:rFonts w:ascii="SassoonPrimaryInfant" w:hAnsi="SassoonPrimaryInfant"/>
                                <w:sz w:val="24"/>
                                <w:szCs w:val="24"/>
                                <w:lang w:val="en-US"/>
                              </w:rPr>
                              <w:t xml:space="preserve">explore the fascinating world of the ancient Maya. They’ll </w:t>
                            </w:r>
                            <w:r>
                              <w:rPr>
                                <w:rFonts w:ascii="SassoonPrimaryInfant" w:hAnsi="SassoonPrimaryInfant"/>
                                <w:sz w:val="24"/>
                                <w:szCs w:val="24"/>
                                <w:lang w:val="en-US"/>
                              </w:rPr>
                              <w:t xml:space="preserve">use artifacts and research to </w:t>
                            </w:r>
                            <w:r w:rsidRPr="00315C0B">
                              <w:rPr>
                                <w:rFonts w:ascii="SassoonPrimaryInfant" w:hAnsi="SassoonPrimaryInfant"/>
                                <w:sz w:val="24"/>
                                <w:szCs w:val="24"/>
                                <w:lang w:val="en-US"/>
                              </w:rPr>
                              <w:t>discover how this incredible civilization lived, farmed, and built magnificent cities deep in the rainforest.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D2B13" id="Text Box 6" o:spid="_x0000_s1034" type="#_x0000_t202" style="position:absolute;margin-left:563.5pt;margin-top:18.6pt;width:209.55pt;height:157.4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" fillcolor="#e2efd9 [665]" strokecolor="#92d050" strokeweight="2.25pt">
                <v:textbox>
                  <w:txbxContent>
                    <w:p w14:paraId="5B78CF34" w14:textId="0B0AC96B" w:rsidR="00665443" w:rsidRPr="00B6302C" w:rsidRDefault="00FF0BF2" w:rsidP="00B6302C">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44A3F987" w14:textId="553B7C14" w:rsidR="005B1F2A" w:rsidRPr="005B1F2A" w:rsidRDefault="00315C0B" w:rsidP="00315C0B">
                      <w:pPr>
                        <w:jc w:val="center"/>
                        <w:rPr>
                          <w:rFonts w:ascii="SassoonPrimaryInfant" w:hAnsi="SassoonPrimaryInfant"/>
                          <w:sz w:val="24"/>
                          <w:szCs w:val="24"/>
                          <w:lang w:val="en-US"/>
                        </w:rPr>
                      </w:pPr>
                      <w:r w:rsidRPr="00315C0B">
                        <w:rPr>
                          <w:rFonts w:ascii="SassoonPrimaryInfant" w:hAnsi="SassoonPrimaryInfant"/>
                          <w:sz w:val="24"/>
                          <w:szCs w:val="24"/>
                          <w:lang w:val="en-US"/>
                        </w:rPr>
                        <w:t xml:space="preserve">In this unit, children </w:t>
                      </w:r>
                      <w:r>
                        <w:rPr>
                          <w:rFonts w:ascii="SassoonPrimaryInfant" w:hAnsi="SassoonPrimaryInfant"/>
                          <w:sz w:val="24"/>
                          <w:szCs w:val="24"/>
                          <w:lang w:val="en-US"/>
                        </w:rPr>
                        <w:t xml:space="preserve">will </w:t>
                      </w:r>
                      <w:r w:rsidRPr="00315C0B">
                        <w:rPr>
                          <w:rFonts w:ascii="SassoonPrimaryInfant" w:hAnsi="SassoonPrimaryInfant"/>
                          <w:sz w:val="24"/>
                          <w:szCs w:val="24"/>
                          <w:lang w:val="en-US"/>
                        </w:rPr>
                        <w:t xml:space="preserve">explore the fascinating world of the ancient Maya. They’ll </w:t>
                      </w:r>
                      <w:r>
                        <w:rPr>
                          <w:rFonts w:ascii="SassoonPrimaryInfant" w:hAnsi="SassoonPrimaryInfant"/>
                          <w:sz w:val="24"/>
                          <w:szCs w:val="24"/>
                          <w:lang w:val="en-US"/>
                        </w:rPr>
                        <w:t xml:space="preserve">use artifacts and research to </w:t>
                      </w:r>
                      <w:r w:rsidRPr="00315C0B">
                        <w:rPr>
                          <w:rFonts w:ascii="SassoonPrimaryInfant" w:hAnsi="SassoonPrimaryInfant"/>
                          <w:sz w:val="24"/>
                          <w:szCs w:val="24"/>
                          <w:lang w:val="en-US"/>
                        </w:rPr>
                        <w:t>discover how this incredible civilization lived, farmed, and built magnificent cities deep in the rainforest.</w:t>
                      </w:r>
                    </w:p>
                  </w:txbxContent>
                </v:textbox>
                <w10:wrap anchorx="margin"/>
              </v:shape>
            </w:pict>
          </mc:Fallback>
        </mc:AlternateContent>
      </w:r>
    </w:p>
    <w:p w14:paraId="6728A17C" w14:textId="07A10B2E" w:rsidR="009D197B" w:rsidRPr="009D197B" w:rsidRDefault="004F75B9" w:rsidP="009D197B">
      <w:r>
        <w:rPr>
          <w:noProof/>
        </w:rPr>
        <mc:AlternateContent>
          <mc:Choice Requires="wps">
            <w:drawing>
              <wp:anchor distT="0" distB="0" distL="114300" distR="114300" simplePos="0" relativeHeight="251661312" behindDoc="0" locked="0" layoutInCell="1" allowOverlap="1" wp14:anchorId="18B35C4C" wp14:editId="2690943B">
                <wp:simplePos x="0" y="0"/>
                <wp:positionH relativeFrom="margin">
                  <wp:posOffset>4218517</wp:posOffset>
                </wp:positionH>
                <wp:positionV relativeFrom="paragraph">
                  <wp:posOffset>49529</wp:posOffset>
                </wp:positionV>
                <wp:extent cx="2841625" cy="2055283"/>
                <wp:effectExtent l="19050" t="19050" r="15875" b="21590"/>
                <wp:wrapNone/>
                <wp:docPr id="5" name="Text Box 5"/>
                <wp:cNvGraphicFramePr/>
                <a:graphic xmlns:a="http://schemas.openxmlformats.org/drawingml/2006/main">
                  <a:graphicData uri="http://schemas.microsoft.com/office/word/2010/wordprocessingShape">
                    <wps:wsp>
                      <wps:cNvSpPr txBox="1"/>
                      <wps:spPr>
                        <a:xfrm>
                          <a:off x="0" y="0"/>
                          <a:ext cx="2841625" cy="2055283"/>
                        </a:xfrm>
                        <a:prstGeom prst="rect">
                          <a:avLst/>
                        </a:prstGeom>
                        <a:solidFill>
                          <a:schemeClr val="accent6">
                            <a:lumMod val="20000"/>
                            <a:lumOff val="80000"/>
                          </a:schemeClr>
                        </a:solidFill>
                        <a:ln w="28575">
                          <a:solidFill>
                            <a:srgbClr val="92D050"/>
                          </a:solidFill>
                        </a:ln>
                      </wps:spPr>
                      <wps:txbx>
                        <w:txbxContent>
                          <w:p w14:paraId="3C7D4AF8" w14:textId="23FCB1D1" w:rsidR="00C92CE1" w:rsidRPr="00D262DB" w:rsidRDefault="00B00A38" w:rsidP="00C92CE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BE4DE1">
                              <w:rPr>
                                <w:rFonts w:ascii="SassoonPrimaryInfant" w:hAnsi="SassoonPrimaryInfant"/>
                                <w:b/>
                                <w:bCs/>
                                <w:sz w:val="24"/>
                                <w:szCs w:val="24"/>
                                <w:u w:val="single"/>
                                <w:lang w:val="en-US"/>
                              </w:rPr>
                              <w:t>Animals Including Humans</w:t>
                            </w:r>
                            <w:r w:rsidR="00703794">
                              <w:rPr>
                                <w:rFonts w:ascii="SassoonPrimaryInfant" w:hAnsi="SassoonPrimaryInfant"/>
                                <w:b/>
                                <w:bCs/>
                                <w:sz w:val="24"/>
                                <w:szCs w:val="24"/>
                                <w:u w:val="single"/>
                                <w:lang w:val="en-US"/>
                              </w:rPr>
                              <w:t xml:space="preserve"> </w:t>
                            </w:r>
                          </w:p>
                          <w:p w14:paraId="7398B609" w14:textId="31A2FA09" w:rsidR="00BC2932" w:rsidRPr="00657B0F" w:rsidRDefault="005F62FB" w:rsidP="005F62FB">
                            <w:pPr>
                              <w:jc w:val="center"/>
                              <w:rPr>
                                <w:b/>
                                <w:bCs/>
                                <w:sz w:val="18"/>
                                <w:szCs w:val="18"/>
                                <w:lang w:val="en-US"/>
                              </w:rPr>
                            </w:pPr>
                            <w:r w:rsidRPr="005F62FB">
                              <w:rPr>
                                <w:rFonts w:ascii="SassoonPrimaryInfant" w:hAnsi="SassoonPrimaryInfant"/>
                                <w:sz w:val="24"/>
                                <w:szCs w:val="24"/>
                                <w:lang w:val="en-US"/>
                              </w:rPr>
                              <w:t>In this unit, children will discover how skeletons give our bodies shape, support, and movement. Pupils will also explore what makes a balanced diet by using the healthy eating plate to understand how food choices keep us strong and healthy</w:t>
                            </w:r>
                            <w:r w:rsidR="007251C0">
                              <w:rPr>
                                <w:rFonts w:ascii="SassoonPrimaryInfant" w:hAnsi="SassoonPrimaryInfan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5C4C" id="Text Box 5" o:spid="_x0000_s1035" type="#_x0000_t202" style="position:absolute;margin-left:332.15pt;margin-top:3.9pt;width:223.75pt;height:16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" fillcolor="#e2efd9 [665]" strokecolor="#92d050" strokeweight="2.25pt">
                <v:textbox>
                  <w:txbxContent>
                    <w:p w14:paraId="3C7D4AF8" w14:textId="23FCB1D1" w:rsidR="00C92CE1" w:rsidRPr="00D262DB" w:rsidRDefault="00B00A38" w:rsidP="00C92CE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BE4DE1">
                        <w:rPr>
                          <w:rFonts w:ascii="SassoonPrimaryInfant" w:hAnsi="SassoonPrimaryInfant"/>
                          <w:b/>
                          <w:bCs/>
                          <w:sz w:val="24"/>
                          <w:szCs w:val="24"/>
                          <w:u w:val="single"/>
                          <w:lang w:val="en-US"/>
                        </w:rPr>
                        <w:t>Animals Including Humans</w:t>
                      </w:r>
                      <w:r w:rsidR="00703794">
                        <w:rPr>
                          <w:rFonts w:ascii="SassoonPrimaryInfant" w:hAnsi="SassoonPrimaryInfant"/>
                          <w:b/>
                          <w:bCs/>
                          <w:sz w:val="24"/>
                          <w:szCs w:val="24"/>
                          <w:u w:val="single"/>
                          <w:lang w:val="en-US"/>
                        </w:rPr>
                        <w:t xml:space="preserve"> </w:t>
                      </w:r>
                    </w:p>
                    <w:p w14:paraId="7398B609" w14:textId="31A2FA09" w:rsidR="00BC2932" w:rsidRPr="00657B0F" w:rsidRDefault="005F62FB" w:rsidP="005F62FB">
                      <w:pPr>
                        <w:jc w:val="center"/>
                        <w:rPr>
                          <w:b/>
                          <w:bCs/>
                          <w:sz w:val="18"/>
                          <w:szCs w:val="18"/>
                          <w:lang w:val="en-US"/>
                        </w:rPr>
                      </w:pPr>
                      <w:r w:rsidRPr="005F62FB">
                        <w:rPr>
                          <w:rFonts w:ascii="SassoonPrimaryInfant" w:hAnsi="SassoonPrimaryInfant"/>
                          <w:sz w:val="24"/>
                          <w:szCs w:val="24"/>
                          <w:lang w:val="en-US"/>
                        </w:rPr>
                        <w:t>In this unit, children will discover how skeletons give our bodies shape, support, and movement. Pupils will also explore what makes a balanced diet by using the healthy eating plate to understand how food choices keep us strong and healthy</w:t>
                      </w:r>
                      <w:r w:rsidR="007251C0">
                        <w:rPr>
                          <w:rFonts w:ascii="SassoonPrimaryInfant" w:hAnsi="SassoonPrimaryInfant"/>
                          <w:sz w:val="24"/>
                          <w:szCs w:val="24"/>
                          <w:lang w:val="en-US"/>
                        </w:rPr>
                        <w:t>!</w:t>
                      </w:r>
                    </w:p>
                  </w:txbxContent>
                </v:textbox>
                <w10:wrap anchorx="margin"/>
              </v:shape>
            </w:pict>
          </mc:Fallback>
        </mc:AlternateContent>
      </w:r>
    </w:p>
    <w:p w14:paraId="41853D87" w14:textId="2E8F8F20" w:rsidR="009D197B" w:rsidRDefault="009D197B" w:rsidP="009D197B"/>
    <w:p w14:paraId="30A5E639" w14:textId="3AD36426" w:rsidR="009D197B" w:rsidRDefault="00F80189" w:rsidP="00AA069C">
      <w:pPr>
        <w:tabs>
          <w:tab w:val="left" w:pos="8180"/>
          <w:tab w:val="left" w:pos="14120"/>
        </w:tabs>
      </w:pPr>
      <w:r>
        <w:rPr>
          <w:noProof/>
        </w:rPr>
        <mc:AlternateContent>
          <mc:Choice Requires="wps">
            <w:drawing>
              <wp:anchor distT="0" distB="0" distL="114300" distR="114300" simplePos="0" relativeHeight="251786240" behindDoc="0" locked="0" layoutInCell="1" allowOverlap="1" wp14:anchorId="5E521DE5" wp14:editId="3D81A050">
                <wp:simplePos x="0" y="0"/>
                <wp:positionH relativeFrom="margin">
                  <wp:posOffset>-19861</wp:posOffset>
                </wp:positionH>
                <wp:positionV relativeFrom="paragraph">
                  <wp:posOffset>267592</wp:posOffset>
                </wp:positionV>
                <wp:extent cx="4131418" cy="1266919"/>
                <wp:effectExtent l="19050" t="19050" r="21590" b="28575"/>
                <wp:wrapNone/>
                <wp:docPr id="28" name="Text Box 28"/>
                <wp:cNvGraphicFramePr/>
                <a:graphic xmlns:a="http://schemas.openxmlformats.org/drawingml/2006/main">
                  <a:graphicData uri="http://schemas.microsoft.com/office/word/2010/wordprocessingShape">
                    <wps:wsp>
                      <wps:cNvSpPr txBox="1"/>
                      <wps:spPr>
                        <a:xfrm>
                          <a:off x="0" y="0"/>
                          <a:ext cx="4131418" cy="1266919"/>
                        </a:xfrm>
                        <a:prstGeom prst="rect">
                          <a:avLst/>
                        </a:prstGeom>
                        <a:solidFill>
                          <a:schemeClr val="accent6">
                            <a:lumMod val="20000"/>
                            <a:lumOff val="80000"/>
                          </a:schemeClr>
                        </a:solidFill>
                        <a:ln w="28575">
                          <a:solidFill>
                            <a:srgbClr val="92D050"/>
                          </a:solidFill>
                        </a:ln>
                      </wps:spPr>
                      <wps:txbx>
                        <w:txbxContent>
                          <w:p w14:paraId="7350E7A1" w14:textId="4267C4D7" w:rsidR="00663745" w:rsidRDefault="00663745" w:rsidP="00663745">
                            <w:pPr>
                              <w:jc w:val="center"/>
                              <w:rPr>
                                <w:rFonts w:ascii="SassoonPrimaryInfant" w:hAnsi="SassoonPrimaryInfant"/>
                                <w:b/>
                                <w:bCs/>
                                <w:sz w:val="24"/>
                                <w:szCs w:val="24"/>
                                <w:u w:val="single"/>
                                <w:lang w:val="en-US"/>
                              </w:rPr>
                            </w:pPr>
                            <w:r w:rsidRPr="00663745">
                              <w:rPr>
                                <w:rFonts w:ascii="SassoonPrimaryInfant" w:hAnsi="SassoonPrimaryInfant"/>
                                <w:b/>
                                <w:bCs/>
                                <w:sz w:val="24"/>
                                <w:szCs w:val="24"/>
                                <w:u w:val="single"/>
                                <w:lang w:val="en-US"/>
                              </w:rPr>
                              <w:t>Music</w:t>
                            </w:r>
                          </w:p>
                          <w:p w14:paraId="163F8802" w14:textId="761240B3" w:rsidR="00F80189" w:rsidRPr="00F80189" w:rsidRDefault="00AB5950" w:rsidP="00F80189">
                            <w:pPr>
                              <w:jc w:val="center"/>
                              <w:rPr>
                                <w:rFonts w:ascii="SassoonPrimaryInfant" w:hAnsi="SassoonPrimaryInfant"/>
                              </w:rPr>
                            </w:pPr>
                            <w:r w:rsidRPr="00F80189">
                              <w:rPr>
                                <w:rFonts w:ascii="SassoonPrimaryInfant" w:hAnsi="SassoonPrimaryInfant"/>
                                <w:lang w:val="en-US"/>
                              </w:rPr>
                              <w:t xml:space="preserve">In this unit, we will </w:t>
                            </w:r>
                            <w:r w:rsidR="00F80189" w:rsidRPr="00F80189">
                              <w:rPr>
                                <w:rFonts w:ascii="SassoonPrimaryInfant" w:hAnsi="SassoonPrimaryInfant"/>
                                <w:lang w:val="en-US"/>
                              </w:rPr>
                              <w:t xml:space="preserve">introduce </w:t>
                            </w:r>
                            <w:r w:rsidR="00F80189" w:rsidRPr="00F80189">
                              <w:rPr>
                                <w:rFonts w:ascii="SassoonPrimaryInfant" w:hAnsi="SassoonPrimaryInfant"/>
                              </w:rPr>
                              <w:t>children to classical music from the Medieval period to the 21st century, featuring works by some of the most famous Western composers. They will learn to play, improvise, and compose while exploring the elements of music.</w:t>
                            </w:r>
                          </w:p>
                          <w:p w14:paraId="25C78C26" w14:textId="1E5164D5" w:rsidR="00663745" w:rsidRPr="00501478" w:rsidRDefault="00AB5950" w:rsidP="00AB5950">
                            <w:pPr>
                              <w:jc w:val="center"/>
                              <w:rPr>
                                <w:rFonts w:ascii="SassoonPrimaryInfant" w:hAnsi="SassoonPrimaryInfant"/>
                                <w:sz w:val="24"/>
                                <w:szCs w:val="24"/>
                                <w:lang w:val="en-US"/>
                              </w:rPr>
                            </w:pPr>
                            <w:r w:rsidRPr="00AB5950">
                              <w:rPr>
                                <w:rFonts w:ascii="SassoonPrimaryInfant" w:hAnsi="SassoonPrimaryInfan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1DE5" id="Text Box 28" o:spid="_x0000_s1036" type="#_x0000_t202" style="position:absolute;margin-left:-1.55pt;margin-top:21.05pt;width:325.3pt;height:99.7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" fillcolor="#e2efd9 [665]" strokecolor="#92d050" strokeweight="2.25pt">
                <v:textbox>
                  <w:txbxContent>
                    <w:p w14:paraId="7350E7A1" w14:textId="4267C4D7" w:rsidR="00663745" w:rsidRDefault="00663745" w:rsidP="00663745">
                      <w:pPr>
                        <w:jc w:val="center"/>
                        <w:rPr>
                          <w:rFonts w:ascii="SassoonPrimaryInfant" w:hAnsi="SassoonPrimaryInfant"/>
                          <w:b/>
                          <w:bCs/>
                          <w:sz w:val="24"/>
                          <w:szCs w:val="24"/>
                          <w:u w:val="single"/>
                          <w:lang w:val="en-US"/>
                        </w:rPr>
                      </w:pPr>
                      <w:r w:rsidRPr="00663745">
                        <w:rPr>
                          <w:rFonts w:ascii="SassoonPrimaryInfant" w:hAnsi="SassoonPrimaryInfant"/>
                          <w:b/>
                          <w:bCs/>
                          <w:sz w:val="24"/>
                          <w:szCs w:val="24"/>
                          <w:u w:val="single"/>
                          <w:lang w:val="en-US"/>
                        </w:rPr>
                        <w:t>Music</w:t>
                      </w:r>
                    </w:p>
                    <w:p w14:paraId="163F8802" w14:textId="761240B3" w:rsidR="00F80189" w:rsidRPr="00F80189" w:rsidRDefault="00AB5950" w:rsidP="00F80189">
                      <w:pPr>
                        <w:jc w:val="center"/>
                        <w:rPr>
                          <w:rFonts w:ascii="SassoonPrimaryInfant" w:hAnsi="SassoonPrimaryInfant"/>
                        </w:rPr>
                      </w:pPr>
                      <w:r w:rsidRPr="00F80189">
                        <w:rPr>
                          <w:rFonts w:ascii="SassoonPrimaryInfant" w:hAnsi="SassoonPrimaryInfant"/>
                          <w:lang w:val="en-US"/>
                        </w:rPr>
                        <w:t xml:space="preserve">In this unit, we will </w:t>
                      </w:r>
                      <w:r w:rsidR="00F80189" w:rsidRPr="00F80189">
                        <w:rPr>
                          <w:rFonts w:ascii="SassoonPrimaryInfant" w:hAnsi="SassoonPrimaryInfant"/>
                          <w:lang w:val="en-US"/>
                        </w:rPr>
                        <w:t xml:space="preserve">introduce </w:t>
                      </w:r>
                      <w:r w:rsidR="00F80189" w:rsidRPr="00F80189">
                        <w:rPr>
                          <w:rFonts w:ascii="SassoonPrimaryInfant" w:hAnsi="SassoonPrimaryInfant"/>
                        </w:rPr>
                        <w:t>children to classical music from the Medieval period to the 21st century, featuring works by some of the most famous Western composers. They will learn to play, improvise, and compose while exploring the elements of music.</w:t>
                      </w:r>
                    </w:p>
                    <w:p w14:paraId="25C78C26" w14:textId="1E5164D5" w:rsidR="00663745" w:rsidRPr="00501478" w:rsidRDefault="00AB5950" w:rsidP="00AB5950">
                      <w:pPr>
                        <w:jc w:val="center"/>
                        <w:rPr>
                          <w:rFonts w:ascii="SassoonPrimaryInfant" w:hAnsi="SassoonPrimaryInfant"/>
                          <w:sz w:val="24"/>
                          <w:szCs w:val="24"/>
                          <w:lang w:val="en-US"/>
                        </w:rPr>
                      </w:pPr>
                      <w:r w:rsidRPr="00AB5950">
                        <w:rPr>
                          <w:rFonts w:ascii="SassoonPrimaryInfant" w:hAnsi="SassoonPrimaryInfant"/>
                          <w:sz w:val="24"/>
                          <w:szCs w:val="24"/>
                          <w:lang w:val="en-US"/>
                        </w:rPr>
                        <w:t>.</w:t>
                      </w:r>
                    </w:p>
                  </w:txbxContent>
                </v:textbox>
                <w10:wrap anchorx="margin"/>
              </v:shape>
            </w:pict>
          </mc:Fallback>
        </mc:AlternateContent>
      </w:r>
      <w:r w:rsidR="009D197B">
        <w:tab/>
      </w:r>
      <w:r w:rsidR="00AA069C">
        <w:tab/>
      </w:r>
    </w:p>
    <w:p w14:paraId="4EB136F9" w14:textId="3CED5E6C" w:rsidR="00473D6B" w:rsidRDefault="003B38C0" w:rsidP="00473D6B">
      <w:pPr>
        <w:tabs>
          <w:tab w:val="left" w:pos="4800"/>
        </w:tabs>
      </w:pPr>
      <w:r w:rsidRPr="00DB159B">
        <w:rPr>
          <w:noProof/>
        </w:rPr>
        <w:drawing>
          <wp:anchor distT="0" distB="0" distL="114300" distR="114300" simplePos="0" relativeHeight="251815936" behindDoc="0" locked="0" layoutInCell="1" allowOverlap="1" wp14:anchorId="3540B41B" wp14:editId="53FF4A28">
            <wp:simplePos x="0" y="0"/>
            <wp:positionH relativeFrom="column">
              <wp:posOffset>3649798</wp:posOffset>
            </wp:positionH>
            <wp:positionV relativeFrom="paragraph">
              <wp:posOffset>7257</wp:posOffset>
            </wp:positionV>
            <wp:extent cx="356833" cy="325348"/>
            <wp:effectExtent l="0" t="0" r="5715" b="0"/>
            <wp:wrapNone/>
            <wp:docPr id="183858495" name="Picture 1" descr="A black and white picture of a treble clef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8495" name="Picture 1" descr="A black and white picture of a treble clef and note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6833" cy="325348"/>
                    </a:xfrm>
                    <a:prstGeom prst="rect">
                      <a:avLst/>
                    </a:prstGeom>
                  </pic:spPr>
                </pic:pic>
              </a:graphicData>
            </a:graphic>
            <wp14:sizeRelH relativeFrom="page">
              <wp14:pctWidth>0</wp14:pctWidth>
            </wp14:sizeRelH>
            <wp14:sizeRelV relativeFrom="page">
              <wp14:pctHeight>0</wp14:pctHeight>
            </wp14:sizeRelV>
          </wp:anchor>
        </w:drawing>
      </w:r>
      <w:r w:rsidR="00473D6B">
        <w:tab/>
      </w:r>
    </w:p>
    <w:p w14:paraId="55E8C1EB" w14:textId="5D2A7500" w:rsidR="00663745" w:rsidRPr="00663745" w:rsidRDefault="00663745" w:rsidP="00663745"/>
    <w:p w14:paraId="0AF2E216" w14:textId="523458FC" w:rsidR="00663745" w:rsidRPr="00663745" w:rsidRDefault="00663745" w:rsidP="00663745"/>
    <w:p w14:paraId="6CC605A3" w14:textId="6D86EA4C" w:rsidR="00663745" w:rsidRPr="00663745" w:rsidRDefault="00E05451" w:rsidP="00583A03">
      <w:r>
        <w:rPr>
          <w:noProof/>
        </w:rPr>
        <w:t xml:space="preserve"> </w:t>
      </w:r>
    </w:p>
    <w:sectPr w:rsidR="00663745" w:rsidRPr="00663745" w:rsidSect="00AC3604">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rabun">
    <w:altName w:val="Calibri"/>
    <w:panose1 w:val="00000000000000000000"/>
    <w:charset w:val="00"/>
    <w:family w:val="swiss"/>
    <w:notTrueType/>
    <w:pitch w:val="default"/>
    <w:sig w:usb0="00000003" w:usb1="00000000" w:usb2="00000000" w:usb3="00000000" w:csb0="0000000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906B6"/>
    <w:multiLevelType w:val="hybridMultilevel"/>
    <w:tmpl w:val="4A1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0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04"/>
    <w:rsid w:val="00003548"/>
    <w:rsid w:val="00006824"/>
    <w:rsid w:val="000134C7"/>
    <w:rsid w:val="00020EBE"/>
    <w:rsid w:val="00027616"/>
    <w:rsid w:val="000321F7"/>
    <w:rsid w:val="00034C46"/>
    <w:rsid w:val="0004237E"/>
    <w:rsid w:val="00071149"/>
    <w:rsid w:val="000758E7"/>
    <w:rsid w:val="00075C86"/>
    <w:rsid w:val="000811F3"/>
    <w:rsid w:val="0008493E"/>
    <w:rsid w:val="000D38DD"/>
    <w:rsid w:val="000E4C48"/>
    <w:rsid w:val="000E5A75"/>
    <w:rsid w:val="001051C8"/>
    <w:rsid w:val="00107902"/>
    <w:rsid w:val="00107E10"/>
    <w:rsid w:val="001106A2"/>
    <w:rsid w:val="00127D35"/>
    <w:rsid w:val="00131FAF"/>
    <w:rsid w:val="001361DA"/>
    <w:rsid w:val="00142FA3"/>
    <w:rsid w:val="001470B7"/>
    <w:rsid w:val="0016103A"/>
    <w:rsid w:val="00167409"/>
    <w:rsid w:val="001762C3"/>
    <w:rsid w:val="001777E3"/>
    <w:rsid w:val="0019440D"/>
    <w:rsid w:val="001B1A70"/>
    <w:rsid w:val="001B6B03"/>
    <w:rsid w:val="001C2994"/>
    <w:rsid w:val="001C4071"/>
    <w:rsid w:val="001D0E46"/>
    <w:rsid w:val="001D1DC4"/>
    <w:rsid w:val="001D342F"/>
    <w:rsid w:val="001E27D1"/>
    <w:rsid w:val="00215A70"/>
    <w:rsid w:val="00223A88"/>
    <w:rsid w:val="00235946"/>
    <w:rsid w:val="002531B0"/>
    <w:rsid w:val="00257EA5"/>
    <w:rsid w:val="00265C7D"/>
    <w:rsid w:val="00285AC4"/>
    <w:rsid w:val="0029517C"/>
    <w:rsid w:val="002A31A3"/>
    <w:rsid w:val="002A37C0"/>
    <w:rsid w:val="002A56B8"/>
    <w:rsid w:val="002B4463"/>
    <w:rsid w:val="002D1657"/>
    <w:rsid w:val="002E69B4"/>
    <w:rsid w:val="00315C0B"/>
    <w:rsid w:val="00315ECE"/>
    <w:rsid w:val="00324E30"/>
    <w:rsid w:val="00332139"/>
    <w:rsid w:val="003348AD"/>
    <w:rsid w:val="00342D68"/>
    <w:rsid w:val="00343136"/>
    <w:rsid w:val="00350E76"/>
    <w:rsid w:val="0035135B"/>
    <w:rsid w:val="003641A3"/>
    <w:rsid w:val="003663A9"/>
    <w:rsid w:val="0038591F"/>
    <w:rsid w:val="003861FA"/>
    <w:rsid w:val="00395A4C"/>
    <w:rsid w:val="003B38C0"/>
    <w:rsid w:val="003E4748"/>
    <w:rsid w:val="003E7D54"/>
    <w:rsid w:val="003F6A38"/>
    <w:rsid w:val="00403ED7"/>
    <w:rsid w:val="004060E7"/>
    <w:rsid w:val="004204B8"/>
    <w:rsid w:val="0043162E"/>
    <w:rsid w:val="004318C7"/>
    <w:rsid w:val="0043778E"/>
    <w:rsid w:val="004661C6"/>
    <w:rsid w:val="00473D6B"/>
    <w:rsid w:val="00485D63"/>
    <w:rsid w:val="004870C9"/>
    <w:rsid w:val="004873D2"/>
    <w:rsid w:val="004909B1"/>
    <w:rsid w:val="00493AE5"/>
    <w:rsid w:val="004B7B3A"/>
    <w:rsid w:val="004D0645"/>
    <w:rsid w:val="004F0004"/>
    <w:rsid w:val="004F0117"/>
    <w:rsid w:val="004F043A"/>
    <w:rsid w:val="004F24DD"/>
    <w:rsid w:val="004F75B9"/>
    <w:rsid w:val="00501478"/>
    <w:rsid w:val="005036CC"/>
    <w:rsid w:val="00507030"/>
    <w:rsid w:val="005150E5"/>
    <w:rsid w:val="00516D92"/>
    <w:rsid w:val="00527F64"/>
    <w:rsid w:val="0057256B"/>
    <w:rsid w:val="00583A03"/>
    <w:rsid w:val="005A4873"/>
    <w:rsid w:val="005B0A4C"/>
    <w:rsid w:val="005B1F2A"/>
    <w:rsid w:val="005B4179"/>
    <w:rsid w:val="005C27DC"/>
    <w:rsid w:val="005C2CF6"/>
    <w:rsid w:val="005D5552"/>
    <w:rsid w:val="005F2507"/>
    <w:rsid w:val="005F62FB"/>
    <w:rsid w:val="00607E97"/>
    <w:rsid w:val="00614C41"/>
    <w:rsid w:val="00625560"/>
    <w:rsid w:val="00637807"/>
    <w:rsid w:val="00643C4F"/>
    <w:rsid w:val="006470A8"/>
    <w:rsid w:val="0065267E"/>
    <w:rsid w:val="00653D16"/>
    <w:rsid w:val="00656AE7"/>
    <w:rsid w:val="00656F69"/>
    <w:rsid w:val="00657B0F"/>
    <w:rsid w:val="00663745"/>
    <w:rsid w:val="00665443"/>
    <w:rsid w:val="006664C5"/>
    <w:rsid w:val="00694826"/>
    <w:rsid w:val="006A0B27"/>
    <w:rsid w:val="006A1EB9"/>
    <w:rsid w:val="006B4CDE"/>
    <w:rsid w:val="006B6960"/>
    <w:rsid w:val="006D033A"/>
    <w:rsid w:val="006D77F9"/>
    <w:rsid w:val="006E64EC"/>
    <w:rsid w:val="006E7124"/>
    <w:rsid w:val="006F0502"/>
    <w:rsid w:val="006F3191"/>
    <w:rsid w:val="006F531B"/>
    <w:rsid w:val="007027B6"/>
    <w:rsid w:val="00703794"/>
    <w:rsid w:val="00715302"/>
    <w:rsid w:val="00715F11"/>
    <w:rsid w:val="007223F8"/>
    <w:rsid w:val="007233E4"/>
    <w:rsid w:val="007251C0"/>
    <w:rsid w:val="00731F4C"/>
    <w:rsid w:val="00736C73"/>
    <w:rsid w:val="00744CF3"/>
    <w:rsid w:val="00746AB0"/>
    <w:rsid w:val="007855C1"/>
    <w:rsid w:val="00790159"/>
    <w:rsid w:val="00795529"/>
    <w:rsid w:val="007A7F85"/>
    <w:rsid w:val="007B0C6E"/>
    <w:rsid w:val="007B445E"/>
    <w:rsid w:val="007B6207"/>
    <w:rsid w:val="007B7EFD"/>
    <w:rsid w:val="007D0C68"/>
    <w:rsid w:val="007D7CF4"/>
    <w:rsid w:val="007E6709"/>
    <w:rsid w:val="00803225"/>
    <w:rsid w:val="008059D5"/>
    <w:rsid w:val="008126D7"/>
    <w:rsid w:val="00822339"/>
    <w:rsid w:val="00822558"/>
    <w:rsid w:val="00831921"/>
    <w:rsid w:val="00834CB5"/>
    <w:rsid w:val="008429B7"/>
    <w:rsid w:val="00843F88"/>
    <w:rsid w:val="008559BB"/>
    <w:rsid w:val="008570B4"/>
    <w:rsid w:val="008615BD"/>
    <w:rsid w:val="0089090C"/>
    <w:rsid w:val="008A0BBA"/>
    <w:rsid w:val="008B5BF7"/>
    <w:rsid w:val="008C4EB6"/>
    <w:rsid w:val="008C61BE"/>
    <w:rsid w:val="008D108C"/>
    <w:rsid w:val="008D2654"/>
    <w:rsid w:val="008F2BE8"/>
    <w:rsid w:val="00903306"/>
    <w:rsid w:val="00905F1F"/>
    <w:rsid w:val="009414E1"/>
    <w:rsid w:val="00952EA6"/>
    <w:rsid w:val="00954428"/>
    <w:rsid w:val="00955BAB"/>
    <w:rsid w:val="00956E55"/>
    <w:rsid w:val="0098409E"/>
    <w:rsid w:val="00985682"/>
    <w:rsid w:val="00995B47"/>
    <w:rsid w:val="009A168A"/>
    <w:rsid w:val="009A3B5B"/>
    <w:rsid w:val="009A6266"/>
    <w:rsid w:val="009B54E3"/>
    <w:rsid w:val="009B5C18"/>
    <w:rsid w:val="009C6708"/>
    <w:rsid w:val="009D197B"/>
    <w:rsid w:val="009F4745"/>
    <w:rsid w:val="00A01B3C"/>
    <w:rsid w:val="00A150E5"/>
    <w:rsid w:val="00A16D05"/>
    <w:rsid w:val="00A375C4"/>
    <w:rsid w:val="00A5575B"/>
    <w:rsid w:val="00A55924"/>
    <w:rsid w:val="00A6167E"/>
    <w:rsid w:val="00A707CC"/>
    <w:rsid w:val="00A75386"/>
    <w:rsid w:val="00A76A86"/>
    <w:rsid w:val="00A83956"/>
    <w:rsid w:val="00A909D6"/>
    <w:rsid w:val="00A90A36"/>
    <w:rsid w:val="00A96DBF"/>
    <w:rsid w:val="00AA069C"/>
    <w:rsid w:val="00AB5950"/>
    <w:rsid w:val="00AB72A9"/>
    <w:rsid w:val="00AC20C9"/>
    <w:rsid w:val="00AC3604"/>
    <w:rsid w:val="00AC747E"/>
    <w:rsid w:val="00AE46D4"/>
    <w:rsid w:val="00AE760D"/>
    <w:rsid w:val="00AF19B5"/>
    <w:rsid w:val="00AF57D7"/>
    <w:rsid w:val="00AF7A32"/>
    <w:rsid w:val="00B00A38"/>
    <w:rsid w:val="00B13E62"/>
    <w:rsid w:val="00B25E3C"/>
    <w:rsid w:val="00B44918"/>
    <w:rsid w:val="00B62ECB"/>
    <w:rsid w:val="00B6302C"/>
    <w:rsid w:val="00B70E63"/>
    <w:rsid w:val="00B73A66"/>
    <w:rsid w:val="00B76088"/>
    <w:rsid w:val="00B827E2"/>
    <w:rsid w:val="00B877A9"/>
    <w:rsid w:val="00BC2932"/>
    <w:rsid w:val="00BE4DE1"/>
    <w:rsid w:val="00C044F9"/>
    <w:rsid w:val="00C738FB"/>
    <w:rsid w:val="00C745A4"/>
    <w:rsid w:val="00C92CE1"/>
    <w:rsid w:val="00CA43F4"/>
    <w:rsid w:val="00CA49C4"/>
    <w:rsid w:val="00CB1847"/>
    <w:rsid w:val="00CB6693"/>
    <w:rsid w:val="00CB77AD"/>
    <w:rsid w:val="00CC0DE4"/>
    <w:rsid w:val="00CC0FDE"/>
    <w:rsid w:val="00CC178A"/>
    <w:rsid w:val="00CC60D6"/>
    <w:rsid w:val="00CD0734"/>
    <w:rsid w:val="00CD615E"/>
    <w:rsid w:val="00CD705D"/>
    <w:rsid w:val="00D01AE0"/>
    <w:rsid w:val="00D01B5B"/>
    <w:rsid w:val="00D13DC9"/>
    <w:rsid w:val="00D146F8"/>
    <w:rsid w:val="00D17FF0"/>
    <w:rsid w:val="00D262DB"/>
    <w:rsid w:val="00D2736E"/>
    <w:rsid w:val="00D34F5A"/>
    <w:rsid w:val="00D44F53"/>
    <w:rsid w:val="00D507DC"/>
    <w:rsid w:val="00D52910"/>
    <w:rsid w:val="00D65496"/>
    <w:rsid w:val="00D70DD4"/>
    <w:rsid w:val="00D77052"/>
    <w:rsid w:val="00D80D19"/>
    <w:rsid w:val="00D80E0C"/>
    <w:rsid w:val="00D92296"/>
    <w:rsid w:val="00DA55B2"/>
    <w:rsid w:val="00DB159B"/>
    <w:rsid w:val="00DC3CA9"/>
    <w:rsid w:val="00DD5A6E"/>
    <w:rsid w:val="00DE533A"/>
    <w:rsid w:val="00E05451"/>
    <w:rsid w:val="00E170CC"/>
    <w:rsid w:val="00E20F1F"/>
    <w:rsid w:val="00E23594"/>
    <w:rsid w:val="00E23611"/>
    <w:rsid w:val="00E30807"/>
    <w:rsid w:val="00E40EEE"/>
    <w:rsid w:val="00E43128"/>
    <w:rsid w:val="00E6240E"/>
    <w:rsid w:val="00E820D4"/>
    <w:rsid w:val="00E83BB0"/>
    <w:rsid w:val="00EB6A70"/>
    <w:rsid w:val="00ED2EF1"/>
    <w:rsid w:val="00EF1A94"/>
    <w:rsid w:val="00EF7E54"/>
    <w:rsid w:val="00F043F7"/>
    <w:rsid w:val="00F167B2"/>
    <w:rsid w:val="00F354F4"/>
    <w:rsid w:val="00F437CC"/>
    <w:rsid w:val="00F542FB"/>
    <w:rsid w:val="00F60941"/>
    <w:rsid w:val="00F7169B"/>
    <w:rsid w:val="00F71CC8"/>
    <w:rsid w:val="00F80189"/>
    <w:rsid w:val="00F8276A"/>
    <w:rsid w:val="00FA165B"/>
    <w:rsid w:val="00FA21A6"/>
    <w:rsid w:val="00FB2FA8"/>
    <w:rsid w:val="00FB30E9"/>
    <w:rsid w:val="00FB37F6"/>
    <w:rsid w:val="00FC00BF"/>
    <w:rsid w:val="00FC1FB7"/>
    <w:rsid w:val="00FC37AC"/>
    <w:rsid w:val="00FE62FD"/>
    <w:rsid w:val="00FE69A7"/>
    <w:rsid w:val="00FF0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543F"/>
  <w15:chartTrackingRefBased/>
  <w15:docId w15:val="{67AA2A98-7410-40DD-935B-37B29C74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E5"/>
    <w:pPr>
      <w:spacing w:after="200" w:line="276" w:lineRule="auto"/>
      <w:ind w:left="720"/>
      <w:contextualSpacing/>
    </w:pPr>
  </w:style>
  <w:style w:type="paragraph" w:customStyle="1" w:styleId="Default">
    <w:name w:val="Default"/>
    <w:rsid w:val="00795529"/>
    <w:pPr>
      <w:autoSpaceDE w:val="0"/>
      <w:autoSpaceDN w:val="0"/>
      <w:adjustRightInd w:val="0"/>
      <w:spacing w:after="0" w:line="240" w:lineRule="auto"/>
    </w:pPr>
    <w:rPr>
      <w:rFonts w:ascii="Sarabun" w:hAnsi="Sarabun" w:cs="Sarabun"/>
      <w:color w:val="000000"/>
      <w:sz w:val="24"/>
      <w:szCs w:val="24"/>
    </w:rPr>
  </w:style>
  <w:style w:type="paragraph" w:styleId="NoSpacing">
    <w:name w:val="No Spacing"/>
    <w:uiPriority w:val="1"/>
    <w:qFormat/>
    <w:rsid w:val="00081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6ba90300b19d7d00328fdc5cccf0bf4d">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6ac3c142c68e1bb53ed27b16e8a0135f"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SharedWithUsers xmlns="ad3b63a2-84f3-45ac-b5aa-f84189c241e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7A79D03-577C-4D3F-BA18-652835DD2F42}">
  <ds:schemaRefs>
    <ds:schemaRef ds:uri="http://schemas.microsoft.com/sharepoint/v3/contenttype/forms"/>
  </ds:schemaRefs>
</ds:datastoreItem>
</file>

<file path=customXml/itemProps2.xml><?xml version="1.0" encoding="utf-8"?>
<ds:datastoreItem xmlns:ds="http://schemas.openxmlformats.org/officeDocument/2006/customXml" ds:itemID="{C99C2CBF-9E6E-405D-988F-7930A32CC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EB2AB-7365-4B2D-8606-77D852F8A98E}">
  <ds:schemaRefs>
    <ds:schemaRef ds:uri="http://schemas.microsoft.com/office/2006/metadata/properties"/>
    <ds:schemaRef ds:uri="http://schemas.microsoft.com/office/infopath/2007/PartnerControls"/>
    <ds:schemaRef ds:uri="7b2ad515-d918-4703-882d-36803593d949"/>
    <ds:schemaRef ds:uri="ad3b63a2-84f3-45ac-b5aa-f84189c241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Pages>
  <Words>12</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Amy Edwards</cp:lastModifiedBy>
  <cp:revision>25</cp:revision>
  <dcterms:created xsi:type="dcterms:W3CDTF">2025-12-31T15:30:00Z</dcterms:created>
  <dcterms:modified xsi:type="dcterms:W3CDTF">2026-01-07T07:56:00Z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y fmtid="{D5CDD505-2E9C-101B-9397-08002B2CF9AE}" pid="4" name="Order">
    <vt:r8>363200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