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3A149D20" w:rsidR="00956E55" w:rsidRDefault="00E64BE7" w:rsidP="000D38DD">
      <w:pPr>
        <w:jc w:val="center"/>
      </w:pPr>
      <w:r w:rsidRPr="00E64BE7">
        <w:drawing>
          <wp:anchor distT="0" distB="0" distL="114300" distR="114300" simplePos="0" relativeHeight="251801600" behindDoc="0" locked="0" layoutInCell="1" allowOverlap="1" wp14:anchorId="1CEC75C5" wp14:editId="02B3AD34">
            <wp:simplePos x="0" y="0"/>
            <wp:positionH relativeFrom="column">
              <wp:posOffset>4167554</wp:posOffset>
            </wp:positionH>
            <wp:positionV relativeFrom="paragraph">
              <wp:posOffset>685800</wp:posOffset>
            </wp:positionV>
            <wp:extent cx="624254" cy="957561"/>
            <wp:effectExtent l="0" t="0" r="4445" b="0"/>
            <wp:wrapNone/>
            <wp:docPr id="1440631786" name="Picture 2" descr="The Girl of Ink and Stars: winner of the British Book Awards' Children's  Book of the Year, perfect for Christmas : Millwood Hargrave, Kiran:  Amazon.co.uk: Books">
              <a:extLst xmlns:a="http://schemas.openxmlformats.org/drawingml/2006/main">
                <a:ext uri="{FF2B5EF4-FFF2-40B4-BE49-F238E27FC236}">
                  <a16:creationId xmlns:a16="http://schemas.microsoft.com/office/drawing/2014/main" id="{6F9C7264-E54F-AAF6-B49E-5A5712A48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he Girl of Ink and Stars: winner of the British Book Awards' Children's  Book of the Year, perfect for Christmas : Millwood Hargrave, Kiran:  Amazon.co.uk: Books">
                      <a:extLst>
                        <a:ext uri="{FF2B5EF4-FFF2-40B4-BE49-F238E27FC236}">
                          <a16:creationId xmlns:a16="http://schemas.microsoft.com/office/drawing/2014/main" id="{6F9C7264-E54F-AAF6-B49E-5A5712A480ED}"/>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154" cy="962009"/>
                    </a:xfrm>
                    <a:prstGeom prst="rect">
                      <a:avLst/>
                    </a:prstGeom>
                    <a:noFill/>
                  </pic:spPr>
                </pic:pic>
              </a:graphicData>
            </a:graphic>
            <wp14:sizeRelH relativeFrom="margin">
              <wp14:pctWidth>0</wp14:pctWidth>
            </wp14:sizeRelH>
            <wp14:sizeRelV relativeFrom="margin">
              <wp14:pctHeight>0</wp14:pctHeight>
            </wp14:sizeRelV>
          </wp:anchor>
        </w:drawing>
      </w:r>
      <w:r w:rsidR="00D21CB1" w:rsidRPr="00D21CB1">
        <w:t xml:space="preserve"> </w:t>
      </w:r>
      <w:r w:rsidR="00147E88" w:rsidRPr="00147E88">
        <w:t xml:space="preserve"> </w:t>
      </w:r>
      <w:r w:rsidR="001106A2" w:rsidRPr="00B25E3C">
        <w:rPr>
          <w:noProof/>
        </w:rPr>
        <w:drawing>
          <wp:anchor distT="0" distB="0" distL="114300" distR="114300" simplePos="0" relativeHeight="251796480" behindDoc="1" locked="0" layoutInCell="1" allowOverlap="1" wp14:anchorId="17670456" wp14:editId="73175C16">
            <wp:simplePos x="0" y="0"/>
            <wp:positionH relativeFrom="margin">
              <wp:align>center</wp:align>
            </wp:positionH>
            <wp:positionV relativeFrom="paragraph">
              <wp:posOffset>-31859</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9">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1106A2">
        <w:rPr>
          <w:noProof/>
        </w:rPr>
        <mc:AlternateContent>
          <mc:Choice Requires="wps">
            <w:drawing>
              <wp:anchor distT="0" distB="0" distL="114300" distR="114300" simplePos="0" relativeHeight="251629568" behindDoc="0" locked="0" layoutInCell="1" allowOverlap="1" wp14:anchorId="316F91B3" wp14:editId="16CE3F17">
                <wp:simplePos x="0" y="0"/>
                <wp:positionH relativeFrom="margin">
                  <wp:posOffset>5924769</wp:posOffset>
                </wp:positionH>
                <wp:positionV relativeFrom="paragraph">
                  <wp:posOffset>723024</wp:posOffset>
                </wp:positionV>
                <wp:extent cx="3752850" cy="203835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3752850" cy="2038350"/>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1C76BE" w:rsidRDefault="00B00A38" w:rsidP="00C92CE1">
                            <w:pPr>
                              <w:jc w:val="center"/>
                              <w:rPr>
                                <w:rFonts w:ascii="SassoonPrimaryInfant" w:hAnsi="SassoonPrimaryInfant"/>
                                <w:b/>
                                <w:bCs/>
                                <w:sz w:val="24"/>
                                <w:szCs w:val="24"/>
                                <w:u w:val="single"/>
                                <w:lang w:val="en-US"/>
                              </w:rPr>
                            </w:pPr>
                            <w:proofErr w:type="spellStart"/>
                            <w:r w:rsidRPr="001C76BE">
                              <w:rPr>
                                <w:rFonts w:ascii="SassoonPrimaryInfant" w:hAnsi="SassoonPrimaryInfant"/>
                                <w:b/>
                                <w:bCs/>
                                <w:sz w:val="24"/>
                                <w:szCs w:val="24"/>
                                <w:u w:val="single"/>
                                <w:lang w:val="en-US"/>
                              </w:rPr>
                              <w:t>Math</w:t>
                            </w:r>
                            <w:r w:rsidR="008B5BF7" w:rsidRPr="001C76BE">
                              <w:rPr>
                                <w:rFonts w:ascii="SassoonPrimaryInfant" w:hAnsi="SassoonPrimaryInfant"/>
                                <w:b/>
                                <w:bCs/>
                                <w:sz w:val="24"/>
                                <w:szCs w:val="24"/>
                                <w:u w:val="single"/>
                                <w:lang w:val="en-US"/>
                              </w:rPr>
                              <w:t>s</w:t>
                            </w:r>
                            <w:proofErr w:type="spellEnd"/>
                          </w:p>
                          <w:p w14:paraId="6A782BC2" w14:textId="77777777" w:rsidR="003024F3" w:rsidRPr="003024F3" w:rsidRDefault="003024F3" w:rsidP="003024F3">
                            <w:pPr>
                              <w:jc w:val="center"/>
                              <w:rPr>
                                <w:rFonts w:ascii="SassoonPrimaryInfant" w:hAnsi="SassoonPrimaryInfant" w:cstheme="minorHAnsi"/>
                                <w:sz w:val="24"/>
                                <w:szCs w:val="24"/>
                              </w:rPr>
                            </w:pPr>
                            <w:r w:rsidRPr="003024F3">
                              <w:rPr>
                                <w:rFonts w:ascii="SassoonPrimaryInfant" w:hAnsi="SassoonPrimaryInfant" w:cstheme="minorHAnsi"/>
                                <w:sz w:val="24"/>
                                <w:szCs w:val="24"/>
                              </w:rPr>
                              <w:t>This term, Year 6 will be developing fluency and confidence in a range of key areas:</w:t>
                            </w:r>
                          </w:p>
                          <w:p w14:paraId="1F339DC0" w14:textId="77777777" w:rsidR="003024F3" w:rsidRPr="003024F3" w:rsidRDefault="003024F3" w:rsidP="003024F3">
                            <w:pPr>
                              <w:numPr>
                                <w:ilvl w:val="0"/>
                                <w:numId w:val="2"/>
                              </w:numPr>
                              <w:spacing w:after="0"/>
                              <w:rPr>
                                <w:rFonts w:ascii="SassoonPrimaryInfant" w:hAnsi="SassoonPrimaryInfant" w:cstheme="minorHAnsi"/>
                                <w:sz w:val="20"/>
                                <w:szCs w:val="20"/>
                              </w:rPr>
                            </w:pPr>
                            <w:r w:rsidRPr="003024F3">
                              <w:rPr>
                                <w:rFonts w:ascii="SassoonPrimaryInfant" w:hAnsi="SassoonPrimaryInfant" w:cstheme="minorHAnsi"/>
                                <w:b/>
                                <w:bCs/>
                                <w:sz w:val="20"/>
                                <w:szCs w:val="20"/>
                              </w:rPr>
                              <w:t>Multiplying and dividing fractions</w:t>
                            </w:r>
                          </w:p>
                          <w:p w14:paraId="1A379449" w14:textId="77777777" w:rsidR="003024F3" w:rsidRPr="003024F3" w:rsidRDefault="003024F3" w:rsidP="003024F3">
                            <w:pPr>
                              <w:numPr>
                                <w:ilvl w:val="0"/>
                                <w:numId w:val="2"/>
                              </w:numPr>
                              <w:spacing w:after="0"/>
                              <w:rPr>
                                <w:rFonts w:ascii="SassoonPrimaryInfant" w:hAnsi="SassoonPrimaryInfant" w:cstheme="minorHAnsi"/>
                                <w:sz w:val="20"/>
                                <w:szCs w:val="20"/>
                              </w:rPr>
                            </w:pPr>
                            <w:r w:rsidRPr="003024F3">
                              <w:rPr>
                                <w:rFonts w:ascii="SassoonPrimaryInfant" w:hAnsi="SassoonPrimaryInfant" w:cstheme="minorHAnsi"/>
                                <w:b/>
                                <w:bCs/>
                                <w:sz w:val="20"/>
                                <w:szCs w:val="20"/>
                              </w:rPr>
                              <w:t>Ratio and proportion</w:t>
                            </w:r>
                          </w:p>
                          <w:p w14:paraId="61407D93" w14:textId="77777777" w:rsidR="003024F3" w:rsidRPr="003024F3" w:rsidRDefault="003024F3" w:rsidP="003024F3">
                            <w:pPr>
                              <w:numPr>
                                <w:ilvl w:val="0"/>
                                <w:numId w:val="2"/>
                              </w:numPr>
                              <w:spacing w:after="0"/>
                              <w:rPr>
                                <w:rFonts w:ascii="SassoonPrimaryInfant" w:hAnsi="SassoonPrimaryInfant" w:cstheme="minorHAnsi"/>
                                <w:sz w:val="20"/>
                                <w:szCs w:val="20"/>
                              </w:rPr>
                            </w:pPr>
                            <w:r w:rsidRPr="003024F3">
                              <w:rPr>
                                <w:rFonts w:ascii="SassoonPrimaryInfant" w:hAnsi="SassoonPrimaryInfant" w:cstheme="minorHAnsi"/>
                                <w:b/>
                                <w:bCs/>
                                <w:sz w:val="20"/>
                                <w:szCs w:val="20"/>
                              </w:rPr>
                              <w:t>Percentages of amounts</w:t>
                            </w:r>
                          </w:p>
                          <w:p w14:paraId="021E4E11" w14:textId="77777777" w:rsidR="003024F3" w:rsidRPr="003024F3" w:rsidRDefault="003024F3" w:rsidP="003024F3">
                            <w:pPr>
                              <w:numPr>
                                <w:ilvl w:val="0"/>
                                <w:numId w:val="2"/>
                              </w:numPr>
                              <w:spacing w:after="0"/>
                              <w:rPr>
                                <w:rFonts w:ascii="SassoonPrimaryInfant" w:hAnsi="SassoonPrimaryInfant" w:cstheme="minorHAnsi"/>
                                <w:sz w:val="20"/>
                                <w:szCs w:val="20"/>
                              </w:rPr>
                            </w:pPr>
                            <w:r w:rsidRPr="003024F3">
                              <w:rPr>
                                <w:rFonts w:ascii="SassoonPrimaryInfant" w:hAnsi="SassoonPrimaryInfant" w:cstheme="minorHAnsi"/>
                                <w:b/>
                                <w:bCs/>
                                <w:sz w:val="20"/>
                                <w:szCs w:val="20"/>
                              </w:rPr>
                              <w:t>Measurement</w:t>
                            </w:r>
                            <w:r w:rsidRPr="003024F3">
                              <w:rPr>
                                <w:rFonts w:ascii="SassoonPrimaryInfant" w:hAnsi="SassoonPrimaryInfant" w:cstheme="minorHAnsi"/>
                                <w:sz w:val="20"/>
                                <w:szCs w:val="20"/>
                              </w:rPr>
                              <w:t>, including converting between units</w:t>
                            </w:r>
                            <w:r w:rsidRPr="003024F3">
                              <w:rPr>
                                <w:rFonts w:ascii="SassoonPrimaryInfant" w:hAnsi="SassoonPrimaryInfant" w:cstheme="minorHAnsi"/>
                                <w:sz w:val="20"/>
                                <w:szCs w:val="20"/>
                              </w:rPr>
                              <w:br/>
                              <w:t>Children will apply these skills to multi-step problems, deepening their reasoning and arithmetic accuracy.</w:t>
                            </w:r>
                          </w:p>
                          <w:p w14:paraId="351E926C" w14:textId="1B21604D" w:rsidR="009B5C18" w:rsidRPr="003024F3" w:rsidRDefault="009B5C18" w:rsidP="003024F3">
                            <w:pPr>
                              <w:jc w:val="center"/>
                              <w:rPr>
                                <w:rFonts w:ascii="SassoonPrimaryInfant" w:hAnsi="SassoonPrimaryInfant" w:cstheme="minorHAns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F91B3" id="_x0000_t202" coordsize="21600,21600" o:spt="202" path="m,l,21600r21600,l21600,xe">
                <v:stroke joinstyle="miter"/>
                <v:path gradientshapeok="t" o:connecttype="rect"/>
              </v:shapetype>
              <v:shape id="Text Box 4" o:spid="_x0000_s1026" type="#_x0000_t202" style="position:absolute;left:0;text-align:left;margin-left:466.5pt;margin-top:56.95pt;width:295.5pt;height:160.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" fillcolor="#e2efd9 [665]" strokecolor="#92d050" strokeweight="2.25pt">
                <v:textbox>
                  <w:txbxContent>
                    <w:p w14:paraId="0413B284" w14:textId="081388D1" w:rsidR="00C92CE1" w:rsidRPr="001C76BE" w:rsidRDefault="00B00A38" w:rsidP="00C92CE1">
                      <w:pPr>
                        <w:jc w:val="center"/>
                        <w:rPr>
                          <w:rFonts w:ascii="SassoonPrimaryInfant" w:hAnsi="SassoonPrimaryInfant"/>
                          <w:b/>
                          <w:bCs/>
                          <w:sz w:val="24"/>
                          <w:szCs w:val="24"/>
                          <w:u w:val="single"/>
                          <w:lang w:val="en-US"/>
                        </w:rPr>
                      </w:pPr>
                      <w:proofErr w:type="spellStart"/>
                      <w:r w:rsidRPr="001C76BE">
                        <w:rPr>
                          <w:rFonts w:ascii="SassoonPrimaryInfant" w:hAnsi="SassoonPrimaryInfant"/>
                          <w:b/>
                          <w:bCs/>
                          <w:sz w:val="24"/>
                          <w:szCs w:val="24"/>
                          <w:u w:val="single"/>
                          <w:lang w:val="en-US"/>
                        </w:rPr>
                        <w:t>Math</w:t>
                      </w:r>
                      <w:r w:rsidR="008B5BF7" w:rsidRPr="001C76BE">
                        <w:rPr>
                          <w:rFonts w:ascii="SassoonPrimaryInfant" w:hAnsi="SassoonPrimaryInfant"/>
                          <w:b/>
                          <w:bCs/>
                          <w:sz w:val="24"/>
                          <w:szCs w:val="24"/>
                          <w:u w:val="single"/>
                          <w:lang w:val="en-US"/>
                        </w:rPr>
                        <w:t>s</w:t>
                      </w:r>
                      <w:proofErr w:type="spellEnd"/>
                    </w:p>
                    <w:p w14:paraId="6A782BC2" w14:textId="77777777" w:rsidR="003024F3" w:rsidRPr="003024F3" w:rsidRDefault="003024F3" w:rsidP="003024F3">
                      <w:pPr>
                        <w:jc w:val="center"/>
                        <w:rPr>
                          <w:rFonts w:ascii="SassoonPrimaryInfant" w:hAnsi="SassoonPrimaryInfant" w:cstheme="minorHAnsi"/>
                          <w:sz w:val="24"/>
                          <w:szCs w:val="24"/>
                        </w:rPr>
                      </w:pPr>
                      <w:r w:rsidRPr="003024F3">
                        <w:rPr>
                          <w:rFonts w:ascii="SassoonPrimaryInfant" w:hAnsi="SassoonPrimaryInfant" w:cstheme="minorHAnsi"/>
                          <w:sz w:val="24"/>
                          <w:szCs w:val="24"/>
                        </w:rPr>
                        <w:t>This term, Year 6 will be developing fluency and confidence in a range of key areas:</w:t>
                      </w:r>
                    </w:p>
                    <w:p w14:paraId="1F339DC0" w14:textId="77777777" w:rsidR="003024F3" w:rsidRPr="003024F3" w:rsidRDefault="003024F3" w:rsidP="003024F3">
                      <w:pPr>
                        <w:numPr>
                          <w:ilvl w:val="0"/>
                          <w:numId w:val="2"/>
                        </w:numPr>
                        <w:spacing w:after="0"/>
                        <w:rPr>
                          <w:rFonts w:ascii="SassoonPrimaryInfant" w:hAnsi="SassoonPrimaryInfant" w:cstheme="minorHAnsi"/>
                          <w:sz w:val="20"/>
                          <w:szCs w:val="20"/>
                        </w:rPr>
                      </w:pPr>
                      <w:r w:rsidRPr="003024F3">
                        <w:rPr>
                          <w:rFonts w:ascii="SassoonPrimaryInfant" w:hAnsi="SassoonPrimaryInfant" w:cstheme="minorHAnsi"/>
                          <w:b/>
                          <w:bCs/>
                          <w:sz w:val="20"/>
                          <w:szCs w:val="20"/>
                        </w:rPr>
                        <w:t>Multiplying and dividing fractions</w:t>
                      </w:r>
                    </w:p>
                    <w:p w14:paraId="1A379449" w14:textId="77777777" w:rsidR="003024F3" w:rsidRPr="003024F3" w:rsidRDefault="003024F3" w:rsidP="003024F3">
                      <w:pPr>
                        <w:numPr>
                          <w:ilvl w:val="0"/>
                          <w:numId w:val="2"/>
                        </w:numPr>
                        <w:spacing w:after="0"/>
                        <w:rPr>
                          <w:rFonts w:ascii="SassoonPrimaryInfant" w:hAnsi="SassoonPrimaryInfant" w:cstheme="minorHAnsi"/>
                          <w:sz w:val="20"/>
                          <w:szCs w:val="20"/>
                        </w:rPr>
                      </w:pPr>
                      <w:r w:rsidRPr="003024F3">
                        <w:rPr>
                          <w:rFonts w:ascii="SassoonPrimaryInfant" w:hAnsi="SassoonPrimaryInfant" w:cstheme="minorHAnsi"/>
                          <w:b/>
                          <w:bCs/>
                          <w:sz w:val="20"/>
                          <w:szCs w:val="20"/>
                        </w:rPr>
                        <w:t>Ratio and proportion</w:t>
                      </w:r>
                    </w:p>
                    <w:p w14:paraId="61407D93" w14:textId="77777777" w:rsidR="003024F3" w:rsidRPr="003024F3" w:rsidRDefault="003024F3" w:rsidP="003024F3">
                      <w:pPr>
                        <w:numPr>
                          <w:ilvl w:val="0"/>
                          <w:numId w:val="2"/>
                        </w:numPr>
                        <w:spacing w:after="0"/>
                        <w:rPr>
                          <w:rFonts w:ascii="SassoonPrimaryInfant" w:hAnsi="SassoonPrimaryInfant" w:cstheme="minorHAnsi"/>
                          <w:sz w:val="20"/>
                          <w:szCs w:val="20"/>
                        </w:rPr>
                      </w:pPr>
                      <w:r w:rsidRPr="003024F3">
                        <w:rPr>
                          <w:rFonts w:ascii="SassoonPrimaryInfant" w:hAnsi="SassoonPrimaryInfant" w:cstheme="minorHAnsi"/>
                          <w:b/>
                          <w:bCs/>
                          <w:sz w:val="20"/>
                          <w:szCs w:val="20"/>
                        </w:rPr>
                        <w:t>Percentages of amounts</w:t>
                      </w:r>
                    </w:p>
                    <w:p w14:paraId="021E4E11" w14:textId="77777777" w:rsidR="003024F3" w:rsidRPr="003024F3" w:rsidRDefault="003024F3" w:rsidP="003024F3">
                      <w:pPr>
                        <w:numPr>
                          <w:ilvl w:val="0"/>
                          <w:numId w:val="2"/>
                        </w:numPr>
                        <w:spacing w:after="0"/>
                        <w:rPr>
                          <w:rFonts w:ascii="SassoonPrimaryInfant" w:hAnsi="SassoonPrimaryInfant" w:cstheme="minorHAnsi"/>
                          <w:sz w:val="20"/>
                          <w:szCs w:val="20"/>
                        </w:rPr>
                      </w:pPr>
                      <w:r w:rsidRPr="003024F3">
                        <w:rPr>
                          <w:rFonts w:ascii="SassoonPrimaryInfant" w:hAnsi="SassoonPrimaryInfant" w:cstheme="minorHAnsi"/>
                          <w:b/>
                          <w:bCs/>
                          <w:sz w:val="20"/>
                          <w:szCs w:val="20"/>
                        </w:rPr>
                        <w:t>Measurement</w:t>
                      </w:r>
                      <w:r w:rsidRPr="003024F3">
                        <w:rPr>
                          <w:rFonts w:ascii="SassoonPrimaryInfant" w:hAnsi="SassoonPrimaryInfant" w:cstheme="minorHAnsi"/>
                          <w:sz w:val="20"/>
                          <w:szCs w:val="20"/>
                        </w:rPr>
                        <w:t>, including converting between units</w:t>
                      </w:r>
                      <w:r w:rsidRPr="003024F3">
                        <w:rPr>
                          <w:rFonts w:ascii="SassoonPrimaryInfant" w:hAnsi="SassoonPrimaryInfant" w:cstheme="minorHAnsi"/>
                          <w:sz w:val="20"/>
                          <w:szCs w:val="20"/>
                        </w:rPr>
                        <w:br/>
                        <w:t>Children will apply these skills to multi-step problems, deepening their reasoning and arithmetic accuracy.</w:t>
                      </w:r>
                    </w:p>
                    <w:p w14:paraId="351E926C" w14:textId="1B21604D" w:rsidR="009B5C18" w:rsidRPr="003024F3" w:rsidRDefault="009B5C18" w:rsidP="003024F3">
                      <w:pPr>
                        <w:jc w:val="center"/>
                        <w:rPr>
                          <w:rFonts w:ascii="SassoonPrimaryInfant" w:hAnsi="SassoonPrimaryInfant" w:cstheme="minorHAnsi"/>
                          <w:sz w:val="16"/>
                          <w:szCs w:val="16"/>
                          <w:lang w:val="en-US"/>
                        </w:rPr>
                      </w:pPr>
                    </w:p>
                  </w:txbxContent>
                </v:textbox>
                <w10:wrap anchorx="margin"/>
              </v:shape>
            </w:pict>
          </mc:Fallback>
        </mc:AlternateContent>
      </w:r>
      <w:r w:rsidR="001106A2">
        <w:rPr>
          <w:noProof/>
        </w:rPr>
        <mc:AlternateContent>
          <mc:Choice Requires="wps">
            <w:drawing>
              <wp:anchor distT="0" distB="0" distL="114300" distR="114300" simplePos="0" relativeHeight="251610112" behindDoc="0" locked="0" layoutInCell="1" allowOverlap="1" wp14:anchorId="58D3B716" wp14:editId="4FDDB699">
                <wp:simplePos x="0" y="0"/>
                <wp:positionH relativeFrom="margin">
                  <wp:align>left</wp:align>
                </wp:positionH>
                <wp:positionV relativeFrom="paragraph">
                  <wp:posOffset>736184</wp:posOffset>
                </wp:positionV>
                <wp:extent cx="3155950" cy="1829435"/>
                <wp:effectExtent l="19050" t="19050" r="25400" b="18415"/>
                <wp:wrapNone/>
                <wp:docPr id="3" name="Text Box 3"/>
                <wp:cNvGraphicFramePr/>
                <a:graphic xmlns:a="http://schemas.openxmlformats.org/drawingml/2006/main">
                  <a:graphicData uri="http://schemas.microsoft.com/office/word/2010/wordprocessingShape">
                    <wps:wsp>
                      <wps:cNvSpPr txBox="1"/>
                      <wps:spPr>
                        <a:xfrm>
                          <a:off x="0" y="0"/>
                          <a:ext cx="3155950" cy="1829435"/>
                        </a:xfrm>
                        <a:prstGeom prst="rect">
                          <a:avLst/>
                        </a:prstGeom>
                        <a:solidFill>
                          <a:schemeClr val="accent6">
                            <a:lumMod val="20000"/>
                            <a:lumOff val="80000"/>
                          </a:schemeClr>
                        </a:solidFill>
                        <a:ln w="28575">
                          <a:solidFill>
                            <a:srgbClr val="92D050"/>
                          </a:solidFill>
                        </a:ln>
                      </wps:spPr>
                      <wps:txb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4CF137B3" w:rsidR="00CC0DE4" w:rsidRDefault="003024F3" w:rsidP="003024F3">
                            <w:pPr>
                              <w:rPr>
                                <w:b/>
                                <w:bCs/>
                                <w:sz w:val="28"/>
                                <w:szCs w:val="28"/>
                                <w:lang w:val="en-US"/>
                              </w:rPr>
                            </w:pPr>
                            <w:r w:rsidRPr="003024F3">
                              <w:rPr>
                                <w:rFonts w:ascii="SassoonPrimaryInfant" w:hAnsi="SassoonPrimaryInfant"/>
                                <w:sz w:val="24"/>
                                <w:szCs w:val="24"/>
                                <w:lang w:val="en-US"/>
                              </w:rPr>
                              <w:t>Our focus text this term is The Girl of Ink and Stars. We will explore themes of myth, adventure and bravery. Children will be writing their own myth, inspired by the world of the story, and producing a non-chronological report linked to the text’s setting and creatures.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B716" id="Text Box 3" o:spid="_x0000_s1027" type="#_x0000_t202" style="position:absolute;left:0;text-align:left;margin-left:0;margin-top:57.95pt;width:248.5pt;height:144.0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" fillcolor="#e2efd9 [665]" strokecolor="#92d050" strokeweight="2.25pt">
                <v:textbo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4CF137B3" w:rsidR="00CC0DE4" w:rsidRDefault="003024F3" w:rsidP="003024F3">
                      <w:pPr>
                        <w:rPr>
                          <w:b/>
                          <w:bCs/>
                          <w:sz w:val="28"/>
                          <w:szCs w:val="28"/>
                          <w:lang w:val="en-US"/>
                        </w:rPr>
                      </w:pPr>
                      <w:r w:rsidRPr="003024F3">
                        <w:rPr>
                          <w:rFonts w:ascii="SassoonPrimaryInfant" w:hAnsi="SassoonPrimaryInfant"/>
                          <w:sz w:val="24"/>
                          <w:szCs w:val="24"/>
                          <w:lang w:val="en-US"/>
                        </w:rPr>
                        <w:t>Our focus text this term is The Girl of Ink and Stars. We will explore themes of myth, adventure and bravery. Children will be writing their own myth, inspired by the world of the story, and producing a non-chronological report linked to the text’s setting and creatures.</w:t>
                      </w:r>
                    </w:p>
                  </w:txbxContent>
                </v:textbox>
                <w10:wrap anchorx="margin"/>
              </v:shape>
            </w:pict>
          </mc:Fallback>
        </mc:AlternateContent>
      </w:r>
      <w:r w:rsidR="00CA49C4">
        <w:t>‘</w:t>
      </w:r>
      <w:r w:rsidR="00583A03">
        <w:rPr>
          <w:rFonts w:cstheme="minorHAnsi"/>
          <w:sz w:val="96"/>
          <w:szCs w:val="96"/>
        </w:rPr>
        <w:t>’S</w:t>
      </w:r>
      <w:r w:rsidR="00CA49C4" w:rsidRPr="000D38DD">
        <w:rPr>
          <w:rFonts w:cstheme="minorHAnsi"/>
          <w:sz w:val="96"/>
          <w:szCs w:val="96"/>
        </w:rPr>
        <w:t>hine brightly in learning and life’</w:t>
      </w:r>
    </w:p>
    <w:p w14:paraId="157B4AD9" w14:textId="67B041F3" w:rsidR="00985682" w:rsidRPr="00985682" w:rsidRDefault="00985682" w:rsidP="00985682"/>
    <w:p w14:paraId="6ADD5A04" w14:textId="3C2E2AD7" w:rsidR="00985682" w:rsidRPr="00985682" w:rsidRDefault="00985682" w:rsidP="00985682"/>
    <w:p w14:paraId="6C24481F" w14:textId="5A109EA3" w:rsidR="00985682" w:rsidRPr="00985682" w:rsidRDefault="00985682" w:rsidP="00985682"/>
    <w:p w14:paraId="4BF12252" w14:textId="10D440E2" w:rsidR="00985682" w:rsidRPr="00985682" w:rsidRDefault="001106A2" w:rsidP="00985682">
      <w:r>
        <w:rPr>
          <w:noProof/>
        </w:rPr>
        <mc:AlternateContent>
          <mc:Choice Requires="wps">
            <w:drawing>
              <wp:anchor distT="0" distB="0" distL="114300" distR="114300" simplePos="0" relativeHeight="251584512" behindDoc="0" locked="0" layoutInCell="1" allowOverlap="1" wp14:anchorId="54392648" wp14:editId="24E85848">
                <wp:simplePos x="0" y="0"/>
                <wp:positionH relativeFrom="margin">
                  <wp:posOffset>3462437</wp:posOffset>
                </wp:positionH>
                <wp:positionV relativeFrom="paragraph">
                  <wp:posOffset>44796</wp:posOffset>
                </wp:positionV>
                <wp:extent cx="2330450" cy="1617918"/>
                <wp:effectExtent l="19050" t="19050" r="12700" b="20955"/>
                <wp:wrapNone/>
                <wp:docPr id="2" name="Text Box 2"/>
                <wp:cNvGraphicFramePr/>
                <a:graphic xmlns:a="http://schemas.openxmlformats.org/drawingml/2006/main">
                  <a:graphicData uri="http://schemas.microsoft.com/office/word/2010/wordprocessingShape">
                    <wps:wsp>
                      <wps:cNvSpPr txBox="1"/>
                      <wps:spPr>
                        <a:xfrm>
                          <a:off x="0" y="0"/>
                          <a:ext cx="2330450" cy="1617918"/>
                        </a:xfrm>
                        <a:prstGeom prst="rect">
                          <a:avLst/>
                        </a:prstGeom>
                        <a:solidFill>
                          <a:schemeClr val="accent6">
                            <a:lumMod val="20000"/>
                            <a:lumOff val="80000"/>
                          </a:schemeClr>
                        </a:solidFill>
                        <a:ln w="28575">
                          <a:solidFill>
                            <a:srgbClr val="92D050"/>
                          </a:solidFill>
                        </a:ln>
                      </wps:spPr>
                      <wps:txbx>
                        <w:txbxContent>
                          <w:p w14:paraId="5D22F711" w14:textId="0E4B4512"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B76246">
                              <w:rPr>
                                <w:rFonts w:ascii="SassoonPrimaryInfant" w:hAnsi="SassoonPrimaryInfant"/>
                                <w:b/>
                                <w:bCs/>
                                <w:sz w:val="24"/>
                                <w:szCs w:val="24"/>
                                <w:u w:val="single"/>
                                <w:lang w:val="en-US"/>
                              </w:rPr>
                              <w:t>: Dreams and Goals</w:t>
                            </w:r>
                          </w:p>
                          <w:p w14:paraId="7BE6A4CC" w14:textId="1FB0B788" w:rsidR="00D507DC" w:rsidRPr="00D507DC" w:rsidRDefault="00D507DC" w:rsidP="004E58DF">
                            <w:pPr>
                              <w:jc w:val="center"/>
                              <w:rPr>
                                <w:rFonts w:ascii="SassoonPrimaryInfant" w:hAnsi="SassoonPrimaryInfant"/>
                                <w:sz w:val="24"/>
                                <w:szCs w:val="24"/>
                                <w:lang w:val="en-US"/>
                              </w:rPr>
                            </w:pPr>
                            <w:r>
                              <w:rPr>
                                <w:rFonts w:ascii="SassoonPrimaryInfant" w:hAnsi="SassoonPrimaryInfant"/>
                                <w:sz w:val="24"/>
                                <w:szCs w:val="24"/>
                                <w:lang w:val="en-US"/>
                              </w:rPr>
                              <w:t xml:space="preserve">In our six puzzle pieces this term, we will focus on </w:t>
                            </w:r>
                            <w:r w:rsidR="00B44918">
                              <w:rPr>
                                <w:rFonts w:ascii="SassoonPrimaryInfant" w:hAnsi="SassoonPrimaryInfant"/>
                                <w:sz w:val="24"/>
                                <w:szCs w:val="24"/>
                                <w:lang w:val="en-US"/>
                              </w:rPr>
                              <w:t>‘</w:t>
                            </w:r>
                            <w:r w:rsidR="00B76246">
                              <w:rPr>
                                <w:rFonts w:ascii="SassoonPrimaryInfant" w:hAnsi="SassoonPrimaryInfant"/>
                                <w:sz w:val="24"/>
                                <w:szCs w:val="24"/>
                              </w:rPr>
                              <w:t xml:space="preserve">’Dreams and Goals’. We </w:t>
                            </w:r>
                            <w:r w:rsidR="00B76246" w:rsidRPr="00B76246">
                              <w:rPr>
                                <w:rFonts w:ascii="SassoonPrimaryInfant" w:hAnsi="SassoonPrimaryInfant"/>
                                <w:sz w:val="24"/>
                                <w:szCs w:val="24"/>
                              </w:rPr>
                              <w:t xml:space="preserve">will reflect on their aspirations, strengths and next steps.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8" type="#_x0000_t202" style="position:absolute;margin-left:272.65pt;margin-top:3.55pt;width:183.5pt;height:127.4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" fillcolor="#e2efd9 [665]" strokecolor="#92d050" strokeweight="2.25pt">
                <v:textbox>
                  <w:txbxContent>
                    <w:p w14:paraId="5D22F711" w14:textId="0E4B4512"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B76246">
                        <w:rPr>
                          <w:rFonts w:ascii="SassoonPrimaryInfant" w:hAnsi="SassoonPrimaryInfant"/>
                          <w:b/>
                          <w:bCs/>
                          <w:sz w:val="24"/>
                          <w:szCs w:val="24"/>
                          <w:u w:val="single"/>
                          <w:lang w:val="en-US"/>
                        </w:rPr>
                        <w:t>: Dreams and Goals</w:t>
                      </w:r>
                    </w:p>
                    <w:p w14:paraId="7BE6A4CC" w14:textId="1FB0B788" w:rsidR="00D507DC" w:rsidRPr="00D507DC" w:rsidRDefault="00D507DC" w:rsidP="004E58DF">
                      <w:pPr>
                        <w:jc w:val="center"/>
                        <w:rPr>
                          <w:rFonts w:ascii="SassoonPrimaryInfant" w:hAnsi="SassoonPrimaryInfant"/>
                          <w:sz w:val="24"/>
                          <w:szCs w:val="24"/>
                          <w:lang w:val="en-US"/>
                        </w:rPr>
                      </w:pPr>
                      <w:r>
                        <w:rPr>
                          <w:rFonts w:ascii="SassoonPrimaryInfant" w:hAnsi="SassoonPrimaryInfant"/>
                          <w:sz w:val="24"/>
                          <w:szCs w:val="24"/>
                          <w:lang w:val="en-US"/>
                        </w:rPr>
                        <w:t xml:space="preserve">In our six puzzle pieces this term, we will focus on </w:t>
                      </w:r>
                      <w:r w:rsidR="00B44918">
                        <w:rPr>
                          <w:rFonts w:ascii="SassoonPrimaryInfant" w:hAnsi="SassoonPrimaryInfant"/>
                          <w:sz w:val="24"/>
                          <w:szCs w:val="24"/>
                          <w:lang w:val="en-US"/>
                        </w:rPr>
                        <w:t>‘</w:t>
                      </w:r>
                      <w:r w:rsidR="00B76246">
                        <w:rPr>
                          <w:rFonts w:ascii="SassoonPrimaryInfant" w:hAnsi="SassoonPrimaryInfant"/>
                          <w:sz w:val="24"/>
                          <w:szCs w:val="24"/>
                        </w:rPr>
                        <w:t xml:space="preserve">’Dreams and Goals’. We </w:t>
                      </w:r>
                      <w:r w:rsidR="00B76246" w:rsidRPr="00B76246">
                        <w:rPr>
                          <w:rFonts w:ascii="SassoonPrimaryInfant" w:hAnsi="SassoonPrimaryInfant"/>
                          <w:sz w:val="24"/>
                          <w:szCs w:val="24"/>
                        </w:rPr>
                        <w:t xml:space="preserve">will reflect on their aspirations, strengths and next steps. </w:t>
                      </w:r>
                    </w:p>
                  </w:txbxContent>
                </v:textbox>
                <w10:wrap anchorx="margin"/>
              </v:shape>
            </w:pict>
          </mc:Fallback>
        </mc:AlternateContent>
      </w:r>
    </w:p>
    <w:p w14:paraId="339B7304" w14:textId="39C9EB81" w:rsidR="00985682" w:rsidRPr="00985682" w:rsidRDefault="00BB7E42" w:rsidP="00985682">
      <w:r>
        <w:rPr>
          <w:noProof/>
        </w:rPr>
        <w:drawing>
          <wp:anchor distT="0" distB="0" distL="114300" distR="114300" simplePos="0" relativeHeight="251774976" behindDoc="0" locked="0" layoutInCell="1" allowOverlap="1" wp14:anchorId="04CB7032" wp14:editId="565A2798">
            <wp:simplePos x="0" y="0"/>
            <wp:positionH relativeFrom="margin">
              <wp:posOffset>9243725</wp:posOffset>
            </wp:positionH>
            <wp:positionV relativeFrom="paragraph">
              <wp:posOffset>139241</wp:posOffset>
            </wp:positionV>
            <wp:extent cx="568325" cy="548005"/>
            <wp:effectExtent l="0" t="0" r="3175"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8325" cy="548005"/>
                    </a:xfrm>
                    <a:prstGeom prst="rect">
                      <a:avLst/>
                    </a:prstGeom>
                  </pic:spPr>
                </pic:pic>
              </a:graphicData>
            </a:graphic>
            <wp14:sizeRelH relativeFrom="page">
              <wp14:pctWidth>0</wp14:pctWidth>
            </wp14:sizeRelH>
            <wp14:sizeRelV relativeFrom="page">
              <wp14:pctHeight>0</wp14:pctHeight>
            </wp14:sizeRelV>
          </wp:anchor>
        </w:drawing>
      </w:r>
    </w:p>
    <w:p w14:paraId="7F891463" w14:textId="0774B813" w:rsidR="00985682" w:rsidRPr="00985682" w:rsidRDefault="00D15F36" w:rsidP="00985682">
      <w:r>
        <w:rPr>
          <w:noProof/>
        </w:rPr>
        <w:drawing>
          <wp:anchor distT="0" distB="0" distL="114300" distR="114300" simplePos="0" relativeHeight="251781120" behindDoc="0" locked="0" layoutInCell="1" allowOverlap="1" wp14:anchorId="5DCA4F8E" wp14:editId="14DE227E">
            <wp:simplePos x="0" y="0"/>
            <wp:positionH relativeFrom="margin">
              <wp:posOffset>2726055</wp:posOffset>
            </wp:positionH>
            <wp:positionV relativeFrom="paragraph">
              <wp:posOffset>186690</wp:posOffset>
            </wp:positionV>
            <wp:extent cx="594360" cy="59436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page">
              <wp14:pctWidth>0</wp14:pctWidth>
            </wp14:sizeRelH>
            <wp14:sizeRelV relativeFrom="page">
              <wp14:pctHeight>0</wp14:pctHeight>
            </wp14:sizeRelV>
          </wp:anchor>
        </w:drawing>
      </w:r>
      <w:r w:rsidR="00BB7E42" w:rsidRPr="006B1531">
        <w:rPr>
          <w:noProof/>
        </w:rPr>
        <w:drawing>
          <wp:anchor distT="0" distB="0" distL="114300" distR="114300" simplePos="0" relativeHeight="251800576" behindDoc="0" locked="0" layoutInCell="1" allowOverlap="1" wp14:anchorId="1767E327" wp14:editId="2181518D">
            <wp:simplePos x="0" y="0"/>
            <wp:positionH relativeFrom="margin">
              <wp:posOffset>952500</wp:posOffset>
            </wp:positionH>
            <wp:positionV relativeFrom="paragraph">
              <wp:posOffset>84264</wp:posOffset>
            </wp:positionV>
            <wp:extent cx="647700" cy="574675"/>
            <wp:effectExtent l="0" t="0" r="0" b="0"/>
            <wp:wrapNone/>
            <wp:docPr id="1545531573" name="Picture 1" descr="A group of symbols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31573" name="Picture 1" descr="A group of symbols in a squa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47700" cy="574675"/>
                    </a:xfrm>
                    <a:prstGeom prst="rect">
                      <a:avLst/>
                    </a:prstGeom>
                  </pic:spPr>
                </pic:pic>
              </a:graphicData>
            </a:graphic>
            <wp14:sizeRelH relativeFrom="margin">
              <wp14:pctWidth>0</wp14:pctWidth>
            </wp14:sizeRelH>
            <wp14:sizeRelV relativeFrom="margin">
              <wp14:pctHeight>0</wp14:pctHeight>
            </wp14:sizeRelV>
          </wp:anchor>
        </w:drawing>
      </w:r>
      <w:r w:rsidR="006B1531" w:rsidRPr="006B1531">
        <w:t xml:space="preserve"> </w:t>
      </w:r>
    </w:p>
    <w:p w14:paraId="56DD4670" w14:textId="57BD2A1F" w:rsidR="00985682" w:rsidRPr="00985682" w:rsidRDefault="001C76BE" w:rsidP="00985682">
      <w:r>
        <w:rPr>
          <w:noProof/>
        </w:rPr>
        <mc:AlternateContent>
          <mc:Choice Requires="wps">
            <w:drawing>
              <wp:anchor distT="0" distB="0" distL="114300" distR="114300" simplePos="0" relativeHeight="251763712" behindDoc="0" locked="0" layoutInCell="1" allowOverlap="1" wp14:anchorId="331DDFC8" wp14:editId="22819F4B">
                <wp:simplePos x="0" y="0"/>
                <wp:positionH relativeFrom="margin">
                  <wp:posOffset>6472411</wp:posOffset>
                </wp:positionH>
                <wp:positionV relativeFrom="paragraph">
                  <wp:posOffset>237153</wp:posOffset>
                </wp:positionV>
                <wp:extent cx="3118990" cy="1501775"/>
                <wp:effectExtent l="19050" t="19050" r="24765" b="22225"/>
                <wp:wrapNone/>
                <wp:docPr id="10" name="Text Box 10"/>
                <wp:cNvGraphicFramePr/>
                <a:graphic xmlns:a="http://schemas.openxmlformats.org/drawingml/2006/main">
                  <a:graphicData uri="http://schemas.microsoft.com/office/word/2010/wordprocessingShape">
                    <wps:wsp>
                      <wps:cNvSpPr txBox="1"/>
                      <wps:spPr>
                        <a:xfrm>
                          <a:off x="0" y="0"/>
                          <a:ext cx="3118990" cy="1501775"/>
                        </a:xfrm>
                        <a:prstGeom prst="rect">
                          <a:avLst/>
                        </a:prstGeom>
                        <a:solidFill>
                          <a:schemeClr val="accent6">
                            <a:lumMod val="20000"/>
                            <a:lumOff val="80000"/>
                          </a:schemeClr>
                        </a:solidFill>
                        <a:ln w="28575">
                          <a:solidFill>
                            <a:srgbClr val="92D050"/>
                          </a:solidFill>
                        </a:ln>
                      </wps:spPr>
                      <wps:txbx>
                        <w:txbxContent>
                          <w:p w14:paraId="5B7A6E72" w14:textId="224D3CD5" w:rsidR="00B73A66" w:rsidRPr="006D77F9" w:rsidRDefault="00A10FDA"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DT</w:t>
                            </w:r>
                            <w:r w:rsidR="005150E5">
                              <w:rPr>
                                <w:rFonts w:ascii="SassoonPrimaryInfant" w:hAnsi="SassoonPrimaryInfant"/>
                                <w:b/>
                                <w:bCs/>
                                <w:sz w:val="24"/>
                                <w:szCs w:val="24"/>
                                <w:u w:val="single"/>
                                <w:lang w:val="en-US"/>
                              </w:rPr>
                              <w:t xml:space="preserve">: </w:t>
                            </w:r>
                            <w:r w:rsidR="001C76BE" w:rsidRPr="001C76BE">
                              <w:rPr>
                                <w:rFonts w:ascii="SassoonPrimaryInfant" w:hAnsi="SassoonPrimaryInfant"/>
                                <w:b/>
                                <w:bCs/>
                                <w:sz w:val="24"/>
                                <w:szCs w:val="24"/>
                                <w:u w:val="single"/>
                              </w:rPr>
                              <w:t>Structures – Bridges</w:t>
                            </w:r>
                          </w:p>
                          <w:p w14:paraId="1F2B93EC" w14:textId="76DB1F2F" w:rsidR="00E6240E" w:rsidRPr="001762C3" w:rsidRDefault="001C76BE" w:rsidP="001C76BE">
                            <w:pPr>
                              <w:jc w:val="center"/>
                              <w:rPr>
                                <w:rFonts w:ascii="SassoonPrimaryInfant" w:hAnsi="SassoonPrimaryInfant"/>
                                <w:sz w:val="24"/>
                                <w:szCs w:val="24"/>
                                <w:lang w:val="en-US"/>
                              </w:rPr>
                            </w:pPr>
                            <w:r w:rsidRPr="001C76BE">
                              <w:rPr>
                                <w:rFonts w:ascii="SassoonPrimaryInfant" w:hAnsi="SassoonPrimaryInfant"/>
                                <w:sz w:val="24"/>
                                <w:szCs w:val="24"/>
                              </w:rPr>
                              <w:t xml:space="preserve">We will investigate how different bridge types are constructed, looking at strength, stability and purpose. Children will design and build their own bridge structure, testing materials and applying engineering </w:t>
                            </w:r>
                            <w:r>
                              <w:rPr>
                                <w:rFonts w:ascii="SassoonPrimaryInfant" w:hAnsi="SassoonPrimaryInfant"/>
                                <w:sz w:val="24"/>
                                <w:szCs w:val="24"/>
                              </w:rPr>
                              <w:t>principles.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29" type="#_x0000_t202" style="position:absolute;margin-left:509.65pt;margin-top:18.65pt;width:245.6pt;height:118.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" fillcolor="#e2efd9 [665]" strokecolor="#92d050" strokeweight="2.25pt">
                <v:textbox>
                  <w:txbxContent>
                    <w:p w14:paraId="5B7A6E72" w14:textId="224D3CD5" w:rsidR="00B73A66" w:rsidRPr="006D77F9" w:rsidRDefault="00A10FDA"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DT</w:t>
                      </w:r>
                      <w:r w:rsidR="005150E5">
                        <w:rPr>
                          <w:rFonts w:ascii="SassoonPrimaryInfant" w:hAnsi="SassoonPrimaryInfant"/>
                          <w:b/>
                          <w:bCs/>
                          <w:sz w:val="24"/>
                          <w:szCs w:val="24"/>
                          <w:u w:val="single"/>
                          <w:lang w:val="en-US"/>
                        </w:rPr>
                        <w:t xml:space="preserve">: </w:t>
                      </w:r>
                      <w:r w:rsidR="001C76BE" w:rsidRPr="001C76BE">
                        <w:rPr>
                          <w:rFonts w:ascii="SassoonPrimaryInfant" w:hAnsi="SassoonPrimaryInfant"/>
                          <w:b/>
                          <w:bCs/>
                          <w:sz w:val="24"/>
                          <w:szCs w:val="24"/>
                          <w:u w:val="single"/>
                        </w:rPr>
                        <w:t>Structures – Bridges</w:t>
                      </w:r>
                    </w:p>
                    <w:p w14:paraId="1F2B93EC" w14:textId="76DB1F2F" w:rsidR="00E6240E" w:rsidRPr="001762C3" w:rsidRDefault="001C76BE" w:rsidP="001C76BE">
                      <w:pPr>
                        <w:jc w:val="center"/>
                        <w:rPr>
                          <w:rFonts w:ascii="SassoonPrimaryInfant" w:hAnsi="SassoonPrimaryInfant"/>
                          <w:sz w:val="24"/>
                          <w:szCs w:val="24"/>
                          <w:lang w:val="en-US"/>
                        </w:rPr>
                      </w:pPr>
                      <w:r w:rsidRPr="001C76BE">
                        <w:rPr>
                          <w:rFonts w:ascii="SassoonPrimaryInfant" w:hAnsi="SassoonPrimaryInfant"/>
                          <w:sz w:val="24"/>
                          <w:szCs w:val="24"/>
                        </w:rPr>
                        <w:t xml:space="preserve">We will investigate how different bridge types are constructed, looking at strength, stability and purpose. Children will design and build their own bridge structure, testing materials and applying engineering </w:t>
                      </w:r>
                      <w:r>
                        <w:rPr>
                          <w:rFonts w:ascii="SassoonPrimaryInfant" w:hAnsi="SassoonPrimaryInfant"/>
                          <w:sz w:val="24"/>
                          <w:szCs w:val="24"/>
                        </w:rPr>
                        <w:t>principles.</w:t>
                      </w:r>
                    </w:p>
                  </w:txbxContent>
                </v:textbox>
                <w10:wrap anchorx="margin"/>
              </v:shape>
            </w:pict>
          </mc:Fallback>
        </mc:AlternateContent>
      </w:r>
      <w:r w:rsidR="001106A2">
        <w:rPr>
          <w:noProof/>
        </w:rPr>
        <mc:AlternateContent>
          <mc:Choice Requires="wps">
            <w:drawing>
              <wp:anchor distT="0" distB="0" distL="114300" distR="114300" simplePos="0" relativeHeight="251767808" behindDoc="0" locked="0" layoutInCell="1" allowOverlap="1" wp14:anchorId="6F20941A" wp14:editId="64147691">
                <wp:simplePos x="0" y="0"/>
                <wp:positionH relativeFrom="margin">
                  <wp:align>left</wp:align>
                </wp:positionH>
                <wp:positionV relativeFrom="paragraph">
                  <wp:posOffset>29735</wp:posOffset>
                </wp:positionV>
                <wp:extent cx="1689735" cy="1657350"/>
                <wp:effectExtent l="19050" t="19050" r="24765" b="19050"/>
                <wp:wrapNone/>
                <wp:docPr id="15" name="Text Box 15"/>
                <wp:cNvGraphicFramePr/>
                <a:graphic xmlns:a="http://schemas.openxmlformats.org/drawingml/2006/main">
                  <a:graphicData uri="http://schemas.microsoft.com/office/word/2010/wordprocessingShape">
                    <wps:wsp>
                      <wps:cNvSpPr txBox="1"/>
                      <wps:spPr>
                        <a:xfrm>
                          <a:off x="0" y="0"/>
                          <a:ext cx="1689735" cy="1657350"/>
                        </a:xfrm>
                        <a:prstGeom prst="rect">
                          <a:avLst/>
                        </a:prstGeom>
                        <a:solidFill>
                          <a:schemeClr val="accent6">
                            <a:lumMod val="20000"/>
                            <a:lumOff val="80000"/>
                          </a:schemeClr>
                        </a:solidFill>
                        <a:ln w="28575">
                          <a:solidFill>
                            <a:srgbClr val="92D050"/>
                          </a:solidFill>
                        </a:ln>
                      </wps:spPr>
                      <wps:txbx>
                        <w:txbxContent>
                          <w:p w14:paraId="17D6BD9C" w14:textId="6F76882F" w:rsidR="00473D6B" w:rsidRPr="00BB7E42"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354BF11" w14:textId="77777777" w:rsidR="00BB7E42" w:rsidRPr="00BB7E42" w:rsidRDefault="005D5552" w:rsidP="00BB7E42">
                            <w:pPr>
                              <w:pStyle w:val="NoSpacing"/>
                              <w:jc w:val="center"/>
                              <w:rPr>
                                <w:rFonts w:ascii="SassoonPrimaryInfant" w:hAnsi="SassoonPrimaryInfant" w:cstheme="minorHAnsi"/>
                                <w:sz w:val="24"/>
                                <w:szCs w:val="24"/>
                              </w:rPr>
                            </w:pPr>
                            <w:r>
                              <w:rPr>
                                <w:rFonts w:ascii="SassoonPrimaryInfant" w:hAnsi="SassoonPrimaryInfant" w:cstheme="minorHAnsi"/>
                                <w:sz w:val="24"/>
                                <w:szCs w:val="24"/>
                              </w:rPr>
                              <w:t xml:space="preserve">Our BIG question this term is: </w:t>
                            </w:r>
                            <w:r w:rsidR="008D108C">
                              <w:rPr>
                                <w:rFonts w:ascii="SassoonPrimaryInfant" w:hAnsi="SassoonPrimaryInfant" w:cstheme="minorHAnsi"/>
                                <w:sz w:val="24"/>
                                <w:szCs w:val="24"/>
                              </w:rPr>
                              <w:t>‘</w:t>
                            </w:r>
                            <w:r w:rsidR="00BB7E42" w:rsidRPr="00BB7E42">
                              <w:rPr>
                                <w:rFonts w:ascii="SassoonPrimaryInfant" w:hAnsi="SassoonPrimaryInfant" w:cstheme="minorHAnsi"/>
                                <w:sz w:val="24"/>
                                <w:szCs w:val="24"/>
                              </w:rPr>
                              <w:t xml:space="preserve">What spiritual </w:t>
                            </w:r>
                          </w:p>
                          <w:p w14:paraId="4532CE43" w14:textId="77777777" w:rsidR="00BB7E42" w:rsidRPr="00BB7E42" w:rsidRDefault="00BB7E42" w:rsidP="00BB7E42">
                            <w:pPr>
                              <w:pStyle w:val="NoSpacing"/>
                              <w:jc w:val="center"/>
                              <w:rPr>
                                <w:rFonts w:ascii="SassoonPrimaryInfant" w:hAnsi="SassoonPrimaryInfant" w:cstheme="minorHAnsi"/>
                                <w:sz w:val="24"/>
                                <w:szCs w:val="24"/>
                              </w:rPr>
                            </w:pPr>
                            <w:r w:rsidRPr="00BB7E42">
                              <w:rPr>
                                <w:rFonts w:ascii="SassoonPrimaryInfant" w:hAnsi="SassoonPrimaryInfant" w:cstheme="minorHAnsi"/>
                                <w:sz w:val="24"/>
                                <w:szCs w:val="24"/>
                              </w:rPr>
                              <w:t xml:space="preserve">pathways to </w:t>
                            </w:r>
                          </w:p>
                          <w:p w14:paraId="491FA712" w14:textId="77777777" w:rsidR="00BB7E42" w:rsidRPr="00BB7E42" w:rsidRDefault="00BB7E42" w:rsidP="00BB7E42">
                            <w:pPr>
                              <w:pStyle w:val="NoSpacing"/>
                              <w:jc w:val="center"/>
                              <w:rPr>
                                <w:rFonts w:ascii="SassoonPrimaryInfant" w:hAnsi="SassoonPrimaryInfant" w:cstheme="minorHAnsi"/>
                                <w:sz w:val="24"/>
                                <w:szCs w:val="24"/>
                              </w:rPr>
                            </w:pPr>
                            <w:r w:rsidRPr="00BB7E42">
                              <w:rPr>
                                <w:rFonts w:ascii="SassoonPrimaryInfant" w:hAnsi="SassoonPrimaryInfant" w:cstheme="minorHAnsi"/>
                                <w:sz w:val="24"/>
                                <w:szCs w:val="24"/>
                              </w:rPr>
                              <w:t xml:space="preserve">moksha </w:t>
                            </w:r>
                            <w:proofErr w:type="gramStart"/>
                            <w:r w:rsidRPr="00BB7E42">
                              <w:rPr>
                                <w:rFonts w:ascii="SassoonPrimaryInfant" w:hAnsi="SassoonPrimaryInfant" w:cstheme="minorHAnsi"/>
                                <w:sz w:val="24"/>
                                <w:szCs w:val="24"/>
                              </w:rPr>
                              <w:t>are</w:t>
                            </w:r>
                            <w:proofErr w:type="gramEnd"/>
                            <w:r w:rsidRPr="00BB7E42">
                              <w:rPr>
                                <w:rFonts w:ascii="SassoonPrimaryInfant" w:hAnsi="SassoonPrimaryInfant" w:cstheme="minorHAnsi"/>
                                <w:sz w:val="24"/>
                                <w:szCs w:val="24"/>
                              </w:rPr>
                              <w:t xml:space="preserve"> written </w:t>
                            </w:r>
                          </w:p>
                          <w:p w14:paraId="5E59495C" w14:textId="77777777" w:rsidR="00BB7E42" w:rsidRPr="00BB7E42" w:rsidRDefault="00BB7E42" w:rsidP="00BB7E42">
                            <w:pPr>
                              <w:pStyle w:val="NoSpacing"/>
                              <w:jc w:val="center"/>
                              <w:rPr>
                                <w:rFonts w:ascii="SassoonPrimaryInfant" w:hAnsi="SassoonPrimaryInfant" w:cstheme="minorHAnsi"/>
                                <w:sz w:val="24"/>
                                <w:szCs w:val="24"/>
                              </w:rPr>
                            </w:pPr>
                            <w:r w:rsidRPr="00BB7E42">
                              <w:rPr>
                                <w:rFonts w:ascii="SassoonPrimaryInfant" w:hAnsi="SassoonPrimaryInfant" w:cstheme="minorHAnsi"/>
                                <w:sz w:val="24"/>
                                <w:szCs w:val="24"/>
                              </w:rPr>
                              <w:t xml:space="preserve">about in Hindu </w:t>
                            </w:r>
                          </w:p>
                          <w:p w14:paraId="6F691C33" w14:textId="226036E0" w:rsidR="00625560" w:rsidRPr="004909B1" w:rsidRDefault="00BB7E42" w:rsidP="00BB7E42">
                            <w:pPr>
                              <w:pStyle w:val="NoSpacing"/>
                              <w:jc w:val="center"/>
                              <w:rPr>
                                <w:sz w:val="6"/>
                                <w:szCs w:val="6"/>
                                <w:lang w:val="en-US"/>
                              </w:rPr>
                            </w:pPr>
                            <w:r w:rsidRPr="00BB7E42">
                              <w:rPr>
                                <w:rFonts w:ascii="SassoonPrimaryInfant" w:hAnsi="SassoonPrimaryInfant" w:cstheme="minorHAnsi"/>
                                <w:sz w:val="24"/>
                                <w:szCs w:val="24"/>
                              </w:rPr>
                              <w:t>scriptures?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30" type="#_x0000_t202" style="position:absolute;margin-left:0;margin-top:2.35pt;width:133.05pt;height:130.5pt;z-index:25176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" fillcolor="#e2efd9 [665]" strokecolor="#92d050" strokeweight="2.25pt">
                <v:textbox>
                  <w:txbxContent>
                    <w:p w14:paraId="17D6BD9C" w14:textId="6F76882F" w:rsidR="00473D6B" w:rsidRPr="00BB7E42"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354BF11" w14:textId="77777777" w:rsidR="00BB7E42" w:rsidRPr="00BB7E42" w:rsidRDefault="005D5552" w:rsidP="00BB7E42">
                      <w:pPr>
                        <w:pStyle w:val="NoSpacing"/>
                        <w:jc w:val="center"/>
                        <w:rPr>
                          <w:rFonts w:ascii="SassoonPrimaryInfant" w:hAnsi="SassoonPrimaryInfant" w:cstheme="minorHAnsi"/>
                          <w:sz w:val="24"/>
                          <w:szCs w:val="24"/>
                        </w:rPr>
                      </w:pPr>
                      <w:r>
                        <w:rPr>
                          <w:rFonts w:ascii="SassoonPrimaryInfant" w:hAnsi="SassoonPrimaryInfant" w:cstheme="minorHAnsi"/>
                          <w:sz w:val="24"/>
                          <w:szCs w:val="24"/>
                        </w:rPr>
                        <w:t xml:space="preserve">Our BIG question this term is: </w:t>
                      </w:r>
                      <w:r w:rsidR="008D108C">
                        <w:rPr>
                          <w:rFonts w:ascii="SassoonPrimaryInfant" w:hAnsi="SassoonPrimaryInfant" w:cstheme="minorHAnsi"/>
                          <w:sz w:val="24"/>
                          <w:szCs w:val="24"/>
                        </w:rPr>
                        <w:t>‘</w:t>
                      </w:r>
                      <w:r w:rsidR="00BB7E42" w:rsidRPr="00BB7E42">
                        <w:rPr>
                          <w:rFonts w:ascii="SassoonPrimaryInfant" w:hAnsi="SassoonPrimaryInfant" w:cstheme="minorHAnsi"/>
                          <w:sz w:val="24"/>
                          <w:szCs w:val="24"/>
                        </w:rPr>
                        <w:t xml:space="preserve">What spiritual </w:t>
                      </w:r>
                    </w:p>
                    <w:p w14:paraId="4532CE43" w14:textId="77777777" w:rsidR="00BB7E42" w:rsidRPr="00BB7E42" w:rsidRDefault="00BB7E42" w:rsidP="00BB7E42">
                      <w:pPr>
                        <w:pStyle w:val="NoSpacing"/>
                        <w:jc w:val="center"/>
                        <w:rPr>
                          <w:rFonts w:ascii="SassoonPrimaryInfant" w:hAnsi="SassoonPrimaryInfant" w:cstheme="minorHAnsi"/>
                          <w:sz w:val="24"/>
                          <w:szCs w:val="24"/>
                        </w:rPr>
                      </w:pPr>
                      <w:r w:rsidRPr="00BB7E42">
                        <w:rPr>
                          <w:rFonts w:ascii="SassoonPrimaryInfant" w:hAnsi="SassoonPrimaryInfant" w:cstheme="minorHAnsi"/>
                          <w:sz w:val="24"/>
                          <w:szCs w:val="24"/>
                        </w:rPr>
                        <w:t xml:space="preserve">pathways to </w:t>
                      </w:r>
                    </w:p>
                    <w:p w14:paraId="491FA712" w14:textId="77777777" w:rsidR="00BB7E42" w:rsidRPr="00BB7E42" w:rsidRDefault="00BB7E42" w:rsidP="00BB7E42">
                      <w:pPr>
                        <w:pStyle w:val="NoSpacing"/>
                        <w:jc w:val="center"/>
                        <w:rPr>
                          <w:rFonts w:ascii="SassoonPrimaryInfant" w:hAnsi="SassoonPrimaryInfant" w:cstheme="minorHAnsi"/>
                          <w:sz w:val="24"/>
                          <w:szCs w:val="24"/>
                        </w:rPr>
                      </w:pPr>
                      <w:r w:rsidRPr="00BB7E42">
                        <w:rPr>
                          <w:rFonts w:ascii="SassoonPrimaryInfant" w:hAnsi="SassoonPrimaryInfant" w:cstheme="minorHAnsi"/>
                          <w:sz w:val="24"/>
                          <w:szCs w:val="24"/>
                        </w:rPr>
                        <w:t xml:space="preserve">moksha </w:t>
                      </w:r>
                      <w:proofErr w:type="gramStart"/>
                      <w:r w:rsidRPr="00BB7E42">
                        <w:rPr>
                          <w:rFonts w:ascii="SassoonPrimaryInfant" w:hAnsi="SassoonPrimaryInfant" w:cstheme="minorHAnsi"/>
                          <w:sz w:val="24"/>
                          <w:szCs w:val="24"/>
                        </w:rPr>
                        <w:t>are</w:t>
                      </w:r>
                      <w:proofErr w:type="gramEnd"/>
                      <w:r w:rsidRPr="00BB7E42">
                        <w:rPr>
                          <w:rFonts w:ascii="SassoonPrimaryInfant" w:hAnsi="SassoonPrimaryInfant" w:cstheme="minorHAnsi"/>
                          <w:sz w:val="24"/>
                          <w:szCs w:val="24"/>
                        </w:rPr>
                        <w:t xml:space="preserve"> written </w:t>
                      </w:r>
                    </w:p>
                    <w:p w14:paraId="5E59495C" w14:textId="77777777" w:rsidR="00BB7E42" w:rsidRPr="00BB7E42" w:rsidRDefault="00BB7E42" w:rsidP="00BB7E42">
                      <w:pPr>
                        <w:pStyle w:val="NoSpacing"/>
                        <w:jc w:val="center"/>
                        <w:rPr>
                          <w:rFonts w:ascii="SassoonPrimaryInfant" w:hAnsi="SassoonPrimaryInfant" w:cstheme="minorHAnsi"/>
                          <w:sz w:val="24"/>
                          <w:szCs w:val="24"/>
                        </w:rPr>
                      </w:pPr>
                      <w:r w:rsidRPr="00BB7E42">
                        <w:rPr>
                          <w:rFonts w:ascii="SassoonPrimaryInfant" w:hAnsi="SassoonPrimaryInfant" w:cstheme="minorHAnsi"/>
                          <w:sz w:val="24"/>
                          <w:szCs w:val="24"/>
                        </w:rPr>
                        <w:t xml:space="preserve">about in Hindu </w:t>
                      </w:r>
                    </w:p>
                    <w:p w14:paraId="6F691C33" w14:textId="226036E0" w:rsidR="00625560" w:rsidRPr="004909B1" w:rsidRDefault="00BB7E42" w:rsidP="00BB7E42">
                      <w:pPr>
                        <w:pStyle w:val="NoSpacing"/>
                        <w:jc w:val="center"/>
                        <w:rPr>
                          <w:sz w:val="6"/>
                          <w:szCs w:val="6"/>
                          <w:lang w:val="en-US"/>
                        </w:rPr>
                      </w:pPr>
                      <w:r w:rsidRPr="00BB7E42">
                        <w:rPr>
                          <w:rFonts w:ascii="SassoonPrimaryInfant" w:hAnsi="SassoonPrimaryInfant" w:cstheme="minorHAnsi"/>
                          <w:sz w:val="24"/>
                          <w:szCs w:val="24"/>
                        </w:rPr>
                        <w:t>scriptures?</w:t>
                      </w:r>
                    </w:p>
                  </w:txbxContent>
                </v:textbox>
                <w10:wrap anchorx="margin"/>
              </v:shape>
            </w:pict>
          </mc:Fallback>
        </mc:AlternateContent>
      </w:r>
      <w:r w:rsidR="001106A2">
        <w:rPr>
          <w:noProof/>
        </w:rPr>
        <mc:AlternateContent>
          <mc:Choice Requires="wps">
            <w:drawing>
              <wp:anchor distT="0" distB="0" distL="114300" distR="114300" simplePos="0" relativeHeight="251724800" behindDoc="0" locked="0" layoutInCell="1" allowOverlap="1" wp14:anchorId="074AC9AE" wp14:editId="75B1B967">
                <wp:simplePos x="0" y="0"/>
                <wp:positionH relativeFrom="margin">
                  <wp:posOffset>1803619</wp:posOffset>
                </wp:positionH>
                <wp:positionV relativeFrom="paragraph">
                  <wp:posOffset>24721</wp:posOffset>
                </wp:positionV>
                <wp:extent cx="1504950" cy="165735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1504950" cy="1657350"/>
                        </a:xfrm>
                        <a:prstGeom prst="rect">
                          <a:avLst/>
                        </a:prstGeom>
                        <a:solidFill>
                          <a:schemeClr val="accent6">
                            <a:lumMod val="20000"/>
                            <a:lumOff val="80000"/>
                          </a:schemeClr>
                        </a:solidFill>
                        <a:ln w="28575">
                          <a:solidFill>
                            <a:srgbClr val="92D050"/>
                          </a:solidFill>
                        </a:ln>
                      </wps:spPr>
                      <wps:txbx>
                        <w:txbxContent>
                          <w:p w14:paraId="43022E9A" w14:textId="7B8375FA" w:rsidR="00C92CE1" w:rsidRPr="000811F3" w:rsidRDefault="00B76088" w:rsidP="00731F4C">
                            <w:pPr>
                              <w:rPr>
                                <w:b/>
                                <w:bCs/>
                                <w:sz w:val="28"/>
                                <w:szCs w:val="28"/>
                                <w:u w:val="single"/>
                                <w:lang w:val="en-US"/>
                              </w:rPr>
                            </w:pPr>
                            <w:r w:rsidRPr="000811F3">
                              <w:rPr>
                                <w:b/>
                                <w:bCs/>
                                <w:sz w:val="28"/>
                                <w:szCs w:val="28"/>
                                <w:u w:val="single"/>
                                <w:lang w:val="en-US"/>
                              </w:rPr>
                              <w:t>PE</w:t>
                            </w: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6743FAF9" w:rsidR="006470A8" w:rsidRPr="004F0004" w:rsidRDefault="006470A8" w:rsidP="004F0004">
                            <w:pPr>
                              <w:jc w:val="center"/>
                              <w:rPr>
                                <w:rFonts w:ascii="SassoonPrimaryInfant" w:hAnsi="SassoonPrimaryInfant"/>
                                <w:sz w:val="24"/>
                                <w:szCs w:val="24"/>
                                <w:lang w:val="en-US"/>
                              </w:rPr>
                            </w:pPr>
                            <w:r w:rsidRPr="004F0004">
                              <w:rPr>
                                <w:rFonts w:ascii="SassoonPrimaryInfant" w:hAnsi="SassoonPrimaryInfant"/>
                                <w:sz w:val="24"/>
                                <w:szCs w:val="24"/>
                                <w:lang w:val="en-US"/>
                              </w:rPr>
                              <w:t xml:space="preserve">In PE the children will be </w:t>
                            </w:r>
                            <w:r w:rsidR="00CA6198">
                              <w:rPr>
                                <w:rFonts w:ascii="SassoonPrimaryInfant" w:hAnsi="SassoonPrimaryInfant"/>
                                <w:sz w:val="24"/>
                                <w:szCs w:val="24"/>
                                <w:lang w:val="en-US"/>
                              </w:rPr>
                              <w:t xml:space="preserve">learning </w:t>
                            </w:r>
                            <w:r w:rsidR="00B76246">
                              <w:rPr>
                                <w:rFonts w:ascii="SassoonPrimaryInfant" w:hAnsi="SassoonPrimaryInfant"/>
                                <w:sz w:val="24"/>
                                <w:szCs w:val="24"/>
                                <w:lang w:val="en-US"/>
                              </w:rPr>
                              <w:t>Tag Rugby</w:t>
                            </w:r>
                            <w:r w:rsidR="00CA6198">
                              <w:rPr>
                                <w:rFonts w:ascii="SassoonPrimaryInfant" w:hAnsi="SassoonPrimaryInfant"/>
                                <w:sz w:val="24"/>
                                <w:szCs w:val="24"/>
                                <w:lang w:val="en-US"/>
                              </w:rPr>
                              <w:t xml:space="preserve"> and </w:t>
                            </w:r>
                            <w:r w:rsidR="00B76246">
                              <w:rPr>
                                <w:rFonts w:ascii="SassoonPrimaryInfant" w:hAnsi="SassoonPrimaryInfant"/>
                                <w:sz w:val="24"/>
                                <w:szCs w:val="24"/>
                                <w:lang w:val="en-US"/>
                              </w:rPr>
                              <w:t>Health &amp; Fitness</w:t>
                            </w:r>
                            <w:r w:rsidR="00CA6198">
                              <w:rPr>
                                <w:rFonts w:ascii="SassoonPrimaryInfant" w:hAnsi="SassoonPrimaryInfant"/>
                                <w:sz w:val="24"/>
                                <w:szCs w:val="24"/>
                                <w:lang w:val="en-US"/>
                              </w:rPr>
                              <w:t>.</w:t>
                            </w:r>
                            <w:r w:rsidR="004C7199">
                              <w:rPr>
                                <w:rFonts w:ascii="SassoonPrimaryInfant" w:hAnsi="SassoonPrimaryInfant"/>
                                <w:sz w:val="24"/>
                                <w:szCs w:val="24"/>
                                <w:lang w:val="en-US"/>
                              </w:rPr>
                              <w:t xml:space="preserve"> </w:t>
                            </w:r>
                          </w:p>
                          <w:p w14:paraId="298C4626" w14:textId="77777777" w:rsidR="00905F1F" w:rsidRPr="00C92CE1" w:rsidRDefault="00905F1F" w:rsidP="00C92CE1">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1" type="#_x0000_t202" style="position:absolute;margin-left:142pt;margin-top:1.95pt;width:118.5pt;height:130.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" fillcolor="#e2efd9 [665]" strokecolor="#92d050" strokeweight="2.25pt">
                <v:textbox>
                  <w:txbxContent>
                    <w:p w14:paraId="43022E9A" w14:textId="7B8375FA" w:rsidR="00C92CE1" w:rsidRPr="000811F3" w:rsidRDefault="00B76088" w:rsidP="00731F4C">
                      <w:pPr>
                        <w:rPr>
                          <w:b/>
                          <w:bCs/>
                          <w:sz w:val="28"/>
                          <w:szCs w:val="28"/>
                          <w:u w:val="single"/>
                          <w:lang w:val="en-US"/>
                        </w:rPr>
                      </w:pPr>
                      <w:r w:rsidRPr="000811F3">
                        <w:rPr>
                          <w:b/>
                          <w:bCs/>
                          <w:sz w:val="28"/>
                          <w:szCs w:val="28"/>
                          <w:u w:val="single"/>
                          <w:lang w:val="en-US"/>
                        </w:rPr>
                        <w:t>PE</w:t>
                      </w: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6743FAF9" w:rsidR="006470A8" w:rsidRPr="004F0004" w:rsidRDefault="006470A8" w:rsidP="004F0004">
                      <w:pPr>
                        <w:jc w:val="center"/>
                        <w:rPr>
                          <w:rFonts w:ascii="SassoonPrimaryInfant" w:hAnsi="SassoonPrimaryInfant"/>
                          <w:sz w:val="24"/>
                          <w:szCs w:val="24"/>
                          <w:lang w:val="en-US"/>
                        </w:rPr>
                      </w:pPr>
                      <w:r w:rsidRPr="004F0004">
                        <w:rPr>
                          <w:rFonts w:ascii="SassoonPrimaryInfant" w:hAnsi="SassoonPrimaryInfant"/>
                          <w:sz w:val="24"/>
                          <w:szCs w:val="24"/>
                          <w:lang w:val="en-US"/>
                        </w:rPr>
                        <w:t xml:space="preserve">In PE the children will be </w:t>
                      </w:r>
                      <w:r w:rsidR="00CA6198">
                        <w:rPr>
                          <w:rFonts w:ascii="SassoonPrimaryInfant" w:hAnsi="SassoonPrimaryInfant"/>
                          <w:sz w:val="24"/>
                          <w:szCs w:val="24"/>
                          <w:lang w:val="en-US"/>
                        </w:rPr>
                        <w:t xml:space="preserve">learning </w:t>
                      </w:r>
                      <w:r w:rsidR="00B76246">
                        <w:rPr>
                          <w:rFonts w:ascii="SassoonPrimaryInfant" w:hAnsi="SassoonPrimaryInfant"/>
                          <w:sz w:val="24"/>
                          <w:szCs w:val="24"/>
                          <w:lang w:val="en-US"/>
                        </w:rPr>
                        <w:t>Tag Rugby</w:t>
                      </w:r>
                      <w:r w:rsidR="00CA6198">
                        <w:rPr>
                          <w:rFonts w:ascii="SassoonPrimaryInfant" w:hAnsi="SassoonPrimaryInfant"/>
                          <w:sz w:val="24"/>
                          <w:szCs w:val="24"/>
                          <w:lang w:val="en-US"/>
                        </w:rPr>
                        <w:t xml:space="preserve"> and </w:t>
                      </w:r>
                      <w:r w:rsidR="00B76246">
                        <w:rPr>
                          <w:rFonts w:ascii="SassoonPrimaryInfant" w:hAnsi="SassoonPrimaryInfant"/>
                          <w:sz w:val="24"/>
                          <w:szCs w:val="24"/>
                          <w:lang w:val="en-US"/>
                        </w:rPr>
                        <w:t>Health &amp; Fitness</w:t>
                      </w:r>
                      <w:r w:rsidR="00CA6198">
                        <w:rPr>
                          <w:rFonts w:ascii="SassoonPrimaryInfant" w:hAnsi="SassoonPrimaryInfant"/>
                          <w:sz w:val="24"/>
                          <w:szCs w:val="24"/>
                          <w:lang w:val="en-US"/>
                        </w:rPr>
                        <w:t>.</w:t>
                      </w:r>
                      <w:r w:rsidR="004C7199">
                        <w:rPr>
                          <w:rFonts w:ascii="SassoonPrimaryInfant" w:hAnsi="SassoonPrimaryInfant"/>
                          <w:sz w:val="24"/>
                          <w:szCs w:val="24"/>
                          <w:lang w:val="en-US"/>
                        </w:rPr>
                        <w:t xml:space="preserve"> </w:t>
                      </w:r>
                    </w:p>
                    <w:p w14:paraId="298C4626" w14:textId="77777777" w:rsidR="00905F1F" w:rsidRPr="00C92CE1" w:rsidRDefault="00905F1F" w:rsidP="00C92CE1">
                      <w:pPr>
                        <w:jc w:val="center"/>
                        <w:rPr>
                          <w:lang w:val="en-US"/>
                        </w:rPr>
                      </w:pPr>
                    </w:p>
                  </w:txbxContent>
                </v:textbox>
                <w10:wrap anchorx="margin"/>
              </v:shape>
            </w:pict>
          </mc:Fallback>
        </mc:AlternateContent>
      </w:r>
    </w:p>
    <w:p w14:paraId="275D6591" w14:textId="18376B27" w:rsidR="00985682" w:rsidRDefault="001E27D1" w:rsidP="00985682">
      <w:r>
        <w:rPr>
          <w:noProof/>
        </w:rPr>
        <w:t xml:space="preserve"> </w:t>
      </w:r>
    </w:p>
    <w:p w14:paraId="4E2C3189" w14:textId="5991817B" w:rsidR="00985682" w:rsidRDefault="00985682" w:rsidP="0016103A">
      <w:pPr>
        <w:tabs>
          <w:tab w:val="left" w:pos="4400"/>
          <w:tab w:val="left" w:pos="5320"/>
        </w:tabs>
      </w:pPr>
      <w:r>
        <w:tab/>
      </w:r>
      <w:r w:rsidR="0016103A">
        <w:tab/>
      </w:r>
    </w:p>
    <w:p w14:paraId="65E71E9E" w14:textId="2BFA88F9" w:rsidR="009D197B" w:rsidRPr="009D197B" w:rsidRDefault="001106A2" w:rsidP="009D197B">
      <w:r>
        <w:rPr>
          <w:noProof/>
        </w:rPr>
        <mc:AlternateContent>
          <mc:Choice Requires="wps">
            <w:drawing>
              <wp:anchor distT="0" distB="0" distL="114300" distR="114300" simplePos="0" relativeHeight="251545600" behindDoc="0" locked="0" layoutInCell="1" allowOverlap="1" wp14:anchorId="00AB01FC" wp14:editId="5FC7D789">
                <wp:simplePos x="0" y="0"/>
                <wp:positionH relativeFrom="margin">
                  <wp:posOffset>3487967</wp:posOffset>
                </wp:positionH>
                <wp:positionV relativeFrom="paragraph">
                  <wp:posOffset>43881</wp:posOffset>
                </wp:positionV>
                <wp:extent cx="2825750" cy="1212850"/>
                <wp:effectExtent l="19050" t="19050" r="12700" b="25400"/>
                <wp:wrapNone/>
                <wp:docPr id="1" name="Text Box 1"/>
                <wp:cNvGraphicFramePr/>
                <a:graphic xmlns:a="http://schemas.openxmlformats.org/drawingml/2006/main">
                  <a:graphicData uri="http://schemas.microsoft.com/office/word/2010/wordprocessingShape">
                    <wps:wsp>
                      <wps:cNvSpPr txBox="1"/>
                      <wps:spPr>
                        <a:xfrm>
                          <a:off x="0" y="0"/>
                          <a:ext cx="2825750" cy="1212850"/>
                        </a:xfrm>
                        <a:prstGeom prst="rect">
                          <a:avLst/>
                        </a:prstGeom>
                        <a:solidFill>
                          <a:schemeClr val="lt1"/>
                        </a:solidFill>
                        <a:ln w="28575">
                          <a:solidFill>
                            <a:srgbClr val="00B050"/>
                          </a:solidFill>
                        </a:ln>
                      </wps:spPr>
                      <wps:txbx>
                        <w:txbxContent>
                          <w:p w14:paraId="47B8C6CE" w14:textId="2C9FCB64" w:rsidR="00AC3604" w:rsidRPr="00C738FB" w:rsidRDefault="00B00A38" w:rsidP="00AC3604">
                            <w:pPr>
                              <w:jc w:val="center"/>
                              <w:rPr>
                                <w:b/>
                                <w:bCs/>
                                <w:sz w:val="32"/>
                                <w:szCs w:val="32"/>
                                <w:lang w:val="en-US"/>
                              </w:rPr>
                            </w:pPr>
                            <w:r>
                              <w:rPr>
                                <w:b/>
                                <w:bCs/>
                                <w:sz w:val="32"/>
                                <w:szCs w:val="32"/>
                                <w:lang w:val="en-US"/>
                              </w:rPr>
                              <w:t xml:space="preserve">Year </w:t>
                            </w:r>
                            <w:r w:rsidR="00CE1F85">
                              <w:rPr>
                                <w:b/>
                                <w:bCs/>
                                <w:sz w:val="32"/>
                                <w:szCs w:val="32"/>
                                <w:lang w:val="en-US"/>
                              </w:rPr>
                              <w:t>6</w:t>
                            </w:r>
                            <w:r w:rsidR="00AC3604" w:rsidRPr="00C738FB">
                              <w:rPr>
                                <w:b/>
                                <w:bCs/>
                                <w:sz w:val="32"/>
                                <w:szCs w:val="32"/>
                                <w:lang w:val="en-US"/>
                              </w:rPr>
                              <w:t xml:space="preserve"> Curriculum Overview</w:t>
                            </w:r>
                          </w:p>
                          <w:p w14:paraId="4E275C1C" w14:textId="66043696" w:rsidR="006D77F9" w:rsidRDefault="00AC3604" w:rsidP="00AC3604">
                            <w:pPr>
                              <w:jc w:val="center"/>
                              <w:rPr>
                                <w:b/>
                                <w:bCs/>
                                <w:sz w:val="32"/>
                                <w:szCs w:val="32"/>
                                <w:lang w:val="en-US"/>
                              </w:rPr>
                            </w:pPr>
                            <w:r w:rsidRPr="00C738FB">
                              <w:rPr>
                                <w:b/>
                                <w:bCs/>
                                <w:sz w:val="32"/>
                                <w:szCs w:val="32"/>
                                <w:lang w:val="en-US"/>
                              </w:rPr>
                              <w:t xml:space="preserve">Term </w:t>
                            </w:r>
                            <w:r w:rsidR="00CA6343">
                              <w:rPr>
                                <w:b/>
                                <w:bCs/>
                                <w:sz w:val="32"/>
                                <w:szCs w:val="32"/>
                                <w:lang w:val="en-US"/>
                              </w:rPr>
                              <w:t>3</w:t>
                            </w:r>
                          </w:p>
                          <w:p w14:paraId="0A088868" w14:textId="0D8F5441"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r w:rsidR="006F06D4">
                              <w:rPr>
                                <w:b/>
                                <w:bCs/>
                                <w:sz w:val="32"/>
                                <w:szCs w:val="3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2" type="#_x0000_t202" style="position:absolute;margin-left:274.65pt;margin-top:3.45pt;width:222.5pt;height:95.5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" fillcolor="white [3201]" strokecolor="#00b050" strokeweight="2.25pt">
                <v:textbox>
                  <w:txbxContent>
                    <w:p w14:paraId="47B8C6CE" w14:textId="2C9FCB64" w:rsidR="00AC3604" w:rsidRPr="00C738FB" w:rsidRDefault="00B00A38" w:rsidP="00AC3604">
                      <w:pPr>
                        <w:jc w:val="center"/>
                        <w:rPr>
                          <w:b/>
                          <w:bCs/>
                          <w:sz w:val="32"/>
                          <w:szCs w:val="32"/>
                          <w:lang w:val="en-US"/>
                        </w:rPr>
                      </w:pPr>
                      <w:r>
                        <w:rPr>
                          <w:b/>
                          <w:bCs/>
                          <w:sz w:val="32"/>
                          <w:szCs w:val="32"/>
                          <w:lang w:val="en-US"/>
                        </w:rPr>
                        <w:t xml:space="preserve">Year </w:t>
                      </w:r>
                      <w:r w:rsidR="00CE1F85">
                        <w:rPr>
                          <w:b/>
                          <w:bCs/>
                          <w:sz w:val="32"/>
                          <w:szCs w:val="32"/>
                          <w:lang w:val="en-US"/>
                        </w:rPr>
                        <w:t>6</w:t>
                      </w:r>
                      <w:r w:rsidR="00AC3604" w:rsidRPr="00C738FB">
                        <w:rPr>
                          <w:b/>
                          <w:bCs/>
                          <w:sz w:val="32"/>
                          <w:szCs w:val="32"/>
                          <w:lang w:val="en-US"/>
                        </w:rPr>
                        <w:t xml:space="preserve"> Curriculum Overview</w:t>
                      </w:r>
                    </w:p>
                    <w:p w14:paraId="4E275C1C" w14:textId="66043696" w:rsidR="006D77F9" w:rsidRDefault="00AC3604" w:rsidP="00AC3604">
                      <w:pPr>
                        <w:jc w:val="center"/>
                        <w:rPr>
                          <w:b/>
                          <w:bCs/>
                          <w:sz w:val="32"/>
                          <w:szCs w:val="32"/>
                          <w:lang w:val="en-US"/>
                        </w:rPr>
                      </w:pPr>
                      <w:r w:rsidRPr="00C738FB">
                        <w:rPr>
                          <w:b/>
                          <w:bCs/>
                          <w:sz w:val="32"/>
                          <w:szCs w:val="32"/>
                          <w:lang w:val="en-US"/>
                        </w:rPr>
                        <w:t xml:space="preserve">Term </w:t>
                      </w:r>
                      <w:r w:rsidR="00CA6343">
                        <w:rPr>
                          <w:b/>
                          <w:bCs/>
                          <w:sz w:val="32"/>
                          <w:szCs w:val="32"/>
                          <w:lang w:val="en-US"/>
                        </w:rPr>
                        <w:t>3</w:t>
                      </w:r>
                    </w:p>
                    <w:p w14:paraId="0A088868" w14:textId="0D8F5441"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r w:rsidR="006F06D4">
                        <w:rPr>
                          <w:b/>
                          <w:bCs/>
                          <w:sz w:val="32"/>
                          <w:szCs w:val="32"/>
                          <w:lang w:val="en-US"/>
                        </w:rPr>
                        <w:t xml:space="preserve"> </w:t>
                      </w:r>
                    </w:p>
                  </w:txbxContent>
                </v:textbox>
                <w10:wrap anchorx="margin"/>
              </v:shape>
            </w:pict>
          </mc:Fallback>
        </mc:AlternateContent>
      </w:r>
    </w:p>
    <w:p w14:paraId="696EC9EA" w14:textId="210C870F" w:rsidR="009D197B" w:rsidRPr="009D197B" w:rsidRDefault="009D197B" w:rsidP="009D197B"/>
    <w:p w14:paraId="26E7ED80" w14:textId="78A5FC0C" w:rsidR="009D197B" w:rsidRPr="009D197B" w:rsidRDefault="001C76BE" w:rsidP="009D197B">
      <w:r>
        <w:rPr>
          <w:noProof/>
        </w:rPr>
        <w:drawing>
          <wp:anchor distT="0" distB="0" distL="114300" distR="114300" simplePos="0" relativeHeight="251792384" behindDoc="1" locked="0" layoutInCell="1" allowOverlap="1" wp14:anchorId="4EC62A0A" wp14:editId="00560582">
            <wp:simplePos x="0" y="0"/>
            <wp:positionH relativeFrom="margin">
              <wp:posOffset>9267603</wp:posOffset>
            </wp:positionH>
            <wp:positionV relativeFrom="paragraph">
              <wp:posOffset>64135</wp:posOffset>
            </wp:positionV>
            <wp:extent cx="473710" cy="591820"/>
            <wp:effectExtent l="0" t="0" r="2540" b="0"/>
            <wp:wrapTight wrapText="bothSides">
              <wp:wrapPolygon edited="0">
                <wp:start x="0" y="0"/>
                <wp:lineTo x="0" y="20858"/>
                <wp:lineTo x="20847" y="20858"/>
                <wp:lineTo x="2084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73710" cy="591820"/>
                    </a:xfrm>
                    <a:prstGeom prst="rect">
                      <a:avLst/>
                    </a:prstGeom>
                  </pic:spPr>
                </pic:pic>
              </a:graphicData>
            </a:graphic>
            <wp14:sizeRelH relativeFrom="page">
              <wp14:pctWidth>0</wp14:pctWidth>
            </wp14:sizeRelH>
            <wp14:sizeRelV relativeFrom="page">
              <wp14:pctHeight>0</wp14:pctHeight>
            </wp14:sizeRelV>
          </wp:anchor>
        </w:drawing>
      </w:r>
      <w:r w:rsidR="00EB6959">
        <w:rPr>
          <w:noProof/>
        </w:rPr>
        <w:drawing>
          <wp:anchor distT="0" distB="0" distL="114300" distR="114300" simplePos="0" relativeHeight="251794432" behindDoc="0" locked="0" layoutInCell="1" allowOverlap="1" wp14:anchorId="174E1481" wp14:editId="27F8CB07">
            <wp:simplePos x="0" y="0"/>
            <wp:positionH relativeFrom="margin">
              <wp:posOffset>2771140</wp:posOffset>
            </wp:positionH>
            <wp:positionV relativeFrom="paragraph">
              <wp:posOffset>10795</wp:posOffset>
            </wp:positionV>
            <wp:extent cx="515620" cy="603885"/>
            <wp:effectExtent l="0" t="0" r="0" b="571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5620" cy="603885"/>
                    </a:xfrm>
                    <a:prstGeom prst="rect">
                      <a:avLst/>
                    </a:prstGeom>
                  </pic:spPr>
                </pic:pic>
              </a:graphicData>
            </a:graphic>
            <wp14:sizeRelH relativeFrom="page">
              <wp14:pctWidth>0</wp14:pctWidth>
            </wp14:sizeRelH>
            <wp14:sizeRelV relativeFrom="page">
              <wp14:pctHeight>0</wp14:pctHeight>
            </wp14:sizeRelV>
          </wp:anchor>
        </w:drawing>
      </w:r>
    </w:p>
    <w:p w14:paraId="4B13D0EC" w14:textId="756E6F80" w:rsidR="009D197B" w:rsidRPr="009D197B" w:rsidRDefault="001106A2" w:rsidP="009D197B">
      <w:r>
        <w:rPr>
          <w:noProof/>
        </w:rPr>
        <mc:AlternateContent>
          <mc:Choice Requires="wps">
            <w:drawing>
              <wp:anchor distT="0" distB="0" distL="114300" distR="114300" simplePos="0" relativeHeight="251695104" behindDoc="0" locked="0" layoutInCell="1" allowOverlap="1" wp14:anchorId="783D2B13" wp14:editId="25C2A184">
                <wp:simplePos x="0" y="0"/>
                <wp:positionH relativeFrom="margin">
                  <wp:posOffset>6714118</wp:posOffset>
                </wp:positionH>
                <wp:positionV relativeFrom="paragraph">
                  <wp:posOffset>244344</wp:posOffset>
                </wp:positionV>
                <wp:extent cx="2764155" cy="1835150"/>
                <wp:effectExtent l="19050" t="19050" r="17145" b="12700"/>
                <wp:wrapNone/>
                <wp:docPr id="6" name="Text Box 6"/>
                <wp:cNvGraphicFramePr/>
                <a:graphic xmlns:a="http://schemas.openxmlformats.org/drawingml/2006/main">
                  <a:graphicData uri="http://schemas.microsoft.com/office/word/2010/wordprocessingShape">
                    <wps:wsp>
                      <wps:cNvSpPr txBox="1"/>
                      <wps:spPr>
                        <a:xfrm>
                          <a:off x="0" y="0"/>
                          <a:ext cx="2764155" cy="1835150"/>
                        </a:xfrm>
                        <a:prstGeom prst="rect">
                          <a:avLst/>
                        </a:prstGeom>
                        <a:solidFill>
                          <a:schemeClr val="accent6">
                            <a:lumMod val="20000"/>
                            <a:lumOff val="80000"/>
                          </a:schemeClr>
                        </a:solidFill>
                        <a:ln w="28575">
                          <a:solidFill>
                            <a:srgbClr val="92D050"/>
                          </a:solidFill>
                        </a:ln>
                      </wps:spPr>
                      <wps:txbx>
                        <w:txbxContent>
                          <w:p w14:paraId="3E774EB4" w14:textId="17AA6BD4" w:rsidR="0057256B" w:rsidRDefault="00A10FDA"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6C79ECD3" w14:textId="69646086" w:rsidR="006D77F9" w:rsidRPr="00A707CC" w:rsidRDefault="00A10FDA" w:rsidP="00A10FDA">
                            <w:pPr>
                              <w:jc w:val="center"/>
                              <w:rPr>
                                <w:rFonts w:ascii="SassoonPrimaryInfant" w:hAnsi="SassoonPrimaryInfant"/>
                                <w:sz w:val="24"/>
                                <w:szCs w:val="24"/>
                                <w:lang w:val="en-US"/>
                              </w:rPr>
                            </w:pPr>
                            <w:r w:rsidRPr="00A10FDA">
                              <w:rPr>
                                <w:rFonts w:ascii="SassoonPrimaryInfant" w:hAnsi="SassoonPrimaryInfant"/>
                                <w:sz w:val="24"/>
                                <w:szCs w:val="24"/>
                              </w:rPr>
                              <w:t>In Geography, we will be learning about key regions across the globe. Children will deepen their understanding of continents, climate zones, biomes, and significant world locations, using maps, atlases, and digital tools to explore human and physical geography.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3" type="#_x0000_t202" style="position:absolute;margin-left:528.65pt;margin-top:19.25pt;width:217.65pt;height:14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" fillcolor="#e2efd9 [665]" strokecolor="#92d050" strokeweight="2.25pt">
                <v:textbox>
                  <w:txbxContent>
                    <w:p w14:paraId="3E774EB4" w14:textId="17AA6BD4" w:rsidR="0057256B" w:rsidRDefault="00A10FDA"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6C79ECD3" w14:textId="69646086" w:rsidR="006D77F9" w:rsidRPr="00A707CC" w:rsidRDefault="00A10FDA" w:rsidP="00A10FDA">
                      <w:pPr>
                        <w:jc w:val="center"/>
                        <w:rPr>
                          <w:rFonts w:ascii="SassoonPrimaryInfant" w:hAnsi="SassoonPrimaryInfant"/>
                          <w:sz w:val="24"/>
                          <w:szCs w:val="24"/>
                          <w:lang w:val="en-US"/>
                        </w:rPr>
                      </w:pPr>
                      <w:r w:rsidRPr="00A10FDA">
                        <w:rPr>
                          <w:rFonts w:ascii="SassoonPrimaryInfant" w:hAnsi="SassoonPrimaryInfant"/>
                          <w:sz w:val="24"/>
                          <w:szCs w:val="24"/>
                        </w:rPr>
                        <w:t>In Geography, we will be learning about key regions across the globe. Children will deepen their understanding of continents, climate zones, biomes, and significant world locations, using maps, atlases, and digital tools to explore human and physical geography.</w:t>
                      </w:r>
                    </w:p>
                  </w:txbxContent>
                </v:textbox>
                <w10:wrap anchorx="margin"/>
              </v:shape>
            </w:pict>
          </mc:Fallback>
        </mc:AlternateContent>
      </w:r>
      <w:r>
        <w:rPr>
          <w:noProof/>
        </w:rPr>
        <mc:AlternateContent>
          <mc:Choice Requires="wps">
            <w:drawing>
              <wp:anchor distT="0" distB="0" distL="114300" distR="114300" simplePos="0" relativeHeight="251765760" behindDoc="0" locked="0" layoutInCell="1" allowOverlap="1" wp14:anchorId="6C633549" wp14:editId="41488671">
                <wp:simplePos x="0" y="0"/>
                <wp:positionH relativeFrom="margin">
                  <wp:align>left</wp:align>
                </wp:positionH>
                <wp:positionV relativeFrom="paragraph">
                  <wp:posOffset>85462</wp:posOffset>
                </wp:positionV>
                <wp:extent cx="3340100" cy="1263650"/>
                <wp:effectExtent l="19050" t="19050" r="12700" b="12700"/>
                <wp:wrapNone/>
                <wp:docPr id="14" name="Text Box 14"/>
                <wp:cNvGraphicFramePr/>
                <a:graphic xmlns:a="http://schemas.openxmlformats.org/drawingml/2006/main">
                  <a:graphicData uri="http://schemas.microsoft.com/office/word/2010/wordprocessingShape">
                    <wps:wsp>
                      <wps:cNvSpPr txBox="1"/>
                      <wps:spPr>
                        <a:xfrm>
                          <a:off x="0" y="0"/>
                          <a:ext cx="3340100" cy="1263650"/>
                        </a:xfrm>
                        <a:prstGeom prst="rect">
                          <a:avLst/>
                        </a:prstGeom>
                        <a:solidFill>
                          <a:schemeClr val="accent6">
                            <a:lumMod val="20000"/>
                            <a:lumOff val="80000"/>
                          </a:schemeClr>
                        </a:solidFill>
                        <a:ln w="28575">
                          <a:solidFill>
                            <a:srgbClr val="92D050"/>
                          </a:solidFill>
                        </a:ln>
                      </wps:spPr>
                      <wps:txbx>
                        <w:txbxContent>
                          <w:p w14:paraId="0E62894A" w14:textId="75C168DF"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59D3B3D4" w14:textId="09451773" w:rsidR="00A723B6" w:rsidRPr="00A723B6" w:rsidRDefault="00CD7F63" w:rsidP="00A723B6">
                            <w:pPr>
                              <w:rPr>
                                <w:rFonts w:ascii="SassoonPrimaryInfant" w:hAnsi="SassoonPrimaryInfant"/>
                                <w:sz w:val="24"/>
                                <w:szCs w:val="24"/>
                                <w:lang w:val="en-US"/>
                              </w:rPr>
                            </w:pPr>
                            <w:r w:rsidRPr="00CD7F63">
                              <w:rPr>
                                <w:rFonts w:ascii="SassoonPrimaryInfant" w:hAnsi="SassoonPrimaryInfant"/>
                                <w:sz w:val="24"/>
                                <w:szCs w:val="24"/>
                                <w:lang w:val="en-US"/>
                              </w:rPr>
                              <w:t>We will be focusing on the strand Computer Science, learning</w:t>
                            </w:r>
                            <w:r w:rsidR="00A723B6">
                              <w:rPr>
                                <w:rFonts w:ascii="SassoonPrimaryInfant" w:hAnsi="SassoonPrimaryInfant"/>
                                <w:sz w:val="24"/>
                                <w:szCs w:val="24"/>
                                <w:lang w:val="en-US"/>
                              </w:rPr>
                              <w:t>. T</w:t>
                            </w:r>
                            <w:r w:rsidR="00A723B6" w:rsidRPr="00A723B6">
                              <w:rPr>
                                <w:rFonts w:ascii="SassoonPrimaryInfant" w:hAnsi="SassoonPrimaryInfant"/>
                                <w:sz w:val="24"/>
                                <w:szCs w:val="24"/>
                                <w:lang w:val="en-US"/>
                              </w:rPr>
                              <w:t>his unit will introduce children to the use of variables within programming</w:t>
                            </w:r>
                            <w:r w:rsidR="00A723B6">
                              <w:rPr>
                                <w:rFonts w:ascii="SassoonPrimaryInfant" w:hAnsi="SassoonPrimaryInfant"/>
                                <w:sz w:val="24"/>
                                <w:szCs w:val="24"/>
                                <w:lang w:val="en-US"/>
                              </w:rPr>
                              <w:t xml:space="preserve"> using Scratch.</w:t>
                            </w:r>
                          </w:p>
                          <w:p w14:paraId="29A6AF99" w14:textId="77777777" w:rsidR="00A723B6" w:rsidRPr="00A723B6" w:rsidRDefault="00A723B6" w:rsidP="00A723B6">
                            <w:pPr>
                              <w:rPr>
                                <w:rFonts w:ascii="SassoonPrimaryInfant" w:hAnsi="SassoonPrimaryInfant"/>
                                <w:sz w:val="24"/>
                                <w:szCs w:val="24"/>
                                <w:lang w:val="en-US"/>
                              </w:rPr>
                            </w:pPr>
                          </w:p>
                          <w:p w14:paraId="7AAB436A" w14:textId="77777777" w:rsidR="00A723B6" w:rsidRPr="00A723B6" w:rsidRDefault="00A723B6" w:rsidP="00A723B6">
                            <w:pPr>
                              <w:rPr>
                                <w:rFonts w:ascii="SassoonPrimaryInfant" w:hAnsi="SassoonPrimaryInfant"/>
                                <w:sz w:val="24"/>
                                <w:szCs w:val="24"/>
                                <w:lang w:val="en-US"/>
                              </w:rPr>
                            </w:pPr>
                            <w:r w:rsidRPr="00A723B6">
                              <w:rPr>
                                <w:rFonts w:ascii="SassoonPrimaryInfant" w:hAnsi="SassoonPrimaryInfant"/>
                                <w:sz w:val="24"/>
                                <w:szCs w:val="24"/>
                                <w:lang w:val="en-US"/>
                              </w:rPr>
                              <w:t>Understand what variables are and what they do</w:t>
                            </w:r>
                          </w:p>
                          <w:p w14:paraId="17463A9D" w14:textId="77777777" w:rsidR="00A723B6" w:rsidRPr="00A723B6" w:rsidRDefault="00A723B6" w:rsidP="00A723B6">
                            <w:pPr>
                              <w:rPr>
                                <w:rFonts w:ascii="SassoonPrimaryInfant" w:hAnsi="SassoonPrimaryInfant"/>
                                <w:sz w:val="24"/>
                                <w:szCs w:val="24"/>
                                <w:lang w:val="en-US"/>
                              </w:rPr>
                            </w:pPr>
                          </w:p>
                          <w:p w14:paraId="7C434B4F" w14:textId="77777777" w:rsidR="00A723B6" w:rsidRPr="00A723B6" w:rsidRDefault="00A723B6" w:rsidP="00A723B6">
                            <w:pPr>
                              <w:rPr>
                                <w:rFonts w:ascii="SassoonPrimaryInfant" w:hAnsi="SassoonPrimaryInfant"/>
                                <w:sz w:val="24"/>
                                <w:szCs w:val="24"/>
                                <w:lang w:val="en-US"/>
                              </w:rPr>
                            </w:pPr>
                            <w:r w:rsidRPr="00A723B6">
                              <w:rPr>
                                <w:rFonts w:ascii="SassoonPrimaryInfant" w:hAnsi="SassoonPrimaryInfant"/>
                                <w:sz w:val="24"/>
                                <w:szCs w:val="24"/>
                                <w:lang w:val="en-US"/>
                              </w:rPr>
                              <w:t>Create and manipulate variables within a game</w:t>
                            </w:r>
                          </w:p>
                          <w:p w14:paraId="3CAD1155" w14:textId="77777777" w:rsidR="00A723B6" w:rsidRPr="00A723B6" w:rsidRDefault="00A723B6" w:rsidP="00A723B6">
                            <w:pPr>
                              <w:rPr>
                                <w:rFonts w:ascii="SassoonPrimaryInfant" w:hAnsi="SassoonPrimaryInfant"/>
                                <w:sz w:val="24"/>
                                <w:szCs w:val="24"/>
                                <w:lang w:val="en-US"/>
                              </w:rPr>
                            </w:pPr>
                          </w:p>
                          <w:p w14:paraId="42B6839B" w14:textId="567EB8A1" w:rsidR="00F542FB" w:rsidRPr="008F2BE8" w:rsidRDefault="00A723B6" w:rsidP="00A723B6">
                            <w:pPr>
                              <w:rPr>
                                <w:sz w:val="36"/>
                                <w:szCs w:val="36"/>
                                <w:lang w:val="en-US"/>
                              </w:rPr>
                            </w:pPr>
                            <w:r w:rsidRPr="00A723B6">
                              <w:rPr>
                                <w:rFonts w:ascii="SassoonPrimaryInfant" w:hAnsi="SassoonPrimaryInfant"/>
                                <w:sz w:val="24"/>
                                <w:szCs w:val="24"/>
                                <w:lang w:val="en-US"/>
                              </w:rPr>
                              <w:t>Use variables to store scores, timers or player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4" type="#_x0000_t202" style="position:absolute;margin-left:0;margin-top:6.75pt;width:263pt;height:99.5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" fillcolor="#e2efd9 [665]" strokecolor="#92d050" strokeweight="2.25pt">
                <v:textbox>
                  <w:txbxContent>
                    <w:p w14:paraId="0E62894A" w14:textId="75C168DF"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59D3B3D4" w14:textId="09451773" w:rsidR="00A723B6" w:rsidRPr="00A723B6" w:rsidRDefault="00CD7F63" w:rsidP="00A723B6">
                      <w:pPr>
                        <w:rPr>
                          <w:rFonts w:ascii="SassoonPrimaryInfant" w:hAnsi="SassoonPrimaryInfant"/>
                          <w:sz w:val="24"/>
                          <w:szCs w:val="24"/>
                          <w:lang w:val="en-US"/>
                        </w:rPr>
                      </w:pPr>
                      <w:r w:rsidRPr="00CD7F63">
                        <w:rPr>
                          <w:rFonts w:ascii="SassoonPrimaryInfant" w:hAnsi="SassoonPrimaryInfant"/>
                          <w:sz w:val="24"/>
                          <w:szCs w:val="24"/>
                          <w:lang w:val="en-US"/>
                        </w:rPr>
                        <w:t>We will be focusing on the strand Computer Science, learning</w:t>
                      </w:r>
                      <w:r w:rsidR="00A723B6">
                        <w:rPr>
                          <w:rFonts w:ascii="SassoonPrimaryInfant" w:hAnsi="SassoonPrimaryInfant"/>
                          <w:sz w:val="24"/>
                          <w:szCs w:val="24"/>
                          <w:lang w:val="en-US"/>
                        </w:rPr>
                        <w:t>. T</w:t>
                      </w:r>
                      <w:r w:rsidR="00A723B6" w:rsidRPr="00A723B6">
                        <w:rPr>
                          <w:rFonts w:ascii="SassoonPrimaryInfant" w:hAnsi="SassoonPrimaryInfant"/>
                          <w:sz w:val="24"/>
                          <w:szCs w:val="24"/>
                          <w:lang w:val="en-US"/>
                        </w:rPr>
                        <w:t>his unit will introduce children to the use of variables within programming</w:t>
                      </w:r>
                      <w:r w:rsidR="00A723B6">
                        <w:rPr>
                          <w:rFonts w:ascii="SassoonPrimaryInfant" w:hAnsi="SassoonPrimaryInfant"/>
                          <w:sz w:val="24"/>
                          <w:szCs w:val="24"/>
                          <w:lang w:val="en-US"/>
                        </w:rPr>
                        <w:t xml:space="preserve"> using Scratch.</w:t>
                      </w:r>
                    </w:p>
                    <w:p w14:paraId="29A6AF99" w14:textId="77777777" w:rsidR="00A723B6" w:rsidRPr="00A723B6" w:rsidRDefault="00A723B6" w:rsidP="00A723B6">
                      <w:pPr>
                        <w:rPr>
                          <w:rFonts w:ascii="SassoonPrimaryInfant" w:hAnsi="SassoonPrimaryInfant"/>
                          <w:sz w:val="24"/>
                          <w:szCs w:val="24"/>
                          <w:lang w:val="en-US"/>
                        </w:rPr>
                      </w:pPr>
                    </w:p>
                    <w:p w14:paraId="7AAB436A" w14:textId="77777777" w:rsidR="00A723B6" w:rsidRPr="00A723B6" w:rsidRDefault="00A723B6" w:rsidP="00A723B6">
                      <w:pPr>
                        <w:rPr>
                          <w:rFonts w:ascii="SassoonPrimaryInfant" w:hAnsi="SassoonPrimaryInfant"/>
                          <w:sz w:val="24"/>
                          <w:szCs w:val="24"/>
                          <w:lang w:val="en-US"/>
                        </w:rPr>
                      </w:pPr>
                      <w:r w:rsidRPr="00A723B6">
                        <w:rPr>
                          <w:rFonts w:ascii="SassoonPrimaryInfant" w:hAnsi="SassoonPrimaryInfant"/>
                          <w:sz w:val="24"/>
                          <w:szCs w:val="24"/>
                          <w:lang w:val="en-US"/>
                        </w:rPr>
                        <w:t>Understand what variables are and what they do</w:t>
                      </w:r>
                    </w:p>
                    <w:p w14:paraId="17463A9D" w14:textId="77777777" w:rsidR="00A723B6" w:rsidRPr="00A723B6" w:rsidRDefault="00A723B6" w:rsidP="00A723B6">
                      <w:pPr>
                        <w:rPr>
                          <w:rFonts w:ascii="SassoonPrimaryInfant" w:hAnsi="SassoonPrimaryInfant"/>
                          <w:sz w:val="24"/>
                          <w:szCs w:val="24"/>
                          <w:lang w:val="en-US"/>
                        </w:rPr>
                      </w:pPr>
                    </w:p>
                    <w:p w14:paraId="7C434B4F" w14:textId="77777777" w:rsidR="00A723B6" w:rsidRPr="00A723B6" w:rsidRDefault="00A723B6" w:rsidP="00A723B6">
                      <w:pPr>
                        <w:rPr>
                          <w:rFonts w:ascii="SassoonPrimaryInfant" w:hAnsi="SassoonPrimaryInfant"/>
                          <w:sz w:val="24"/>
                          <w:szCs w:val="24"/>
                          <w:lang w:val="en-US"/>
                        </w:rPr>
                      </w:pPr>
                      <w:r w:rsidRPr="00A723B6">
                        <w:rPr>
                          <w:rFonts w:ascii="SassoonPrimaryInfant" w:hAnsi="SassoonPrimaryInfant"/>
                          <w:sz w:val="24"/>
                          <w:szCs w:val="24"/>
                          <w:lang w:val="en-US"/>
                        </w:rPr>
                        <w:t>Create and manipulate variables within a game</w:t>
                      </w:r>
                    </w:p>
                    <w:p w14:paraId="3CAD1155" w14:textId="77777777" w:rsidR="00A723B6" w:rsidRPr="00A723B6" w:rsidRDefault="00A723B6" w:rsidP="00A723B6">
                      <w:pPr>
                        <w:rPr>
                          <w:rFonts w:ascii="SassoonPrimaryInfant" w:hAnsi="SassoonPrimaryInfant"/>
                          <w:sz w:val="24"/>
                          <w:szCs w:val="24"/>
                          <w:lang w:val="en-US"/>
                        </w:rPr>
                      </w:pPr>
                    </w:p>
                    <w:p w14:paraId="42B6839B" w14:textId="567EB8A1" w:rsidR="00F542FB" w:rsidRPr="008F2BE8" w:rsidRDefault="00A723B6" w:rsidP="00A723B6">
                      <w:pPr>
                        <w:rPr>
                          <w:sz w:val="36"/>
                          <w:szCs w:val="36"/>
                          <w:lang w:val="en-US"/>
                        </w:rPr>
                      </w:pPr>
                      <w:r w:rsidRPr="00A723B6">
                        <w:rPr>
                          <w:rFonts w:ascii="SassoonPrimaryInfant" w:hAnsi="SassoonPrimaryInfant"/>
                          <w:sz w:val="24"/>
                          <w:szCs w:val="24"/>
                          <w:lang w:val="en-US"/>
                        </w:rPr>
                        <w:t>Use variables to store scores, timers or player lives</w:t>
                      </w:r>
                    </w:p>
                  </w:txbxContent>
                </v:textbox>
                <w10:wrap anchorx="margin"/>
              </v:shape>
            </w:pict>
          </mc:Fallback>
        </mc:AlternateContent>
      </w:r>
    </w:p>
    <w:p w14:paraId="6728A17C" w14:textId="5E743E8E" w:rsidR="009D197B" w:rsidRPr="009D197B" w:rsidRDefault="001106A2" w:rsidP="009D197B">
      <w:r>
        <w:rPr>
          <w:noProof/>
        </w:rPr>
        <mc:AlternateContent>
          <mc:Choice Requires="wps">
            <w:drawing>
              <wp:anchor distT="0" distB="0" distL="114300" distR="114300" simplePos="0" relativeHeight="251661312" behindDoc="0" locked="0" layoutInCell="1" allowOverlap="1" wp14:anchorId="18B35C4C" wp14:editId="44207605">
                <wp:simplePos x="0" y="0"/>
                <wp:positionH relativeFrom="margin">
                  <wp:posOffset>3727450</wp:posOffset>
                </wp:positionH>
                <wp:positionV relativeFrom="paragraph">
                  <wp:posOffset>240030</wp:posOffset>
                </wp:positionV>
                <wp:extent cx="2675255" cy="1708150"/>
                <wp:effectExtent l="19050" t="19050" r="10795" b="25400"/>
                <wp:wrapNone/>
                <wp:docPr id="5" name="Text Box 5"/>
                <wp:cNvGraphicFramePr/>
                <a:graphic xmlns:a="http://schemas.openxmlformats.org/drawingml/2006/main">
                  <a:graphicData uri="http://schemas.microsoft.com/office/word/2010/wordprocessingShape">
                    <wps:wsp>
                      <wps:cNvSpPr txBox="1"/>
                      <wps:spPr>
                        <a:xfrm>
                          <a:off x="0" y="0"/>
                          <a:ext cx="2675255" cy="1708150"/>
                        </a:xfrm>
                        <a:prstGeom prst="rect">
                          <a:avLst/>
                        </a:prstGeom>
                        <a:solidFill>
                          <a:schemeClr val="accent6">
                            <a:lumMod val="20000"/>
                            <a:lumOff val="80000"/>
                          </a:schemeClr>
                        </a:solidFill>
                        <a:ln w="28575">
                          <a:solidFill>
                            <a:srgbClr val="92D050"/>
                          </a:solidFill>
                        </a:ln>
                      </wps:spPr>
                      <wps:txbx>
                        <w:txbxContent>
                          <w:p w14:paraId="3F8BE5B9" w14:textId="07548737" w:rsidR="00A10FDA" w:rsidRPr="00A10FDA" w:rsidRDefault="00B00A38" w:rsidP="00A10FDA">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1C76BE">
                              <w:rPr>
                                <w:rFonts w:ascii="SassoonPrimaryInfant" w:hAnsi="SassoonPrimaryInfant"/>
                                <w:b/>
                                <w:bCs/>
                                <w:sz w:val="24"/>
                                <w:szCs w:val="24"/>
                                <w:u w:val="single"/>
                                <w:lang w:val="en-US"/>
                              </w:rPr>
                              <w:t>:</w:t>
                            </w:r>
                            <w:r w:rsidR="00A10FDA" w:rsidRPr="001C76BE">
                              <w:rPr>
                                <w:rFonts w:ascii="SassoonPrimaryInfant" w:hAnsi="SassoonPrimaryInfant"/>
                                <w:b/>
                                <w:bCs/>
                                <w:sz w:val="24"/>
                                <w:szCs w:val="24"/>
                                <w:u w:val="single"/>
                                <w:lang w:val="en-US"/>
                              </w:rPr>
                              <w:t xml:space="preserve"> </w:t>
                            </w:r>
                            <w:r w:rsidR="00A10FDA" w:rsidRPr="001C76BE">
                              <w:rPr>
                                <w:rFonts w:ascii="SassoonPrimaryInfant" w:hAnsi="SassoonPrimaryInfant"/>
                                <w:b/>
                                <w:bCs/>
                                <w:sz w:val="24"/>
                                <w:szCs w:val="24"/>
                                <w:u w:val="single"/>
                                <w:lang w:val="en-US"/>
                              </w:rPr>
                              <w:t>Living Things and Their Habitats</w:t>
                            </w:r>
                          </w:p>
                          <w:p w14:paraId="7398B609" w14:textId="50D3F137" w:rsidR="00BC2932" w:rsidRPr="00A10FDA" w:rsidRDefault="00A10FDA" w:rsidP="00A10FDA">
                            <w:pPr>
                              <w:rPr>
                                <w:b/>
                                <w:bCs/>
                                <w:sz w:val="16"/>
                                <w:szCs w:val="16"/>
                                <w:lang w:val="en-US"/>
                              </w:rPr>
                            </w:pPr>
                            <w:r w:rsidRPr="00A10FDA">
                              <w:rPr>
                                <w:rFonts w:ascii="SassoonPrimaryInfant" w:hAnsi="SassoonPrimaryInfant"/>
                                <w:lang w:val="en-US"/>
                              </w:rPr>
                              <w:t xml:space="preserve">We will be classifying living things using detailed classification systems, exploring microorganisms and recognising how scientists use characteristics to group and compare life forms.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5" type="#_x0000_t202" style="position:absolute;margin-left:293.5pt;margin-top:18.9pt;width:210.65pt;height:1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" fillcolor="#e2efd9 [665]" strokecolor="#92d050" strokeweight="2.25pt">
                <v:textbox>
                  <w:txbxContent>
                    <w:p w14:paraId="3F8BE5B9" w14:textId="07548737" w:rsidR="00A10FDA" w:rsidRPr="00A10FDA" w:rsidRDefault="00B00A38" w:rsidP="00A10FDA">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1C76BE">
                        <w:rPr>
                          <w:rFonts w:ascii="SassoonPrimaryInfant" w:hAnsi="SassoonPrimaryInfant"/>
                          <w:b/>
                          <w:bCs/>
                          <w:sz w:val="24"/>
                          <w:szCs w:val="24"/>
                          <w:u w:val="single"/>
                          <w:lang w:val="en-US"/>
                        </w:rPr>
                        <w:t>:</w:t>
                      </w:r>
                      <w:r w:rsidR="00A10FDA" w:rsidRPr="001C76BE">
                        <w:rPr>
                          <w:rFonts w:ascii="SassoonPrimaryInfant" w:hAnsi="SassoonPrimaryInfant"/>
                          <w:b/>
                          <w:bCs/>
                          <w:sz w:val="24"/>
                          <w:szCs w:val="24"/>
                          <w:u w:val="single"/>
                          <w:lang w:val="en-US"/>
                        </w:rPr>
                        <w:t xml:space="preserve"> </w:t>
                      </w:r>
                      <w:r w:rsidR="00A10FDA" w:rsidRPr="001C76BE">
                        <w:rPr>
                          <w:rFonts w:ascii="SassoonPrimaryInfant" w:hAnsi="SassoonPrimaryInfant"/>
                          <w:b/>
                          <w:bCs/>
                          <w:sz w:val="24"/>
                          <w:szCs w:val="24"/>
                          <w:u w:val="single"/>
                          <w:lang w:val="en-US"/>
                        </w:rPr>
                        <w:t>Living Things and Their Habitats</w:t>
                      </w:r>
                    </w:p>
                    <w:p w14:paraId="7398B609" w14:textId="50D3F137" w:rsidR="00BC2932" w:rsidRPr="00A10FDA" w:rsidRDefault="00A10FDA" w:rsidP="00A10FDA">
                      <w:pPr>
                        <w:rPr>
                          <w:b/>
                          <w:bCs/>
                          <w:sz w:val="16"/>
                          <w:szCs w:val="16"/>
                          <w:lang w:val="en-US"/>
                        </w:rPr>
                      </w:pPr>
                      <w:r w:rsidRPr="00A10FDA">
                        <w:rPr>
                          <w:rFonts w:ascii="SassoonPrimaryInfant" w:hAnsi="SassoonPrimaryInfant"/>
                          <w:lang w:val="en-US"/>
                        </w:rPr>
                        <w:t xml:space="preserve">We will be classifying living things using detailed classification systems, exploring microorganisms and recognising how scientists use characteristics to group and compare life forms. </w:t>
                      </w:r>
                    </w:p>
                  </w:txbxContent>
                </v:textbox>
                <w10:wrap anchorx="margin"/>
              </v:shape>
            </w:pict>
          </mc:Fallback>
        </mc:AlternateContent>
      </w:r>
    </w:p>
    <w:p w14:paraId="41853D87" w14:textId="538DC28B" w:rsidR="009D197B" w:rsidRDefault="009D197B" w:rsidP="009D197B"/>
    <w:p w14:paraId="30A5E639" w14:textId="50891A20" w:rsidR="009D197B" w:rsidRDefault="009D197B" w:rsidP="00AA069C">
      <w:pPr>
        <w:tabs>
          <w:tab w:val="left" w:pos="8180"/>
          <w:tab w:val="left" w:pos="14120"/>
        </w:tabs>
      </w:pPr>
      <w:r>
        <w:tab/>
      </w:r>
      <w:r w:rsidR="00AA069C">
        <w:tab/>
      </w:r>
    </w:p>
    <w:p w14:paraId="4EB136F9" w14:textId="1A718000" w:rsidR="00473D6B" w:rsidRDefault="00CA6343" w:rsidP="00473D6B">
      <w:pPr>
        <w:tabs>
          <w:tab w:val="left" w:pos="4800"/>
        </w:tabs>
      </w:pPr>
      <w:r>
        <w:rPr>
          <w:noProof/>
        </w:rPr>
        <w:drawing>
          <wp:anchor distT="0" distB="0" distL="114300" distR="114300" simplePos="0" relativeHeight="251803648" behindDoc="0" locked="0" layoutInCell="1" allowOverlap="1" wp14:anchorId="066C6519" wp14:editId="2147489D">
            <wp:simplePos x="0" y="0"/>
            <wp:positionH relativeFrom="column">
              <wp:posOffset>2576146</wp:posOffset>
            </wp:positionH>
            <wp:positionV relativeFrom="paragraph">
              <wp:posOffset>43278</wp:posOffset>
            </wp:positionV>
            <wp:extent cx="762000" cy="46672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62000" cy="466725"/>
                    </a:xfrm>
                    <a:prstGeom prst="rect">
                      <a:avLst/>
                    </a:prstGeom>
                  </pic:spPr>
                </pic:pic>
              </a:graphicData>
            </a:graphic>
          </wp:anchor>
        </w:drawing>
      </w:r>
      <w:r w:rsidR="00473D6B">
        <w:tab/>
      </w:r>
    </w:p>
    <w:p w14:paraId="55E8C1EB" w14:textId="5DA06E88" w:rsidR="00663745" w:rsidRPr="00663745" w:rsidRDefault="00D21CB1" w:rsidP="00663745">
      <w:r w:rsidRPr="00D21CB1">
        <w:rPr>
          <w:noProof/>
        </w:rPr>
        <w:drawing>
          <wp:anchor distT="0" distB="0" distL="114300" distR="114300" simplePos="0" relativeHeight="251799552" behindDoc="0" locked="0" layoutInCell="1" allowOverlap="1" wp14:anchorId="1DE7D0C0" wp14:editId="60AF9770">
            <wp:simplePos x="0" y="0"/>
            <wp:positionH relativeFrom="column">
              <wp:posOffset>6045200</wp:posOffset>
            </wp:positionH>
            <wp:positionV relativeFrom="paragraph">
              <wp:posOffset>151765</wp:posOffset>
            </wp:positionV>
            <wp:extent cx="572523" cy="619125"/>
            <wp:effectExtent l="0" t="0" r="0" b="0"/>
            <wp:wrapNone/>
            <wp:docPr id="1808640266" name="Picture 1" descr="A close-up of a science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40266" name="Picture 1" descr="A close-up of a science ico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72523" cy="619125"/>
                    </a:xfrm>
                    <a:prstGeom prst="rect">
                      <a:avLst/>
                    </a:prstGeom>
                  </pic:spPr>
                </pic:pic>
              </a:graphicData>
            </a:graphic>
            <wp14:sizeRelH relativeFrom="margin">
              <wp14:pctWidth>0</wp14:pctWidth>
            </wp14:sizeRelH>
            <wp14:sizeRelV relativeFrom="margin">
              <wp14:pctHeight>0</wp14:pctHeight>
            </wp14:sizeRelV>
          </wp:anchor>
        </w:drawing>
      </w:r>
      <w:r w:rsidR="003D294D">
        <w:rPr>
          <w:noProof/>
        </w:rPr>
        <mc:AlternateContent>
          <mc:Choice Requires="wps">
            <w:drawing>
              <wp:anchor distT="0" distB="0" distL="114300" distR="114300" simplePos="0" relativeHeight="251786240" behindDoc="0" locked="0" layoutInCell="1" allowOverlap="1" wp14:anchorId="5E521DE5" wp14:editId="6450B5C4">
                <wp:simplePos x="0" y="0"/>
                <wp:positionH relativeFrom="margin">
                  <wp:align>left</wp:align>
                </wp:positionH>
                <wp:positionV relativeFrom="paragraph">
                  <wp:posOffset>24765</wp:posOffset>
                </wp:positionV>
                <wp:extent cx="3511550" cy="854075"/>
                <wp:effectExtent l="19050" t="19050" r="12700" b="22225"/>
                <wp:wrapNone/>
                <wp:docPr id="28" name="Text Box 28"/>
                <wp:cNvGraphicFramePr/>
                <a:graphic xmlns:a="http://schemas.openxmlformats.org/drawingml/2006/main">
                  <a:graphicData uri="http://schemas.microsoft.com/office/word/2010/wordprocessingShape">
                    <wps:wsp>
                      <wps:cNvSpPr txBox="1"/>
                      <wps:spPr>
                        <a:xfrm>
                          <a:off x="0" y="0"/>
                          <a:ext cx="3511550" cy="854075"/>
                        </a:xfrm>
                        <a:prstGeom prst="rect">
                          <a:avLst/>
                        </a:prstGeom>
                        <a:solidFill>
                          <a:schemeClr val="accent6">
                            <a:lumMod val="20000"/>
                            <a:lumOff val="80000"/>
                          </a:schemeClr>
                        </a:solidFill>
                        <a:ln w="28575">
                          <a:solidFill>
                            <a:srgbClr val="92D050"/>
                          </a:solidFill>
                        </a:ln>
                      </wps:spPr>
                      <wps:txbx>
                        <w:txbxContent>
                          <w:p w14:paraId="7350E7A1" w14:textId="133D15E8" w:rsidR="00663745" w:rsidRDefault="00CA6343" w:rsidP="00663745">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Music</w:t>
                            </w:r>
                          </w:p>
                          <w:p w14:paraId="25C78C26" w14:textId="7A0CD2C3" w:rsidR="00663745" w:rsidRPr="00501478" w:rsidRDefault="00636703" w:rsidP="00636703">
                            <w:pPr>
                              <w:jc w:val="center"/>
                              <w:rPr>
                                <w:rFonts w:ascii="SassoonPrimaryInfant" w:hAnsi="SassoonPrimaryInfant"/>
                                <w:sz w:val="24"/>
                                <w:szCs w:val="24"/>
                                <w:lang w:val="en-US"/>
                              </w:rPr>
                            </w:pPr>
                            <w:r w:rsidRPr="00636703">
                              <w:rPr>
                                <w:rFonts w:ascii="SassoonPrimaryInfant" w:hAnsi="SassoonPrimaryInfant"/>
                                <w:sz w:val="24"/>
                                <w:szCs w:val="24"/>
                                <w:lang w:val="en-US"/>
                              </w:rPr>
                              <w:t>We will learn to describe our local area, give directions, and talk about places in town</w:t>
                            </w:r>
                            <w:r>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DE5" id="Text Box 28" o:spid="_x0000_s1036" type="#_x0000_t202" style="position:absolute;margin-left:0;margin-top:1.95pt;width:276.5pt;height:67.25pt;z-index:251786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" fillcolor="#e2efd9 [665]" strokecolor="#92d050" strokeweight="2.25pt">
                <v:textbox>
                  <w:txbxContent>
                    <w:p w14:paraId="7350E7A1" w14:textId="133D15E8" w:rsidR="00663745" w:rsidRDefault="00CA6343" w:rsidP="00663745">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Music</w:t>
                      </w:r>
                    </w:p>
                    <w:p w14:paraId="25C78C26" w14:textId="7A0CD2C3" w:rsidR="00663745" w:rsidRPr="00501478" w:rsidRDefault="00636703" w:rsidP="00636703">
                      <w:pPr>
                        <w:jc w:val="center"/>
                        <w:rPr>
                          <w:rFonts w:ascii="SassoonPrimaryInfant" w:hAnsi="SassoonPrimaryInfant"/>
                          <w:sz w:val="24"/>
                          <w:szCs w:val="24"/>
                          <w:lang w:val="en-US"/>
                        </w:rPr>
                      </w:pPr>
                      <w:r w:rsidRPr="00636703">
                        <w:rPr>
                          <w:rFonts w:ascii="SassoonPrimaryInfant" w:hAnsi="SassoonPrimaryInfant"/>
                          <w:sz w:val="24"/>
                          <w:szCs w:val="24"/>
                          <w:lang w:val="en-US"/>
                        </w:rPr>
                        <w:t>We will learn to describe our local area, give directions, and talk about places in town</w:t>
                      </w:r>
                      <w:r>
                        <w:rPr>
                          <w:rFonts w:ascii="SassoonPrimaryInfant" w:hAnsi="SassoonPrimaryInfant"/>
                          <w:sz w:val="24"/>
                          <w:szCs w:val="24"/>
                          <w:lang w:val="en-US"/>
                        </w:rPr>
                        <w:t>.</w:t>
                      </w:r>
                    </w:p>
                  </w:txbxContent>
                </v:textbox>
                <w10:wrap anchorx="margin"/>
              </v:shape>
            </w:pict>
          </mc:Fallback>
        </mc:AlternateContent>
      </w:r>
    </w:p>
    <w:p w14:paraId="0AF2E216" w14:textId="6EBD34C4" w:rsidR="00663745" w:rsidRPr="00663745" w:rsidRDefault="00BB7E42" w:rsidP="00663745">
      <w:r>
        <w:rPr>
          <w:noProof/>
        </w:rPr>
        <w:drawing>
          <wp:anchor distT="0" distB="0" distL="114300" distR="114300" simplePos="0" relativeHeight="251791360" behindDoc="0" locked="0" layoutInCell="1" allowOverlap="1" wp14:anchorId="3D753ED6" wp14:editId="59F649B1">
            <wp:simplePos x="0" y="0"/>
            <wp:positionH relativeFrom="margin">
              <wp:posOffset>9248140</wp:posOffset>
            </wp:positionH>
            <wp:positionV relativeFrom="paragraph">
              <wp:posOffset>75565</wp:posOffset>
            </wp:positionV>
            <wp:extent cx="563880" cy="520065"/>
            <wp:effectExtent l="0" t="0" r="762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63880" cy="520065"/>
                    </a:xfrm>
                    <a:prstGeom prst="rect">
                      <a:avLst/>
                    </a:prstGeom>
                  </pic:spPr>
                </pic:pic>
              </a:graphicData>
            </a:graphic>
            <wp14:sizeRelH relativeFrom="page">
              <wp14:pctWidth>0</wp14:pctWidth>
            </wp14:sizeRelH>
            <wp14:sizeRelV relativeFrom="page">
              <wp14:pctHeight>0</wp14:pctHeight>
            </wp14:sizeRelV>
          </wp:anchor>
        </w:drawing>
      </w:r>
    </w:p>
    <w:p w14:paraId="6CC605A3" w14:textId="189A7170"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C744E"/>
    <w:multiLevelType w:val="multilevel"/>
    <w:tmpl w:val="4292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1"/>
  </w:num>
  <w:num w:numId="2" w16cid:durableId="118020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3548"/>
    <w:rsid w:val="00006824"/>
    <w:rsid w:val="000123D5"/>
    <w:rsid w:val="00020EBE"/>
    <w:rsid w:val="000321F7"/>
    <w:rsid w:val="00040678"/>
    <w:rsid w:val="00071149"/>
    <w:rsid w:val="000811F3"/>
    <w:rsid w:val="000B145F"/>
    <w:rsid w:val="000D38DD"/>
    <w:rsid w:val="000F07C9"/>
    <w:rsid w:val="001051C8"/>
    <w:rsid w:val="00107902"/>
    <w:rsid w:val="001106A2"/>
    <w:rsid w:val="0012606D"/>
    <w:rsid w:val="00142FA3"/>
    <w:rsid w:val="00147E88"/>
    <w:rsid w:val="00157742"/>
    <w:rsid w:val="0016103A"/>
    <w:rsid w:val="00161FEE"/>
    <w:rsid w:val="001762C3"/>
    <w:rsid w:val="00187227"/>
    <w:rsid w:val="001874DD"/>
    <w:rsid w:val="00191801"/>
    <w:rsid w:val="0019440D"/>
    <w:rsid w:val="001C2994"/>
    <w:rsid w:val="001C4071"/>
    <w:rsid w:val="001C76BE"/>
    <w:rsid w:val="001D0E46"/>
    <w:rsid w:val="001D342F"/>
    <w:rsid w:val="001E27D1"/>
    <w:rsid w:val="00215A70"/>
    <w:rsid w:val="00223A88"/>
    <w:rsid w:val="00232929"/>
    <w:rsid w:val="00235946"/>
    <w:rsid w:val="00285AC4"/>
    <w:rsid w:val="002A31A3"/>
    <w:rsid w:val="002A37C0"/>
    <w:rsid w:val="002A56B8"/>
    <w:rsid w:val="002D1657"/>
    <w:rsid w:val="002E68FF"/>
    <w:rsid w:val="003024F3"/>
    <w:rsid w:val="00315ECE"/>
    <w:rsid w:val="00320852"/>
    <w:rsid w:val="00324E30"/>
    <w:rsid w:val="00332139"/>
    <w:rsid w:val="003348AD"/>
    <w:rsid w:val="0033611C"/>
    <w:rsid w:val="00342D68"/>
    <w:rsid w:val="00343136"/>
    <w:rsid w:val="00350E76"/>
    <w:rsid w:val="0035135B"/>
    <w:rsid w:val="003641A3"/>
    <w:rsid w:val="003663A9"/>
    <w:rsid w:val="003D294D"/>
    <w:rsid w:val="003E4748"/>
    <w:rsid w:val="003E7D54"/>
    <w:rsid w:val="003F6A38"/>
    <w:rsid w:val="00403ED7"/>
    <w:rsid w:val="004060E7"/>
    <w:rsid w:val="004204B8"/>
    <w:rsid w:val="004318C7"/>
    <w:rsid w:val="004661C6"/>
    <w:rsid w:val="00473D6B"/>
    <w:rsid w:val="004870C9"/>
    <w:rsid w:val="004909B1"/>
    <w:rsid w:val="00493AE5"/>
    <w:rsid w:val="004C7199"/>
    <w:rsid w:val="004D0645"/>
    <w:rsid w:val="004E58DF"/>
    <w:rsid w:val="004F0004"/>
    <w:rsid w:val="004F0117"/>
    <w:rsid w:val="004F043A"/>
    <w:rsid w:val="00501478"/>
    <w:rsid w:val="005036CC"/>
    <w:rsid w:val="00507030"/>
    <w:rsid w:val="005150E5"/>
    <w:rsid w:val="00516D92"/>
    <w:rsid w:val="0052707F"/>
    <w:rsid w:val="00527F64"/>
    <w:rsid w:val="00551160"/>
    <w:rsid w:val="0057256B"/>
    <w:rsid w:val="00583A03"/>
    <w:rsid w:val="00587FE2"/>
    <w:rsid w:val="005A4873"/>
    <w:rsid w:val="005A6227"/>
    <w:rsid w:val="005B0A4C"/>
    <w:rsid w:val="005B5442"/>
    <w:rsid w:val="005C27DC"/>
    <w:rsid w:val="005C2CF6"/>
    <w:rsid w:val="005D5552"/>
    <w:rsid w:val="005E78E2"/>
    <w:rsid w:val="005F253B"/>
    <w:rsid w:val="005F34B3"/>
    <w:rsid w:val="00614C41"/>
    <w:rsid w:val="00625560"/>
    <w:rsid w:val="00636703"/>
    <w:rsid w:val="00637807"/>
    <w:rsid w:val="00643C4F"/>
    <w:rsid w:val="006470A8"/>
    <w:rsid w:val="00653D16"/>
    <w:rsid w:val="00657B0F"/>
    <w:rsid w:val="00663745"/>
    <w:rsid w:val="00694826"/>
    <w:rsid w:val="006A0B27"/>
    <w:rsid w:val="006B1531"/>
    <w:rsid w:val="006B4CDE"/>
    <w:rsid w:val="006D77F9"/>
    <w:rsid w:val="006E64EC"/>
    <w:rsid w:val="006F0502"/>
    <w:rsid w:val="006F06D4"/>
    <w:rsid w:val="006F3191"/>
    <w:rsid w:val="007027B6"/>
    <w:rsid w:val="00715302"/>
    <w:rsid w:val="00715F11"/>
    <w:rsid w:val="007223F8"/>
    <w:rsid w:val="00731F4C"/>
    <w:rsid w:val="00736C73"/>
    <w:rsid w:val="00744CF3"/>
    <w:rsid w:val="00790159"/>
    <w:rsid w:val="00795529"/>
    <w:rsid w:val="007B0C6E"/>
    <w:rsid w:val="007B6207"/>
    <w:rsid w:val="007D7CF4"/>
    <w:rsid w:val="007E6709"/>
    <w:rsid w:val="00803225"/>
    <w:rsid w:val="00822339"/>
    <w:rsid w:val="00822558"/>
    <w:rsid w:val="00834CB5"/>
    <w:rsid w:val="008429B7"/>
    <w:rsid w:val="00843F88"/>
    <w:rsid w:val="008559BB"/>
    <w:rsid w:val="0088462C"/>
    <w:rsid w:val="0089090C"/>
    <w:rsid w:val="008A0BBA"/>
    <w:rsid w:val="008A4B95"/>
    <w:rsid w:val="008B5BF7"/>
    <w:rsid w:val="008B5F2C"/>
    <w:rsid w:val="008C4EB6"/>
    <w:rsid w:val="008D108C"/>
    <w:rsid w:val="008F2BE8"/>
    <w:rsid w:val="00905F1F"/>
    <w:rsid w:val="009414E1"/>
    <w:rsid w:val="00952EA6"/>
    <w:rsid w:val="00954428"/>
    <w:rsid w:val="00956E55"/>
    <w:rsid w:val="0098409E"/>
    <w:rsid w:val="00985682"/>
    <w:rsid w:val="00995B47"/>
    <w:rsid w:val="009A3B5B"/>
    <w:rsid w:val="009B54E3"/>
    <w:rsid w:val="009B5C18"/>
    <w:rsid w:val="009B79D7"/>
    <w:rsid w:val="009C6708"/>
    <w:rsid w:val="009D0BF2"/>
    <w:rsid w:val="009D197B"/>
    <w:rsid w:val="009F4745"/>
    <w:rsid w:val="00A01B3C"/>
    <w:rsid w:val="00A10FDA"/>
    <w:rsid w:val="00A150E5"/>
    <w:rsid w:val="00A16D05"/>
    <w:rsid w:val="00A33326"/>
    <w:rsid w:val="00A375C4"/>
    <w:rsid w:val="00A5575B"/>
    <w:rsid w:val="00A55924"/>
    <w:rsid w:val="00A600BF"/>
    <w:rsid w:val="00A6167E"/>
    <w:rsid w:val="00A707CC"/>
    <w:rsid w:val="00A723B6"/>
    <w:rsid w:val="00A75386"/>
    <w:rsid w:val="00A83956"/>
    <w:rsid w:val="00A909D6"/>
    <w:rsid w:val="00A90A36"/>
    <w:rsid w:val="00A96DBF"/>
    <w:rsid w:val="00AA069C"/>
    <w:rsid w:val="00AB72A9"/>
    <w:rsid w:val="00AC3604"/>
    <w:rsid w:val="00AC747E"/>
    <w:rsid w:val="00AF19B5"/>
    <w:rsid w:val="00B00A38"/>
    <w:rsid w:val="00B13E62"/>
    <w:rsid w:val="00B25E3C"/>
    <w:rsid w:val="00B44918"/>
    <w:rsid w:val="00B62ECB"/>
    <w:rsid w:val="00B73A66"/>
    <w:rsid w:val="00B76088"/>
    <w:rsid w:val="00B76246"/>
    <w:rsid w:val="00B9272D"/>
    <w:rsid w:val="00BB7E42"/>
    <w:rsid w:val="00BC2932"/>
    <w:rsid w:val="00C738FB"/>
    <w:rsid w:val="00C745A4"/>
    <w:rsid w:val="00C92CE1"/>
    <w:rsid w:val="00CA49C4"/>
    <w:rsid w:val="00CA6198"/>
    <w:rsid w:val="00CA6343"/>
    <w:rsid w:val="00CB6693"/>
    <w:rsid w:val="00CC0DE4"/>
    <w:rsid w:val="00CC178A"/>
    <w:rsid w:val="00CC60D6"/>
    <w:rsid w:val="00CC637A"/>
    <w:rsid w:val="00CD705D"/>
    <w:rsid w:val="00CD7F63"/>
    <w:rsid w:val="00CE1F85"/>
    <w:rsid w:val="00D01AE0"/>
    <w:rsid w:val="00D146F8"/>
    <w:rsid w:val="00D15F36"/>
    <w:rsid w:val="00D17FF0"/>
    <w:rsid w:val="00D21CB1"/>
    <w:rsid w:val="00D262DB"/>
    <w:rsid w:val="00D2736E"/>
    <w:rsid w:val="00D34F5A"/>
    <w:rsid w:val="00D44D8D"/>
    <w:rsid w:val="00D44F53"/>
    <w:rsid w:val="00D507DC"/>
    <w:rsid w:val="00D77052"/>
    <w:rsid w:val="00D80D19"/>
    <w:rsid w:val="00DA55B2"/>
    <w:rsid w:val="00DB634E"/>
    <w:rsid w:val="00DD5A6E"/>
    <w:rsid w:val="00DE533A"/>
    <w:rsid w:val="00E05451"/>
    <w:rsid w:val="00E170CC"/>
    <w:rsid w:val="00E23594"/>
    <w:rsid w:val="00E23611"/>
    <w:rsid w:val="00E40EEE"/>
    <w:rsid w:val="00E43128"/>
    <w:rsid w:val="00E6240E"/>
    <w:rsid w:val="00E64BE7"/>
    <w:rsid w:val="00E820D4"/>
    <w:rsid w:val="00E83BB0"/>
    <w:rsid w:val="00EB6959"/>
    <w:rsid w:val="00ED4DAD"/>
    <w:rsid w:val="00F167B2"/>
    <w:rsid w:val="00F354F4"/>
    <w:rsid w:val="00F437CC"/>
    <w:rsid w:val="00F542FB"/>
    <w:rsid w:val="00F60941"/>
    <w:rsid w:val="00F7169B"/>
    <w:rsid w:val="00F71CC8"/>
    <w:rsid w:val="00F8276A"/>
    <w:rsid w:val="00F8404C"/>
    <w:rsid w:val="00F976D8"/>
    <w:rsid w:val="00FA165B"/>
    <w:rsid w:val="00FA21A6"/>
    <w:rsid w:val="00FB30E9"/>
    <w:rsid w:val="00FB37F6"/>
    <w:rsid w:val="00FC1FB7"/>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6ba90300b19d7d00328fdc5cccf0bf4d">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6ac3c142c68e1bb53ed27b16e8a0135f"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79D03-577C-4D3F-BA18-652835DD2F42}">
  <ds:schemaRefs>
    <ds:schemaRef ds:uri="http://schemas.microsoft.com/sharepoint/v3/contenttype/forms"/>
  </ds:schemaRefs>
</ds:datastoreItem>
</file>

<file path=customXml/itemProps2.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 ds:uri="http://schemas.microsoft.com/sharepoint/v3"/>
  </ds:schemaRefs>
</ds:datastoreItem>
</file>

<file path=customXml/itemProps3.xml><?xml version="1.0" encoding="utf-8"?>
<ds:datastoreItem xmlns:ds="http://schemas.openxmlformats.org/officeDocument/2006/customXml" ds:itemID="{4B03900E-061A-4842-A99C-1E1C8CD8B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Adam Roney</cp:lastModifiedBy>
  <cp:revision>12</cp:revision>
  <dcterms:created xsi:type="dcterms:W3CDTF">2025-12-12T15:49:00Z</dcterms:created>
  <dcterms:modified xsi:type="dcterms:W3CDTF">2025-12-12T16:02:00Z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