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20042068"/>
        <w:docPartObj>
          <w:docPartGallery w:val="Cover Pages"/>
          <w:docPartUnique/>
        </w:docPartObj>
      </w:sdtPr>
      <w:sdtEndPr>
        <w:rPr>
          <w:rFonts w:ascii="Century Gothic" w:hAnsi="Century Gothic"/>
          <w:sz w:val="20"/>
          <w:szCs w:val="20"/>
        </w:rPr>
      </w:sdtEndPr>
      <w:sdtContent>
        <w:p w14:paraId="45D0A48C" w14:textId="5DAA41BB" w:rsidR="00082DCF" w:rsidRDefault="00243215">
          <w:pPr>
            <w:rPr>
              <w:rFonts w:ascii="Century Gothic" w:hAnsi="Century Gothic"/>
              <w:sz w:val="20"/>
              <w:szCs w:val="20"/>
            </w:rPr>
          </w:pPr>
          <w:r>
            <w:rPr>
              <w:rFonts w:ascii="Century Gothic" w:hAnsi="Century Gothic"/>
              <w:noProof/>
              <w:sz w:val="20"/>
              <w:szCs w:val="20"/>
              <w:lang w:eastAsia="en-GB"/>
            </w:rPr>
            <w:drawing>
              <wp:anchor distT="0" distB="0" distL="114300" distR="114300" simplePos="0" relativeHeight="251689984" behindDoc="1" locked="0" layoutInCell="1" allowOverlap="1" wp14:anchorId="488FB0B9" wp14:editId="029793E4">
                <wp:simplePos x="0" y="0"/>
                <wp:positionH relativeFrom="column">
                  <wp:posOffset>2205050</wp:posOffset>
                </wp:positionH>
                <wp:positionV relativeFrom="paragraph">
                  <wp:posOffset>2504846</wp:posOffset>
                </wp:positionV>
                <wp:extent cx="1847850" cy="1864995"/>
                <wp:effectExtent l="0" t="0" r="0" b="1905"/>
                <wp:wrapTight wrapText="bothSides">
                  <wp:wrapPolygon edited="0">
                    <wp:start x="0" y="0"/>
                    <wp:lineTo x="0" y="21401"/>
                    <wp:lineTo x="21377" y="21401"/>
                    <wp:lineTo x="213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png"/>
                        <pic:cNvPicPr/>
                      </pic:nvPicPr>
                      <pic:blipFill>
                        <a:blip r:embed="rId7">
                          <a:extLst>
                            <a:ext uri="{28A0092B-C50C-407E-A947-70E740481C1C}">
                              <a14:useLocalDpi xmlns:a14="http://schemas.microsoft.com/office/drawing/2010/main" val="0"/>
                            </a:ext>
                          </a:extLst>
                        </a:blip>
                        <a:stretch>
                          <a:fillRect/>
                        </a:stretch>
                      </pic:blipFill>
                      <pic:spPr>
                        <a:xfrm>
                          <a:off x="0" y="0"/>
                          <a:ext cx="1847850" cy="1864995"/>
                        </a:xfrm>
                        <a:prstGeom prst="rect">
                          <a:avLst/>
                        </a:prstGeom>
                      </pic:spPr>
                    </pic:pic>
                  </a:graphicData>
                </a:graphic>
                <wp14:sizeRelH relativeFrom="margin">
                  <wp14:pctWidth>0</wp14:pctWidth>
                </wp14:sizeRelH>
                <wp14:sizeRelV relativeFrom="margin">
                  <wp14:pctHeight>0</wp14:pctHeight>
                </wp14:sizeRelV>
              </wp:anchor>
            </w:drawing>
          </w:r>
          <w:r w:rsidR="00484C29">
            <w:rPr>
              <w:noProof/>
              <w:lang w:eastAsia="en-GB"/>
            </w:rPr>
            <mc:AlternateContent>
              <mc:Choice Requires="wps">
                <w:drawing>
                  <wp:anchor distT="0" distB="0" distL="114300" distR="114300" simplePos="0" relativeHeight="251683840" behindDoc="0" locked="0" layoutInCell="1" allowOverlap="1" wp14:anchorId="06B83E1A" wp14:editId="46491505">
                    <wp:simplePos x="0" y="0"/>
                    <wp:positionH relativeFrom="margin">
                      <wp:align>right</wp:align>
                    </wp:positionH>
                    <wp:positionV relativeFrom="paragraph">
                      <wp:posOffset>9758286</wp:posOffset>
                    </wp:positionV>
                    <wp:extent cx="4083094" cy="536028"/>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083094" cy="536028"/>
                            </a:xfrm>
                            <a:prstGeom prst="rect">
                              <a:avLst/>
                            </a:prstGeom>
                            <a:solidFill>
                              <a:schemeClr val="lt1"/>
                            </a:solidFill>
                            <a:ln w="6350">
                              <a:noFill/>
                            </a:ln>
                          </wps:spPr>
                          <wps:txbx>
                            <w:txbxContent>
                              <w:p w14:paraId="13280F99" w14:textId="3365810F" w:rsidR="00484C29" w:rsidRPr="00C72246" w:rsidRDefault="00484C29" w:rsidP="00461213">
                                <w:pPr>
                                  <w:rPr>
                                    <w:rFonts w:ascii="Glacial Indifference" w:hAnsi="Glacial Indifferenc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83E1A" id="_x0000_t202" coordsize="21600,21600" o:spt="202" path="m,l,21600r21600,l21600,xe">
                    <v:stroke joinstyle="miter"/>
                    <v:path gradientshapeok="t" o:connecttype="rect"/>
                  </v:shapetype>
                  <v:shape id="Text Box 11" o:spid="_x0000_s1026" type="#_x0000_t202" style="position:absolute;margin-left:270.3pt;margin-top:768.35pt;width:321.5pt;height:42.2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" fillcolor="white [3201]" stroked="f" strokeweight=".5pt">
                    <v:textbox>
                      <w:txbxContent>
                        <w:p w14:paraId="13280F99" w14:textId="3365810F" w:rsidR="00484C29" w:rsidRPr="00C72246" w:rsidRDefault="00484C29" w:rsidP="00461213">
                          <w:pPr>
                            <w:rPr>
                              <w:rFonts w:ascii="Glacial Indifference" w:hAnsi="Glacial Indifference"/>
                            </w:rPr>
                          </w:pPr>
                        </w:p>
                      </w:txbxContent>
                    </v:textbox>
                    <w10:wrap anchorx="margin"/>
                  </v:shape>
                </w:pict>
              </mc:Fallback>
            </mc:AlternateContent>
          </w:r>
          <w:r w:rsidR="00484C29">
            <w:rPr>
              <w:noProof/>
              <w:lang w:eastAsia="en-GB"/>
            </w:rPr>
            <mc:AlternateContent>
              <mc:Choice Requires="wps">
                <w:drawing>
                  <wp:anchor distT="0" distB="0" distL="114300" distR="114300" simplePos="0" relativeHeight="251682816" behindDoc="0" locked="0" layoutInCell="1" allowOverlap="1" wp14:anchorId="6B1A8037" wp14:editId="24096981">
                    <wp:simplePos x="0" y="0"/>
                    <wp:positionH relativeFrom="column">
                      <wp:posOffset>-3048000</wp:posOffset>
                    </wp:positionH>
                    <wp:positionV relativeFrom="paragraph">
                      <wp:posOffset>5080000</wp:posOffset>
                    </wp:positionV>
                    <wp:extent cx="0" cy="7371715"/>
                    <wp:effectExtent l="95250" t="0" r="95250" b="38735"/>
                    <wp:wrapNone/>
                    <wp:docPr id="21" name="Straight Connector 21"/>
                    <wp:cNvGraphicFramePr/>
                    <a:graphic xmlns:a="http://schemas.openxmlformats.org/drawingml/2006/main">
                      <a:graphicData uri="http://schemas.microsoft.com/office/word/2010/wordprocessingShape">
                        <wps:wsp>
                          <wps:cNvCnPr/>
                          <wps:spPr>
                            <a:xfrm flipH="1">
                              <a:off x="0" y="0"/>
                              <a:ext cx="0" cy="7371715"/>
                            </a:xfrm>
                            <a:prstGeom prst="line">
                              <a:avLst/>
                            </a:prstGeom>
                            <a:noFill/>
                            <a:ln w="196850" cap="flat" cmpd="sng" algn="ctr">
                              <a:solidFill>
                                <a:srgbClr val="EF0909"/>
                              </a:solidFill>
                              <a:prstDash val="solid"/>
                              <a:miter lim="800000"/>
                            </a:ln>
                            <a:effectLst/>
                          </wps:spPr>
                          <wps:bodyPr/>
                        </wps:wsp>
                      </a:graphicData>
                    </a:graphic>
                  </wp:anchor>
                </w:drawing>
              </mc:Choice>
              <mc:Fallback>
                <w:pict>
                  <v:line w14:anchorId="2E92F823" id="Straight Connector 21" o:spid="_x0000_s1026" style="position:absolute;flip:x;z-index:251682816;visibility:visible;mso-wrap-style:square;mso-wrap-distance-left:9pt;mso-wrap-distance-top:0;mso-wrap-distance-right:9pt;mso-wrap-distance-bottom:0;mso-position-horizontal:absolute;mso-position-horizontal-relative:text;mso-position-vertical:absolute;mso-position-vertical-relative:text" from="-240pt,400pt" to="-240pt,9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" strokecolor="#ef0909" strokeweight="15.5pt">
                    <v:stroke joinstyle="miter"/>
                  </v:line>
                </w:pict>
              </mc:Fallback>
            </mc:AlternateContent>
          </w:r>
          <w:r w:rsidR="00484C29">
            <w:rPr>
              <w:noProof/>
              <w:lang w:eastAsia="en-GB"/>
            </w:rPr>
            <mc:AlternateContent>
              <mc:Choice Requires="wps">
                <w:drawing>
                  <wp:anchor distT="0" distB="0" distL="114300" distR="114300" simplePos="0" relativeHeight="251681792" behindDoc="0" locked="0" layoutInCell="1" allowOverlap="1" wp14:anchorId="3F81F783" wp14:editId="78014436">
                    <wp:simplePos x="0" y="0"/>
                    <wp:positionH relativeFrom="column">
                      <wp:posOffset>-3200400</wp:posOffset>
                    </wp:positionH>
                    <wp:positionV relativeFrom="paragraph">
                      <wp:posOffset>4927600</wp:posOffset>
                    </wp:positionV>
                    <wp:extent cx="0" cy="7371715"/>
                    <wp:effectExtent l="95250" t="0" r="95250" b="38735"/>
                    <wp:wrapNone/>
                    <wp:docPr id="22" name="Straight Connector 22"/>
                    <wp:cNvGraphicFramePr/>
                    <a:graphic xmlns:a="http://schemas.openxmlformats.org/drawingml/2006/main">
                      <a:graphicData uri="http://schemas.microsoft.com/office/word/2010/wordprocessingShape">
                        <wps:wsp>
                          <wps:cNvCnPr/>
                          <wps:spPr>
                            <a:xfrm flipH="1">
                              <a:off x="0" y="0"/>
                              <a:ext cx="0" cy="7371715"/>
                            </a:xfrm>
                            <a:prstGeom prst="line">
                              <a:avLst/>
                            </a:prstGeom>
                            <a:ln w="196850">
                              <a:solidFill>
                                <a:srgbClr val="EF090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783FAD" id="Straight Connector 22"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252pt,388pt" to="-252pt,9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" strokecolor="#ef0909" strokeweight="15.5pt">
                    <v:stroke joinstyle="miter"/>
                  </v:line>
                </w:pict>
              </mc:Fallback>
            </mc:AlternateContent>
          </w:r>
          <w:r w:rsidR="00484C29">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bookmarkStart w:id="0" w:name="_GoBack"/>
          <w:bookmarkEnd w:id="0"/>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r w:rsidR="00484C29" w:rsidRPr="001F5EE0">
            <w:rPr>
              <w:rFonts w:ascii="Century Gothic" w:hAnsi="Century Gothic"/>
              <w:sz w:val="20"/>
              <w:szCs w:val="20"/>
            </w:rPr>
            <w:tab/>
          </w:r>
        </w:p>
        <w:p w14:paraId="32A04342" w14:textId="5FE48AB6" w:rsidR="00082DCF" w:rsidRDefault="00082DCF">
          <w:pPr>
            <w:rPr>
              <w:rFonts w:ascii="Century Gothic" w:hAnsi="Century Gothic"/>
              <w:sz w:val="20"/>
              <w:szCs w:val="20"/>
            </w:rPr>
          </w:pPr>
        </w:p>
        <w:p w14:paraId="61A2DDC4" w14:textId="77777777" w:rsidR="00082DCF" w:rsidRDefault="00082DCF">
          <w:pPr>
            <w:rPr>
              <w:rFonts w:ascii="Century Gothic" w:hAnsi="Century Gothic"/>
              <w:sz w:val="20"/>
              <w:szCs w:val="20"/>
            </w:rPr>
          </w:pPr>
        </w:p>
        <w:p w14:paraId="0BA0BB19" w14:textId="058ADF97" w:rsidR="00082DCF" w:rsidRDefault="00082DCF">
          <w:pPr>
            <w:rPr>
              <w:rFonts w:ascii="Century Gothic" w:hAnsi="Century Gothic"/>
              <w:sz w:val="20"/>
              <w:szCs w:val="20"/>
            </w:rPr>
          </w:pPr>
        </w:p>
        <w:p w14:paraId="2F4F9362" w14:textId="77777777" w:rsidR="00082DCF" w:rsidRDefault="00082DCF">
          <w:pPr>
            <w:rPr>
              <w:rFonts w:ascii="Century Gothic" w:hAnsi="Century Gothic"/>
              <w:sz w:val="20"/>
              <w:szCs w:val="20"/>
            </w:rPr>
          </w:pPr>
        </w:p>
        <w:p w14:paraId="1BDAB7B5" w14:textId="77777777" w:rsidR="00082DCF" w:rsidRPr="00243215" w:rsidRDefault="00082DCF">
          <w:pPr>
            <w:rPr>
              <w:rFonts w:ascii="Century Gothic" w:hAnsi="Century Gothic"/>
              <w:b/>
              <w:sz w:val="36"/>
              <w:szCs w:val="36"/>
            </w:rPr>
          </w:pPr>
        </w:p>
        <w:p w14:paraId="1F285C4E" w14:textId="30C66C80" w:rsidR="00484C29" w:rsidRPr="00243215" w:rsidRDefault="00082DCF" w:rsidP="00082DCF">
          <w:pPr>
            <w:jc w:val="center"/>
            <w:rPr>
              <w:rFonts w:ascii="Century Gothic" w:hAnsi="Century Gothic"/>
              <w:b/>
              <w:sz w:val="36"/>
              <w:szCs w:val="36"/>
            </w:rPr>
          </w:pPr>
          <w:r w:rsidRPr="00243215">
            <w:rPr>
              <w:rFonts w:ascii="Century Gothic" w:hAnsi="Century Gothic"/>
              <w:b/>
              <w:sz w:val="36"/>
              <w:szCs w:val="36"/>
            </w:rPr>
            <w:t>Early Years Foundation Stage Policy</w:t>
          </w:r>
        </w:p>
        <w:p w14:paraId="774154EA" w14:textId="77777777" w:rsidR="00082DCF" w:rsidRDefault="00082DCF" w:rsidP="00082DCF">
          <w:pPr>
            <w:rPr>
              <w:rFonts w:ascii="Century Gothic" w:hAnsi="Century Gothic"/>
              <w:sz w:val="20"/>
              <w:szCs w:val="20"/>
            </w:rPr>
          </w:pPr>
        </w:p>
        <w:p w14:paraId="2696D36B" w14:textId="77777777" w:rsidR="00082DCF" w:rsidRDefault="00082DCF" w:rsidP="00082DCF">
          <w:pPr>
            <w:rPr>
              <w:rFonts w:ascii="Century Gothic" w:hAnsi="Century Gothic"/>
              <w:sz w:val="20"/>
              <w:szCs w:val="20"/>
            </w:rPr>
          </w:pPr>
        </w:p>
        <w:p w14:paraId="4F9BD15A" w14:textId="77777777" w:rsidR="00082DCF" w:rsidRDefault="00082DCF" w:rsidP="00082DCF">
          <w:pPr>
            <w:rPr>
              <w:rFonts w:ascii="Century Gothic" w:hAnsi="Century Gothic"/>
              <w:sz w:val="20"/>
              <w:szCs w:val="20"/>
            </w:rPr>
          </w:pPr>
        </w:p>
        <w:p w14:paraId="567F62EB" w14:textId="77777777" w:rsidR="00082DCF" w:rsidRDefault="00082DCF" w:rsidP="00082DCF">
          <w:pPr>
            <w:rPr>
              <w:rFonts w:ascii="Century Gothic" w:hAnsi="Century Gothic"/>
              <w:sz w:val="20"/>
              <w:szCs w:val="20"/>
            </w:rPr>
          </w:pPr>
        </w:p>
        <w:p w14:paraId="316388CF" w14:textId="77777777" w:rsidR="00082DCF" w:rsidRDefault="00082DCF" w:rsidP="00082DCF">
          <w:pPr>
            <w:rPr>
              <w:rFonts w:ascii="Century Gothic" w:hAnsi="Century Gothic"/>
              <w:sz w:val="20"/>
              <w:szCs w:val="20"/>
            </w:rPr>
          </w:pPr>
        </w:p>
        <w:p w14:paraId="0B944A6C" w14:textId="77777777" w:rsidR="00243215" w:rsidRDefault="00243215" w:rsidP="00082DCF">
          <w:pPr>
            <w:rPr>
              <w:rFonts w:ascii="Century Gothic" w:hAnsi="Century Gothic"/>
              <w:sz w:val="20"/>
              <w:szCs w:val="20"/>
            </w:rPr>
          </w:pPr>
        </w:p>
        <w:p w14:paraId="066FEDBD" w14:textId="77777777" w:rsidR="00243215" w:rsidRDefault="00243215" w:rsidP="00082DCF">
          <w:pPr>
            <w:rPr>
              <w:rFonts w:ascii="Century Gothic" w:hAnsi="Century Gothic"/>
              <w:sz w:val="20"/>
              <w:szCs w:val="20"/>
            </w:rPr>
          </w:pPr>
        </w:p>
        <w:p w14:paraId="1510185C" w14:textId="77777777" w:rsidR="00243215" w:rsidRDefault="00243215" w:rsidP="00082DCF">
          <w:pPr>
            <w:rPr>
              <w:rFonts w:ascii="Century Gothic" w:hAnsi="Century Gothic"/>
              <w:sz w:val="20"/>
              <w:szCs w:val="20"/>
            </w:rPr>
          </w:pPr>
        </w:p>
        <w:p w14:paraId="38A7A9AA" w14:textId="77777777" w:rsidR="00243215" w:rsidRDefault="00243215" w:rsidP="00082DCF">
          <w:pPr>
            <w:rPr>
              <w:rFonts w:ascii="Century Gothic" w:hAnsi="Century Gothic"/>
              <w:sz w:val="20"/>
              <w:szCs w:val="20"/>
            </w:rPr>
          </w:pPr>
        </w:p>
        <w:p w14:paraId="7F9D1BD9" w14:textId="77777777" w:rsidR="00243215" w:rsidRDefault="00243215" w:rsidP="00082DCF">
          <w:pPr>
            <w:rPr>
              <w:rFonts w:ascii="Century Gothic" w:hAnsi="Century Gothic"/>
              <w:sz w:val="20"/>
              <w:szCs w:val="20"/>
            </w:rPr>
          </w:pPr>
        </w:p>
        <w:p w14:paraId="2AB82775" w14:textId="1324A365" w:rsidR="00082DCF" w:rsidRDefault="007224FB" w:rsidP="00082DCF">
          <w:pPr>
            <w:rPr>
              <w:rFonts w:ascii="Century Gothic" w:hAnsi="Century Gothic"/>
              <w:sz w:val="20"/>
              <w:szCs w:val="20"/>
            </w:rPr>
          </w:pPr>
        </w:p>
      </w:sdtContent>
    </w:sdt>
    <w:p w14:paraId="5DAF1560" w14:textId="125D9209" w:rsidR="00B01D18" w:rsidRPr="00082DCF" w:rsidRDefault="00C72246" w:rsidP="00082DCF">
      <w:pPr>
        <w:rPr>
          <w:rFonts w:ascii="Century Gothic" w:hAnsi="Century Gothic"/>
          <w:sz w:val="20"/>
          <w:szCs w:val="20"/>
        </w:rPr>
      </w:pPr>
      <w:r w:rsidRPr="001F5EE0">
        <w:rPr>
          <w:rFonts w:ascii="Century Gothic" w:hAnsi="Century Gothic"/>
          <w:noProof/>
          <w:sz w:val="20"/>
          <w:szCs w:val="20"/>
          <w:lang w:eastAsia="en-GB"/>
        </w:rPr>
        <mc:AlternateContent>
          <mc:Choice Requires="wps">
            <w:drawing>
              <wp:anchor distT="0" distB="0" distL="114300" distR="114300" simplePos="0" relativeHeight="251668480" behindDoc="0" locked="0" layoutInCell="1" allowOverlap="1" wp14:anchorId="575697C5" wp14:editId="300957EE">
                <wp:simplePos x="0" y="0"/>
                <wp:positionH relativeFrom="column">
                  <wp:posOffset>-3048000</wp:posOffset>
                </wp:positionH>
                <wp:positionV relativeFrom="paragraph">
                  <wp:posOffset>5080000</wp:posOffset>
                </wp:positionV>
                <wp:extent cx="0" cy="7371715"/>
                <wp:effectExtent l="95250" t="0" r="95250" b="38735"/>
                <wp:wrapNone/>
                <wp:docPr id="8" name="Straight Connector 8"/>
                <wp:cNvGraphicFramePr/>
                <a:graphic xmlns:a="http://schemas.openxmlformats.org/drawingml/2006/main">
                  <a:graphicData uri="http://schemas.microsoft.com/office/word/2010/wordprocessingShape">
                    <wps:wsp>
                      <wps:cNvCnPr/>
                      <wps:spPr>
                        <a:xfrm flipH="1">
                          <a:off x="0" y="0"/>
                          <a:ext cx="0" cy="7371715"/>
                        </a:xfrm>
                        <a:prstGeom prst="line">
                          <a:avLst/>
                        </a:prstGeom>
                        <a:noFill/>
                        <a:ln w="196850" cap="flat" cmpd="sng" algn="ctr">
                          <a:solidFill>
                            <a:srgbClr val="EF0909"/>
                          </a:solidFill>
                          <a:prstDash val="solid"/>
                          <a:miter lim="8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9A676F8" id="Straight Connector 8"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240pt,400pt" to="-240pt,9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" strokecolor="#ef0909" strokeweight="15.5pt">
                <v:stroke joinstyle="miter"/>
              </v:line>
            </w:pict>
          </mc:Fallback>
        </mc:AlternateContent>
      </w:r>
      <w:r w:rsidRPr="001F5EE0">
        <w:rPr>
          <w:rFonts w:ascii="Century Gothic" w:hAnsi="Century Gothic"/>
          <w:noProof/>
          <w:sz w:val="20"/>
          <w:szCs w:val="20"/>
          <w:lang w:eastAsia="en-GB"/>
        </w:rPr>
        <mc:AlternateContent>
          <mc:Choice Requires="wps">
            <w:drawing>
              <wp:anchor distT="0" distB="0" distL="114300" distR="114300" simplePos="0" relativeHeight="251666432" behindDoc="0" locked="0" layoutInCell="1" allowOverlap="1" wp14:anchorId="717F067F" wp14:editId="31292974">
                <wp:simplePos x="0" y="0"/>
                <wp:positionH relativeFrom="column">
                  <wp:posOffset>-3200400</wp:posOffset>
                </wp:positionH>
                <wp:positionV relativeFrom="paragraph">
                  <wp:posOffset>4927600</wp:posOffset>
                </wp:positionV>
                <wp:extent cx="0" cy="7371715"/>
                <wp:effectExtent l="95250" t="0" r="95250" b="38735"/>
                <wp:wrapNone/>
                <wp:docPr id="7" name="Straight Connector 7"/>
                <wp:cNvGraphicFramePr/>
                <a:graphic xmlns:a="http://schemas.openxmlformats.org/drawingml/2006/main">
                  <a:graphicData uri="http://schemas.microsoft.com/office/word/2010/wordprocessingShape">
                    <wps:wsp>
                      <wps:cNvCnPr/>
                      <wps:spPr>
                        <a:xfrm flipH="1">
                          <a:off x="0" y="0"/>
                          <a:ext cx="0" cy="7371715"/>
                        </a:xfrm>
                        <a:prstGeom prst="line">
                          <a:avLst/>
                        </a:prstGeom>
                        <a:ln w="196850">
                          <a:solidFill>
                            <a:srgbClr val="EF090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6B9BC6B" id="Straight Connector 7"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252pt,388pt" to="-252pt,9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" strokecolor="#ef0909" strokeweight="15.5pt">
                <v:stroke joinstyle="miter"/>
              </v:line>
            </w:pict>
          </mc:Fallback>
        </mc:AlternateContent>
      </w:r>
    </w:p>
    <w:p w14:paraId="4DCEE0CA" w14:textId="77777777" w:rsidR="00273C04" w:rsidRPr="001F5EE0" w:rsidRDefault="00B01D18" w:rsidP="00C85DB6">
      <w:pPr>
        <w:shd w:val="clear" w:color="auto" w:fill="FFFFFF"/>
        <w:spacing w:line="240" w:lineRule="auto"/>
        <w:ind w:left="540"/>
        <w:jc w:val="center"/>
        <w:rPr>
          <w:rFonts w:ascii="Century Gothic" w:hAnsi="Century Gothic" w:cs="Segoe UI Historic"/>
          <w:b/>
          <w:sz w:val="20"/>
          <w:szCs w:val="20"/>
        </w:rPr>
      </w:pPr>
      <w:r w:rsidRPr="001F5EE0">
        <w:rPr>
          <w:rFonts w:ascii="Century Gothic" w:hAnsi="Century Gothic" w:cs="Segoe UI Historic"/>
          <w:noProof/>
          <w:sz w:val="20"/>
          <w:szCs w:val="20"/>
          <w:lang w:eastAsia="en-GB"/>
        </w:rPr>
        <w:lastRenderedPageBreak/>
        <mc:AlternateContent>
          <mc:Choice Requires="wps">
            <w:drawing>
              <wp:anchor distT="91440" distB="91440" distL="457200" distR="91440" simplePos="0" relativeHeight="251688960" behindDoc="0" locked="0" layoutInCell="1" allowOverlap="1" wp14:anchorId="15493DAA" wp14:editId="7569450D">
                <wp:simplePos x="0" y="0"/>
                <wp:positionH relativeFrom="page">
                  <wp:posOffset>7696200</wp:posOffset>
                </wp:positionH>
                <wp:positionV relativeFrom="page">
                  <wp:posOffset>952500</wp:posOffset>
                </wp:positionV>
                <wp:extent cx="394970" cy="9766935"/>
                <wp:effectExtent l="9525" t="9525" r="14605" b="1524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94970" cy="9766935"/>
                        </a:xfrm>
                        <a:prstGeom prst="rect">
                          <a:avLst/>
                        </a:prstGeom>
                        <a:solidFill>
                          <a:srgbClr val="F17376"/>
                        </a:solidFill>
                        <a:ln w="12700">
                          <a:solidFill>
                            <a:srgbClr val="B23A7D"/>
                          </a:solidFill>
                          <a:miter lim="800000"/>
                          <a:headEnd/>
                          <a:tailEnd/>
                        </a:ln>
                        <a:effectLst/>
                        <a:extLst>
                          <a:ext uri="{AF507438-7753-43E0-B8FC-AC1667EBCBE1}">
                            <a14:hiddenEffects xmlns:a14="http://schemas.microsoft.com/office/drawing/2010/main">
                              <a:effectLst>
                                <a:outerShdw dist="1562100" dir="16200000" sy="-100000" rotWithShape="0">
                                  <a:srgbClr val="B23A7D"/>
                                </a:outerShdw>
                              </a:effectLst>
                            </a14:hiddenEffects>
                          </a:ext>
                        </a:extLst>
                      </wps:spPr>
                      <wps:txbx>
                        <w:txbxContent>
                          <w:p w14:paraId="35CF6898" w14:textId="77777777" w:rsidR="00B01D18" w:rsidRPr="00CF0CAE"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Comic Sans MS" w:hAnsi="Comic Sans MS"/>
                              </w:rPr>
                            </w:pPr>
                          </w:p>
                          <w:p w14:paraId="70EC4DC8"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Arial" w:hAnsi="Arial" w:cs="Arial"/>
                              </w:rPr>
                            </w:pPr>
                          </w:p>
                          <w:p w14:paraId="3470E532"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Arial" w:hAnsi="Arial" w:cs="Arial"/>
                              </w:rPr>
                            </w:pPr>
                          </w:p>
                          <w:p w14:paraId="6A158C99" w14:textId="77777777" w:rsidR="00B01D18" w:rsidRPr="00297377"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Comic Sans MS" w:hAnsi="Comic Sans MS" w:cs="Arial"/>
                              </w:rPr>
                            </w:pPr>
                          </w:p>
                          <w:p w14:paraId="57BFB6D4"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Comic Sans MS" w:hAnsi="Comic Sans MS"/>
                              </w:rPr>
                            </w:pPr>
                          </w:p>
                          <w:p w14:paraId="70D5B668"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51C3BA5A"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cs="Arial"/>
                                <w:i/>
                                <w:sz w:val="18"/>
                                <w:szCs w:val="18"/>
                                <w:lang w:val="en"/>
                              </w:rPr>
                            </w:pPr>
                          </w:p>
                          <w:p w14:paraId="5CD0F139" w14:textId="77777777" w:rsidR="00B01D18" w:rsidRPr="009E644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18"/>
                                <w:szCs w:val="18"/>
                                <w:lang w:eastAsia="en-GB"/>
                              </w:rPr>
                            </w:pPr>
                          </w:p>
                          <w:p w14:paraId="56C31270"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14A740C3"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6F6C25CB"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22F2DC5A"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59FC290F"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39BFFF6A"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15B64C9E"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0DA60B57"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360DB616"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470F4DA6"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3122A31C"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18D83FCB"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3B140153"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098397EF"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186869F1"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78B50C47"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54A4F5CE"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5776BCF8"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013C6DD5"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064E41E6"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0342CCE8"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34BB8FAB"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1A837436"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400DEF8B"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71AB7C9D"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5AD87A0F"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txbxContent>
                      </wps:txbx>
                      <wps:bodyPr rot="0" vert="horz" wrap="square" lIns="0" tIns="914400" rIns="914400" bIns="914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93DAA" id="Rectangle 1" o:spid="_x0000_s1027" style="position:absolute;left:0;text-align:left;margin-left:606pt;margin-top:75pt;width:31.1pt;height:769.05pt;flip:y;z-index:251688960;visibility:visible;mso-wrap-style:square;mso-width-percent:0;mso-height-percent:0;mso-wrap-distance-left:36pt;mso-wrap-distance-top:7.2pt;mso-wrap-distance-right:7.2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" fillcolor="#f17376" strokecolor="#b23a7d" strokeweight="1pt">
                <v:shadow type="perspective" color="#b23a7d" origin=",.5" offset="0,-123pt" matrix=",,,-1"/>
                <v:textbox inset="0,1in,1in,1in">
                  <w:txbxContent>
                    <w:p w14:paraId="35CF6898" w14:textId="77777777" w:rsidR="00B01D18" w:rsidRPr="00CF0CAE"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Comic Sans MS" w:hAnsi="Comic Sans MS"/>
                        </w:rPr>
                      </w:pPr>
                    </w:p>
                    <w:p w14:paraId="70EC4DC8"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Arial" w:hAnsi="Arial" w:cs="Arial"/>
                        </w:rPr>
                      </w:pPr>
                    </w:p>
                    <w:p w14:paraId="3470E532"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Arial" w:hAnsi="Arial" w:cs="Arial"/>
                        </w:rPr>
                      </w:pPr>
                    </w:p>
                    <w:p w14:paraId="6A158C99" w14:textId="77777777" w:rsidR="00B01D18" w:rsidRPr="00297377"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Comic Sans MS" w:hAnsi="Comic Sans MS" w:cs="Arial"/>
                        </w:rPr>
                      </w:pPr>
                    </w:p>
                    <w:p w14:paraId="57BFB6D4"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Comic Sans MS" w:hAnsi="Comic Sans MS"/>
                        </w:rPr>
                      </w:pPr>
                    </w:p>
                    <w:p w14:paraId="70D5B668"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51C3BA5A"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cs="Arial"/>
                          <w:i/>
                          <w:sz w:val="18"/>
                          <w:szCs w:val="18"/>
                          <w:lang w:val="en"/>
                        </w:rPr>
                      </w:pPr>
                    </w:p>
                    <w:p w14:paraId="5CD0F139" w14:textId="77777777" w:rsidR="00B01D18" w:rsidRPr="009E644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18"/>
                          <w:szCs w:val="18"/>
                          <w:lang w:eastAsia="en-GB"/>
                        </w:rPr>
                      </w:pPr>
                    </w:p>
                    <w:p w14:paraId="56C31270"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14A740C3"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6F6C25CB"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22F2DC5A"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59FC290F"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39BFFF6A"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rFonts w:ascii="MyriadMM" w:hAnsi="MyriadMM" w:cs="MyriadMM"/>
                          <w:i/>
                          <w:sz w:val="20"/>
                          <w:szCs w:val="20"/>
                          <w:lang w:eastAsia="en-GB"/>
                        </w:rPr>
                      </w:pPr>
                    </w:p>
                    <w:p w14:paraId="15B64C9E"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0DA60B57"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360DB616"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470F4DA6"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3122A31C"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18D83FCB"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3B140153"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098397EF"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186869F1"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78B50C47"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54A4F5CE"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5776BCF8"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013C6DD5"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064E41E6"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0342CCE8"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34BB8FAB"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1A837436"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400DEF8B"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71AB7C9D" w14:textId="77777777" w:rsidR="00B01D18" w:rsidRPr="00E61F6F"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p w14:paraId="5AD87A0F" w14:textId="77777777" w:rsidR="00B01D18" w:rsidRDefault="00B01D18" w:rsidP="00B01D18">
                      <w:pPr>
                        <w:pBdr>
                          <w:top w:val="single" w:sz="4" w:space="7" w:color="B23A7D"/>
                          <w:left w:val="single" w:sz="4" w:space="0" w:color="B23A7D"/>
                          <w:bottom w:val="single" w:sz="4" w:space="15" w:color="B23A7D"/>
                          <w:right w:val="single" w:sz="4" w:space="15" w:color="B23A7D"/>
                        </w:pBdr>
                        <w:shd w:val="clear" w:color="auto" w:fill="FFFFFF"/>
                        <w:rPr>
                          <w:i/>
                          <w:iCs/>
                          <w:color w:val="CF6DA4"/>
                          <w:sz w:val="24"/>
                          <w:szCs w:val="24"/>
                        </w:rPr>
                      </w:pPr>
                    </w:p>
                  </w:txbxContent>
                </v:textbox>
                <w10:wrap type="square" anchorx="page" anchory="page"/>
              </v:rect>
            </w:pict>
          </mc:Fallback>
        </mc:AlternateContent>
      </w:r>
      <w:r w:rsidRPr="001F5EE0">
        <w:rPr>
          <w:rFonts w:ascii="Century Gothic" w:hAnsi="Century Gothic" w:cs="Segoe UI Historic"/>
          <w:b/>
          <w:sz w:val="20"/>
          <w:szCs w:val="20"/>
        </w:rPr>
        <w:t xml:space="preserve">“A high-quality early years education is vitally important. Children attend early years provision at a crucial developmental point in their lives. The education and care that they receive affects not only future educational attainment but also their future health and happiness” </w:t>
      </w:r>
    </w:p>
    <w:p w14:paraId="7CB3B2B7" w14:textId="7D8A6550" w:rsidR="00B01D18" w:rsidRPr="001F5EE0" w:rsidRDefault="00B01D18" w:rsidP="00C85DB6">
      <w:pPr>
        <w:shd w:val="clear" w:color="auto" w:fill="FFFFFF"/>
        <w:spacing w:line="240" w:lineRule="auto"/>
        <w:ind w:left="540"/>
        <w:jc w:val="center"/>
        <w:rPr>
          <w:rFonts w:ascii="Century Gothic" w:hAnsi="Century Gothic" w:cs="Segoe UI Historic"/>
          <w:sz w:val="20"/>
          <w:szCs w:val="20"/>
        </w:rPr>
      </w:pPr>
      <w:r w:rsidRPr="001F5EE0">
        <w:rPr>
          <w:rFonts w:ascii="Century Gothic" w:hAnsi="Century Gothic" w:cs="Segoe UI Historic"/>
          <w:sz w:val="20"/>
          <w:szCs w:val="20"/>
        </w:rPr>
        <w:t>(Best start to life part 1 – Gov.UK)</w:t>
      </w:r>
    </w:p>
    <w:p w14:paraId="415DAA5E" w14:textId="77777777" w:rsidR="00273C04" w:rsidRPr="001F5EE0" w:rsidRDefault="00273C04" w:rsidP="00C85DB6">
      <w:pPr>
        <w:shd w:val="clear" w:color="auto" w:fill="FFFFFF"/>
        <w:spacing w:line="240" w:lineRule="auto"/>
        <w:ind w:left="540"/>
        <w:jc w:val="center"/>
        <w:rPr>
          <w:rFonts w:ascii="Century Gothic" w:hAnsi="Century Gothic" w:cs="Segoe UI Historic"/>
          <w:sz w:val="20"/>
          <w:szCs w:val="20"/>
        </w:rPr>
      </w:pPr>
    </w:p>
    <w:p w14:paraId="722BFCAE" w14:textId="1492878B" w:rsidR="00273C04" w:rsidRPr="001F5EE0" w:rsidRDefault="00273C04" w:rsidP="00C85DB6">
      <w:pPr>
        <w:shd w:val="clear" w:color="auto" w:fill="FFFFFF"/>
        <w:spacing w:line="240" w:lineRule="auto"/>
        <w:ind w:left="540"/>
        <w:jc w:val="center"/>
        <w:rPr>
          <w:rFonts w:ascii="Century Gothic" w:hAnsi="Century Gothic"/>
          <w:b/>
          <w:bCs/>
          <w:sz w:val="20"/>
          <w:szCs w:val="20"/>
        </w:rPr>
      </w:pPr>
      <w:r w:rsidRPr="001F5EE0">
        <w:rPr>
          <w:rFonts w:ascii="Century Gothic" w:hAnsi="Century Gothic"/>
          <w:b/>
          <w:bCs/>
          <w:sz w:val="20"/>
          <w:szCs w:val="20"/>
        </w:rPr>
        <w:t>All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important in its own right. Good parenting and high-quality early learning provide the foundation children need to fulfil their potential.</w:t>
      </w:r>
    </w:p>
    <w:p w14:paraId="54669106" w14:textId="554E3A4E" w:rsidR="00273C04" w:rsidRPr="001F5EE0" w:rsidRDefault="00273C04" w:rsidP="00C85DB6">
      <w:pPr>
        <w:shd w:val="clear" w:color="auto" w:fill="FFFFFF"/>
        <w:spacing w:line="240" w:lineRule="auto"/>
        <w:ind w:left="540"/>
        <w:jc w:val="center"/>
        <w:rPr>
          <w:rFonts w:ascii="Century Gothic" w:hAnsi="Century Gothic" w:cs="Segoe UI Historic"/>
          <w:sz w:val="20"/>
          <w:szCs w:val="20"/>
        </w:rPr>
      </w:pPr>
      <w:r w:rsidRPr="001F5EE0">
        <w:rPr>
          <w:rFonts w:ascii="Century Gothic" w:hAnsi="Century Gothic"/>
          <w:b/>
          <w:bCs/>
          <w:sz w:val="20"/>
          <w:szCs w:val="20"/>
        </w:rPr>
        <w:t>Early Years Framework (November 2024)</w:t>
      </w:r>
    </w:p>
    <w:p w14:paraId="5CB5BA03" w14:textId="77777777" w:rsidR="00273C04" w:rsidRPr="001F5EE0" w:rsidRDefault="00273C04" w:rsidP="00C85DB6">
      <w:pPr>
        <w:shd w:val="clear" w:color="auto" w:fill="FFFFFF"/>
        <w:spacing w:line="240" w:lineRule="auto"/>
        <w:ind w:left="540"/>
        <w:jc w:val="center"/>
        <w:rPr>
          <w:rFonts w:ascii="Century Gothic" w:hAnsi="Century Gothic" w:cs="Segoe UI Historic"/>
          <w:sz w:val="20"/>
          <w:szCs w:val="20"/>
        </w:rPr>
      </w:pPr>
    </w:p>
    <w:p w14:paraId="14DC1749" w14:textId="77777777" w:rsidR="00B01D18" w:rsidRPr="001F5EE0" w:rsidRDefault="00B01D18" w:rsidP="00B01D18">
      <w:pPr>
        <w:shd w:val="clear" w:color="auto" w:fill="FFFFFF"/>
        <w:spacing w:line="240" w:lineRule="auto"/>
        <w:ind w:left="540"/>
        <w:rPr>
          <w:rFonts w:ascii="Century Gothic" w:hAnsi="Century Gothic" w:cs="Segoe UI Historic"/>
          <w:b/>
          <w:sz w:val="20"/>
          <w:szCs w:val="20"/>
        </w:rPr>
      </w:pPr>
      <w:r w:rsidRPr="001F5EE0">
        <w:rPr>
          <w:rFonts w:ascii="Century Gothic" w:hAnsi="Century Gothic" w:cs="Segoe UI Historic"/>
          <w:b/>
          <w:sz w:val="20"/>
          <w:szCs w:val="20"/>
        </w:rPr>
        <w:t>Our Intent</w:t>
      </w:r>
    </w:p>
    <w:p w14:paraId="5A760849" w14:textId="77777777" w:rsidR="00B01D18" w:rsidRPr="001F5EE0" w:rsidRDefault="00B01D18" w:rsidP="00B01D18">
      <w:pPr>
        <w:numPr>
          <w:ilvl w:val="0"/>
          <w:numId w:val="12"/>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To develop happy, motivated, confident and resilient individuals who are excited to learn and inspired to discover the world with no limits.</w:t>
      </w:r>
    </w:p>
    <w:p w14:paraId="7D28BE45" w14:textId="77777777" w:rsidR="00B01D18" w:rsidRPr="001F5EE0" w:rsidRDefault="00B01D18" w:rsidP="00B01D18">
      <w:pPr>
        <w:numPr>
          <w:ilvl w:val="0"/>
          <w:numId w:val="12"/>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To provide a safe, caring and warm environment which is supported by adults who build positive relationships and are sensitive to the needs of all children.</w:t>
      </w:r>
    </w:p>
    <w:p w14:paraId="1F185089" w14:textId="77777777" w:rsidR="00B01D18" w:rsidRPr="001F5EE0" w:rsidRDefault="00B01D18" w:rsidP="00B01D18">
      <w:pPr>
        <w:numPr>
          <w:ilvl w:val="0"/>
          <w:numId w:val="12"/>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To provide an exciting, broad, balanced, relevant and creative curriculum that will set in place firm foundations for future learning – within the EYFS and beyond.</w:t>
      </w:r>
    </w:p>
    <w:p w14:paraId="02D647CD" w14:textId="77777777" w:rsidR="00B01D18" w:rsidRPr="001F5EE0" w:rsidRDefault="00B01D18" w:rsidP="00B01D18">
      <w:pPr>
        <w:numPr>
          <w:ilvl w:val="0"/>
          <w:numId w:val="12"/>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To provide a curriculum which enables each child to develop personally, socially, emotionally, spiritually, physically, creatively and intellectually to their full potential. To open the eyes of our children to the wider world beyond their immediate environment and provide them with the skills to grab it with both hands.</w:t>
      </w:r>
    </w:p>
    <w:p w14:paraId="718D4781" w14:textId="6216C9C5" w:rsidR="00B01D18" w:rsidRPr="001F5EE0" w:rsidRDefault="00273C04" w:rsidP="00B01D18">
      <w:pPr>
        <w:numPr>
          <w:ilvl w:val="0"/>
          <w:numId w:val="12"/>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To provide an</w:t>
      </w:r>
      <w:r w:rsidR="00B01D18" w:rsidRPr="001F5EE0">
        <w:rPr>
          <w:rFonts w:ascii="Century Gothic" w:hAnsi="Century Gothic" w:cs="Segoe UI Historic"/>
          <w:sz w:val="20"/>
          <w:szCs w:val="20"/>
        </w:rPr>
        <w:t xml:space="preserve"> enabling learning environment that ensures progress, challenge and support from adults who respond to individual interests and needs, helping children to build their learning over time. To ensure the environment stimulates and inspires children to succeed in all areas of learning. To provide freedom with guidance.</w:t>
      </w:r>
    </w:p>
    <w:p w14:paraId="53FD1D5F" w14:textId="77777777" w:rsidR="00B01D18" w:rsidRPr="001F5EE0" w:rsidRDefault="00B01D18" w:rsidP="00B01D18">
      <w:pPr>
        <w:numPr>
          <w:ilvl w:val="0"/>
          <w:numId w:val="12"/>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To value each child as an individual and understand that children develop at different rates and in different ways. </w:t>
      </w:r>
    </w:p>
    <w:p w14:paraId="305C9982" w14:textId="77777777" w:rsidR="00B01D18" w:rsidRPr="001F5EE0" w:rsidRDefault="00B01D18" w:rsidP="00B01D18">
      <w:pPr>
        <w:numPr>
          <w:ilvl w:val="0"/>
          <w:numId w:val="4"/>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To ensure that learning allows children to consolidate their understanding in a variety of contexts while also working towards the next steps to make progress. To assess individual skills and needs and support children when needed. </w:t>
      </w:r>
    </w:p>
    <w:p w14:paraId="6B79DB74" w14:textId="3873C170" w:rsidR="00B01D18" w:rsidRPr="001F5EE0" w:rsidRDefault="00B01D18" w:rsidP="00B01D18">
      <w:pPr>
        <w:numPr>
          <w:ilvl w:val="0"/>
          <w:numId w:val="5"/>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Provide opportunities for children to learn through planned, purposeful play in</w:t>
      </w:r>
      <w:r w:rsidR="001E53CE" w:rsidRPr="001F5EE0">
        <w:rPr>
          <w:rFonts w:ascii="Century Gothic" w:hAnsi="Century Gothic" w:cs="Segoe UI Historic"/>
          <w:sz w:val="20"/>
          <w:szCs w:val="20"/>
        </w:rPr>
        <w:t xml:space="preserve"> </w:t>
      </w:r>
      <w:r w:rsidRPr="001F5EE0">
        <w:rPr>
          <w:rFonts w:ascii="Century Gothic" w:hAnsi="Century Gothic" w:cs="Segoe UI Historic"/>
          <w:sz w:val="20"/>
          <w:szCs w:val="20"/>
        </w:rPr>
        <w:t>all areas of learning and development. To also grasp the unplanned teachable moments and value the contributions from children.</w:t>
      </w:r>
    </w:p>
    <w:p w14:paraId="3CE4D911" w14:textId="77777777" w:rsidR="00B01D18" w:rsidRPr="001F5EE0" w:rsidRDefault="00B01D18" w:rsidP="00B01D18">
      <w:pPr>
        <w:numPr>
          <w:ilvl w:val="0"/>
          <w:numId w:val="5"/>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To support the learning through teacher directed activity and guided group work. To develop this over time to help children to transition into Year One.</w:t>
      </w:r>
    </w:p>
    <w:p w14:paraId="3268389E" w14:textId="77777777" w:rsidR="00B01D18" w:rsidRPr="001F5EE0" w:rsidRDefault="00B01D18" w:rsidP="00B01D18">
      <w:pPr>
        <w:numPr>
          <w:ilvl w:val="0"/>
          <w:numId w:val="5"/>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To create a language rich environment that ensures our children are effective communicators with a fabulous range of vocabulary.</w:t>
      </w:r>
    </w:p>
    <w:p w14:paraId="6350DE43" w14:textId="41F73955" w:rsidR="00B01D18" w:rsidRPr="001F5EE0" w:rsidRDefault="00B01D18" w:rsidP="00273C04">
      <w:pPr>
        <w:numPr>
          <w:ilvl w:val="0"/>
          <w:numId w:val="5"/>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To instil positive values and behaviours to ensure our children are well-rounded, confident considerate individuals with the personal, social and emotional skills needed to have fulfilling and positive relationships in the future.</w:t>
      </w:r>
    </w:p>
    <w:p w14:paraId="306B9A84" w14:textId="77777777" w:rsidR="00B01D18" w:rsidRPr="001F5EE0" w:rsidRDefault="00B01D18" w:rsidP="00B01D18">
      <w:pPr>
        <w:numPr>
          <w:ilvl w:val="0"/>
          <w:numId w:val="5"/>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To always take a holistic view of the child by working in partnership with Parents/Guardians and value the contributions made by them to their child’s development.</w:t>
      </w:r>
    </w:p>
    <w:p w14:paraId="082A886A" w14:textId="44ACCA60" w:rsidR="00B01D18" w:rsidRPr="00082DCF" w:rsidRDefault="00B01D18" w:rsidP="00B01D18">
      <w:pPr>
        <w:numPr>
          <w:ilvl w:val="0"/>
          <w:numId w:val="5"/>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To ensure that all children, irrespective of ethnicity, culture, religion, home language, family background, learning difficulties, disabilities, gender or ability, can experience a successful, challenging and enjoyable programme of learning and development.</w:t>
      </w:r>
    </w:p>
    <w:p w14:paraId="2B7CD5C7" w14:textId="4893801C" w:rsidR="00586E37" w:rsidRPr="001F5EE0" w:rsidRDefault="00B01D18" w:rsidP="003A43CB">
      <w:pPr>
        <w:spacing w:line="240" w:lineRule="auto"/>
        <w:ind w:left="1440" w:hanging="720"/>
        <w:rPr>
          <w:rFonts w:ascii="Century Gothic" w:hAnsi="Century Gothic" w:cs="Segoe UI Historic"/>
          <w:b/>
          <w:sz w:val="20"/>
          <w:szCs w:val="20"/>
        </w:rPr>
      </w:pPr>
      <w:r w:rsidRPr="001F5EE0">
        <w:rPr>
          <w:rFonts w:ascii="Century Gothic" w:hAnsi="Century Gothic" w:cs="Segoe UI Historic"/>
          <w:b/>
          <w:sz w:val="20"/>
          <w:szCs w:val="20"/>
        </w:rPr>
        <w:lastRenderedPageBreak/>
        <w:t>Statutory Framework and Standards</w:t>
      </w:r>
    </w:p>
    <w:p w14:paraId="06523CC8" w14:textId="010FAC70" w:rsidR="00B01D18" w:rsidRPr="001F5EE0" w:rsidRDefault="00B01D18" w:rsidP="00B01D18">
      <w:pPr>
        <w:spacing w:line="240" w:lineRule="auto"/>
        <w:ind w:left="720"/>
        <w:rPr>
          <w:rFonts w:ascii="Century Gothic" w:hAnsi="Century Gothic" w:cs="Segoe UI Historic"/>
          <w:sz w:val="20"/>
          <w:szCs w:val="20"/>
        </w:rPr>
      </w:pPr>
      <w:r w:rsidRPr="001F5EE0">
        <w:rPr>
          <w:rFonts w:ascii="Century Gothic" w:hAnsi="Century Gothic" w:cs="Segoe UI Historic"/>
          <w:sz w:val="20"/>
          <w:szCs w:val="20"/>
        </w:rPr>
        <w:t xml:space="preserve">Our </w:t>
      </w:r>
      <w:r w:rsidR="00FF7792" w:rsidRPr="001F5EE0">
        <w:rPr>
          <w:rFonts w:ascii="Century Gothic" w:hAnsi="Century Gothic" w:cs="Segoe UI Historic"/>
          <w:sz w:val="20"/>
          <w:szCs w:val="20"/>
        </w:rPr>
        <w:t>EYFS</w:t>
      </w:r>
      <w:r w:rsidRPr="001F5EE0">
        <w:rPr>
          <w:rFonts w:ascii="Century Gothic" w:hAnsi="Century Gothic" w:cs="Segoe UI Historic"/>
          <w:sz w:val="20"/>
          <w:szCs w:val="20"/>
        </w:rPr>
        <w:t xml:space="preserve"> classes follow the standards as outlined in the latest version of the EYFS statutory framework (</w:t>
      </w:r>
      <w:r w:rsidR="00273C04" w:rsidRPr="001F5EE0">
        <w:rPr>
          <w:rFonts w:ascii="Century Gothic" w:hAnsi="Century Gothic" w:cs="Segoe UI Historic"/>
          <w:sz w:val="20"/>
          <w:szCs w:val="20"/>
        </w:rPr>
        <w:t>November 2024</w:t>
      </w:r>
      <w:r w:rsidRPr="001F5EE0">
        <w:rPr>
          <w:rFonts w:ascii="Century Gothic" w:hAnsi="Century Gothic" w:cs="Segoe UI Historic"/>
          <w:sz w:val="20"/>
          <w:szCs w:val="20"/>
        </w:rPr>
        <w:t>).</w:t>
      </w:r>
    </w:p>
    <w:p w14:paraId="1BF26D0C" w14:textId="6F21EC9D" w:rsidR="00B01D18" w:rsidRPr="001F5EE0" w:rsidRDefault="00B01D18" w:rsidP="00B01D18">
      <w:pPr>
        <w:spacing w:line="240" w:lineRule="auto"/>
        <w:ind w:left="720"/>
        <w:rPr>
          <w:rFonts w:ascii="Century Gothic" w:hAnsi="Century Gothic" w:cs="Segoe UI Historic"/>
          <w:sz w:val="20"/>
          <w:szCs w:val="20"/>
        </w:rPr>
      </w:pPr>
      <w:r w:rsidRPr="001F5EE0">
        <w:rPr>
          <w:rFonts w:ascii="Century Gothic" w:hAnsi="Century Gothic" w:cs="Segoe UI Historic"/>
          <w:sz w:val="20"/>
          <w:szCs w:val="20"/>
        </w:rPr>
        <w:t>The EYFS framework includes 7 areas of learning and development that are equally important and interconnected. However, 3 areas known as prime areas are seen as particularly important for igniting curiosity and enthusiasm for learning, and for building children’s capacity to learn, form relationships and thrive.</w:t>
      </w:r>
    </w:p>
    <w:p w14:paraId="037F26A8" w14:textId="77777777" w:rsidR="00586E37" w:rsidRPr="001F5EE0" w:rsidRDefault="00586E37" w:rsidP="00B01D18">
      <w:pPr>
        <w:spacing w:line="240" w:lineRule="auto"/>
        <w:ind w:left="720"/>
        <w:rPr>
          <w:rFonts w:ascii="Century Gothic" w:hAnsi="Century Gothic" w:cs="Segoe UI Historic"/>
          <w:sz w:val="20"/>
          <w:szCs w:val="20"/>
        </w:rPr>
      </w:pPr>
    </w:p>
    <w:p w14:paraId="3E4E152A" w14:textId="77777777" w:rsidR="00B01D18" w:rsidRPr="001F5EE0" w:rsidRDefault="00B01D18" w:rsidP="00B01D18">
      <w:pPr>
        <w:spacing w:line="240" w:lineRule="auto"/>
        <w:ind w:left="720" w:hanging="720"/>
        <w:rPr>
          <w:rFonts w:ascii="Century Gothic" w:hAnsi="Century Gothic" w:cs="Segoe UI Historic"/>
          <w:sz w:val="20"/>
          <w:szCs w:val="20"/>
        </w:rPr>
      </w:pPr>
      <w:r w:rsidRPr="001F5EE0">
        <w:rPr>
          <w:rFonts w:ascii="Century Gothic" w:hAnsi="Century Gothic" w:cs="Segoe UI Historic"/>
          <w:sz w:val="20"/>
          <w:szCs w:val="20"/>
        </w:rPr>
        <w:t xml:space="preserve"> </w:t>
      </w:r>
      <w:r w:rsidRPr="001F5EE0">
        <w:rPr>
          <w:rFonts w:ascii="Century Gothic" w:hAnsi="Century Gothic" w:cs="Segoe UI Historic"/>
          <w:sz w:val="20"/>
          <w:szCs w:val="20"/>
        </w:rPr>
        <w:tab/>
        <w:t>The</w:t>
      </w:r>
      <w:r w:rsidRPr="001F5EE0">
        <w:rPr>
          <w:rFonts w:ascii="Century Gothic" w:hAnsi="Century Gothic" w:cs="Segoe UI Historic"/>
          <w:b/>
          <w:sz w:val="20"/>
          <w:szCs w:val="20"/>
        </w:rPr>
        <w:t xml:space="preserve"> Prime areas</w:t>
      </w:r>
      <w:r w:rsidRPr="001F5EE0">
        <w:rPr>
          <w:rFonts w:ascii="Century Gothic" w:hAnsi="Century Gothic" w:cs="Segoe UI Historic"/>
          <w:sz w:val="20"/>
          <w:szCs w:val="20"/>
        </w:rPr>
        <w:t xml:space="preserve"> are:</w:t>
      </w:r>
    </w:p>
    <w:p w14:paraId="548EC1C0" w14:textId="77777777" w:rsidR="00B01D18" w:rsidRPr="001F5EE0" w:rsidRDefault="00B01D18" w:rsidP="00B01D18">
      <w:pPr>
        <w:numPr>
          <w:ilvl w:val="0"/>
          <w:numId w:val="1"/>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Personal, Social and Emotional Development (PSED) </w:t>
      </w:r>
    </w:p>
    <w:p w14:paraId="03ABC642" w14:textId="77777777" w:rsidR="00B01D18" w:rsidRPr="001F5EE0" w:rsidRDefault="00B01D18" w:rsidP="00B01D18">
      <w:pPr>
        <w:numPr>
          <w:ilvl w:val="0"/>
          <w:numId w:val="1"/>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Physical Development (PD)</w:t>
      </w:r>
    </w:p>
    <w:p w14:paraId="6FE18DD7" w14:textId="77777777" w:rsidR="00B01D18" w:rsidRPr="001F5EE0" w:rsidRDefault="00B01D18" w:rsidP="00B01D18">
      <w:pPr>
        <w:numPr>
          <w:ilvl w:val="0"/>
          <w:numId w:val="1"/>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Communication and Language (CAL)</w:t>
      </w:r>
    </w:p>
    <w:p w14:paraId="3B0B7654" w14:textId="77777777" w:rsidR="00B01D18" w:rsidRPr="001F5EE0" w:rsidRDefault="00B01D18" w:rsidP="00B01D18">
      <w:pPr>
        <w:spacing w:line="240" w:lineRule="auto"/>
        <w:ind w:left="720"/>
        <w:rPr>
          <w:rFonts w:ascii="Century Gothic" w:hAnsi="Century Gothic" w:cs="Segoe UI Historic"/>
          <w:sz w:val="20"/>
          <w:szCs w:val="20"/>
        </w:rPr>
      </w:pPr>
      <w:r w:rsidRPr="001F5EE0">
        <w:rPr>
          <w:rFonts w:ascii="Century Gothic" w:hAnsi="Century Gothic" w:cs="Segoe UI Historic"/>
          <w:sz w:val="20"/>
          <w:szCs w:val="20"/>
        </w:rPr>
        <w:t xml:space="preserve">The prime areas are strengthened and applied through 4 </w:t>
      </w:r>
      <w:r w:rsidRPr="001F5EE0">
        <w:rPr>
          <w:rFonts w:ascii="Century Gothic" w:hAnsi="Century Gothic" w:cs="Segoe UI Historic"/>
          <w:b/>
          <w:sz w:val="20"/>
          <w:szCs w:val="20"/>
        </w:rPr>
        <w:t>Specific areas</w:t>
      </w:r>
      <w:r w:rsidRPr="001F5EE0">
        <w:rPr>
          <w:rFonts w:ascii="Century Gothic" w:hAnsi="Century Gothic" w:cs="Segoe UI Historic"/>
          <w:sz w:val="20"/>
          <w:szCs w:val="20"/>
        </w:rPr>
        <w:t>:</w:t>
      </w:r>
    </w:p>
    <w:p w14:paraId="41C74CDB" w14:textId="77777777" w:rsidR="00B01D18" w:rsidRPr="001F5EE0" w:rsidRDefault="00B01D18" w:rsidP="00B01D18">
      <w:pPr>
        <w:numPr>
          <w:ilvl w:val="0"/>
          <w:numId w:val="2"/>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Literacy (L)</w:t>
      </w:r>
    </w:p>
    <w:p w14:paraId="15DC4D52" w14:textId="77777777" w:rsidR="00B01D18" w:rsidRPr="001F5EE0" w:rsidRDefault="00B01D18" w:rsidP="00B01D18">
      <w:pPr>
        <w:numPr>
          <w:ilvl w:val="0"/>
          <w:numId w:val="2"/>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Mathematics (M)</w:t>
      </w:r>
    </w:p>
    <w:p w14:paraId="3F8EFB83" w14:textId="77777777" w:rsidR="00B01D18" w:rsidRPr="001F5EE0" w:rsidRDefault="00B01D18" w:rsidP="00B01D18">
      <w:pPr>
        <w:numPr>
          <w:ilvl w:val="0"/>
          <w:numId w:val="2"/>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Understanding the World (UW)</w:t>
      </w:r>
    </w:p>
    <w:p w14:paraId="6B539752" w14:textId="77777777" w:rsidR="00B01D18" w:rsidRPr="001F5EE0" w:rsidRDefault="00B01D18" w:rsidP="00B01D18">
      <w:pPr>
        <w:numPr>
          <w:ilvl w:val="0"/>
          <w:numId w:val="2"/>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Expressive Arts and Design (EAD)</w:t>
      </w:r>
    </w:p>
    <w:p w14:paraId="00E1109D" w14:textId="77777777" w:rsidR="00B01D18" w:rsidRPr="001F5EE0" w:rsidRDefault="00B01D18" w:rsidP="00B01D18">
      <w:pPr>
        <w:spacing w:line="240" w:lineRule="auto"/>
        <w:rPr>
          <w:rFonts w:ascii="Century Gothic" w:hAnsi="Century Gothic" w:cs="Segoe UI Historic"/>
          <w:sz w:val="20"/>
          <w:szCs w:val="20"/>
        </w:rPr>
      </w:pPr>
    </w:p>
    <w:p w14:paraId="55471932" w14:textId="77777777" w:rsidR="00B01D18" w:rsidRPr="001F5EE0" w:rsidRDefault="00B01D18" w:rsidP="00B01D18">
      <w:pPr>
        <w:spacing w:line="240" w:lineRule="auto"/>
        <w:ind w:left="720"/>
        <w:rPr>
          <w:rFonts w:ascii="Century Gothic" w:hAnsi="Century Gothic" w:cs="Segoe UI Historic"/>
          <w:b/>
          <w:sz w:val="20"/>
          <w:szCs w:val="20"/>
        </w:rPr>
      </w:pPr>
      <w:r w:rsidRPr="001F5EE0">
        <w:rPr>
          <w:rFonts w:ascii="Century Gothic" w:hAnsi="Century Gothic" w:cs="Segoe UI Historic"/>
          <w:b/>
          <w:sz w:val="20"/>
          <w:szCs w:val="20"/>
        </w:rPr>
        <w:t>Characteristics of Effective Learning</w:t>
      </w:r>
    </w:p>
    <w:p w14:paraId="03F0DFB7" w14:textId="77777777" w:rsidR="00082DCF" w:rsidRDefault="00B01D18" w:rsidP="00082DCF">
      <w:pPr>
        <w:spacing w:line="240" w:lineRule="auto"/>
        <w:ind w:left="720"/>
        <w:rPr>
          <w:rFonts w:ascii="Century Gothic" w:hAnsi="Century Gothic" w:cs="Segoe UI Historic"/>
          <w:sz w:val="20"/>
          <w:szCs w:val="20"/>
        </w:rPr>
      </w:pPr>
      <w:r w:rsidRPr="001F5EE0">
        <w:rPr>
          <w:rFonts w:ascii="Century Gothic" w:hAnsi="Century Gothic" w:cs="Segoe UI Historic"/>
          <w:sz w:val="20"/>
          <w:szCs w:val="20"/>
        </w:rPr>
        <w:t>In addition to the seven areas of learning, we provide a learning experience that develops the following characteristics of effective teaching and learning.</w:t>
      </w:r>
    </w:p>
    <w:p w14:paraId="1204A2C4" w14:textId="7398DDE5" w:rsidR="00B01D18" w:rsidRPr="00082DCF" w:rsidRDefault="00B01D18" w:rsidP="00082DCF">
      <w:pPr>
        <w:pStyle w:val="ListParagraph"/>
        <w:numPr>
          <w:ilvl w:val="0"/>
          <w:numId w:val="6"/>
        </w:numPr>
        <w:spacing w:line="240" w:lineRule="auto"/>
        <w:rPr>
          <w:rFonts w:ascii="Century Gothic" w:hAnsi="Century Gothic" w:cs="Segoe UI Historic"/>
          <w:sz w:val="20"/>
          <w:szCs w:val="20"/>
        </w:rPr>
      </w:pPr>
      <w:r w:rsidRPr="00082DCF">
        <w:rPr>
          <w:rFonts w:ascii="Century Gothic" w:hAnsi="Century Gothic" w:cs="Segoe UI Historic"/>
          <w:sz w:val="20"/>
          <w:szCs w:val="20"/>
        </w:rPr>
        <w:t xml:space="preserve">Children learn through </w:t>
      </w:r>
      <w:r w:rsidRPr="00082DCF">
        <w:rPr>
          <w:rFonts w:ascii="Century Gothic" w:hAnsi="Century Gothic" w:cs="Segoe UI Historic"/>
          <w:b/>
          <w:i/>
          <w:sz w:val="20"/>
          <w:szCs w:val="20"/>
        </w:rPr>
        <w:t>playing and exploring</w:t>
      </w:r>
      <w:r w:rsidRPr="00082DCF">
        <w:rPr>
          <w:rFonts w:ascii="Century Gothic" w:hAnsi="Century Gothic" w:cs="Segoe UI Historic"/>
          <w:i/>
          <w:sz w:val="20"/>
          <w:szCs w:val="20"/>
        </w:rPr>
        <w:t>.</w:t>
      </w:r>
      <w:r w:rsidRPr="00082DCF">
        <w:rPr>
          <w:rFonts w:ascii="Century Gothic" w:hAnsi="Century Gothic" w:cs="Segoe UI Historic"/>
          <w:sz w:val="20"/>
          <w:szCs w:val="20"/>
        </w:rPr>
        <w:t xml:space="preserve">  They need opportunities to find out and explore, play with what they know and be willing to have a go and take risks.</w:t>
      </w:r>
    </w:p>
    <w:p w14:paraId="56E4FC1D" w14:textId="77777777" w:rsidR="00B01D18" w:rsidRPr="001F5EE0" w:rsidRDefault="00B01D18" w:rsidP="00B01D18">
      <w:pPr>
        <w:numPr>
          <w:ilvl w:val="0"/>
          <w:numId w:val="6"/>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They need to be </w:t>
      </w:r>
      <w:r w:rsidRPr="001F5EE0">
        <w:rPr>
          <w:rFonts w:ascii="Century Gothic" w:hAnsi="Century Gothic" w:cs="Segoe UI Historic"/>
          <w:b/>
          <w:i/>
          <w:sz w:val="20"/>
          <w:szCs w:val="20"/>
        </w:rPr>
        <w:t>active in their learning</w:t>
      </w:r>
      <w:r w:rsidRPr="001F5EE0">
        <w:rPr>
          <w:rFonts w:ascii="Century Gothic" w:hAnsi="Century Gothic" w:cs="Segoe UI Historic"/>
          <w:i/>
          <w:sz w:val="20"/>
          <w:szCs w:val="20"/>
        </w:rPr>
        <w:t>,</w:t>
      </w:r>
      <w:r w:rsidRPr="001F5EE0">
        <w:rPr>
          <w:rFonts w:ascii="Century Gothic" w:hAnsi="Century Gothic" w:cs="Segoe UI Historic"/>
          <w:sz w:val="20"/>
          <w:szCs w:val="20"/>
        </w:rPr>
        <w:t xml:space="preserve"> involved and given the time to concentrate on their activities.  They need to be encouraged to keep on trying and can achieve what they set out to do.</w:t>
      </w:r>
    </w:p>
    <w:p w14:paraId="6D63C165" w14:textId="786CC7A5" w:rsidR="003A43CB" w:rsidRPr="00BC0CB0" w:rsidRDefault="00B01D18" w:rsidP="00BC0CB0">
      <w:pPr>
        <w:numPr>
          <w:ilvl w:val="0"/>
          <w:numId w:val="6"/>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Children need opportunities to </w:t>
      </w:r>
      <w:r w:rsidRPr="001F5EE0">
        <w:rPr>
          <w:rFonts w:ascii="Century Gothic" w:hAnsi="Century Gothic" w:cs="Segoe UI Historic"/>
          <w:b/>
          <w:i/>
          <w:sz w:val="20"/>
          <w:szCs w:val="20"/>
        </w:rPr>
        <w:t>be creative and think critically</w:t>
      </w:r>
      <w:r w:rsidRPr="001F5EE0">
        <w:rPr>
          <w:rFonts w:ascii="Century Gothic" w:hAnsi="Century Gothic" w:cs="Segoe UI Historic"/>
          <w:i/>
          <w:sz w:val="20"/>
          <w:szCs w:val="20"/>
        </w:rPr>
        <w:t>.</w:t>
      </w:r>
      <w:r w:rsidRPr="001F5EE0">
        <w:rPr>
          <w:rFonts w:ascii="Century Gothic" w:hAnsi="Century Gothic" w:cs="Segoe UI Historic"/>
          <w:sz w:val="20"/>
          <w:szCs w:val="20"/>
        </w:rPr>
        <w:t xml:space="preserve">  They need to be encouraged to have their own ideas, make links and choose their own ways of doing things.</w:t>
      </w:r>
    </w:p>
    <w:p w14:paraId="64DEC365" w14:textId="77777777" w:rsidR="00BC0CB0" w:rsidRDefault="00BC0CB0" w:rsidP="003A43CB">
      <w:pPr>
        <w:spacing w:after="200" w:line="240" w:lineRule="auto"/>
        <w:ind w:left="780"/>
        <w:rPr>
          <w:rFonts w:ascii="Century Gothic" w:hAnsi="Century Gothic" w:cs="Segoe UI Historic"/>
          <w:b/>
          <w:bCs/>
          <w:sz w:val="20"/>
          <w:szCs w:val="20"/>
        </w:rPr>
      </w:pPr>
    </w:p>
    <w:p w14:paraId="550E378D" w14:textId="77777777" w:rsidR="00082DCF" w:rsidRDefault="003A43CB" w:rsidP="00082DCF">
      <w:pPr>
        <w:spacing w:after="200" w:line="240" w:lineRule="auto"/>
        <w:ind w:left="780"/>
        <w:rPr>
          <w:rFonts w:ascii="Century Gothic" w:hAnsi="Century Gothic" w:cs="Segoe UI Historic"/>
          <w:b/>
          <w:bCs/>
          <w:sz w:val="20"/>
          <w:szCs w:val="20"/>
        </w:rPr>
      </w:pPr>
      <w:r w:rsidRPr="001F5EE0">
        <w:rPr>
          <w:rFonts w:ascii="Century Gothic" w:hAnsi="Century Gothic" w:cs="Segoe UI Historic"/>
          <w:b/>
          <w:bCs/>
          <w:sz w:val="20"/>
          <w:szCs w:val="20"/>
        </w:rPr>
        <w:t>Statutory assessments</w:t>
      </w:r>
    </w:p>
    <w:p w14:paraId="5E2B1392" w14:textId="293951C4" w:rsidR="003A43CB" w:rsidRPr="00082DCF" w:rsidRDefault="003A43CB" w:rsidP="00082DCF">
      <w:pPr>
        <w:pStyle w:val="ListParagraph"/>
        <w:numPr>
          <w:ilvl w:val="0"/>
          <w:numId w:val="15"/>
        </w:numPr>
        <w:spacing w:line="240" w:lineRule="auto"/>
        <w:rPr>
          <w:rFonts w:ascii="Century Gothic" w:hAnsi="Century Gothic" w:cs="Segoe UI Historic"/>
          <w:b/>
          <w:bCs/>
          <w:sz w:val="20"/>
          <w:szCs w:val="20"/>
        </w:rPr>
      </w:pPr>
      <w:r w:rsidRPr="00082DCF">
        <w:rPr>
          <w:rFonts w:ascii="Century Gothic" w:hAnsi="Century Gothic" w:cs="Segoe UI Historic"/>
          <w:sz w:val="20"/>
          <w:szCs w:val="20"/>
        </w:rPr>
        <w:t xml:space="preserve">All children complete the </w:t>
      </w:r>
      <w:r w:rsidR="001A44E3" w:rsidRPr="00082DCF">
        <w:rPr>
          <w:rFonts w:ascii="Century Gothic" w:hAnsi="Century Gothic" w:cs="Segoe UI Historic"/>
          <w:sz w:val="20"/>
          <w:szCs w:val="20"/>
        </w:rPr>
        <w:t xml:space="preserve">statutory </w:t>
      </w:r>
      <w:r w:rsidRPr="00082DCF">
        <w:rPr>
          <w:rFonts w:ascii="Century Gothic" w:hAnsi="Century Gothic" w:cs="Segoe UI Historic"/>
          <w:sz w:val="20"/>
          <w:szCs w:val="20"/>
        </w:rPr>
        <w:t>DFE Reception Baseline Assessment (RBA) within six weeks of joining</w:t>
      </w:r>
      <w:r w:rsidR="00273C04" w:rsidRPr="00082DCF">
        <w:rPr>
          <w:rFonts w:ascii="Century Gothic" w:hAnsi="Century Gothic" w:cs="Segoe UI Historic"/>
          <w:sz w:val="20"/>
          <w:szCs w:val="20"/>
        </w:rPr>
        <w:t xml:space="preserve"> Shaw Ridge Primary</w:t>
      </w:r>
      <w:r w:rsidRPr="00082DCF">
        <w:rPr>
          <w:rFonts w:ascii="Century Gothic" w:hAnsi="Century Gothic" w:cs="Segoe UI Historic"/>
          <w:sz w:val="20"/>
          <w:szCs w:val="20"/>
        </w:rPr>
        <w:t>.</w:t>
      </w:r>
    </w:p>
    <w:p w14:paraId="262602B9" w14:textId="22BBD5E7" w:rsidR="005825E2" w:rsidRPr="001F5EE0" w:rsidRDefault="003A43CB" w:rsidP="00B01D18">
      <w:pPr>
        <w:pStyle w:val="ListParagraph"/>
        <w:numPr>
          <w:ilvl w:val="0"/>
          <w:numId w:val="15"/>
        </w:numPr>
        <w:spacing w:line="240" w:lineRule="auto"/>
        <w:rPr>
          <w:rFonts w:ascii="Century Gothic" w:hAnsi="Century Gothic" w:cs="Segoe UI Historic"/>
          <w:sz w:val="20"/>
          <w:szCs w:val="20"/>
        </w:rPr>
      </w:pPr>
      <w:r w:rsidRPr="001F5EE0">
        <w:rPr>
          <w:rFonts w:ascii="Century Gothic" w:hAnsi="Century Gothic" w:cs="Segoe UI Historic"/>
          <w:sz w:val="20"/>
          <w:szCs w:val="20"/>
        </w:rPr>
        <w:t>Staff complete and submit the Early Years Foundation Stage Profile (EYFSP) for all children as they complete their Foundation Stage journey.</w:t>
      </w:r>
    </w:p>
    <w:p w14:paraId="474B2EC0" w14:textId="799E5545" w:rsidR="00BC0CB0" w:rsidRDefault="00B01D18" w:rsidP="00BC0CB0">
      <w:pPr>
        <w:spacing w:line="240" w:lineRule="auto"/>
        <w:rPr>
          <w:rFonts w:ascii="Century Gothic" w:hAnsi="Century Gothic" w:cs="Segoe UI Historic"/>
          <w:sz w:val="20"/>
          <w:szCs w:val="20"/>
        </w:rPr>
      </w:pPr>
      <w:r w:rsidRPr="001F5EE0">
        <w:rPr>
          <w:rFonts w:ascii="Century Gothic" w:hAnsi="Century Gothic" w:cs="Segoe UI Historic"/>
          <w:sz w:val="20"/>
          <w:szCs w:val="20"/>
        </w:rPr>
        <w:t xml:space="preserve">      </w:t>
      </w:r>
      <w:r w:rsidR="00082DCF">
        <w:rPr>
          <w:rFonts w:ascii="Century Gothic" w:hAnsi="Century Gothic" w:cs="Segoe UI Historic"/>
          <w:sz w:val="20"/>
          <w:szCs w:val="20"/>
        </w:rPr>
        <w:tab/>
      </w:r>
    </w:p>
    <w:p w14:paraId="7EADA583" w14:textId="56E5C1DD" w:rsidR="005825E2" w:rsidRPr="00BC0CB0" w:rsidRDefault="00B01D18" w:rsidP="005D4516">
      <w:pPr>
        <w:spacing w:line="240" w:lineRule="auto"/>
        <w:ind w:firstLine="720"/>
        <w:rPr>
          <w:rFonts w:ascii="Century Gothic" w:hAnsi="Century Gothic" w:cs="Segoe UI Historic"/>
          <w:sz w:val="20"/>
          <w:szCs w:val="20"/>
        </w:rPr>
      </w:pPr>
      <w:r w:rsidRPr="001F5EE0">
        <w:rPr>
          <w:rFonts w:ascii="Century Gothic" w:hAnsi="Century Gothic" w:cs="Segoe UI Historic"/>
          <w:b/>
          <w:sz w:val="20"/>
          <w:szCs w:val="20"/>
        </w:rPr>
        <w:t>Implementation - Our Curriculum and Planning</w:t>
      </w:r>
    </w:p>
    <w:p w14:paraId="713C9148" w14:textId="77777777" w:rsidR="00FC1472" w:rsidRPr="001F5EE0" w:rsidRDefault="00B01D18" w:rsidP="00B01D18">
      <w:pPr>
        <w:numPr>
          <w:ilvl w:val="0"/>
          <w:numId w:val="14"/>
        </w:numPr>
        <w:rPr>
          <w:rFonts w:ascii="Century Gothic" w:eastAsia="Calibri" w:hAnsi="Century Gothic" w:cs="Segoe UI Historic"/>
          <w:sz w:val="20"/>
          <w:szCs w:val="20"/>
        </w:rPr>
      </w:pPr>
      <w:r w:rsidRPr="001F5EE0">
        <w:rPr>
          <w:rFonts w:ascii="Century Gothic" w:eastAsia="Calibri" w:hAnsi="Century Gothic" w:cs="Segoe UI Historic"/>
          <w:sz w:val="20"/>
          <w:szCs w:val="20"/>
        </w:rPr>
        <w:t xml:space="preserve">We provide the children with a wide variety of opportunities to achieve the ELG’s through a balance of teacher directed activities, child-initiated learning, continuous provision and unplanned teachable moments. </w:t>
      </w:r>
    </w:p>
    <w:p w14:paraId="47700C19" w14:textId="60D59296" w:rsidR="00FC1472" w:rsidRPr="001F5EE0" w:rsidRDefault="00B01D18" w:rsidP="00B01D18">
      <w:pPr>
        <w:numPr>
          <w:ilvl w:val="0"/>
          <w:numId w:val="14"/>
        </w:numPr>
        <w:rPr>
          <w:rFonts w:ascii="Century Gothic" w:eastAsia="Calibri" w:hAnsi="Century Gothic" w:cs="Segoe UI Historic"/>
          <w:sz w:val="20"/>
          <w:szCs w:val="20"/>
        </w:rPr>
      </w:pPr>
      <w:r w:rsidRPr="001F5EE0">
        <w:rPr>
          <w:rFonts w:ascii="Century Gothic" w:eastAsia="Calibri" w:hAnsi="Century Gothic" w:cs="Segoe UI Historic"/>
          <w:sz w:val="20"/>
          <w:szCs w:val="20"/>
        </w:rPr>
        <w:t xml:space="preserve">We recognise that all children learn at different paces and their progress will not always be linear. We allow all children to be unique learners and strive to provide a rich and broad curriculum that is accessible to all. </w:t>
      </w:r>
      <w:r w:rsidR="00E51A11" w:rsidRPr="001F5EE0">
        <w:rPr>
          <w:rFonts w:ascii="Century Gothic" w:eastAsia="Calibri" w:hAnsi="Century Gothic" w:cs="Segoe UI Historic"/>
          <w:sz w:val="20"/>
          <w:szCs w:val="20"/>
        </w:rPr>
        <w:t>Topics change frequently to ensure excitement and interest for all.</w:t>
      </w:r>
    </w:p>
    <w:p w14:paraId="3B5E6FD7" w14:textId="4E144B0E" w:rsidR="00B01D18" w:rsidRPr="001F5EE0" w:rsidRDefault="00B01D18" w:rsidP="00B01D18">
      <w:pPr>
        <w:numPr>
          <w:ilvl w:val="0"/>
          <w:numId w:val="14"/>
        </w:numPr>
        <w:rPr>
          <w:rFonts w:ascii="Century Gothic" w:eastAsia="Calibri" w:hAnsi="Century Gothic" w:cs="Segoe UI Historic"/>
          <w:sz w:val="20"/>
          <w:szCs w:val="20"/>
        </w:rPr>
      </w:pPr>
      <w:r w:rsidRPr="001F5EE0">
        <w:rPr>
          <w:rFonts w:ascii="Century Gothic" w:eastAsia="Calibri" w:hAnsi="Century Gothic" w:cs="Segoe UI Historic"/>
          <w:sz w:val="20"/>
          <w:szCs w:val="20"/>
        </w:rPr>
        <w:lastRenderedPageBreak/>
        <w:t xml:space="preserve">We understand that some children may progress naturally with the correct learning experiences and enabling environments, while others may need more scaffolding and direct support in order to reach these goals. </w:t>
      </w:r>
    </w:p>
    <w:p w14:paraId="30F55835" w14:textId="7A71C0DA" w:rsidR="00B01D18" w:rsidRPr="001F5EE0" w:rsidRDefault="00B01D18" w:rsidP="00B01D18">
      <w:pPr>
        <w:numPr>
          <w:ilvl w:val="0"/>
          <w:numId w:val="7"/>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All practitioners who work in the EYFS classes at </w:t>
      </w:r>
      <w:r w:rsidR="00273C04" w:rsidRPr="001F5EE0">
        <w:rPr>
          <w:rFonts w:ascii="Century Gothic" w:hAnsi="Century Gothic" w:cs="Segoe UI Historic"/>
          <w:sz w:val="20"/>
          <w:szCs w:val="20"/>
        </w:rPr>
        <w:t xml:space="preserve">Shaw Ridge </w:t>
      </w:r>
      <w:r w:rsidRPr="001F5EE0">
        <w:rPr>
          <w:rFonts w:ascii="Century Gothic" w:hAnsi="Century Gothic" w:cs="Segoe UI Historic"/>
          <w:sz w:val="20"/>
          <w:szCs w:val="20"/>
        </w:rPr>
        <w:t>are involved in planning and developing the curriculum</w:t>
      </w:r>
      <w:r w:rsidR="00E92861" w:rsidRPr="001F5EE0">
        <w:rPr>
          <w:rFonts w:ascii="Century Gothic" w:hAnsi="Century Gothic" w:cs="Segoe UI Historic"/>
          <w:sz w:val="20"/>
          <w:szCs w:val="20"/>
        </w:rPr>
        <w:t xml:space="preserve"> – ensuring parity and sharing of knowledge and expertise</w:t>
      </w:r>
      <w:r w:rsidRPr="001F5EE0">
        <w:rPr>
          <w:rFonts w:ascii="Century Gothic" w:hAnsi="Century Gothic" w:cs="Segoe UI Historic"/>
          <w:sz w:val="20"/>
          <w:szCs w:val="20"/>
        </w:rPr>
        <w:t>.</w:t>
      </w:r>
    </w:p>
    <w:p w14:paraId="4F45BF92" w14:textId="7ADA025F" w:rsidR="00B01D18" w:rsidRPr="001F5EE0" w:rsidRDefault="00052605" w:rsidP="00B01D18">
      <w:pPr>
        <w:pStyle w:val="ListParagraph"/>
        <w:numPr>
          <w:ilvl w:val="0"/>
          <w:numId w:val="7"/>
        </w:numPr>
        <w:spacing w:after="0" w:line="240" w:lineRule="auto"/>
        <w:contextualSpacing/>
        <w:rPr>
          <w:rFonts w:ascii="Century Gothic" w:hAnsi="Century Gothic" w:cs="Segoe UI Historic"/>
          <w:sz w:val="20"/>
          <w:szCs w:val="20"/>
        </w:rPr>
      </w:pPr>
      <w:r w:rsidRPr="001F5EE0">
        <w:rPr>
          <w:rFonts w:ascii="Century Gothic" w:hAnsi="Century Gothic" w:cs="Segoe UI Historic"/>
          <w:sz w:val="20"/>
          <w:szCs w:val="20"/>
        </w:rPr>
        <w:t>Our</w:t>
      </w:r>
      <w:r w:rsidR="00B01D18" w:rsidRPr="001F5EE0">
        <w:rPr>
          <w:rFonts w:ascii="Century Gothic" w:hAnsi="Century Gothic" w:cs="Segoe UI Historic"/>
          <w:sz w:val="20"/>
          <w:szCs w:val="20"/>
        </w:rPr>
        <w:t xml:space="preserve"> skills curriculum</w:t>
      </w:r>
      <w:r w:rsidRPr="001F5EE0">
        <w:rPr>
          <w:rFonts w:ascii="Century Gothic" w:hAnsi="Century Gothic" w:cs="Segoe UI Historic"/>
          <w:sz w:val="20"/>
          <w:szCs w:val="20"/>
        </w:rPr>
        <w:t xml:space="preserve"> </w:t>
      </w:r>
      <w:r w:rsidR="00FC1472" w:rsidRPr="001F5EE0">
        <w:rPr>
          <w:rFonts w:ascii="Century Gothic" w:hAnsi="Century Gothic" w:cs="Segoe UI Historic"/>
          <w:sz w:val="20"/>
          <w:szCs w:val="20"/>
        </w:rPr>
        <w:t>has been created to ensure that</w:t>
      </w:r>
      <w:r w:rsidR="00B01D18" w:rsidRPr="001F5EE0">
        <w:rPr>
          <w:rFonts w:ascii="Century Gothic" w:hAnsi="Century Gothic" w:cs="Segoe UI Historic"/>
          <w:sz w:val="20"/>
          <w:szCs w:val="20"/>
        </w:rPr>
        <w:t xml:space="preserve"> intent is clear</w:t>
      </w:r>
      <w:r w:rsidR="00FC1472" w:rsidRPr="001F5EE0">
        <w:rPr>
          <w:rFonts w:ascii="Century Gothic" w:hAnsi="Century Gothic" w:cs="Segoe UI Historic"/>
          <w:sz w:val="20"/>
          <w:szCs w:val="20"/>
        </w:rPr>
        <w:t xml:space="preserve"> and all teaching and learning across the curriculum is</w:t>
      </w:r>
      <w:r w:rsidR="00B01D18" w:rsidRPr="001F5EE0">
        <w:rPr>
          <w:rFonts w:ascii="Century Gothic" w:hAnsi="Century Gothic" w:cs="Segoe UI Historic"/>
          <w:sz w:val="20"/>
          <w:szCs w:val="20"/>
        </w:rPr>
        <w:t xml:space="preserve"> progressive</w:t>
      </w:r>
      <w:r w:rsidR="003A43CB" w:rsidRPr="001F5EE0">
        <w:rPr>
          <w:rFonts w:ascii="Century Gothic" w:hAnsi="Century Gothic" w:cs="Segoe UI Historic"/>
          <w:sz w:val="20"/>
          <w:szCs w:val="20"/>
        </w:rPr>
        <w:t xml:space="preserve"> and builds upon prior achievement</w:t>
      </w:r>
      <w:r w:rsidR="00E51A11" w:rsidRPr="001F5EE0">
        <w:rPr>
          <w:rFonts w:ascii="Century Gothic" w:hAnsi="Century Gothic" w:cs="Segoe UI Historic"/>
          <w:sz w:val="20"/>
          <w:szCs w:val="20"/>
        </w:rPr>
        <w:t>, while allowing consolidation of skills.</w:t>
      </w:r>
    </w:p>
    <w:p w14:paraId="41D32778" w14:textId="77777777" w:rsidR="00B01D18" w:rsidRPr="001F5EE0" w:rsidRDefault="00B01D18" w:rsidP="00B01D18">
      <w:pPr>
        <w:pStyle w:val="ListParagraph"/>
        <w:spacing w:after="0" w:line="240" w:lineRule="auto"/>
        <w:ind w:left="1320"/>
        <w:contextualSpacing/>
        <w:rPr>
          <w:rFonts w:ascii="Century Gothic" w:hAnsi="Century Gothic" w:cs="Segoe UI Historic"/>
          <w:sz w:val="20"/>
          <w:szCs w:val="20"/>
        </w:rPr>
      </w:pPr>
    </w:p>
    <w:p w14:paraId="5C9E01DB" w14:textId="790066D3" w:rsidR="00B01D18" w:rsidRPr="001F5EE0" w:rsidRDefault="00B01D18" w:rsidP="00B01D18">
      <w:pPr>
        <w:pStyle w:val="ListParagraph"/>
        <w:numPr>
          <w:ilvl w:val="0"/>
          <w:numId w:val="7"/>
        </w:numPr>
        <w:spacing w:after="0" w:line="240" w:lineRule="auto"/>
        <w:contextualSpacing/>
        <w:rPr>
          <w:rFonts w:ascii="Century Gothic" w:hAnsi="Century Gothic" w:cs="Segoe UI Historic"/>
          <w:sz w:val="20"/>
          <w:szCs w:val="20"/>
        </w:rPr>
      </w:pPr>
      <w:r w:rsidRPr="001F5EE0">
        <w:rPr>
          <w:rFonts w:ascii="Century Gothic" w:hAnsi="Century Gothic" w:cs="Segoe UI Historic"/>
          <w:sz w:val="20"/>
          <w:szCs w:val="20"/>
        </w:rPr>
        <w:t>Knowledge is covered through an exciting programme of topics and themes</w:t>
      </w:r>
      <w:r w:rsidR="00E96843" w:rsidRPr="001F5EE0">
        <w:rPr>
          <w:rFonts w:ascii="Century Gothic" w:hAnsi="Century Gothic" w:cs="Segoe UI Historic"/>
          <w:sz w:val="20"/>
          <w:szCs w:val="20"/>
        </w:rPr>
        <w:t xml:space="preserve"> - a</w:t>
      </w:r>
      <w:r w:rsidRPr="001F5EE0">
        <w:rPr>
          <w:rFonts w:ascii="Century Gothic" w:hAnsi="Century Gothic" w:cs="Segoe UI Historic"/>
          <w:sz w:val="20"/>
          <w:szCs w:val="20"/>
        </w:rPr>
        <w:t xml:space="preserve"> carefully planned journey of themes that lend themselves to different curriculum </w:t>
      </w:r>
      <w:r w:rsidR="008D7E89" w:rsidRPr="001F5EE0">
        <w:rPr>
          <w:rFonts w:ascii="Century Gothic" w:hAnsi="Century Gothic" w:cs="Segoe UI Historic"/>
          <w:sz w:val="20"/>
          <w:szCs w:val="20"/>
        </w:rPr>
        <w:t>subjects</w:t>
      </w:r>
      <w:r w:rsidRPr="001F5EE0">
        <w:rPr>
          <w:rFonts w:ascii="Century Gothic" w:hAnsi="Century Gothic" w:cs="Segoe UI Historic"/>
          <w:sz w:val="20"/>
          <w:szCs w:val="20"/>
        </w:rPr>
        <w:t xml:space="preserve"> to provide a balance across the year. </w:t>
      </w:r>
    </w:p>
    <w:p w14:paraId="34BA118A" w14:textId="77777777" w:rsidR="00B01D18" w:rsidRPr="001F5EE0" w:rsidRDefault="00B01D18" w:rsidP="00B01D18">
      <w:pPr>
        <w:pStyle w:val="ListParagraph"/>
        <w:spacing w:after="0" w:line="240" w:lineRule="auto"/>
        <w:ind w:left="0"/>
        <w:contextualSpacing/>
        <w:rPr>
          <w:rFonts w:ascii="Century Gothic" w:hAnsi="Century Gothic" w:cs="Segoe UI Historic"/>
          <w:sz w:val="20"/>
          <w:szCs w:val="20"/>
        </w:rPr>
      </w:pPr>
    </w:p>
    <w:p w14:paraId="613FB2F2" w14:textId="42DC915E" w:rsidR="00B01D18" w:rsidRPr="001F5EE0" w:rsidRDefault="00B01D18" w:rsidP="00B01D18">
      <w:pPr>
        <w:pStyle w:val="ListParagraph"/>
        <w:numPr>
          <w:ilvl w:val="0"/>
          <w:numId w:val="7"/>
        </w:numPr>
        <w:spacing w:after="0" w:line="240" w:lineRule="auto"/>
        <w:contextualSpacing/>
        <w:rPr>
          <w:rFonts w:ascii="Century Gothic" w:hAnsi="Century Gothic" w:cs="Segoe UI Historic"/>
          <w:sz w:val="20"/>
          <w:szCs w:val="20"/>
        </w:rPr>
      </w:pPr>
      <w:r w:rsidRPr="001F5EE0">
        <w:rPr>
          <w:rFonts w:ascii="Century Gothic" w:hAnsi="Century Gothic" w:cs="Segoe UI Historic"/>
          <w:sz w:val="20"/>
          <w:szCs w:val="20"/>
        </w:rPr>
        <w:t>Our topic overviews are created with our subject leaders to ensure the foundations to learning are in place for the National Curriculum</w:t>
      </w:r>
      <w:r w:rsidR="00E51A11" w:rsidRPr="001F5EE0">
        <w:rPr>
          <w:rFonts w:ascii="Century Gothic" w:hAnsi="Century Gothic" w:cs="Segoe UI Historic"/>
          <w:sz w:val="20"/>
          <w:szCs w:val="20"/>
        </w:rPr>
        <w:t>.</w:t>
      </w:r>
    </w:p>
    <w:p w14:paraId="63C0E99E" w14:textId="77777777" w:rsidR="00B01D18" w:rsidRPr="001F5EE0" w:rsidRDefault="00B01D18" w:rsidP="00B01D18">
      <w:pPr>
        <w:pStyle w:val="ListParagraph"/>
        <w:spacing w:after="0" w:line="240" w:lineRule="auto"/>
        <w:ind w:left="0"/>
        <w:contextualSpacing/>
        <w:rPr>
          <w:rFonts w:ascii="Century Gothic" w:hAnsi="Century Gothic" w:cs="Segoe UI Historic"/>
          <w:sz w:val="20"/>
          <w:szCs w:val="20"/>
        </w:rPr>
      </w:pPr>
    </w:p>
    <w:p w14:paraId="6FF2ADDD" w14:textId="51D9BB6A" w:rsidR="005825E2" w:rsidRPr="001F5EE0" w:rsidRDefault="00B01D18" w:rsidP="005825E2">
      <w:pPr>
        <w:pStyle w:val="ListParagraph"/>
        <w:numPr>
          <w:ilvl w:val="0"/>
          <w:numId w:val="7"/>
        </w:numPr>
        <w:spacing w:after="0" w:line="240" w:lineRule="auto"/>
        <w:contextualSpacing/>
        <w:rPr>
          <w:rFonts w:ascii="Century Gothic" w:hAnsi="Century Gothic" w:cs="Segoe UI Historic"/>
          <w:sz w:val="20"/>
          <w:szCs w:val="20"/>
        </w:rPr>
      </w:pPr>
      <w:r w:rsidRPr="001F5EE0">
        <w:rPr>
          <w:rFonts w:ascii="Century Gothic" w:hAnsi="Century Gothic" w:cs="Segoe UI Historic"/>
          <w:sz w:val="20"/>
          <w:szCs w:val="20"/>
        </w:rPr>
        <w:t xml:space="preserve">Detailed daily planning ensures knowledge and skills are taught through a balance of teacher directed activity, planned </w:t>
      </w:r>
      <w:r w:rsidR="00E51A11" w:rsidRPr="001F5EE0">
        <w:rPr>
          <w:rFonts w:ascii="Century Gothic" w:hAnsi="Century Gothic" w:cs="Segoe UI Historic"/>
          <w:sz w:val="20"/>
          <w:szCs w:val="20"/>
        </w:rPr>
        <w:t xml:space="preserve">high quality </w:t>
      </w:r>
      <w:r w:rsidRPr="001F5EE0">
        <w:rPr>
          <w:rFonts w:ascii="Century Gothic" w:hAnsi="Century Gothic" w:cs="Segoe UI Historic"/>
          <w:sz w:val="20"/>
          <w:szCs w:val="20"/>
        </w:rPr>
        <w:t>continuous provision, child-initiated activity and unplanned teachable moments</w:t>
      </w:r>
      <w:r w:rsidR="00E51A11" w:rsidRPr="001F5EE0">
        <w:rPr>
          <w:rFonts w:ascii="Century Gothic" w:hAnsi="Century Gothic" w:cs="Segoe UI Historic"/>
          <w:sz w:val="20"/>
          <w:szCs w:val="20"/>
        </w:rPr>
        <w:t>.</w:t>
      </w:r>
    </w:p>
    <w:p w14:paraId="28F7BB9C" w14:textId="77777777" w:rsidR="005825E2" w:rsidRPr="001F5EE0" w:rsidRDefault="005825E2" w:rsidP="005825E2">
      <w:pPr>
        <w:spacing w:after="0" w:line="240" w:lineRule="auto"/>
        <w:contextualSpacing/>
        <w:rPr>
          <w:rFonts w:ascii="Century Gothic" w:hAnsi="Century Gothic" w:cs="Segoe UI Historic"/>
          <w:sz w:val="20"/>
          <w:szCs w:val="20"/>
        </w:rPr>
      </w:pPr>
    </w:p>
    <w:p w14:paraId="45738D52" w14:textId="1152F35C" w:rsidR="005825E2" w:rsidRPr="001F5EE0" w:rsidRDefault="00A32696" w:rsidP="0088252D">
      <w:pPr>
        <w:pStyle w:val="ListParagraph"/>
        <w:numPr>
          <w:ilvl w:val="0"/>
          <w:numId w:val="7"/>
        </w:numPr>
        <w:spacing w:after="0" w:line="240" w:lineRule="auto"/>
        <w:contextualSpacing/>
        <w:rPr>
          <w:rFonts w:ascii="Century Gothic" w:hAnsi="Century Gothic" w:cs="Segoe UI Historic"/>
          <w:sz w:val="20"/>
          <w:szCs w:val="20"/>
        </w:rPr>
      </w:pPr>
      <w:r w:rsidRPr="001F5EE0">
        <w:rPr>
          <w:rFonts w:ascii="Century Gothic" w:hAnsi="Century Gothic" w:cs="Segoe UI Historic"/>
          <w:sz w:val="20"/>
          <w:szCs w:val="20"/>
        </w:rPr>
        <w:t xml:space="preserve">Continuous provision </w:t>
      </w:r>
      <w:r w:rsidR="005825E2" w:rsidRPr="001F5EE0">
        <w:rPr>
          <w:rFonts w:ascii="Century Gothic" w:hAnsi="Century Gothic" w:cs="Segoe UI Historic"/>
          <w:sz w:val="20"/>
          <w:szCs w:val="20"/>
        </w:rPr>
        <w:t xml:space="preserve">is purposeful and engaging. </w:t>
      </w:r>
    </w:p>
    <w:p w14:paraId="45151E23" w14:textId="77777777" w:rsidR="005825E2" w:rsidRPr="001F5EE0" w:rsidRDefault="005825E2" w:rsidP="005825E2">
      <w:pPr>
        <w:spacing w:after="0" w:line="240" w:lineRule="auto"/>
        <w:contextualSpacing/>
        <w:rPr>
          <w:rFonts w:ascii="Century Gothic" w:hAnsi="Century Gothic" w:cs="Segoe UI Historic"/>
          <w:sz w:val="20"/>
          <w:szCs w:val="20"/>
        </w:rPr>
      </w:pPr>
    </w:p>
    <w:p w14:paraId="67D08618" w14:textId="786E4A8E" w:rsidR="00B01D18" w:rsidRPr="001F5EE0" w:rsidRDefault="00B01D18" w:rsidP="00B01D18">
      <w:pPr>
        <w:pStyle w:val="ListParagraph"/>
        <w:numPr>
          <w:ilvl w:val="0"/>
          <w:numId w:val="7"/>
        </w:numPr>
        <w:spacing w:after="0" w:line="240" w:lineRule="auto"/>
        <w:contextualSpacing/>
        <w:rPr>
          <w:rFonts w:ascii="Century Gothic" w:hAnsi="Century Gothic" w:cs="Segoe UI Historic"/>
          <w:sz w:val="20"/>
          <w:szCs w:val="20"/>
        </w:rPr>
      </w:pPr>
      <w:r w:rsidRPr="001F5EE0">
        <w:rPr>
          <w:rFonts w:ascii="Century Gothic" w:hAnsi="Century Gothic" w:cs="Segoe UI Historic"/>
          <w:sz w:val="20"/>
          <w:szCs w:val="20"/>
        </w:rPr>
        <w:t xml:space="preserve">High priority </w:t>
      </w:r>
      <w:r w:rsidR="003A43CB" w:rsidRPr="001F5EE0">
        <w:rPr>
          <w:rFonts w:ascii="Century Gothic" w:hAnsi="Century Gothic" w:cs="Segoe UI Historic"/>
          <w:sz w:val="20"/>
          <w:szCs w:val="20"/>
        </w:rPr>
        <w:t xml:space="preserve">is </w:t>
      </w:r>
      <w:r w:rsidRPr="001F5EE0">
        <w:rPr>
          <w:rFonts w:ascii="Century Gothic" w:hAnsi="Century Gothic" w:cs="Segoe UI Historic"/>
          <w:sz w:val="20"/>
          <w:szCs w:val="20"/>
        </w:rPr>
        <w:t>given to the prime areas of learning</w:t>
      </w:r>
      <w:r w:rsidR="00E51A11" w:rsidRPr="001F5EE0">
        <w:rPr>
          <w:rFonts w:ascii="Century Gothic" w:hAnsi="Century Gothic" w:cs="Segoe UI Historic"/>
          <w:sz w:val="20"/>
          <w:szCs w:val="20"/>
        </w:rPr>
        <w:t>.</w:t>
      </w:r>
    </w:p>
    <w:p w14:paraId="45B52CFF" w14:textId="77777777" w:rsidR="00B01D18" w:rsidRPr="001F5EE0" w:rsidRDefault="00B01D18" w:rsidP="00B01D18">
      <w:pPr>
        <w:pStyle w:val="ListParagraph"/>
        <w:spacing w:after="0" w:line="240" w:lineRule="auto"/>
        <w:ind w:left="0"/>
        <w:contextualSpacing/>
        <w:rPr>
          <w:rFonts w:ascii="Century Gothic" w:hAnsi="Century Gothic" w:cs="Segoe UI Historic"/>
          <w:sz w:val="20"/>
          <w:szCs w:val="20"/>
        </w:rPr>
      </w:pPr>
    </w:p>
    <w:p w14:paraId="616E5A00" w14:textId="6155FB05" w:rsidR="00B01D18" w:rsidRPr="001F5EE0" w:rsidRDefault="00B01D18" w:rsidP="00B01D18">
      <w:pPr>
        <w:numPr>
          <w:ilvl w:val="0"/>
          <w:numId w:val="7"/>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Phonic</w:t>
      </w:r>
      <w:r w:rsidR="00E96843" w:rsidRPr="001F5EE0">
        <w:rPr>
          <w:rFonts w:ascii="Century Gothic" w:hAnsi="Century Gothic" w:cs="Segoe UI Historic"/>
          <w:sz w:val="20"/>
          <w:szCs w:val="20"/>
        </w:rPr>
        <w:t>s</w:t>
      </w:r>
      <w:r w:rsidRPr="001F5EE0">
        <w:rPr>
          <w:rFonts w:ascii="Century Gothic" w:hAnsi="Century Gothic" w:cs="Segoe UI Historic"/>
          <w:sz w:val="20"/>
          <w:szCs w:val="20"/>
        </w:rPr>
        <w:t xml:space="preserve"> is planned discretely on a weekly basis through the </w:t>
      </w:r>
      <w:r w:rsidR="00273C04" w:rsidRPr="001F5EE0">
        <w:rPr>
          <w:rFonts w:ascii="Century Gothic" w:hAnsi="Century Gothic" w:cs="Segoe UI Historic"/>
          <w:sz w:val="20"/>
          <w:szCs w:val="20"/>
        </w:rPr>
        <w:t xml:space="preserve">Super Sonic Phonic </w:t>
      </w:r>
      <w:r w:rsidRPr="001F5EE0">
        <w:rPr>
          <w:rFonts w:ascii="Century Gothic" w:hAnsi="Century Gothic" w:cs="Segoe UI Historic"/>
          <w:sz w:val="20"/>
          <w:szCs w:val="20"/>
        </w:rPr>
        <w:t>programme.</w:t>
      </w:r>
    </w:p>
    <w:p w14:paraId="617F980D" w14:textId="78DA05F8" w:rsidR="00B01D18" w:rsidRPr="001F5EE0" w:rsidRDefault="00B01D18" w:rsidP="00B01D18">
      <w:pPr>
        <w:numPr>
          <w:ilvl w:val="0"/>
          <w:numId w:val="7"/>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Maths is planne</w:t>
      </w:r>
      <w:r w:rsidR="0099306A" w:rsidRPr="001F5EE0">
        <w:rPr>
          <w:rFonts w:ascii="Century Gothic" w:hAnsi="Century Gothic" w:cs="Segoe UI Historic"/>
          <w:sz w:val="20"/>
          <w:szCs w:val="20"/>
        </w:rPr>
        <w:t>d discretely on a weekly basis using resources such as</w:t>
      </w:r>
      <w:r w:rsidRPr="001F5EE0">
        <w:rPr>
          <w:rFonts w:ascii="Century Gothic" w:hAnsi="Century Gothic" w:cs="Segoe UI Historic"/>
          <w:sz w:val="20"/>
          <w:szCs w:val="20"/>
        </w:rPr>
        <w:t xml:space="preserve"> the</w:t>
      </w:r>
      <w:r w:rsidR="0099306A" w:rsidRPr="001F5EE0">
        <w:rPr>
          <w:rFonts w:ascii="Century Gothic" w:hAnsi="Century Gothic" w:cs="Segoe UI Historic"/>
          <w:sz w:val="20"/>
          <w:szCs w:val="20"/>
        </w:rPr>
        <w:t xml:space="preserve"> Mastering Number</w:t>
      </w:r>
      <w:r w:rsidR="005D4516">
        <w:rPr>
          <w:rFonts w:ascii="Century Gothic" w:hAnsi="Century Gothic" w:cs="Segoe UI Historic"/>
          <w:sz w:val="20"/>
          <w:szCs w:val="20"/>
        </w:rPr>
        <w:t xml:space="preserve"> Programme and</w:t>
      </w:r>
      <w:r w:rsidR="0099306A" w:rsidRPr="001F5EE0">
        <w:rPr>
          <w:rFonts w:ascii="Century Gothic" w:hAnsi="Century Gothic" w:cs="Segoe UI Historic"/>
          <w:sz w:val="20"/>
          <w:szCs w:val="20"/>
        </w:rPr>
        <w:t xml:space="preserve"> </w:t>
      </w:r>
      <w:r w:rsidRPr="001F5EE0">
        <w:rPr>
          <w:rFonts w:ascii="Century Gothic" w:hAnsi="Century Gothic" w:cs="Segoe UI Historic"/>
          <w:sz w:val="20"/>
          <w:szCs w:val="20"/>
        </w:rPr>
        <w:t>White Rose Maths.</w:t>
      </w:r>
    </w:p>
    <w:p w14:paraId="76F913B2" w14:textId="77777777" w:rsidR="00B01D18" w:rsidRPr="001F5EE0" w:rsidRDefault="00B01D18" w:rsidP="00B01D18">
      <w:pPr>
        <w:numPr>
          <w:ilvl w:val="0"/>
          <w:numId w:val="7"/>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RE, music, PSHE and PE are planned discretely through our agreed school programmes</w:t>
      </w:r>
    </w:p>
    <w:p w14:paraId="0C264454" w14:textId="77777777" w:rsidR="00082DCF" w:rsidRDefault="00B01D18" w:rsidP="00B01D18">
      <w:pPr>
        <w:spacing w:line="240" w:lineRule="auto"/>
        <w:rPr>
          <w:rFonts w:ascii="Century Gothic" w:hAnsi="Century Gothic" w:cs="Segoe UI Historic"/>
          <w:sz w:val="20"/>
          <w:szCs w:val="20"/>
        </w:rPr>
      </w:pPr>
      <w:r w:rsidRPr="001F5EE0">
        <w:rPr>
          <w:rFonts w:ascii="Century Gothic" w:hAnsi="Century Gothic" w:cs="Segoe UI Historic"/>
          <w:sz w:val="20"/>
          <w:szCs w:val="20"/>
        </w:rPr>
        <w:t xml:space="preserve">          </w:t>
      </w:r>
    </w:p>
    <w:p w14:paraId="07246FB0" w14:textId="7D1E3D65" w:rsidR="00B01D18" w:rsidRPr="001F5EE0" w:rsidRDefault="00B01D18" w:rsidP="00082DCF">
      <w:pPr>
        <w:spacing w:line="240" w:lineRule="auto"/>
        <w:ind w:firstLine="567"/>
        <w:rPr>
          <w:rFonts w:ascii="Century Gothic" w:hAnsi="Century Gothic" w:cs="Segoe UI Historic"/>
          <w:sz w:val="20"/>
          <w:szCs w:val="20"/>
        </w:rPr>
      </w:pPr>
      <w:r w:rsidRPr="001F5EE0">
        <w:rPr>
          <w:rFonts w:ascii="Century Gothic" w:hAnsi="Century Gothic" w:cs="Segoe UI Historic"/>
          <w:b/>
          <w:sz w:val="20"/>
          <w:szCs w:val="20"/>
        </w:rPr>
        <w:t>Assessment</w:t>
      </w:r>
    </w:p>
    <w:p w14:paraId="1BDD7627" w14:textId="3D98D723" w:rsidR="00B01D18" w:rsidRPr="001F5EE0" w:rsidRDefault="0099306A" w:rsidP="00B01D18">
      <w:pPr>
        <w:numPr>
          <w:ilvl w:val="0"/>
          <w:numId w:val="7"/>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Shaw Ridge </w:t>
      </w:r>
      <w:r w:rsidR="00B01D18" w:rsidRPr="001F5EE0">
        <w:rPr>
          <w:rFonts w:ascii="Century Gothic" w:hAnsi="Century Gothic" w:cs="Segoe UI Historic"/>
          <w:sz w:val="20"/>
          <w:szCs w:val="20"/>
        </w:rPr>
        <w:t>staff share information regarding indivi</w:t>
      </w:r>
      <w:r w:rsidR="008D7E89" w:rsidRPr="001F5EE0">
        <w:rPr>
          <w:rFonts w:ascii="Century Gothic" w:hAnsi="Century Gothic" w:cs="Segoe UI Historic"/>
          <w:sz w:val="20"/>
          <w:szCs w:val="20"/>
        </w:rPr>
        <w:t>du</w:t>
      </w:r>
      <w:r w:rsidR="00B01D18" w:rsidRPr="001F5EE0">
        <w:rPr>
          <w:rFonts w:ascii="Century Gothic" w:hAnsi="Century Gothic" w:cs="Segoe UI Historic"/>
          <w:sz w:val="20"/>
          <w:szCs w:val="20"/>
        </w:rPr>
        <w:t xml:space="preserve">al children through “Moving On” documents. </w:t>
      </w:r>
      <w:r w:rsidR="00E96843" w:rsidRPr="001F5EE0">
        <w:rPr>
          <w:rFonts w:ascii="Century Gothic" w:hAnsi="Century Gothic" w:cs="Segoe UI Historic"/>
          <w:sz w:val="20"/>
          <w:szCs w:val="20"/>
        </w:rPr>
        <w:t>We</w:t>
      </w:r>
      <w:r w:rsidR="00B01D18" w:rsidRPr="001F5EE0">
        <w:rPr>
          <w:rFonts w:ascii="Century Gothic" w:hAnsi="Century Gothic" w:cs="Segoe UI Historic"/>
          <w:sz w:val="20"/>
          <w:szCs w:val="20"/>
        </w:rPr>
        <w:t xml:space="preserve"> use the end of year documentation from</w:t>
      </w:r>
      <w:r w:rsidR="008D7E89" w:rsidRPr="001F5EE0">
        <w:rPr>
          <w:rFonts w:ascii="Century Gothic" w:hAnsi="Century Gothic" w:cs="Segoe UI Historic"/>
          <w:sz w:val="20"/>
          <w:szCs w:val="20"/>
        </w:rPr>
        <w:t xml:space="preserve"> pre-school</w:t>
      </w:r>
      <w:r w:rsidR="00B01D18" w:rsidRPr="001F5EE0">
        <w:rPr>
          <w:rFonts w:ascii="Century Gothic" w:hAnsi="Century Gothic" w:cs="Segoe UI Historic"/>
          <w:sz w:val="20"/>
          <w:szCs w:val="20"/>
        </w:rPr>
        <w:t xml:space="preserve"> settings to add to our own observations and parental information to create a baseline assessment within the first few weeks at school</w:t>
      </w:r>
      <w:r w:rsidR="008D7E89" w:rsidRPr="001F5EE0">
        <w:rPr>
          <w:rFonts w:ascii="Century Gothic" w:hAnsi="Century Gothic" w:cs="Segoe UI Historic"/>
          <w:sz w:val="20"/>
          <w:szCs w:val="20"/>
        </w:rPr>
        <w:t xml:space="preserve"> and establish individual starting poi</w:t>
      </w:r>
      <w:r w:rsidR="00FF7792" w:rsidRPr="001F5EE0">
        <w:rPr>
          <w:rFonts w:ascii="Century Gothic" w:hAnsi="Century Gothic" w:cs="Segoe UI Historic"/>
          <w:sz w:val="20"/>
          <w:szCs w:val="20"/>
        </w:rPr>
        <w:t>nts</w:t>
      </w:r>
      <w:r w:rsidR="00B01D18" w:rsidRPr="001F5EE0">
        <w:rPr>
          <w:rFonts w:ascii="Century Gothic" w:hAnsi="Century Gothic" w:cs="Segoe UI Historic"/>
          <w:sz w:val="20"/>
          <w:szCs w:val="20"/>
        </w:rPr>
        <w:t xml:space="preserve">. </w:t>
      </w:r>
    </w:p>
    <w:p w14:paraId="1A0A6706" w14:textId="27DD0650" w:rsidR="00B01D18" w:rsidRPr="001F5EE0" w:rsidRDefault="00B01D18" w:rsidP="00B01D18">
      <w:pPr>
        <w:numPr>
          <w:ilvl w:val="0"/>
          <w:numId w:val="7"/>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Within the first 6 weeks that a child starts in our </w:t>
      </w:r>
      <w:r w:rsidR="00FF7792" w:rsidRPr="001F5EE0">
        <w:rPr>
          <w:rFonts w:ascii="Century Gothic" w:hAnsi="Century Gothic" w:cs="Segoe UI Historic"/>
          <w:sz w:val="20"/>
          <w:szCs w:val="20"/>
        </w:rPr>
        <w:t>EYFS</w:t>
      </w:r>
      <w:r w:rsidRPr="001F5EE0">
        <w:rPr>
          <w:rFonts w:ascii="Century Gothic" w:hAnsi="Century Gothic" w:cs="Segoe UI Historic"/>
          <w:sz w:val="20"/>
          <w:szCs w:val="20"/>
        </w:rPr>
        <w:t xml:space="preserve">, staff administer the </w:t>
      </w:r>
      <w:r w:rsidR="00E96843" w:rsidRPr="001F5EE0">
        <w:rPr>
          <w:rFonts w:ascii="Century Gothic" w:hAnsi="Century Gothic" w:cs="Segoe UI Historic"/>
          <w:sz w:val="20"/>
          <w:szCs w:val="20"/>
        </w:rPr>
        <w:t xml:space="preserve">statutory </w:t>
      </w:r>
      <w:r w:rsidRPr="001F5EE0">
        <w:rPr>
          <w:rFonts w:ascii="Century Gothic" w:hAnsi="Century Gothic" w:cs="Segoe UI Historic"/>
          <w:sz w:val="20"/>
          <w:szCs w:val="20"/>
        </w:rPr>
        <w:t>Reception Baseline Assessment (RBA)</w:t>
      </w:r>
    </w:p>
    <w:p w14:paraId="5D701E28" w14:textId="2B822372" w:rsidR="008D7E89" w:rsidRPr="001F5EE0" w:rsidRDefault="00B01D18" w:rsidP="008D7E89">
      <w:pPr>
        <w:numPr>
          <w:ilvl w:val="0"/>
          <w:numId w:val="7"/>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On-going assessment is an integral part of the learning and development process. Staff observe pupils to identify their level of achievement, interests and learning styles. These observations are used to shape future planning and support. </w:t>
      </w:r>
    </w:p>
    <w:p w14:paraId="6F7AD640" w14:textId="53DA6F16" w:rsidR="00B01D18" w:rsidRPr="001F5EE0" w:rsidRDefault="00B01D18" w:rsidP="00B01D18">
      <w:pPr>
        <w:numPr>
          <w:ilvl w:val="0"/>
          <w:numId w:val="7"/>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Each child also has a “</w:t>
      </w:r>
      <w:r w:rsidR="0099306A" w:rsidRPr="001F5EE0">
        <w:rPr>
          <w:rFonts w:ascii="Century Gothic" w:hAnsi="Century Gothic" w:cs="Segoe UI Historic"/>
          <w:sz w:val="20"/>
          <w:szCs w:val="20"/>
        </w:rPr>
        <w:t>Learning Journey</w:t>
      </w:r>
      <w:r w:rsidRPr="001F5EE0">
        <w:rPr>
          <w:rFonts w:ascii="Century Gothic" w:hAnsi="Century Gothic" w:cs="Segoe UI Historic"/>
          <w:sz w:val="20"/>
          <w:szCs w:val="20"/>
        </w:rPr>
        <w:t>” where achievements are collected and celebrated. Each p</w:t>
      </w:r>
      <w:r w:rsidR="0099306A" w:rsidRPr="001F5EE0">
        <w:rPr>
          <w:rFonts w:ascii="Century Gothic" w:hAnsi="Century Gothic" w:cs="Segoe UI Historic"/>
          <w:sz w:val="20"/>
          <w:szCs w:val="20"/>
        </w:rPr>
        <w:t xml:space="preserve">iece of work is dated and </w:t>
      </w:r>
      <w:r w:rsidRPr="001F5EE0">
        <w:rPr>
          <w:rFonts w:ascii="Century Gothic" w:hAnsi="Century Gothic" w:cs="Segoe UI Historic"/>
          <w:sz w:val="20"/>
          <w:szCs w:val="20"/>
        </w:rPr>
        <w:t xml:space="preserve">sometimes annotated to record the context. </w:t>
      </w:r>
    </w:p>
    <w:p w14:paraId="567A3CBA" w14:textId="7133D364" w:rsidR="00B01D18" w:rsidRPr="001F5EE0" w:rsidRDefault="00B01D18" w:rsidP="00B01D18">
      <w:pPr>
        <w:numPr>
          <w:ilvl w:val="0"/>
          <w:numId w:val="7"/>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Staff complete formal assessments </w:t>
      </w:r>
      <w:r w:rsidR="0099306A" w:rsidRPr="001F5EE0">
        <w:rPr>
          <w:rFonts w:ascii="Century Gothic" w:hAnsi="Century Gothic" w:cs="Segoe UI Historic"/>
          <w:sz w:val="20"/>
          <w:szCs w:val="20"/>
        </w:rPr>
        <w:t>in phonics and reading</w:t>
      </w:r>
      <w:r w:rsidRPr="001F5EE0">
        <w:rPr>
          <w:rFonts w:ascii="Century Gothic" w:hAnsi="Century Gothic" w:cs="Segoe UI Historic"/>
          <w:sz w:val="20"/>
          <w:szCs w:val="20"/>
        </w:rPr>
        <w:t xml:space="preserve">. </w:t>
      </w:r>
      <w:r w:rsidR="0099306A" w:rsidRPr="001F5EE0">
        <w:rPr>
          <w:rFonts w:ascii="Century Gothic" w:hAnsi="Century Gothic" w:cs="Segoe UI Historic"/>
          <w:sz w:val="20"/>
          <w:szCs w:val="20"/>
        </w:rPr>
        <w:t>This information is used to inform interventions and catch up sessions.</w:t>
      </w:r>
      <w:r w:rsidRPr="001F5EE0">
        <w:rPr>
          <w:rFonts w:ascii="Century Gothic" w:hAnsi="Century Gothic" w:cs="Segoe UI Historic"/>
          <w:sz w:val="20"/>
          <w:szCs w:val="20"/>
        </w:rPr>
        <w:t xml:space="preserve"> </w:t>
      </w:r>
    </w:p>
    <w:p w14:paraId="6BC2A8E7" w14:textId="238417EF" w:rsidR="00B01D18" w:rsidRPr="001F5EE0" w:rsidRDefault="00B01D18" w:rsidP="00B01D18">
      <w:pPr>
        <w:numPr>
          <w:ilvl w:val="0"/>
          <w:numId w:val="8"/>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EYFS staff attend Pupil Progress meetings to discuss progress, concerns and identify next steps</w:t>
      </w:r>
      <w:r w:rsidR="00E92861" w:rsidRPr="001F5EE0">
        <w:rPr>
          <w:rFonts w:ascii="Century Gothic" w:hAnsi="Century Gothic" w:cs="Segoe UI Historic"/>
          <w:sz w:val="20"/>
          <w:szCs w:val="20"/>
        </w:rPr>
        <w:t xml:space="preserve"> and actions</w:t>
      </w:r>
      <w:r w:rsidRPr="001F5EE0">
        <w:rPr>
          <w:rFonts w:ascii="Century Gothic" w:hAnsi="Century Gothic" w:cs="Segoe UI Historic"/>
          <w:sz w:val="20"/>
          <w:szCs w:val="20"/>
        </w:rPr>
        <w:t>.</w:t>
      </w:r>
    </w:p>
    <w:p w14:paraId="25D68DD8" w14:textId="77777777" w:rsidR="00B01D18" w:rsidRPr="001F5EE0" w:rsidRDefault="00B01D18" w:rsidP="00B01D18">
      <w:pPr>
        <w:numPr>
          <w:ilvl w:val="0"/>
          <w:numId w:val="8"/>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Staff complete moderation regularly in school and with other schools to ensure accurate and consistent assessment. </w:t>
      </w:r>
    </w:p>
    <w:p w14:paraId="4258F1A1" w14:textId="53FC8174" w:rsidR="00E96843" w:rsidRPr="001F5EE0" w:rsidRDefault="00B01D18" w:rsidP="00E96843">
      <w:pPr>
        <w:numPr>
          <w:ilvl w:val="0"/>
          <w:numId w:val="8"/>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We believe that parents have a significant role to play in forming assessments.  </w:t>
      </w:r>
      <w:r w:rsidR="0099306A" w:rsidRPr="001F5EE0">
        <w:rPr>
          <w:rFonts w:ascii="Century Gothic" w:hAnsi="Century Gothic" w:cs="Segoe UI Historic"/>
          <w:sz w:val="20"/>
          <w:szCs w:val="20"/>
        </w:rPr>
        <w:t>P</w:t>
      </w:r>
      <w:r w:rsidRPr="001F5EE0">
        <w:rPr>
          <w:rFonts w:ascii="Century Gothic" w:hAnsi="Century Gothic" w:cs="Segoe UI Historic"/>
          <w:sz w:val="20"/>
          <w:szCs w:val="20"/>
        </w:rPr>
        <w:t>arents are encouraged to work together with staff and share their child’s achievements</w:t>
      </w:r>
      <w:r w:rsidR="009B4E98" w:rsidRPr="001F5EE0">
        <w:rPr>
          <w:rFonts w:ascii="Century Gothic" w:hAnsi="Century Gothic" w:cs="Segoe UI Historic"/>
          <w:sz w:val="20"/>
          <w:szCs w:val="20"/>
        </w:rPr>
        <w:t>, providing a holistic view of each child</w:t>
      </w:r>
      <w:r w:rsidRPr="001F5EE0">
        <w:rPr>
          <w:rFonts w:ascii="Century Gothic" w:hAnsi="Century Gothic" w:cs="Segoe UI Historic"/>
          <w:sz w:val="20"/>
          <w:szCs w:val="20"/>
        </w:rPr>
        <w:t xml:space="preserve">. </w:t>
      </w:r>
      <w:r w:rsidR="00F71750">
        <w:rPr>
          <w:rFonts w:ascii="Century Gothic" w:hAnsi="Century Gothic" w:cs="Segoe UI Historic"/>
          <w:sz w:val="20"/>
          <w:szCs w:val="20"/>
        </w:rPr>
        <w:t>We use Class D</w:t>
      </w:r>
      <w:r w:rsidR="0099306A" w:rsidRPr="001F5EE0">
        <w:rPr>
          <w:rFonts w:ascii="Century Gothic" w:hAnsi="Century Gothic" w:cs="Segoe UI Historic"/>
          <w:sz w:val="20"/>
          <w:szCs w:val="20"/>
        </w:rPr>
        <w:t xml:space="preserve">ojo as a means of electronic communication between parents and staff. </w:t>
      </w:r>
    </w:p>
    <w:p w14:paraId="7F07B982" w14:textId="77777777" w:rsidR="00B01D18" w:rsidRPr="001F5EE0" w:rsidRDefault="00B01D18" w:rsidP="00B01D18">
      <w:pPr>
        <w:numPr>
          <w:ilvl w:val="0"/>
          <w:numId w:val="8"/>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lastRenderedPageBreak/>
        <w:t>At the end of the EYFS, staff complete the EYFS profile for each child. Pupils are assessed against the 17 early learning goals, indicating whether they are:</w:t>
      </w:r>
    </w:p>
    <w:p w14:paraId="66649A66" w14:textId="77777777" w:rsidR="00B01D18" w:rsidRPr="001F5EE0" w:rsidRDefault="00B01D18" w:rsidP="00B01D18">
      <w:pPr>
        <w:numPr>
          <w:ilvl w:val="0"/>
          <w:numId w:val="11"/>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Meeting expected levels of development</w:t>
      </w:r>
    </w:p>
    <w:p w14:paraId="3C8423BB" w14:textId="77777777" w:rsidR="00B01D18" w:rsidRPr="001F5EE0" w:rsidRDefault="00B01D18" w:rsidP="00B01D18">
      <w:pPr>
        <w:numPr>
          <w:ilvl w:val="0"/>
          <w:numId w:val="11"/>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Not yet reaching expected levels (’emerging’)</w:t>
      </w:r>
    </w:p>
    <w:p w14:paraId="345B8D42" w14:textId="77777777" w:rsidR="00B01D18" w:rsidRPr="001F5EE0" w:rsidRDefault="00B01D18" w:rsidP="00B01D18">
      <w:pPr>
        <w:spacing w:line="240" w:lineRule="auto"/>
        <w:ind w:left="1080"/>
        <w:rPr>
          <w:rFonts w:ascii="Century Gothic" w:hAnsi="Century Gothic" w:cs="Segoe UI Historic"/>
          <w:sz w:val="20"/>
          <w:szCs w:val="20"/>
        </w:rPr>
      </w:pPr>
      <w:r w:rsidRPr="001F5EE0">
        <w:rPr>
          <w:rFonts w:ascii="Century Gothic" w:hAnsi="Century Gothic" w:cs="Segoe UI Historic"/>
          <w:sz w:val="20"/>
          <w:szCs w:val="20"/>
        </w:rPr>
        <w:t>Teachers consider the whole description for each ELG and use a ‘best fit’ approach when making judgements. They base these judgements on embedded learning which is demonstrated in a range of contexts.</w:t>
      </w:r>
    </w:p>
    <w:p w14:paraId="3746EC07" w14:textId="77777777" w:rsidR="00B01D18" w:rsidRPr="001F5EE0" w:rsidRDefault="00B01D18" w:rsidP="00B01D18">
      <w:pPr>
        <w:spacing w:line="240" w:lineRule="auto"/>
        <w:ind w:left="1080"/>
        <w:rPr>
          <w:rFonts w:ascii="Century Gothic" w:hAnsi="Century Gothic" w:cs="Segoe UI Historic"/>
          <w:sz w:val="20"/>
          <w:szCs w:val="20"/>
        </w:rPr>
      </w:pPr>
      <w:r w:rsidRPr="001F5EE0">
        <w:rPr>
          <w:rFonts w:ascii="Century Gothic" w:hAnsi="Century Gothic" w:cs="Segoe UI Historic"/>
          <w:sz w:val="20"/>
          <w:szCs w:val="20"/>
        </w:rPr>
        <w:t>The profile reflects a holistic view of the child and includes ongoing observations and discussions with parents and/or carers</w:t>
      </w:r>
    </w:p>
    <w:p w14:paraId="5A8621C7" w14:textId="5AEFA4F5" w:rsidR="004568FE" w:rsidRDefault="00B01D18" w:rsidP="0099306A">
      <w:pPr>
        <w:numPr>
          <w:ilvl w:val="0"/>
          <w:numId w:val="13"/>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Parents receive an annual report in the </w:t>
      </w:r>
      <w:r w:rsidR="009B4E98" w:rsidRPr="001F5EE0">
        <w:rPr>
          <w:rFonts w:ascii="Century Gothic" w:hAnsi="Century Gothic" w:cs="Segoe UI Historic"/>
          <w:sz w:val="20"/>
          <w:szCs w:val="20"/>
        </w:rPr>
        <w:t>summer</w:t>
      </w:r>
      <w:r w:rsidRPr="001F5EE0">
        <w:rPr>
          <w:rFonts w:ascii="Century Gothic" w:hAnsi="Century Gothic" w:cs="Segoe UI Historic"/>
          <w:sz w:val="20"/>
          <w:szCs w:val="20"/>
        </w:rPr>
        <w:t xml:space="preserve"> term summarising their child’s attainment against the ELG’s</w:t>
      </w:r>
      <w:r w:rsidR="009B4E98" w:rsidRPr="001F5EE0">
        <w:rPr>
          <w:rFonts w:ascii="Century Gothic" w:hAnsi="Century Gothic" w:cs="Segoe UI Historic"/>
          <w:sz w:val="20"/>
          <w:szCs w:val="20"/>
        </w:rPr>
        <w:t xml:space="preserve"> and cha</w:t>
      </w:r>
      <w:r w:rsidR="0099306A" w:rsidRPr="001F5EE0">
        <w:rPr>
          <w:rFonts w:ascii="Century Gothic" w:hAnsi="Century Gothic" w:cs="Segoe UI Historic"/>
          <w:sz w:val="20"/>
          <w:szCs w:val="20"/>
        </w:rPr>
        <w:t xml:space="preserve">racteristics of learning. </w:t>
      </w:r>
    </w:p>
    <w:p w14:paraId="36982C7D" w14:textId="4529CA61" w:rsidR="00142854" w:rsidRPr="007224FB" w:rsidRDefault="00142854" w:rsidP="0099306A">
      <w:pPr>
        <w:numPr>
          <w:ilvl w:val="0"/>
          <w:numId w:val="13"/>
        </w:numPr>
        <w:spacing w:after="200" w:line="240" w:lineRule="auto"/>
        <w:rPr>
          <w:rFonts w:ascii="Century Gothic" w:hAnsi="Century Gothic" w:cs="Segoe UI Historic"/>
          <w:sz w:val="18"/>
          <w:szCs w:val="20"/>
        </w:rPr>
      </w:pPr>
      <w:r w:rsidRPr="007224FB">
        <w:rPr>
          <w:rFonts w:ascii="Century Gothic" w:hAnsi="Century Gothic"/>
          <w:sz w:val="20"/>
        </w:rPr>
        <w:t>Throughout the Reception year we make regular assessments of children’s learning. These observations, both recorded and not recorded, help to create the children’s next steps and inform planning.</w:t>
      </w:r>
    </w:p>
    <w:p w14:paraId="6FBD9F12" w14:textId="77777777" w:rsidR="00082DCF" w:rsidRDefault="00082DCF" w:rsidP="00E92861">
      <w:pPr>
        <w:spacing w:line="240" w:lineRule="auto"/>
        <w:ind w:left="1440" w:hanging="720"/>
        <w:rPr>
          <w:rFonts w:ascii="Century Gothic" w:hAnsi="Century Gothic" w:cs="Segoe UI Historic"/>
          <w:b/>
          <w:sz w:val="20"/>
          <w:szCs w:val="20"/>
        </w:rPr>
      </w:pPr>
    </w:p>
    <w:p w14:paraId="1F4D5394" w14:textId="77777777" w:rsidR="00082DCF" w:rsidRDefault="00E92861" w:rsidP="00082DCF">
      <w:pPr>
        <w:spacing w:line="240" w:lineRule="auto"/>
        <w:ind w:left="1440" w:hanging="720"/>
        <w:rPr>
          <w:rFonts w:ascii="Century Gothic" w:hAnsi="Century Gothic" w:cs="Segoe UI Historic"/>
          <w:b/>
          <w:sz w:val="20"/>
          <w:szCs w:val="20"/>
        </w:rPr>
      </w:pPr>
      <w:r w:rsidRPr="001F5EE0">
        <w:rPr>
          <w:rFonts w:ascii="Century Gothic" w:hAnsi="Century Gothic" w:cs="Segoe UI Historic"/>
          <w:b/>
          <w:sz w:val="20"/>
          <w:szCs w:val="20"/>
        </w:rPr>
        <w:t>Staffing</w:t>
      </w:r>
    </w:p>
    <w:p w14:paraId="57D7825E" w14:textId="78221176" w:rsidR="00E92861" w:rsidRPr="00082DCF" w:rsidRDefault="00E92861" w:rsidP="00082DCF">
      <w:pPr>
        <w:pStyle w:val="ListParagraph"/>
        <w:numPr>
          <w:ilvl w:val="0"/>
          <w:numId w:val="7"/>
        </w:numPr>
        <w:spacing w:line="240" w:lineRule="auto"/>
        <w:ind w:left="1134"/>
        <w:rPr>
          <w:rFonts w:ascii="Century Gothic" w:hAnsi="Century Gothic" w:cs="Segoe UI Historic"/>
          <w:b/>
          <w:sz w:val="20"/>
          <w:szCs w:val="20"/>
        </w:rPr>
      </w:pPr>
      <w:r w:rsidRPr="00082DCF">
        <w:rPr>
          <w:rFonts w:ascii="Century Gothic" w:hAnsi="Century Gothic" w:cs="Segoe UI Historic"/>
          <w:sz w:val="20"/>
          <w:szCs w:val="20"/>
        </w:rPr>
        <w:t>All EYFS</w:t>
      </w:r>
      <w:r w:rsidR="001F5EE0" w:rsidRPr="00082DCF">
        <w:rPr>
          <w:rFonts w:ascii="Century Gothic" w:hAnsi="Century Gothic" w:cs="Segoe UI Historic"/>
          <w:sz w:val="20"/>
          <w:szCs w:val="20"/>
        </w:rPr>
        <w:t>2</w:t>
      </w:r>
      <w:r w:rsidRPr="00082DCF">
        <w:rPr>
          <w:rFonts w:ascii="Century Gothic" w:hAnsi="Century Gothic" w:cs="Segoe UI Historic"/>
          <w:sz w:val="20"/>
          <w:szCs w:val="20"/>
        </w:rPr>
        <w:t xml:space="preserve"> classes at </w:t>
      </w:r>
      <w:r w:rsidR="001F5EE0" w:rsidRPr="00082DCF">
        <w:rPr>
          <w:rFonts w:ascii="Century Gothic" w:hAnsi="Century Gothic" w:cs="Segoe UI Historic"/>
          <w:sz w:val="20"/>
          <w:szCs w:val="20"/>
        </w:rPr>
        <w:t xml:space="preserve">Shaw Ridge </w:t>
      </w:r>
      <w:r w:rsidRPr="00082DCF">
        <w:rPr>
          <w:rFonts w:ascii="Century Gothic" w:hAnsi="Century Gothic" w:cs="Segoe UI Historic"/>
          <w:sz w:val="20"/>
          <w:szCs w:val="20"/>
        </w:rPr>
        <w:t xml:space="preserve">have a full-time teacher and the support of a Teaching Assistant throughout the day. The teacher liaises with the Teaching Assistant, involving them in planning, preparation and assessment. </w:t>
      </w:r>
      <w:r w:rsidR="001F5EE0" w:rsidRPr="00082DCF">
        <w:rPr>
          <w:rFonts w:ascii="Century Gothic" w:hAnsi="Century Gothic" w:cs="Segoe UI Historic"/>
          <w:sz w:val="20"/>
          <w:szCs w:val="20"/>
        </w:rPr>
        <w:t>In nursery</w:t>
      </w:r>
      <w:r w:rsidR="00082DCF" w:rsidRPr="00082DCF">
        <w:rPr>
          <w:rFonts w:ascii="Century Gothic" w:hAnsi="Century Gothic" w:cs="Segoe UI Historic"/>
          <w:sz w:val="20"/>
          <w:szCs w:val="20"/>
        </w:rPr>
        <w:t xml:space="preserve"> </w:t>
      </w:r>
      <w:r w:rsidR="001F5EE0" w:rsidRPr="00082DCF">
        <w:rPr>
          <w:rFonts w:ascii="Century Gothic" w:hAnsi="Century Gothic" w:cs="Segoe UI Historic"/>
          <w:sz w:val="20"/>
          <w:szCs w:val="20"/>
        </w:rPr>
        <w:t xml:space="preserve">(FS1) we have an adult:child  ratio of 1;13 when the teacher is present and 1:8 on the odd occasion when nursery is staffed by high qualifies Teaching Assistants. </w:t>
      </w:r>
    </w:p>
    <w:p w14:paraId="01B143FE" w14:textId="77777777" w:rsidR="00E92861" w:rsidRPr="001F5EE0" w:rsidRDefault="00E92861" w:rsidP="00082DCF">
      <w:pPr>
        <w:numPr>
          <w:ilvl w:val="0"/>
          <w:numId w:val="7"/>
        </w:numPr>
        <w:spacing w:after="200" w:line="240" w:lineRule="auto"/>
        <w:ind w:left="1134"/>
        <w:rPr>
          <w:rFonts w:ascii="Century Gothic" w:hAnsi="Century Gothic" w:cs="Segoe UI Historic"/>
          <w:sz w:val="20"/>
          <w:szCs w:val="20"/>
        </w:rPr>
      </w:pPr>
      <w:r w:rsidRPr="001F5EE0">
        <w:rPr>
          <w:rFonts w:ascii="Century Gothic" w:hAnsi="Century Gothic" w:cs="Segoe UI Historic"/>
          <w:sz w:val="20"/>
          <w:szCs w:val="20"/>
        </w:rPr>
        <w:t xml:space="preserve">All staff aim to continually improve their teaching skills, knowledge and understanding. Practitioners are given the opportunity to participate in CPD training both in school and outside wherever possible.  Practitioners disseminate new initiatives, ideas and teaching methods to colleagues. </w:t>
      </w:r>
    </w:p>
    <w:p w14:paraId="56852DAD" w14:textId="77777777" w:rsidR="003F34D4" w:rsidRPr="001F5EE0" w:rsidRDefault="003F34D4" w:rsidP="00B01D18">
      <w:pPr>
        <w:spacing w:line="240" w:lineRule="auto"/>
        <w:ind w:left="1080"/>
        <w:rPr>
          <w:rFonts w:ascii="Century Gothic" w:hAnsi="Century Gothic" w:cs="Segoe UI Historic"/>
          <w:b/>
          <w:sz w:val="20"/>
          <w:szCs w:val="20"/>
        </w:rPr>
      </w:pPr>
    </w:p>
    <w:p w14:paraId="3AB9387C" w14:textId="5DF68CD2" w:rsidR="00B01D18" w:rsidRPr="001F5EE0" w:rsidRDefault="00B01D18" w:rsidP="004568FE">
      <w:pPr>
        <w:spacing w:line="240" w:lineRule="auto"/>
        <w:ind w:left="960"/>
        <w:rPr>
          <w:rFonts w:ascii="Century Gothic" w:hAnsi="Century Gothic" w:cs="Segoe UI Historic"/>
          <w:sz w:val="20"/>
          <w:szCs w:val="20"/>
        </w:rPr>
      </w:pPr>
      <w:r w:rsidRPr="001F5EE0">
        <w:rPr>
          <w:rFonts w:ascii="Century Gothic" w:hAnsi="Century Gothic" w:cs="Segoe UI Historic"/>
          <w:b/>
          <w:sz w:val="20"/>
          <w:szCs w:val="20"/>
        </w:rPr>
        <w:t>Induction</w:t>
      </w:r>
      <w:r w:rsidRPr="001F5EE0">
        <w:rPr>
          <w:rFonts w:ascii="Century Gothic" w:hAnsi="Century Gothic" w:cs="Segoe UI Historic"/>
          <w:sz w:val="20"/>
          <w:szCs w:val="20"/>
        </w:rPr>
        <w:t xml:space="preserve">   </w:t>
      </w:r>
    </w:p>
    <w:p w14:paraId="6EB8C130" w14:textId="256AFEFF" w:rsidR="00B01D18" w:rsidRPr="001F5EE0" w:rsidRDefault="00B01D18" w:rsidP="00B01D18">
      <w:pPr>
        <w:numPr>
          <w:ilvl w:val="0"/>
          <w:numId w:val="3"/>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Our children come from a wide variety of </w:t>
      </w:r>
      <w:r w:rsidR="00FF7792" w:rsidRPr="001F5EE0">
        <w:rPr>
          <w:rFonts w:ascii="Century Gothic" w:hAnsi="Century Gothic" w:cs="Segoe UI Historic"/>
          <w:sz w:val="20"/>
          <w:szCs w:val="20"/>
        </w:rPr>
        <w:t>pre-school settings</w:t>
      </w:r>
      <w:r w:rsidRPr="001F5EE0">
        <w:rPr>
          <w:rFonts w:ascii="Century Gothic" w:hAnsi="Century Gothic" w:cs="Segoe UI Historic"/>
          <w:sz w:val="20"/>
          <w:szCs w:val="20"/>
        </w:rPr>
        <w:t xml:space="preserve">.  We have </w:t>
      </w:r>
      <w:r w:rsidR="001F5EE0" w:rsidRPr="001F5EE0">
        <w:rPr>
          <w:rFonts w:ascii="Century Gothic" w:hAnsi="Century Gothic" w:cs="Segoe UI Historic"/>
          <w:sz w:val="20"/>
          <w:szCs w:val="20"/>
        </w:rPr>
        <w:t>the capacity for 60 children in FS2 and 24 in FS1</w:t>
      </w:r>
    </w:p>
    <w:p w14:paraId="058D6BF9" w14:textId="2E239FC4" w:rsidR="004568FE" w:rsidRPr="001F5EE0" w:rsidRDefault="00B01D18" w:rsidP="004568FE">
      <w:pPr>
        <w:numPr>
          <w:ilvl w:val="0"/>
          <w:numId w:val="3"/>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We hold open events early in the academic year to introduce new families to our school and allow them to visit our amazing school site. Parents are given the opportunity to attend a welcome tour of the schoo</w:t>
      </w:r>
      <w:r w:rsidR="004568FE" w:rsidRPr="001F5EE0">
        <w:rPr>
          <w:rFonts w:ascii="Century Gothic" w:hAnsi="Century Gothic" w:cs="Segoe UI Historic"/>
          <w:sz w:val="20"/>
          <w:szCs w:val="20"/>
        </w:rPr>
        <w:t>l.</w:t>
      </w:r>
    </w:p>
    <w:p w14:paraId="4533DC90" w14:textId="6A36CEF0" w:rsidR="00B01D18" w:rsidRPr="001F5EE0" w:rsidRDefault="00B01D18" w:rsidP="00B01D18">
      <w:pPr>
        <w:numPr>
          <w:ilvl w:val="0"/>
          <w:numId w:val="9"/>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Staff contact </w:t>
      </w:r>
      <w:r w:rsidR="008D7E89" w:rsidRPr="001F5EE0">
        <w:rPr>
          <w:rFonts w:ascii="Century Gothic" w:hAnsi="Century Gothic" w:cs="Segoe UI Historic"/>
          <w:sz w:val="20"/>
          <w:szCs w:val="20"/>
        </w:rPr>
        <w:t>pre-school</w:t>
      </w:r>
      <w:r w:rsidRPr="001F5EE0">
        <w:rPr>
          <w:rFonts w:ascii="Century Gothic" w:hAnsi="Century Gothic" w:cs="Segoe UI Historic"/>
          <w:sz w:val="20"/>
          <w:szCs w:val="20"/>
        </w:rPr>
        <w:t xml:space="preserve"> settings during the summer term to discuss </w:t>
      </w:r>
      <w:r w:rsidR="00F0623F" w:rsidRPr="007224FB">
        <w:rPr>
          <w:rFonts w:ascii="Century Gothic" w:hAnsi="Century Gothic" w:cs="Segoe UI Historic"/>
          <w:sz w:val="20"/>
          <w:szCs w:val="20"/>
        </w:rPr>
        <w:t>and visit</w:t>
      </w:r>
      <w:r w:rsidR="00F0623F">
        <w:rPr>
          <w:rFonts w:ascii="Century Gothic" w:hAnsi="Century Gothic" w:cs="Segoe UI Historic"/>
          <w:sz w:val="20"/>
          <w:szCs w:val="20"/>
        </w:rPr>
        <w:t xml:space="preserve"> </w:t>
      </w:r>
      <w:r w:rsidRPr="001F5EE0">
        <w:rPr>
          <w:rFonts w:ascii="Century Gothic" w:hAnsi="Century Gothic" w:cs="Segoe UI Historic"/>
          <w:sz w:val="20"/>
          <w:szCs w:val="20"/>
        </w:rPr>
        <w:t xml:space="preserve">our new intake and highlight any potential needs. We build upon the information given to us prior to starting school by the </w:t>
      </w:r>
      <w:r w:rsidR="008D7E89" w:rsidRPr="001F5EE0">
        <w:rPr>
          <w:rFonts w:ascii="Century Gothic" w:hAnsi="Century Gothic" w:cs="Segoe UI Historic"/>
          <w:sz w:val="20"/>
          <w:szCs w:val="20"/>
        </w:rPr>
        <w:t>pre-school</w:t>
      </w:r>
      <w:r w:rsidRPr="001F5EE0">
        <w:rPr>
          <w:rFonts w:ascii="Century Gothic" w:hAnsi="Century Gothic" w:cs="Segoe UI Historic"/>
          <w:sz w:val="20"/>
          <w:szCs w:val="20"/>
        </w:rPr>
        <w:t xml:space="preserve"> </w:t>
      </w:r>
      <w:r w:rsidR="008D7E89" w:rsidRPr="001F5EE0">
        <w:rPr>
          <w:rFonts w:ascii="Century Gothic" w:hAnsi="Century Gothic" w:cs="Segoe UI Historic"/>
          <w:sz w:val="20"/>
          <w:szCs w:val="20"/>
        </w:rPr>
        <w:t>p</w:t>
      </w:r>
      <w:r w:rsidRPr="001F5EE0">
        <w:rPr>
          <w:rFonts w:ascii="Century Gothic" w:hAnsi="Century Gothic" w:cs="Segoe UI Historic"/>
          <w:sz w:val="20"/>
          <w:szCs w:val="20"/>
        </w:rPr>
        <w:t xml:space="preserve">ractitioners and </w:t>
      </w:r>
      <w:r w:rsidR="00FF7792" w:rsidRPr="001F5EE0">
        <w:rPr>
          <w:rFonts w:ascii="Century Gothic" w:hAnsi="Century Gothic" w:cs="Segoe UI Historic"/>
          <w:sz w:val="20"/>
          <w:szCs w:val="20"/>
        </w:rPr>
        <w:t>p</w:t>
      </w:r>
      <w:r w:rsidRPr="001F5EE0">
        <w:rPr>
          <w:rFonts w:ascii="Century Gothic" w:hAnsi="Century Gothic" w:cs="Segoe UI Historic"/>
          <w:sz w:val="20"/>
          <w:szCs w:val="20"/>
        </w:rPr>
        <w:t>arent/</w:t>
      </w:r>
      <w:r w:rsidR="00FF7792" w:rsidRPr="001F5EE0">
        <w:rPr>
          <w:rFonts w:ascii="Century Gothic" w:hAnsi="Century Gothic" w:cs="Segoe UI Historic"/>
          <w:sz w:val="20"/>
          <w:szCs w:val="20"/>
        </w:rPr>
        <w:t>g</w:t>
      </w:r>
      <w:r w:rsidRPr="001F5EE0">
        <w:rPr>
          <w:rFonts w:ascii="Century Gothic" w:hAnsi="Century Gothic" w:cs="Segoe UI Historic"/>
          <w:sz w:val="20"/>
          <w:szCs w:val="20"/>
        </w:rPr>
        <w:t xml:space="preserve">uardians during their transition. </w:t>
      </w:r>
    </w:p>
    <w:p w14:paraId="57E0E6C2" w14:textId="39B49811" w:rsidR="00B01D18" w:rsidRPr="001F5EE0" w:rsidRDefault="00B01D18" w:rsidP="00B01D18">
      <w:pPr>
        <w:numPr>
          <w:ilvl w:val="0"/>
          <w:numId w:val="9"/>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An induction package of vital and useful information is sent to parents early in the summer term to inform them fully before their child starts</w:t>
      </w:r>
      <w:r w:rsidR="001F5EE0" w:rsidRPr="001F5EE0">
        <w:rPr>
          <w:rFonts w:ascii="Century Gothic" w:hAnsi="Century Gothic" w:cs="Segoe UI Historic"/>
          <w:sz w:val="20"/>
          <w:szCs w:val="20"/>
        </w:rPr>
        <w:t xml:space="preserve"> school</w:t>
      </w:r>
      <w:r w:rsidRPr="001F5EE0">
        <w:rPr>
          <w:rFonts w:ascii="Century Gothic" w:hAnsi="Century Gothic" w:cs="Segoe UI Historic"/>
          <w:sz w:val="20"/>
          <w:szCs w:val="20"/>
        </w:rPr>
        <w:t>. This package also includes an ‘All about me’ booklet for children to complete.</w:t>
      </w:r>
    </w:p>
    <w:p w14:paraId="6A018CBF" w14:textId="3C36E30D" w:rsidR="00B01D18" w:rsidRPr="001F5EE0" w:rsidRDefault="00B01D18" w:rsidP="00B01D18">
      <w:pPr>
        <w:numPr>
          <w:ilvl w:val="0"/>
          <w:numId w:val="9"/>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Parents and </w:t>
      </w:r>
      <w:r w:rsidR="008D7E89" w:rsidRPr="001F5EE0">
        <w:rPr>
          <w:rFonts w:ascii="Century Gothic" w:hAnsi="Century Gothic" w:cs="Segoe UI Historic"/>
          <w:sz w:val="20"/>
          <w:szCs w:val="20"/>
        </w:rPr>
        <w:t>g</w:t>
      </w:r>
      <w:r w:rsidRPr="001F5EE0">
        <w:rPr>
          <w:rFonts w:ascii="Century Gothic" w:hAnsi="Century Gothic" w:cs="Segoe UI Historic"/>
          <w:sz w:val="20"/>
          <w:szCs w:val="20"/>
        </w:rPr>
        <w:t>uardians are invited to a New Parents Meeting in June to share information and dates for their child starting school and to reduce any anxieties or worries.</w:t>
      </w:r>
    </w:p>
    <w:p w14:paraId="58816748" w14:textId="77777777" w:rsidR="00B01D18" w:rsidRPr="001F5EE0" w:rsidRDefault="00B01D18" w:rsidP="00B01D18">
      <w:pPr>
        <w:numPr>
          <w:ilvl w:val="0"/>
          <w:numId w:val="9"/>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Children are invited to an induction ‘Stay and Play’ morning during the Summer Term.</w:t>
      </w:r>
    </w:p>
    <w:p w14:paraId="77642492" w14:textId="603A9506" w:rsidR="00B01D18" w:rsidRPr="001F5EE0" w:rsidRDefault="00B01D18" w:rsidP="00B01D18">
      <w:pPr>
        <w:numPr>
          <w:ilvl w:val="0"/>
          <w:numId w:val="9"/>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Following these sessions, staff meet and use all the information available to them to organise the children into the</w:t>
      </w:r>
      <w:r w:rsidR="004D0C3C" w:rsidRPr="001F5EE0">
        <w:rPr>
          <w:rFonts w:ascii="Century Gothic" w:hAnsi="Century Gothic" w:cs="Segoe UI Historic"/>
          <w:sz w:val="20"/>
          <w:szCs w:val="20"/>
        </w:rPr>
        <w:t>ir</w:t>
      </w:r>
      <w:r w:rsidRPr="001F5EE0">
        <w:rPr>
          <w:rFonts w:ascii="Century Gothic" w:hAnsi="Century Gothic" w:cs="Segoe UI Historic"/>
          <w:sz w:val="20"/>
          <w:szCs w:val="20"/>
        </w:rPr>
        <w:t xml:space="preserve"> classes. </w:t>
      </w:r>
    </w:p>
    <w:p w14:paraId="038F628E" w14:textId="38034182" w:rsidR="004568FE" w:rsidRPr="001F5EE0" w:rsidRDefault="00B01D18" w:rsidP="004568FE">
      <w:pPr>
        <w:numPr>
          <w:ilvl w:val="0"/>
          <w:numId w:val="9"/>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In</w:t>
      </w:r>
      <w:r w:rsidR="001F5EE0" w:rsidRPr="001F5EE0">
        <w:rPr>
          <w:rFonts w:ascii="Century Gothic" w:hAnsi="Century Gothic" w:cs="Segoe UI Historic"/>
          <w:sz w:val="20"/>
          <w:szCs w:val="20"/>
        </w:rPr>
        <w:t xml:space="preserve"> September, children complete a short </w:t>
      </w:r>
      <w:r w:rsidRPr="001F5EE0">
        <w:rPr>
          <w:rFonts w:ascii="Century Gothic" w:hAnsi="Century Gothic" w:cs="Segoe UI Historic"/>
          <w:sz w:val="20"/>
          <w:szCs w:val="20"/>
        </w:rPr>
        <w:t xml:space="preserve">induction programme with a staggered timetable </w:t>
      </w:r>
      <w:r w:rsidR="001F5EE0" w:rsidRPr="001F5EE0">
        <w:rPr>
          <w:rFonts w:ascii="Century Gothic" w:hAnsi="Century Gothic" w:cs="Segoe UI Historic"/>
          <w:sz w:val="20"/>
          <w:szCs w:val="20"/>
        </w:rPr>
        <w:t>to build confidence and help them settle.</w:t>
      </w:r>
    </w:p>
    <w:p w14:paraId="78401A5A" w14:textId="0375397C" w:rsidR="003F34D4" w:rsidRPr="001F5EE0" w:rsidRDefault="003F34D4" w:rsidP="003F34D4">
      <w:pPr>
        <w:spacing w:after="200" w:line="240" w:lineRule="auto"/>
        <w:ind w:left="1080"/>
        <w:rPr>
          <w:rFonts w:ascii="Century Gothic" w:hAnsi="Century Gothic" w:cs="Segoe UI Historic"/>
          <w:sz w:val="20"/>
          <w:szCs w:val="20"/>
        </w:rPr>
      </w:pPr>
    </w:p>
    <w:p w14:paraId="34EF09EA" w14:textId="309C654A" w:rsidR="003F34D4" w:rsidRPr="001F5EE0" w:rsidRDefault="003F34D4" w:rsidP="003F34D4">
      <w:pPr>
        <w:spacing w:after="200" w:line="240" w:lineRule="auto"/>
        <w:ind w:left="1080"/>
        <w:rPr>
          <w:rFonts w:ascii="Century Gothic" w:hAnsi="Century Gothic" w:cs="Segoe UI Historic"/>
          <w:b/>
          <w:bCs/>
          <w:sz w:val="20"/>
          <w:szCs w:val="20"/>
        </w:rPr>
      </w:pPr>
      <w:r w:rsidRPr="001F5EE0">
        <w:rPr>
          <w:rFonts w:ascii="Century Gothic" w:hAnsi="Century Gothic" w:cs="Segoe UI Historic"/>
          <w:b/>
          <w:bCs/>
          <w:sz w:val="20"/>
          <w:szCs w:val="20"/>
        </w:rPr>
        <w:lastRenderedPageBreak/>
        <w:t>Transition</w:t>
      </w:r>
    </w:p>
    <w:p w14:paraId="7AE69CA0" w14:textId="5968A5EF" w:rsidR="003F34D4" w:rsidRPr="001F5EE0" w:rsidRDefault="004D0C3C" w:rsidP="003F34D4">
      <w:pPr>
        <w:pStyle w:val="ListParagraph"/>
        <w:numPr>
          <w:ilvl w:val="0"/>
          <w:numId w:val="9"/>
        </w:numPr>
        <w:spacing w:line="240" w:lineRule="auto"/>
        <w:rPr>
          <w:rFonts w:ascii="Century Gothic" w:hAnsi="Century Gothic" w:cs="Segoe UI Historic"/>
          <w:sz w:val="20"/>
          <w:szCs w:val="20"/>
        </w:rPr>
      </w:pPr>
      <w:r w:rsidRPr="001F5EE0">
        <w:rPr>
          <w:rFonts w:ascii="Century Gothic" w:hAnsi="Century Gothic" w:cs="Segoe UI Historic"/>
          <w:sz w:val="20"/>
          <w:szCs w:val="20"/>
        </w:rPr>
        <w:t>FS staff meet with Year One practitioners to complete a detailed handover, sharing information about each child.</w:t>
      </w:r>
      <w:r w:rsidR="004568FE" w:rsidRPr="001F5EE0">
        <w:rPr>
          <w:rFonts w:ascii="Century Gothic" w:hAnsi="Century Gothic" w:cs="Segoe UI Historic"/>
          <w:sz w:val="20"/>
          <w:szCs w:val="20"/>
        </w:rPr>
        <w:t xml:space="preserve"> Teachers share academic achievement and next steps. They also discuss social and emoti</w:t>
      </w:r>
      <w:r w:rsidR="0003006F" w:rsidRPr="001F5EE0">
        <w:rPr>
          <w:rFonts w:ascii="Century Gothic" w:hAnsi="Century Gothic" w:cs="Segoe UI Historic"/>
          <w:sz w:val="20"/>
          <w:szCs w:val="20"/>
        </w:rPr>
        <w:t>onal needs to aid a smooth transition.</w:t>
      </w:r>
    </w:p>
    <w:p w14:paraId="58F5B69E" w14:textId="3F353CD6" w:rsidR="004D0C3C" w:rsidRPr="001F5EE0" w:rsidRDefault="004D0C3C" w:rsidP="003F34D4">
      <w:pPr>
        <w:pStyle w:val="ListParagraph"/>
        <w:numPr>
          <w:ilvl w:val="0"/>
          <w:numId w:val="9"/>
        </w:numPr>
        <w:spacing w:line="240" w:lineRule="auto"/>
        <w:rPr>
          <w:rFonts w:ascii="Century Gothic" w:hAnsi="Century Gothic" w:cs="Segoe UI Historic"/>
          <w:sz w:val="20"/>
          <w:szCs w:val="20"/>
        </w:rPr>
      </w:pPr>
      <w:r w:rsidRPr="001F5EE0">
        <w:rPr>
          <w:rFonts w:ascii="Century Gothic" w:hAnsi="Century Gothic" w:cs="Segoe UI Historic"/>
          <w:sz w:val="20"/>
          <w:szCs w:val="20"/>
        </w:rPr>
        <w:t>Parents are invited to a ‘New to year one’ meeting to help them understand the journey into this new year group.</w:t>
      </w:r>
    </w:p>
    <w:p w14:paraId="786BA2F9" w14:textId="7AA70A83" w:rsidR="004D0C3C" w:rsidRPr="001F5EE0" w:rsidRDefault="004D0C3C" w:rsidP="003F34D4">
      <w:pPr>
        <w:pStyle w:val="ListParagraph"/>
        <w:numPr>
          <w:ilvl w:val="0"/>
          <w:numId w:val="9"/>
        </w:numPr>
        <w:spacing w:line="240" w:lineRule="auto"/>
        <w:rPr>
          <w:rFonts w:ascii="Century Gothic" w:hAnsi="Century Gothic" w:cs="Segoe UI Historic"/>
          <w:sz w:val="20"/>
          <w:szCs w:val="20"/>
        </w:rPr>
      </w:pPr>
      <w:r w:rsidRPr="001F5EE0">
        <w:rPr>
          <w:rFonts w:ascii="Century Gothic" w:hAnsi="Century Gothic" w:cs="Segoe UI Historic"/>
          <w:sz w:val="20"/>
          <w:szCs w:val="20"/>
        </w:rPr>
        <w:t>Teacher directed activities are increased during the summer term</w:t>
      </w:r>
      <w:r w:rsidR="001F5EE0" w:rsidRPr="001F5EE0">
        <w:rPr>
          <w:rFonts w:ascii="Century Gothic" w:hAnsi="Century Gothic" w:cs="Segoe UI Historic"/>
          <w:sz w:val="20"/>
          <w:szCs w:val="20"/>
        </w:rPr>
        <w:t xml:space="preserve"> in FS2</w:t>
      </w:r>
      <w:r w:rsidRPr="001F5EE0">
        <w:rPr>
          <w:rFonts w:ascii="Century Gothic" w:hAnsi="Century Gothic" w:cs="Segoe UI Historic"/>
          <w:sz w:val="20"/>
          <w:szCs w:val="20"/>
        </w:rPr>
        <w:t xml:space="preserve"> to support the children’s attitudes to learning in readiness for the change in curriculum</w:t>
      </w:r>
      <w:r w:rsidR="004568FE" w:rsidRPr="001F5EE0">
        <w:rPr>
          <w:rFonts w:ascii="Century Gothic" w:hAnsi="Century Gothic" w:cs="Segoe UI Historic"/>
          <w:sz w:val="20"/>
          <w:szCs w:val="20"/>
        </w:rPr>
        <w:t>.</w:t>
      </w:r>
    </w:p>
    <w:p w14:paraId="4346D9E4" w14:textId="21C45394" w:rsidR="004568FE" w:rsidRPr="001F5EE0" w:rsidRDefault="004568FE" w:rsidP="003F34D4">
      <w:pPr>
        <w:pStyle w:val="ListParagraph"/>
        <w:numPr>
          <w:ilvl w:val="0"/>
          <w:numId w:val="9"/>
        </w:numPr>
        <w:spacing w:line="240" w:lineRule="auto"/>
        <w:rPr>
          <w:rFonts w:ascii="Century Gothic" w:hAnsi="Century Gothic" w:cs="Segoe UI Historic"/>
          <w:sz w:val="20"/>
          <w:szCs w:val="20"/>
        </w:rPr>
      </w:pPr>
      <w:r w:rsidRPr="001F5EE0">
        <w:rPr>
          <w:rFonts w:ascii="Century Gothic" w:hAnsi="Century Gothic" w:cs="Segoe UI Historic"/>
          <w:sz w:val="20"/>
          <w:szCs w:val="20"/>
        </w:rPr>
        <w:t xml:space="preserve">FS children visit their new classroom during whole school transition </w:t>
      </w:r>
      <w:r w:rsidR="001F5EE0" w:rsidRPr="001F5EE0">
        <w:rPr>
          <w:rFonts w:ascii="Century Gothic" w:hAnsi="Century Gothic" w:cs="Segoe UI Historic"/>
          <w:sz w:val="20"/>
          <w:szCs w:val="20"/>
        </w:rPr>
        <w:t xml:space="preserve">session </w:t>
      </w:r>
      <w:r w:rsidRPr="001F5EE0">
        <w:rPr>
          <w:rFonts w:ascii="Century Gothic" w:hAnsi="Century Gothic" w:cs="Segoe UI Historic"/>
          <w:sz w:val="20"/>
          <w:szCs w:val="20"/>
        </w:rPr>
        <w:t>to meet their new teacher and explore the new learning environment.</w:t>
      </w:r>
      <w:r w:rsidR="00263F44" w:rsidRPr="001F5EE0">
        <w:rPr>
          <w:rFonts w:ascii="Century Gothic" w:hAnsi="Century Gothic" w:cs="Segoe UI Historic"/>
          <w:sz w:val="20"/>
          <w:szCs w:val="20"/>
        </w:rPr>
        <w:t xml:space="preserve"> Year One staff also regularly visit the children in their FS classrooms.</w:t>
      </w:r>
    </w:p>
    <w:p w14:paraId="0B566EC6" w14:textId="6B73202A" w:rsidR="004568FE" w:rsidRPr="001F5EE0" w:rsidRDefault="004568FE" w:rsidP="003F34D4">
      <w:pPr>
        <w:pStyle w:val="ListParagraph"/>
        <w:numPr>
          <w:ilvl w:val="0"/>
          <w:numId w:val="9"/>
        </w:numPr>
        <w:spacing w:line="240" w:lineRule="auto"/>
        <w:rPr>
          <w:rFonts w:ascii="Century Gothic" w:hAnsi="Century Gothic" w:cs="Segoe UI Historic"/>
          <w:sz w:val="20"/>
          <w:szCs w:val="20"/>
        </w:rPr>
      </w:pPr>
      <w:r w:rsidRPr="001F5EE0">
        <w:rPr>
          <w:rFonts w:ascii="Century Gothic" w:hAnsi="Century Gothic" w:cs="Segoe UI Historic"/>
          <w:sz w:val="20"/>
          <w:szCs w:val="20"/>
        </w:rPr>
        <w:t>Year One staff create a learning environment during the Autumn term to mirror the EYFS classrooms to help children settle and continue to learn through play.</w:t>
      </w:r>
    </w:p>
    <w:p w14:paraId="2CEEB6C0" w14:textId="77777777" w:rsidR="00B01D18" w:rsidRPr="001F5EE0" w:rsidRDefault="00B01D18" w:rsidP="00B01D18">
      <w:pPr>
        <w:spacing w:line="240" w:lineRule="auto"/>
        <w:rPr>
          <w:rFonts w:ascii="Century Gothic" w:hAnsi="Century Gothic" w:cs="Segoe UI Historic"/>
          <w:sz w:val="20"/>
          <w:szCs w:val="20"/>
        </w:rPr>
      </w:pPr>
    </w:p>
    <w:p w14:paraId="5CE5B8B8" w14:textId="77777777" w:rsidR="00B01D18" w:rsidRPr="001F5EE0" w:rsidRDefault="00B01D18" w:rsidP="00B01D18">
      <w:pPr>
        <w:spacing w:line="240" w:lineRule="auto"/>
        <w:ind w:left="1080"/>
        <w:rPr>
          <w:rFonts w:ascii="Century Gothic" w:hAnsi="Century Gothic" w:cs="Segoe UI Historic"/>
          <w:b/>
          <w:sz w:val="20"/>
          <w:szCs w:val="20"/>
        </w:rPr>
      </w:pPr>
      <w:r w:rsidRPr="001F5EE0">
        <w:rPr>
          <w:rFonts w:ascii="Century Gothic" w:hAnsi="Century Gothic" w:cs="Segoe UI Historic"/>
          <w:b/>
          <w:sz w:val="20"/>
          <w:szCs w:val="20"/>
        </w:rPr>
        <w:t>Home and School Partnerships</w:t>
      </w:r>
    </w:p>
    <w:p w14:paraId="73EC43EE" w14:textId="77777777" w:rsidR="00B01D18" w:rsidRPr="001F5EE0" w:rsidRDefault="00B01D18" w:rsidP="00B01D18">
      <w:pPr>
        <w:numPr>
          <w:ilvl w:val="0"/>
          <w:numId w:val="10"/>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We highly value our partnerships with parents and their contribution through communicating with us about their child and the support given to the children at home. </w:t>
      </w:r>
    </w:p>
    <w:p w14:paraId="49F7008A" w14:textId="7AE74227" w:rsidR="00B01D18" w:rsidRPr="001F5EE0" w:rsidRDefault="00B01D18" w:rsidP="00B01D18">
      <w:pPr>
        <w:numPr>
          <w:ilvl w:val="0"/>
          <w:numId w:val="10"/>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Parents are welcomed and valued from the very first moment of their child’s journey at</w:t>
      </w:r>
      <w:r w:rsidR="001F5EE0" w:rsidRPr="001F5EE0">
        <w:rPr>
          <w:rFonts w:ascii="Century Gothic" w:hAnsi="Century Gothic" w:cs="Segoe UI Historic"/>
          <w:sz w:val="20"/>
          <w:szCs w:val="20"/>
        </w:rPr>
        <w:t xml:space="preserve"> Shaw Ridge</w:t>
      </w:r>
      <w:r w:rsidRPr="001F5EE0">
        <w:rPr>
          <w:rFonts w:ascii="Century Gothic" w:hAnsi="Century Gothic" w:cs="Segoe UI Historic"/>
          <w:sz w:val="20"/>
          <w:szCs w:val="20"/>
        </w:rPr>
        <w:t>. A comprehensive induction package and welcome meeting starts this process in the summer before the child starts with us.</w:t>
      </w:r>
    </w:p>
    <w:p w14:paraId="23DC8A5F" w14:textId="77777777" w:rsidR="00B01D18" w:rsidRPr="001F5EE0" w:rsidRDefault="00B01D18" w:rsidP="00B01D18">
      <w:pPr>
        <w:numPr>
          <w:ilvl w:val="0"/>
          <w:numId w:val="10"/>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Parent and teacher discussions are held during the first term at school to discuss how the children have settled. A further meeting is held later in the year where progress and targets are shared.</w:t>
      </w:r>
    </w:p>
    <w:p w14:paraId="7B7B71F3" w14:textId="788290B6" w:rsidR="00B01D18" w:rsidRPr="001F5EE0" w:rsidRDefault="00B01D18" w:rsidP="00B01D18">
      <w:pPr>
        <w:numPr>
          <w:ilvl w:val="0"/>
          <w:numId w:val="10"/>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Parents are invited to workshop sessions</w:t>
      </w:r>
      <w:r w:rsidR="008D7E89" w:rsidRPr="001F5EE0">
        <w:rPr>
          <w:rFonts w:ascii="Century Gothic" w:hAnsi="Century Gothic" w:cs="Segoe UI Historic"/>
          <w:sz w:val="20"/>
          <w:szCs w:val="20"/>
        </w:rPr>
        <w:t xml:space="preserve"> across the year</w:t>
      </w:r>
      <w:r w:rsidRPr="001F5EE0">
        <w:rPr>
          <w:rFonts w:ascii="Century Gothic" w:hAnsi="Century Gothic" w:cs="Segoe UI Historic"/>
          <w:sz w:val="20"/>
          <w:szCs w:val="20"/>
        </w:rPr>
        <w:t xml:space="preserve"> to help them to understand the EYFS curriculum</w:t>
      </w:r>
      <w:r w:rsidR="00263F44" w:rsidRPr="001F5EE0">
        <w:rPr>
          <w:rFonts w:ascii="Century Gothic" w:hAnsi="Century Gothic" w:cs="Segoe UI Historic"/>
          <w:sz w:val="20"/>
          <w:szCs w:val="20"/>
        </w:rPr>
        <w:t xml:space="preserve"> and the teaching of phonics and early reading and maths</w:t>
      </w:r>
      <w:r w:rsidRPr="001F5EE0">
        <w:rPr>
          <w:rFonts w:ascii="Century Gothic" w:hAnsi="Century Gothic" w:cs="Segoe UI Historic"/>
          <w:sz w:val="20"/>
          <w:szCs w:val="20"/>
        </w:rPr>
        <w:t xml:space="preserve">. </w:t>
      </w:r>
    </w:p>
    <w:p w14:paraId="35670F9B" w14:textId="0EA8BDDB" w:rsidR="00B01D18" w:rsidRPr="001F5EE0" w:rsidRDefault="001F5EE0" w:rsidP="00B01D18">
      <w:pPr>
        <w:numPr>
          <w:ilvl w:val="0"/>
          <w:numId w:val="10"/>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 xml:space="preserve">We use class dojo to celebrate children’s achievements and communicate with parents. A weekly update reflecting what has gone on in the week is a regular Friday feature.  </w:t>
      </w:r>
      <w:r w:rsidR="00B01D18" w:rsidRPr="001F5EE0">
        <w:rPr>
          <w:rFonts w:ascii="Century Gothic" w:hAnsi="Century Gothic" w:cs="Segoe UI Historic"/>
          <w:sz w:val="20"/>
          <w:szCs w:val="20"/>
        </w:rPr>
        <w:t xml:space="preserve">End of year reports note the levels of achievement in the EYFSP in all 17 ELGs and identifies the strengths and needs of individuals, communicates characteristics of learning and identifies targets for future learning. </w:t>
      </w:r>
    </w:p>
    <w:p w14:paraId="4AED06AF" w14:textId="221DA56F" w:rsidR="00F0623F" w:rsidRPr="00F0623F" w:rsidRDefault="00B01D18" w:rsidP="00082DCF">
      <w:pPr>
        <w:numPr>
          <w:ilvl w:val="0"/>
          <w:numId w:val="10"/>
        </w:numPr>
        <w:spacing w:after="200" w:line="240" w:lineRule="auto"/>
        <w:rPr>
          <w:rFonts w:ascii="Century Gothic" w:hAnsi="Century Gothic" w:cs="Segoe UI Historic"/>
          <w:sz w:val="20"/>
          <w:szCs w:val="20"/>
        </w:rPr>
      </w:pPr>
      <w:r w:rsidRPr="001F5EE0">
        <w:rPr>
          <w:rFonts w:ascii="Century Gothic" w:hAnsi="Century Gothic" w:cs="Segoe UI Historic"/>
          <w:sz w:val="20"/>
          <w:szCs w:val="20"/>
        </w:rPr>
        <w:t>Parents who are DBS checked are welcomed into our school to help the class teacher and children within classrooms and on school trips.</w:t>
      </w:r>
      <w:r w:rsidR="00082DCF">
        <w:rPr>
          <w:rFonts w:ascii="Century Gothic" w:hAnsi="Century Gothic" w:cs="Segoe UI Historic"/>
          <w:sz w:val="20"/>
          <w:szCs w:val="20"/>
        </w:rPr>
        <w:t xml:space="preserve"> </w:t>
      </w:r>
      <w:r w:rsidR="00ED6511" w:rsidRPr="00082DCF">
        <w:rPr>
          <w:rFonts w:ascii="Segoe UI Historic" w:hAnsi="Segoe UI Historic" w:cs="Segoe UI Historic"/>
        </w:rPr>
        <w:tab/>
      </w:r>
    </w:p>
    <w:p w14:paraId="66605183" w14:textId="182405A7" w:rsidR="00F0623F" w:rsidRDefault="00F0623F" w:rsidP="00F0623F">
      <w:pPr>
        <w:spacing w:after="200" w:line="240" w:lineRule="auto"/>
        <w:ind w:left="1080"/>
        <w:rPr>
          <w:rFonts w:ascii="Segoe UI Historic" w:hAnsi="Segoe UI Historic" w:cs="Segoe UI Historic"/>
        </w:rPr>
      </w:pPr>
    </w:p>
    <w:p w14:paraId="7513409C" w14:textId="77777777" w:rsidR="00F0623F" w:rsidRPr="007224FB" w:rsidRDefault="00F0623F" w:rsidP="00F0623F">
      <w:pPr>
        <w:spacing w:after="200" w:line="240" w:lineRule="auto"/>
        <w:ind w:left="1080"/>
      </w:pPr>
      <w:r w:rsidRPr="007224FB">
        <w:rPr>
          <w:rFonts w:ascii="Century Gothic" w:hAnsi="Century Gothic"/>
          <w:b/>
          <w:sz w:val="20"/>
        </w:rPr>
        <w:t>Safeguarding and Welfare Procedures</w:t>
      </w:r>
      <w:r w:rsidRPr="007224FB">
        <w:rPr>
          <w:sz w:val="20"/>
        </w:rPr>
        <w:t xml:space="preserve"> </w:t>
      </w:r>
    </w:p>
    <w:p w14:paraId="3CFB9055" w14:textId="4AA2EC5F" w:rsidR="00F0623F" w:rsidRPr="007224FB" w:rsidRDefault="00F0623F" w:rsidP="00F0623F">
      <w:pPr>
        <w:pStyle w:val="ListParagraph"/>
        <w:numPr>
          <w:ilvl w:val="0"/>
          <w:numId w:val="10"/>
        </w:numPr>
        <w:spacing w:line="240" w:lineRule="auto"/>
        <w:rPr>
          <w:rFonts w:ascii="Century Gothic" w:hAnsi="Century Gothic" w:cs="Segoe UI Historic"/>
          <w:sz w:val="20"/>
          <w:szCs w:val="20"/>
        </w:rPr>
      </w:pPr>
      <w:r w:rsidRPr="007224FB">
        <w:rPr>
          <w:rFonts w:ascii="Century Gothic" w:hAnsi="Century Gothic"/>
          <w:sz w:val="20"/>
        </w:rPr>
        <w:t>Our safeguarding and welfare procedures are outlined in our child protection and safeguarding policies which have been written in accordance with ‘Working Together</w:t>
      </w:r>
      <w:r w:rsidR="007224FB" w:rsidRPr="007224FB">
        <w:rPr>
          <w:rFonts w:ascii="Century Gothic" w:hAnsi="Century Gothic"/>
          <w:sz w:val="20"/>
        </w:rPr>
        <w:t xml:space="preserve"> to Safeguarding Children’ 2018 and </w:t>
      </w:r>
      <w:r w:rsidRPr="007224FB">
        <w:rPr>
          <w:rFonts w:ascii="Century Gothic" w:hAnsi="Century Gothic"/>
          <w:sz w:val="20"/>
        </w:rPr>
        <w:t xml:space="preserve"> Keeping</w:t>
      </w:r>
      <w:r w:rsidR="007224FB" w:rsidRPr="007224FB">
        <w:rPr>
          <w:rFonts w:ascii="Century Gothic" w:hAnsi="Century Gothic"/>
          <w:sz w:val="20"/>
        </w:rPr>
        <w:t xml:space="preserve"> Children Safe in Education 2025</w:t>
      </w:r>
      <w:r w:rsidRPr="007224FB">
        <w:rPr>
          <w:rFonts w:ascii="Century Gothic" w:hAnsi="Century Gothic"/>
          <w:sz w:val="20"/>
        </w:rPr>
        <w:t xml:space="preserve"> </w:t>
      </w:r>
    </w:p>
    <w:p w14:paraId="3E4650CF" w14:textId="77777777" w:rsidR="00F0623F" w:rsidRPr="007224FB" w:rsidRDefault="00F0623F" w:rsidP="00F0623F">
      <w:pPr>
        <w:pStyle w:val="ListParagraph"/>
        <w:numPr>
          <w:ilvl w:val="0"/>
          <w:numId w:val="10"/>
        </w:numPr>
        <w:spacing w:line="240" w:lineRule="auto"/>
        <w:rPr>
          <w:rFonts w:ascii="Century Gothic" w:hAnsi="Century Gothic" w:cs="Segoe UI Historic"/>
          <w:sz w:val="20"/>
          <w:szCs w:val="20"/>
        </w:rPr>
      </w:pPr>
      <w:r w:rsidRPr="007224FB">
        <w:rPr>
          <w:rFonts w:ascii="Century Gothic" w:hAnsi="Century Gothic"/>
          <w:sz w:val="20"/>
        </w:rPr>
        <w:t xml:space="preserve">It is everyone’s responsibility to safeguard and promote the welfare of children; this includes everyone who comes into contact with children and their families. </w:t>
      </w:r>
    </w:p>
    <w:p w14:paraId="7B85627E" w14:textId="15347FFA" w:rsidR="00F0623F" w:rsidRPr="007224FB" w:rsidRDefault="00F0623F" w:rsidP="00F0623F">
      <w:pPr>
        <w:pStyle w:val="ListParagraph"/>
        <w:numPr>
          <w:ilvl w:val="0"/>
          <w:numId w:val="10"/>
        </w:numPr>
        <w:spacing w:line="240" w:lineRule="auto"/>
        <w:rPr>
          <w:rFonts w:ascii="Century Gothic" w:hAnsi="Century Gothic" w:cs="Segoe UI Historic"/>
          <w:sz w:val="20"/>
          <w:szCs w:val="20"/>
        </w:rPr>
      </w:pPr>
      <w:r w:rsidRPr="007224FB">
        <w:rPr>
          <w:rFonts w:ascii="Century Gothic" w:hAnsi="Century Gothic"/>
          <w:sz w:val="20"/>
        </w:rPr>
        <w:t>Everyone will consider, at all times, what is in the best interest for the child and ensure their practice is child-centered (Child Protecti</w:t>
      </w:r>
      <w:r w:rsidR="007224FB" w:rsidRPr="007224FB">
        <w:rPr>
          <w:rFonts w:ascii="Century Gothic" w:hAnsi="Century Gothic"/>
          <w:sz w:val="20"/>
        </w:rPr>
        <w:t>on and Safeguarding Policy, 2025</w:t>
      </w:r>
      <w:r w:rsidRPr="007224FB">
        <w:rPr>
          <w:rFonts w:ascii="Century Gothic" w:hAnsi="Century Gothic"/>
          <w:sz w:val="20"/>
        </w:rPr>
        <w:t xml:space="preserve">). </w:t>
      </w:r>
    </w:p>
    <w:p w14:paraId="10C54266" w14:textId="77777777" w:rsidR="00F908EF" w:rsidRPr="007224FB" w:rsidRDefault="00F0623F" w:rsidP="00F0623F">
      <w:pPr>
        <w:pStyle w:val="ListParagraph"/>
        <w:numPr>
          <w:ilvl w:val="0"/>
          <w:numId w:val="10"/>
        </w:numPr>
        <w:spacing w:line="240" w:lineRule="auto"/>
        <w:rPr>
          <w:rFonts w:ascii="Century Gothic" w:hAnsi="Century Gothic" w:cs="Segoe UI Historic"/>
          <w:sz w:val="20"/>
          <w:szCs w:val="20"/>
        </w:rPr>
      </w:pPr>
      <w:r w:rsidRPr="007224FB">
        <w:rPr>
          <w:rFonts w:ascii="Century Gothic" w:hAnsi="Century Gothic"/>
          <w:sz w:val="20"/>
        </w:rPr>
        <w:t xml:space="preserve">We help children to self-regulate and manage their emotions appropriately. We aim to protect the physical and psychological wellbeing of all children in the acknowledgement that children learn best when they are healthy and safe, when their individual needs are met and when they have the opportunity to build positive relationships with the adults and peers around them. </w:t>
      </w:r>
    </w:p>
    <w:p w14:paraId="2E7293A6" w14:textId="3AAA1269" w:rsidR="00F908EF" w:rsidRPr="007224FB" w:rsidRDefault="00F0623F" w:rsidP="00F0623F">
      <w:pPr>
        <w:pStyle w:val="ListParagraph"/>
        <w:numPr>
          <w:ilvl w:val="0"/>
          <w:numId w:val="10"/>
        </w:numPr>
        <w:spacing w:line="240" w:lineRule="auto"/>
        <w:rPr>
          <w:rFonts w:ascii="Century Gothic" w:hAnsi="Century Gothic" w:cs="Segoe UI Historic"/>
          <w:sz w:val="18"/>
          <w:szCs w:val="20"/>
        </w:rPr>
      </w:pPr>
      <w:r w:rsidRPr="007224FB">
        <w:rPr>
          <w:rFonts w:ascii="Century Gothic" w:hAnsi="Century Gothic"/>
          <w:sz w:val="20"/>
        </w:rPr>
        <w:t xml:space="preserve">All staff receive statutory training from the school and the EYFS Lead provides specific training in areas identified as need through regular monitoring and termly </w:t>
      </w:r>
      <w:r w:rsidR="00F908EF" w:rsidRPr="007224FB">
        <w:rPr>
          <w:rFonts w:ascii="Century Gothic" w:hAnsi="Century Gothic"/>
          <w:sz w:val="20"/>
        </w:rPr>
        <w:t>supervision.</w:t>
      </w:r>
    </w:p>
    <w:p w14:paraId="29912B4D" w14:textId="20AEE021" w:rsidR="00F908EF" w:rsidRPr="007224FB" w:rsidRDefault="00F908EF" w:rsidP="00F0623F">
      <w:pPr>
        <w:pStyle w:val="ListParagraph"/>
        <w:numPr>
          <w:ilvl w:val="0"/>
          <w:numId w:val="10"/>
        </w:numPr>
        <w:spacing w:line="240" w:lineRule="auto"/>
        <w:rPr>
          <w:rFonts w:ascii="Century Gothic" w:hAnsi="Century Gothic" w:cs="Segoe UI Historic"/>
          <w:sz w:val="16"/>
          <w:szCs w:val="20"/>
        </w:rPr>
      </w:pPr>
      <w:r w:rsidRPr="007224FB">
        <w:rPr>
          <w:rFonts w:ascii="Century Gothic" w:hAnsi="Century Gothic"/>
          <w:sz w:val="20"/>
        </w:rPr>
        <w:lastRenderedPageBreak/>
        <w:t>Food and Drink - We are a healthy school and access the free fruit and milk for under-fives scheme. For our reception and key stage one children, we also access the universal infant free school meal entitlement. We identify and cater for children with dietary requirements and have robust systems in place to ensure that all children receive an appropriate meal from our catering providers. As part of our healthy school offer, Early Years staff are provided with training in food hygiene so that they have a basic understanding of food hygiene principles when preparing or handling food. Fresh drinking water is provided for pupils at all times.</w:t>
      </w:r>
    </w:p>
    <w:p w14:paraId="6FD921EF" w14:textId="775C2896" w:rsidR="00F908EF" w:rsidRPr="007224FB" w:rsidRDefault="00F908EF" w:rsidP="00F0623F">
      <w:pPr>
        <w:pStyle w:val="ListParagraph"/>
        <w:numPr>
          <w:ilvl w:val="0"/>
          <w:numId w:val="10"/>
        </w:numPr>
        <w:spacing w:line="240" w:lineRule="auto"/>
        <w:rPr>
          <w:rFonts w:ascii="Century Gothic" w:hAnsi="Century Gothic" w:cs="Segoe UI Historic"/>
          <w:sz w:val="14"/>
          <w:szCs w:val="20"/>
        </w:rPr>
      </w:pPr>
      <w:r w:rsidRPr="007224FB">
        <w:rPr>
          <w:rFonts w:ascii="Century Gothic" w:hAnsi="Century Gothic"/>
          <w:sz w:val="20"/>
        </w:rPr>
        <w:t>First Aid - In line with the Early</w:t>
      </w:r>
      <w:r w:rsidR="007224FB" w:rsidRPr="007224FB">
        <w:rPr>
          <w:rFonts w:ascii="Century Gothic" w:hAnsi="Century Gothic"/>
          <w:sz w:val="20"/>
        </w:rPr>
        <w:t xml:space="preserve"> Years statutory framework (2025</w:t>
      </w:r>
      <w:r w:rsidRPr="007224FB">
        <w:rPr>
          <w:rFonts w:ascii="Century Gothic" w:hAnsi="Century Gothic"/>
          <w:sz w:val="20"/>
        </w:rPr>
        <w:t>), our Early Years practitioners have recognised paediatric first aid qualifications. Staff are aware of their duty to inform parents and carers of any accident or injury sustained by the child on the same day, or as soon as reasonably practicable and any first aid treatment given. Record forms and first aid boxes are accessible from the First Aid Room in school.</w:t>
      </w:r>
      <w:r w:rsidR="00D15603" w:rsidRPr="007224FB">
        <w:rPr>
          <w:rFonts w:ascii="Century Gothic" w:hAnsi="Century Gothic"/>
          <w:sz w:val="20"/>
        </w:rPr>
        <w:t xml:space="preserve">  There is also a paediatric first aid trained member if staff on duty with Early years children whilst they eat.</w:t>
      </w:r>
    </w:p>
    <w:p w14:paraId="77EEB4E3" w14:textId="456E1BF0" w:rsidR="00005736" w:rsidRDefault="00F0623F" w:rsidP="00F0623F">
      <w:pPr>
        <w:spacing w:after="200" w:line="240" w:lineRule="auto"/>
        <w:rPr>
          <w:rFonts w:ascii="Segoe UI Historic" w:hAnsi="Segoe UI Historic" w:cs="Segoe UI Historic"/>
        </w:rPr>
      </w:pPr>
      <w:r>
        <w:rPr>
          <w:rFonts w:ascii="Segoe UI Historic" w:hAnsi="Segoe UI Historic" w:cs="Segoe UI Historic"/>
        </w:rPr>
        <w:tab/>
      </w:r>
    </w:p>
    <w:p w14:paraId="2C329982" w14:textId="77777777" w:rsidR="00F0623F" w:rsidRPr="00082DCF" w:rsidRDefault="00F0623F" w:rsidP="00F0623F">
      <w:pPr>
        <w:spacing w:after="200" w:line="240" w:lineRule="auto"/>
        <w:rPr>
          <w:rFonts w:ascii="Century Gothic" w:hAnsi="Century Gothic" w:cs="Segoe UI Historic"/>
          <w:sz w:val="20"/>
          <w:szCs w:val="20"/>
        </w:rPr>
      </w:pPr>
    </w:p>
    <w:sectPr w:rsidR="00F0623F" w:rsidRPr="00082DCF" w:rsidSect="00273C04">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3D067" w14:textId="77777777" w:rsidR="00082DCF" w:rsidRDefault="00082DCF" w:rsidP="00082DCF">
      <w:pPr>
        <w:spacing w:after="0" w:line="240" w:lineRule="auto"/>
      </w:pPr>
      <w:r>
        <w:separator/>
      </w:r>
    </w:p>
  </w:endnote>
  <w:endnote w:type="continuationSeparator" w:id="0">
    <w:p w14:paraId="5F8C2899" w14:textId="77777777" w:rsidR="00082DCF" w:rsidRDefault="00082DCF" w:rsidP="00082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Glacial Indifference">
    <w:altName w:val="Calibri"/>
    <w:panose1 w:val="00000000000000000000"/>
    <w:charset w:val="00"/>
    <w:family w:val="modern"/>
    <w:notTrueType/>
    <w:pitch w:val="variable"/>
    <w:sig w:usb0="80000027" w:usb1="10000048"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omic Sans MS">
    <w:panose1 w:val="030F0702030302020204"/>
    <w:charset w:val="00"/>
    <w:family w:val="script"/>
    <w:pitch w:val="variable"/>
    <w:sig w:usb0="00000287" w:usb1="00000013" w:usb2="00000000" w:usb3="00000000" w:csb0="0000009F" w:csb1="00000000"/>
  </w:font>
  <w:font w:name="MyriadMM">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A4ACA" w14:textId="77777777" w:rsidR="00082DCF" w:rsidRDefault="00082DCF" w:rsidP="00082DCF">
      <w:pPr>
        <w:spacing w:after="0" w:line="240" w:lineRule="auto"/>
      </w:pPr>
      <w:r>
        <w:separator/>
      </w:r>
    </w:p>
  </w:footnote>
  <w:footnote w:type="continuationSeparator" w:id="0">
    <w:p w14:paraId="15F4D6C5" w14:textId="77777777" w:rsidR="00082DCF" w:rsidRDefault="00082DCF" w:rsidP="00082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3410B"/>
    <w:multiLevelType w:val="hybridMultilevel"/>
    <w:tmpl w:val="073AB0A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 w15:restartNumberingAfterBreak="0">
    <w:nsid w:val="05954BB8"/>
    <w:multiLevelType w:val="hybridMultilevel"/>
    <w:tmpl w:val="713810A6"/>
    <w:lvl w:ilvl="0" w:tplc="8D2095E6">
      <w:numFmt w:val="bullet"/>
      <w:lvlText w:val=""/>
      <w:lvlJc w:val="left"/>
      <w:pPr>
        <w:ind w:left="1080" w:hanging="360"/>
      </w:pPr>
      <w:rPr>
        <w:rFonts w:ascii="Symbol" w:eastAsia="Trebuchet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55B95"/>
    <w:multiLevelType w:val="hybridMultilevel"/>
    <w:tmpl w:val="B3E251D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D48A3"/>
    <w:multiLevelType w:val="hybridMultilevel"/>
    <w:tmpl w:val="AC48C460"/>
    <w:lvl w:ilvl="0" w:tplc="8D2095E6">
      <w:numFmt w:val="bullet"/>
      <w:lvlText w:val=""/>
      <w:lvlJc w:val="left"/>
      <w:pPr>
        <w:ind w:left="1080" w:hanging="360"/>
      </w:pPr>
      <w:rPr>
        <w:rFonts w:ascii="Symbol" w:eastAsia="Trebuchet MS" w:hAnsi="Symbol" w:cs="Aria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191D259F"/>
    <w:multiLevelType w:val="hybridMultilevel"/>
    <w:tmpl w:val="4904A1B8"/>
    <w:lvl w:ilvl="0" w:tplc="A2C27F90">
      <w:numFmt w:val="bullet"/>
      <w:lvlText w:val="-"/>
      <w:lvlJc w:val="left"/>
      <w:pPr>
        <w:ind w:left="1440" w:hanging="360"/>
      </w:pPr>
      <w:rPr>
        <w:rFonts w:ascii="Arial" w:eastAsia="Trebuchet MS"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774FE5"/>
    <w:multiLevelType w:val="hybridMultilevel"/>
    <w:tmpl w:val="AD1237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FF21E8"/>
    <w:multiLevelType w:val="hybridMultilevel"/>
    <w:tmpl w:val="E468E9F2"/>
    <w:lvl w:ilvl="0" w:tplc="8D2095E6">
      <w:numFmt w:val="bullet"/>
      <w:lvlText w:val=""/>
      <w:lvlJc w:val="left"/>
      <w:pPr>
        <w:ind w:left="1140" w:hanging="360"/>
      </w:pPr>
      <w:rPr>
        <w:rFonts w:ascii="Symbol" w:eastAsia="Trebuchet MS" w:hAnsi="Symbo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4240562"/>
    <w:multiLevelType w:val="hybridMultilevel"/>
    <w:tmpl w:val="34EA63EE"/>
    <w:lvl w:ilvl="0" w:tplc="8D2095E6">
      <w:numFmt w:val="bullet"/>
      <w:lvlText w:val=""/>
      <w:lvlJc w:val="left"/>
      <w:pPr>
        <w:ind w:left="1080" w:hanging="360"/>
      </w:pPr>
      <w:rPr>
        <w:rFonts w:ascii="Symbol" w:eastAsia="Trebuchet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63F9F"/>
    <w:multiLevelType w:val="hybridMultilevel"/>
    <w:tmpl w:val="CEE8107C"/>
    <w:lvl w:ilvl="0" w:tplc="8D2095E6">
      <w:numFmt w:val="bullet"/>
      <w:lvlText w:val=""/>
      <w:lvlJc w:val="left"/>
      <w:pPr>
        <w:ind w:left="1080" w:hanging="360"/>
      </w:pPr>
      <w:rPr>
        <w:rFonts w:ascii="Symbol" w:eastAsia="Trebuchet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9A0C1D"/>
    <w:multiLevelType w:val="hybridMultilevel"/>
    <w:tmpl w:val="E07A2F5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44A953AD"/>
    <w:multiLevelType w:val="hybridMultilevel"/>
    <w:tmpl w:val="A2B6ADAE"/>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1" w15:restartNumberingAfterBreak="0">
    <w:nsid w:val="4DC00832"/>
    <w:multiLevelType w:val="hybridMultilevel"/>
    <w:tmpl w:val="0B82E5E0"/>
    <w:lvl w:ilvl="0" w:tplc="8D2095E6">
      <w:numFmt w:val="bullet"/>
      <w:lvlText w:val=""/>
      <w:lvlJc w:val="left"/>
      <w:pPr>
        <w:ind w:left="1320" w:hanging="360"/>
      </w:pPr>
      <w:rPr>
        <w:rFonts w:ascii="Symbol" w:eastAsia="Trebuchet MS" w:hAnsi="Symbo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2" w15:restartNumberingAfterBreak="0">
    <w:nsid w:val="56FE0603"/>
    <w:multiLevelType w:val="hybridMultilevel"/>
    <w:tmpl w:val="EB84CA24"/>
    <w:lvl w:ilvl="0" w:tplc="8D2095E6">
      <w:numFmt w:val="bullet"/>
      <w:lvlText w:val=""/>
      <w:lvlJc w:val="left"/>
      <w:pPr>
        <w:ind w:left="1140" w:hanging="360"/>
      </w:pPr>
      <w:rPr>
        <w:rFonts w:ascii="Symbol" w:eastAsia="Trebuchet MS" w:hAnsi="Symbo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1052437"/>
    <w:multiLevelType w:val="hybridMultilevel"/>
    <w:tmpl w:val="E1C85262"/>
    <w:lvl w:ilvl="0" w:tplc="8D2095E6">
      <w:numFmt w:val="bullet"/>
      <w:lvlText w:val=""/>
      <w:lvlJc w:val="left"/>
      <w:pPr>
        <w:ind w:left="1320" w:hanging="360"/>
      </w:pPr>
      <w:rPr>
        <w:rFonts w:ascii="Symbol" w:eastAsia="Trebuchet MS" w:hAnsi="Symbol" w:cs="Aria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4" w15:restartNumberingAfterBreak="0">
    <w:nsid w:val="73543AC6"/>
    <w:multiLevelType w:val="hybridMultilevel"/>
    <w:tmpl w:val="00CA85DA"/>
    <w:lvl w:ilvl="0" w:tplc="8D2095E6">
      <w:numFmt w:val="bullet"/>
      <w:lvlText w:val=""/>
      <w:lvlJc w:val="left"/>
      <w:pPr>
        <w:ind w:left="1080" w:hanging="360"/>
      </w:pPr>
      <w:rPr>
        <w:rFonts w:ascii="Symbol" w:eastAsia="Trebuchet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556355"/>
    <w:multiLevelType w:val="hybridMultilevel"/>
    <w:tmpl w:val="F8242B42"/>
    <w:lvl w:ilvl="0" w:tplc="8D2095E6">
      <w:numFmt w:val="bullet"/>
      <w:lvlText w:val=""/>
      <w:lvlJc w:val="left"/>
      <w:pPr>
        <w:ind w:left="1080" w:hanging="360"/>
      </w:pPr>
      <w:rPr>
        <w:rFonts w:ascii="Symbol" w:eastAsia="Trebuchet M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7"/>
  </w:num>
  <w:num w:numId="5">
    <w:abstractNumId w:val="6"/>
  </w:num>
  <w:num w:numId="6">
    <w:abstractNumId w:val="12"/>
  </w:num>
  <w:num w:numId="7">
    <w:abstractNumId w:val="11"/>
  </w:num>
  <w:num w:numId="8">
    <w:abstractNumId w:val="13"/>
  </w:num>
  <w:num w:numId="9">
    <w:abstractNumId w:val="15"/>
  </w:num>
  <w:num w:numId="10">
    <w:abstractNumId w:val="2"/>
  </w:num>
  <w:num w:numId="11">
    <w:abstractNumId w:val="4"/>
  </w:num>
  <w:num w:numId="12">
    <w:abstractNumId w:val="5"/>
  </w:num>
  <w:num w:numId="13">
    <w:abstractNumId w:val="3"/>
  </w:num>
  <w:num w:numId="14">
    <w:abstractNumId w:val="10"/>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xNjI1NjQ1MzU0NzBW0lEKTi0uzszPAykwqQUA9o+lfSwAAAA="/>
  </w:docVars>
  <w:rsids>
    <w:rsidRoot w:val="008A343F"/>
    <w:rsid w:val="0003006F"/>
    <w:rsid w:val="00052605"/>
    <w:rsid w:val="00082DCF"/>
    <w:rsid w:val="000B08C0"/>
    <w:rsid w:val="000F5B67"/>
    <w:rsid w:val="001009B8"/>
    <w:rsid w:val="00142854"/>
    <w:rsid w:val="001A44E3"/>
    <w:rsid w:val="001E53CE"/>
    <w:rsid w:val="001F5EE0"/>
    <w:rsid w:val="00243215"/>
    <w:rsid w:val="00263F44"/>
    <w:rsid w:val="00273C04"/>
    <w:rsid w:val="002D5FA5"/>
    <w:rsid w:val="003A43CB"/>
    <w:rsid w:val="003F34D4"/>
    <w:rsid w:val="004568FE"/>
    <w:rsid w:val="00461213"/>
    <w:rsid w:val="004848BC"/>
    <w:rsid w:val="00484C29"/>
    <w:rsid w:val="004D0C3C"/>
    <w:rsid w:val="005825E2"/>
    <w:rsid w:val="00586E37"/>
    <w:rsid w:val="005D4516"/>
    <w:rsid w:val="007224FB"/>
    <w:rsid w:val="00827404"/>
    <w:rsid w:val="008966E9"/>
    <w:rsid w:val="008A343F"/>
    <w:rsid w:val="008D7E89"/>
    <w:rsid w:val="009045EC"/>
    <w:rsid w:val="00916912"/>
    <w:rsid w:val="00930BA0"/>
    <w:rsid w:val="00946BE4"/>
    <w:rsid w:val="0099306A"/>
    <w:rsid w:val="009B4E98"/>
    <w:rsid w:val="009C2915"/>
    <w:rsid w:val="00A10F37"/>
    <w:rsid w:val="00A32696"/>
    <w:rsid w:val="00B01D18"/>
    <w:rsid w:val="00B62638"/>
    <w:rsid w:val="00BC0CB0"/>
    <w:rsid w:val="00C72246"/>
    <w:rsid w:val="00C85DB6"/>
    <w:rsid w:val="00CC62C3"/>
    <w:rsid w:val="00D15603"/>
    <w:rsid w:val="00E43DAC"/>
    <w:rsid w:val="00E51A11"/>
    <w:rsid w:val="00E92861"/>
    <w:rsid w:val="00E96843"/>
    <w:rsid w:val="00ED6511"/>
    <w:rsid w:val="00F0623F"/>
    <w:rsid w:val="00F44491"/>
    <w:rsid w:val="00F71750"/>
    <w:rsid w:val="00F908EF"/>
    <w:rsid w:val="00FC1472"/>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5028"/>
  <w15:chartTrackingRefBased/>
  <w15:docId w15:val="{40EC7C9D-47EB-4DF9-9F65-5646C518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D18"/>
    <w:pPr>
      <w:spacing w:after="200" w:line="276" w:lineRule="auto"/>
      <w:ind w:left="720"/>
    </w:pPr>
    <w:rPr>
      <w:rFonts w:ascii="Trebuchet MS" w:eastAsia="Trebuchet MS" w:hAnsi="Trebuchet MS" w:cs="Times New Roman"/>
    </w:rPr>
  </w:style>
  <w:style w:type="paragraph" w:customStyle="1" w:styleId="Default">
    <w:name w:val="Default"/>
    <w:rsid w:val="00B01D18"/>
    <w:pPr>
      <w:autoSpaceDE w:val="0"/>
      <w:autoSpaceDN w:val="0"/>
      <w:adjustRightInd w:val="0"/>
      <w:spacing w:after="0" w:line="240" w:lineRule="auto"/>
    </w:pPr>
    <w:rPr>
      <w:rFonts w:ascii="Tahoma" w:eastAsia="Calibri" w:hAnsi="Tahoma" w:cs="Tahoma"/>
      <w:color w:val="000000"/>
      <w:sz w:val="24"/>
      <w:szCs w:val="24"/>
      <w:lang w:eastAsia="en-GB"/>
    </w:rPr>
  </w:style>
  <w:style w:type="paragraph" w:styleId="Header">
    <w:name w:val="header"/>
    <w:basedOn w:val="Normal"/>
    <w:link w:val="HeaderChar"/>
    <w:uiPriority w:val="99"/>
    <w:unhideWhenUsed/>
    <w:rsid w:val="00082D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DCF"/>
  </w:style>
  <w:style w:type="paragraph" w:styleId="Footer">
    <w:name w:val="footer"/>
    <w:basedOn w:val="Normal"/>
    <w:link w:val="FooterChar"/>
    <w:uiPriority w:val="99"/>
    <w:unhideWhenUsed/>
    <w:rsid w:val="00082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5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2502</Words>
  <Characters>14267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GHS (UK) Ltd.</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Wheatley</dc:creator>
  <cp:keywords/>
  <dc:description/>
  <cp:lastModifiedBy>Sally Cowell</cp:lastModifiedBy>
  <cp:revision>2</cp:revision>
  <cp:lastPrinted>2024-09-24T10:41:00Z</cp:lastPrinted>
  <dcterms:created xsi:type="dcterms:W3CDTF">2025-11-06T15:23:00Z</dcterms:created>
  <dcterms:modified xsi:type="dcterms:W3CDTF">2025-11-06T15:23:00Z</dcterms:modified>
</cp:coreProperties>
</file>