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5" w:type="dxa"/>
        <w:tblLook w:val="04A0" w:firstRow="1" w:lastRow="0" w:firstColumn="1" w:lastColumn="0" w:noHBand="0" w:noVBand="1"/>
      </w:tblPr>
      <w:tblGrid>
        <w:gridCol w:w="2837"/>
        <w:gridCol w:w="7798"/>
      </w:tblGrid>
      <w:tr w:rsidR="001F3B47" w:rsidRPr="000C162E" w14:paraId="174C40BB" w14:textId="77777777" w:rsidTr="00DD6431">
        <w:trPr>
          <w:trHeight w:val="665"/>
        </w:trPr>
        <w:tc>
          <w:tcPr>
            <w:tcW w:w="2837" w:type="dxa"/>
          </w:tcPr>
          <w:p w14:paraId="5C7626CB" w14:textId="77777777" w:rsidR="001F3B47" w:rsidRPr="000C162E" w:rsidRDefault="001F3B47" w:rsidP="001B521C">
            <w:pPr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0C162E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7798" w:type="dxa"/>
          </w:tcPr>
          <w:p w14:paraId="3BBB30CF" w14:textId="77777777" w:rsidR="001F3B47" w:rsidRPr="000C162E" w:rsidRDefault="001F3B47" w:rsidP="001B521C">
            <w:pPr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0C162E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1F3B47" w:rsidRPr="000C162E" w14:paraId="0FB8C012" w14:textId="77777777" w:rsidTr="00361607">
        <w:trPr>
          <w:trHeight w:val="3126"/>
        </w:trPr>
        <w:tc>
          <w:tcPr>
            <w:tcW w:w="2837" w:type="dxa"/>
          </w:tcPr>
          <w:p w14:paraId="635BFD01" w14:textId="77777777" w:rsidR="001F3B47" w:rsidRPr="000C162E" w:rsidRDefault="001F3B47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7798" w:type="dxa"/>
          </w:tcPr>
          <w:p w14:paraId="08406C10" w14:textId="77777777" w:rsidR="004E060C" w:rsidRPr="000C162E" w:rsidRDefault="00C45FB7" w:rsidP="00C45FB7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0C162E">
              <w:rPr>
                <w:rFonts w:ascii="Century Gothic" w:hAnsi="Century Gothic" w:cs="Calibri"/>
                <w:sz w:val="28"/>
                <w:szCs w:val="28"/>
              </w:rPr>
              <w:t xml:space="preserve">Analyse 3-4 of the challenges faced by Medieval Monarchs: the power of Medieval Monarchs, controlling the </w:t>
            </w:r>
            <w:r w:rsidR="00EC1652" w:rsidRPr="000C162E">
              <w:rPr>
                <w:rFonts w:ascii="Century Gothic" w:hAnsi="Century Gothic" w:cs="Calibri"/>
                <w:sz w:val="28"/>
                <w:szCs w:val="28"/>
              </w:rPr>
              <w:t>C</w:t>
            </w:r>
            <w:r w:rsidRPr="000C162E">
              <w:rPr>
                <w:rFonts w:ascii="Century Gothic" w:hAnsi="Century Gothic" w:cs="Calibri"/>
                <w:sz w:val="28"/>
                <w:szCs w:val="28"/>
              </w:rPr>
              <w:t>hurch, controlling the rich,</w:t>
            </w:r>
            <w:r w:rsidR="009F515E" w:rsidRPr="000C162E">
              <w:rPr>
                <w:rFonts w:ascii="Century Gothic" w:hAnsi="Century Gothic" w:cs="Calibri"/>
                <w:sz w:val="28"/>
                <w:szCs w:val="28"/>
              </w:rPr>
              <w:t xml:space="preserve"> disease,</w:t>
            </w:r>
            <w:r w:rsidRPr="000C162E">
              <w:rPr>
                <w:rFonts w:ascii="Century Gothic" w:hAnsi="Century Gothic" w:cs="Calibri"/>
                <w:sz w:val="28"/>
                <w:szCs w:val="28"/>
              </w:rPr>
              <w:t xml:space="preserve"> the Peasants’ Revolt, </w:t>
            </w:r>
            <w:r w:rsidR="00EC1652" w:rsidRPr="000C162E">
              <w:rPr>
                <w:rFonts w:ascii="Century Gothic" w:hAnsi="Century Gothic" w:cs="Calibri"/>
                <w:sz w:val="28"/>
                <w:szCs w:val="28"/>
              </w:rPr>
              <w:t>war</w:t>
            </w:r>
            <w:r w:rsidR="009F515E" w:rsidRPr="000C162E">
              <w:rPr>
                <w:rFonts w:ascii="Century Gothic" w:hAnsi="Century Gothic" w:cs="Calibri"/>
                <w:sz w:val="28"/>
                <w:szCs w:val="28"/>
              </w:rPr>
              <w:t xml:space="preserve">. </w:t>
            </w:r>
            <w:r w:rsidRPr="000C162E">
              <w:rPr>
                <w:rFonts w:ascii="Century Gothic" w:hAnsi="Century Gothic" w:cs="Calibri"/>
                <w:sz w:val="28"/>
                <w:szCs w:val="28"/>
              </w:rPr>
              <w:t>Make a reasoned judgement on the most important factor.</w:t>
            </w:r>
            <w:r w:rsidR="004E060C" w:rsidRPr="000C162E">
              <w:rPr>
                <w:rFonts w:ascii="Century Gothic" w:hAnsi="Century Gothic" w:cs="Calibri"/>
                <w:sz w:val="28"/>
                <w:szCs w:val="28"/>
              </w:rPr>
              <w:t xml:space="preserve"> </w:t>
            </w:r>
          </w:p>
          <w:p w14:paraId="695BC543" w14:textId="50C3F2A4" w:rsidR="00C45FB7" w:rsidRPr="000C162E" w:rsidRDefault="00F83950" w:rsidP="00C45FB7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0C162E">
              <w:rPr>
                <w:rFonts w:ascii="Century Gothic" w:hAnsi="Century Gothic" w:cs="Calibri"/>
                <w:sz w:val="28"/>
                <w:szCs w:val="28"/>
              </w:rPr>
              <w:t>A</w:t>
            </w:r>
            <w:r w:rsidR="00C45FB7" w:rsidRPr="000C162E">
              <w:rPr>
                <w:rFonts w:ascii="Century Gothic" w:hAnsi="Century Gothic" w:cs="Calibri"/>
                <w:sz w:val="28"/>
                <w:szCs w:val="28"/>
              </w:rPr>
              <w:t xml:space="preserve">nalyse </w:t>
            </w:r>
            <w:r w:rsidRPr="000C162E">
              <w:rPr>
                <w:rFonts w:ascii="Century Gothic" w:hAnsi="Century Gothic" w:cs="Calibri"/>
                <w:sz w:val="28"/>
                <w:szCs w:val="28"/>
              </w:rPr>
              <w:t>c</w:t>
            </w:r>
            <w:r w:rsidR="00C45FB7" w:rsidRPr="000C162E">
              <w:rPr>
                <w:rFonts w:ascii="Century Gothic" w:hAnsi="Century Gothic" w:cs="Calibri"/>
                <w:sz w:val="28"/>
                <w:szCs w:val="28"/>
              </w:rPr>
              <w:t>ausation</w:t>
            </w:r>
            <w:r w:rsidRPr="000C162E">
              <w:rPr>
                <w:rFonts w:ascii="Century Gothic" w:hAnsi="Century Gothic" w:cs="Calibri"/>
                <w:sz w:val="28"/>
                <w:szCs w:val="28"/>
              </w:rPr>
              <w:t>, c</w:t>
            </w:r>
            <w:r w:rsidR="00C45FB7" w:rsidRPr="000C162E">
              <w:rPr>
                <w:rFonts w:ascii="Century Gothic" w:hAnsi="Century Gothic" w:cs="Calibri"/>
                <w:sz w:val="28"/>
                <w:szCs w:val="28"/>
              </w:rPr>
              <w:t xml:space="preserve">hronology, </w:t>
            </w:r>
            <w:r w:rsidRPr="000C162E">
              <w:rPr>
                <w:rFonts w:ascii="Century Gothic" w:hAnsi="Century Gothic" w:cs="Calibri"/>
                <w:sz w:val="28"/>
                <w:szCs w:val="28"/>
              </w:rPr>
              <w:t>c</w:t>
            </w:r>
            <w:r w:rsidR="00C45FB7" w:rsidRPr="000C162E">
              <w:rPr>
                <w:rFonts w:ascii="Century Gothic" w:hAnsi="Century Gothic" w:cs="Calibri"/>
                <w:sz w:val="28"/>
                <w:szCs w:val="28"/>
              </w:rPr>
              <w:t xml:space="preserve">hange and </w:t>
            </w:r>
            <w:r w:rsidRPr="000C162E">
              <w:rPr>
                <w:rFonts w:ascii="Century Gothic" w:hAnsi="Century Gothic" w:cs="Calibri"/>
                <w:sz w:val="28"/>
                <w:szCs w:val="28"/>
              </w:rPr>
              <w:t>c</w:t>
            </w:r>
            <w:r w:rsidR="00C45FB7" w:rsidRPr="000C162E">
              <w:rPr>
                <w:rFonts w:ascii="Century Gothic" w:hAnsi="Century Gothic" w:cs="Calibri"/>
                <w:sz w:val="28"/>
                <w:szCs w:val="28"/>
              </w:rPr>
              <w:t>ontinuity</w:t>
            </w:r>
            <w:r w:rsidRPr="000C162E">
              <w:rPr>
                <w:rFonts w:ascii="Century Gothic" w:hAnsi="Century Gothic" w:cs="Calibri"/>
                <w:sz w:val="28"/>
                <w:szCs w:val="28"/>
              </w:rPr>
              <w:t xml:space="preserve">. </w:t>
            </w:r>
          </w:p>
          <w:p w14:paraId="5B05FC9B" w14:textId="3EE2A917" w:rsidR="00D92E8A" w:rsidRPr="000C162E" w:rsidRDefault="004E060C" w:rsidP="00C45FB7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0C162E">
              <w:rPr>
                <w:rFonts w:ascii="Century Gothic" w:hAnsi="Century Gothic" w:cs="Calibri"/>
                <w:sz w:val="28"/>
                <w:szCs w:val="28"/>
              </w:rPr>
              <w:t xml:space="preserve">Use strong, relevant, and accurate knowledge to support arguments. </w:t>
            </w:r>
          </w:p>
        </w:tc>
      </w:tr>
      <w:tr w:rsidR="00716072" w:rsidRPr="000C162E" w14:paraId="263582B9" w14:textId="77777777" w:rsidTr="00361607">
        <w:trPr>
          <w:trHeight w:val="2676"/>
        </w:trPr>
        <w:tc>
          <w:tcPr>
            <w:tcW w:w="2837" w:type="dxa"/>
          </w:tcPr>
          <w:p w14:paraId="3DAD2C62" w14:textId="77777777" w:rsidR="00716072" w:rsidRPr="000C162E" w:rsidRDefault="00716072" w:rsidP="00716072">
            <w:pPr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7798" w:type="dxa"/>
          </w:tcPr>
          <w:p w14:paraId="2345BB20" w14:textId="1FE5AB80" w:rsidR="00716072" w:rsidRPr="000C162E" w:rsidRDefault="00716072" w:rsidP="001B521C">
            <w:pPr>
              <w:shd w:val="clear" w:color="auto" w:fill="FFFFFF" w:themeFill="background1"/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 xml:space="preserve">Explain 3-4 of the challenges faced by Medieval Monarchs: the power of Medieval Monarchs, controlling the church, controlling the rich, </w:t>
            </w:r>
            <w:r w:rsidR="001B521C" w:rsidRPr="000C162E">
              <w:rPr>
                <w:rFonts w:ascii="Century Gothic" w:hAnsi="Century Gothic"/>
                <w:sz w:val="28"/>
                <w:szCs w:val="28"/>
              </w:rPr>
              <w:t>disease</w:t>
            </w:r>
            <w:r w:rsidRPr="000C162E">
              <w:rPr>
                <w:rFonts w:ascii="Century Gothic" w:hAnsi="Century Gothic"/>
                <w:sz w:val="28"/>
                <w:szCs w:val="28"/>
              </w:rPr>
              <w:t xml:space="preserve">, the Peasants’ Revolt, </w:t>
            </w:r>
            <w:r w:rsidR="001B521C" w:rsidRPr="000C162E">
              <w:rPr>
                <w:rFonts w:ascii="Century Gothic" w:hAnsi="Century Gothic"/>
                <w:sz w:val="28"/>
                <w:szCs w:val="28"/>
              </w:rPr>
              <w:t>war</w:t>
            </w:r>
            <w:r w:rsidR="0092749E" w:rsidRPr="000C162E">
              <w:rPr>
                <w:rFonts w:ascii="Century Gothic" w:hAnsi="Century Gothic"/>
                <w:sz w:val="28"/>
                <w:szCs w:val="28"/>
              </w:rPr>
              <w:t>. An attempt is made to come to a judgement on the most important factor.</w:t>
            </w:r>
          </w:p>
          <w:p w14:paraId="4528718C" w14:textId="1BA75A9C" w:rsidR="00716072" w:rsidRPr="000C162E" w:rsidRDefault="00CA455A" w:rsidP="001B521C">
            <w:pPr>
              <w:shd w:val="clear" w:color="auto" w:fill="FFFFFF" w:themeFill="background1"/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E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 xml:space="preserve">xplain </w:t>
            </w:r>
            <w:r w:rsidRPr="000C162E">
              <w:rPr>
                <w:rFonts w:ascii="Century Gothic" w:hAnsi="Century Gothic"/>
                <w:sz w:val="28"/>
                <w:szCs w:val="28"/>
              </w:rPr>
              <w:t>c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>ausation,</w:t>
            </w:r>
            <w:r w:rsidRPr="000C162E">
              <w:rPr>
                <w:rFonts w:ascii="Century Gothic" w:hAnsi="Century Gothic"/>
                <w:sz w:val="28"/>
                <w:szCs w:val="28"/>
              </w:rPr>
              <w:t xml:space="preserve"> c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>hronology,</w:t>
            </w:r>
            <w:r w:rsidRPr="000C162E">
              <w:rPr>
                <w:rFonts w:ascii="Century Gothic" w:hAnsi="Century Gothic"/>
                <w:sz w:val="28"/>
                <w:szCs w:val="28"/>
              </w:rPr>
              <w:t xml:space="preserve"> c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 xml:space="preserve">hange and </w:t>
            </w:r>
            <w:r w:rsidRPr="000C162E">
              <w:rPr>
                <w:rFonts w:ascii="Century Gothic" w:hAnsi="Century Gothic"/>
                <w:sz w:val="28"/>
                <w:szCs w:val="28"/>
              </w:rPr>
              <w:t>c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>ontinuity</w:t>
            </w:r>
            <w:r w:rsidR="00823BC7" w:rsidRPr="000C162E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378C8E22" w14:textId="130ADF7B" w:rsidR="00716072" w:rsidRPr="000C162E" w:rsidRDefault="007A3FF6" w:rsidP="001B521C">
            <w:pPr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Good use of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 xml:space="preserve"> relevant</w:t>
            </w:r>
            <w:r w:rsidRPr="000C162E">
              <w:rPr>
                <w:rFonts w:ascii="Century Gothic" w:hAnsi="Century Gothic"/>
                <w:sz w:val="28"/>
                <w:szCs w:val="28"/>
              </w:rPr>
              <w:t xml:space="preserve"> and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 xml:space="preserve"> accurate information</w:t>
            </w:r>
            <w:r w:rsidRPr="000C162E">
              <w:rPr>
                <w:rFonts w:ascii="Century Gothic" w:hAnsi="Century Gothic"/>
                <w:sz w:val="28"/>
                <w:szCs w:val="28"/>
              </w:rPr>
              <w:t>.</w:t>
            </w:r>
          </w:p>
        </w:tc>
      </w:tr>
      <w:tr w:rsidR="00716072" w:rsidRPr="000C162E" w14:paraId="033F4DC2" w14:textId="77777777" w:rsidTr="00DD6431">
        <w:trPr>
          <w:trHeight w:val="2956"/>
        </w:trPr>
        <w:tc>
          <w:tcPr>
            <w:tcW w:w="2837" w:type="dxa"/>
          </w:tcPr>
          <w:p w14:paraId="6DE4BAE9" w14:textId="77777777" w:rsidR="00716072" w:rsidRPr="000C162E" w:rsidRDefault="00716072" w:rsidP="00716072">
            <w:pPr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7798" w:type="dxa"/>
          </w:tcPr>
          <w:p w14:paraId="31092A61" w14:textId="44264B61" w:rsidR="00F53FCB" w:rsidRPr="000C162E" w:rsidRDefault="00F53FCB" w:rsidP="001B521C">
            <w:pPr>
              <w:shd w:val="clear" w:color="auto" w:fill="FFFFFF" w:themeFill="background1"/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 xml:space="preserve">Describe 3-4 of the challenges faced by Medieval Monarchs: </w:t>
            </w:r>
            <w:r w:rsidR="007A3FF6" w:rsidRPr="000C162E">
              <w:rPr>
                <w:rFonts w:ascii="Century Gothic" w:hAnsi="Century Gothic"/>
                <w:sz w:val="28"/>
                <w:szCs w:val="28"/>
              </w:rPr>
              <w:t>the power of Medieval Monarchs, controlling the church, controlling the rich, disease, the Peasants’ Revolt, war</w:t>
            </w:r>
            <w:r w:rsidRPr="000C162E">
              <w:rPr>
                <w:rFonts w:ascii="Century Gothic" w:hAnsi="Century Gothic"/>
                <w:sz w:val="28"/>
                <w:szCs w:val="28"/>
              </w:rPr>
              <w:t xml:space="preserve">. </w:t>
            </w:r>
            <w:r w:rsidR="001B521C" w:rsidRPr="000C162E">
              <w:rPr>
                <w:rFonts w:ascii="Century Gothic" w:hAnsi="Century Gothic"/>
                <w:sz w:val="28"/>
                <w:szCs w:val="28"/>
              </w:rPr>
              <w:t xml:space="preserve">An attempt is made to explain at least 1 of the challenges. </w:t>
            </w:r>
          </w:p>
          <w:p w14:paraId="47ABA1B5" w14:textId="59C5DC34" w:rsidR="00F53FCB" w:rsidRPr="000C162E" w:rsidRDefault="00782D9B" w:rsidP="001B521C">
            <w:pPr>
              <w:shd w:val="clear" w:color="auto" w:fill="FFFFFF" w:themeFill="background1"/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D</w:t>
            </w:r>
            <w:r w:rsidR="00F53FCB" w:rsidRPr="000C162E">
              <w:rPr>
                <w:rFonts w:ascii="Century Gothic" w:hAnsi="Century Gothic"/>
                <w:sz w:val="28"/>
                <w:szCs w:val="28"/>
              </w:rPr>
              <w:t xml:space="preserve">escribe </w:t>
            </w:r>
            <w:r w:rsidRPr="000C162E">
              <w:rPr>
                <w:rFonts w:ascii="Century Gothic" w:hAnsi="Century Gothic"/>
                <w:sz w:val="28"/>
                <w:szCs w:val="28"/>
              </w:rPr>
              <w:t>c</w:t>
            </w:r>
            <w:r w:rsidR="00F53FCB" w:rsidRPr="000C162E">
              <w:rPr>
                <w:rFonts w:ascii="Century Gothic" w:hAnsi="Century Gothic"/>
                <w:sz w:val="28"/>
                <w:szCs w:val="28"/>
              </w:rPr>
              <w:t>ausation,</w:t>
            </w:r>
            <w:r w:rsidRPr="000C162E">
              <w:rPr>
                <w:rFonts w:ascii="Century Gothic" w:hAnsi="Century Gothic"/>
                <w:sz w:val="28"/>
                <w:szCs w:val="28"/>
              </w:rPr>
              <w:t xml:space="preserve"> c</w:t>
            </w:r>
            <w:r w:rsidR="00F53FCB" w:rsidRPr="000C162E">
              <w:rPr>
                <w:rFonts w:ascii="Century Gothic" w:hAnsi="Century Gothic"/>
                <w:sz w:val="28"/>
                <w:szCs w:val="28"/>
              </w:rPr>
              <w:t xml:space="preserve">hronology, </w:t>
            </w:r>
            <w:r w:rsidRPr="000C162E">
              <w:rPr>
                <w:rFonts w:ascii="Century Gothic" w:hAnsi="Century Gothic"/>
                <w:sz w:val="28"/>
                <w:szCs w:val="28"/>
              </w:rPr>
              <w:t>c</w:t>
            </w:r>
            <w:r w:rsidR="00F53FCB" w:rsidRPr="000C162E">
              <w:rPr>
                <w:rFonts w:ascii="Century Gothic" w:hAnsi="Century Gothic"/>
                <w:sz w:val="28"/>
                <w:szCs w:val="28"/>
              </w:rPr>
              <w:t xml:space="preserve">hange and </w:t>
            </w:r>
            <w:r w:rsidRPr="000C162E">
              <w:rPr>
                <w:rFonts w:ascii="Century Gothic" w:hAnsi="Century Gothic"/>
                <w:sz w:val="28"/>
                <w:szCs w:val="28"/>
              </w:rPr>
              <w:t>c</w:t>
            </w:r>
            <w:r w:rsidR="00F53FCB" w:rsidRPr="000C162E">
              <w:rPr>
                <w:rFonts w:ascii="Century Gothic" w:hAnsi="Century Gothic"/>
                <w:sz w:val="28"/>
                <w:szCs w:val="28"/>
              </w:rPr>
              <w:t>ontinuity</w:t>
            </w:r>
            <w:r w:rsidR="00DD6431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7AE37653" w14:textId="489BF303" w:rsidR="00716072" w:rsidRPr="000C162E" w:rsidRDefault="00776E86" w:rsidP="001B521C">
            <w:pPr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Some relevant and accurate knowledge used.</w:t>
            </w:r>
          </w:p>
        </w:tc>
      </w:tr>
      <w:tr w:rsidR="00716072" w:rsidRPr="000C162E" w14:paraId="0885DAA7" w14:textId="77777777" w:rsidTr="00361607">
        <w:trPr>
          <w:trHeight w:val="2827"/>
        </w:trPr>
        <w:tc>
          <w:tcPr>
            <w:tcW w:w="2837" w:type="dxa"/>
          </w:tcPr>
          <w:p w14:paraId="2E96CBD7" w14:textId="77777777" w:rsidR="00716072" w:rsidRPr="000C162E" w:rsidRDefault="00716072" w:rsidP="00716072">
            <w:pPr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7798" w:type="dxa"/>
          </w:tcPr>
          <w:p w14:paraId="380F4B2B" w14:textId="193F471B" w:rsidR="00716072" w:rsidRPr="000C162E" w:rsidRDefault="00716072" w:rsidP="001B521C">
            <w:pPr>
              <w:shd w:val="clear" w:color="auto" w:fill="FFFFFF" w:themeFill="background1"/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 xml:space="preserve">Describe a challenge faced by Medieval Monarchs: </w:t>
            </w:r>
            <w:r w:rsidR="00823BC7" w:rsidRPr="000C162E">
              <w:rPr>
                <w:rFonts w:ascii="Century Gothic" w:hAnsi="Century Gothic"/>
                <w:sz w:val="28"/>
                <w:szCs w:val="28"/>
              </w:rPr>
              <w:t>the power of Medieval Monarchs, controlling the church, controlling the rich, disease, the Peasants’ Revolt, war</w:t>
            </w:r>
            <w:r w:rsidR="00823BC7" w:rsidRPr="000C162E">
              <w:rPr>
                <w:rFonts w:ascii="Century Gothic" w:hAnsi="Century Gothic"/>
                <w:sz w:val="28"/>
                <w:szCs w:val="28"/>
              </w:rPr>
              <w:t>.</w:t>
            </w:r>
            <w:r w:rsidRPr="000C162E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68F931DE" w14:textId="3FD67817" w:rsidR="00716072" w:rsidRPr="000C162E" w:rsidRDefault="00782D9B" w:rsidP="00823BC7">
            <w:pPr>
              <w:shd w:val="clear" w:color="auto" w:fill="FFFFFF" w:themeFill="background1"/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Demonstrate basic understanding of c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>ausation,</w:t>
            </w:r>
            <w:r w:rsidRPr="000C162E">
              <w:rPr>
                <w:rFonts w:ascii="Century Gothic" w:hAnsi="Century Gothic"/>
                <w:sz w:val="28"/>
                <w:szCs w:val="28"/>
              </w:rPr>
              <w:t xml:space="preserve"> c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>hronology,</w:t>
            </w:r>
            <w:r w:rsidRPr="000C162E">
              <w:rPr>
                <w:rFonts w:ascii="Century Gothic" w:hAnsi="Century Gothic"/>
                <w:sz w:val="28"/>
                <w:szCs w:val="28"/>
              </w:rPr>
              <w:t xml:space="preserve"> c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 xml:space="preserve">hange and </w:t>
            </w:r>
            <w:r w:rsidRPr="000C162E">
              <w:rPr>
                <w:rFonts w:ascii="Century Gothic" w:hAnsi="Century Gothic"/>
                <w:sz w:val="28"/>
                <w:szCs w:val="28"/>
              </w:rPr>
              <w:t>c</w:t>
            </w:r>
            <w:r w:rsidR="00716072" w:rsidRPr="000C162E">
              <w:rPr>
                <w:rFonts w:ascii="Century Gothic" w:hAnsi="Century Gothic"/>
                <w:sz w:val="28"/>
                <w:szCs w:val="28"/>
              </w:rPr>
              <w:t>ontinuity</w:t>
            </w:r>
          </w:p>
          <w:p w14:paraId="6A16D212" w14:textId="2A2BAF84" w:rsidR="00716072" w:rsidRPr="000C162E" w:rsidRDefault="00716072" w:rsidP="001B521C">
            <w:pPr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 xml:space="preserve">Some knowledge used, although some inaccuracies and not consistently relevant. </w:t>
            </w:r>
          </w:p>
        </w:tc>
      </w:tr>
      <w:tr w:rsidR="00716072" w:rsidRPr="000C162E" w14:paraId="0A370F0E" w14:textId="77777777" w:rsidTr="00DD6431">
        <w:trPr>
          <w:trHeight w:val="1315"/>
        </w:trPr>
        <w:tc>
          <w:tcPr>
            <w:tcW w:w="2837" w:type="dxa"/>
          </w:tcPr>
          <w:p w14:paraId="1221F18B" w14:textId="77777777" w:rsidR="00716072" w:rsidRPr="000C162E" w:rsidRDefault="00716072" w:rsidP="00716072">
            <w:pPr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7798" w:type="dxa"/>
          </w:tcPr>
          <w:p w14:paraId="3B3C0FCD" w14:textId="736DF46D" w:rsidR="00716072" w:rsidRPr="000C162E" w:rsidRDefault="00716072" w:rsidP="001B521C">
            <w:pPr>
              <w:rPr>
                <w:rFonts w:ascii="Century Gothic" w:hAnsi="Century Gothic"/>
                <w:sz w:val="28"/>
                <w:szCs w:val="28"/>
              </w:rPr>
            </w:pPr>
            <w:r w:rsidRPr="000C162E">
              <w:rPr>
                <w:rFonts w:ascii="Century Gothic" w:hAnsi="Century Gothic"/>
                <w:sz w:val="28"/>
                <w:szCs w:val="28"/>
              </w:rPr>
              <w:t xml:space="preserve">Demonstrate basic recall of a challenge faced by Medieval Monarchs: </w:t>
            </w:r>
            <w:r w:rsidR="00823BC7" w:rsidRPr="000C162E">
              <w:rPr>
                <w:rFonts w:ascii="Century Gothic" w:hAnsi="Century Gothic"/>
                <w:sz w:val="28"/>
                <w:szCs w:val="28"/>
              </w:rPr>
              <w:t>the power of Medieval Monarchs, controlling the church, controlling the rich, disease, the Peasants’ Revolt, war</w:t>
            </w:r>
            <w:r w:rsidR="00823BC7" w:rsidRPr="000C162E">
              <w:rPr>
                <w:rFonts w:ascii="Century Gothic" w:hAnsi="Century Gothic"/>
                <w:sz w:val="28"/>
                <w:szCs w:val="28"/>
              </w:rPr>
              <w:t>.</w:t>
            </w:r>
          </w:p>
        </w:tc>
      </w:tr>
    </w:tbl>
    <w:p w14:paraId="6241AE36" w14:textId="77777777" w:rsidR="0057069D" w:rsidRDefault="0057069D"/>
    <w:sectPr w:rsidR="0057069D" w:rsidSect="000C1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47"/>
    <w:rsid w:val="000C162E"/>
    <w:rsid w:val="001B521C"/>
    <w:rsid w:val="001F3B47"/>
    <w:rsid w:val="00361607"/>
    <w:rsid w:val="004C1102"/>
    <w:rsid w:val="004E060C"/>
    <w:rsid w:val="0057069D"/>
    <w:rsid w:val="00716072"/>
    <w:rsid w:val="00776E86"/>
    <w:rsid w:val="00782D9B"/>
    <w:rsid w:val="007A3FF6"/>
    <w:rsid w:val="00823BC7"/>
    <w:rsid w:val="0092749E"/>
    <w:rsid w:val="009C3792"/>
    <w:rsid w:val="009F515E"/>
    <w:rsid w:val="00C45FB7"/>
    <w:rsid w:val="00CA455A"/>
    <w:rsid w:val="00D92E8A"/>
    <w:rsid w:val="00DD6431"/>
    <w:rsid w:val="00EC1652"/>
    <w:rsid w:val="00F53FCB"/>
    <w:rsid w:val="00F73868"/>
    <w:rsid w:val="00F83950"/>
    <w:rsid w:val="00FA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1969"/>
  <w15:chartTrackingRefBased/>
  <w15:docId w15:val="{EE1E8B5D-0A12-4803-BD86-2DAAAF0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43D16-18A0-43AA-9382-78C0DCE8E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40627-DFD8-41C6-BBCD-021468DC5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B9F56B-08AD-454D-AFC1-5C018607C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22</cp:revision>
  <dcterms:created xsi:type="dcterms:W3CDTF">2021-10-27T07:27:00Z</dcterms:created>
  <dcterms:modified xsi:type="dcterms:W3CDTF">2021-10-28T13:37:00Z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322800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