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73BAF5E4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7 - </w:t>
      </w:r>
      <w:proofErr w:type="spellStart"/>
      <w:r w:rsidR="00F37943">
        <w:rPr>
          <w:rFonts w:asciiTheme="majorHAnsi" w:hAnsiTheme="majorHAnsi" w:cstheme="majorHAnsi"/>
          <w:b/>
          <w:sz w:val="24"/>
          <w:szCs w:val="24"/>
          <w:u w:val="single"/>
        </w:rPr>
        <w:t>Sp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F37943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F37943">
        <w:rPr>
          <w:rFonts w:asciiTheme="majorHAnsi" w:hAnsiTheme="majorHAnsi" w:cstheme="majorHAnsi"/>
          <w:b/>
          <w:sz w:val="24"/>
          <w:szCs w:val="24"/>
          <w:u w:val="single"/>
        </w:rPr>
        <w:t>Teachings of Jesus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189E8D33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46C91A45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Gospel</w:t>
      </w:r>
    </w:p>
    <w:p w14:paraId="2C01939F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Bible</w:t>
      </w:r>
    </w:p>
    <w:p w14:paraId="53890A56" w14:textId="1ACD8105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Beatitudes</w:t>
      </w:r>
    </w:p>
    <w:p w14:paraId="4B5E5B56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Jesus</w:t>
      </w:r>
    </w:p>
    <w:p w14:paraId="7DE2C0C3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God</w:t>
      </w:r>
    </w:p>
    <w:p w14:paraId="7F0A06D3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Parable</w:t>
      </w:r>
    </w:p>
    <w:p w14:paraId="3EB4D4F3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Morality</w:t>
      </w:r>
    </w:p>
    <w:p w14:paraId="3A5A3157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Old Testament</w:t>
      </w:r>
    </w:p>
    <w:p w14:paraId="31239FE3" w14:textId="7031241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New Testament</w:t>
      </w:r>
    </w:p>
    <w:p w14:paraId="3E00CB01" w14:textId="3EB993AB" w:rsidR="009A63C8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afterlife</w:t>
      </w:r>
    </w:p>
    <w:p w14:paraId="6615366F" w14:textId="28D9BC47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  <w:r w:rsidR="00F37943">
        <w:rPr>
          <w:rFonts w:asciiTheme="majorHAnsi" w:hAnsiTheme="majorHAnsi" w:cstheme="majorHAnsi"/>
          <w:bCs/>
          <w:sz w:val="24"/>
          <w:szCs w:val="24"/>
        </w:rPr>
        <w:t>.</w:t>
      </w:r>
    </w:p>
    <w:p w14:paraId="4418AC2F" w14:textId="58B4C255" w:rsidR="00F37943" w:rsidRDefault="00F37943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4650C5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https://www.youtube.com/watch?v=EJF18yvTF6g</w:t>
        </w:r>
      </w:hyperlink>
    </w:p>
    <w:p w14:paraId="2C50E10E" w14:textId="5F8DFAAC" w:rsid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with your child to assist them understanding the historical and religious figure of Jesus within Christianity.  This will assist through this module</w:t>
      </w:r>
    </w:p>
    <w:p w14:paraId="435B8EEF" w14:textId="77777777" w:rsidR="00F37943" w:rsidRDefault="00F37943" w:rsidP="00F3794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F3794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https://www.youtube.com/watch?v=he6sG5IpS5Q</w:t>
        </w:r>
      </w:hyperlink>
    </w:p>
    <w:p w14:paraId="1E4A5636" w14:textId="5219A392" w:rsid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watch this video</w:t>
      </w:r>
      <w:r>
        <w:rPr>
          <w:rFonts w:asciiTheme="majorHAnsi" w:hAnsiTheme="majorHAnsi" w:cstheme="majorHAnsi"/>
          <w:bCs/>
          <w:sz w:val="24"/>
          <w:szCs w:val="24"/>
        </w:rPr>
        <w:t xml:space="preserve"> and explore the teachings that Jesus states.  Discuss the relevance of them in today’s world.  This will assist in their lesson.</w:t>
      </w:r>
    </w:p>
    <w:p w14:paraId="3CA502F6" w14:textId="60BA72B9" w:rsidR="00F37943" w:rsidRDefault="00F37943" w:rsidP="00F3794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4650C5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https://www.youtube.com/watch?v=RgglIZCcWRU</w:t>
        </w:r>
      </w:hyperlink>
    </w:p>
    <w:p w14:paraId="0E2C4138" w14:textId="149320F0" w:rsid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hyperlink r:id="rId11" w:history="1">
        <w:r w:rsidRPr="004650C5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https://www.youtube.com/watch?v=rZOM1W69ZOY</w:t>
        </w:r>
      </w:hyperlink>
    </w:p>
    <w:p w14:paraId="76239DF1" w14:textId="52C54590" w:rsidR="00F37943" w:rsidRP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watch the 2 videos of parables that the pupils will be doing in class. What are the similarities and differences? </w:t>
      </w: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9A63C8"/>
    <w:rsid w:val="00A52CE5"/>
    <w:rsid w:val="00F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F18yvTF6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rZOM1W69ZO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RgglIZCcW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e6sG5IpS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25B86-6EAF-4CF1-8172-B6779F29B7BB}"/>
</file>

<file path=customXml/itemProps2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2021-08-16T14:20:00Z</dcterms:created>
  <dcterms:modified xsi:type="dcterms:W3CDTF">2021-08-16T14:20:00Z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