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21DCB" w14:textId="429C564C" w:rsidR="009F1FCD" w:rsidRDefault="009F1FCD" w:rsidP="009F1FCD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92D96">
        <w:rPr>
          <w:rFonts w:ascii="Arial" w:hAnsi="Arial" w:cs="Arial"/>
          <w:b/>
          <w:sz w:val="24"/>
          <w:szCs w:val="24"/>
          <w:u w:val="single"/>
        </w:rPr>
        <w:t xml:space="preserve">PRIMARY SCHOOL PLACES, YEAR R AND YEAR 3 </w:t>
      </w:r>
      <w:r>
        <w:rPr>
          <w:rFonts w:ascii="Arial" w:hAnsi="Arial" w:cs="Arial"/>
          <w:b/>
          <w:sz w:val="24"/>
          <w:szCs w:val="24"/>
          <w:u w:val="single"/>
        </w:rPr>
        <w:t>APPEALS TIMETABLE 202</w:t>
      </w:r>
      <w:r w:rsidR="00B60CBB">
        <w:rPr>
          <w:rFonts w:ascii="Arial" w:hAnsi="Arial" w:cs="Arial"/>
          <w:b/>
          <w:sz w:val="24"/>
          <w:szCs w:val="24"/>
          <w:u w:val="single"/>
        </w:rPr>
        <w:t>6</w:t>
      </w:r>
      <w:r>
        <w:rPr>
          <w:rFonts w:ascii="Arial" w:hAnsi="Arial" w:cs="Arial"/>
          <w:b/>
          <w:sz w:val="24"/>
          <w:szCs w:val="24"/>
          <w:u w:val="single"/>
        </w:rPr>
        <w:t>/202</w:t>
      </w:r>
      <w:r w:rsidR="00170016">
        <w:rPr>
          <w:rFonts w:ascii="Arial" w:hAnsi="Arial" w:cs="Arial"/>
          <w:b/>
          <w:sz w:val="24"/>
          <w:szCs w:val="24"/>
          <w:u w:val="single"/>
        </w:rPr>
        <w:t>7</w:t>
      </w:r>
    </w:p>
    <w:p w14:paraId="012DD6AE" w14:textId="77777777" w:rsidR="009F1FCD" w:rsidRDefault="009F1FCD" w:rsidP="009F1FCD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6919432" w14:textId="75CDDA29" w:rsidR="009F1FCD" w:rsidRDefault="009F1FCD" w:rsidP="009F1FC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 be published by the 28 February)</w:t>
      </w:r>
    </w:p>
    <w:p w14:paraId="29EF2AD7" w14:textId="77777777" w:rsidR="009F1FCD" w:rsidRDefault="009F1FCD" w:rsidP="009F1FC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574B55E4" w14:textId="77777777" w:rsidR="009F1FCD" w:rsidRDefault="009F1FCD" w:rsidP="009F1FC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002AF93A" w14:textId="6D1E091F" w:rsidR="009F1FCD" w:rsidRDefault="009F1FCD" w:rsidP="009F1FCD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Primary school places – Year R and Year 3, September 202</w:t>
      </w:r>
      <w:r w:rsidR="00170016">
        <w:rPr>
          <w:rFonts w:ascii="Arial" w:hAnsi="Arial" w:cs="Arial"/>
          <w:b/>
          <w:sz w:val="24"/>
          <w:szCs w:val="24"/>
        </w:rPr>
        <w:t>6</w:t>
      </w:r>
    </w:p>
    <w:p w14:paraId="0BA7E10B" w14:textId="77777777" w:rsidR="009F1FCD" w:rsidRDefault="009F1FCD" w:rsidP="009F1FC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271149A" w14:textId="77777777" w:rsidR="009F1FCD" w:rsidRPr="00C35E8E" w:rsidRDefault="009F1FCD" w:rsidP="009F1FCD">
      <w:pPr>
        <w:autoSpaceDE w:val="0"/>
        <w:autoSpaceDN w:val="0"/>
        <w:spacing w:after="0" w:line="240" w:lineRule="auto"/>
        <w:ind w:right="-2146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Appeals</w:t>
      </w:r>
      <w:r w:rsidRPr="00C35E8E">
        <w:rPr>
          <w:rFonts w:ascii="Arial" w:eastAsia="Times New Roman" w:hAnsi="Arial" w:cs="Arial"/>
          <w:sz w:val="24"/>
          <w:szCs w:val="24"/>
        </w:rPr>
        <w:t xml:space="preserve"> will be considered in accordance with the School Admission Appeals Code 20</w:t>
      </w:r>
      <w:r>
        <w:rPr>
          <w:rFonts w:ascii="Arial" w:eastAsia="Times New Roman" w:hAnsi="Arial" w:cs="Arial"/>
          <w:sz w:val="24"/>
          <w:szCs w:val="24"/>
        </w:rPr>
        <w:t>2</w:t>
      </w:r>
      <w:r w:rsidRPr="00C35E8E">
        <w:rPr>
          <w:rFonts w:ascii="Arial" w:eastAsia="Times New Roman" w:hAnsi="Arial" w:cs="Arial"/>
          <w:sz w:val="24"/>
          <w:szCs w:val="24"/>
        </w:rPr>
        <w:t>2</w:t>
      </w:r>
    </w:p>
    <w:p w14:paraId="0730233E" w14:textId="77777777" w:rsidR="009F1FCD" w:rsidRPr="00C35E8E" w:rsidRDefault="009F1FCD" w:rsidP="009F1FCD">
      <w:pPr>
        <w:autoSpaceDE w:val="0"/>
        <w:autoSpaceDN w:val="0"/>
        <w:spacing w:after="0" w:line="240" w:lineRule="auto"/>
        <w:ind w:right="-2146"/>
        <w:rPr>
          <w:rFonts w:ascii="Arial" w:eastAsia="Times New Roman" w:hAnsi="Arial" w:cs="Arial"/>
          <w:sz w:val="24"/>
          <w:szCs w:val="24"/>
        </w:rPr>
      </w:pPr>
      <w:r w:rsidRPr="00C35E8E">
        <w:rPr>
          <w:rFonts w:ascii="Arial" w:eastAsia="Times New Roman" w:hAnsi="Arial" w:cs="Arial"/>
          <w:sz w:val="24"/>
          <w:szCs w:val="24"/>
        </w:rPr>
        <w:t>which are available to view at:</w:t>
      </w:r>
    </w:p>
    <w:p w14:paraId="5CC4BAC4" w14:textId="77777777" w:rsidR="009F1FCD" w:rsidRPr="005240C0" w:rsidRDefault="009F1FCD" w:rsidP="009F1FCD">
      <w:pPr>
        <w:pStyle w:val="NoSpacing"/>
        <w:rPr>
          <w:rFonts w:ascii="Arial" w:hAnsi="Arial" w:cs="Arial"/>
          <w:b/>
          <w:sz w:val="24"/>
          <w:szCs w:val="24"/>
        </w:rPr>
      </w:pPr>
      <w:hyperlink r:id="rId5" w:history="1">
        <w:r w:rsidRPr="00C35E8E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</w:rPr>
          <w:t>https://www.gov.uk/government/publications/school-admissions-appeals-code</w:t>
        </w:r>
      </w:hyperlink>
    </w:p>
    <w:p w14:paraId="023DE8B8" w14:textId="77777777" w:rsidR="009F1FCD" w:rsidRPr="00792D96" w:rsidRDefault="009F1FCD" w:rsidP="009F1FCD">
      <w:pPr>
        <w:rPr>
          <w:rFonts w:ascii="Arial" w:hAnsi="Arial" w:cs="Arial"/>
        </w:rPr>
      </w:pPr>
    </w:p>
    <w:p w14:paraId="1C158375" w14:textId="0CA0C032" w:rsidR="009F1FCD" w:rsidRPr="001E7C31" w:rsidRDefault="009F1FCD" w:rsidP="009F1FCD">
      <w:pPr>
        <w:pStyle w:val="NoSpacing"/>
        <w:numPr>
          <w:ilvl w:val="0"/>
          <w:numId w:val="2"/>
        </w:numPr>
        <w:spacing w:line="360" w:lineRule="auto"/>
        <w:ind w:hanging="786"/>
        <w:rPr>
          <w:rFonts w:ascii="Arial" w:hAnsi="Arial" w:cs="Arial"/>
          <w:color w:val="000000" w:themeColor="text1"/>
          <w:sz w:val="24"/>
          <w:szCs w:val="24"/>
          <w:lang w:eastAsia="en-GB"/>
        </w:rPr>
      </w:pPr>
      <w:r w:rsidRPr="00792D96">
        <w:rPr>
          <w:rFonts w:ascii="Arial" w:hAnsi="Arial" w:cs="Arial"/>
          <w:sz w:val="24"/>
          <w:szCs w:val="24"/>
          <w:lang w:eastAsia="en-GB"/>
        </w:rPr>
        <w:t>School</w:t>
      </w:r>
      <w:r>
        <w:rPr>
          <w:rFonts w:ascii="Arial" w:hAnsi="Arial" w:cs="Arial"/>
          <w:sz w:val="24"/>
          <w:szCs w:val="24"/>
          <w:lang w:eastAsia="en-GB"/>
        </w:rPr>
        <w:t xml:space="preserve"> place offers will be </w:t>
      </w:r>
      <w:r w:rsidRPr="001E7C31">
        <w:rPr>
          <w:rFonts w:ascii="Arial" w:hAnsi="Arial" w:cs="Arial"/>
          <w:color w:val="000000" w:themeColor="text1"/>
          <w:sz w:val="24"/>
          <w:szCs w:val="24"/>
          <w:lang w:eastAsia="en-GB"/>
        </w:rPr>
        <w:t>sent on 16 April 202</w:t>
      </w:r>
      <w:r w:rsidR="00173EB6" w:rsidRPr="001E7C31">
        <w:rPr>
          <w:rFonts w:ascii="Arial" w:hAnsi="Arial" w:cs="Arial"/>
          <w:color w:val="000000" w:themeColor="text1"/>
          <w:sz w:val="24"/>
          <w:szCs w:val="24"/>
          <w:lang w:eastAsia="en-GB"/>
        </w:rPr>
        <w:t>6</w:t>
      </w:r>
    </w:p>
    <w:p w14:paraId="0060E438" w14:textId="73268EC2" w:rsidR="009F1FCD" w:rsidRPr="001E7C31" w:rsidRDefault="009F1FCD" w:rsidP="009F1FCD">
      <w:pPr>
        <w:pStyle w:val="NoSpacing"/>
        <w:numPr>
          <w:ilvl w:val="0"/>
          <w:numId w:val="2"/>
        </w:numPr>
        <w:spacing w:line="360" w:lineRule="auto"/>
        <w:ind w:hanging="786"/>
        <w:rPr>
          <w:rFonts w:ascii="Arial" w:hAnsi="Arial" w:cs="Arial"/>
          <w:color w:val="000000" w:themeColor="text1"/>
          <w:sz w:val="24"/>
          <w:szCs w:val="24"/>
          <w:lang w:eastAsia="en-GB"/>
        </w:rPr>
      </w:pPr>
      <w:r w:rsidRPr="001E7C31">
        <w:rPr>
          <w:rFonts w:ascii="Arial" w:hAnsi="Arial" w:cs="Arial"/>
          <w:color w:val="000000" w:themeColor="text1"/>
          <w:sz w:val="24"/>
          <w:szCs w:val="24"/>
          <w:lang w:eastAsia="en-GB"/>
        </w:rPr>
        <w:t xml:space="preserve">Appeals must be lodged by </w:t>
      </w:r>
      <w:r w:rsidR="001E7C31" w:rsidRPr="001E7C31">
        <w:rPr>
          <w:rFonts w:ascii="Arial" w:hAnsi="Arial" w:cs="Arial"/>
          <w:color w:val="000000" w:themeColor="text1"/>
          <w:sz w:val="24"/>
          <w:szCs w:val="24"/>
          <w:lang w:eastAsia="en-GB"/>
        </w:rPr>
        <w:t>15</w:t>
      </w:r>
      <w:r w:rsidRPr="001E7C31">
        <w:rPr>
          <w:rFonts w:ascii="Arial" w:hAnsi="Arial" w:cs="Arial"/>
          <w:color w:val="000000" w:themeColor="text1"/>
          <w:sz w:val="24"/>
          <w:szCs w:val="24"/>
          <w:lang w:eastAsia="en-GB"/>
        </w:rPr>
        <w:t xml:space="preserve"> May 202</w:t>
      </w:r>
      <w:r w:rsidR="001E7C31">
        <w:rPr>
          <w:rFonts w:ascii="Arial" w:hAnsi="Arial" w:cs="Arial"/>
          <w:color w:val="000000" w:themeColor="text1"/>
          <w:sz w:val="24"/>
          <w:szCs w:val="24"/>
          <w:lang w:eastAsia="en-GB"/>
        </w:rPr>
        <w:t>6</w:t>
      </w:r>
    </w:p>
    <w:p w14:paraId="201FF21E" w14:textId="77777777" w:rsidR="009F1FCD" w:rsidRPr="001E7C31" w:rsidRDefault="009F1FCD" w:rsidP="009F1FCD">
      <w:pPr>
        <w:pStyle w:val="NoSpacing"/>
        <w:numPr>
          <w:ilvl w:val="0"/>
          <w:numId w:val="2"/>
        </w:numPr>
        <w:spacing w:line="360" w:lineRule="auto"/>
        <w:ind w:hanging="786"/>
        <w:rPr>
          <w:rFonts w:ascii="Arial" w:hAnsi="Arial" w:cs="Arial"/>
          <w:color w:val="000000" w:themeColor="text1"/>
          <w:sz w:val="24"/>
          <w:szCs w:val="24"/>
          <w:lang w:eastAsia="en-GB"/>
        </w:rPr>
      </w:pPr>
      <w:r w:rsidRPr="001E7C31">
        <w:rPr>
          <w:rFonts w:ascii="Arial" w:hAnsi="Arial" w:cs="Arial"/>
          <w:color w:val="000000" w:themeColor="text1"/>
          <w:sz w:val="24"/>
          <w:szCs w:val="24"/>
          <w:lang w:eastAsia="en-GB"/>
        </w:rPr>
        <w:t xml:space="preserve">Appeals </w:t>
      </w:r>
      <w:r w:rsidRPr="001E7C31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lodged on time will be determined in accordance with the School Admission Appeals Code 2022, before the end of the summer term</w:t>
      </w:r>
    </w:p>
    <w:p w14:paraId="04981E1A" w14:textId="0845A369" w:rsidR="009F1FCD" w:rsidRPr="001E7C31" w:rsidRDefault="009F1FCD" w:rsidP="009F1FCD">
      <w:pPr>
        <w:pStyle w:val="NoSpacing"/>
        <w:numPr>
          <w:ilvl w:val="0"/>
          <w:numId w:val="2"/>
        </w:numPr>
        <w:spacing w:line="360" w:lineRule="auto"/>
        <w:ind w:hanging="786"/>
        <w:rPr>
          <w:rFonts w:ascii="Arial" w:hAnsi="Arial" w:cs="Arial"/>
          <w:color w:val="000000" w:themeColor="text1"/>
          <w:sz w:val="24"/>
          <w:szCs w:val="24"/>
          <w:lang w:eastAsia="en-GB"/>
        </w:rPr>
      </w:pPr>
      <w:r w:rsidRPr="001E7C31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Appeals lodged after </w:t>
      </w:r>
      <w:r w:rsidR="001E7C31" w:rsidRPr="001E7C31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15</w:t>
      </w:r>
      <w:r w:rsidRPr="001E7C31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May 202</w:t>
      </w:r>
      <w:r w:rsidR="001E7C31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6</w:t>
      </w:r>
      <w:r w:rsidRPr="001E7C31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, that cannot be added to a scheduled hearing, will be determined at a later date</w:t>
      </w:r>
      <w:r w:rsidR="00A30F1C" w:rsidRPr="001E7C31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.</w:t>
      </w:r>
    </w:p>
    <w:p w14:paraId="5AC78BF5" w14:textId="77777777" w:rsidR="009F1FCD" w:rsidRDefault="009F1FCD" w:rsidP="009F1FCD">
      <w:pPr>
        <w:pStyle w:val="NoSpacing"/>
        <w:spacing w:line="360" w:lineRule="auto"/>
        <w:rPr>
          <w:rFonts w:ascii="Arial" w:hAnsi="Arial" w:cs="Arial"/>
          <w:sz w:val="24"/>
          <w:szCs w:val="24"/>
          <w:lang w:eastAsia="en-GB"/>
        </w:rPr>
      </w:pPr>
    </w:p>
    <w:p w14:paraId="34511EE8" w14:textId="77777777" w:rsidR="009F1FCD" w:rsidRPr="00792D96" w:rsidRDefault="009F1FCD" w:rsidP="009F1FCD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en-GB"/>
        </w:rPr>
      </w:pPr>
    </w:p>
    <w:p w14:paraId="271B6926" w14:textId="77777777" w:rsidR="009F1FCD" w:rsidRDefault="009F1FCD" w:rsidP="009F1FCD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en-GB"/>
        </w:rPr>
      </w:pPr>
      <w:r w:rsidRPr="00792D96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en-GB"/>
        </w:rPr>
        <w:t>General</w:t>
      </w:r>
    </w:p>
    <w:p w14:paraId="619D997D" w14:textId="487534DB" w:rsidR="009F1FCD" w:rsidRPr="007763FC" w:rsidRDefault="009F1FCD" w:rsidP="009F1F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7763F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You will receive at least 1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0 school days</w:t>
      </w:r>
      <w:r w:rsidRPr="007763F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’ notice of your appeal hearing date</w:t>
      </w:r>
      <w:r w:rsidR="00A30F1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</w:p>
    <w:p w14:paraId="76164392" w14:textId="53798A3A" w:rsidR="009F1FCD" w:rsidRPr="007763FC" w:rsidRDefault="009F1FCD" w:rsidP="009F1F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7763F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You can waive this right if you are late in making your appeal and wish to have your appeal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determined</w:t>
      </w:r>
      <w:r w:rsidRPr="007763F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at a hearing that is already scheduled</w:t>
      </w:r>
      <w:r w:rsidR="00A30F1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</w:p>
    <w:p w14:paraId="4F2B3F36" w14:textId="77777777" w:rsidR="009F1FCD" w:rsidRPr="007763FC" w:rsidRDefault="009F1FCD" w:rsidP="009F1F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7763F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Case papers will be dispatched to you within a reasonable time before the hearing date.</w:t>
      </w:r>
    </w:p>
    <w:p w14:paraId="4924C82B" w14:textId="77777777" w:rsidR="009F1FCD" w:rsidRPr="007763FC" w:rsidRDefault="009F1FCD" w:rsidP="009F1F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7763F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Once you have received notification of your hearing date, any additional evidence you wish to submit should be sent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via email </w:t>
      </w:r>
      <w:r w:rsidRPr="007763F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to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the</w:t>
      </w:r>
      <w:r w:rsidRPr="007763F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Democratic Services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Inbox</w:t>
      </w:r>
      <w:r w:rsidRPr="007763F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hyperlink r:id="rId6" w:history="1">
        <w:r w:rsidRPr="00266D46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democratic.services@southampton.gov.uk</w:t>
        </w:r>
      </w:hyperlink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Pr="007763F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in accordance with the date detailed in the notification.</w:t>
      </w:r>
    </w:p>
    <w:p w14:paraId="231FF363" w14:textId="78B8B6A6" w:rsidR="009F1FCD" w:rsidRPr="007763FC" w:rsidRDefault="009F1FCD" w:rsidP="009F1F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7763F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Additional evidence may be submitted up to and including the day of the hearing</w:t>
      </w:r>
      <w:r w:rsidR="00A30F1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</w:p>
    <w:p w14:paraId="1BC8E7AC" w14:textId="77777777" w:rsidR="009F1FCD" w:rsidRPr="007763FC" w:rsidRDefault="009F1FCD" w:rsidP="009F1F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7763F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The panel will take its significance into account and whether there is a need to adjourn the hearing to allow all parties time to consider it.</w:t>
      </w:r>
    </w:p>
    <w:p w14:paraId="6B060DC3" w14:textId="0472CD15" w:rsidR="009F1FCD" w:rsidRPr="009F1FCD" w:rsidRDefault="009F1FCD" w:rsidP="009F1F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ind w:left="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75224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Following the appeal hearing decision, where possible, letters will be sent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five school </w:t>
      </w:r>
      <w:r w:rsidRPr="0075224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day’s following the hearing's conclusion.</w:t>
      </w:r>
    </w:p>
    <w:sectPr w:rsidR="009F1FCD" w:rsidRPr="009F1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6E73"/>
    <w:multiLevelType w:val="hybridMultilevel"/>
    <w:tmpl w:val="E626D8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0001DA"/>
    <w:multiLevelType w:val="multilevel"/>
    <w:tmpl w:val="550C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2085597">
    <w:abstractNumId w:val="1"/>
  </w:num>
  <w:num w:numId="2" w16cid:durableId="132601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CD"/>
    <w:rsid w:val="00170016"/>
    <w:rsid w:val="00173EB6"/>
    <w:rsid w:val="001E7C31"/>
    <w:rsid w:val="009112D3"/>
    <w:rsid w:val="00980775"/>
    <w:rsid w:val="009F1FCD"/>
    <w:rsid w:val="00A30F1C"/>
    <w:rsid w:val="00AD74C4"/>
    <w:rsid w:val="00B60CBB"/>
    <w:rsid w:val="00E150F0"/>
    <w:rsid w:val="00E2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4AED6"/>
  <w15:chartTrackingRefBased/>
  <w15:docId w15:val="{8B54EC08-368D-4E2F-B5E6-EE664C42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FC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1FCD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F1F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mocratic.services@southampton.gov.uk" TargetMode="External"/><Relationship Id="rId5" Type="http://schemas.openxmlformats.org/officeDocument/2006/relationships/hyperlink" Target="https://www.gov.uk/government/publications/school-admissions-appeals-co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2f501-13b1-40a5-bd60-fc2680b9d9e5}" enabled="1" method="Standard" siteId="{3a3b079a-64c0-471c-92e5-4e919e307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1499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Grimshaw, Ed</dc:creator>
  <cp:keywords/>
  <dc:description/>
  <cp:lastModifiedBy>McKay, Maria</cp:lastModifiedBy>
  <cp:revision>7</cp:revision>
  <dcterms:created xsi:type="dcterms:W3CDTF">2026-02-04T14:43:00Z</dcterms:created>
  <dcterms:modified xsi:type="dcterms:W3CDTF">2026-02-04T15:06:00Z</dcterms:modified>
</cp:coreProperties>
</file>