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BFED7" w14:textId="19034683" w:rsidR="00CD6D53" w:rsidRDefault="00473035" w:rsidP="00CD6D53">
      <w:pPr>
        <w:autoSpaceDE w:val="0"/>
        <w:autoSpaceDN w:val="0"/>
        <w:adjustRightInd w:val="0"/>
        <w:spacing w:after="0" w:line="240" w:lineRule="auto"/>
        <w:rPr>
          <w:rFonts w:cs="Calibri"/>
          <w:b/>
        </w:rPr>
      </w:pPr>
      <w:r>
        <w:rPr>
          <w:noProof/>
        </w:rPr>
        <w:drawing>
          <wp:anchor distT="0" distB="0" distL="114300" distR="114300" simplePos="0" relativeHeight="251650560" behindDoc="1" locked="0" layoutInCell="1" allowOverlap="1" wp14:anchorId="42B0254C" wp14:editId="1FC3721B">
            <wp:simplePos x="0" y="0"/>
            <wp:positionH relativeFrom="page">
              <wp:align>right</wp:align>
            </wp:positionH>
            <wp:positionV relativeFrom="paragraph">
              <wp:posOffset>-648970</wp:posOffset>
            </wp:positionV>
            <wp:extent cx="7557787" cy="10681252"/>
            <wp:effectExtent l="0" t="0" r="5080" b="6350"/>
            <wp:wrapNone/>
            <wp:docPr id="25" name="Picture 2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7787" cy="10681252"/>
                    </a:xfrm>
                    <a:prstGeom prst="rect">
                      <a:avLst/>
                    </a:prstGeom>
                  </pic:spPr>
                </pic:pic>
              </a:graphicData>
            </a:graphic>
            <wp14:sizeRelH relativeFrom="margin">
              <wp14:pctWidth>0</wp14:pctWidth>
            </wp14:sizeRelH>
            <wp14:sizeRelV relativeFrom="margin">
              <wp14:pctHeight>0</wp14:pctHeight>
            </wp14:sizeRelV>
          </wp:anchor>
        </w:drawing>
      </w:r>
    </w:p>
    <w:p w14:paraId="09EC430B" w14:textId="27EA87E0" w:rsidR="00CD6D53" w:rsidRDefault="00CD6D53" w:rsidP="00CD6D53">
      <w:pPr>
        <w:autoSpaceDE w:val="0"/>
        <w:autoSpaceDN w:val="0"/>
        <w:adjustRightInd w:val="0"/>
        <w:spacing w:after="0" w:line="240" w:lineRule="auto"/>
        <w:rPr>
          <w:rFonts w:cs="Calibri"/>
          <w:b/>
        </w:rPr>
      </w:pPr>
    </w:p>
    <w:p w14:paraId="4303B96F" w14:textId="00EDBC55" w:rsidR="00473035" w:rsidRDefault="00473035" w:rsidP="00CD6D53">
      <w:pPr>
        <w:autoSpaceDE w:val="0"/>
        <w:autoSpaceDN w:val="0"/>
        <w:adjustRightInd w:val="0"/>
        <w:spacing w:after="0" w:line="240" w:lineRule="auto"/>
        <w:rPr>
          <w:rFonts w:cs="Calibri"/>
          <w:b/>
        </w:rPr>
      </w:pPr>
    </w:p>
    <w:p w14:paraId="3B5EB6A9" w14:textId="3A284342" w:rsidR="00473035" w:rsidRDefault="00473035" w:rsidP="00CD6D53">
      <w:pPr>
        <w:autoSpaceDE w:val="0"/>
        <w:autoSpaceDN w:val="0"/>
        <w:adjustRightInd w:val="0"/>
        <w:spacing w:after="0" w:line="240" w:lineRule="auto"/>
        <w:rPr>
          <w:rFonts w:cs="Calibri"/>
          <w:b/>
        </w:rPr>
      </w:pPr>
    </w:p>
    <w:p w14:paraId="76433B18" w14:textId="1D37BA82" w:rsidR="00473035" w:rsidRDefault="00473035" w:rsidP="00CD6D53">
      <w:pPr>
        <w:autoSpaceDE w:val="0"/>
        <w:autoSpaceDN w:val="0"/>
        <w:adjustRightInd w:val="0"/>
        <w:spacing w:after="0" w:line="240" w:lineRule="auto"/>
        <w:rPr>
          <w:rFonts w:cs="Calibri"/>
          <w:b/>
        </w:rPr>
      </w:pPr>
    </w:p>
    <w:p w14:paraId="67AA0B4B" w14:textId="4B2E8A9B" w:rsidR="00473035" w:rsidRDefault="00473035" w:rsidP="00CD6D53">
      <w:pPr>
        <w:autoSpaceDE w:val="0"/>
        <w:autoSpaceDN w:val="0"/>
        <w:adjustRightInd w:val="0"/>
        <w:spacing w:after="0" w:line="240" w:lineRule="auto"/>
        <w:rPr>
          <w:rFonts w:cs="Calibri"/>
          <w:b/>
        </w:rPr>
      </w:pPr>
    </w:p>
    <w:p w14:paraId="2AA272BE" w14:textId="59BDC5E3" w:rsidR="00473035" w:rsidRDefault="00473035" w:rsidP="00CD6D53">
      <w:pPr>
        <w:autoSpaceDE w:val="0"/>
        <w:autoSpaceDN w:val="0"/>
        <w:adjustRightInd w:val="0"/>
        <w:spacing w:after="0" w:line="240" w:lineRule="auto"/>
        <w:rPr>
          <w:rFonts w:cs="Calibri"/>
          <w:b/>
        </w:rPr>
      </w:pPr>
    </w:p>
    <w:p w14:paraId="0EA28387" w14:textId="0B9C7945" w:rsidR="00473035" w:rsidRDefault="00473035" w:rsidP="00CD6D53">
      <w:pPr>
        <w:autoSpaceDE w:val="0"/>
        <w:autoSpaceDN w:val="0"/>
        <w:adjustRightInd w:val="0"/>
        <w:spacing w:after="0" w:line="240" w:lineRule="auto"/>
        <w:rPr>
          <w:rFonts w:cs="Calibri"/>
          <w:b/>
        </w:rPr>
      </w:pPr>
    </w:p>
    <w:p w14:paraId="0CE51623" w14:textId="2F53CED0" w:rsidR="00473035" w:rsidRDefault="00473035" w:rsidP="00CD6D53">
      <w:pPr>
        <w:autoSpaceDE w:val="0"/>
        <w:autoSpaceDN w:val="0"/>
        <w:adjustRightInd w:val="0"/>
        <w:spacing w:after="0" w:line="240" w:lineRule="auto"/>
        <w:rPr>
          <w:rFonts w:cs="Calibri"/>
          <w:b/>
        </w:rPr>
      </w:pPr>
    </w:p>
    <w:p w14:paraId="45ED860C" w14:textId="71B71591" w:rsidR="00473035" w:rsidRDefault="00473035" w:rsidP="00CD6D53">
      <w:pPr>
        <w:autoSpaceDE w:val="0"/>
        <w:autoSpaceDN w:val="0"/>
        <w:adjustRightInd w:val="0"/>
        <w:spacing w:after="0" w:line="240" w:lineRule="auto"/>
        <w:rPr>
          <w:rFonts w:cs="Calibri"/>
          <w:b/>
        </w:rPr>
      </w:pPr>
    </w:p>
    <w:p w14:paraId="5768F1DD" w14:textId="223C91B9" w:rsidR="00473035" w:rsidRDefault="00473035" w:rsidP="00CD6D53">
      <w:pPr>
        <w:autoSpaceDE w:val="0"/>
        <w:autoSpaceDN w:val="0"/>
        <w:adjustRightInd w:val="0"/>
        <w:spacing w:after="0" w:line="240" w:lineRule="auto"/>
        <w:rPr>
          <w:rFonts w:cs="Calibri"/>
          <w:b/>
        </w:rPr>
      </w:pPr>
    </w:p>
    <w:p w14:paraId="3B9E637E" w14:textId="465B9CE2" w:rsidR="00473035" w:rsidRDefault="00473035" w:rsidP="00CD6D53">
      <w:pPr>
        <w:autoSpaceDE w:val="0"/>
        <w:autoSpaceDN w:val="0"/>
        <w:adjustRightInd w:val="0"/>
        <w:spacing w:after="0" w:line="240" w:lineRule="auto"/>
        <w:rPr>
          <w:rFonts w:cs="Calibri"/>
          <w:b/>
        </w:rPr>
      </w:pPr>
    </w:p>
    <w:p w14:paraId="439E6836" w14:textId="72522C15" w:rsidR="00473035" w:rsidRDefault="00473035" w:rsidP="00CD6D53">
      <w:pPr>
        <w:autoSpaceDE w:val="0"/>
        <w:autoSpaceDN w:val="0"/>
        <w:adjustRightInd w:val="0"/>
        <w:spacing w:after="0" w:line="240" w:lineRule="auto"/>
        <w:rPr>
          <w:rFonts w:cs="Calibri"/>
          <w:b/>
        </w:rPr>
      </w:pPr>
    </w:p>
    <w:p w14:paraId="307685DE" w14:textId="4426F543" w:rsidR="00473035" w:rsidRDefault="00473035" w:rsidP="00CD6D53">
      <w:pPr>
        <w:autoSpaceDE w:val="0"/>
        <w:autoSpaceDN w:val="0"/>
        <w:adjustRightInd w:val="0"/>
        <w:spacing w:after="0" w:line="240" w:lineRule="auto"/>
        <w:rPr>
          <w:rFonts w:cs="Calibri"/>
          <w:b/>
        </w:rPr>
      </w:pPr>
    </w:p>
    <w:p w14:paraId="1749D17D" w14:textId="35CB629C" w:rsidR="00473035" w:rsidRDefault="00473035" w:rsidP="00CD6D53">
      <w:pPr>
        <w:autoSpaceDE w:val="0"/>
        <w:autoSpaceDN w:val="0"/>
        <w:adjustRightInd w:val="0"/>
        <w:spacing w:after="0" w:line="240" w:lineRule="auto"/>
        <w:rPr>
          <w:rFonts w:cs="Calibri"/>
          <w:b/>
        </w:rPr>
      </w:pPr>
    </w:p>
    <w:p w14:paraId="57526395" w14:textId="4B4D6C5A" w:rsidR="00473035" w:rsidRDefault="00473035" w:rsidP="00CD6D53">
      <w:pPr>
        <w:autoSpaceDE w:val="0"/>
        <w:autoSpaceDN w:val="0"/>
        <w:adjustRightInd w:val="0"/>
        <w:spacing w:after="0" w:line="240" w:lineRule="auto"/>
        <w:rPr>
          <w:rFonts w:cs="Calibri"/>
          <w:b/>
        </w:rPr>
      </w:pPr>
    </w:p>
    <w:p w14:paraId="73732177" w14:textId="22D7C074" w:rsidR="00473035" w:rsidRDefault="00473035" w:rsidP="00CD6D53">
      <w:pPr>
        <w:autoSpaceDE w:val="0"/>
        <w:autoSpaceDN w:val="0"/>
        <w:adjustRightInd w:val="0"/>
        <w:spacing w:after="0" w:line="240" w:lineRule="auto"/>
        <w:rPr>
          <w:rFonts w:cs="Calibri"/>
          <w:b/>
        </w:rPr>
      </w:pPr>
    </w:p>
    <w:p w14:paraId="49FEDD1C" w14:textId="51755323" w:rsidR="00473035" w:rsidRDefault="00473035" w:rsidP="00CD6D53">
      <w:pPr>
        <w:autoSpaceDE w:val="0"/>
        <w:autoSpaceDN w:val="0"/>
        <w:adjustRightInd w:val="0"/>
        <w:spacing w:after="0" w:line="240" w:lineRule="auto"/>
        <w:rPr>
          <w:rFonts w:cs="Calibri"/>
          <w:b/>
        </w:rPr>
      </w:pPr>
    </w:p>
    <w:p w14:paraId="1D0348FF" w14:textId="7BCE2035" w:rsidR="00473035" w:rsidRDefault="00473035" w:rsidP="00CD6D53">
      <w:pPr>
        <w:autoSpaceDE w:val="0"/>
        <w:autoSpaceDN w:val="0"/>
        <w:adjustRightInd w:val="0"/>
        <w:spacing w:after="0" w:line="240" w:lineRule="auto"/>
        <w:rPr>
          <w:rFonts w:cs="Calibri"/>
          <w:b/>
        </w:rPr>
      </w:pPr>
    </w:p>
    <w:p w14:paraId="7AE76796" w14:textId="49440AA7" w:rsidR="00473035" w:rsidRDefault="00473035" w:rsidP="00CD6D53">
      <w:pPr>
        <w:autoSpaceDE w:val="0"/>
        <w:autoSpaceDN w:val="0"/>
        <w:adjustRightInd w:val="0"/>
        <w:spacing w:after="0" w:line="240" w:lineRule="auto"/>
        <w:rPr>
          <w:rFonts w:cs="Calibri"/>
          <w:b/>
        </w:rPr>
      </w:pPr>
    </w:p>
    <w:p w14:paraId="6A775445" w14:textId="62AD9EA4" w:rsidR="00473035" w:rsidRDefault="00473035" w:rsidP="00CD6D53">
      <w:pPr>
        <w:autoSpaceDE w:val="0"/>
        <w:autoSpaceDN w:val="0"/>
        <w:adjustRightInd w:val="0"/>
        <w:spacing w:after="0" w:line="240" w:lineRule="auto"/>
        <w:rPr>
          <w:rFonts w:cs="Calibri"/>
          <w:b/>
        </w:rPr>
      </w:pPr>
    </w:p>
    <w:p w14:paraId="4251045B" w14:textId="64698103" w:rsidR="00473035" w:rsidRDefault="00473035" w:rsidP="00CD6D53">
      <w:pPr>
        <w:autoSpaceDE w:val="0"/>
        <w:autoSpaceDN w:val="0"/>
        <w:adjustRightInd w:val="0"/>
        <w:spacing w:after="0" w:line="240" w:lineRule="auto"/>
        <w:rPr>
          <w:rFonts w:cs="Calibri"/>
          <w:b/>
        </w:rPr>
      </w:pPr>
    </w:p>
    <w:p w14:paraId="401135DD" w14:textId="0045CD00" w:rsidR="00473035" w:rsidRDefault="00473035" w:rsidP="00CD6D53">
      <w:pPr>
        <w:autoSpaceDE w:val="0"/>
        <w:autoSpaceDN w:val="0"/>
        <w:adjustRightInd w:val="0"/>
        <w:spacing w:after="0" w:line="240" w:lineRule="auto"/>
        <w:rPr>
          <w:rFonts w:cs="Calibri"/>
          <w:b/>
        </w:rPr>
      </w:pPr>
    </w:p>
    <w:p w14:paraId="5B57C55D" w14:textId="34536DB0" w:rsidR="00473035" w:rsidRDefault="00473035" w:rsidP="00CD6D53">
      <w:pPr>
        <w:autoSpaceDE w:val="0"/>
        <w:autoSpaceDN w:val="0"/>
        <w:adjustRightInd w:val="0"/>
        <w:spacing w:after="0" w:line="240" w:lineRule="auto"/>
        <w:rPr>
          <w:rFonts w:cs="Calibri"/>
          <w:b/>
        </w:rPr>
      </w:pPr>
      <w:r>
        <w:rPr>
          <w:noProof/>
        </w:rPr>
        <mc:AlternateContent>
          <mc:Choice Requires="wps">
            <w:drawing>
              <wp:anchor distT="0" distB="0" distL="114300" distR="114300" simplePos="0" relativeHeight="251656704" behindDoc="0" locked="0" layoutInCell="1" allowOverlap="1" wp14:anchorId="2C62985B" wp14:editId="4AD42E39">
                <wp:simplePos x="0" y="0"/>
                <wp:positionH relativeFrom="page">
                  <wp:align>right</wp:align>
                </wp:positionH>
                <wp:positionV relativeFrom="paragraph">
                  <wp:posOffset>287020</wp:posOffset>
                </wp:positionV>
                <wp:extent cx="7559040" cy="1143000"/>
                <wp:effectExtent l="0" t="0" r="3810" b="0"/>
                <wp:wrapNone/>
                <wp:docPr id="17" name="Text Box 17"/>
                <wp:cNvGraphicFramePr/>
                <a:graphic xmlns:a="http://schemas.openxmlformats.org/drawingml/2006/main">
                  <a:graphicData uri="http://schemas.microsoft.com/office/word/2010/wordprocessingShape">
                    <wps:wsp>
                      <wps:cNvSpPr txBox="1"/>
                      <wps:spPr>
                        <a:xfrm>
                          <a:off x="0" y="0"/>
                          <a:ext cx="7559040" cy="1143000"/>
                        </a:xfrm>
                        <a:prstGeom prst="rect">
                          <a:avLst/>
                        </a:prstGeom>
                        <a:solidFill>
                          <a:schemeClr val="lt1"/>
                        </a:solidFill>
                        <a:ln w="6350">
                          <a:noFill/>
                        </a:ln>
                      </wps:spPr>
                      <wps:txbx>
                        <w:txbxContent>
                          <w:p w14:paraId="1FF9BFC5" w14:textId="2F39E177" w:rsidR="00473035" w:rsidRDefault="00473035" w:rsidP="00473035">
                            <w:pPr>
                              <w:spacing w:after="0" w:line="240" w:lineRule="auto"/>
                              <w:jc w:val="center"/>
                              <w:rPr>
                                <w:rFonts w:ascii="Calibri" w:hAnsi="Calibri" w:cs="Calibri"/>
                                <w:sz w:val="40"/>
                                <w:szCs w:val="40"/>
                              </w:rPr>
                            </w:pPr>
                            <w:r w:rsidRPr="00F124D9">
                              <w:rPr>
                                <w:rFonts w:ascii="Calibri" w:hAnsi="Calibri" w:cs="Calibri"/>
                                <w:sz w:val="40"/>
                                <w:szCs w:val="40"/>
                              </w:rPr>
                              <w:t>Hamwic Education Trust</w:t>
                            </w:r>
                          </w:p>
                          <w:p w14:paraId="5A8B69E5" w14:textId="77777777" w:rsidR="00D13E20" w:rsidRPr="00F124D9" w:rsidRDefault="00D13E20" w:rsidP="00473035">
                            <w:pPr>
                              <w:spacing w:after="0" w:line="240" w:lineRule="auto"/>
                              <w:jc w:val="center"/>
                              <w:rPr>
                                <w:rFonts w:ascii="Calibri" w:hAnsi="Calibri" w:cs="Calibri"/>
                                <w:sz w:val="40"/>
                                <w:szCs w:val="40"/>
                              </w:rPr>
                            </w:pPr>
                          </w:p>
                          <w:p w14:paraId="41BE9CA2" w14:textId="0724424F" w:rsidR="00473035" w:rsidRPr="00C52ED1" w:rsidRDefault="00B7617C" w:rsidP="00473035">
                            <w:pPr>
                              <w:jc w:val="center"/>
                              <w:rPr>
                                <w:rFonts w:ascii="Arial" w:hAnsi="Arial" w:cs="Arial"/>
                                <w:sz w:val="48"/>
                                <w:szCs w:val="48"/>
                              </w:rPr>
                            </w:pPr>
                            <w:r>
                              <w:rPr>
                                <w:rFonts w:ascii="Calibri" w:hAnsi="Calibri" w:cs="Calibri"/>
                                <w:sz w:val="40"/>
                                <w:szCs w:val="40"/>
                              </w:rPr>
                              <w:t>Recruitment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62985B" id="_x0000_t202" coordsize="21600,21600" o:spt="202" path="m,l,21600r21600,l21600,xe">
                <v:stroke joinstyle="miter"/>
                <v:path gradientshapeok="t" o:connecttype="rect"/>
              </v:shapetype>
              <v:shape id="Text Box 17" o:spid="_x0000_s1026" type="#_x0000_t202" style="position:absolute;margin-left:544pt;margin-top:22.6pt;width:595.2pt;height:90pt;z-index:2516567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" fillcolor="white [3201]" stroked="f" strokeweight=".5pt">
                <v:textbox>
                  <w:txbxContent>
                    <w:p w14:paraId="1FF9BFC5" w14:textId="2F39E177" w:rsidR="00473035" w:rsidRDefault="00473035" w:rsidP="00473035">
                      <w:pPr>
                        <w:spacing w:after="0" w:line="240" w:lineRule="auto"/>
                        <w:jc w:val="center"/>
                        <w:rPr>
                          <w:rFonts w:ascii="Calibri" w:hAnsi="Calibri" w:cs="Calibri"/>
                          <w:sz w:val="40"/>
                          <w:szCs w:val="40"/>
                        </w:rPr>
                      </w:pPr>
                      <w:r w:rsidRPr="00F124D9">
                        <w:rPr>
                          <w:rFonts w:ascii="Calibri" w:hAnsi="Calibri" w:cs="Calibri"/>
                          <w:sz w:val="40"/>
                          <w:szCs w:val="40"/>
                        </w:rPr>
                        <w:t>Hamwic Education Trust</w:t>
                      </w:r>
                    </w:p>
                    <w:p w14:paraId="5A8B69E5" w14:textId="77777777" w:rsidR="00D13E20" w:rsidRPr="00F124D9" w:rsidRDefault="00D13E20" w:rsidP="00473035">
                      <w:pPr>
                        <w:spacing w:after="0" w:line="240" w:lineRule="auto"/>
                        <w:jc w:val="center"/>
                        <w:rPr>
                          <w:rFonts w:ascii="Calibri" w:hAnsi="Calibri" w:cs="Calibri"/>
                          <w:sz w:val="40"/>
                          <w:szCs w:val="40"/>
                        </w:rPr>
                      </w:pPr>
                    </w:p>
                    <w:p w14:paraId="41BE9CA2" w14:textId="0724424F" w:rsidR="00473035" w:rsidRPr="00C52ED1" w:rsidRDefault="00B7617C" w:rsidP="00473035">
                      <w:pPr>
                        <w:jc w:val="center"/>
                        <w:rPr>
                          <w:rFonts w:ascii="Arial" w:hAnsi="Arial" w:cs="Arial"/>
                          <w:sz w:val="48"/>
                          <w:szCs w:val="48"/>
                        </w:rPr>
                      </w:pPr>
                      <w:r>
                        <w:rPr>
                          <w:rFonts w:ascii="Calibri" w:hAnsi="Calibri" w:cs="Calibri"/>
                          <w:sz w:val="40"/>
                          <w:szCs w:val="40"/>
                        </w:rPr>
                        <w:t>Recruitment Policy</w:t>
                      </w:r>
                    </w:p>
                  </w:txbxContent>
                </v:textbox>
                <w10:wrap anchorx="page"/>
              </v:shape>
            </w:pict>
          </mc:Fallback>
        </mc:AlternateContent>
      </w:r>
    </w:p>
    <w:p w14:paraId="6E806D3E" w14:textId="11BD5985" w:rsidR="00473035" w:rsidRDefault="00473035" w:rsidP="00CD6D53">
      <w:pPr>
        <w:autoSpaceDE w:val="0"/>
        <w:autoSpaceDN w:val="0"/>
        <w:adjustRightInd w:val="0"/>
        <w:spacing w:after="0" w:line="240" w:lineRule="auto"/>
        <w:rPr>
          <w:rFonts w:cs="Calibri"/>
          <w:b/>
        </w:rPr>
      </w:pPr>
    </w:p>
    <w:p w14:paraId="232B1AC2" w14:textId="231B144D" w:rsidR="00473035" w:rsidRDefault="00473035" w:rsidP="00CD6D53">
      <w:pPr>
        <w:autoSpaceDE w:val="0"/>
        <w:autoSpaceDN w:val="0"/>
        <w:adjustRightInd w:val="0"/>
        <w:spacing w:after="0" w:line="240" w:lineRule="auto"/>
        <w:rPr>
          <w:rFonts w:cs="Calibri"/>
          <w:b/>
        </w:rPr>
      </w:pPr>
    </w:p>
    <w:p w14:paraId="0204390C" w14:textId="3876CAA5" w:rsidR="00473035" w:rsidRDefault="00473035" w:rsidP="00CD6D53">
      <w:pPr>
        <w:autoSpaceDE w:val="0"/>
        <w:autoSpaceDN w:val="0"/>
        <w:adjustRightInd w:val="0"/>
        <w:spacing w:after="0" w:line="240" w:lineRule="auto"/>
        <w:rPr>
          <w:rFonts w:cs="Calibri"/>
          <w:b/>
        </w:rPr>
      </w:pPr>
    </w:p>
    <w:p w14:paraId="533D4A0F" w14:textId="1430C255" w:rsidR="00473035" w:rsidRDefault="00473035" w:rsidP="00CD6D53">
      <w:pPr>
        <w:autoSpaceDE w:val="0"/>
        <w:autoSpaceDN w:val="0"/>
        <w:adjustRightInd w:val="0"/>
        <w:spacing w:after="0" w:line="240" w:lineRule="auto"/>
        <w:rPr>
          <w:rFonts w:cs="Calibri"/>
          <w:b/>
        </w:rPr>
      </w:pPr>
    </w:p>
    <w:p w14:paraId="7F360A1A" w14:textId="572E80C1" w:rsidR="00473035" w:rsidRDefault="00473035" w:rsidP="00CD6D53">
      <w:pPr>
        <w:autoSpaceDE w:val="0"/>
        <w:autoSpaceDN w:val="0"/>
        <w:adjustRightInd w:val="0"/>
        <w:spacing w:after="0" w:line="240" w:lineRule="auto"/>
        <w:rPr>
          <w:rFonts w:cs="Calibri"/>
          <w:b/>
        </w:rPr>
      </w:pPr>
    </w:p>
    <w:p w14:paraId="2E0E48F3" w14:textId="02ED2893" w:rsidR="00473035" w:rsidRDefault="00473035" w:rsidP="00CD6D53">
      <w:pPr>
        <w:autoSpaceDE w:val="0"/>
        <w:autoSpaceDN w:val="0"/>
        <w:adjustRightInd w:val="0"/>
        <w:spacing w:after="0" w:line="240" w:lineRule="auto"/>
        <w:rPr>
          <w:rFonts w:cs="Calibri"/>
          <w:b/>
        </w:rPr>
      </w:pPr>
    </w:p>
    <w:p w14:paraId="38BB2914" w14:textId="0E592259" w:rsidR="00473035" w:rsidRDefault="00473035" w:rsidP="00CD6D53">
      <w:pPr>
        <w:autoSpaceDE w:val="0"/>
        <w:autoSpaceDN w:val="0"/>
        <w:adjustRightInd w:val="0"/>
        <w:spacing w:after="0" w:line="240" w:lineRule="auto"/>
        <w:rPr>
          <w:rFonts w:cs="Calibri"/>
          <w:b/>
        </w:rPr>
      </w:pPr>
    </w:p>
    <w:p w14:paraId="19C51D89" w14:textId="3684D422" w:rsidR="00473035" w:rsidRDefault="00473035" w:rsidP="00CD6D53">
      <w:pPr>
        <w:autoSpaceDE w:val="0"/>
        <w:autoSpaceDN w:val="0"/>
        <w:adjustRightInd w:val="0"/>
        <w:spacing w:after="0" w:line="240" w:lineRule="auto"/>
        <w:rPr>
          <w:rFonts w:cs="Calibri"/>
          <w:b/>
        </w:rPr>
      </w:pPr>
    </w:p>
    <w:p w14:paraId="4A5C7374" w14:textId="2098903A" w:rsidR="00473035" w:rsidRDefault="00473035" w:rsidP="00CD6D53">
      <w:pPr>
        <w:autoSpaceDE w:val="0"/>
        <w:autoSpaceDN w:val="0"/>
        <w:adjustRightInd w:val="0"/>
        <w:spacing w:after="0" w:line="240" w:lineRule="auto"/>
        <w:rPr>
          <w:rFonts w:cs="Calibri"/>
          <w:b/>
        </w:rPr>
      </w:pPr>
    </w:p>
    <w:p w14:paraId="64C8CDB2" w14:textId="109DE488" w:rsidR="00473035" w:rsidRDefault="00473035" w:rsidP="00CD6D53">
      <w:pPr>
        <w:autoSpaceDE w:val="0"/>
        <w:autoSpaceDN w:val="0"/>
        <w:adjustRightInd w:val="0"/>
        <w:spacing w:after="0" w:line="240" w:lineRule="auto"/>
        <w:rPr>
          <w:rFonts w:cs="Calibri"/>
          <w:b/>
        </w:rPr>
      </w:pPr>
    </w:p>
    <w:p w14:paraId="2CDA2D16" w14:textId="5ADB3BAA" w:rsidR="00473035" w:rsidRDefault="00473035" w:rsidP="00CD6D53">
      <w:pPr>
        <w:autoSpaceDE w:val="0"/>
        <w:autoSpaceDN w:val="0"/>
        <w:adjustRightInd w:val="0"/>
        <w:spacing w:after="0" w:line="240" w:lineRule="auto"/>
        <w:rPr>
          <w:rFonts w:cs="Calibri"/>
          <w:b/>
        </w:rPr>
      </w:pPr>
    </w:p>
    <w:p w14:paraId="2F59EDBB" w14:textId="3299F203" w:rsidR="00473035" w:rsidRDefault="00473035" w:rsidP="00CD6D53">
      <w:pPr>
        <w:autoSpaceDE w:val="0"/>
        <w:autoSpaceDN w:val="0"/>
        <w:adjustRightInd w:val="0"/>
        <w:spacing w:after="0" w:line="240" w:lineRule="auto"/>
        <w:rPr>
          <w:rFonts w:cs="Calibri"/>
          <w:b/>
        </w:rPr>
      </w:pPr>
    </w:p>
    <w:p w14:paraId="6B75BAD8" w14:textId="53053F6C" w:rsidR="00473035" w:rsidRDefault="00473035" w:rsidP="00CD6D53">
      <w:pPr>
        <w:autoSpaceDE w:val="0"/>
        <w:autoSpaceDN w:val="0"/>
        <w:adjustRightInd w:val="0"/>
        <w:spacing w:after="0" w:line="240" w:lineRule="auto"/>
        <w:rPr>
          <w:rFonts w:cs="Calibri"/>
          <w:b/>
        </w:rPr>
      </w:pPr>
    </w:p>
    <w:p w14:paraId="45E98D25" w14:textId="1BAFC6BA" w:rsidR="00473035" w:rsidRDefault="00473035" w:rsidP="00CD6D53">
      <w:pPr>
        <w:autoSpaceDE w:val="0"/>
        <w:autoSpaceDN w:val="0"/>
        <w:adjustRightInd w:val="0"/>
        <w:spacing w:after="0" w:line="240" w:lineRule="auto"/>
        <w:rPr>
          <w:rFonts w:cs="Calibri"/>
          <w:b/>
        </w:rPr>
      </w:pPr>
    </w:p>
    <w:p w14:paraId="31AFD125" w14:textId="18FF3D2F" w:rsidR="00473035" w:rsidRDefault="00473035" w:rsidP="00CD6D53">
      <w:pPr>
        <w:autoSpaceDE w:val="0"/>
        <w:autoSpaceDN w:val="0"/>
        <w:adjustRightInd w:val="0"/>
        <w:spacing w:after="0" w:line="240" w:lineRule="auto"/>
        <w:rPr>
          <w:rFonts w:cs="Calibri"/>
          <w:b/>
        </w:rPr>
      </w:pPr>
    </w:p>
    <w:p w14:paraId="6BDCFD29" w14:textId="1246DD88" w:rsidR="00473035" w:rsidRDefault="00473035" w:rsidP="00CD6D53">
      <w:pPr>
        <w:autoSpaceDE w:val="0"/>
        <w:autoSpaceDN w:val="0"/>
        <w:adjustRightInd w:val="0"/>
        <w:spacing w:after="0" w:line="240" w:lineRule="auto"/>
        <w:rPr>
          <w:rFonts w:cs="Calibri"/>
          <w:b/>
        </w:rPr>
      </w:pPr>
    </w:p>
    <w:p w14:paraId="619B1497" w14:textId="7F1149FF" w:rsidR="00473035" w:rsidRDefault="00473035" w:rsidP="00CD6D53">
      <w:pPr>
        <w:autoSpaceDE w:val="0"/>
        <w:autoSpaceDN w:val="0"/>
        <w:adjustRightInd w:val="0"/>
        <w:spacing w:after="0" w:line="240" w:lineRule="auto"/>
        <w:rPr>
          <w:rFonts w:cs="Calibri"/>
          <w:b/>
        </w:rPr>
      </w:pPr>
    </w:p>
    <w:p w14:paraId="4A738464" w14:textId="4CAADBA0" w:rsidR="00473035" w:rsidRDefault="00473035" w:rsidP="00CD6D53">
      <w:pPr>
        <w:autoSpaceDE w:val="0"/>
        <w:autoSpaceDN w:val="0"/>
        <w:adjustRightInd w:val="0"/>
        <w:spacing w:after="0" w:line="240" w:lineRule="auto"/>
        <w:rPr>
          <w:rFonts w:cs="Calibri"/>
          <w:b/>
        </w:rPr>
      </w:pPr>
    </w:p>
    <w:p w14:paraId="51B86729" w14:textId="32F3F5DA" w:rsidR="00473035" w:rsidRDefault="00473035" w:rsidP="00CD6D53">
      <w:pPr>
        <w:autoSpaceDE w:val="0"/>
        <w:autoSpaceDN w:val="0"/>
        <w:adjustRightInd w:val="0"/>
        <w:spacing w:after="0" w:line="240" w:lineRule="auto"/>
        <w:rPr>
          <w:rFonts w:cs="Calibri"/>
          <w:b/>
        </w:rPr>
      </w:pPr>
    </w:p>
    <w:p w14:paraId="695AC5AF" w14:textId="78220E1E" w:rsidR="00473035" w:rsidRDefault="00473035" w:rsidP="00CD6D53">
      <w:pPr>
        <w:autoSpaceDE w:val="0"/>
        <w:autoSpaceDN w:val="0"/>
        <w:adjustRightInd w:val="0"/>
        <w:spacing w:after="0" w:line="240" w:lineRule="auto"/>
        <w:rPr>
          <w:rFonts w:cs="Calibri"/>
          <w:b/>
        </w:rPr>
      </w:pPr>
    </w:p>
    <w:p w14:paraId="7D3D9803" w14:textId="79CBD83E" w:rsidR="00473035" w:rsidRDefault="00473035" w:rsidP="00CD6D53">
      <w:pPr>
        <w:autoSpaceDE w:val="0"/>
        <w:autoSpaceDN w:val="0"/>
        <w:adjustRightInd w:val="0"/>
        <w:spacing w:after="0" w:line="240" w:lineRule="auto"/>
        <w:rPr>
          <w:rFonts w:cs="Calibri"/>
          <w:b/>
        </w:rPr>
      </w:pPr>
    </w:p>
    <w:p w14:paraId="221A6B2B" w14:textId="747B512A" w:rsidR="00473035" w:rsidRDefault="00473035" w:rsidP="00CD6D53">
      <w:pPr>
        <w:autoSpaceDE w:val="0"/>
        <w:autoSpaceDN w:val="0"/>
        <w:adjustRightInd w:val="0"/>
        <w:spacing w:after="0" w:line="240" w:lineRule="auto"/>
        <w:rPr>
          <w:rFonts w:cs="Calibri"/>
          <w:b/>
        </w:rPr>
      </w:pPr>
    </w:p>
    <w:p w14:paraId="683F8239" w14:textId="76BB8CB0" w:rsidR="00473035" w:rsidRDefault="00473035" w:rsidP="00CD6D53">
      <w:pPr>
        <w:autoSpaceDE w:val="0"/>
        <w:autoSpaceDN w:val="0"/>
        <w:adjustRightInd w:val="0"/>
        <w:spacing w:after="0" w:line="240" w:lineRule="auto"/>
        <w:rPr>
          <w:rFonts w:cs="Calibri"/>
          <w:b/>
        </w:rPr>
      </w:pPr>
    </w:p>
    <w:p w14:paraId="5B597E3A" w14:textId="31ABA029" w:rsidR="00473035" w:rsidRDefault="00473035" w:rsidP="00CD6D53">
      <w:pPr>
        <w:autoSpaceDE w:val="0"/>
        <w:autoSpaceDN w:val="0"/>
        <w:adjustRightInd w:val="0"/>
        <w:spacing w:after="0" w:line="240" w:lineRule="auto"/>
        <w:rPr>
          <w:rFonts w:cs="Calibri"/>
          <w:b/>
        </w:rPr>
      </w:pPr>
    </w:p>
    <w:p w14:paraId="727DE42B" w14:textId="5EE06E0C" w:rsidR="00473035" w:rsidRDefault="00473035" w:rsidP="00CD6D53">
      <w:pPr>
        <w:autoSpaceDE w:val="0"/>
        <w:autoSpaceDN w:val="0"/>
        <w:adjustRightInd w:val="0"/>
        <w:spacing w:after="0" w:line="240" w:lineRule="auto"/>
        <w:rPr>
          <w:rFonts w:cs="Calibri"/>
          <w:b/>
        </w:rPr>
      </w:pPr>
      <w:r>
        <w:rPr>
          <w:noProof/>
        </w:rPr>
        <mc:AlternateContent>
          <mc:Choice Requires="wps">
            <w:drawing>
              <wp:anchor distT="0" distB="0" distL="114300" distR="114300" simplePos="0" relativeHeight="251662848" behindDoc="0" locked="0" layoutInCell="1" allowOverlap="1" wp14:anchorId="78B8C6D1" wp14:editId="6045C1DE">
                <wp:simplePos x="0" y="0"/>
                <wp:positionH relativeFrom="column">
                  <wp:posOffset>971550</wp:posOffset>
                </wp:positionH>
                <wp:positionV relativeFrom="paragraph">
                  <wp:posOffset>71755</wp:posOffset>
                </wp:positionV>
                <wp:extent cx="5057775" cy="3429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5057775" cy="342900"/>
                        </a:xfrm>
                        <a:prstGeom prst="rect">
                          <a:avLst/>
                        </a:prstGeom>
                        <a:noFill/>
                        <a:ln w="6350">
                          <a:noFill/>
                        </a:ln>
                      </wps:spPr>
                      <wps:txbx>
                        <w:txbxContent>
                          <w:p w14:paraId="4AC5C15C" w14:textId="34D7EF7F" w:rsidR="00473035" w:rsidRPr="00622513" w:rsidRDefault="00473035" w:rsidP="00473035">
                            <w:pPr>
                              <w:rPr>
                                <w:sz w:val="28"/>
                                <w:szCs w:val="28"/>
                              </w:rPr>
                            </w:pPr>
                            <w:r>
                              <w:rPr>
                                <w:sz w:val="28"/>
                                <w:szCs w:val="28"/>
                              </w:rPr>
                              <w:t xml:space="preserve">Head of </w:t>
                            </w:r>
                            <w:r w:rsidR="00E65A39">
                              <w:rPr>
                                <w:sz w:val="28"/>
                                <w:szCs w:val="28"/>
                              </w:rPr>
                              <w:t>Compliance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B8C6D1" id="Text Box 18" o:spid="_x0000_s1027" type="#_x0000_t202" style="position:absolute;margin-left:76.5pt;margin-top:5.65pt;width:398.25pt;height:27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" filled="f" stroked="f" strokeweight=".5pt">
                <v:textbox>
                  <w:txbxContent>
                    <w:p w14:paraId="4AC5C15C" w14:textId="34D7EF7F" w:rsidR="00473035" w:rsidRPr="00622513" w:rsidRDefault="00473035" w:rsidP="00473035">
                      <w:pPr>
                        <w:rPr>
                          <w:sz w:val="28"/>
                          <w:szCs w:val="28"/>
                        </w:rPr>
                      </w:pPr>
                      <w:r>
                        <w:rPr>
                          <w:sz w:val="28"/>
                          <w:szCs w:val="28"/>
                        </w:rPr>
                        <w:t xml:space="preserve">Head of </w:t>
                      </w:r>
                      <w:r w:rsidR="00E65A39">
                        <w:rPr>
                          <w:sz w:val="28"/>
                          <w:szCs w:val="28"/>
                        </w:rPr>
                        <w:t>Compliance</w:t>
                      </w:r>
                    </w:p>
                  </w:txbxContent>
                </v:textbox>
              </v:shape>
            </w:pict>
          </mc:Fallback>
        </mc:AlternateContent>
      </w:r>
    </w:p>
    <w:p w14:paraId="41B394ED" w14:textId="4CF5339F" w:rsidR="00473035" w:rsidRDefault="00473035" w:rsidP="00CD6D53">
      <w:pPr>
        <w:autoSpaceDE w:val="0"/>
        <w:autoSpaceDN w:val="0"/>
        <w:adjustRightInd w:val="0"/>
        <w:spacing w:after="0" w:line="240" w:lineRule="auto"/>
        <w:rPr>
          <w:rFonts w:cs="Calibri"/>
          <w:b/>
        </w:rPr>
      </w:pPr>
    </w:p>
    <w:p w14:paraId="3EF66FD1" w14:textId="77C5F782" w:rsidR="00473035" w:rsidRDefault="00473035" w:rsidP="00CD6D53">
      <w:pPr>
        <w:autoSpaceDE w:val="0"/>
        <w:autoSpaceDN w:val="0"/>
        <w:adjustRightInd w:val="0"/>
        <w:spacing w:after="0" w:line="240" w:lineRule="auto"/>
        <w:rPr>
          <w:rFonts w:cs="Calibri"/>
          <w:b/>
        </w:rPr>
      </w:pPr>
    </w:p>
    <w:p w14:paraId="3A8645AD" w14:textId="416796ED" w:rsidR="00473035" w:rsidRDefault="00473035" w:rsidP="00CD6D53">
      <w:pPr>
        <w:autoSpaceDE w:val="0"/>
        <w:autoSpaceDN w:val="0"/>
        <w:adjustRightInd w:val="0"/>
        <w:spacing w:after="0" w:line="240" w:lineRule="auto"/>
        <w:rPr>
          <w:rFonts w:cs="Calibri"/>
          <w:b/>
        </w:rPr>
      </w:pPr>
      <w:r>
        <w:rPr>
          <w:noProof/>
        </w:rPr>
        <mc:AlternateContent>
          <mc:Choice Requires="wps">
            <w:drawing>
              <wp:anchor distT="0" distB="0" distL="114300" distR="114300" simplePos="0" relativeHeight="251677184" behindDoc="0" locked="0" layoutInCell="1" allowOverlap="1" wp14:anchorId="22381C71" wp14:editId="5A0F85D6">
                <wp:simplePos x="0" y="0"/>
                <wp:positionH relativeFrom="column">
                  <wp:posOffset>3409950</wp:posOffset>
                </wp:positionH>
                <wp:positionV relativeFrom="paragraph">
                  <wp:posOffset>8255</wp:posOffset>
                </wp:positionV>
                <wp:extent cx="2647950"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647950" cy="342900"/>
                        </a:xfrm>
                        <a:prstGeom prst="rect">
                          <a:avLst/>
                        </a:prstGeom>
                        <a:noFill/>
                        <a:ln w="6350">
                          <a:noFill/>
                        </a:ln>
                      </wps:spPr>
                      <wps:txbx>
                        <w:txbxContent>
                          <w:p w14:paraId="2242CB26" w14:textId="1A2C9EAA" w:rsidR="00473035" w:rsidRPr="00622513" w:rsidRDefault="00E65A39" w:rsidP="00473035">
                            <w:pPr>
                              <w:rPr>
                                <w:sz w:val="28"/>
                                <w:szCs w:val="28"/>
                              </w:rPr>
                            </w:pPr>
                            <w:r>
                              <w:rPr>
                                <w:sz w:val="28"/>
                                <w:szCs w:val="28"/>
                              </w:rPr>
                              <w:t>April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381C71" id="Text Box 4" o:spid="_x0000_s1028" type="#_x0000_t202" style="position:absolute;margin-left:268.5pt;margin-top:.65pt;width:208.5pt;height:27pt;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" filled="f" stroked="f" strokeweight=".5pt">
                <v:textbox>
                  <w:txbxContent>
                    <w:p w14:paraId="2242CB26" w14:textId="1A2C9EAA" w:rsidR="00473035" w:rsidRPr="00622513" w:rsidRDefault="00E65A39" w:rsidP="00473035">
                      <w:pPr>
                        <w:rPr>
                          <w:sz w:val="28"/>
                          <w:szCs w:val="28"/>
                        </w:rPr>
                      </w:pPr>
                      <w:r>
                        <w:rPr>
                          <w:sz w:val="28"/>
                          <w:szCs w:val="28"/>
                        </w:rPr>
                        <w:t>April 2024</w:t>
                      </w:r>
                    </w:p>
                  </w:txbxContent>
                </v:textbox>
              </v:shape>
            </w:pict>
          </mc:Fallback>
        </mc:AlternateContent>
      </w:r>
      <w:r>
        <w:rPr>
          <w:noProof/>
        </w:rPr>
        <mc:AlternateContent>
          <mc:Choice Requires="wps">
            <w:drawing>
              <wp:anchor distT="0" distB="0" distL="114300" distR="114300" simplePos="0" relativeHeight="251667968" behindDoc="0" locked="0" layoutInCell="1" allowOverlap="1" wp14:anchorId="7570EA81" wp14:editId="67665B8F">
                <wp:simplePos x="0" y="0"/>
                <wp:positionH relativeFrom="column">
                  <wp:posOffset>990600</wp:posOffset>
                </wp:positionH>
                <wp:positionV relativeFrom="paragraph">
                  <wp:posOffset>8255</wp:posOffset>
                </wp:positionV>
                <wp:extent cx="1781175" cy="3429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781175" cy="342900"/>
                        </a:xfrm>
                        <a:prstGeom prst="rect">
                          <a:avLst/>
                        </a:prstGeom>
                        <a:noFill/>
                        <a:ln w="6350">
                          <a:noFill/>
                        </a:ln>
                      </wps:spPr>
                      <wps:txbx>
                        <w:txbxContent>
                          <w:p w14:paraId="219EC780" w14:textId="65557D7B" w:rsidR="00473035" w:rsidRPr="00622513" w:rsidRDefault="00046396" w:rsidP="00473035">
                            <w:pPr>
                              <w:rPr>
                                <w:sz w:val="28"/>
                                <w:szCs w:val="28"/>
                              </w:rPr>
                            </w:pPr>
                            <w:r>
                              <w:rPr>
                                <w:sz w:val="28"/>
                                <w:szCs w:val="28"/>
                              </w:rPr>
                              <w:t>DCEO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70EA81" id="Text Box 19" o:spid="_x0000_s1029" type="#_x0000_t202" style="position:absolute;margin-left:78pt;margin-top:.65pt;width:140.25pt;height:27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" filled="f" stroked="f" strokeweight=".5pt">
                <v:textbox>
                  <w:txbxContent>
                    <w:p w14:paraId="219EC780" w14:textId="65557D7B" w:rsidR="00473035" w:rsidRPr="00622513" w:rsidRDefault="00046396" w:rsidP="00473035">
                      <w:pPr>
                        <w:rPr>
                          <w:sz w:val="28"/>
                          <w:szCs w:val="28"/>
                        </w:rPr>
                      </w:pPr>
                      <w:r>
                        <w:rPr>
                          <w:sz w:val="28"/>
                          <w:szCs w:val="28"/>
                        </w:rPr>
                        <w:t>DCEO</w:t>
                      </w:r>
                    </w:p>
                  </w:txbxContent>
                </v:textbox>
              </v:shape>
            </w:pict>
          </mc:Fallback>
        </mc:AlternateContent>
      </w:r>
    </w:p>
    <w:p w14:paraId="47468065" w14:textId="45E73CC1" w:rsidR="00473035" w:rsidRDefault="00473035" w:rsidP="00CD6D53">
      <w:pPr>
        <w:autoSpaceDE w:val="0"/>
        <w:autoSpaceDN w:val="0"/>
        <w:adjustRightInd w:val="0"/>
        <w:spacing w:after="0" w:line="240" w:lineRule="auto"/>
        <w:rPr>
          <w:rFonts w:cs="Calibri"/>
          <w:b/>
        </w:rPr>
      </w:pPr>
    </w:p>
    <w:p w14:paraId="20FE0304" w14:textId="278CD422" w:rsidR="00473035" w:rsidRDefault="00473035" w:rsidP="00CD6D53">
      <w:pPr>
        <w:autoSpaceDE w:val="0"/>
        <w:autoSpaceDN w:val="0"/>
        <w:adjustRightInd w:val="0"/>
        <w:spacing w:after="0" w:line="240" w:lineRule="auto"/>
        <w:rPr>
          <w:rFonts w:cs="Calibri"/>
          <w:b/>
        </w:rPr>
      </w:pPr>
      <w:r>
        <w:rPr>
          <w:noProof/>
        </w:rPr>
        <mc:AlternateContent>
          <mc:Choice Requires="wps">
            <w:drawing>
              <wp:anchor distT="0" distB="0" distL="114300" distR="114300" simplePos="0" relativeHeight="251674112" behindDoc="0" locked="0" layoutInCell="1" allowOverlap="1" wp14:anchorId="2D5DAFCA" wp14:editId="709F1703">
                <wp:simplePos x="0" y="0"/>
                <wp:positionH relativeFrom="column">
                  <wp:posOffset>4114800</wp:posOffset>
                </wp:positionH>
                <wp:positionV relativeFrom="paragraph">
                  <wp:posOffset>57785</wp:posOffset>
                </wp:positionV>
                <wp:extent cx="1933575" cy="3429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933575" cy="342900"/>
                        </a:xfrm>
                        <a:prstGeom prst="rect">
                          <a:avLst/>
                        </a:prstGeom>
                        <a:noFill/>
                        <a:ln w="6350">
                          <a:noFill/>
                        </a:ln>
                      </wps:spPr>
                      <wps:txbx>
                        <w:txbxContent>
                          <w:p w14:paraId="616A85C7" w14:textId="23A4A854" w:rsidR="00473035" w:rsidRPr="00622513" w:rsidRDefault="003159FB" w:rsidP="00473035">
                            <w:pPr>
                              <w:rPr>
                                <w:sz w:val="28"/>
                                <w:szCs w:val="28"/>
                              </w:rPr>
                            </w:pPr>
                            <w:r>
                              <w:rPr>
                                <w:sz w:val="28"/>
                                <w:szCs w:val="28"/>
                              </w:rPr>
                              <w:t>September 202</w:t>
                            </w:r>
                            <w:r w:rsidR="00E65A39">
                              <w:rPr>
                                <w:sz w:val="28"/>
                                <w:szCs w:val="2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5DAFCA" id="Text Box 2" o:spid="_x0000_s1030" type="#_x0000_t202" style="position:absolute;margin-left:324pt;margin-top:4.55pt;width:152.25pt;height:27pt;z-index:25167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" filled="f" stroked="f" strokeweight=".5pt">
                <v:textbox>
                  <w:txbxContent>
                    <w:p w14:paraId="616A85C7" w14:textId="23A4A854" w:rsidR="00473035" w:rsidRPr="00622513" w:rsidRDefault="003159FB" w:rsidP="00473035">
                      <w:pPr>
                        <w:rPr>
                          <w:sz w:val="28"/>
                          <w:szCs w:val="28"/>
                        </w:rPr>
                      </w:pPr>
                      <w:r>
                        <w:rPr>
                          <w:sz w:val="28"/>
                          <w:szCs w:val="28"/>
                        </w:rPr>
                        <w:t>September 202</w:t>
                      </w:r>
                      <w:r w:rsidR="00E65A39">
                        <w:rPr>
                          <w:sz w:val="28"/>
                          <w:szCs w:val="28"/>
                        </w:rPr>
                        <w:t>7</w:t>
                      </w:r>
                    </w:p>
                  </w:txbxContent>
                </v:textbox>
              </v:shape>
            </w:pict>
          </mc:Fallback>
        </mc:AlternateContent>
      </w:r>
      <w:r>
        <w:rPr>
          <w:noProof/>
        </w:rPr>
        <mc:AlternateContent>
          <mc:Choice Requires="wps">
            <w:drawing>
              <wp:anchor distT="0" distB="0" distL="114300" distR="114300" simplePos="0" relativeHeight="251671040" behindDoc="0" locked="0" layoutInCell="1" allowOverlap="1" wp14:anchorId="729AE6A7" wp14:editId="209B4327">
                <wp:simplePos x="0" y="0"/>
                <wp:positionH relativeFrom="column">
                  <wp:posOffset>1000125</wp:posOffset>
                </wp:positionH>
                <wp:positionV relativeFrom="paragraph">
                  <wp:posOffset>57785</wp:posOffset>
                </wp:positionV>
                <wp:extent cx="1781175" cy="3429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781175" cy="342900"/>
                        </a:xfrm>
                        <a:prstGeom prst="rect">
                          <a:avLst/>
                        </a:prstGeom>
                        <a:noFill/>
                        <a:ln w="6350">
                          <a:noFill/>
                        </a:ln>
                      </wps:spPr>
                      <wps:txbx>
                        <w:txbxContent>
                          <w:p w14:paraId="05DF64C9" w14:textId="021F58AC" w:rsidR="00473035" w:rsidRPr="00622513" w:rsidRDefault="003159FB" w:rsidP="00473035">
                            <w:pPr>
                              <w:rPr>
                                <w:sz w:val="28"/>
                                <w:szCs w:val="28"/>
                              </w:rPr>
                            </w:pPr>
                            <w:r>
                              <w:rPr>
                                <w:sz w:val="28"/>
                                <w:szCs w:val="28"/>
                              </w:rPr>
                              <w:t>September 202</w:t>
                            </w:r>
                            <w:r w:rsidR="00E65A39">
                              <w:rPr>
                                <w:sz w:val="28"/>
                                <w:szCs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9AE6A7" id="Text Box 1" o:spid="_x0000_s1031" type="#_x0000_t202" style="position:absolute;margin-left:78.75pt;margin-top:4.55pt;width:140.25pt;height:27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" filled="f" stroked="f" strokeweight=".5pt">
                <v:textbox>
                  <w:txbxContent>
                    <w:p w14:paraId="05DF64C9" w14:textId="021F58AC" w:rsidR="00473035" w:rsidRPr="00622513" w:rsidRDefault="003159FB" w:rsidP="00473035">
                      <w:pPr>
                        <w:rPr>
                          <w:sz w:val="28"/>
                          <w:szCs w:val="28"/>
                        </w:rPr>
                      </w:pPr>
                      <w:r>
                        <w:rPr>
                          <w:sz w:val="28"/>
                          <w:szCs w:val="28"/>
                        </w:rPr>
                        <w:t>September 202</w:t>
                      </w:r>
                      <w:r w:rsidR="00E65A39">
                        <w:rPr>
                          <w:sz w:val="28"/>
                          <w:szCs w:val="28"/>
                        </w:rPr>
                        <w:t>4</w:t>
                      </w:r>
                    </w:p>
                  </w:txbxContent>
                </v:textbox>
              </v:shape>
            </w:pict>
          </mc:Fallback>
        </mc:AlternateContent>
      </w:r>
    </w:p>
    <w:p w14:paraId="4D46A291" w14:textId="77777777" w:rsidR="00ED5F1E" w:rsidRDefault="00ED5F1E" w:rsidP="006E2BA6">
      <w:pPr>
        <w:pStyle w:val="NoSpacing"/>
        <w:rPr>
          <w:b/>
        </w:rPr>
      </w:pPr>
    </w:p>
    <w:sdt>
      <w:sdtPr>
        <w:rPr>
          <w:rFonts w:asciiTheme="minorHAnsi" w:eastAsiaTheme="minorHAnsi" w:hAnsiTheme="minorHAnsi" w:cstheme="minorBidi"/>
          <w:color w:val="auto"/>
          <w:sz w:val="22"/>
          <w:szCs w:val="22"/>
          <w:lang w:val="en-GB"/>
        </w:rPr>
        <w:id w:val="-1170012179"/>
        <w:docPartObj>
          <w:docPartGallery w:val="Table of Contents"/>
          <w:docPartUnique/>
        </w:docPartObj>
      </w:sdtPr>
      <w:sdtEndPr>
        <w:rPr>
          <w:b/>
          <w:bCs/>
          <w:noProof/>
        </w:rPr>
      </w:sdtEndPr>
      <w:sdtContent>
        <w:p w14:paraId="5CBC59C5" w14:textId="21D40074" w:rsidR="00B7617C" w:rsidRPr="00F9299A" w:rsidRDefault="00B7617C" w:rsidP="00BD5F4E">
          <w:pPr>
            <w:pStyle w:val="TOCHeading"/>
            <w:rPr>
              <w:sz w:val="28"/>
              <w:szCs w:val="28"/>
            </w:rPr>
          </w:pPr>
          <w:r w:rsidRPr="00F9299A">
            <w:rPr>
              <w:sz w:val="28"/>
              <w:szCs w:val="28"/>
            </w:rPr>
            <w:t>Contents</w:t>
          </w:r>
        </w:p>
        <w:p w14:paraId="32FAD1C6" w14:textId="52DADD28" w:rsidR="00511D58" w:rsidRDefault="00B7617C">
          <w:pPr>
            <w:pStyle w:val="TOC1"/>
            <w:rPr>
              <w:rFonts w:eastAsiaTheme="minorEastAsia"/>
              <w:b w:val="0"/>
              <w:kern w:val="2"/>
              <w:sz w:val="24"/>
              <w:szCs w:val="24"/>
              <w:lang w:eastAsia="en-GB"/>
              <w14:ligatures w14:val="standardContextual"/>
            </w:rPr>
          </w:pPr>
          <w:r>
            <w:fldChar w:fldCharType="begin"/>
          </w:r>
          <w:r>
            <w:instrText xml:space="preserve"> TOC \o "1-3" \h \z \u </w:instrText>
          </w:r>
          <w:r>
            <w:fldChar w:fldCharType="separate"/>
          </w:r>
          <w:hyperlink w:anchor="_Toc168299547" w:history="1">
            <w:r w:rsidR="00511D58" w:rsidRPr="00915F4D">
              <w:rPr>
                <w:rStyle w:val="Hyperlink"/>
              </w:rPr>
              <w:t>1</w:t>
            </w:r>
            <w:r w:rsidR="00511D58">
              <w:rPr>
                <w:rFonts w:eastAsiaTheme="minorEastAsia"/>
                <w:b w:val="0"/>
                <w:kern w:val="2"/>
                <w:sz w:val="24"/>
                <w:szCs w:val="24"/>
                <w:lang w:eastAsia="en-GB"/>
                <w14:ligatures w14:val="standardContextual"/>
              </w:rPr>
              <w:tab/>
            </w:r>
            <w:r w:rsidR="00511D58" w:rsidRPr="00915F4D">
              <w:rPr>
                <w:rStyle w:val="Hyperlink"/>
              </w:rPr>
              <w:t>Introduction</w:t>
            </w:r>
            <w:r w:rsidR="00511D58">
              <w:rPr>
                <w:webHidden/>
              </w:rPr>
              <w:tab/>
            </w:r>
            <w:r w:rsidR="00511D58">
              <w:rPr>
                <w:webHidden/>
              </w:rPr>
              <w:fldChar w:fldCharType="begin"/>
            </w:r>
            <w:r w:rsidR="00511D58">
              <w:rPr>
                <w:webHidden/>
              </w:rPr>
              <w:instrText xml:space="preserve"> PAGEREF _Toc168299547 \h </w:instrText>
            </w:r>
            <w:r w:rsidR="00511D58">
              <w:rPr>
                <w:webHidden/>
              </w:rPr>
            </w:r>
            <w:r w:rsidR="00511D58">
              <w:rPr>
                <w:webHidden/>
              </w:rPr>
              <w:fldChar w:fldCharType="separate"/>
            </w:r>
            <w:r w:rsidR="00511D58">
              <w:rPr>
                <w:webHidden/>
              </w:rPr>
              <w:t>3</w:t>
            </w:r>
            <w:r w:rsidR="00511D58">
              <w:rPr>
                <w:webHidden/>
              </w:rPr>
              <w:fldChar w:fldCharType="end"/>
            </w:r>
          </w:hyperlink>
        </w:p>
        <w:p w14:paraId="5B4E67AE" w14:textId="7D1CF733" w:rsidR="00511D58" w:rsidRDefault="00445482">
          <w:pPr>
            <w:pStyle w:val="TOC1"/>
            <w:rPr>
              <w:rFonts w:eastAsiaTheme="minorEastAsia"/>
              <w:b w:val="0"/>
              <w:kern w:val="2"/>
              <w:sz w:val="24"/>
              <w:szCs w:val="24"/>
              <w:lang w:eastAsia="en-GB"/>
              <w14:ligatures w14:val="standardContextual"/>
            </w:rPr>
          </w:pPr>
          <w:hyperlink w:anchor="_Toc168299548" w:history="1">
            <w:r w:rsidR="00511D58" w:rsidRPr="00915F4D">
              <w:rPr>
                <w:rStyle w:val="Hyperlink"/>
                <w:bCs/>
              </w:rPr>
              <w:t>2</w:t>
            </w:r>
            <w:r w:rsidR="00511D58">
              <w:rPr>
                <w:rFonts w:eastAsiaTheme="minorEastAsia"/>
                <w:b w:val="0"/>
                <w:kern w:val="2"/>
                <w:sz w:val="24"/>
                <w:szCs w:val="24"/>
                <w:lang w:eastAsia="en-GB"/>
                <w14:ligatures w14:val="standardContextual"/>
              </w:rPr>
              <w:tab/>
            </w:r>
            <w:r w:rsidR="00511D58" w:rsidRPr="00915F4D">
              <w:rPr>
                <w:rStyle w:val="Hyperlink"/>
                <w:bCs/>
              </w:rPr>
              <w:t>Safer Practice and Safer Recruitment</w:t>
            </w:r>
            <w:r w:rsidR="00511D58">
              <w:rPr>
                <w:webHidden/>
              </w:rPr>
              <w:tab/>
            </w:r>
            <w:r w:rsidR="00511D58">
              <w:rPr>
                <w:webHidden/>
              </w:rPr>
              <w:fldChar w:fldCharType="begin"/>
            </w:r>
            <w:r w:rsidR="00511D58">
              <w:rPr>
                <w:webHidden/>
              </w:rPr>
              <w:instrText xml:space="preserve"> PAGEREF _Toc168299548 \h </w:instrText>
            </w:r>
            <w:r w:rsidR="00511D58">
              <w:rPr>
                <w:webHidden/>
              </w:rPr>
            </w:r>
            <w:r w:rsidR="00511D58">
              <w:rPr>
                <w:webHidden/>
              </w:rPr>
              <w:fldChar w:fldCharType="separate"/>
            </w:r>
            <w:r w:rsidR="00511D58">
              <w:rPr>
                <w:webHidden/>
              </w:rPr>
              <w:t>3</w:t>
            </w:r>
            <w:r w:rsidR="00511D58">
              <w:rPr>
                <w:webHidden/>
              </w:rPr>
              <w:fldChar w:fldCharType="end"/>
            </w:r>
          </w:hyperlink>
        </w:p>
        <w:p w14:paraId="69EC5460" w14:textId="6AEE2333" w:rsidR="00511D58" w:rsidRDefault="00445482">
          <w:pPr>
            <w:pStyle w:val="TOC2"/>
            <w:tabs>
              <w:tab w:val="left" w:pos="880"/>
              <w:tab w:val="right" w:leader="dot" w:pos="9323"/>
            </w:tabs>
            <w:rPr>
              <w:rFonts w:eastAsiaTheme="minorEastAsia"/>
              <w:noProof/>
              <w:kern w:val="2"/>
              <w:sz w:val="24"/>
              <w:szCs w:val="24"/>
              <w:lang w:eastAsia="en-GB"/>
              <w14:ligatures w14:val="standardContextual"/>
            </w:rPr>
          </w:pPr>
          <w:hyperlink w:anchor="_Toc168299549" w:history="1">
            <w:r w:rsidR="00511D58" w:rsidRPr="00915F4D">
              <w:rPr>
                <w:rStyle w:val="Hyperlink"/>
                <w:b/>
                <w:bCs/>
                <w:noProof/>
              </w:rPr>
              <w:t>2.1</w:t>
            </w:r>
            <w:r w:rsidR="00511D58">
              <w:rPr>
                <w:rFonts w:eastAsiaTheme="minorEastAsia"/>
                <w:noProof/>
                <w:kern w:val="2"/>
                <w:sz w:val="24"/>
                <w:szCs w:val="24"/>
                <w:lang w:eastAsia="en-GB"/>
                <w14:ligatures w14:val="standardContextual"/>
              </w:rPr>
              <w:tab/>
            </w:r>
            <w:r w:rsidR="00511D58" w:rsidRPr="00915F4D">
              <w:rPr>
                <w:rStyle w:val="Hyperlink"/>
                <w:b/>
                <w:bCs/>
                <w:noProof/>
              </w:rPr>
              <w:t>Identifying the need</w:t>
            </w:r>
            <w:r w:rsidR="00511D58">
              <w:rPr>
                <w:noProof/>
                <w:webHidden/>
              </w:rPr>
              <w:tab/>
            </w:r>
            <w:r w:rsidR="00511D58">
              <w:rPr>
                <w:noProof/>
                <w:webHidden/>
              </w:rPr>
              <w:fldChar w:fldCharType="begin"/>
            </w:r>
            <w:r w:rsidR="00511D58">
              <w:rPr>
                <w:noProof/>
                <w:webHidden/>
              </w:rPr>
              <w:instrText xml:space="preserve"> PAGEREF _Toc168299549 \h </w:instrText>
            </w:r>
            <w:r w:rsidR="00511D58">
              <w:rPr>
                <w:noProof/>
                <w:webHidden/>
              </w:rPr>
            </w:r>
            <w:r w:rsidR="00511D58">
              <w:rPr>
                <w:noProof/>
                <w:webHidden/>
              </w:rPr>
              <w:fldChar w:fldCharType="separate"/>
            </w:r>
            <w:r w:rsidR="00511D58">
              <w:rPr>
                <w:noProof/>
                <w:webHidden/>
              </w:rPr>
              <w:t>3</w:t>
            </w:r>
            <w:r w:rsidR="00511D58">
              <w:rPr>
                <w:noProof/>
                <w:webHidden/>
              </w:rPr>
              <w:fldChar w:fldCharType="end"/>
            </w:r>
          </w:hyperlink>
        </w:p>
        <w:p w14:paraId="2A6DE2BC" w14:textId="045C5C6F" w:rsidR="00511D58" w:rsidRDefault="00445482">
          <w:pPr>
            <w:pStyle w:val="TOC2"/>
            <w:tabs>
              <w:tab w:val="left" w:pos="880"/>
              <w:tab w:val="right" w:leader="dot" w:pos="9323"/>
            </w:tabs>
            <w:rPr>
              <w:rFonts w:eastAsiaTheme="minorEastAsia"/>
              <w:noProof/>
              <w:kern w:val="2"/>
              <w:sz w:val="24"/>
              <w:szCs w:val="24"/>
              <w:lang w:eastAsia="en-GB"/>
              <w14:ligatures w14:val="standardContextual"/>
            </w:rPr>
          </w:pPr>
          <w:hyperlink w:anchor="_Toc168299550" w:history="1">
            <w:r w:rsidR="00511D58" w:rsidRPr="00915F4D">
              <w:rPr>
                <w:rStyle w:val="Hyperlink"/>
                <w:rFonts w:cstheme="minorHAnsi"/>
                <w:b/>
                <w:bCs/>
                <w:noProof/>
              </w:rPr>
              <w:t>2.2</w:t>
            </w:r>
            <w:r w:rsidR="00511D58">
              <w:rPr>
                <w:rFonts w:eastAsiaTheme="minorEastAsia"/>
                <w:noProof/>
                <w:kern w:val="2"/>
                <w:sz w:val="24"/>
                <w:szCs w:val="24"/>
                <w:lang w:eastAsia="en-GB"/>
                <w14:ligatures w14:val="standardContextual"/>
              </w:rPr>
              <w:tab/>
            </w:r>
            <w:r w:rsidR="00511D58" w:rsidRPr="00915F4D">
              <w:rPr>
                <w:rStyle w:val="Hyperlink"/>
                <w:rFonts w:cstheme="minorHAnsi"/>
                <w:b/>
                <w:bCs/>
                <w:noProof/>
              </w:rPr>
              <w:t>The recruitment process</w:t>
            </w:r>
            <w:r w:rsidR="00511D58">
              <w:rPr>
                <w:noProof/>
                <w:webHidden/>
              </w:rPr>
              <w:tab/>
            </w:r>
            <w:r w:rsidR="00511D58">
              <w:rPr>
                <w:noProof/>
                <w:webHidden/>
              </w:rPr>
              <w:fldChar w:fldCharType="begin"/>
            </w:r>
            <w:r w:rsidR="00511D58">
              <w:rPr>
                <w:noProof/>
                <w:webHidden/>
              </w:rPr>
              <w:instrText xml:space="preserve"> PAGEREF _Toc168299550 \h </w:instrText>
            </w:r>
            <w:r w:rsidR="00511D58">
              <w:rPr>
                <w:noProof/>
                <w:webHidden/>
              </w:rPr>
            </w:r>
            <w:r w:rsidR="00511D58">
              <w:rPr>
                <w:noProof/>
                <w:webHidden/>
              </w:rPr>
              <w:fldChar w:fldCharType="separate"/>
            </w:r>
            <w:r w:rsidR="00511D58">
              <w:rPr>
                <w:noProof/>
                <w:webHidden/>
              </w:rPr>
              <w:t>4</w:t>
            </w:r>
            <w:r w:rsidR="00511D58">
              <w:rPr>
                <w:noProof/>
                <w:webHidden/>
              </w:rPr>
              <w:fldChar w:fldCharType="end"/>
            </w:r>
          </w:hyperlink>
        </w:p>
        <w:p w14:paraId="54A00370" w14:textId="5147992B" w:rsidR="00511D58" w:rsidRDefault="00445482">
          <w:pPr>
            <w:pStyle w:val="TOC2"/>
            <w:tabs>
              <w:tab w:val="left" w:pos="880"/>
              <w:tab w:val="right" w:leader="dot" w:pos="9323"/>
            </w:tabs>
            <w:rPr>
              <w:rFonts w:eastAsiaTheme="minorEastAsia"/>
              <w:noProof/>
              <w:kern w:val="2"/>
              <w:sz w:val="24"/>
              <w:szCs w:val="24"/>
              <w:lang w:eastAsia="en-GB"/>
              <w14:ligatures w14:val="standardContextual"/>
            </w:rPr>
          </w:pPr>
          <w:hyperlink w:anchor="_Toc168299551" w:history="1">
            <w:r w:rsidR="00511D58" w:rsidRPr="00915F4D">
              <w:rPr>
                <w:rStyle w:val="Hyperlink"/>
                <w:b/>
                <w:bCs/>
                <w:noProof/>
              </w:rPr>
              <w:t>2.4</w:t>
            </w:r>
            <w:r w:rsidR="00511D58">
              <w:rPr>
                <w:rFonts w:eastAsiaTheme="minorEastAsia"/>
                <w:noProof/>
                <w:kern w:val="2"/>
                <w:sz w:val="24"/>
                <w:szCs w:val="24"/>
                <w:lang w:eastAsia="en-GB"/>
                <w14:ligatures w14:val="standardContextual"/>
              </w:rPr>
              <w:tab/>
            </w:r>
            <w:r w:rsidR="00511D58" w:rsidRPr="00915F4D">
              <w:rPr>
                <w:rStyle w:val="Hyperlink"/>
                <w:b/>
                <w:bCs/>
                <w:noProof/>
              </w:rPr>
              <w:t>Job descriptions and employee specifications</w:t>
            </w:r>
            <w:r w:rsidR="00511D58">
              <w:rPr>
                <w:noProof/>
                <w:webHidden/>
              </w:rPr>
              <w:tab/>
            </w:r>
            <w:r w:rsidR="00511D58">
              <w:rPr>
                <w:noProof/>
                <w:webHidden/>
              </w:rPr>
              <w:fldChar w:fldCharType="begin"/>
            </w:r>
            <w:r w:rsidR="00511D58">
              <w:rPr>
                <w:noProof/>
                <w:webHidden/>
              </w:rPr>
              <w:instrText xml:space="preserve"> PAGEREF _Toc168299551 \h </w:instrText>
            </w:r>
            <w:r w:rsidR="00511D58">
              <w:rPr>
                <w:noProof/>
                <w:webHidden/>
              </w:rPr>
            </w:r>
            <w:r w:rsidR="00511D58">
              <w:rPr>
                <w:noProof/>
                <w:webHidden/>
              </w:rPr>
              <w:fldChar w:fldCharType="separate"/>
            </w:r>
            <w:r w:rsidR="00511D58">
              <w:rPr>
                <w:noProof/>
                <w:webHidden/>
              </w:rPr>
              <w:t>4</w:t>
            </w:r>
            <w:r w:rsidR="00511D58">
              <w:rPr>
                <w:noProof/>
                <w:webHidden/>
              </w:rPr>
              <w:fldChar w:fldCharType="end"/>
            </w:r>
          </w:hyperlink>
        </w:p>
        <w:p w14:paraId="19B0C1EC" w14:textId="23E60935" w:rsidR="00511D58" w:rsidRDefault="00445482">
          <w:pPr>
            <w:pStyle w:val="TOC2"/>
            <w:tabs>
              <w:tab w:val="left" w:pos="880"/>
              <w:tab w:val="right" w:leader="dot" w:pos="9323"/>
            </w:tabs>
            <w:rPr>
              <w:rFonts w:eastAsiaTheme="minorEastAsia"/>
              <w:noProof/>
              <w:kern w:val="2"/>
              <w:sz w:val="24"/>
              <w:szCs w:val="24"/>
              <w:lang w:eastAsia="en-GB"/>
              <w14:ligatures w14:val="standardContextual"/>
            </w:rPr>
          </w:pPr>
          <w:hyperlink w:anchor="_Toc168299552" w:history="1">
            <w:r w:rsidR="00511D58" w:rsidRPr="00915F4D">
              <w:rPr>
                <w:rStyle w:val="Hyperlink"/>
                <w:b/>
                <w:bCs/>
                <w:noProof/>
              </w:rPr>
              <w:t>2.5</w:t>
            </w:r>
            <w:r w:rsidR="00511D58">
              <w:rPr>
                <w:rFonts w:eastAsiaTheme="minorEastAsia"/>
                <w:noProof/>
                <w:kern w:val="2"/>
                <w:sz w:val="24"/>
                <w:szCs w:val="24"/>
                <w:lang w:eastAsia="en-GB"/>
                <w14:ligatures w14:val="standardContextual"/>
              </w:rPr>
              <w:tab/>
            </w:r>
            <w:r w:rsidR="00511D58" w:rsidRPr="00915F4D">
              <w:rPr>
                <w:rStyle w:val="Hyperlink"/>
                <w:b/>
                <w:bCs/>
                <w:noProof/>
              </w:rPr>
              <w:t>Advertisement of vacancies</w:t>
            </w:r>
            <w:r w:rsidR="00511D58">
              <w:rPr>
                <w:noProof/>
                <w:webHidden/>
              </w:rPr>
              <w:tab/>
            </w:r>
            <w:r w:rsidR="00511D58">
              <w:rPr>
                <w:noProof/>
                <w:webHidden/>
              </w:rPr>
              <w:fldChar w:fldCharType="begin"/>
            </w:r>
            <w:r w:rsidR="00511D58">
              <w:rPr>
                <w:noProof/>
                <w:webHidden/>
              </w:rPr>
              <w:instrText xml:space="preserve"> PAGEREF _Toc168299552 \h </w:instrText>
            </w:r>
            <w:r w:rsidR="00511D58">
              <w:rPr>
                <w:noProof/>
                <w:webHidden/>
              </w:rPr>
            </w:r>
            <w:r w:rsidR="00511D58">
              <w:rPr>
                <w:noProof/>
                <w:webHidden/>
              </w:rPr>
              <w:fldChar w:fldCharType="separate"/>
            </w:r>
            <w:r w:rsidR="00511D58">
              <w:rPr>
                <w:noProof/>
                <w:webHidden/>
              </w:rPr>
              <w:t>5</w:t>
            </w:r>
            <w:r w:rsidR="00511D58">
              <w:rPr>
                <w:noProof/>
                <w:webHidden/>
              </w:rPr>
              <w:fldChar w:fldCharType="end"/>
            </w:r>
          </w:hyperlink>
        </w:p>
        <w:p w14:paraId="2D0C333B" w14:textId="329B1B04" w:rsidR="00511D58" w:rsidRDefault="00445482">
          <w:pPr>
            <w:pStyle w:val="TOC2"/>
            <w:tabs>
              <w:tab w:val="left" w:pos="880"/>
              <w:tab w:val="right" w:leader="dot" w:pos="9323"/>
            </w:tabs>
            <w:rPr>
              <w:rFonts w:eastAsiaTheme="minorEastAsia"/>
              <w:noProof/>
              <w:kern w:val="2"/>
              <w:sz w:val="24"/>
              <w:szCs w:val="24"/>
              <w:lang w:eastAsia="en-GB"/>
              <w14:ligatures w14:val="standardContextual"/>
            </w:rPr>
          </w:pPr>
          <w:hyperlink w:anchor="_Toc168299553" w:history="1">
            <w:r w:rsidR="00511D58" w:rsidRPr="00915F4D">
              <w:rPr>
                <w:rStyle w:val="Hyperlink"/>
                <w:rFonts w:cstheme="minorHAnsi"/>
                <w:b/>
                <w:bCs/>
                <w:noProof/>
                <w:lang w:val="en"/>
              </w:rPr>
              <w:t>2.6</w:t>
            </w:r>
            <w:r w:rsidR="00511D58">
              <w:rPr>
                <w:rFonts w:eastAsiaTheme="minorEastAsia"/>
                <w:noProof/>
                <w:kern w:val="2"/>
                <w:sz w:val="24"/>
                <w:szCs w:val="24"/>
                <w:lang w:eastAsia="en-GB"/>
                <w14:ligatures w14:val="standardContextual"/>
              </w:rPr>
              <w:tab/>
            </w:r>
            <w:r w:rsidR="00511D58" w:rsidRPr="00915F4D">
              <w:rPr>
                <w:rStyle w:val="Hyperlink"/>
                <w:rFonts w:cstheme="minorHAnsi"/>
                <w:b/>
                <w:bCs/>
                <w:noProof/>
                <w:lang w:val="en"/>
              </w:rPr>
              <w:t>Internal Recruitment</w:t>
            </w:r>
            <w:r w:rsidR="00511D58">
              <w:rPr>
                <w:noProof/>
                <w:webHidden/>
              </w:rPr>
              <w:tab/>
            </w:r>
            <w:r w:rsidR="00511D58">
              <w:rPr>
                <w:noProof/>
                <w:webHidden/>
              </w:rPr>
              <w:fldChar w:fldCharType="begin"/>
            </w:r>
            <w:r w:rsidR="00511D58">
              <w:rPr>
                <w:noProof/>
                <w:webHidden/>
              </w:rPr>
              <w:instrText xml:space="preserve"> PAGEREF _Toc168299553 \h </w:instrText>
            </w:r>
            <w:r w:rsidR="00511D58">
              <w:rPr>
                <w:noProof/>
                <w:webHidden/>
              </w:rPr>
            </w:r>
            <w:r w:rsidR="00511D58">
              <w:rPr>
                <w:noProof/>
                <w:webHidden/>
              </w:rPr>
              <w:fldChar w:fldCharType="separate"/>
            </w:r>
            <w:r w:rsidR="00511D58">
              <w:rPr>
                <w:noProof/>
                <w:webHidden/>
              </w:rPr>
              <w:t>5</w:t>
            </w:r>
            <w:r w:rsidR="00511D58">
              <w:rPr>
                <w:noProof/>
                <w:webHidden/>
              </w:rPr>
              <w:fldChar w:fldCharType="end"/>
            </w:r>
          </w:hyperlink>
        </w:p>
        <w:p w14:paraId="481636A0" w14:textId="6EA8FC45" w:rsidR="00511D58" w:rsidRDefault="00445482">
          <w:pPr>
            <w:pStyle w:val="TOC2"/>
            <w:tabs>
              <w:tab w:val="left" w:pos="880"/>
              <w:tab w:val="right" w:leader="dot" w:pos="9323"/>
            </w:tabs>
            <w:rPr>
              <w:rFonts w:eastAsiaTheme="minorEastAsia"/>
              <w:noProof/>
              <w:kern w:val="2"/>
              <w:sz w:val="24"/>
              <w:szCs w:val="24"/>
              <w:lang w:eastAsia="en-GB"/>
              <w14:ligatures w14:val="standardContextual"/>
            </w:rPr>
          </w:pPr>
          <w:hyperlink w:anchor="_Toc168299554" w:history="1">
            <w:r w:rsidR="00511D58" w:rsidRPr="00915F4D">
              <w:rPr>
                <w:rStyle w:val="Hyperlink"/>
                <w:b/>
                <w:bCs/>
                <w:noProof/>
              </w:rPr>
              <w:t>2.7</w:t>
            </w:r>
            <w:r w:rsidR="00511D58">
              <w:rPr>
                <w:rFonts w:eastAsiaTheme="minorEastAsia"/>
                <w:noProof/>
                <w:kern w:val="2"/>
                <w:sz w:val="24"/>
                <w:szCs w:val="24"/>
                <w:lang w:eastAsia="en-GB"/>
                <w14:ligatures w14:val="standardContextual"/>
              </w:rPr>
              <w:tab/>
            </w:r>
            <w:r w:rsidR="00511D58" w:rsidRPr="00915F4D">
              <w:rPr>
                <w:rStyle w:val="Hyperlink"/>
                <w:b/>
                <w:bCs/>
                <w:noProof/>
              </w:rPr>
              <w:t>Equity, diversity and inclusion</w:t>
            </w:r>
            <w:r w:rsidR="00511D58">
              <w:rPr>
                <w:noProof/>
                <w:webHidden/>
              </w:rPr>
              <w:tab/>
            </w:r>
            <w:r w:rsidR="00511D58">
              <w:rPr>
                <w:noProof/>
                <w:webHidden/>
              </w:rPr>
              <w:fldChar w:fldCharType="begin"/>
            </w:r>
            <w:r w:rsidR="00511D58">
              <w:rPr>
                <w:noProof/>
                <w:webHidden/>
              </w:rPr>
              <w:instrText xml:space="preserve"> PAGEREF _Toc168299554 \h </w:instrText>
            </w:r>
            <w:r w:rsidR="00511D58">
              <w:rPr>
                <w:noProof/>
                <w:webHidden/>
              </w:rPr>
            </w:r>
            <w:r w:rsidR="00511D58">
              <w:rPr>
                <w:noProof/>
                <w:webHidden/>
              </w:rPr>
              <w:fldChar w:fldCharType="separate"/>
            </w:r>
            <w:r w:rsidR="00511D58">
              <w:rPr>
                <w:noProof/>
                <w:webHidden/>
              </w:rPr>
              <w:t>5</w:t>
            </w:r>
            <w:r w:rsidR="00511D58">
              <w:rPr>
                <w:noProof/>
                <w:webHidden/>
              </w:rPr>
              <w:fldChar w:fldCharType="end"/>
            </w:r>
          </w:hyperlink>
        </w:p>
        <w:p w14:paraId="173A69F3" w14:textId="14CC8B74" w:rsidR="00511D58" w:rsidRDefault="00445482">
          <w:pPr>
            <w:pStyle w:val="TOC1"/>
            <w:rPr>
              <w:rFonts w:eastAsiaTheme="minorEastAsia"/>
              <w:b w:val="0"/>
              <w:kern w:val="2"/>
              <w:sz w:val="24"/>
              <w:szCs w:val="24"/>
              <w:lang w:eastAsia="en-GB"/>
              <w14:ligatures w14:val="standardContextual"/>
            </w:rPr>
          </w:pPr>
          <w:hyperlink w:anchor="_Toc168299555" w:history="1">
            <w:r w:rsidR="00511D58" w:rsidRPr="00915F4D">
              <w:rPr>
                <w:rStyle w:val="Hyperlink"/>
                <w:bCs/>
              </w:rPr>
              <w:t>3</w:t>
            </w:r>
            <w:r w:rsidR="00511D58">
              <w:rPr>
                <w:rFonts w:eastAsiaTheme="minorEastAsia"/>
                <w:b w:val="0"/>
                <w:kern w:val="2"/>
                <w:sz w:val="24"/>
                <w:szCs w:val="24"/>
                <w:lang w:eastAsia="en-GB"/>
                <w14:ligatures w14:val="standardContextual"/>
              </w:rPr>
              <w:tab/>
            </w:r>
            <w:r w:rsidR="00511D58" w:rsidRPr="00915F4D">
              <w:rPr>
                <w:rStyle w:val="Hyperlink"/>
                <w:bCs/>
              </w:rPr>
              <w:t>Application Form</w:t>
            </w:r>
            <w:r w:rsidR="00511D58">
              <w:rPr>
                <w:webHidden/>
              </w:rPr>
              <w:tab/>
            </w:r>
            <w:r w:rsidR="00511D58">
              <w:rPr>
                <w:webHidden/>
              </w:rPr>
              <w:fldChar w:fldCharType="begin"/>
            </w:r>
            <w:r w:rsidR="00511D58">
              <w:rPr>
                <w:webHidden/>
              </w:rPr>
              <w:instrText xml:space="preserve"> PAGEREF _Toc168299555 \h </w:instrText>
            </w:r>
            <w:r w:rsidR="00511D58">
              <w:rPr>
                <w:webHidden/>
              </w:rPr>
            </w:r>
            <w:r w:rsidR="00511D58">
              <w:rPr>
                <w:webHidden/>
              </w:rPr>
              <w:fldChar w:fldCharType="separate"/>
            </w:r>
            <w:r w:rsidR="00511D58">
              <w:rPr>
                <w:webHidden/>
              </w:rPr>
              <w:t>6</w:t>
            </w:r>
            <w:r w:rsidR="00511D58">
              <w:rPr>
                <w:webHidden/>
              </w:rPr>
              <w:fldChar w:fldCharType="end"/>
            </w:r>
          </w:hyperlink>
        </w:p>
        <w:p w14:paraId="36FF503E" w14:textId="6AAD7C8C" w:rsidR="00511D58" w:rsidRDefault="00445482">
          <w:pPr>
            <w:pStyle w:val="TOC1"/>
            <w:rPr>
              <w:rFonts w:eastAsiaTheme="minorEastAsia"/>
              <w:b w:val="0"/>
              <w:kern w:val="2"/>
              <w:sz w:val="24"/>
              <w:szCs w:val="24"/>
              <w:lang w:eastAsia="en-GB"/>
              <w14:ligatures w14:val="standardContextual"/>
            </w:rPr>
          </w:pPr>
          <w:hyperlink w:anchor="_Toc168299556" w:history="1">
            <w:r w:rsidR="00511D58" w:rsidRPr="00915F4D">
              <w:rPr>
                <w:rStyle w:val="Hyperlink"/>
                <w:bCs/>
              </w:rPr>
              <w:t>4</w:t>
            </w:r>
            <w:r w:rsidR="00511D58">
              <w:rPr>
                <w:rFonts w:eastAsiaTheme="minorEastAsia"/>
                <w:b w:val="0"/>
                <w:kern w:val="2"/>
                <w:sz w:val="24"/>
                <w:szCs w:val="24"/>
                <w:lang w:eastAsia="en-GB"/>
                <w14:ligatures w14:val="standardContextual"/>
              </w:rPr>
              <w:tab/>
            </w:r>
            <w:r w:rsidR="00511D58" w:rsidRPr="00915F4D">
              <w:rPr>
                <w:rStyle w:val="Hyperlink"/>
                <w:bCs/>
              </w:rPr>
              <w:t>Shortlisting</w:t>
            </w:r>
            <w:r w:rsidR="00511D58">
              <w:rPr>
                <w:webHidden/>
              </w:rPr>
              <w:tab/>
            </w:r>
            <w:r w:rsidR="00511D58">
              <w:rPr>
                <w:webHidden/>
              </w:rPr>
              <w:fldChar w:fldCharType="begin"/>
            </w:r>
            <w:r w:rsidR="00511D58">
              <w:rPr>
                <w:webHidden/>
              </w:rPr>
              <w:instrText xml:space="preserve"> PAGEREF _Toc168299556 \h </w:instrText>
            </w:r>
            <w:r w:rsidR="00511D58">
              <w:rPr>
                <w:webHidden/>
              </w:rPr>
            </w:r>
            <w:r w:rsidR="00511D58">
              <w:rPr>
                <w:webHidden/>
              </w:rPr>
              <w:fldChar w:fldCharType="separate"/>
            </w:r>
            <w:r w:rsidR="00511D58">
              <w:rPr>
                <w:webHidden/>
              </w:rPr>
              <w:t>6</w:t>
            </w:r>
            <w:r w:rsidR="00511D58">
              <w:rPr>
                <w:webHidden/>
              </w:rPr>
              <w:fldChar w:fldCharType="end"/>
            </w:r>
          </w:hyperlink>
        </w:p>
        <w:p w14:paraId="7BB62081" w14:textId="5A82FD67" w:rsidR="00511D58" w:rsidRDefault="00445482">
          <w:pPr>
            <w:pStyle w:val="TOC1"/>
            <w:rPr>
              <w:rFonts w:eastAsiaTheme="minorEastAsia"/>
              <w:b w:val="0"/>
              <w:kern w:val="2"/>
              <w:sz w:val="24"/>
              <w:szCs w:val="24"/>
              <w:lang w:eastAsia="en-GB"/>
              <w14:ligatures w14:val="standardContextual"/>
            </w:rPr>
          </w:pPr>
          <w:hyperlink w:anchor="_Toc168299557" w:history="1">
            <w:r w:rsidR="00511D58" w:rsidRPr="00915F4D">
              <w:rPr>
                <w:rStyle w:val="Hyperlink"/>
                <w:bCs/>
              </w:rPr>
              <w:t>5</w:t>
            </w:r>
            <w:r w:rsidR="00511D58">
              <w:rPr>
                <w:rFonts w:eastAsiaTheme="minorEastAsia"/>
                <w:b w:val="0"/>
                <w:kern w:val="2"/>
                <w:sz w:val="24"/>
                <w:szCs w:val="24"/>
                <w:lang w:eastAsia="en-GB"/>
                <w14:ligatures w14:val="standardContextual"/>
              </w:rPr>
              <w:tab/>
            </w:r>
            <w:r w:rsidR="00511D58" w:rsidRPr="00915F4D">
              <w:rPr>
                <w:rStyle w:val="Hyperlink"/>
                <w:bCs/>
              </w:rPr>
              <w:t>References</w:t>
            </w:r>
            <w:r w:rsidR="00511D58">
              <w:rPr>
                <w:webHidden/>
              </w:rPr>
              <w:tab/>
            </w:r>
            <w:r w:rsidR="00511D58">
              <w:rPr>
                <w:webHidden/>
              </w:rPr>
              <w:fldChar w:fldCharType="begin"/>
            </w:r>
            <w:r w:rsidR="00511D58">
              <w:rPr>
                <w:webHidden/>
              </w:rPr>
              <w:instrText xml:space="preserve"> PAGEREF _Toc168299557 \h </w:instrText>
            </w:r>
            <w:r w:rsidR="00511D58">
              <w:rPr>
                <w:webHidden/>
              </w:rPr>
            </w:r>
            <w:r w:rsidR="00511D58">
              <w:rPr>
                <w:webHidden/>
              </w:rPr>
              <w:fldChar w:fldCharType="separate"/>
            </w:r>
            <w:r w:rsidR="00511D58">
              <w:rPr>
                <w:webHidden/>
              </w:rPr>
              <w:t>6</w:t>
            </w:r>
            <w:r w:rsidR="00511D58">
              <w:rPr>
                <w:webHidden/>
              </w:rPr>
              <w:fldChar w:fldCharType="end"/>
            </w:r>
          </w:hyperlink>
        </w:p>
        <w:p w14:paraId="1509E7BB" w14:textId="4000D090" w:rsidR="00511D58" w:rsidRDefault="00445482">
          <w:pPr>
            <w:pStyle w:val="TOC1"/>
            <w:rPr>
              <w:rFonts w:eastAsiaTheme="minorEastAsia"/>
              <w:b w:val="0"/>
              <w:kern w:val="2"/>
              <w:sz w:val="24"/>
              <w:szCs w:val="24"/>
              <w:lang w:eastAsia="en-GB"/>
              <w14:ligatures w14:val="standardContextual"/>
            </w:rPr>
          </w:pPr>
          <w:hyperlink w:anchor="_Toc168299558" w:history="1">
            <w:r w:rsidR="00511D58" w:rsidRPr="00915F4D">
              <w:rPr>
                <w:rStyle w:val="Hyperlink"/>
                <w:bCs/>
              </w:rPr>
              <w:t>6</w:t>
            </w:r>
            <w:r w:rsidR="00511D58">
              <w:rPr>
                <w:rFonts w:eastAsiaTheme="minorEastAsia"/>
                <w:b w:val="0"/>
                <w:kern w:val="2"/>
                <w:sz w:val="24"/>
                <w:szCs w:val="24"/>
                <w:lang w:eastAsia="en-GB"/>
                <w14:ligatures w14:val="standardContextual"/>
              </w:rPr>
              <w:tab/>
            </w:r>
            <w:r w:rsidR="00511D58" w:rsidRPr="00915F4D">
              <w:rPr>
                <w:rStyle w:val="Hyperlink"/>
                <w:bCs/>
              </w:rPr>
              <w:t>Checking qualifications and experience before interview</w:t>
            </w:r>
            <w:r w:rsidR="00511D58">
              <w:rPr>
                <w:webHidden/>
              </w:rPr>
              <w:tab/>
            </w:r>
            <w:r w:rsidR="00511D58">
              <w:rPr>
                <w:webHidden/>
              </w:rPr>
              <w:fldChar w:fldCharType="begin"/>
            </w:r>
            <w:r w:rsidR="00511D58">
              <w:rPr>
                <w:webHidden/>
              </w:rPr>
              <w:instrText xml:space="preserve"> PAGEREF _Toc168299558 \h </w:instrText>
            </w:r>
            <w:r w:rsidR="00511D58">
              <w:rPr>
                <w:webHidden/>
              </w:rPr>
            </w:r>
            <w:r w:rsidR="00511D58">
              <w:rPr>
                <w:webHidden/>
              </w:rPr>
              <w:fldChar w:fldCharType="separate"/>
            </w:r>
            <w:r w:rsidR="00511D58">
              <w:rPr>
                <w:webHidden/>
              </w:rPr>
              <w:t>7</w:t>
            </w:r>
            <w:r w:rsidR="00511D58">
              <w:rPr>
                <w:webHidden/>
              </w:rPr>
              <w:fldChar w:fldCharType="end"/>
            </w:r>
          </w:hyperlink>
        </w:p>
        <w:p w14:paraId="380BB5F2" w14:textId="04AF6A59" w:rsidR="00511D58" w:rsidRDefault="00445482">
          <w:pPr>
            <w:pStyle w:val="TOC1"/>
            <w:rPr>
              <w:rFonts w:eastAsiaTheme="minorEastAsia"/>
              <w:b w:val="0"/>
              <w:kern w:val="2"/>
              <w:sz w:val="24"/>
              <w:szCs w:val="24"/>
              <w:lang w:eastAsia="en-GB"/>
              <w14:ligatures w14:val="standardContextual"/>
            </w:rPr>
          </w:pPr>
          <w:hyperlink w:anchor="_Toc168299559" w:history="1">
            <w:r w:rsidR="00511D58" w:rsidRPr="00915F4D">
              <w:rPr>
                <w:rStyle w:val="Hyperlink"/>
                <w:bCs/>
              </w:rPr>
              <w:t>7</w:t>
            </w:r>
            <w:r w:rsidR="00511D58">
              <w:rPr>
                <w:rFonts w:eastAsiaTheme="minorEastAsia"/>
                <w:b w:val="0"/>
                <w:kern w:val="2"/>
                <w:sz w:val="24"/>
                <w:szCs w:val="24"/>
                <w:lang w:eastAsia="en-GB"/>
                <w14:ligatures w14:val="standardContextual"/>
              </w:rPr>
              <w:tab/>
            </w:r>
            <w:r w:rsidR="00511D58" w:rsidRPr="00915F4D">
              <w:rPr>
                <w:rStyle w:val="Hyperlink"/>
                <w:bCs/>
              </w:rPr>
              <w:t>Invite to interview and assessment</w:t>
            </w:r>
            <w:r w:rsidR="00511D58">
              <w:rPr>
                <w:webHidden/>
              </w:rPr>
              <w:tab/>
            </w:r>
            <w:r w:rsidR="00511D58">
              <w:rPr>
                <w:webHidden/>
              </w:rPr>
              <w:fldChar w:fldCharType="begin"/>
            </w:r>
            <w:r w:rsidR="00511D58">
              <w:rPr>
                <w:webHidden/>
              </w:rPr>
              <w:instrText xml:space="preserve"> PAGEREF _Toc168299559 \h </w:instrText>
            </w:r>
            <w:r w:rsidR="00511D58">
              <w:rPr>
                <w:webHidden/>
              </w:rPr>
            </w:r>
            <w:r w:rsidR="00511D58">
              <w:rPr>
                <w:webHidden/>
              </w:rPr>
              <w:fldChar w:fldCharType="separate"/>
            </w:r>
            <w:r w:rsidR="00511D58">
              <w:rPr>
                <w:webHidden/>
              </w:rPr>
              <w:t>7</w:t>
            </w:r>
            <w:r w:rsidR="00511D58">
              <w:rPr>
                <w:webHidden/>
              </w:rPr>
              <w:fldChar w:fldCharType="end"/>
            </w:r>
          </w:hyperlink>
        </w:p>
        <w:p w14:paraId="344FC38E" w14:textId="58E98D01" w:rsidR="00511D58" w:rsidRDefault="00445482">
          <w:pPr>
            <w:pStyle w:val="TOC1"/>
            <w:rPr>
              <w:rFonts w:eastAsiaTheme="minorEastAsia"/>
              <w:b w:val="0"/>
              <w:kern w:val="2"/>
              <w:sz w:val="24"/>
              <w:szCs w:val="24"/>
              <w:lang w:eastAsia="en-GB"/>
              <w14:ligatures w14:val="standardContextual"/>
            </w:rPr>
          </w:pPr>
          <w:hyperlink w:anchor="_Toc168299560" w:history="1">
            <w:r w:rsidR="00511D58" w:rsidRPr="00915F4D">
              <w:rPr>
                <w:rStyle w:val="Hyperlink"/>
                <w:bCs/>
              </w:rPr>
              <w:t>8</w:t>
            </w:r>
            <w:r w:rsidR="00511D58">
              <w:rPr>
                <w:rFonts w:eastAsiaTheme="minorEastAsia"/>
                <w:b w:val="0"/>
                <w:kern w:val="2"/>
                <w:sz w:val="24"/>
                <w:szCs w:val="24"/>
                <w:lang w:eastAsia="en-GB"/>
                <w14:ligatures w14:val="standardContextual"/>
              </w:rPr>
              <w:tab/>
            </w:r>
            <w:r w:rsidR="00511D58" w:rsidRPr="00915F4D">
              <w:rPr>
                <w:rStyle w:val="Hyperlink"/>
                <w:bCs/>
              </w:rPr>
              <w:t>Interview Panel</w:t>
            </w:r>
            <w:r w:rsidR="00511D58">
              <w:rPr>
                <w:webHidden/>
              </w:rPr>
              <w:tab/>
            </w:r>
            <w:r w:rsidR="00511D58">
              <w:rPr>
                <w:webHidden/>
              </w:rPr>
              <w:fldChar w:fldCharType="begin"/>
            </w:r>
            <w:r w:rsidR="00511D58">
              <w:rPr>
                <w:webHidden/>
              </w:rPr>
              <w:instrText xml:space="preserve"> PAGEREF _Toc168299560 \h </w:instrText>
            </w:r>
            <w:r w:rsidR="00511D58">
              <w:rPr>
                <w:webHidden/>
              </w:rPr>
            </w:r>
            <w:r w:rsidR="00511D58">
              <w:rPr>
                <w:webHidden/>
              </w:rPr>
              <w:fldChar w:fldCharType="separate"/>
            </w:r>
            <w:r w:rsidR="00511D58">
              <w:rPr>
                <w:webHidden/>
              </w:rPr>
              <w:t>8</w:t>
            </w:r>
            <w:r w:rsidR="00511D58">
              <w:rPr>
                <w:webHidden/>
              </w:rPr>
              <w:fldChar w:fldCharType="end"/>
            </w:r>
          </w:hyperlink>
        </w:p>
        <w:p w14:paraId="730DF2BA" w14:textId="524E53B4" w:rsidR="00511D58" w:rsidRDefault="00445482">
          <w:pPr>
            <w:pStyle w:val="TOC1"/>
            <w:rPr>
              <w:rFonts w:eastAsiaTheme="minorEastAsia"/>
              <w:b w:val="0"/>
              <w:kern w:val="2"/>
              <w:sz w:val="24"/>
              <w:szCs w:val="24"/>
              <w:lang w:eastAsia="en-GB"/>
              <w14:ligatures w14:val="standardContextual"/>
            </w:rPr>
          </w:pPr>
          <w:hyperlink w:anchor="_Toc168299561" w:history="1">
            <w:r w:rsidR="00511D58" w:rsidRPr="00915F4D">
              <w:rPr>
                <w:rStyle w:val="Hyperlink"/>
              </w:rPr>
              <w:t>9</w:t>
            </w:r>
            <w:r w:rsidR="00511D58">
              <w:rPr>
                <w:rFonts w:eastAsiaTheme="minorEastAsia"/>
                <w:b w:val="0"/>
                <w:kern w:val="2"/>
                <w:sz w:val="24"/>
                <w:szCs w:val="24"/>
                <w:lang w:eastAsia="en-GB"/>
                <w14:ligatures w14:val="standardContextual"/>
              </w:rPr>
              <w:tab/>
            </w:r>
            <w:r w:rsidR="00511D58" w:rsidRPr="00915F4D">
              <w:rPr>
                <w:rStyle w:val="Hyperlink"/>
              </w:rPr>
              <w:t>Interviews</w:t>
            </w:r>
            <w:r w:rsidR="00511D58">
              <w:rPr>
                <w:webHidden/>
              </w:rPr>
              <w:tab/>
            </w:r>
            <w:r w:rsidR="00511D58">
              <w:rPr>
                <w:webHidden/>
              </w:rPr>
              <w:fldChar w:fldCharType="begin"/>
            </w:r>
            <w:r w:rsidR="00511D58">
              <w:rPr>
                <w:webHidden/>
              </w:rPr>
              <w:instrText xml:space="preserve"> PAGEREF _Toc168299561 \h </w:instrText>
            </w:r>
            <w:r w:rsidR="00511D58">
              <w:rPr>
                <w:webHidden/>
              </w:rPr>
            </w:r>
            <w:r w:rsidR="00511D58">
              <w:rPr>
                <w:webHidden/>
              </w:rPr>
              <w:fldChar w:fldCharType="separate"/>
            </w:r>
            <w:r w:rsidR="00511D58">
              <w:rPr>
                <w:webHidden/>
              </w:rPr>
              <w:t>8</w:t>
            </w:r>
            <w:r w:rsidR="00511D58">
              <w:rPr>
                <w:webHidden/>
              </w:rPr>
              <w:fldChar w:fldCharType="end"/>
            </w:r>
          </w:hyperlink>
        </w:p>
        <w:p w14:paraId="7925C918" w14:textId="17D2D429" w:rsidR="00511D58" w:rsidRDefault="00445482">
          <w:pPr>
            <w:pStyle w:val="TOC2"/>
            <w:tabs>
              <w:tab w:val="left" w:pos="880"/>
              <w:tab w:val="right" w:leader="dot" w:pos="9323"/>
            </w:tabs>
            <w:rPr>
              <w:rFonts w:eastAsiaTheme="minorEastAsia"/>
              <w:noProof/>
              <w:kern w:val="2"/>
              <w:sz w:val="24"/>
              <w:szCs w:val="24"/>
              <w:lang w:eastAsia="en-GB"/>
              <w14:ligatures w14:val="standardContextual"/>
            </w:rPr>
          </w:pPr>
          <w:hyperlink w:anchor="_Toc168299562" w:history="1">
            <w:r w:rsidR="00511D58" w:rsidRPr="00915F4D">
              <w:rPr>
                <w:rStyle w:val="Hyperlink"/>
                <w:rFonts w:cstheme="minorHAnsi"/>
                <w:b/>
                <w:bCs/>
                <w:noProof/>
              </w:rPr>
              <w:t>9.1</w:t>
            </w:r>
            <w:r w:rsidR="00511D58">
              <w:rPr>
                <w:rFonts w:eastAsiaTheme="minorEastAsia"/>
                <w:noProof/>
                <w:kern w:val="2"/>
                <w:sz w:val="24"/>
                <w:szCs w:val="24"/>
                <w:lang w:eastAsia="en-GB"/>
                <w14:ligatures w14:val="standardContextual"/>
              </w:rPr>
              <w:tab/>
            </w:r>
            <w:r w:rsidR="00511D58" w:rsidRPr="00915F4D">
              <w:rPr>
                <w:rStyle w:val="Hyperlink"/>
                <w:rFonts w:cstheme="minorHAnsi"/>
                <w:b/>
                <w:bCs/>
                <w:noProof/>
              </w:rPr>
              <w:t>Interviewing</w:t>
            </w:r>
            <w:r w:rsidR="00511D58">
              <w:rPr>
                <w:noProof/>
                <w:webHidden/>
              </w:rPr>
              <w:tab/>
            </w:r>
            <w:r w:rsidR="00511D58">
              <w:rPr>
                <w:noProof/>
                <w:webHidden/>
              </w:rPr>
              <w:fldChar w:fldCharType="begin"/>
            </w:r>
            <w:r w:rsidR="00511D58">
              <w:rPr>
                <w:noProof/>
                <w:webHidden/>
              </w:rPr>
              <w:instrText xml:space="preserve"> PAGEREF _Toc168299562 \h </w:instrText>
            </w:r>
            <w:r w:rsidR="00511D58">
              <w:rPr>
                <w:noProof/>
                <w:webHidden/>
              </w:rPr>
            </w:r>
            <w:r w:rsidR="00511D58">
              <w:rPr>
                <w:noProof/>
                <w:webHidden/>
              </w:rPr>
              <w:fldChar w:fldCharType="separate"/>
            </w:r>
            <w:r w:rsidR="00511D58">
              <w:rPr>
                <w:noProof/>
                <w:webHidden/>
              </w:rPr>
              <w:t>8</w:t>
            </w:r>
            <w:r w:rsidR="00511D58">
              <w:rPr>
                <w:noProof/>
                <w:webHidden/>
              </w:rPr>
              <w:fldChar w:fldCharType="end"/>
            </w:r>
          </w:hyperlink>
        </w:p>
        <w:p w14:paraId="39A0A3EB" w14:textId="43731130" w:rsidR="00511D58" w:rsidRDefault="00445482">
          <w:pPr>
            <w:pStyle w:val="TOC2"/>
            <w:tabs>
              <w:tab w:val="left" w:pos="880"/>
              <w:tab w:val="right" w:leader="dot" w:pos="9323"/>
            </w:tabs>
            <w:rPr>
              <w:rFonts w:eastAsiaTheme="minorEastAsia"/>
              <w:noProof/>
              <w:kern w:val="2"/>
              <w:sz w:val="24"/>
              <w:szCs w:val="24"/>
              <w:lang w:eastAsia="en-GB"/>
              <w14:ligatures w14:val="standardContextual"/>
            </w:rPr>
          </w:pPr>
          <w:hyperlink w:anchor="_Toc168299563" w:history="1">
            <w:r w:rsidR="00511D58" w:rsidRPr="00915F4D">
              <w:rPr>
                <w:rStyle w:val="Hyperlink"/>
                <w:rFonts w:ascii="Calibri" w:hAnsi="Calibri" w:cs="Calibri"/>
                <w:b/>
                <w:bCs/>
                <w:noProof/>
              </w:rPr>
              <w:t>9.2</w:t>
            </w:r>
            <w:r w:rsidR="00511D58">
              <w:rPr>
                <w:rFonts w:eastAsiaTheme="minorEastAsia"/>
                <w:noProof/>
                <w:kern w:val="2"/>
                <w:sz w:val="24"/>
                <w:szCs w:val="24"/>
                <w:lang w:eastAsia="en-GB"/>
                <w14:ligatures w14:val="standardContextual"/>
              </w:rPr>
              <w:tab/>
            </w:r>
            <w:r w:rsidR="00511D58" w:rsidRPr="00915F4D">
              <w:rPr>
                <w:rStyle w:val="Hyperlink"/>
                <w:rFonts w:ascii="Calibri" w:hAnsi="Calibri" w:cs="Calibri"/>
                <w:b/>
                <w:bCs/>
                <w:noProof/>
              </w:rPr>
              <w:t>Other</w:t>
            </w:r>
            <w:r w:rsidR="00511D58" w:rsidRPr="00915F4D">
              <w:rPr>
                <w:rStyle w:val="Hyperlink"/>
                <w:rFonts w:ascii="Calibri" w:hAnsi="Calibri" w:cs="Calibri"/>
                <w:b/>
                <w:bCs/>
                <w:noProof/>
                <w:spacing w:val="-10"/>
              </w:rPr>
              <w:t xml:space="preserve"> </w:t>
            </w:r>
            <w:r w:rsidR="00511D58" w:rsidRPr="00915F4D">
              <w:rPr>
                <w:rStyle w:val="Hyperlink"/>
                <w:rFonts w:ascii="Calibri" w:hAnsi="Calibri" w:cs="Calibri"/>
                <w:b/>
                <w:bCs/>
                <w:noProof/>
              </w:rPr>
              <w:t>selection</w:t>
            </w:r>
            <w:r w:rsidR="00511D58" w:rsidRPr="00915F4D">
              <w:rPr>
                <w:rStyle w:val="Hyperlink"/>
                <w:rFonts w:ascii="Calibri" w:hAnsi="Calibri" w:cs="Calibri"/>
                <w:b/>
                <w:bCs/>
                <w:noProof/>
                <w:spacing w:val="-6"/>
              </w:rPr>
              <w:t xml:space="preserve"> </w:t>
            </w:r>
            <w:r w:rsidR="00511D58" w:rsidRPr="00915F4D">
              <w:rPr>
                <w:rStyle w:val="Hyperlink"/>
                <w:rFonts w:ascii="Calibri" w:hAnsi="Calibri" w:cs="Calibri"/>
                <w:b/>
                <w:bCs/>
                <w:noProof/>
                <w:spacing w:val="-2"/>
              </w:rPr>
              <w:t>methods</w:t>
            </w:r>
            <w:r w:rsidR="00511D58">
              <w:rPr>
                <w:noProof/>
                <w:webHidden/>
              </w:rPr>
              <w:tab/>
            </w:r>
            <w:r w:rsidR="00511D58">
              <w:rPr>
                <w:noProof/>
                <w:webHidden/>
              </w:rPr>
              <w:fldChar w:fldCharType="begin"/>
            </w:r>
            <w:r w:rsidR="00511D58">
              <w:rPr>
                <w:noProof/>
                <w:webHidden/>
              </w:rPr>
              <w:instrText xml:space="preserve"> PAGEREF _Toc168299563 \h </w:instrText>
            </w:r>
            <w:r w:rsidR="00511D58">
              <w:rPr>
                <w:noProof/>
                <w:webHidden/>
              </w:rPr>
            </w:r>
            <w:r w:rsidR="00511D58">
              <w:rPr>
                <w:noProof/>
                <w:webHidden/>
              </w:rPr>
              <w:fldChar w:fldCharType="separate"/>
            </w:r>
            <w:r w:rsidR="00511D58">
              <w:rPr>
                <w:noProof/>
                <w:webHidden/>
              </w:rPr>
              <w:t>9</w:t>
            </w:r>
            <w:r w:rsidR="00511D58">
              <w:rPr>
                <w:noProof/>
                <w:webHidden/>
              </w:rPr>
              <w:fldChar w:fldCharType="end"/>
            </w:r>
          </w:hyperlink>
        </w:p>
        <w:p w14:paraId="62BD2E22" w14:textId="673A082B" w:rsidR="00511D58" w:rsidRDefault="00445482">
          <w:pPr>
            <w:pStyle w:val="TOC2"/>
            <w:tabs>
              <w:tab w:val="left" w:pos="880"/>
              <w:tab w:val="right" w:leader="dot" w:pos="9323"/>
            </w:tabs>
            <w:rPr>
              <w:rFonts w:eastAsiaTheme="minorEastAsia"/>
              <w:noProof/>
              <w:kern w:val="2"/>
              <w:sz w:val="24"/>
              <w:szCs w:val="24"/>
              <w:lang w:eastAsia="en-GB"/>
              <w14:ligatures w14:val="standardContextual"/>
            </w:rPr>
          </w:pPr>
          <w:hyperlink w:anchor="_Toc168299564" w:history="1">
            <w:r w:rsidR="00511D58" w:rsidRPr="00915F4D">
              <w:rPr>
                <w:rStyle w:val="Hyperlink"/>
                <w:rFonts w:cstheme="minorHAnsi"/>
                <w:b/>
                <w:bCs/>
                <w:noProof/>
              </w:rPr>
              <w:t xml:space="preserve">9.3 </w:t>
            </w:r>
            <w:r w:rsidR="00511D58">
              <w:rPr>
                <w:rFonts w:eastAsiaTheme="minorEastAsia"/>
                <w:noProof/>
                <w:kern w:val="2"/>
                <w:sz w:val="24"/>
                <w:szCs w:val="24"/>
                <w:lang w:eastAsia="en-GB"/>
                <w14:ligatures w14:val="standardContextual"/>
              </w:rPr>
              <w:tab/>
            </w:r>
            <w:r w:rsidR="00511D58" w:rsidRPr="00915F4D">
              <w:rPr>
                <w:rStyle w:val="Hyperlink"/>
                <w:rFonts w:cstheme="minorHAnsi"/>
                <w:b/>
                <w:bCs/>
                <w:noProof/>
              </w:rPr>
              <w:t>Assessment</w:t>
            </w:r>
            <w:r w:rsidR="00511D58">
              <w:rPr>
                <w:noProof/>
                <w:webHidden/>
              </w:rPr>
              <w:tab/>
            </w:r>
            <w:r w:rsidR="00511D58">
              <w:rPr>
                <w:noProof/>
                <w:webHidden/>
              </w:rPr>
              <w:fldChar w:fldCharType="begin"/>
            </w:r>
            <w:r w:rsidR="00511D58">
              <w:rPr>
                <w:noProof/>
                <w:webHidden/>
              </w:rPr>
              <w:instrText xml:space="preserve"> PAGEREF _Toc168299564 \h </w:instrText>
            </w:r>
            <w:r w:rsidR="00511D58">
              <w:rPr>
                <w:noProof/>
                <w:webHidden/>
              </w:rPr>
            </w:r>
            <w:r w:rsidR="00511D58">
              <w:rPr>
                <w:noProof/>
                <w:webHidden/>
              </w:rPr>
              <w:fldChar w:fldCharType="separate"/>
            </w:r>
            <w:r w:rsidR="00511D58">
              <w:rPr>
                <w:noProof/>
                <w:webHidden/>
              </w:rPr>
              <w:t>9</w:t>
            </w:r>
            <w:r w:rsidR="00511D58">
              <w:rPr>
                <w:noProof/>
                <w:webHidden/>
              </w:rPr>
              <w:fldChar w:fldCharType="end"/>
            </w:r>
          </w:hyperlink>
        </w:p>
        <w:p w14:paraId="0E9FBE4C" w14:textId="0AA3583B" w:rsidR="00511D58" w:rsidRDefault="00445482">
          <w:pPr>
            <w:pStyle w:val="TOC2"/>
            <w:tabs>
              <w:tab w:val="left" w:pos="880"/>
              <w:tab w:val="right" w:leader="dot" w:pos="9323"/>
            </w:tabs>
            <w:rPr>
              <w:rFonts w:eastAsiaTheme="minorEastAsia"/>
              <w:noProof/>
              <w:kern w:val="2"/>
              <w:sz w:val="24"/>
              <w:szCs w:val="24"/>
              <w:lang w:eastAsia="en-GB"/>
              <w14:ligatures w14:val="standardContextual"/>
            </w:rPr>
          </w:pPr>
          <w:hyperlink w:anchor="_Toc168299565" w:history="1">
            <w:r w:rsidR="00511D58" w:rsidRPr="00915F4D">
              <w:rPr>
                <w:rStyle w:val="Hyperlink"/>
                <w:b/>
                <w:bCs/>
                <w:noProof/>
              </w:rPr>
              <w:t>9.4</w:t>
            </w:r>
            <w:r w:rsidR="00511D58">
              <w:rPr>
                <w:rFonts w:eastAsiaTheme="minorEastAsia"/>
                <w:noProof/>
                <w:kern w:val="2"/>
                <w:sz w:val="24"/>
                <w:szCs w:val="24"/>
                <w:lang w:eastAsia="en-GB"/>
                <w14:ligatures w14:val="standardContextual"/>
              </w:rPr>
              <w:tab/>
            </w:r>
            <w:r w:rsidR="00511D58" w:rsidRPr="00915F4D">
              <w:rPr>
                <w:rStyle w:val="Hyperlink"/>
                <w:b/>
                <w:bCs/>
                <w:noProof/>
              </w:rPr>
              <w:t>Conditional offers of employment/engagement and pre-employment checks</w:t>
            </w:r>
            <w:r w:rsidR="00511D58">
              <w:rPr>
                <w:noProof/>
                <w:webHidden/>
              </w:rPr>
              <w:tab/>
            </w:r>
            <w:r w:rsidR="00511D58">
              <w:rPr>
                <w:noProof/>
                <w:webHidden/>
              </w:rPr>
              <w:fldChar w:fldCharType="begin"/>
            </w:r>
            <w:r w:rsidR="00511D58">
              <w:rPr>
                <w:noProof/>
                <w:webHidden/>
              </w:rPr>
              <w:instrText xml:space="preserve"> PAGEREF _Toc168299565 \h </w:instrText>
            </w:r>
            <w:r w:rsidR="00511D58">
              <w:rPr>
                <w:noProof/>
                <w:webHidden/>
              </w:rPr>
            </w:r>
            <w:r w:rsidR="00511D58">
              <w:rPr>
                <w:noProof/>
                <w:webHidden/>
              </w:rPr>
              <w:fldChar w:fldCharType="separate"/>
            </w:r>
            <w:r w:rsidR="00511D58">
              <w:rPr>
                <w:noProof/>
                <w:webHidden/>
              </w:rPr>
              <w:t>9</w:t>
            </w:r>
            <w:r w:rsidR="00511D58">
              <w:rPr>
                <w:noProof/>
                <w:webHidden/>
              </w:rPr>
              <w:fldChar w:fldCharType="end"/>
            </w:r>
          </w:hyperlink>
        </w:p>
        <w:p w14:paraId="21542B53" w14:textId="54C27A35" w:rsidR="00511D58" w:rsidRDefault="00445482">
          <w:pPr>
            <w:pStyle w:val="TOC2"/>
            <w:tabs>
              <w:tab w:val="left" w:pos="880"/>
              <w:tab w:val="right" w:leader="dot" w:pos="9323"/>
            </w:tabs>
            <w:rPr>
              <w:rFonts w:eastAsiaTheme="minorEastAsia"/>
              <w:noProof/>
              <w:kern w:val="2"/>
              <w:sz w:val="24"/>
              <w:szCs w:val="24"/>
              <w:lang w:eastAsia="en-GB"/>
              <w14:ligatures w14:val="standardContextual"/>
            </w:rPr>
          </w:pPr>
          <w:hyperlink w:anchor="_Toc168299566" w:history="1">
            <w:r w:rsidR="00511D58" w:rsidRPr="00915F4D">
              <w:rPr>
                <w:rStyle w:val="Hyperlink"/>
                <w:b/>
                <w:bCs/>
                <w:noProof/>
              </w:rPr>
              <w:t>9.5</w:t>
            </w:r>
            <w:r w:rsidR="00511D58">
              <w:rPr>
                <w:rFonts w:eastAsiaTheme="minorEastAsia"/>
                <w:noProof/>
                <w:kern w:val="2"/>
                <w:sz w:val="24"/>
                <w:szCs w:val="24"/>
                <w:lang w:eastAsia="en-GB"/>
                <w14:ligatures w14:val="standardContextual"/>
              </w:rPr>
              <w:tab/>
            </w:r>
            <w:r w:rsidR="00511D58" w:rsidRPr="00915F4D">
              <w:rPr>
                <w:rStyle w:val="Hyperlink"/>
                <w:b/>
                <w:bCs/>
                <w:noProof/>
              </w:rPr>
              <w:t>Online searches</w:t>
            </w:r>
            <w:r w:rsidR="00511D58">
              <w:rPr>
                <w:noProof/>
                <w:webHidden/>
              </w:rPr>
              <w:tab/>
            </w:r>
            <w:r w:rsidR="00511D58">
              <w:rPr>
                <w:noProof/>
                <w:webHidden/>
              </w:rPr>
              <w:fldChar w:fldCharType="begin"/>
            </w:r>
            <w:r w:rsidR="00511D58">
              <w:rPr>
                <w:noProof/>
                <w:webHidden/>
              </w:rPr>
              <w:instrText xml:space="preserve"> PAGEREF _Toc168299566 \h </w:instrText>
            </w:r>
            <w:r w:rsidR="00511D58">
              <w:rPr>
                <w:noProof/>
                <w:webHidden/>
              </w:rPr>
            </w:r>
            <w:r w:rsidR="00511D58">
              <w:rPr>
                <w:noProof/>
                <w:webHidden/>
              </w:rPr>
              <w:fldChar w:fldCharType="separate"/>
            </w:r>
            <w:r w:rsidR="00511D58">
              <w:rPr>
                <w:noProof/>
                <w:webHidden/>
              </w:rPr>
              <w:t>10</w:t>
            </w:r>
            <w:r w:rsidR="00511D58">
              <w:rPr>
                <w:noProof/>
                <w:webHidden/>
              </w:rPr>
              <w:fldChar w:fldCharType="end"/>
            </w:r>
          </w:hyperlink>
        </w:p>
        <w:p w14:paraId="350ECE18" w14:textId="3DE19CA3" w:rsidR="00511D58" w:rsidRDefault="00445482">
          <w:pPr>
            <w:pStyle w:val="TOC2"/>
            <w:tabs>
              <w:tab w:val="left" w:pos="880"/>
              <w:tab w:val="right" w:leader="dot" w:pos="9323"/>
            </w:tabs>
            <w:rPr>
              <w:rFonts w:eastAsiaTheme="minorEastAsia"/>
              <w:noProof/>
              <w:kern w:val="2"/>
              <w:sz w:val="24"/>
              <w:szCs w:val="24"/>
              <w:lang w:eastAsia="en-GB"/>
              <w14:ligatures w14:val="standardContextual"/>
            </w:rPr>
          </w:pPr>
          <w:hyperlink w:anchor="_Toc168299567" w:history="1">
            <w:r w:rsidR="00511D58" w:rsidRPr="00915F4D">
              <w:rPr>
                <w:rStyle w:val="Hyperlink"/>
                <w:rFonts w:ascii="Calibri" w:hAnsi="Calibri" w:cs="Calibri"/>
                <w:b/>
                <w:bCs/>
                <w:noProof/>
              </w:rPr>
              <w:t>9.6</w:t>
            </w:r>
            <w:r w:rsidR="00511D58">
              <w:rPr>
                <w:rFonts w:eastAsiaTheme="minorEastAsia"/>
                <w:noProof/>
                <w:kern w:val="2"/>
                <w:sz w:val="24"/>
                <w:szCs w:val="24"/>
                <w:lang w:eastAsia="en-GB"/>
                <w14:ligatures w14:val="standardContextual"/>
              </w:rPr>
              <w:tab/>
            </w:r>
            <w:r w:rsidR="00511D58" w:rsidRPr="00915F4D">
              <w:rPr>
                <w:rStyle w:val="Hyperlink"/>
                <w:rFonts w:ascii="Calibri" w:hAnsi="Calibri" w:cs="Calibri"/>
                <w:b/>
                <w:bCs/>
                <w:noProof/>
              </w:rPr>
              <w:t>Deciding not to appoint</w:t>
            </w:r>
            <w:r w:rsidR="00511D58">
              <w:rPr>
                <w:noProof/>
                <w:webHidden/>
              </w:rPr>
              <w:tab/>
            </w:r>
            <w:r w:rsidR="00511D58">
              <w:rPr>
                <w:noProof/>
                <w:webHidden/>
              </w:rPr>
              <w:fldChar w:fldCharType="begin"/>
            </w:r>
            <w:r w:rsidR="00511D58">
              <w:rPr>
                <w:noProof/>
                <w:webHidden/>
              </w:rPr>
              <w:instrText xml:space="preserve"> PAGEREF _Toc168299567 \h </w:instrText>
            </w:r>
            <w:r w:rsidR="00511D58">
              <w:rPr>
                <w:noProof/>
                <w:webHidden/>
              </w:rPr>
            </w:r>
            <w:r w:rsidR="00511D58">
              <w:rPr>
                <w:noProof/>
                <w:webHidden/>
              </w:rPr>
              <w:fldChar w:fldCharType="separate"/>
            </w:r>
            <w:r w:rsidR="00511D58">
              <w:rPr>
                <w:noProof/>
                <w:webHidden/>
              </w:rPr>
              <w:t>10</w:t>
            </w:r>
            <w:r w:rsidR="00511D58">
              <w:rPr>
                <w:noProof/>
                <w:webHidden/>
              </w:rPr>
              <w:fldChar w:fldCharType="end"/>
            </w:r>
          </w:hyperlink>
        </w:p>
        <w:p w14:paraId="14053860" w14:textId="5701C359" w:rsidR="00511D58" w:rsidRDefault="00445482">
          <w:pPr>
            <w:pStyle w:val="TOC2"/>
            <w:tabs>
              <w:tab w:val="left" w:pos="880"/>
              <w:tab w:val="right" w:leader="dot" w:pos="9323"/>
            </w:tabs>
            <w:rPr>
              <w:rFonts w:eastAsiaTheme="minorEastAsia"/>
              <w:noProof/>
              <w:kern w:val="2"/>
              <w:sz w:val="24"/>
              <w:szCs w:val="24"/>
              <w:lang w:eastAsia="en-GB"/>
              <w14:ligatures w14:val="standardContextual"/>
            </w:rPr>
          </w:pPr>
          <w:hyperlink w:anchor="_Toc168299568" w:history="1">
            <w:r w:rsidR="00511D58" w:rsidRPr="00915F4D">
              <w:rPr>
                <w:rStyle w:val="Hyperlink"/>
                <w:rFonts w:cstheme="minorHAnsi"/>
                <w:b/>
                <w:bCs/>
                <w:noProof/>
              </w:rPr>
              <w:t>9.7</w:t>
            </w:r>
            <w:r w:rsidR="00511D58">
              <w:rPr>
                <w:rFonts w:eastAsiaTheme="minorEastAsia"/>
                <w:noProof/>
                <w:kern w:val="2"/>
                <w:sz w:val="24"/>
                <w:szCs w:val="24"/>
                <w:lang w:eastAsia="en-GB"/>
                <w14:ligatures w14:val="standardContextual"/>
              </w:rPr>
              <w:tab/>
            </w:r>
            <w:r w:rsidR="00511D58" w:rsidRPr="00915F4D">
              <w:rPr>
                <w:rStyle w:val="Hyperlink"/>
                <w:rFonts w:cstheme="minorHAnsi"/>
                <w:b/>
                <w:bCs/>
                <w:noProof/>
              </w:rPr>
              <w:t>Candidate Feedback</w:t>
            </w:r>
            <w:r w:rsidR="00511D58">
              <w:rPr>
                <w:noProof/>
                <w:webHidden/>
              </w:rPr>
              <w:tab/>
            </w:r>
            <w:r w:rsidR="00511D58">
              <w:rPr>
                <w:noProof/>
                <w:webHidden/>
              </w:rPr>
              <w:fldChar w:fldCharType="begin"/>
            </w:r>
            <w:r w:rsidR="00511D58">
              <w:rPr>
                <w:noProof/>
                <w:webHidden/>
              </w:rPr>
              <w:instrText xml:space="preserve"> PAGEREF _Toc168299568 \h </w:instrText>
            </w:r>
            <w:r w:rsidR="00511D58">
              <w:rPr>
                <w:noProof/>
                <w:webHidden/>
              </w:rPr>
            </w:r>
            <w:r w:rsidR="00511D58">
              <w:rPr>
                <w:noProof/>
                <w:webHidden/>
              </w:rPr>
              <w:fldChar w:fldCharType="separate"/>
            </w:r>
            <w:r w:rsidR="00511D58">
              <w:rPr>
                <w:noProof/>
                <w:webHidden/>
              </w:rPr>
              <w:t>10</w:t>
            </w:r>
            <w:r w:rsidR="00511D58">
              <w:rPr>
                <w:noProof/>
                <w:webHidden/>
              </w:rPr>
              <w:fldChar w:fldCharType="end"/>
            </w:r>
          </w:hyperlink>
        </w:p>
        <w:p w14:paraId="2750838F" w14:textId="05F889F5" w:rsidR="00511D58" w:rsidRDefault="00445482">
          <w:pPr>
            <w:pStyle w:val="TOC1"/>
            <w:rPr>
              <w:rFonts w:eastAsiaTheme="minorEastAsia"/>
              <w:b w:val="0"/>
              <w:kern w:val="2"/>
              <w:sz w:val="24"/>
              <w:szCs w:val="24"/>
              <w:lang w:eastAsia="en-GB"/>
              <w14:ligatures w14:val="standardContextual"/>
            </w:rPr>
          </w:pPr>
          <w:hyperlink w:anchor="_Toc168299569" w:history="1">
            <w:r w:rsidR="00511D58" w:rsidRPr="00915F4D">
              <w:rPr>
                <w:rStyle w:val="Hyperlink"/>
                <w:bCs/>
              </w:rPr>
              <w:t>10</w:t>
            </w:r>
            <w:r w:rsidR="00511D58">
              <w:rPr>
                <w:rFonts w:eastAsiaTheme="minorEastAsia"/>
                <w:b w:val="0"/>
                <w:kern w:val="2"/>
                <w:sz w:val="24"/>
                <w:szCs w:val="24"/>
                <w:lang w:eastAsia="en-GB"/>
                <w14:ligatures w14:val="standardContextual"/>
              </w:rPr>
              <w:tab/>
            </w:r>
            <w:r w:rsidR="00511D58" w:rsidRPr="00915F4D">
              <w:rPr>
                <w:rStyle w:val="Hyperlink"/>
                <w:bCs/>
              </w:rPr>
              <w:t>Barred List and Enhanced DBS Clearance</w:t>
            </w:r>
            <w:r w:rsidR="00511D58">
              <w:rPr>
                <w:webHidden/>
              </w:rPr>
              <w:tab/>
            </w:r>
            <w:r w:rsidR="00511D58">
              <w:rPr>
                <w:webHidden/>
              </w:rPr>
              <w:fldChar w:fldCharType="begin"/>
            </w:r>
            <w:r w:rsidR="00511D58">
              <w:rPr>
                <w:webHidden/>
              </w:rPr>
              <w:instrText xml:space="preserve"> PAGEREF _Toc168299569 \h </w:instrText>
            </w:r>
            <w:r w:rsidR="00511D58">
              <w:rPr>
                <w:webHidden/>
              </w:rPr>
            </w:r>
            <w:r w:rsidR="00511D58">
              <w:rPr>
                <w:webHidden/>
              </w:rPr>
              <w:fldChar w:fldCharType="separate"/>
            </w:r>
            <w:r w:rsidR="00511D58">
              <w:rPr>
                <w:webHidden/>
              </w:rPr>
              <w:t>11</w:t>
            </w:r>
            <w:r w:rsidR="00511D58">
              <w:rPr>
                <w:webHidden/>
              </w:rPr>
              <w:fldChar w:fldCharType="end"/>
            </w:r>
          </w:hyperlink>
        </w:p>
        <w:p w14:paraId="56D3BFC4" w14:textId="4815ACD0" w:rsidR="00511D58" w:rsidRDefault="00445482">
          <w:pPr>
            <w:pStyle w:val="TOC2"/>
            <w:tabs>
              <w:tab w:val="left" w:pos="1100"/>
              <w:tab w:val="right" w:leader="dot" w:pos="9323"/>
            </w:tabs>
            <w:rPr>
              <w:rFonts w:eastAsiaTheme="minorEastAsia"/>
              <w:noProof/>
              <w:kern w:val="2"/>
              <w:sz w:val="24"/>
              <w:szCs w:val="24"/>
              <w:lang w:eastAsia="en-GB"/>
              <w14:ligatures w14:val="standardContextual"/>
            </w:rPr>
          </w:pPr>
          <w:hyperlink w:anchor="_Toc168299570" w:history="1">
            <w:r w:rsidR="00511D58" w:rsidRPr="00915F4D">
              <w:rPr>
                <w:rStyle w:val="Hyperlink"/>
                <w:b/>
                <w:bCs/>
                <w:noProof/>
              </w:rPr>
              <w:t xml:space="preserve">10.1 </w:t>
            </w:r>
            <w:r w:rsidR="00511D58">
              <w:rPr>
                <w:rFonts w:eastAsiaTheme="minorEastAsia"/>
                <w:noProof/>
                <w:kern w:val="2"/>
                <w:sz w:val="24"/>
                <w:szCs w:val="24"/>
                <w:lang w:eastAsia="en-GB"/>
                <w14:ligatures w14:val="standardContextual"/>
              </w:rPr>
              <w:tab/>
            </w:r>
            <w:r w:rsidR="00511D58" w:rsidRPr="00915F4D">
              <w:rPr>
                <w:rStyle w:val="Hyperlink"/>
                <w:b/>
                <w:bCs/>
                <w:noProof/>
              </w:rPr>
              <w:t>DBS Update Service</w:t>
            </w:r>
            <w:r w:rsidR="00511D58">
              <w:rPr>
                <w:noProof/>
                <w:webHidden/>
              </w:rPr>
              <w:tab/>
            </w:r>
            <w:r w:rsidR="00511D58">
              <w:rPr>
                <w:noProof/>
                <w:webHidden/>
              </w:rPr>
              <w:fldChar w:fldCharType="begin"/>
            </w:r>
            <w:r w:rsidR="00511D58">
              <w:rPr>
                <w:noProof/>
                <w:webHidden/>
              </w:rPr>
              <w:instrText xml:space="preserve"> PAGEREF _Toc168299570 \h </w:instrText>
            </w:r>
            <w:r w:rsidR="00511D58">
              <w:rPr>
                <w:noProof/>
                <w:webHidden/>
              </w:rPr>
            </w:r>
            <w:r w:rsidR="00511D58">
              <w:rPr>
                <w:noProof/>
                <w:webHidden/>
              </w:rPr>
              <w:fldChar w:fldCharType="separate"/>
            </w:r>
            <w:r w:rsidR="00511D58">
              <w:rPr>
                <w:noProof/>
                <w:webHidden/>
              </w:rPr>
              <w:t>11</w:t>
            </w:r>
            <w:r w:rsidR="00511D58">
              <w:rPr>
                <w:noProof/>
                <w:webHidden/>
              </w:rPr>
              <w:fldChar w:fldCharType="end"/>
            </w:r>
          </w:hyperlink>
        </w:p>
        <w:p w14:paraId="1470B299" w14:textId="03D09B96" w:rsidR="00511D58" w:rsidRDefault="00445482">
          <w:pPr>
            <w:pStyle w:val="TOC1"/>
            <w:rPr>
              <w:rFonts w:eastAsiaTheme="minorEastAsia"/>
              <w:b w:val="0"/>
              <w:kern w:val="2"/>
              <w:sz w:val="24"/>
              <w:szCs w:val="24"/>
              <w:lang w:eastAsia="en-GB"/>
              <w14:ligatures w14:val="standardContextual"/>
            </w:rPr>
          </w:pPr>
          <w:hyperlink w:anchor="_Toc168299571" w:history="1">
            <w:r w:rsidR="00511D58" w:rsidRPr="00915F4D">
              <w:rPr>
                <w:rStyle w:val="Hyperlink"/>
              </w:rPr>
              <w:t>11</w:t>
            </w:r>
            <w:r w:rsidR="00511D58">
              <w:rPr>
                <w:rFonts w:eastAsiaTheme="minorEastAsia"/>
                <w:b w:val="0"/>
                <w:kern w:val="2"/>
                <w:sz w:val="24"/>
                <w:szCs w:val="24"/>
                <w:lang w:eastAsia="en-GB"/>
                <w14:ligatures w14:val="standardContextual"/>
              </w:rPr>
              <w:tab/>
            </w:r>
            <w:r w:rsidR="00511D58" w:rsidRPr="00915F4D">
              <w:rPr>
                <w:rStyle w:val="Hyperlink"/>
              </w:rPr>
              <w:t>Adults working with children who are not employed directly by the school</w:t>
            </w:r>
            <w:r w:rsidR="00511D58">
              <w:rPr>
                <w:webHidden/>
              </w:rPr>
              <w:tab/>
            </w:r>
            <w:r w:rsidR="00511D58">
              <w:rPr>
                <w:webHidden/>
              </w:rPr>
              <w:fldChar w:fldCharType="begin"/>
            </w:r>
            <w:r w:rsidR="00511D58">
              <w:rPr>
                <w:webHidden/>
              </w:rPr>
              <w:instrText xml:space="preserve"> PAGEREF _Toc168299571 \h </w:instrText>
            </w:r>
            <w:r w:rsidR="00511D58">
              <w:rPr>
                <w:webHidden/>
              </w:rPr>
            </w:r>
            <w:r w:rsidR="00511D58">
              <w:rPr>
                <w:webHidden/>
              </w:rPr>
              <w:fldChar w:fldCharType="separate"/>
            </w:r>
            <w:r w:rsidR="00511D58">
              <w:rPr>
                <w:webHidden/>
              </w:rPr>
              <w:t>11</w:t>
            </w:r>
            <w:r w:rsidR="00511D58">
              <w:rPr>
                <w:webHidden/>
              </w:rPr>
              <w:fldChar w:fldCharType="end"/>
            </w:r>
          </w:hyperlink>
        </w:p>
        <w:p w14:paraId="42805CBE" w14:textId="5AF38E02" w:rsidR="00511D58" w:rsidRDefault="00445482">
          <w:pPr>
            <w:pStyle w:val="TOC2"/>
            <w:tabs>
              <w:tab w:val="left" w:pos="1100"/>
              <w:tab w:val="right" w:leader="dot" w:pos="9323"/>
            </w:tabs>
            <w:rPr>
              <w:rFonts w:eastAsiaTheme="minorEastAsia"/>
              <w:noProof/>
              <w:kern w:val="2"/>
              <w:sz w:val="24"/>
              <w:szCs w:val="24"/>
              <w:lang w:eastAsia="en-GB"/>
              <w14:ligatures w14:val="standardContextual"/>
            </w:rPr>
          </w:pPr>
          <w:hyperlink w:anchor="_Toc168299572" w:history="1">
            <w:r w:rsidR="00511D58" w:rsidRPr="00915F4D">
              <w:rPr>
                <w:rStyle w:val="Hyperlink"/>
                <w:b/>
                <w:bCs/>
                <w:noProof/>
              </w:rPr>
              <w:t xml:space="preserve">11.1 </w:t>
            </w:r>
            <w:r w:rsidR="00511D58">
              <w:rPr>
                <w:rFonts w:eastAsiaTheme="minorEastAsia"/>
                <w:noProof/>
                <w:kern w:val="2"/>
                <w:sz w:val="24"/>
                <w:szCs w:val="24"/>
                <w:lang w:eastAsia="en-GB"/>
                <w14:ligatures w14:val="standardContextual"/>
              </w:rPr>
              <w:tab/>
            </w:r>
            <w:r w:rsidR="00511D58" w:rsidRPr="00915F4D">
              <w:rPr>
                <w:rStyle w:val="Hyperlink"/>
                <w:b/>
                <w:bCs/>
                <w:noProof/>
              </w:rPr>
              <w:t>Agency staff</w:t>
            </w:r>
            <w:r w:rsidR="00511D58">
              <w:rPr>
                <w:noProof/>
                <w:webHidden/>
              </w:rPr>
              <w:tab/>
            </w:r>
            <w:r w:rsidR="00511D58">
              <w:rPr>
                <w:noProof/>
                <w:webHidden/>
              </w:rPr>
              <w:fldChar w:fldCharType="begin"/>
            </w:r>
            <w:r w:rsidR="00511D58">
              <w:rPr>
                <w:noProof/>
                <w:webHidden/>
              </w:rPr>
              <w:instrText xml:space="preserve"> PAGEREF _Toc168299572 \h </w:instrText>
            </w:r>
            <w:r w:rsidR="00511D58">
              <w:rPr>
                <w:noProof/>
                <w:webHidden/>
              </w:rPr>
            </w:r>
            <w:r w:rsidR="00511D58">
              <w:rPr>
                <w:noProof/>
                <w:webHidden/>
              </w:rPr>
              <w:fldChar w:fldCharType="separate"/>
            </w:r>
            <w:r w:rsidR="00511D58">
              <w:rPr>
                <w:noProof/>
                <w:webHidden/>
              </w:rPr>
              <w:t>11</w:t>
            </w:r>
            <w:r w:rsidR="00511D58">
              <w:rPr>
                <w:noProof/>
                <w:webHidden/>
              </w:rPr>
              <w:fldChar w:fldCharType="end"/>
            </w:r>
          </w:hyperlink>
        </w:p>
        <w:p w14:paraId="5172B199" w14:textId="1B07EEB5" w:rsidR="00511D58" w:rsidRDefault="00445482">
          <w:pPr>
            <w:pStyle w:val="TOC2"/>
            <w:tabs>
              <w:tab w:val="left" w:pos="1100"/>
              <w:tab w:val="right" w:leader="dot" w:pos="9323"/>
            </w:tabs>
            <w:rPr>
              <w:rFonts w:eastAsiaTheme="minorEastAsia"/>
              <w:noProof/>
              <w:kern w:val="2"/>
              <w:sz w:val="24"/>
              <w:szCs w:val="24"/>
              <w:lang w:eastAsia="en-GB"/>
              <w14:ligatures w14:val="standardContextual"/>
            </w:rPr>
          </w:pPr>
          <w:hyperlink w:anchor="_Toc168299573" w:history="1">
            <w:r w:rsidR="00511D58" w:rsidRPr="00915F4D">
              <w:rPr>
                <w:rStyle w:val="Hyperlink"/>
                <w:rFonts w:cstheme="minorHAnsi"/>
                <w:b/>
                <w:bCs/>
                <w:noProof/>
              </w:rPr>
              <w:t xml:space="preserve">11.2 </w:t>
            </w:r>
            <w:r w:rsidR="00511D58">
              <w:rPr>
                <w:rFonts w:eastAsiaTheme="minorEastAsia"/>
                <w:noProof/>
                <w:kern w:val="2"/>
                <w:sz w:val="24"/>
                <w:szCs w:val="24"/>
                <w:lang w:eastAsia="en-GB"/>
                <w14:ligatures w14:val="standardContextual"/>
              </w:rPr>
              <w:tab/>
            </w:r>
            <w:r w:rsidR="00511D58" w:rsidRPr="00915F4D">
              <w:rPr>
                <w:rStyle w:val="Hyperlink"/>
                <w:rFonts w:cstheme="minorHAnsi"/>
                <w:b/>
                <w:bCs/>
                <w:noProof/>
              </w:rPr>
              <w:t>Volunteers</w:t>
            </w:r>
            <w:r w:rsidR="00511D58">
              <w:rPr>
                <w:noProof/>
                <w:webHidden/>
              </w:rPr>
              <w:tab/>
            </w:r>
            <w:r w:rsidR="00511D58">
              <w:rPr>
                <w:noProof/>
                <w:webHidden/>
              </w:rPr>
              <w:fldChar w:fldCharType="begin"/>
            </w:r>
            <w:r w:rsidR="00511D58">
              <w:rPr>
                <w:noProof/>
                <w:webHidden/>
              </w:rPr>
              <w:instrText xml:space="preserve"> PAGEREF _Toc168299573 \h </w:instrText>
            </w:r>
            <w:r w:rsidR="00511D58">
              <w:rPr>
                <w:noProof/>
                <w:webHidden/>
              </w:rPr>
            </w:r>
            <w:r w:rsidR="00511D58">
              <w:rPr>
                <w:noProof/>
                <w:webHidden/>
              </w:rPr>
              <w:fldChar w:fldCharType="separate"/>
            </w:r>
            <w:r w:rsidR="00511D58">
              <w:rPr>
                <w:noProof/>
                <w:webHidden/>
              </w:rPr>
              <w:t>12</w:t>
            </w:r>
            <w:r w:rsidR="00511D58">
              <w:rPr>
                <w:noProof/>
                <w:webHidden/>
              </w:rPr>
              <w:fldChar w:fldCharType="end"/>
            </w:r>
          </w:hyperlink>
        </w:p>
        <w:p w14:paraId="38142CD9" w14:textId="17F9A916" w:rsidR="00511D58" w:rsidRDefault="00445482">
          <w:pPr>
            <w:pStyle w:val="TOC2"/>
            <w:tabs>
              <w:tab w:val="left" w:pos="880"/>
              <w:tab w:val="right" w:leader="dot" w:pos="9323"/>
            </w:tabs>
            <w:rPr>
              <w:rFonts w:eastAsiaTheme="minorEastAsia"/>
              <w:noProof/>
              <w:kern w:val="2"/>
              <w:sz w:val="24"/>
              <w:szCs w:val="24"/>
              <w:lang w:eastAsia="en-GB"/>
              <w14:ligatures w14:val="standardContextual"/>
            </w:rPr>
          </w:pPr>
          <w:hyperlink w:anchor="_Toc168299574" w:history="1">
            <w:r w:rsidR="00511D58" w:rsidRPr="00915F4D">
              <w:rPr>
                <w:rStyle w:val="Hyperlink"/>
                <w:rFonts w:cstheme="minorHAnsi"/>
                <w:b/>
                <w:bCs/>
                <w:noProof/>
              </w:rPr>
              <w:t>11.3</w:t>
            </w:r>
            <w:r w:rsidR="00511D58">
              <w:rPr>
                <w:rFonts w:eastAsiaTheme="minorEastAsia"/>
                <w:noProof/>
                <w:kern w:val="2"/>
                <w:sz w:val="24"/>
                <w:szCs w:val="24"/>
                <w:lang w:eastAsia="en-GB"/>
                <w14:ligatures w14:val="standardContextual"/>
              </w:rPr>
              <w:tab/>
            </w:r>
            <w:r w:rsidR="00511D58" w:rsidRPr="00915F4D">
              <w:rPr>
                <w:rStyle w:val="Hyperlink"/>
                <w:rFonts w:cstheme="minorHAnsi"/>
                <w:b/>
                <w:bCs/>
                <w:noProof/>
              </w:rPr>
              <w:t>Trainee Teachers</w:t>
            </w:r>
            <w:r w:rsidR="00511D58">
              <w:rPr>
                <w:noProof/>
                <w:webHidden/>
              </w:rPr>
              <w:tab/>
            </w:r>
            <w:r w:rsidR="00511D58">
              <w:rPr>
                <w:noProof/>
                <w:webHidden/>
              </w:rPr>
              <w:fldChar w:fldCharType="begin"/>
            </w:r>
            <w:r w:rsidR="00511D58">
              <w:rPr>
                <w:noProof/>
                <w:webHidden/>
              </w:rPr>
              <w:instrText xml:space="preserve"> PAGEREF _Toc168299574 \h </w:instrText>
            </w:r>
            <w:r w:rsidR="00511D58">
              <w:rPr>
                <w:noProof/>
                <w:webHidden/>
              </w:rPr>
            </w:r>
            <w:r w:rsidR="00511D58">
              <w:rPr>
                <w:noProof/>
                <w:webHidden/>
              </w:rPr>
              <w:fldChar w:fldCharType="separate"/>
            </w:r>
            <w:r w:rsidR="00511D58">
              <w:rPr>
                <w:noProof/>
                <w:webHidden/>
              </w:rPr>
              <w:t>12</w:t>
            </w:r>
            <w:r w:rsidR="00511D58">
              <w:rPr>
                <w:noProof/>
                <w:webHidden/>
              </w:rPr>
              <w:fldChar w:fldCharType="end"/>
            </w:r>
          </w:hyperlink>
        </w:p>
        <w:p w14:paraId="79095ABE" w14:textId="453B9F6F" w:rsidR="00511D58" w:rsidRDefault="00445482">
          <w:pPr>
            <w:pStyle w:val="TOC2"/>
            <w:tabs>
              <w:tab w:val="left" w:pos="880"/>
              <w:tab w:val="right" w:leader="dot" w:pos="9323"/>
            </w:tabs>
            <w:rPr>
              <w:rFonts w:eastAsiaTheme="minorEastAsia"/>
              <w:noProof/>
              <w:kern w:val="2"/>
              <w:sz w:val="24"/>
              <w:szCs w:val="24"/>
              <w:lang w:eastAsia="en-GB"/>
              <w14:ligatures w14:val="standardContextual"/>
            </w:rPr>
          </w:pPr>
          <w:hyperlink w:anchor="_Toc168299575" w:history="1">
            <w:r w:rsidR="00511D58" w:rsidRPr="00915F4D">
              <w:rPr>
                <w:rStyle w:val="Hyperlink"/>
                <w:rFonts w:cstheme="minorHAnsi"/>
                <w:b/>
                <w:bCs/>
                <w:noProof/>
              </w:rPr>
              <w:t>11.4</w:t>
            </w:r>
            <w:r w:rsidR="00511D58">
              <w:rPr>
                <w:rFonts w:eastAsiaTheme="minorEastAsia"/>
                <w:noProof/>
                <w:kern w:val="2"/>
                <w:sz w:val="24"/>
                <w:szCs w:val="24"/>
                <w:lang w:eastAsia="en-GB"/>
                <w14:ligatures w14:val="standardContextual"/>
              </w:rPr>
              <w:tab/>
            </w:r>
            <w:r w:rsidR="00511D58" w:rsidRPr="00915F4D">
              <w:rPr>
                <w:rStyle w:val="Hyperlink"/>
                <w:rFonts w:cstheme="minorHAnsi"/>
                <w:b/>
                <w:bCs/>
                <w:noProof/>
              </w:rPr>
              <w:t>Governors / Trustees</w:t>
            </w:r>
            <w:r w:rsidR="00511D58">
              <w:rPr>
                <w:noProof/>
                <w:webHidden/>
              </w:rPr>
              <w:tab/>
            </w:r>
            <w:r w:rsidR="00511D58">
              <w:rPr>
                <w:noProof/>
                <w:webHidden/>
              </w:rPr>
              <w:fldChar w:fldCharType="begin"/>
            </w:r>
            <w:r w:rsidR="00511D58">
              <w:rPr>
                <w:noProof/>
                <w:webHidden/>
              </w:rPr>
              <w:instrText xml:space="preserve"> PAGEREF _Toc168299575 \h </w:instrText>
            </w:r>
            <w:r w:rsidR="00511D58">
              <w:rPr>
                <w:noProof/>
                <w:webHidden/>
              </w:rPr>
            </w:r>
            <w:r w:rsidR="00511D58">
              <w:rPr>
                <w:noProof/>
                <w:webHidden/>
              </w:rPr>
              <w:fldChar w:fldCharType="separate"/>
            </w:r>
            <w:r w:rsidR="00511D58">
              <w:rPr>
                <w:noProof/>
                <w:webHidden/>
              </w:rPr>
              <w:t>12</w:t>
            </w:r>
            <w:r w:rsidR="00511D58">
              <w:rPr>
                <w:noProof/>
                <w:webHidden/>
              </w:rPr>
              <w:fldChar w:fldCharType="end"/>
            </w:r>
          </w:hyperlink>
        </w:p>
        <w:p w14:paraId="76EB2A06" w14:textId="043AAB75" w:rsidR="00511D58" w:rsidRDefault="00445482">
          <w:pPr>
            <w:pStyle w:val="TOC2"/>
            <w:tabs>
              <w:tab w:val="left" w:pos="880"/>
              <w:tab w:val="right" w:leader="dot" w:pos="9323"/>
            </w:tabs>
            <w:rPr>
              <w:rFonts w:eastAsiaTheme="minorEastAsia"/>
              <w:noProof/>
              <w:kern w:val="2"/>
              <w:sz w:val="24"/>
              <w:szCs w:val="24"/>
              <w:lang w:eastAsia="en-GB"/>
              <w14:ligatures w14:val="standardContextual"/>
            </w:rPr>
          </w:pPr>
          <w:hyperlink w:anchor="_Toc168299576" w:history="1">
            <w:r w:rsidR="00511D58" w:rsidRPr="00915F4D">
              <w:rPr>
                <w:rStyle w:val="Hyperlink"/>
                <w:rFonts w:cstheme="minorHAnsi"/>
                <w:b/>
                <w:bCs/>
                <w:noProof/>
              </w:rPr>
              <w:t>11.5</w:t>
            </w:r>
            <w:r w:rsidR="00511D58">
              <w:rPr>
                <w:rFonts w:eastAsiaTheme="minorEastAsia"/>
                <w:noProof/>
                <w:kern w:val="2"/>
                <w:sz w:val="24"/>
                <w:szCs w:val="24"/>
                <w:lang w:eastAsia="en-GB"/>
                <w14:ligatures w14:val="standardContextual"/>
              </w:rPr>
              <w:tab/>
            </w:r>
            <w:r w:rsidR="00511D58" w:rsidRPr="00915F4D">
              <w:rPr>
                <w:rStyle w:val="Hyperlink"/>
                <w:rFonts w:cstheme="minorHAnsi"/>
                <w:b/>
                <w:bCs/>
                <w:noProof/>
              </w:rPr>
              <w:t>Students on Work Experience</w:t>
            </w:r>
            <w:r w:rsidR="00511D58">
              <w:rPr>
                <w:noProof/>
                <w:webHidden/>
              </w:rPr>
              <w:tab/>
            </w:r>
            <w:r w:rsidR="00511D58">
              <w:rPr>
                <w:noProof/>
                <w:webHidden/>
              </w:rPr>
              <w:fldChar w:fldCharType="begin"/>
            </w:r>
            <w:r w:rsidR="00511D58">
              <w:rPr>
                <w:noProof/>
                <w:webHidden/>
              </w:rPr>
              <w:instrText xml:space="preserve"> PAGEREF _Toc168299576 \h </w:instrText>
            </w:r>
            <w:r w:rsidR="00511D58">
              <w:rPr>
                <w:noProof/>
                <w:webHidden/>
              </w:rPr>
            </w:r>
            <w:r w:rsidR="00511D58">
              <w:rPr>
                <w:noProof/>
                <w:webHidden/>
              </w:rPr>
              <w:fldChar w:fldCharType="separate"/>
            </w:r>
            <w:r w:rsidR="00511D58">
              <w:rPr>
                <w:noProof/>
                <w:webHidden/>
              </w:rPr>
              <w:t>13</w:t>
            </w:r>
            <w:r w:rsidR="00511D58">
              <w:rPr>
                <w:noProof/>
                <w:webHidden/>
              </w:rPr>
              <w:fldChar w:fldCharType="end"/>
            </w:r>
          </w:hyperlink>
        </w:p>
        <w:p w14:paraId="36B823E3" w14:textId="01E134DF" w:rsidR="00511D58" w:rsidRDefault="00445482">
          <w:pPr>
            <w:pStyle w:val="TOC2"/>
            <w:tabs>
              <w:tab w:val="left" w:pos="880"/>
              <w:tab w:val="right" w:leader="dot" w:pos="9323"/>
            </w:tabs>
            <w:rPr>
              <w:rFonts w:eastAsiaTheme="minorEastAsia"/>
              <w:noProof/>
              <w:kern w:val="2"/>
              <w:sz w:val="24"/>
              <w:szCs w:val="24"/>
              <w:lang w:eastAsia="en-GB"/>
              <w14:ligatures w14:val="standardContextual"/>
            </w:rPr>
          </w:pPr>
          <w:hyperlink w:anchor="_Toc168299577" w:history="1">
            <w:r w:rsidR="00511D58" w:rsidRPr="00915F4D">
              <w:rPr>
                <w:rStyle w:val="Hyperlink"/>
                <w:rFonts w:cstheme="minorHAnsi"/>
                <w:b/>
                <w:bCs/>
                <w:noProof/>
              </w:rPr>
              <w:t>11.6</w:t>
            </w:r>
            <w:r w:rsidR="00511D58">
              <w:rPr>
                <w:rFonts w:eastAsiaTheme="minorEastAsia"/>
                <w:noProof/>
                <w:kern w:val="2"/>
                <w:sz w:val="24"/>
                <w:szCs w:val="24"/>
                <w:lang w:eastAsia="en-GB"/>
                <w14:ligatures w14:val="standardContextual"/>
              </w:rPr>
              <w:tab/>
            </w:r>
            <w:r w:rsidR="00511D58" w:rsidRPr="00915F4D">
              <w:rPr>
                <w:rStyle w:val="Hyperlink"/>
                <w:rFonts w:cstheme="minorHAnsi"/>
                <w:b/>
                <w:bCs/>
                <w:noProof/>
              </w:rPr>
              <w:t>Contractors</w:t>
            </w:r>
            <w:r w:rsidR="00511D58">
              <w:rPr>
                <w:noProof/>
                <w:webHidden/>
              </w:rPr>
              <w:tab/>
            </w:r>
            <w:r w:rsidR="00511D58">
              <w:rPr>
                <w:noProof/>
                <w:webHidden/>
              </w:rPr>
              <w:fldChar w:fldCharType="begin"/>
            </w:r>
            <w:r w:rsidR="00511D58">
              <w:rPr>
                <w:noProof/>
                <w:webHidden/>
              </w:rPr>
              <w:instrText xml:space="preserve"> PAGEREF _Toc168299577 \h </w:instrText>
            </w:r>
            <w:r w:rsidR="00511D58">
              <w:rPr>
                <w:noProof/>
                <w:webHidden/>
              </w:rPr>
            </w:r>
            <w:r w:rsidR="00511D58">
              <w:rPr>
                <w:noProof/>
                <w:webHidden/>
              </w:rPr>
              <w:fldChar w:fldCharType="separate"/>
            </w:r>
            <w:r w:rsidR="00511D58">
              <w:rPr>
                <w:noProof/>
                <w:webHidden/>
              </w:rPr>
              <w:t>13</w:t>
            </w:r>
            <w:r w:rsidR="00511D58">
              <w:rPr>
                <w:noProof/>
                <w:webHidden/>
              </w:rPr>
              <w:fldChar w:fldCharType="end"/>
            </w:r>
          </w:hyperlink>
        </w:p>
        <w:p w14:paraId="5145911B" w14:textId="44201D94" w:rsidR="00511D58" w:rsidRDefault="00445482">
          <w:pPr>
            <w:pStyle w:val="TOC1"/>
            <w:rPr>
              <w:rFonts w:eastAsiaTheme="minorEastAsia"/>
              <w:b w:val="0"/>
              <w:kern w:val="2"/>
              <w:sz w:val="24"/>
              <w:szCs w:val="24"/>
              <w:lang w:eastAsia="en-GB"/>
              <w14:ligatures w14:val="standardContextual"/>
            </w:rPr>
          </w:pPr>
          <w:hyperlink w:anchor="_Toc168299578" w:history="1">
            <w:r w:rsidR="00511D58" w:rsidRPr="00915F4D">
              <w:rPr>
                <w:rStyle w:val="Hyperlink"/>
                <w:bCs/>
              </w:rPr>
              <w:t>12</w:t>
            </w:r>
            <w:r w:rsidR="00511D58">
              <w:rPr>
                <w:rFonts w:eastAsiaTheme="minorEastAsia"/>
                <w:b w:val="0"/>
                <w:kern w:val="2"/>
                <w:sz w:val="24"/>
                <w:szCs w:val="24"/>
                <w:lang w:eastAsia="en-GB"/>
                <w14:ligatures w14:val="standardContextual"/>
              </w:rPr>
              <w:tab/>
            </w:r>
            <w:r w:rsidR="00511D58" w:rsidRPr="00915F4D">
              <w:rPr>
                <w:rStyle w:val="Hyperlink"/>
                <w:bCs/>
              </w:rPr>
              <w:t>Delays in obtaining Criminal Record Disclosure or Overseas Checks</w:t>
            </w:r>
            <w:r w:rsidR="00511D58">
              <w:rPr>
                <w:webHidden/>
              </w:rPr>
              <w:tab/>
            </w:r>
            <w:r w:rsidR="00511D58">
              <w:rPr>
                <w:webHidden/>
              </w:rPr>
              <w:fldChar w:fldCharType="begin"/>
            </w:r>
            <w:r w:rsidR="00511D58">
              <w:rPr>
                <w:webHidden/>
              </w:rPr>
              <w:instrText xml:space="preserve"> PAGEREF _Toc168299578 \h </w:instrText>
            </w:r>
            <w:r w:rsidR="00511D58">
              <w:rPr>
                <w:webHidden/>
              </w:rPr>
            </w:r>
            <w:r w:rsidR="00511D58">
              <w:rPr>
                <w:webHidden/>
              </w:rPr>
              <w:fldChar w:fldCharType="separate"/>
            </w:r>
            <w:r w:rsidR="00511D58">
              <w:rPr>
                <w:webHidden/>
              </w:rPr>
              <w:t>13</w:t>
            </w:r>
            <w:r w:rsidR="00511D58">
              <w:rPr>
                <w:webHidden/>
              </w:rPr>
              <w:fldChar w:fldCharType="end"/>
            </w:r>
          </w:hyperlink>
        </w:p>
        <w:p w14:paraId="74DCAA3F" w14:textId="52111A91" w:rsidR="00511D58" w:rsidRDefault="00445482">
          <w:pPr>
            <w:pStyle w:val="TOC1"/>
            <w:rPr>
              <w:rFonts w:eastAsiaTheme="minorEastAsia"/>
              <w:b w:val="0"/>
              <w:kern w:val="2"/>
              <w:sz w:val="24"/>
              <w:szCs w:val="24"/>
              <w:lang w:eastAsia="en-GB"/>
              <w14:ligatures w14:val="standardContextual"/>
            </w:rPr>
          </w:pPr>
          <w:hyperlink w:anchor="_Toc168299579" w:history="1">
            <w:r w:rsidR="00511D58" w:rsidRPr="00915F4D">
              <w:rPr>
                <w:rStyle w:val="Hyperlink"/>
                <w:bCs/>
              </w:rPr>
              <w:t>13</w:t>
            </w:r>
            <w:r w:rsidR="00511D58">
              <w:rPr>
                <w:rFonts w:eastAsiaTheme="minorEastAsia"/>
                <w:b w:val="0"/>
                <w:kern w:val="2"/>
                <w:sz w:val="24"/>
                <w:szCs w:val="24"/>
                <w:lang w:eastAsia="en-GB"/>
                <w14:ligatures w14:val="standardContextual"/>
              </w:rPr>
              <w:tab/>
            </w:r>
            <w:r w:rsidR="00511D58" w:rsidRPr="00915F4D">
              <w:rPr>
                <w:rStyle w:val="Hyperlink"/>
                <w:bCs/>
              </w:rPr>
              <w:t>New Starter Engagement- Building the employment relationship</w:t>
            </w:r>
            <w:r w:rsidR="00511D58">
              <w:rPr>
                <w:webHidden/>
              </w:rPr>
              <w:tab/>
            </w:r>
            <w:r w:rsidR="00511D58">
              <w:rPr>
                <w:webHidden/>
              </w:rPr>
              <w:fldChar w:fldCharType="begin"/>
            </w:r>
            <w:r w:rsidR="00511D58">
              <w:rPr>
                <w:webHidden/>
              </w:rPr>
              <w:instrText xml:space="preserve"> PAGEREF _Toc168299579 \h </w:instrText>
            </w:r>
            <w:r w:rsidR="00511D58">
              <w:rPr>
                <w:webHidden/>
              </w:rPr>
            </w:r>
            <w:r w:rsidR="00511D58">
              <w:rPr>
                <w:webHidden/>
              </w:rPr>
              <w:fldChar w:fldCharType="separate"/>
            </w:r>
            <w:r w:rsidR="00511D58">
              <w:rPr>
                <w:webHidden/>
              </w:rPr>
              <w:t>13</w:t>
            </w:r>
            <w:r w:rsidR="00511D58">
              <w:rPr>
                <w:webHidden/>
              </w:rPr>
              <w:fldChar w:fldCharType="end"/>
            </w:r>
          </w:hyperlink>
        </w:p>
        <w:p w14:paraId="507C333D" w14:textId="2E00E45B" w:rsidR="00511D58" w:rsidRDefault="00445482">
          <w:pPr>
            <w:pStyle w:val="TOC1"/>
            <w:rPr>
              <w:rFonts w:eastAsiaTheme="minorEastAsia"/>
              <w:b w:val="0"/>
              <w:kern w:val="2"/>
              <w:sz w:val="24"/>
              <w:szCs w:val="24"/>
              <w:lang w:eastAsia="en-GB"/>
              <w14:ligatures w14:val="standardContextual"/>
            </w:rPr>
          </w:pPr>
          <w:hyperlink w:anchor="_Toc168299580" w:history="1">
            <w:r w:rsidR="00511D58" w:rsidRPr="00915F4D">
              <w:rPr>
                <w:rStyle w:val="Hyperlink"/>
                <w:bCs/>
              </w:rPr>
              <w:t>14</w:t>
            </w:r>
            <w:r w:rsidR="00511D58">
              <w:rPr>
                <w:rFonts w:eastAsiaTheme="minorEastAsia"/>
                <w:b w:val="0"/>
                <w:kern w:val="2"/>
                <w:sz w:val="24"/>
                <w:szCs w:val="24"/>
                <w:lang w:eastAsia="en-GB"/>
                <w14:ligatures w14:val="standardContextual"/>
              </w:rPr>
              <w:tab/>
            </w:r>
            <w:r w:rsidR="00511D58" w:rsidRPr="00915F4D">
              <w:rPr>
                <w:rStyle w:val="Hyperlink"/>
                <w:bCs/>
              </w:rPr>
              <w:t>Induction and probation</w:t>
            </w:r>
            <w:r w:rsidR="00511D58">
              <w:rPr>
                <w:webHidden/>
              </w:rPr>
              <w:tab/>
            </w:r>
            <w:r w:rsidR="00511D58">
              <w:rPr>
                <w:webHidden/>
              </w:rPr>
              <w:fldChar w:fldCharType="begin"/>
            </w:r>
            <w:r w:rsidR="00511D58">
              <w:rPr>
                <w:webHidden/>
              </w:rPr>
              <w:instrText xml:space="preserve"> PAGEREF _Toc168299580 \h </w:instrText>
            </w:r>
            <w:r w:rsidR="00511D58">
              <w:rPr>
                <w:webHidden/>
              </w:rPr>
            </w:r>
            <w:r w:rsidR="00511D58">
              <w:rPr>
                <w:webHidden/>
              </w:rPr>
              <w:fldChar w:fldCharType="separate"/>
            </w:r>
            <w:r w:rsidR="00511D58">
              <w:rPr>
                <w:webHidden/>
              </w:rPr>
              <w:t>13</w:t>
            </w:r>
            <w:r w:rsidR="00511D58">
              <w:rPr>
                <w:webHidden/>
              </w:rPr>
              <w:fldChar w:fldCharType="end"/>
            </w:r>
          </w:hyperlink>
        </w:p>
        <w:p w14:paraId="47C68AD8" w14:textId="4E0067B4" w:rsidR="00511D58" w:rsidRDefault="00445482">
          <w:pPr>
            <w:pStyle w:val="TOC1"/>
            <w:rPr>
              <w:rFonts w:eastAsiaTheme="minorEastAsia"/>
              <w:b w:val="0"/>
              <w:kern w:val="2"/>
              <w:sz w:val="24"/>
              <w:szCs w:val="24"/>
              <w:lang w:eastAsia="en-GB"/>
              <w14:ligatures w14:val="standardContextual"/>
            </w:rPr>
          </w:pPr>
          <w:hyperlink w:anchor="_Toc168299581" w:history="1">
            <w:r w:rsidR="00511D58" w:rsidRPr="00915F4D">
              <w:rPr>
                <w:rStyle w:val="Hyperlink"/>
                <w:bCs/>
              </w:rPr>
              <w:t xml:space="preserve">15 </w:t>
            </w:r>
            <w:r w:rsidR="00511D58">
              <w:rPr>
                <w:rFonts w:eastAsiaTheme="minorEastAsia"/>
                <w:b w:val="0"/>
                <w:kern w:val="2"/>
                <w:sz w:val="24"/>
                <w:szCs w:val="24"/>
                <w:lang w:eastAsia="en-GB"/>
                <w14:ligatures w14:val="standardContextual"/>
              </w:rPr>
              <w:tab/>
            </w:r>
            <w:r w:rsidR="00511D58" w:rsidRPr="00915F4D">
              <w:rPr>
                <w:rStyle w:val="Hyperlink"/>
                <w:bCs/>
              </w:rPr>
              <w:t>Data protection</w:t>
            </w:r>
            <w:r w:rsidR="00511D58">
              <w:rPr>
                <w:webHidden/>
              </w:rPr>
              <w:tab/>
            </w:r>
            <w:r w:rsidR="00511D58">
              <w:rPr>
                <w:webHidden/>
              </w:rPr>
              <w:fldChar w:fldCharType="begin"/>
            </w:r>
            <w:r w:rsidR="00511D58">
              <w:rPr>
                <w:webHidden/>
              </w:rPr>
              <w:instrText xml:space="preserve"> PAGEREF _Toc168299581 \h </w:instrText>
            </w:r>
            <w:r w:rsidR="00511D58">
              <w:rPr>
                <w:webHidden/>
              </w:rPr>
            </w:r>
            <w:r w:rsidR="00511D58">
              <w:rPr>
                <w:webHidden/>
              </w:rPr>
              <w:fldChar w:fldCharType="separate"/>
            </w:r>
            <w:r w:rsidR="00511D58">
              <w:rPr>
                <w:webHidden/>
              </w:rPr>
              <w:t>14</w:t>
            </w:r>
            <w:r w:rsidR="00511D58">
              <w:rPr>
                <w:webHidden/>
              </w:rPr>
              <w:fldChar w:fldCharType="end"/>
            </w:r>
          </w:hyperlink>
        </w:p>
        <w:p w14:paraId="26C95896" w14:textId="146AC3D8" w:rsidR="00511D58" w:rsidRDefault="00445482">
          <w:pPr>
            <w:pStyle w:val="TOC1"/>
            <w:rPr>
              <w:rFonts w:eastAsiaTheme="minorEastAsia"/>
              <w:b w:val="0"/>
              <w:kern w:val="2"/>
              <w:sz w:val="24"/>
              <w:szCs w:val="24"/>
              <w:lang w:eastAsia="en-GB"/>
              <w14:ligatures w14:val="standardContextual"/>
            </w:rPr>
          </w:pPr>
          <w:hyperlink w:anchor="_Toc168299582" w:history="1">
            <w:r w:rsidR="00511D58" w:rsidRPr="00915F4D">
              <w:rPr>
                <w:rStyle w:val="Hyperlink"/>
              </w:rPr>
              <w:t>16</w:t>
            </w:r>
            <w:r w:rsidR="00511D58">
              <w:rPr>
                <w:rFonts w:eastAsiaTheme="minorEastAsia"/>
                <w:b w:val="0"/>
                <w:kern w:val="2"/>
                <w:sz w:val="24"/>
                <w:szCs w:val="24"/>
                <w:lang w:eastAsia="en-GB"/>
                <w14:ligatures w14:val="standardContextual"/>
              </w:rPr>
              <w:tab/>
            </w:r>
            <w:r w:rsidR="00511D58" w:rsidRPr="00915F4D">
              <w:rPr>
                <w:rStyle w:val="Hyperlink"/>
              </w:rPr>
              <w:t>Links to other polices and documents:</w:t>
            </w:r>
            <w:r w:rsidR="00511D58">
              <w:rPr>
                <w:webHidden/>
              </w:rPr>
              <w:tab/>
            </w:r>
            <w:r w:rsidR="00511D58">
              <w:rPr>
                <w:webHidden/>
              </w:rPr>
              <w:fldChar w:fldCharType="begin"/>
            </w:r>
            <w:r w:rsidR="00511D58">
              <w:rPr>
                <w:webHidden/>
              </w:rPr>
              <w:instrText xml:space="preserve"> PAGEREF _Toc168299582 \h </w:instrText>
            </w:r>
            <w:r w:rsidR="00511D58">
              <w:rPr>
                <w:webHidden/>
              </w:rPr>
            </w:r>
            <w:r w:rsidR="00511D58">
              <w:rPr>
                <w:webHidden/>
              </w:rPr>
              <w:fldChar w:fldCharType="separate"/>
            </w:r>
            <w:r w:rsidR="00511D58">
              <w:rPr>
                <w:webHidden/>
              </w:rPr>
              <w:t>14</w:t>
            </w:r>
            <w:r w:rsidR="00511D58">
              <w:rPr>
                <w:webHidden/>
              </w:rPr>
              <w:fldChar w:fldCharType="end"/>
            </w:r>
          </w:hyperlink>
        </w:p>
        <w:p w14:paraId="40CCCF88" w14:textId="15583D59" w:rsidR="00B7617C" w:rsidRDefault="00B7617C">
          <w:r>
            <w:rPr>
              <w:b/>
              <w:bCs/>
              <w:noProof/>
            </w:rPr>
            <w:fldChar w:fldCharType="end"/>
          </w:r>
        </w:p>
      </w:sdtContent>
    </w:sdt>
    <w:p w14:paraId="7ADB9315" w14:textId="03AF7465" w:rsidR="006D104F" w:rsidRPr="00EE7699" w:rsidRDefault="008B76A6" w:rsidP="00BD5F4E">
      <w:pPr>
        <w:pStyle w:val="Heading1"/>
      </w:pPr>
      <w:r w:rsidRPr="006D104F">
        <w:br w:type="page"/>
      </w:r>
      <w:bookmarkStart w:id="0" w:name="_Toc168299547"/>
      <w:r w:rsidR="0075765C">
        <w:lastRenderedPageBreak/>
        <w:t>1</w:t>
      </w:r>
      <w:r w:rsidR="002F0415">
        <w:tab/>
      </w:r>
      <w:r w:rsidR="006D104F" w:rsidRPr="00EE7699">
        <w:t>Introduction</w:t>
      </w:r>
      <w:bookmarkEnd w:id="0"/>
    </w:p>
    <w:p w14:paraId="54A685DD" w14:textId="77777777" w:rsidR="006D104F" w:rsidRPr="00EE7699" w:rsidRDefault="006D104F" w:rsidP="006D104F">
      <w:pPr>
        <w:pStyle w:val="NoSpacing"/>
      </w:pPr>
    </w:p>
    <w:p w14:paraId="5885D254" w14:textId="3A0308A5" w:rsidR="00F11455" w:rsidRPr="00EE7699" w:rsidRDefault="001F3F63" w:rsidP="00511D58">
      <w:pPr>
        <w:pStyle w:val="NoSpacing"/>
        <w:jc w:val="both"/>
      </w:pPr>
      <w:r w:rsidRPr="00EE7699">
        <w:t>Hamwic Education Trust (</w:t>
      </w:r>
      <w:r w:rsidR="00F11455" w:rsidRPr="00EE7699">
        <w:t>HET</w:t>
      </w:r>
      <w:r w:rsidRPr="00EE7699">
        <w:t>)</w:t>
      </w:r>
      <w:r w:rsidR="00F11455" w:rsidRPr="00EE7699">
        <w:t xml:space="preserve"> is committed to safeguarding and promoting the welfare of children and young people and we expect all staff and volunteers to share this commitment. </w:t>
      </w:r>
    </w:p>
    <w:p w14:paraId="547942DA" w14:textId="77777777" w:rsidR="00F11455" w:rsidRPr="00EE7699" w:rsidRDefault="00F11455" w:rsidP="00511D58">
      <w:pPr>
        <w:pStyle w:val="NoSpacing"/>
        <w:jc w:val="both"/>
      </w:pPr>
    </w:p>
    <w:p w14:paraId="136A453B" w14:textId="7BC27C6B" w:rsidR="006D104F" w:rsidRPr="00EE7699" w:rsidRDefault="006D104F" w:rsidP="00511D58">
      <w:pPr>
        <w:pStyle w:val="NoSpacing"/>
        <w:jc w:val="both"/>
      </w:pPr>
      <w:r w:rsidRPr="00EE7699">
        <w:t xml:space="preserve">This policy sets out </w:t>
      </w:r>
      <w:r w:rsidR="004817AE" w:rsidRPr="00EE7699">
        <w:t>HET’s</w:t>
      </w:r>
      <w:r w:rsidRPr="00EE7699">
        <w:t xml:space="preserve"> approach to </w:t>
      </w:r>
      <w:r w:rsidR="005F2606" w:rsidRPr="00EE7699">
        <w:t>its</w:t>
      </w:r>
      <w:r w:rsidRPr="00EE7699">
        <w:t xml:space="preserve"> recruitment </w:t>
      </w:r>
      <w:r w:rsidR="00CE3EEF" w:rsidRPr="00EE7699">
        <w:t xml:space="preserve">and selection </w:t>
      </w:r>
      <w:r w:rsidR="006B6563" w:rsidRPr="00EE7699">
        <w:t>activity</w:t>
      </w:r>
      <w:r w:rsidRPr="00EE7699">
        <w:t xml:space="preserve">. It includes information about job descriptions and employee specifications, assessment criteria, interviews and </w:t>
      </w:r>
      <w:r w:rsidR="004B0826" w:rsidRPr="00EE7699">
        <w:t>equity</w:t>
      </w:r>
      <w:r w:rsidRPr="00EE7699">
        <w:t>, diversity and inclusion.</w:t>
      </w:r>
    </w:p>
    <w:p w14:paraId="1C328033" w14:textId="77777777" w:rsidR="00F23599" w:rsidRPr="00EE7699" w:rsidRDefault="00F23599" w:rsidP="00511D58">
      <w:pPr>
        <w:pStyle w:val="NoSpacing"/>
        <w:jc w:val="both"/>
      </w:pPr>
    </w:p>
    <w:p w14:paraId="625F9344" w14:textId="067E516A" w:rsidR="00F23599" w:rsidRPr="00EE7699" w:rsidRDefault="00F23599" w:rsidP="00511D58">
      <w:pPr>
        <w:pStyle w:val="NoSpacing"/>
        <w:jc w:val="both"/>
      </w:pPr>
      <w:r w:rsidRPr="00EE7699">
        <w:t>At all times recruitment and selection must be fair, effective, robust and safe for the purpose of building and maintaining an effective workforce, ensuring individuals with the right skills are in the right post at the right time and that vulnerable children have their needs securely met.</w:t>
      </w:r>
    </w:p>
    <w:p w14:paraId="42E8820E" w14:textId="2C7AD4B4" w:rsidR="006B6563" w:rsidRPr="00EE7699" w:rsidRDefault="006B6563" w:rsidP="00511D58">
      <w:pPr>
        <w:pStyle w:val="BodyText"/>
        <w:kinsoku w:val="0"/>
        <w:overflowPunct w:val="0"/>
        <w:spacing w:before="158" w:line="256" w:lineRule="auto"/>
        <w:ind w:left="0" w:right="196"/>
        <w:jc w:val="both"/>
      </w:pPr>
      <w:r w:rsidRPr="00EE7699">
        <w:t>Recruiting</w:t>
      </w:r>
      <w:r w:rsidRPr="00EE7699">
        <w:rPr>
          <w:spacing w:val="-2"/>
        </w:rPr>
        <w:t xml:space="preserve"> </w:t>
      </w:r>
      <w:r w:rsidRPr="00EE7699">
        <w:t>the</w:t>
      </w:r>
      <w:r w:rsidRPr="00EE7699">
        <w:rPr>
          <w:spacing w:val="-3"/>
        </w:rPr>
        <w:t xml:space="preserve"> </w:t>
      </w:r>
      <w:r w:rsidRPr="00EE7699">
        <w:t>best</w:t>
      </w:r>
      <w:r w:rsidRPr="00EE7699">
        <w:rPr>
          <w:spacing w:val="-5"/>
        </w:rPr>
        <w:t xml:space="preserve"> </w:t>
      </w:r>
      <w:r w:rsidRPr="00EE7699">
        <w:t>people</w:t>
      </w:r>
      <w:r w:rsidRPr="00EE7699">
        <w:rPr>
          <w:spacing w:val="-3"/>
        </w:rPr>
        <w:t xml:space="preserve"> </w:t>
      </w:r>
      <w:r w:rsidRPr="00EE7699">
        <w:t>to</w:t>
      </w:r>
      <w:r w:rsidRPr="00EE7699">
        <w:rPr>
          <w:spacing w:val="-4"/>
        </w:rPr>
        <w:t xml:space="preserve"> </w:t>
      </w:r>
      <w:r w:rsidRPr="00EE7699">
        <w:t>our schools</w:t>
      </w:r>
      <w:r w:rsidRPr="00EE7699">
        <w:rPr>
          <w:spacing w:val="-3"/>
        </w:rPr>
        <w:t xml:space="preserve"> </w:t>
      </w:r>
      <w:r w:rsidRPr="00EE7699">
        <w:t>is</w:t>
      </w:r>
      <w:r w:rsidRPr="00EE7699">
        <w:rPr>
          <w:spacing w:val="-3"/>
        </w:rPr>
        <w:t xml:space="preserve"> </w:t>
      </w:r>
      <w:r w:rsidRPr="00EE7699">
        <w:t>vital</w:t>
      </w:r>
      <w:r w:rsidRPr="00EE7699">
        <w:rPr>
          <w:spacing w:val="-2"/>
        </w:rPr>
        <w:t xml:space="preserve"> </w:t>
      </w:r>
      <w:r w:rsidRPr="00EE7699">
        <w:t>for</w:t>
      </w:r>
      <w:r w:rsidRPr="00EE7699">
        <w:rPr>
          <w:spacing w:val="-3"/>
        </w:rPr>
        <w:t xml:space="preserve"> </w:t>
      </w:r>
      <w:r w:rsidRPr="00EE7699">
        <w:t>our</w:t>
      </w:r>
      <w:r w:rsidRPr="00EE7699">
        <w:rPr>
          <w:spacing w:val="-3"/>
        </w:rPr>
        <w:t xml:space="preserve"> </w:t>
      </w:r>
      <w:r w:rsidRPr="00EE7699">
        <w:t>continued</w:t>
      </w:r>
      <w:r w:rsidRPr="00EE7699">
        <w:rPr>
          <w:spacing w:val="-4"/>
        </w:rPr>
        <w:t xml:space="preserve"> </w:t>
      </w:r>
      <w:r w:rsidRPr="00EE7699">
        <w:t>success</w:t>
      </w:r>
      <w:r w:rsidRPr="00EE7699">
        <w:rPr>
          <w:spacing w:val="-3"/>
        </w:rPr>
        <w:t xml:space="preserve"> </w:t>
      </w:r>
      <w:r w:rsidRPr="00EE7699">
        <w:t>in</w:t>
      </w:r>
      <w:r w:rsidRPr="00EE7699">
        <w:rPr>
          <w:spacing w:val="-4"/>
        </w:rPr>
        <w:t xml:space="preserve"> </w:t>
      </w:r>
      <w:r w:rsidRPr="00EE7699">
        <w:t>providing</w:t>
      </w:r>
      <w:r w:rsidRPr="00EE7699">
        <w:rPr>
          <w:spacing w:val="-2"/>
        </w:rPr>
        <w:t xml:space="preserve"> </w:t>
      </w:r>
      <w:r w:rsidRPr="00EE7699">
        <w:t>the</w:t>
      </w:r>
      <w:r w:rsidRPr="00EE7699">
        <w:rPr>
          <w:spacing w:val="-3"/>
        </w:rPr>
        <w:t xml:space="preserve"> </w:t>
      </w:r>
      <w:r w:rsidRPr="00EE7699">
        <w:t>highest standards of education to our pupils.</w:t>
      </w:r>
      <w:r w:rsidRPr="00EE7699">
        <w:rPr>
          <w:spacing w:val="40"/>
        </w:rPr>
        <w:t xml:space="preserve"> </w:t>
      </w:r>
    </w:p>
    <w:p w14:paraId="71CB022B" w14:textId="77777777" w:rsidR="0042620F" w:rsidRDefault="0042620F" w:rsidP="00511D58">
      <w:pPr>
        <w:pStyle w:val="NoSpacing"/>
        <w:jc w:val="both"/>
      </w:pPr>
    </w:p>
    <w:p w14:paraId="6CD21BD7" w14:textId="3E8F8E67" w:rsidR="006B6563" w:rsidRDefault="006B6563" w:rsidP="00511D58">
      <w:pPr>
        <w:pStyle w:val="NoSpacing"/>
        <w:jc w:val="both"/>
      </w:pPr>
      <w:r w:rsidRPr="0042620F">
        <w:rPr>
          <w:rStyle w:val="BodyTextChar"/>
        </w:rPr>
        <w:t xml:space="preserve">The school leader is responsible for deciding on the arrangements to recruit to any post, with the exception of school leader </w:t>
      </w:r>
      <w:r w:rsidR="00F14E99" w:rsidRPr="0042620F">
        <w:rPr>
          <w:rStyle w:val="BodyTextChar"/>
        </w:rPr>
        <w:t xml:space="preserve">recruitments </w:t>
      </w:r>
      <w:r w:rsidRPr="0042620F">
        <w:rPr>
          <w:rStyle w:val="BodyTextChar"/>
        </w:rPr>
        <w:t xml:space="preserve">where the </w:t>
      </w:r>
      <w:r w:rsidR="001B4396" w:rsidRPr="0042620F">
        <w:rPr>
          <w:rStyle w:val="BodyTextChar"/>
        </w:rPr>
        <w:t>HET</w:t>
      </w:r>
      <w:r w:rsidRPr="0042620F">
        <w:rPr>
          <w:rStyle w:val="BodyTextChar"/>
        </w:rPr>
        <w:t xml:space="preserve"> will be responsible.</w:t>
      </w:r>
      <w:r w:rsidR="0042620F" w:rsidRPr="0042620F">
        <w:rPr>
          <w:rStyle w:val="BodyTextChar"/>
        </w:rPr>
        <w:t xml:space="preserve"> </w:t>
      </w:r>
      <w:r w:rsidR="0042620F">
        <w:rPr>
          <w:rStyle w:val="BodyTextChar"/>
        </w:rPr>
        <w:t xml:space="preserve">The </w:t>
      </w:r>
      <w:r w:rsidR="0042620F" w:rsidRPr="0042620F">
        <w:rPr>
          <w:rStyle w:val="BodyTextChar"/>
        </w:rPr>
        <w:t xml:space="preserve">CEO is responsible for </w:t>
      </w:r>
      <w:r w:rsidR="007E55DC">
        <w:rPr>
          <w:rStyle w:val="BodyTextChar"/>
        </w:rPr>
        <w:t xml:space="preserve">all decision making around </w:t>
      </w:r>
      <w:r w:rsidR="0042620F" w:rsidRPr="0042620F">
        <w:rPr>
          <w:rStyle w:val="BodyTextChar"/>
        </w:rPr>
        <w:t>recruit</w:t>
      </w:r>
      <w:r w:rsidR="005C1150">
        <w:rPr>
          <w:rStyle w:val="BodyTextChar"/>
        </w:rPr>
        <w:t xml:space="preserve">ment for posts within the </w:t>
      </w:r>
      <w:r w:rsidR="0042620F" w:rsidRPr="0042620F">
        <w:rPr>
          <w:rStyle w:val="BodyTextChar"/>
        </w:rPr>
        <w:t>M</w:t>
      </w:r>
      <w:r w:rsidR="004D1BFA">
        <w:rPr>
          <w:rStyle w:val="BodyTextChar"/>
        </w:rPr>
        <w:t>anged Service (MS)</w:t>
      </w:r>
      <w:r w:rsidR="0042620F" w:rsidRPr="0042620F">
        <w:rPr>
          <w:rStyle w:val="BodyTextChar"/>
        </w:rPr>
        <w:t xml:space="preserve"> Team</w:t>
      </w:r>
      <w:r w:rsidR="0042620F" w:rsidRPr="0042620F">
        <w:t>.</w:t>
      </w:r>
    </w:p>
    <w:p w14:paraId="5382EF41" w14:textId="77777777" w:rsidR="006B6563" w:rsidRPr="00EE7699" w:rsidRDefault="006B6563" w:rsidP="00511D58">
      <w:pPr>
        <w:pStyle w:val="BodyText"/>
        <w:kinsoku w:val="0"/>
        <w:overflowPunct w:val="0"/>
        <w:spacing w:before="165" w:line="259" w:lineRule="auto"/>
        <w:ind w:left="0" w:right="196"/>
        <w:jc w:val="both"/>
        <w:rPr>
          <w:spacing w:val="-2"/>
        </w:rPr>
      </w:pPr>
      <w:r w:rsidRPr="00EE7699">
        <w:t>In</w:t>
      </w:r>
      <w:r w:rsidRPr="00EE7699">
        <w:rPr>
          <w:spacing w:val="-4"/>
        </w:rPr>
        <w:t xml:space="preserve"> </w:t>
      </w:r>
      <w:r w:rsidRPr="00EE7699">
        <w:t>carrying</w:t>
      </w:r>
      <w:r w:rsidRPr="00EE7699">
        <w:rPr>
          <w:spacing w:val="-2"/>
        </w:rPr>
        <w:t xml:space="preserve"> </w:t>
      </w:r>
      <w:r w:rsidRPr="00EE7699">
        <w:t>out</w:t>
      </w:r>
      <w:r w:rsidRPr="00EE7699">
        <w:rPr>
          <w:spacing w:val="-5"/>
        </w:rPr>
        <w:t xml:space="preserve"> </w:t>
      </w:r>
      <w:r w:rsidRPr="00EE7699">
        <w:t>our</w:t>
      </w:r>
      <w:r w:rsidRPr="00EE7699">
        <w:rPr>
          <w:spacing w:val="-3"/>
        </w:rPr>
        <w:t xml:space="preserve"> </w:t>
      </w:r>
      <w:r w:rsidRPr="00EE7699">
        <w:t>recruitment</w:t>
      </w:r>
      <w:r w:rsidRPr="00EE7699">
        <w:rPr>
          <w:spacing w:val="-3"/>
        </w:rPr>
        <w:t xml:space="preserve"> </w:t>
      </w:r>
      <w:r w:rsidRPr="00EE7699">
        <w:t>processes,</w:t>
      </w:r>
      <w:r w:rsidRPr="00EE7699">
        <w:rPr>
          <w:spacing w:val="-1"/>
        </w:rPr>
        <w:t xml:space="preserve"> </w:t>
      </w:r>
      <w:r w:rsidRPr="00EE7699">
        <w:t>we</w:t>
      </w:r>
      <w:r w:rsidRPr="00EE7699">
        <w:rPr>
          <w:spacing w:val="-3"/>
        </w:rPr>
        <w:t xml:space="preserve"> </w:t>
      </w:r>
      <w:r w:rsidRPr="00EE7699">
        <w:t>are</w:t>
      </w:r>
      <w:r w:rsidRPr="00EE7699">
        <w:rPr>
          <w:spacing w:val="-3"/>
        </w:rPr>
        <w:t xml:space="preserve"> </w:t>
      </w:r>
      <w:r w:rsidRPr="00EE7699">
        <w:t>committed</w:t>
      </w:r>
      <w:r w:rsidRPr="00EE7699">
        <w:rPr>
          <w:spacing w:val="-4"/>
        </w:rPr>
        <w:t xml:space="preserve"> </w:t>
      </w:r>
      <w:r w:rsidRPr="00EE7699">
        <w:t>to</w:t>
      </w:r>
      <w:r w:rsidRPr="00EE7699">
        <w:rPr>
          <w:spacing w:val="-4"/>
        </w:rPr>
        <w:t xml:space="preserve"> </w:t>
      </w:r>
      <w:r w:rsidRPr="00EE7699">
        <w:t>the creation</w:t>
      </w:r>
      <w:r w:rsidRPr="00EE7699">
        <w:rPr>
          <w:spacing w:val="-4"/>
        </w:rPr>
        <w:t xml:space="preserve"> </w:t>
      </w:r>
      <w:r w:rsidRPr="00EE7699">
        <w:t>of a</w:t>
      </w:r>
      <w:r w:rsidRPr="00EE7699">
        <w:rPr>
          <w:spacing w:val="-3"/>
        </w:rPr>
        <w:t xml:space="preserve"> </w:t>
      </w:r>
      <w:r w:rsidRPr="00EE7699">
        <w:t>safe</w:t>
      </w:r>
      <w:r w:rsidRPr="00EE7699">
        <w:rPr>
          <w:spacing w:val="-3"/>
        </w:rPr>
        <w:t xml:space="preserve"> </w:t>
      </w:r>
      <w:r w:rsidRPr="00EE7699">
        <w:t xml:space="preserve">environment for our pupils by operating safer recruitment practices in line with the statutory requirements and </w:t>
      </w:r>
      <w:r w:rsidRPr="00EE7699">
        <w:rPr>
          <w:spacing w:val="-2"/>
        </w:rPr>
        <w:t>guidance.</w:t>
      </w:r>
    </w:p>
    <w:p w14:paraId="32C186EA" w14:textId="1D72503F" w:rsidR="006B6563" w:rsidRPr="00EE7699" w:rsidRDefault="006B6563" w:rsidP="00511D58">
      <w:pPr>
        <w:pStyle w:val="BodyText"/>
        <w:kinsoku w:val="0"/>
        <w:overflowPunct w:val="0"/>
        <w:spacing w:before="162"/>
        <w:ind w:left="0"/>
        <w:jc w:val="both"/>
        <w:rPr>
          <w:spacing w:val="-2"/>
        </w:rPr>
      </w:pPr>
      <w:r w:rsidRPr="00EE7699">
        <w:t>This</w:t>
      </w:r>
      <w:r w:rsidRPr="00EE7699">
        <w:rPr>
          <w:spacing w:val="-7"/>
        </w:rPr>
        <w:t xml:space="preserve"> </w:t>
      </w:r>
      <w:r w:rsidRPr="00EE7699">
        <w:t>document</w:t>
      </w:r>
      <w:r w:rsidRPr="00EE7699">
        <w:rPr>
          <w:spacing w:val="-8"/>
        </w:rPr>
        <w:t xml:space="preserve"> </w:t>
      </w:r>
      <w:r w:rsidRPr="00EE7699">
        <w:t>is</w:t>
      </w:r>
      <w:r w:rsidRPr="00EE7699">
        <w:rPr>
          <w:spacing w:val="-5"/>
        </w:rPr>
        <w:t xml:space="preserve"> </w:t>
      </w:r>
      <w:r w:rsidRPr="00EE7699">
        <w:t>available</w:t>
      </w:r>
      <w:r w:rsidRPr="00EE7699">
        <w:rPr>
          <w:spacing w:val="-5"/>
        </w:rPr>
        <w:t xml:space="preserve"> </w:t>
      </w:r>
      <w:r w:rsidRPr="00EE7699">
        <w:t>to</w:t>
      </w:r>
      <w:r w:rsidRPr="00EE7699">
        <w:rPr>
          <w:spacing w:val="-6"/>
        </w:rPr>
        <w:t xml:space="preserve"> </w:t>
      </w:r>
      <w:r w:rsidRPr="00EE7699">
        <w:t>all</w:t>
      </w:r>
      <w:r w:rsidRPr="00EE7699">
        <w:rPr>
          <w:spacing w:val="-3"/>
        </w:rPr>
        <w:t xml:space="preserve"> </w:t>
      </w:r>
      <w:r w:rsidRPr="00EE7699">
        <w:t>members</w:t>
      </w:r>
      <w:r w:rsidRPr="00EE7699">
        <w:rPr>
          <w:spacing w:val="-5"/>
        </w:rPr>
        <w:t xml:space="preserve"> </w:t>
      </w:r>
      <w:r w:rsidRPr="00EE7699">
        <w:t>of</w:t>
      </w:r>
      <w:r w:rsidRPr="00EE7699">
        <w:rPr>
          <w:spacing w:val="-5"/>
        </w:rPr>
        <w:t xml:space="preserve"> </w:t>
      </w:r>
      <w:r w:rsidR="001B4396" w:rsidRPr="00EE7699">
        <w:t>HET</w:t>
      </w:r>
      <w:r w:rsidR="001B4396" w:rsidRPr="00EE7699">
        <w:rPr>
          <w:spacing w:val="1"/>
        </w:rPr>
        <w:t xml:space="preserve"> </w:t>
      </w:r>
      <w:r w:rsidRPr="00EE7699">
        <w:t>staff</w:t>
      </w:r>
      <w:r w:rsidRPr="00EE7699">
        <w:rPr>
          <w:spacing w:val="-6"/>
        </w:rPr>
        <w:t xml:space="preserve"> </w:t>
      </w:r>
      <w:r w:rsidRPr="00EE7699">
        <w:t>and</w:t>
      </w:r>
      <w:r w:rsidRPr="00EE7699">
        <w:rPr>
          <w:spacing w:val="-6"/>
        </w:rPr>
        <w:t xml:space="preserve"> </w:t>
      </w:r>
      <w:r w:rsidRPr="00EE7699">
        <w:t>to</w:t>
      </w:r>
      <w:r w:rsidRPr="00EE7699">
        <w:rPr>
          <w:spacing w:val="-2"/>
        </w:rPr>
        <w:t xml:space="preserve"> </w:t>
      </w:r>
      <w:r w:rsidRPr="00EE7699">
        <w:t>any</w:t>
      </w:r>
      <w:r w:rsidRPr="00EE7699">
        <w:rPr>
          <w:spacing w:val="-5"/>
        </w:rPr>
        <w:t xml:space="preserve"> </w:t>
      </w:r>
      <w:r w:rsidRPr="00EE7699">
        <w:t>prospective</w:t>
      </w:r>
      <w:r w:rsidRPr="00EE7699">
        <w:rPr>
          <w:spacing w:val="-4"/>
        </w:rPr>
        <w:t xml:space="preserve"> </w:t>
      </w:r>
      <w:r w:rsidRPr="00EE7699">
        <w:rPr>
          <w:spacing w:val="-2"/>
        </w:rPr>
        <w:t>applicant.</w:t>
      </w:r>
    </w:p>
    <w:p w14:paraId="5A415EC1" w14:textId="77777777" w:rsidR="006D104F" w:rsidRPr="00EE7699" w:rsidRDefault="006D104F" w:rsidP="00511D58">
      <w:pPr>
        <w:pStyle w:val="NoSpacing"/>
        <w:jc w:val="both"/>
      </w:pPr>
    </w:p>
    <w:p w14:paraId="18DD0282" w14:textId="5A733A21" w:rsidR="006D104F" w:rsidRPr="00EE7699" w:rsidRDefault="0075765C" w:rsidP="00511D58">
      <w:pPr>
        <w:pStyle w:val="NoSpacing"/>
        <w:tabs>
          <w:tab w:val="left" w:pos="709"/>
        </w:tabs>
        <w:jc w:val="both"/>
        <w:outlineLvl w:val="0"/>
        <w:rPr>
          <w:b/>
          <w:bCs/>
        </w:rPr>
      </w:pPr>
      <w:bookmarkStart w:id="1" w:name="_Toc168299548"/>
      <w:r w:rsidRPr="00EE7699">
        <w:rPr>
          <w:b/>
          <w:bCs/>
        </w:rPr>
        <w:t>2</w:t>
      </w:r>
      <w:r w:rsidR="002F0415" w:rsidRPr="00EE7699">
        <w:rPr>
          <w:b/>
          <w:bCs/>
        </w:rPr>
        <w:tab/>
      </w:r>
      <w:r w:rsidR="00C24C8A" w:rsidRPr="00EE7699">
        <w:rPr>
          <w:b/>
          <w:bCs/>
        </w:rPr>
        <w:t xml:space="preserve">Safer </w:t>
      </w:r>
      <w:r w:rsidR="00A61AFA" w:rsidRPr="00EE7699">
        <w:rPr>
          <w:b/>
          <w:bCs/>
        </w:rPr>
        <w:t>Practice</w:t>
      </w:r>
      <w:r w:rsidR="00C24C8A" w:rsidRPr="00EE7699">
        <w:rPr>
          <w:b/>
          <w:bCs/>
        </w:rPr>
        <w:t xml:space="preserve"> </w:t>
      </w:r>
      <w:r w:rsidR="00A61AFA" w:rsidRPr="00EE7699">
        <w:rPr>
          <w:b/>
          <w:bCs/>
        </w:rPr>
        <w:t xml:space="preserve">and </w:t>
      </w:r>
      <w:r w:rsidR="00AA5FAA" w:rsidRPr="00EE7699">
        <w:rPr>
          <w:b/>
          <w:bCs/>
        </w:rPr>
        <w:t>Safer Recruitment</w:t>
      </w:r>
      <w:bookmarkEnd w:id="1"/>
      <w:r w:rsidR="00A61AFA" w:rsidRPr="00EE7699">
        <w:rPr>
          <w:b/>
          <w:bCs/>
        </w:rPr>
        <w:t xml:space="preserve"> </w:t>
      </w:r>
    </w:p>
    <w:p w14:paraId="71B5FA62" w14:textId="77777777" w:rsidR="006D104F" w:rsidRPr="00EE7699" w:rsidRDefault="006D104F" w:rsidP="00511D58">
      <w:pPr>
        <w:pStyle w:val="NoSpacing"/>
        <w:jc w:val="both"/>
        <w:rPr>
          <w:b/>
          <w:bCs/>
        </w:rPr>
      </w:pPr>
    </w:p>
    <w:p w14:paraId="77CCFFE9" w14:textId="7BD06FF1" w:rsidR="005A7E1D" w:rsidRPr="00EE7699" w:rsidRDefault="005A7E1D" w:rsidP="00511D58">
      <w:pPr>
        <w:pStyle w:val="NoSpacing"/>
        <w:jc w:val="both"/>
      </w:pPr>
      <w:r w:rsidRPr="00EE7699">
        <w:t xml:space="preserve">HET is committed to safeguarding and promoting the welfare of our pupils and young people. We have a robust </w:t>
      </w:r>
      <w:r w:rsidR="00A61AFA" w:rsidRPr="00EE7699">
        <w:t>Safeguarding</w:t>
      </w:r>
      <w:r w:rsidRPr="00EE7699">
        <w:t xml:space="preserve"> </w:t>
      </w:r>
      <w:r w:rsidR="00AA5FAA" w:rsidRPr="00EE7699">
        <w:t xml:space="preserve">and Child </w:t>
      </w:r>
      <w:r w:rsidRPr="00EE7699">
        <w:t xml:space="preserve">Protection Policy and all staff will receive training relevant to their role at induction and throughout their employment within the </w:t>
      </w:r>
      <w:r w:rsidR="001B4396" w:rsidRPr="00EE7699">
        <w:t>HET</w:t>
      </w:r>
      <w:r w:rsidRPr="00EE7699">
        <w:t>. We expect all staff and volunteers to share this commitment.</w:t>
      </w:r>
    </w:p>
    <w:p w14:paraId="400760E9" w14:textId="77777777" w:rsidR="005A7E1D" w:rsidRPr="00EE7699" w:rsidRDefault="005A7E1D" w:rsidP="00511D58">
      <w:pPr>
        <w:pStyle w:val="NoSpacing"/>
        <w:jc w:val="both"/>
      </w:pPr>
    </w:p>
    <w:p w14:paraId="71F65056" w14:textId="0E8283CF" w:rsidR="001C264F" w:rsidRPr="00EE7699" w:rsidRDefault="006D104F" w:rsidP="00511D58">
      <w:pPr>
        <w:pStyle w:val="NoSpacing"/>
        <w:jc w:val="both"/>
      </w:pPr>
      <w:r w:rsidRPr="00EE7699">
        <w:t xml:space="preserve">Safer practice in recruitment means thinking about and including issues to do with child protection and safeguarding and promoting the welfare of children at every stage of the process. It starts by planning the recruitment exercise and requires a consistent and thorough process of obtaining, collating, analysing and evaluating information from and about applicants. </w:t>
      </w:r>
    </w:p>
    <w:p w14:paraId="0871A778" w14:textId="77777777" w:rsidR="00AF0FCE" w:rsidRPr="00EE7699" w:rsidRDefault="00AF0FCE" w:rsidP="00511D58">
      <w:pPr>
        <w:pStyle w:val="NoSpacing"/>
        <w:jc w:val="both"/>
      </w:pPr>
    </w:p>
    <w:p w14:paraId="5A8B3063" w14:textId="76911635" w:rsidR="00AF0FCE" w:rsidRPr="00EE7699" w:rsidRDefault="00AB577C" w:rsidP="00511D58">
      <w:pPr>
        <w:pStyle w:val="BodyText"/>
        <w:kinsoku w:val="0"/>
        <w:overflowPunct w:val="0"/>
        <w:spacing w:before="46" w:line="256" w:lineRule="auto"/>
        <w:ind w:left="0" w:right="196"/>
        <w:jc w:val="both"/>
      </w:pPr>
      <w:r w:rsidRPr="00EE7699">
        <w:t xml:space="preserve">All recruitment must follow safer recruitment practices </w:t>
      </w:r>
      <w:r w:rsidR="001C264F" w:rsidRPr="00EE7699">
        <w:t>to</w:t>
      </w:r>
      <w:r w:rsidR="001C264F" w:rsidRPr="00EE7699">
        <w:rPr>
          <w:spacing w:val="-3"/>
        </w:rPr>
        <w:t xml:space="preserve"> </w:t>
      </w:r>
      <w:r w:rsidR="001C264F" w:rsidRPr="00EE7699">
        <w:t>ensure</w:t>
      </w:r>
      <w:r w:rsidR="001C264F" w:rsidRPr="00EE7699">
        <w:rPr>
          <w:spacing w:val="-2"/>
        </w:rPr>
        <w:t xml:space="preserve"> </w:t>
      </w:r>
      <w:r w:rsidR="001C264F" w:rsidRPr="00EE7699">
        <w:t>that</w:t>
      </w:r>
      <w:r w:rsidR="001C264F" w:rsidRPr="00EE7699">
        <w:rPr>
          <w:spacing w:val="-5"/>
        </w:rPr>
        <w:t xml:space="preserve"> </w:t>
      </w:r>
      <w:r w:rsidR="001C264F" w:rsidRPr="00EE7699">
        <w:t>we</w:t>
      </w:r>
      <w:r w:rsidR="001C264F" w:rsidRPr="00EE7699">
        <w:rPr>
          <w:spacing w:val="-2"/>
        </w:rPr>
        <w:t xml:space="preserve"> </w:t>
      </w:r>
      <w:r w:rsidR="001C264F" w:rsidRPr="00EE7699">
        <w:t>identify, deter</w:t>
      </w:r>
      <w:r w:rsidR="001C264F" w:rsidRPr="00EE7699">
        <w:rPr>
          <w:spacing w:val="-2"/>
        </w:rPr>
        <w:t xml:space="preserve"> </w:t>
      </w:r>
      <w:r w:rsidR="001C264F" w:rsidRPr="00EE7699">
        <w:t>and</w:t>
      </w:r>
      <w:r w:rsidR="001C264F" w:rsidRPr="00EE7699">
        <w:rPr>
          <w:spacing w:val="-3"/>
        </w:rPr>
        <w:t xml:space="preserve"> </w:t>
      </w:r>
      <w:r w:rsidR="001C264F" w:rsidRPr="00EE7699">
        <w:t>prevent</w:t>
      </w:r>
      <w:r w:rsidR="001C264F" w:rsidRPr="00EE7699">
        <w:rPr>
          <w:spacing w:val="-5"/>
        </w:rPr>
        <w:t xml:space="preserve"> </w:t>
      </w:r>
      <w:r w:rsidR="001C264F" w:rsidRPr="00EE7699">
        <w:t>people who pose a risk of harm from working with our pupils.</w:t>
      </w:r>
      <w:r w:rsidR="00AF0FCE" w:rsidRPr="00EE7699">
        <w:t xml:space="preserve"> Any</w:t>
      </w:r>
      <w:r w:rsidR="00AF0FCE" w:rsidRPr="00EE7699">
        <w:rPr>
          <w:spacing w:val="-2"/>
        </w:rPr>
        <w:t xml:space="preserve"> </w:t>
      </w:r>
      <w:r w:rsidR="00AF0FCE" w:rsidRPr="00EE7699">
        <w:t>person</w:t>
      </w:r>
      <w:r w:rsidR="00AF0FCE" w:rsidRPr="00EE7699">
        <w:rPr>
          <w:spacing w:val="-3"/>
        </w:rPr>
        <w:t xml:space="preserve"> </w:t>
      </w:r>
      <w:r w:rsidR="00AF0FCE" w:rsidRPr="00EE7699">
        <w:t>who</w:t>
      </w:r>
      <w:r w:rsidR="00AF0FCE" w:rsidRPr="00EE7699">
        <w:rPr>
          <w:spacing w:val="-4"/>
        </w:rPr>
        <w:t xml:space="preserve"> </w:t>
      </w:r>
      <w:r w:rsidR="00AF0FCE" w:rsidRPr="00EE7699">
        <w:t>becomes</w:t>
      </w:r>
      <w:r w:rsidR="00AF0FCE" w:rsidRPr="00EE7699">
        <w:rPr>
          <w:spacing w:val="-2"/>
        </w:rPr>
        <w:t xml:space="preserve"> </w:t>
      </w:r>
      <w:r w:rsidR="00AF0FCE" w:rsidRPr="00EE7699">
        <w:t>aware</w:t>
      </w:r>
      <w:r w:rsidR="00AF0FCE" w:rsidRPr="00EE7699">
        <w:rPr>
          <w:spacing w:val="-2"/>
        </w:rPr>
        <w:t xml:space="preserve"> </w:t>
      </w:r>
      <w:r w:rsidR="00AF0FCE" w:rsidRPr="00EE7699">
        <w:t>that this</w:t>
      </w:r>
      <w:r w:rsidR="00AF0FCE" w:rsidRPr="00EE7699">
        <w:rPr>
          <w:spacing w:val="-2"/>
        </w:rPr>
        <w:t xml:space="preserve"> </w:t>
      </w:r>
      <w:r w:rsidR="00AF0FCE" w:rsidRPr="00EE7699">
        <w:t>is</w:t>
      </w:r>
      <w:r w:rsidR="00AF0FCE" w:rsidRPr="00EE7699">
        <w:rPr>
          <w:spacing w:val="-2"/>
        </w:rPr>
        <w:t xml:space="preserve"> </w:t>
      </w:r>
      <w:r w:rsidR="00AF0FCE" w:rsidRPr="00EE7699">
        <w:t>not being</w:t>
      </w:r>
      <w:r w:rsidR="00AF0FCE" w:rsidRPr="00EE7699">
        <w:rPr>
          <w:spacing w:val="-1"/>
        </w:rPr>
        <w:t xml:space="preserve"> </w:t>
      </w:r>
      <w:r w:rsidR="00AF0FCE" w:rsidRPr="00EE7699">
        <w:t>followed</w:t>
      </w:r>
      <w:r w:rsidR="00AF0FCE" w:rsidRPr="00EE7699">
        <w:rPr>
          <w:spacing w:val="-3"/>
        </w:rPr>
        <w:t xml:space="preserve"> </w:t>
      </w:r>
      <w:r w:rsidR="00AF0FCE" w:rsidRPr="00EE7699">
        <w:t>must inform the school leader/chair of governors/</w:t>
      </w:r>
      <w:r w:rsidR="001B4396" w:rsidRPr="00EE7699">
        <w:t>HET</w:t>
      </w:r>
      <w:r w:rsidR="00AF0FCE" w:rsidRPr="00EE7699">
        <w:t xml:space="preserve"> immediately.</w:t>
      </w:r>
    </w:p>
    <w:p w14:paraId="4DE456F8" w14:textId="77777777" w:rsidR="004C5B28" w:rsidRPr="00EE7699" w:rsidRDefault="004C5B28" w:rsidP="00511D58">
      <w:pPr>
        <w:pStyle w:val="NoSpacing"/>
        <w:jc w:val="both"/>
      </w:pPr>
    </w:p>
    <w:p w14:paraId="39DF3A37" w14:textId="30248575" w:rsidR="005C619C" w:rsidRPr="00EE7699" w:rsidRDefault="006D104F" w:rsidP="00511D58">
      <w:pPr>
        <w:pStyle w:val="NoSpacing"/>
        <w:jc w:val="both"/>
      </w:pPr>
      <w:r w:rsidRPr="00EE7699">
        <w:t xml:space="preserve">Safer practice continues beyond recruitment and requires everyone to be vigilant to maintain an environment which deters and prevents abuse and challenges inappropriate behaviour. </w:t>
      </w:r>
      <w:r w:rsidR="005C619C" w:rsidRPr="00EE7699">
        <w:t xml:space="preserve"> HET follows Keeping Children Safe in Education (KCSIE) guidance updated and published annually by the DfE.</w:t>
      </w:r>
    </w:p>
    <w:p w14:paraId="35AAC48D" w14:textId="77777777" w:rsidR="006D104F" w:rsidRPr="00EE7699" w:rsidRDefault="006D104F" w:rsidP="00511D58">
      <w:pPr>
        <w:pStyle w:val="NoSpacing"/>
        <w:jc w:val="both"/>
      </w:pPr>
    </w:p>
    <w:p w14:paraId="734316C8" w14:textId="373F067D" w:rsidR="006D104F" w:rsidRPr="00EE7699" w:rsidRDefault="006D104F" w:rsidP="00511D58">
      <w:pPr>
        <w:pStyle w:val="NoSpacing"/>
        <w:jc w:val="both"/>
      </w:pPr>
      <w:r w:rsidRPr="00EE7699">
        <w:t>Employees and governors/</w:t>
      </w:r>
      <w:r w:rsidR="001B4396" w:rsidRPr="00EE7699">
        <w:t>trustees</w:t>
      </w:r>
      <w:r w:rsidRPr="00EE7699">
        <w:t xml:space="preserve"> involved in the recruitment and selection of staff and volunteers are responsible for reading and complying with this policy.</w:t>
      </w:r>
    </w:p>
    <w:p w14:paraId="6FCDF462" w14:textId="77777777" w:rsidR="006D104F" w:rsidRPr="00EE7699" w:rsidRDefault="006D104F" w:rsidP="00511D58">
      <w:pPr>
        <w:pStyle w:val="NoSpacing"/>
        <w:jc w:val="both"/>
      </w:pPr>
    </w:p>
    <w:p w14:paraId="2D50EC73" w14:textId="3EAB179F" w:rsidR="00A61AFA" w:rsidRPr="00EE7699" w:rsidRDefault="002F0415" w:rsidP="00511D58">
      <w:pPr>
        <w:pStyle w:val="NoSpacing"/>
        <w:jc w:val="both"/>
        <w:outlineLvl w:val="1"/>
        <w:rPr>
          <w:b/>
          <w:bCs/>
        </w:rPr>
      </w:pPr>
      <w:bookmarkStart w:id="2" w:name="_Toc168299549"/>
      <w:bookmarkStart w:id="3" w:name="_Toc81115789"/>
      <w:r w:rsidRPr="00EE7699">
        <w:rPr>
          <w:b/>
          <w:bCs/>
        </w:rPr>
        <w:t>2.1</w:t>
      </w:r>
      <w:r w:rsidRPr="00EE7699">
        <w:rPr>
          <w:b/>
          <w:bCs/>
        </w:rPr>
        <w:tab/>
      </w:r>
      <w:r w:rsidR="00A61AFA" w:rsidRPr="00EE7699">
        <w:rPr>
          <w:b/>
          <w:bCs/>
        </w:rPr>
        <w:t>Identifying the need</w:t>
      </w:r>
      <w:bookmarkEnd w:id="2"/>
    </w:p>
    <w:p w14:paraId="1036DDD0" w14:textId="77777777" w:rsidR="00A61AFA" w:rsidRPr="00EE7699" w:rsidRDefault="00A61AFA" w:rsidP="00511D58">
      <w:pPr>
        <w:pStyle w:val="NoSpacing"/>
        <w:jc w:val="both"/>
        <w:outlineLvl w:val="1"/>
        <w:rPr>
          <w:b/>
          <w:bCs/>
        </w:rPr>
      </w:pPr>
    </w:p>
    <w:p w14:paraId="15A5D6EE" w14:textId="2F9C67B7" w:rsidR="00A61AFA" w:rsidRPr="00EE7699" w:rsidRDefault="00A61AFA" w:rsidP="00511D58">
      <w:pPr>
        <w:pStyle w:val="NoSpacing"/>
        <w:jc w:val="both"/>
      </w:pPr>
      <w:r w:rsidRPr="00EE7699">
        <w:t xml:space="preserve">Prior to advertising a vacancy, the </w:t>
      </w:r>
      <w:r w:rsidR="00B30741">
        <w:t>school leader or HET Exe</w:t>
      </w:r>
      <w:r w:rsidR="004D1BFA">
        <w:t>cutive</w:t>
      </w:r>
      <w:r w:rsidR="00B30741">
        <w:t xml:space="preserve"> Team</w:t>
      </w:r>
      <w:r w:rsidRPr="00EE7699">
        <w:t xml:space="preserve"> will consider the full requirements of the vacancy, the context of the role and the qualities and skills needed to perform it successfully. Having clearly identified the needs of the post, the</w:t>
      </w:r>
      <w:r w:rsidR="00B30741">
        <w:t>y</w:t>
      </w:r>
      <w:r w:rsidRPr="00EE7699">
        <w:t xml:space="preserve"> will articulate the need in the job description and person specification</w:t>
      </w:r>
      <w:r w:rsidR="00B30741">
        <w:t xml:space="preserve"> (see 2.4)</w:t>
      </w:r>
    </w:p>
    <w:p w14:paraId="0CD596CF" w14:textId="77777777" w:rsidR="00C3196C" w:rsidRPr="00EE7699" w:rsidRDefault="00C3196C" w:rsidP="00511D58">
      <w:pPr>
        <w:pStyle w:val="NoSpacing"/>
        <w:jc w:val="both"/>
      </w:pPr>
    </w:p>
    <w:p w14:paraId="4B254C03" w14:textId="22B4BADC" w:rsidR="006D104F" w:rsidRPr="00EE7699" w:rsidRDefault="00A61AFA" w:rsidP="00511D58">
      <w:pPr>
        <w:pStyle w:val="Heading2"/>
        <w:numPr>
          <w:ilvl w:val="0"/>
          <w:numId w:val="0"/>
        </w:numPr>
        <w:ind w:left="709" w:hanging="709"/>
        <w:rPr>
          <w:rFonts w:asciiTheme="minorHAnsi" w:hAnsiTheme="minorHAnsi" w:cstheme="minorHAnsi"/>
          <w:b/>
          <w:bCs/>
          <w:sz w:val="22"/>
          <w:szCs w:val="22"/>
        </w:rPr>
      </w:pPr>
      <w:bookmarkStart w:id="4" w:name="_Toc168299550"/>
      <w:r w:rsidRPr="00EE7699">
        <w:rPr>
          <w:rFonts w:asciiTheme="minorHAnsi" w:hAnsiTheme="minorHAnsi" w:cstheme="minorHAnsi"/>
          <w:b/>
          <w:bCs/>
          <w:sz w:val="22"/>
          <w:szCs w:val="22"/>
        </w:rPr>
        <w:t>2.2</w:t>
      </w:r>
      <w:r w:rsidRPr="00EE7699">
        <w:rPr>
          <w:rFonts w:asciiTheme="minorHAnsi" w:hAnsiTheme="minorHAnsi" w:cstheme="minorHAnsi"/>
          <w:b/>
          <w:bCs/>
          <w:sz w:val="22"/>
          <w:szCs w:val="22"/>
        </w:rPr>
        <w:tab/>
      </w:r>
      <w:r w:rsidR="00D15B77" w:rsidRPr="00EE7699">
        <w:rPr>
          <w:rFonts w:asciiTheme="minorHAnsi" w:hAnsiTheme="minorHAnsi" w:cstheme="minorHAnsi"/>
          <w:b/>
          <w:bCs/>
          <w:sz w:val="22"/>
          <w:szCs w:val="22"/>
        </w:rPr>
        <w:t>T</w:t>
      </w:r>
      <w:r w:rsidR="006D104F" w:rsidRPr="00EE7699">
        <w:rPr>
          <w:rFonts w:asciiTheme="minorHAnsi" w:hAnsiTheme="minorHAnsi" w:cstheme="minorHAnsi"/>
          <w:b/>
          <w:bCs/>
          <w:sz w:val="22"/>
          <w:szCs w:val="22"/>
        </w:rPr>
        <w:t>he recruitment process</w:t>
      </w:r>
      <w:bookmarkEnd w:id="3"/>
      <w:bookmarkEnd w:id="4"/>
    </w:p>
    <w:p w14:paraId="70E1E508" w14:textId="77777777" w:rsidR="006D104F" w:rsidRPr="00EE7699" w:rsidRDefault="006D104F" w:rsidP="00511D58">
      <w:pPr>
        <w:pStyle w:val="NoSpacing"/>
        <w:jc w:val="both"/>
      </w:pPr>
    </w:p>
    <w:p w14:paraId="251C4ADC" w14:textId="77777777" w:rsidR="006D104F" w:rsidRDefault="006D104F" w:rsidP="00511D58">
      <w:pPr>
        <w:pStyle w:val="NoSpacing"/>
        <w:jc w:val="both"/>
      </w:pPr>
      <w:r w:rsidRPr="00EE7699">
        <w:t>The main elements of the recruitment process include but are not limited to the following:</w:t>
      </w:r>
    </w:p>
    <w:p w14:paraId="5C1ECCDE" w14:textId="77777777" w:rsidR="004D1BFA" w:rsidRPr="00EE7699" w:rsidRDefault="004D1BFA" w:rsidP="00511D58">
      <w:pPr>
        <w:pStyle w:val="NoSpacing"/>
        <w:jc w:val="both"/>
      </w:pPr>
    </w:p>
    <w:p w14:paraId="2349AC56" w14:textId="77777777" w:rsidR="00235749" w:rsidRPr="00EE7699" w:rsidRDefault="00235749" w:rsidP="00511D58">
      <w:pPr>
        <w:pStyle w:val="NoSpacing"/>
        <w:numPr>
          <w:ilvl w:val="0"/>
          <w:numId w:val="15"/>
        </w:numPr>
        <w:jc w:val="both"/>
        <w:rPr>
          <w:spacing w:val="-2"/>
        </w:rPr>
      </w:pPr>
      <w:r w:rsidRPr="00EE7699">
        <w:t>All</w:t>
      </w:r>
      <w:r w:rsidRPr="00EE7699">
        <w:rPr>
          <w:spacing w:val="-3"/>
        </w:rPr>
        <w:t xml:space="preserve"> </w:t>
      </w:r>
      <w:r w:rsidRPr="00EE7699">
        <w:t>recruitment</w:t>
      </w:r>
      <w:r w:rsidRPr="00EE7699">
        <w:rPr>
          <w:spacing w:val="-7"/>
        </w:rPr>
        <w:t xml:space="preserve"> </w:t>
      </w:r>
      <w:r w:rsidRPr="00EE7699">
        <w:t>must</w:t>
      </w:r>
      <w:r w:rsidRPr="00EE7699">
        <w:rPr>
          <w:spacing w:val="-7"/>
        </w:rPr>
        <w:t xml:space="preserve"> </w:t>
      </w:r>
      <w:r w:rsidRPr="00EE7699">
        <w:t>be</w:t>
      </w:r>
      <w:r w:rsidRPr="00EE7699">
        <w:rPr>
          <w:spacing w:val="-4"/>
        </w:rPr>
        <w:t xml:space="preserve"> </w:t>
      </w:r>
      <w:r w:rsidRPr="00EE7699">
        <w:t>planned</w:t>
      </w:r>
      <w:r w:rsidRPr="00EE7699">
        <w:rPr>
          <w:spacing w:val="-6"/>
        </w:rPr>
        <w:t xml:space="preserve"> </w:t>
      </w:r>
      <w:r w:rsidRPr="00EE7699">
        <w:t>to</w:t>
      </w:r>
      <w:r w:rsidRPr="00EE7699">
        <w:rPr>
          <w:spacing w:val="-1"/>
        </w:rPr>
        <w:t xml:space="preserve"> </w:t>
      </w:r>
      <w:r w:rsidRPr="00EE7699">
        <w:t>ensure</w:t>
      </w:r>
      <w:r w:rsidRPr="00EE7699">
        <w:rPr>
          <w:spacing w:val="-5"/>
        </w:rPr>
        <w:t xml:space="preserve"> </w:t>
      </w:r>
      <w:r w:rsidRPr="00EE7699">
        <w:t>that</w:t>
      </w:r>
      <w:r w:rsidRPr="00EE7699">
        <w:rPr>
          <w:spacing w:val="-2"/>
        </w:rPr>
        <w:t xml:space="preserve"> </w:t>
      </w:r>
      <w:r w:rsidRPr="00EE7699">
        <w:t>there</w:t>
      </w:r>
      <w:r w:rsidRPr="00EE7699">
        <w:rPr>
          <w:spacing w:val="-5"/>
        </w:rPr>
        <w:t xml:space="preserve"> </w:t>
      </w:r>
      <w:r w:rsidRPr="00EE7699">
        <w:t>is</w:t>
      </w:r>
      <w:r w:rsidRPr="00EE7699">
        <w:rPr>
          <w:spacing w:val="-4"/>
        </w:rPr>
        <w:t xml:space="preserve"> </w:t>
      </w:r>
      <w:r w:rsidRPr="00EE7699">
        <w:t>adequate</w:t>
      </w:r>
      <w:r w:rsidRPr="00EE7699">
        <w:rPr>
          <w:spacing w:val="-5"/>
        </w:rPr>
        <w:t xml:space="preserve"> </w:t>
      </w:r>
      <w:r w:rsidRPr="00EE7699">
        <w:t>time</w:t>
      </w:r>
      <w:r w:rsidRPr="00EE7699">
        <w:rPr>
          <w:spacing w:val="-4"/>
        </w:rPr>
        <w:t xml:space="preserve"> </w:t>
      </w:r>
      <w:r w:rsidRPr="00EE7699">
        <w:t>available</w:t>
      </w:r>
      <w:r w:rsidRPr="00EE7699">
        <w:rPr>
          <w:spacing w:val="-5"/>
        </w:rPr>
        <w:t xml:space="preserve"> </w:t>
      </w:r>
      <w:r w:rsidRPr="00EE7699">
        <w:t>to</w:t>
      </w:r>
      <w:r w:rsidRPr="00EE7699">
        <w:rPr>
          <w:spacing w:val="-5"/>
        </w:rPr>
        <w:t xml:space="preserve"> </w:t>
      </w:r>
      <w:r w:rsidRPr="00EE7699">
        <w:t>recruit</w:t>
      </w:r>
      <w:r w:rsidRPr="00EE7699">
        <w:rPr>
          <w:spacing w:val="-6"/>
        </w:rPr>
        <w:t xml:space="preserve"> </w:t>
      </w:r>
      <w:r w:rsidRPr="00EE7699">
        <w:rPr>
          <w:spacing w:val="-2"/>
        </w:rPr>
        <w:t>safely.</w:t>
      </w:r>
    </w:p>
    <w:p w14:paraId="1722A409" w14:textId="19085464" w:rsidR="000023AA" w:rsidRPr="00EE7699" w:rsidRDefault="000023AA" w:rsidP="00511D58">
      <w:pPr>
        <w:pStyle w:val="NoSpacing"/>
        <w:numPr>
          <w:ilvl w:val="0"/>
          <w:numId w:val="15"/>
        </w:numPr>
        <w:jc w:val="both"/>
      </w:pPr>
      <w:r w:rsidRPr="00EE7699">
        <w:t>Any</w:t>
      </w:r>
      <w:r w:rsidRPr="00EE7699">
        <w:rPr>
          <w:spacing w:val="-2"/>
        </w:rPr>
        <w:t xml:space="preserve"> </w:t>
      </w:r>
      <w:r w:rsidRPr="00EE7699">
        <w:t>person</w:t>
      </w:r>
      <w:r w:rsidRPr="00EE7699">
        <w:rPr>
          <w:spacing w:val="-3"/>
        </w:rPr>
        <w:t xml:space="preserve"> </w:t>
      </w:r>
      <w:r w:rsidRPr="00EE7699">
        <w:t>involved</w:t>
      </w:r>
      <w:r w:rsidRPr="00EE7699">
        <w:rPr>
          <w:spacing w:val="-3"/>
        </w:rPr>
        <w:t xml:space="preserve"> </w:t>
      </w:r>
      <w:r w:rsidRPr="00EE7699">
        <w:t>in</w:t>
      </w:r>
      <w:r w:rsidRPr="00EE7699">
        <w:rPr>
          <w:spacing w:val="-3"/>
        </w:rPr>
        <w:t xml:space="preserve"> </w:t>
      </w:r>
      <w:r w:rsidRPr="00EE7699">
        <w:t>recruiting</w:t>
      </w:r>
      <w:r w:rsidRPr="00EE7699">
        <w:rPr>
          <w:spacing w:val="-1"/>
        </w:rPr>
        <w:t xml:space="preserve"> </w:t>
      </w:r>
      <w:r w:rsidRPr="00EE7699">
        <w:t>to</w:t>
      </w:r>
      <w:r w:rsidRPr="00EE7699">
        <w:rPr>
          <w:spacing w:val="-3"/>
        </w:rPr>
        <w:t xml:space="preserve"> </w:t>
      </w:r>
      <w:r w:rsidRPr="00EE7699">
        <w:t>our schools</w:t>
      </w:r>
      <w:r w:rsidRPr="00EE7699">
        <w:rPr>
          <w:spacing w:val="-2"/>
        </w:rPr>
        <w:t xml:space="preserve"> </w:t>
      </w:r>
      <w:r w:rsidRPr="00EE7699">
        <w:t>must</w:t>
      </w:r>
      <w:r w:rsidRPr="00EE7699">
        <w:rPr>
          <w:spacing w:val="-4"/>
        </w:rPr>
        <w:t xml:space="preserve"> </w:t>
      </w:r>
      <w:r w:rsidRPr="00EE7699">
        <w:t>read</w:t>
      </w:r>
      <w:r w:rsidRPr="00EE7699">
        <w:rPr>
          <w:spacing w:val="-3"/>
        </w:rPr>
        <w:t xml:space="preserve"> </w:t>
      </w:r>
      <w:r w:rsidRPr="00EE7699">
        <w:t>the</w:t>
      </w:r>
      <w:r w:rsidRPr="00EE7699">
        <w:rPr>
          <w:spacing w:val="-2"/>
        </w:rPr>
        <w:t xml:space="preserve"> </w:t>
      </w:r>
      <w:r w:rsidRPr="00EE7699">
        <w:t>“Keeping</w:t>
      </w:r>
      <w:r w:rsidRPr="00EE7699">
        <w:rPr>
          <w:spacing w:val="-1"/>
        </w:rPr>
        <w:t xml:space="preserve"> </w:t>
      </w:r>
      <w:r w:rsidR="008D5D3D" w:rsidRPr="00EE7699">
        <w:t>C</w:t>
      </w:r>
      <w:r w:rsidRPr="00EE7699">
        <w:t>hildren</w:t>
      </w:r>
      <w:r w:rsidRPr="00EE7699">
        <w:rPr>
          <w:spacing w:val="-3"/>
        </w:rPr>
        <w:t xml:space="preserve"> </w:t>
      </w:r>
      <w:r w:rsidR="006E7BDB" w:rsidRPr="00EE7699">
        <w:rPr>
          <w:spacing w:val="-3"/>
        </w:rPr>
        <w:t>S</w:t>
      </w:r>
      <w:r w:rsidRPr="00EE7699">
        <w:t>afe</w:t>
      </w:r>
      <w:r w:rsidRPr="00EE7699">
        <w:rPr>
          <w:spacing w:val="-2"/>
        </w:rPr>
        <w:t xml:space="preserve"> </w:t>
      </w:r>
      <w:r w:rsidRPr="00EE7699">
        <w:t>in</w:t>
      </w:r>
      <w:r w:rsidRPr="00EE7699">
        <w:rPr>
          <w:spacing w:val="-3"/>
        </w:rPr>
        <w:t xml:space="preserve"> </w:t>
      </w:r>
      <w:r w:rsidR="006E7BDB" w:rsidRPr="00EE7699">
        <w:rPr>
          <w:spacing w:val="-3"/>
        </w:rPr>
        <w:t>E</w:t>
      </w:r>
      <w:r w:rsidRPr="00EE7699">
        <w:t xml:space="preserve">ducation” guidance (or updated statutory guidance) produced by the DfE and our </w:t>
      </w:r>
      <w:r w:rsidR="001B4396" w:rsidRPr="00EE7699">
        <w:t>HET</w:t>
      </w:r>
      <w:r w:rsidRPr="00EE7699">
        <w:t xml:space="preserve">’s Safeguarding policy in addition to documentation surrounding disqualification. These can be obtained from </w:t>
      </w:r>
      <w:r w:rsidR="00C87ACE">
        <w:t>either the school or HET Head office.</w:t>
      </w:r>
    </w:p>
    <w:p w14:paraId="01402D73" w14:textId="2439D9E5" w:rsidR="006D104F" w:rsidRPr="00EE7699" w:rsidRDefault="002F0415" w:rsidP="00511D58">
      <w:pPr>
        <w:pStyle w:val="NoSpacing"/>
        <w:numPr>
          <w:ilvl w:val="0"/>
          <w:numId w:val="15"/>
        </w:numPr>
        <w:jc w:val="both"/>
      </w:pPr>
      <w:r w:rsidRPr="00EE7699">
        <w:t>E</w:t>
      </w:r>
      <w:r w:rsidR="006D104F" w:rsidRPr="00EE7699">
        <w:t>nsuring that advertisements, job descriptions and person specifications refer to the responsibility for safeguarding and promoting the welfare of children; the safeguarding requirements and responsibilities of the role; our commitment to safeguarding and promoting the welfare of children; and whether the post is exempt from the Rehabilitation of Offenders Act 1974 and relevant Exemptions Order.</w:t>
      </w:r>
    </w:p>
    <w:p w14:paraId="28111593" w14:textId="77777777" w:rsidR="00724CBB" w:rsidRPr="00EE7699" w:rsidRDefault="00724CBB" w:rsidP="00511D58">
      <w:pPr>
        <w:pStyle w:val="NoSpacing"/>
        <w:numPr>
          <w:ilvl w:val="0"/>
          <w:numId w:val="14"/>
        </w:numPr>
        <w:jc w:val="both"/>
      </w:pPr>
      <w:r w:rsidRPr="00EE7699">
        <w:t>The recruitment of all applicants and volunteers to our schools must, without exception, follow the processes of safer recruitment. All offers of employment will be subject to us being satisfied that the applicant or volunteer is a suitable person to work with children and young people.</w:t>
      </w:r>
    </w:p>
    <w:p w14:paraId="57266A9C" w14:textId="7E17EBA1" w:rsidR="006D104F" w:rsidRPr="00EE7699" w:rsidRDefault="002F0415" w:rsidP="00511D58">
      <w:pPr>
        <w:pStyle w:val="NoSpacing"/>
        <w:numPr>
          <w:ilvl w:val="0"/>
          <w:numId w:val="14"/>
        </w:numPr>
        <w:jc w:val="both"/>
      </w:pPr>
      <w:r w:rsidRPr="00EE7699">
        <w:t>A</w:t>
      </w:r>
      <w:r w:rsidR="006D104F" w:rsidRPr="00EE7699">
        <w:t xml:space="preserve">dvertisements should </w:t>
      </w:r>
      <w:r w:rsidR="00B30741">
        <w:t xml:space="preserve">be on the HET template and </w:t>
      </w:r>
      <w:r w:rsidR="006D104F" w:rsidRPr="00EE7699">
        <w:t>refer to the need for the successful applicant to undertake the relevant safer recruitment pre-employment checks, as well as the usual details of the post, salary, qualifications required, etc</w:t>
      </w:r>
      <w:r w:rsidR="001F3298" w:rsidRPr="00EE7699">
        <w:t>, i</w:t>
      </w:r>
      <w:r w:rsidR="006D104F" w:rsidRPr="00EE7699">
        <w:t>ncluding a specific reference to suitability to work with children in the person specification</w:t>
      </w:r>
      <w:r w:rsidR="001F3298" w:rsidRPr="00EE7699">
        <w:t>.</w:t>
      </w:r>
    </w:p>
    <w:p w14:paraId="77D4D9B1" w14:textId="5E82E1A8" w:rsidR="006D104F" w:rsidRPr="00EE7699" w:rsidRDefault="002F0415" w:rsidP="00511D58">
      <w:pPr>
        <w:pStyle w:val="NoSpacing"/>
        <w:numPr>
          <w:ilvl w:val="0"/>
          <w:numId w:val="14"/>
        </w:numPr>
        <w:jc w:val="both"/>
      </w:pPr>
      <w:r w:rsidRPr="00EE7699">
        <w:t>W</w:t>
      </w:r>
      <w:r w:rsidR="006D104F" w:rsidRPr="00EE7699">
        <w:t>here the role involves engaging in regulated activity, a clear statement to applicants</w:t>
      </w:r>
      <w:r w:rsidR="00535706">
        <w:t xml:space="preserve"> in the application form</w:t>
      </w:r>
      <w:r w:rsidR="006D104F" w:rsidRPr="00EE7699">
        <w:t xml:space="preserve"> that it is an offence to apply for the role if the applicant is barred from engaging in regulated activity relevant to children</w:t>
      </w:r>
      <w:r w:rsidRPr="00EE7699">
        <w:t>.</w:t>
      </w:r>
    </w:p>
    <w:p w14:paraId="3BB05CED" w14:textId="04E234BF" w:rsidR="006D104F" w:rsidRPr="00EE7699" w:rsidRDefault="002F0415" w:rsidP="00511D58">
      <w:pPr>
        <w:pStyle w:val="NoSpacing"/>
        <w:numPr>
          <w:ilvl w:val="0"/>
          <w:numId w:val="14"/>
        </w:numPr>
        <w:jc w:val="both"/>
      </w:pPr>
      <w:r w:rsidRPr="00EE7699">
        <w:t>R</w:t>
      </w:r>
      <w:r w:rsidR="006D104F" w:rsidRPr="00EE7699">
        <w:t>equesting applicants who are shortlisted to complete a self-declaration of any information that would make them unsuitable to work with children</w:t>
      </w:r>
      <w:r w:rsidRPr="00EE7699">
        <w:t>.</w:t>
      </w:r>
    </w:p>
    <w:p w14:paraId="77E9D33A" w14:textId="3B4AA5C1" w:rsidR="006D104F" w:rsidRPr="00EE7699" w:rsidRDefault="002F0415" w:rsidP="00511D58">
      <w:pPr>
        <w:pStyle w:val="NoSpacing"/>
        <w:numPr>
          <w:ilvl w:val="0"/>
          <w:numId w:val="14"/>
        </w:numPr>
        <w:jc w:val="both"/>
      </w:pPr>
      <w:r w:rsidRPr="00EE7699">
        <w:t>O</w:t>
      </w:r>
      <w:r w:rsidR="006D104F" w:rsidRPr="00EE7699">
        <w:t>btaining and scrutinising comprehensive information from applicants to determine their suitability and taking up and resolving any discrepancies or anomalies</w:t>
      </w:r>
      <w:r w:rsidRPr="00EE7699">
        <w:t>.</w:t>
      </w:r>
    </w:p>
    <w:p w14:paraId="60593DD2" w14:textId="04140C04" w:rsidR="006D104F" w:rsidRPr="00EE7699" w:rsidRDefault="002F0415" w:rsidP="00511D58">
      <w:pPr>
        <w:pStyle w:val="NoSpacing"/>
        <w:numPr>
          <w:ilvl w:val="0"/>
          <w:numId w:val="14"/>
        </w:numPr>
        <w:jc w:val="both"/>
      </w:pPr>
      <w:r w:rsidRPr="00EE7699">
        <w:t>O</w:t>
      </w:r>
      <w:r w:rsidR="006D104F" w:rsidRPr="00EE7699">
        <w:t>btaining independent professional references that answer specific questions to help assess an applicant’s suitability to work with children and following up any concerns, having regard to KCSIE guidance on references</w:t>
      </w:r>
      <w:r w:rsidRPr="00EE7699">
        <w:t>.</w:t>
      </w:r>
    </w:p>
    <w:p w14:paraId="5AA594E7" w14:textId="20148916" w:rsidR="006D104F" w:rsidRPr="00EE7699" w:rsidRDefault="002F0415" w:rsidP="00511D58">
      <w:pPr>
        <w:pStyle w:val="NoSpacing"/>
        <w:numPr>
          <w:ilvl w:val="0"/>
          <w:numId w:val="14"/>
        </w:numPr>
        <w:jc w:val="both"/>
      </w:pPr>
      <w:r w:rsidRPr="00EE7699">
        <w:t>A</w:t>
      </w:r>
      <w:r w:rsidR="006D104F" w:rsidRPr="00EE7699">
        <w:t xml:space="preserve"> </w:t>
      </w:r>
      <w:r w:rsidR="00A66949" w:rsidRPr="00EE7699">
        <w:t>face-to-face</w:t>
      </w:r>
      <w:r w:rsidR="006D104F" w:rsidRPr="00EE7699">
        <w:t xml:space="preserve"> interview that explores the candidate’s suitability to work with children as well as their suitability for the post; and</w:t>
      </w:r>
    </w:p>
    <w:p w14:paraId="4DC05CDA" w14:textId="7B2A5A6C" w:rsidR="00CD59DB" w:rsidRPr="00EE7699" w:rsidRDefault="002F0415" w:rsidP="00511D58">
      <w:pPr>
        <w:pStyle w:val="NoSpacing"/>
        <w:numPr>
          <w:ilvl w:val="0"/>
          <w:numId w:val="14"/>
        </w:numPr>
        <w:jc w:val="both"/>
      </w:pPr>
      <w:r w:rsidRPr="00EE7699">
        <w:t>C</w:t>
      </w:r>
      <w:r w:rsidR="006D104F" w:rsidRPr="00EE7699">
        <w:t>onducting all pre-employment checks, as required and detailed below.</w:t>
      </w:r>
    </w:p>
    <w:p w14:paraId="387215AE" w14:textId="77777777" w:rsidR="009533C3" w:rsidRDefault="009533C3" w:rsidP="00511D58">
      <w:pPr>
        <w:pStyle w:val="NoSpacing"/>
        <w:jc w:val="both"/>
      </w:pPr>
    </w:p>
    <w:p w14:paraId="5A5930FF" w14:textId="04AE940B" w:rsidR="006D104F" w:rsidRPr="009533C3" w:rsidRDefault="006D104F" w:rsidP="00511D58">
      <w:pPr>
        <w:pStyle w:val="NoSpacing"/>
        <w:jc w:val="both"/>
        <w:rPr>
          <w:b/>
          <w:bCs/>
        </w:rPr>
      </w:pPr>
      <w:r w:rsidRPr="009533C3">
        <w:rPr>
          <w:b/>
          <w:bCs/>
        </w:rPr>
        <w:t>2.</w:t>
      </w:r>
      <w:r w:rsidR="00A61AFA" w:rsidRPr="009533C3">
        <w:rPr>
          <w:b/>
          <w:bCs/>
        </w:rPr>
        <w:t>3</w:t>
      </w:r>
      <w:r w:rsidRPr="009533C3">
        <w:rPr>
          <w:b/>
          <w:bCs/>
        </w:rPr>
        <w:tab/>
        <w:t>Assessment criteria</w:t>
      </w:r>
    </w:p>
    <w:p w14:paraId="5E697177" w14:textId="77777777" w:rsidR="00B17F45" w:rsidRPr="00EE7699" w:rsidRDefault="00B17F45" w:rsidP="00511D58">
      <w:pPr>
        <w:pStyle w:val="NoSpacing"/>
        <w:jc w:val="both"/>
      </w:pPr>
    </w:p>
    <w:p w14:paraId="29D3165F" w14:textId="4ED50D3B" w:rsidR="006D104F" w:rsidRPr="00EE7699" w:rsidRDefault="00CD59DB" w:rsidP="00511D58">
      <w:pPr>
        <w:pStyle w:val="NoSpacing"/>
        <w:jc w:val="both"/>
      </w:pPr>
      <w:r w:rsidRPr="00EE7699">
        <w:t>HET</w:t>
      </w:r>
      <w:r w:rsidR="006D104F" w:rsidRPr="00EE7699">
        <w:t xml:space="preserve"> always aim</w:t>
      </w:r>
      <w:r w:rsidRPr="00EE7699">
        <w:t>s</w:t>
      </w:r>
      <w:r w:rsidR="006D104F" w:rsidRPr="00EE7699">
        <w:t xml:space="preserve"> to recruit the person who is most suited to each particular job.</w:t>
      </w:r>
      <w:r w:rsidRPr="00EE7699">
        <w:t xml:space="preserve">  Recruitment is</w:t>
      </w:r>
      <w:r w:rsidR="006D104F" w:rsidRPr="00EE7699">
        <w:t xml:space="preserve"> solely on the basis of the applicant's abilities and individual merit as measured against the predetermined criteria for the job. Qualifications, experience and skills are assessed at the level that is relevant to the job.</w:t>
      </w:r>
    </w:p>
    <w:p w14:paraId="220E139B" w14:textId="77777777" w:rsidR="006D104F" w:rsidRPr="00EE7699" w:rsidRDefault="006D104F" w:rsidP="00511D58">
      <w:pPr>
        <w:pStyle w:val="NoSpacing"/>
        <w:jc w:val="both"/>
      </w:pPr>
    </w:p>
    <w:p w14:paraId="1112D3AA" w14:textId="6775DEFA" w:rsidR="006D104F" w:rsidRPr="00EE7699" w:rsidRDefault="006D104F" w:rsidP="00511D58">
      <w:pPr>
        <w:pStyle w:val="NoSpacing"/>
        <w:jc w:val="both"/>
        <w:outlineLvl w:val="1"/>
        <w:rPr>
          <w:b/>
          <w:bCs/>
        </w:rPr>
      </w:pPr>
      <w:bookmarkStart w:id="5" w:name="_Toc168299551"/>
      <w:r w:rsidRPr="00EE7699">
        <w:rPr>
          <w:b/>
          <w:bCs/>
        </w:rPr>
        <w:t>2.</w:t>
      </w:r>
      <w:r w:rsidR="00A61AFA" w:rsidRPr="00EE7699">
        <w:rPr>
          <w:b/>
          <w:bCs/>
        </w:rPr>
        <w:t>4</w:t>
      </w:r>
      <w:r w:rsidRPr="00EE7699">
        <w:rPr>
          <w:b/>
          <w:bCs/>
        </w:rPr>
        <w:tab/>
        <w:t>Job descriptions and employee specifications</w:t>
      </w:r>
      <w:bookmarkEnd w:id="5"/>
    </w:p>
    <w:p w14:paraId="3F14218F" w14:textId="77777777" w:rsidR="00BC3843" w:rsidRPr="00EE7699" w:rsidRDefault="00EC2AC0" w:rsidP="00511D58">
      <w:pPr>
        <w:pStyle w:val="BodyText"/>
        <w:kinsoku w:val="0"/>
        <w:overflowPunct w:val="0"/>
        <w:spacing w:before="161" w:line="256" w:lineRule="auto"/>
        <w:ind w:left="0"/>
        <w:jc w:val="both"/>
      </w:pPr>
      <w:r w:rsidRPr="00EE7699">
        <w:t xml:space="preserve">A job description will be required for all posts which describes the duties and responsibilities of the </w:t>
      </w:r>
      <w:r w:rsidR="003D441B" w:rsidRPr="00EE7699">
        <w:t>post; it</w:t>
      </w:r>
      <w:r w:rsidRPr="00EE7699">
        <w:rPr>
          <w:spacing w:val="-4"/>
        </w:rPr>
        <w:t xml:space="preserve"> </w:t>
      </w:r>
      <w:r w:rsidRPr="00EE7699">
        <w:t>must</w:t>
      </w:r>
      <w:r w:rsidRPr="00EE7699">
        <w:rPr>
          <w:spacing w:val="-4"/>
        </w:rPr>
        <w:t xml:space="preserve"> </w:t>
      </w:r>
      <w:r w:rsidRPr="00EE7699">
        <w:t>be</w:t>
      </w:r>
      <w:r w:rsidRPr="00EE7699">
        <w:rPr>
          <w:spacing w:val="-2"/>
        </w:rPr>
        <w:t xml:space="preserve"> </w:t>
      </w:r>
      <w:r w:rsidRPr="00EE7699">
        <w:t>up to date, accurate</w:t>
      </w:r>
      <w:r w:rsidRPr="00EE7699">
        <w:rPr>
          <w:spacing w:val="-2"/>
        </w:rPr>
        <w:t xml:space="preserve"> </w:t>
      </w:r>
      <w:r w:rsidRPr="00EE7699">
        <w:t>and</w:t>
      </w:r>
      <w:r w:rsidRPr="00EE7699">
        <w:rPr>
          <w:spacing w:val="-3"/>
        </w:rPr>
        <w:t xml:space="preserve"> </w:t>
      </w:r>
      <w:r w:rsidRPr="00EE7699">
        <w:t>specific to</w:t>
      </w:r>
      <w:r w:rsidRPr="00EE7699">
        <w:rPr>
          <w:spacing w:val="-3"/>
        </w:rPr>
        <w:t xml:space="preserve"> </w:t>
      </w:r>
      <w:r w:rsidRPr="00EE7699">
        <w:t>the</w:t>
      </w:r>
      <w:r w:rsidRPr="00EE7699">
        <w:rPr>
          <w:spacing w:val="-2"/>
        </w:rPr>
        <w:t xml:space="preserve"> </w:t>
      </w:r>
      <w:r w:rsidRPr="00EE7699">
        <w:t xml:space="preserve">role. </w:t>
      </w:r>
      <w:r w:rsidR="00BC3843" w:rsidRPr="00EE7699">
        <w:t>All</w:t>
      </w:r>
      <w:r w:rsidR="00BC3843" w:rsidRPr="00EE7699">
        <w:rPr>
          <w:spacing w:val="-1"/>
        </w:rPr>
        <w:t xml:space="preserve"> </w:t>
      </w:r>
      <w:r w:rsidR="00BC3843" w:rsidRPr="00EE7699">
        <w:t>job</w:t>
      </w:r>
      <w:r w:rsidR="00BC3843" w:rsidRPr="00EE7699">
        <w:rPr>
          <w:spacing w:val="-4"/>
        </w:rPr>
        <w:t xml:space="preserve"> </w:t>
      </w:r>
      <w:r w:rsidR="00BC3843" w:rsidRPr="00EE7699">
        <w:t>descriptions</w:t>
      </w:r>
      <w:r w:rsidR="00BC3843" w:rsidRPr="00EE7699">
        <w:rPr>
          <w:spacing w:val="-3"/>
        </w:rPr>
        <w:t xml:space="preserve"> </w:t>
      </w:r>
      <w:r w:rsidR="00BC3843" w:rsidRPr="00EE7699">
        <w:t>and</w:t>
      </w:r>
      <w:r w:rsidR="00BC3843" w:rsidRPr="00EE7699">
        <w:rPr>
          <w:spacing w:val="-4"/>
        </w:rPr>
        <w:t xml:space="preserve"> </w:t>
      </w:r>
      <w:r w:rsidR="00BC3843" w:rsidRPr="00EE7699">
        <w:t>person</w:t>
      </w:r>
      <w:r w:rsidR="00BC3843" w:rsidRPr="00EE7699">
        <w:rPr>
          <w:spacing w:val="-4"/>
        </w:rPr>
        <w:t xml:space="preserve"> </w:t>
      </w:r>
      <w:r w:rsidR="00BC3843" w:rsidRPr="00EE7699">
        <w:t>specifications</w:t>
      </w:r>
      <w:r w:rsidR="00BC3843" w:rsidRPr="00EE7699">
        <w:rPr>
          <w:spacing w:val="-3"/>
        </w:rPr>
        <w:t xml:space="preserve"> </w:t>
      </w:r>
      <w:r w:rsidR="00BC3843" w:rsidRPr="00EE7699">
        <w:t>must</w:t>
      </w:r>
      <w:r w:rsidR="00BC3843" w:rsidRPr="00EE7699">
        <w:rPr>
          <w:spacing w:val="-5"/>
        </w:rPr>
        <w:t xml:space="preserve"> </w:t>
      </w:r>
      <w:r w:rsidR="00BC3843" w:rsidRPr="00EE7699">
        <w:t>make</w:t>
      </w:r>
      <w:r w:rsidR="00BC3843" w:rsidRPr="00EE7699">
        <w:rPr>
          <w:spacing w:val="-3"/>
        </w:rPr>
        <w:t xml:space="preserve"> </w:t>
      </w:r>
      <w:r w:rsidR="00BC3843" w:rsidRPr="00EE7699">
        <w:t>reference</w:t>
      </w:r>
      <w:r w:rsidR="00BC3843" w:rsidRPr="00EE7699">
        <w:rPr>
          <w:spacing w:val="-3"/>
        </w:rPr>
        <w:t xml:space="preserve"> </w:t>
      </w:r>
      <w:r w:rsidR="00BC3843" w:rsidRPr="00EE7699">
        <w:t>to</w:t>
      </w:r>
      <w:r w:rsidR="00BC3843" w:rsidRPr="00EE7699">
        <w:rPr>
          <w:spacing w:val="-4"/>
        </w:rPr>
        <w:t xml:space="preserve"> </w:t>
      </w:r>
      <w:r w:rsidR="00BC3843" w:rsidRPr="00EE7699">
        <w:t>the</w:t>
      </w:r>
      <w:r w:rsidR="00BC3843" w:rsidRPr="00EE7699">
        <w:rPr>
          <w:spacing w:val="-3"/>
        </w:rPr>
        <w:t xml:space="preserve"> </w:t>
      </w:r>
      <w:r w:rsidR="00BC3843" w:rsidRPr="00EE7699">
        <w:t>responsibility</w:t>
      </w:r>
      <w:r w:rsidR="00BC3843" w:rsidRPr="00EE7699">
        <w:rPr>
          <w:spacing w:val="-3"/>
        </w:rPr>
        <w:t xml:space="preserve"> </w:t>
      </w:r>
      <w:r w:rsidR="00BC3843" w:rsidRPr="00EE7699">
        <w:t>for safeguarding and promoting the welfare of children.</w:t>
      </w:r>
    </w:p>
    <w:p w14:paraId="18B905DE" w14:textId="77777777" w:rsidR="00EC2AC0" w:rsidRPr="00EE7699" w:rsidRDefault="00EC2AC0" w:rsidP="00511D58">
      <w:pPr>
        <w:pStyle w:val="NoSpacing"/>
        <w:jc w:val="both"/>
      </w:pPr>
    </w:p>
    <w:p w14:paraId="5D8CCF54" w14:textId="2A3963CB" w:rsidR="006D104F" w:rsidRPr="00EE7699" w:rsidRDefault="006D104F" w:rsidP="00511D58">
      <w:pPr>
        <w:pStyle w:val="NoSpacing"/>
        <w:jc w:val="both"/>
      </w:pPr>
      <w:r w:rsidRPr="00EE7699">
        <w:t xml:space="preserve">Before initiating </w:t>
      </w:r>
      <w:r w:rsidR="00EC2AC0" w:rsidRPr="00EE7699">
        <w:t>any</w:t>
      </w:r>
      <w:r w:rsidRPr="00EE7699">
        <w:t xml:space="preserve"> recruitment process, the responsible individual must ensure that there is an up-to-date job description for the role and a clear employee specification.</w:t>
      </w:r>
    </w:p>
    <w:p w14:paraId="59F56604" w14:textId="77777777" w:rsidR="002F0415" w:rsidRPr="00EE7699" w:rsidRDefault="002F0415" w:rsidP="00511D58">
      <w:pPr>
        <w:pStyle w:val="NoSpacing"/>
        <w:jc w:val="both"/>
      </w:pPr>
    </w:p>
    <w:p w14:paraId="7DFAB87B" w14:textId="6895E2C2" w:rsidR="006D104F" w:rsidRPr="00EE7699" w:rsidRDefault="006D104F" w:rsidP="00511D58">
      <w:pPr>
        <w:pStyle w:val="NoSpacing"/>
        <w:jc w:val="both"/>
      </w:pPr>
      <w:r w:rsidRPr="00EE7699">
        <w:t xml:space="preserve">The job description </w:t>
      </w:r>
      <w:r w:rsidR="00021BDE" w:rsidRPr="00EE7699">
        <w:t>must</w:t>
      </w:r>
      <w:r w:rsidRPr="00EE7699">
        <w:t xml:space="preserve"> </w:t>
      </w:r>
      <w:r w:rsidR="004817AE" w:rsidRPr="00EE7699">
        <w:t>include</w:t>
      </w:r>
      <w:r w:rsidRPr="00EE7699">
        <w:t xml:space="preserve"> the duties, responsibilities, level of seniority associated with the role and pay and benefits, while the employee specification will describe the type of qualifications, training, </w:t>
      </w:r>
      <w:r w:rsidRPr="00EE7699">
        <w:lastRenderedPageBreak/>
        <w:t>knowledge, experience, skills, aptitudes, competencies and personal qualities required for effective performance of the job.</w:t>
      </w:r>
    </w:p>
    <w:p w14:paraId="725B2A7C" w14:textId="1F737BD2" w:rsidR="00EC2AC0" w:rsidRPr="00EE7699" w:rsidRDefault="00EC2AC0" w:rsidP="00511D58">
      <w:pPr>
        <w:pStyle w:val="BodyText"/>
        <w:kinsoku w:val="0"/>
        <w:overflowPunct w:val="0"/>
        <w:spacing w:before="161" w:line="256" w:lineRule="auto"/>
        <w:ind w:left="0"/>
        <w:jc w:val="both"/>
      </w:pPr>
      <w:r w:rsidRPr="00EE7699">
        <w:t>All</w:t>
      </w:r>
      <w:r w:rsidRPr="00EE7699">
        <w:rPr>
          <w:spacing w:val="-2"/>
        </w:rPr>
        <w:t xml:space="preserve"> </w:t>
      </w:r>
      <w:r w:rsidRPr="00EE7699">
        <w:t>job</w:t>
      </w:r>
      <w:r w:rsidRPr="00EE7699">
        <w:rPr>
          <w:spacing w:val="-4"/>
        </w:rPr>
        <w:t xml:space="preserve"> </w:t>
      </w:r>
      <w:r w:rsidRPr="00EE7699">
        <w:t>descriptions</w:t>
      </w:r>
      <w:r w:rsidRPr="00EE7699">
        <w:rPr>
          <w:spacing w:val="-4"/>
        </w:rPr>
        <w:t xml:space="preserve"> </w:t>
      </w:r>
      <w:r w:rsidRPr="00EE7699">
        <w:t>are</w:t>
      </w:r>
      <w:r w:rsidRPr="00EE7699">
        <w:rPr>
          <w:spacing w:val="-4"/>
        </w:rPr>
        <w:t xml:space="preserve"> </w:t>
      </w:r>
      <w:r w:rsidRPr="00EE7699">
        <w:t>job</w:t>
      </w:r>
      <w:r w:rsidRPr="00EE7699">
        <w:rPr>
          <w:spacing w:val="-4"/>
        </w:rPr>
        <w:t xml:space="preserve"> </w:t>
      </w:r>
      <w:r w:rsidRPr="00EE7699">
        <w:t>evaluated</w:t>
      </w:r>
      <w:r w:rsidRPr="00EE7699">
        <w:rPr>
          <w:spacing w:val="-4"/>
        </w:rPr>
        <w:t xml:space="preserve"> </w:t>
      </w:r>
      <w:r w:rsidRPr="00EE7699">
        <w:t>by</w:t>
      </w:r>
      <w:r w:rsidRPr="00EE7699">
        <w:rPr>
          <w:spacing w:val="-4"/>
        </w:rPr>
        <w:t xml:space="preserve"> </w:t>
      </w:r>
      <w:r w:rsidRPr="00EE7699">
        <w:t xml:space="preserve">the </w:t>
      </w:r>
      <w:r w:rsidR="001B4396" w:rsidRPr="00EE7699">
        <w:t>HET</w:t>
      </w:r>
      <w:r w:rsidRPr="00EE7699">
        <w:rPr>
          <w:spacing w:val="-2"/>
        </w:rPr>
        <w:t xml:space="preserve"> </w:t>
      </w:r>
      <w:r w:rsidRPr="00EE7699">
        <w:t>and</w:t>
      </w:r>
      <w:r w:rsidRPr="00EE7699">
        <w:rPr>
          <w:spacing w:val="-4"/>
        </w:rPr>
        <w:t xml:space="preserve"> </w:t>
      </w:r>
      <w:r w:rsidRPr="00EE7699">
        <w:t>can</w:t>
      </w:r>
      <w:r w:rsidRPr="00EE7699">
        <w:rPr>
          <w:spacing w:val="-1"/>
        </w:rPr>
        <w:t xml:space="preserve"> </w:t>
      </w:r>
      <w:r w:rsidRPr="00EE7699">
        <w:t xml:space="preserve">be found on the </w:t>
      </w:r>
      <w:r w:rsidR="00A45D1B" w:rsidRPr="00EE7699">
        <w:t>Manual of Personnel Practice (</w:t>
      </w:r>
      <w:r w:rsidRPr="00EE7699">
        <w:t>M</w:t>
      </w:r>
      <w:r w:rsidR="00A45D1B" w:rsidRPr="00EE7699">
        <w:t>O</w:t>
      </w:r>
      <w:r w:rsidRPr="00EE7699">
        <w:t>PP</w:t>
      </w:r>
      <w:r w:rsidR="00A45D1B" w:rsidRPr="00EE7699">
        <w:t>)</w:t>
      </w:r>
      <w:r w:rsidR="001B4396" w:rsidRPr="00EE7699">
        <w:t xml:space="preserve"> on the intranet</w:t>
      </w:r>
      <w:r w:rsidR="00535706">
        <w:t>. Any new or amended job descriptions must be evaluated by HET HR.</w:t>
      </w:r>
    </w:p>
    <w:p w14:paraId="5C86C7B7" w14:textId="77777777" w:rsidR="007161AE" w:rsidRPr="00EE7699" w:rsidRDefault="007161AE" w:rsidP="00511D58">
      <w:pPr>
        <w:pStyle w:val="NoSpacing"/>
        <w:jc w:val="both"/>
      </w:pPr>
    </w:p>
    <w:p w14:paraId="6BAEA37D" w14:textId="5B72ECE1" w:rsidR="006D104F" w:rsidRPr="00EE7699" w:rsidRDefault="006D104F" w:rsidP="00511D58">
      <w:pPr>
        <w:pStyle w:val="NoSpacing"/>
        <w:jc w:val="both"/>
        <w:outlineLvl w:val="1"/>
        <w:rPr>
          <w:b/>
          <w:bCs/>
        </w:rPr>
      </w:pPr>
      <w:bookmarkStart w:id="6" w:name="_Toc168299552"/>
      <w:r w:rsidRPr="00EE7699">
        <w:rPr>
          <w:b/>
          <w:bCs/>
        </w:rPr>
        <w:t>2.</w:t>
      </w:r>
      <w:r w:rsidR="00A61AFA" w:rsidRPr="00EE7699">
        <w:rPr>
          <w:b/>
          <w:bCs/>
        </w:rPr>
        <w:t>5</w:t>
      </w:r>
      <w:r w:rsidRPr="00EE7699">
        <w:rPr>
          <w:b/>
          <w:bCs/>
        </w:rPr>
        <w:tab/>
        <w:t>Advertisement of vacancies</w:t>
      </w:r>
      <w:bookmarkEnd w:id="6"/>
    </w:p>
    <w:p w14:paraId="55158922" w14:textId="2F50E5F0" w:rsidR="00D25AFB" w:rsidRPr="00EE7699" w:rsidRDefault="00D25AFB" w:rsidP="00511D58">
      <w:pPr>
        <w:pStyle w:val="BodyText"/>
        <w:kinsoku w:val="0"/>
        <w:overflowPunct w:val="0"/>
        <w:spacing w:before="183" w:line="256" w:lineRule="auto"/>
        <w:ind w:left="0"/>
        <w:jc w:val="both"/>
      </w:pPr>
      <w:r w:rsidRPr="00EE7699">
        <w:t>Any</w:t>
      </w:r>
      <w:r w:rsidRPr="00EE7699">
        <w:rPr>
          <w:spacing w:val="-4"/>
        </w:rPr>
        <w:t xml:space="preserve"> </w:t>
      </w:r>
      <w:r w:rsidRPr="00EE7699">
        <w:t>vacant</w:t>
      </w:r>
      <w:r w:rsidRPr="00EE7699">
        <w:rPr>
          <w:spacing w:val="-6"/>
        </w:rPr>
        <w:t xml:space="preserve"> </w:t>
      </w:r>
      <w:r w:rsidRPr="00EE7699">
        <w:t>position</w:t>
      </w:r>
      <w:r w:rsidRPr="00EE7699">
        <w:rPr>
          <w:spacing w:val="-5"/>
        </w:rPr>
        <w:t xml:space="preserve"> </w:t>
      </w:r>
      <w:r w:rsidRPr="00EE7699">
        <w:t>will</w:t>
      </w:r>
      <w:r w:rsidRPr="00EE7699">
        <w:rPr>
          <w:spacing w:val="-2"/>
        </w:rPr>
        <w:t xml:space="preserve"> </w:t>
      </w:r>
      <w:r w:rsidRPr="00EE7699">
        <w:t>be</w:t>
      </w:r>
      <w:r w:rsidRPr="00EE7699">
        <w:rPr>
          <w:spacing w:val="-4"/>
        </w:rPr>
        <w:t xml:space="preserve"> </w:t>
      </w:r>
      <w:r w:rsidRPr="00EE7699">
        <w:t>advertised</w:t>
      </w:r>
      <w:r w:rsidR="00535706">
        <w:t xml:space="preserve"> using the HET template</w:t>
      </w:r>
      <w:r w:rsidRPr="00EE7699">
        <w:rPr>
          <w:spacing w:val="-5"/>
        </w:rPr>
        <w:t xml:space="preserve"> </w:t>
      </w:r>
      <w:r w:rsidRPr="00EE7699">
        <w:t>via</w:t>
      </w:r>
      <w:r w:rsidRPr="00EE7699">
        <w:rPr>
          <w:spacing w:val="-4"/>
        </w:rPr>
        <w:t xml:space="preserve"> </w:t>
      </w:r>
      <w:r w:rsidRPr="00EE7699">
        <w:t>the</w:t>
      </w:r>
      <w:r w:rsidRPr="00EE7699">
        <w:rPr>
          <w:spacing w:val="-4"/>
        </w:rPr>
        <w:t xml:space="preserve"> </w:t>
      </w:r>
      <w:r w:rsidRPr="00EE7699">
        <w:t>appropriate</w:t>
      </w:r>
      <w:r w:rsidRPr="00EE7699">
        <w:rPr>
          <w:spacing w:val="-4"/>
        </w:rPr>
        <w:t xml:space="preserve"> </w:t>
      </w:r>
      <w:r w:rsidRPr="00EE7699">
        <w:t>channels</w:t>
      </w:r>
      <w:r w:rsidRPr="00EE7699">
        <w:rPr>
          <w:spacing w:val="-4"/>
        </w:rPr>
        <w:t xml:space="preserve"> </w:t>
      </w:r>
      <w:r w:rsidRPr="00EE7699">
        <w:t>to</w:t>
      </w:r>
      <w:r w:rsidRPr="00EE7699">
        <w:rPr>
          <w:spacing w:val="-5"/>
        </w:rPr>
        <w:t xml:space="preserve"> </w:t>
      </w:r>
      <w:r w:rsidRPr="00EE7699">
        <w:t>ensure the</w:t>
      </w:r>
      <w:r w:rsidRPr="00EE7699">
        <w:rPr>
          <w:spacing w:val="-4"/>
        </w:rPr>
        <w:t xml:space="preserve"> </w:t>
      </w:r>
      <w:r w:rsidRPr="00EE7699">
        <w:t>most</w:t>
      </w:r>
      <w:r w:rsidRPr="00EE7699">
        <w:rPr>
          <w:spacing w:val="-2"/>
        </w:rPr>
        <w:t xml:space="preserve"> </w:t>
      </w:r>
      <w:r w:rsidRPr="00EE7699">
        <w:t>appropriate field of applicants is obtained.</w:t>
      </w:r>
    </w:p>
    <w:p w14:paraId="7DFCC604" w14:textId="77777777" w:rsidR="00D25AFB" w:rsidRPr="00EE7699" w:rsidRDefault="00D25AFB" w:rsidP="00511D58">
      <w:pPr>
        <w:pStyle w:val="NoSpacing"/>
        <w:jc w:val="both"/>
      </w:pPr>
    </w:p>
    <w:p w14:paraId="2E436999" w14:textId="76B785FB" w:rsidR="002F0415" w:rsidRPr="00EE7699" w:rsidRDefault="006D104F" w:rsidP="00511D58">
      <w:pPr>
        <w:pStyle w:val="NoSpacing"/>
        <w:jc w:val="both"/>
      </w:pPr>
      <w:r w:rsidRPr="00EE7699">
        <w:t xml:space="preserve">It is </w:t>
      </w:r>
      <w:r w:rsidR="00CD59DB" w:rsidRPr="00EE7699">
        <w:t>HET’s</w:t>
      </w:r>
      <w:r w:rsidRPr="00EE7699">
        <w:t xml:space="preserve"> policy that all</w:t>
      </w:r>
      <w:r w:rsidR="002F0415" w:rsidRPr="00EE7699">
        <w:t xml:space="preserve"> external</w:t>
      </w:r>
      <w:r w:rsidRPr="00EE7699">
        <w:t xml:space="preserve"> vacancies </w:t>
      </w:r>
      <w:r w:rsidR="00CD59DB" w:rsidRPr="00EE7699">
        <w:t>are</w:t>
      </w:r>
      <w:r w:rsidRPr="00EE7699">
        <w:t xml:space="preserve"> placed </w:t>
      </w:r>
      <w:r w:rsidR="002F0415" w:rsidRPr="00EE7699">
        <w:t xml:space="preserve">on the School and </w:t>
      </w:r>
      <w:r w:rsidR="001B4396" w:rsidRPr="00EE7699">
        <w:t>HET</w:t>
      </w:r>
      <w:r w:rsidR="002F0415" w:rsidRPr="00EE7699">
        <w:t xml:space="preserve"> website and in the appropriate chosen forms of media.  This may include Dorset for You, </w:t>
      </w:r>
      <w:proofErr w:type="spellStart"/>
      <w:r w:rsidR="002F0415" w:rsidRPr="00EE7699">
        <w:t>Hant</w:t>
      </w:r>
      <w:r w:rsidR="00666FB4" w:rsidRPr="00EE7699">
        <w:t>s</w:t>
      </w:r>
      <w:r w:rsidR="002F0415" w:rsidRPr="00EE7699">
        <w:t>web</w:t>
      </w:r>
      <w:proofErr w:type="spellEnd"/>
      <w:r w:rsidR="002F0415" w:rsidRPr="00EE7699">
        <w:t xml:space="preserve">, TES, with the Government's </w:t>
      </w:r>
      <w:hyperlink r:id="rId12" w:history="1">
        <w:r w:rsidR="002F0415" w:rsidRPr="00EE7699">
          <w:rPr>
            <w:rStyle w:val="Hyperlink"/>
            <w:rFonts w:cstheme="minorHAnsi"/>
          </w:rPr>
          <w:t>Find a job service</w:t>
        </w:r>
      </w:hyperlink>
      <w:r w:rsidR="002F0415" w:rsidRPr="00EE7699">
        <w:t xml:space="preserve">/through an employment agency/on LinkedIn/on Twitter etc. </w:t>
      </w:r>
    </w:p>
    <w:p w14:paraId="31F3E11E" w14:textId="77777777" w:rsidR="002F0415" w:rsidRPr="00EE7699" w:rsidRDefault="002F0415" w:rsidP="00511D58">
      <w:pPr>
        <w:pStyle w:val="NoSpacing"/>
        <w:jc w:val="both"/>
      </w:pPr>
    </w:p>
    <w:p w14:paraId="6CCC64AE" w14:textId="566C6C00" w:rsidR="002F0415" w:rsidRPr="00EE7699" w:rsidRDefault="006D104F" w:rsidP="00511D58">
      <w:pPr>
        <w:pStyle w:val="NoSpacing"/>
        <w:jc w:val="both"/>
      </w:pPr>
      <w:r w:rsidRPr="00EE7699">
        <w:t>Line managers should encourage existing employees to apply for vacant posts if they have the appropriate qualifications, experience and skills.</w:t>
      </w:r>
    </w:p>
    <w:p w14:paraId="536EB951" w14:textId="77777777" w:rsidR="002F0415" w:rsidRPr="00EE7699" w:rsidRDefault="002F0415" w:rsidP="00511D58">
      <w:pPr>
        <w:pStyle w:val="NoSpacing"/>
        <w:jc w:val="both"/>
      </w:pPr>
    </w:p>
    <w:p w14:paraId="4C633F05" w14:textId="5848680B" w:rsidR="002F0415" w:rsidRPr="00EE7699" w:rsidRDefault="002F0415" w:rsidP="00511D58">
      <w:pPr>
        <w:jc w:val="both"/>
        <w:rPr>
          <w:rFonts w:cs="Arial"/>
        </w:rPr>
      </w:pPr>
      <w:r w:rsidRPr="00EE7699">
        <w:rPr>
          <w:rFonts w:cs="Arial"/>
        </w:rPr>
        <w:t>All advertisements will have the following statement about safeguarding children and young people and the requirement to have a DBS check:</w:t>
      </w:r>
    </w:p>
    <w:p w14:paraId="1783F342" w14:textId="5622093B" w:rsidR="00666FB4" w:rsidRPr="00EE7699" w:rsidRDefault="00535706" w:rsidP="00511D58">
      <w:pPr>
        <w:spacing w:before="60" w:after="195" w:line="240" w:lineRule="auto"/>
        <w:contextualSpacing/>
        <w:jc w:val="both"/>
        <w:rPr>
          <w:rFonts w:eastAsia="Times New Roman" w:cstheme="minorHAnsi"/>
          <w:bCs/>
          <w:i/>
          <w:iCs/>
          <w:lang w:val="en"/>
        </w:rPr>
      </w:pPr>
      <w:r>
        <w:rPr>
          <w:rFonts w:cs="Arial"/>
          <w:i/>
          <w:iCs/>
        </w:rPr>
        <w:t>‘</w:t>
      </w:r>
      <w:r w:rsidRPr="00FF63DB">
        <w:rPr>
          <w:rFonts w:cs="Arial"/>
          <w:bCs/>
          <w:i/>
          <w:iCs/>
          <w:color w:val="000000"/>
        </w:rPr>
        <w:t>All schools with</w:t>
      </w:r>
      <w:r w:rsidR="004D1BFA">
        <w:rPr>
          <w:rFonts w:cs="Arial"/>
          <w:bCs/>
          <w:i/>
          <w:iCs/>
          <w:color w:val="000000"/>
        </w:rPr>
        <w:t>in</w:t>
      </w:r>
      <w:r w:rsidRPr="00FF63DB">
        <w:rPr>
          <w:rFonts w:cs="Arial"/>
          <w:bCs/>
          <w:i/>
          <w:iCs/>
          <w:color w:val="000000"/>
        </w:rPr>
        <w:t xml:space="preserve"> </w:t>
      </w:r>
      <w:r w:rsidR="004D1BFA">
        <w:rPr>
          <w:rFonts w:cs="Arial"/>
          <w:bCs/>
          <w:i/>
          <w:iCs/>
          <w:color w:val="000000"/>
        </w:rPr>
        <w:t>HET</w:t>
      </w:r>
      <w:r w:rsidRPr="00FF63DB">
        <w:rPr>
          <w:rFonts w:cs="Arial"/>
          <w:bCs/>
          <w:i/>
          <w:iCs/>
          <w:color w:val="000000"/>
        </w:rPr>
        <w:t xml:space="preserve"> are committed to safeguarding and promoting the welfare of children and young people and expect all staff and volunteers to share this commitment.</w:t>
      </w:r>
      <w:r w:rsidRPr="00EE7699" w:rsidDel="00535706">
        <w:rPr>
          <w:rFonts w:cs="Arial"/>
          <w:i/>
          <w:iCs/>
        </w:rPr>
        <w:t xml:space="preserve"> </w:t>
      </w:r>
      <w:r w:rsidR="002F0415" w:rsidRPr="00EE7699">
        <w:rPr>
          <w:rFonts w:eastAsia="Times New Roman" w:cstheme="minorHAnsi"/>
          <w:bCs/>
          <w:i/>
          <w:iCs/>
          <w:lang w:val="en"/>
        </w:rPr>
        <w:t>We will ensure that all our recruitment and selection practices reflect this commitment. All successful candidates will be subject to disclosure and barring service checks along with other relevant employment checks”.</w:t>
      </w:r>
    </w:p>
    <w:p w14:paraId="79B84594" w14:textId="7D1EBAA6" w:rsidR="00666FB4" w:rsidRPr="00EE7699" w:rsidRDefault="004B2448" w:rsidP="00511D58">
      <w:pPr>
        <w:pStyle w:val="Heading2"/>
        <w:numPr>
          <w:ilvl w:val="1"/>
          <w:numId w:val="21"/>
        </w:numPr>
        <w:rPr>
          <w:rFonts w:asciiTheme="minorHAnsi" w:hAnsiTheme="minorHAnsi" w:cstheme="minorHAnsi"/>
          <w:b/>
          <w:bCs/>
          <w:sz w:val="22"/>
          <w:szCs w:val="22"/>
          <w:lang w:val="en"/>
        </w:rPr>
      </w:pPr>
      <w:r w:rsidRPr="00EE7699">
        <w:rPr>
          <w:rFonts w:asciiTheme="minorHAnsi" w:hAnsiTheme="minorHAnsi" w:cstheme="minorHAnsi"/>
          <w:b/>
          <w:bCs/>
          <w:sz w:val="22"/>
          <w:szCs w:val="22"/>
          <w:lang w:val="en"/>
        </w:rPr>
        <w:t xml:space="preserve">       </w:t>
      </w:r>
      <w:bookmarkStart w:id="7" w:name="_Toc168299553"/>
      <w:r w:rsidR="00534CAE" w:rsidRPr="00EE7699">
        <w:rPr>
          <w:rFonts w:asciiTheme="minorHAnsi" w:hAnsiTheme="minorHAnsi" w:cstheme="minorHAnsi"/>
          <w:b/>
          <w:bCs/>
          <w:sz w:val="22"/>
          <w:szCs w:val="22"/>
          <w:lang w:val="en"/>
        </w:rPr>
        <w:t xml:space="preserve">Internal </w:t>
      </w:r>
      <w:r w:rsidR="00D174E4" w:rsidRPr="00EE7699">
        <w:rPr>
          <w:rFonts w:asciiTheme="minorHAnsi" w:hAnsiTheme="minorHAnsi" w:cstheme="minorHAnsi"/>
          <w:b/>
          <w:bCs/>
          <w:sz w:val="22"/>
          <w:szCs w:val="22"/>
          <w:lang w:val="en"/>
        </w:rPr>
        <w:t>Recruitment</w:t>
      </w:r>
      <w:bookmarkEnd w:id="7"/>
    </w:p>
    <w:p w14:paraId="77F81DD3" w14:textId="77777777" w:rsidR="004B2448" w:rsidRPr="00EE7699" w:rsidRDefault="004B2448" w:rsidP="00511D58">
      <w:pPr>
        <w:pStyle w:val="NoSpacing"/>
        <w:jc w:val="both"/>
      </w:pPr>
    </w:p>
    <w:p w14:paraId="535EBEBD" w14:textId="34A0FF6B" w:rsidR="00610DE7" w:rsidRPr="00EE7699" w:rsidRDefault="004B2448" w:rsidP="00511D58">
      <w:pPr>
        <w:pStyle w:val="NoSpacing"/>
        <w:jc w:val="both"/>
        <w:rPr>
          <w:rFonts w:eastAsia="Times New Roman" w:cstheme="minorHAnsi"/>
          <w:lang w:val="en"/>
        </w:rPr>
      </w:pPr>
      <w:r w:rsidRPr="00EE7699">
        <w:t xml:space="preserve">HET is committed to the principle of open competition to attract the best candidates. </w:t>
      </w:r>
      <w:r w:rsidR="00BE505F">
        <w:t>HET may advertise internally</w:t>
      </w:r>
      <w:r w:rsidRPr="00EE7699">
        <w:t xml:space="preserve"> </w:t>
      </w:r>
      <w:r w:rsidR="00210980">
        <w:t xml:space="preserve">within </w:t>
      </w:r>
      <w:r w:rsidR="00BE505F">
        <w:t>schools</w:t>
      </w:r>
      <w:r w:rsidR="00C87ACE">
        <w:t xml:space="preserve"> and</w:t>
      </w:r>
      <w:r w:rsidR="00BE505F">
        <w:t xml:space="preserve"> the MS Team</w:t>
      </w:r>
      <w:r w:rsidR="00210980">
        <w:t>,</w:t>
      </w:r>
      <w:r w:rsidRPr="00EE7699">
        <w:t xml:space="preserve"> </w:t>
      </w:r>
      <w:r w:rsidR="00BE505F">
        <w:t>in order to provide</w:t>
      </w:r>
      <w:r w:rsidRPr="00EE7699">
        <w:t xml:space="preserve"> valuable career opportunities and enable managers to target opportunities to existing staff</w:t>
      </w:r>
      <w:r w:rsidR="001B4396" w:rsidRPr="00EE7699">
        <w:t xml:space="preserve"> and support promoting internal talent</w:t>
      </w:r>
      <w:r w:rsidRPr="00EE7699">
        <w:t xml:space="preserve">. Any external vacancies advertised will also be open internally within </w:t>
      </w:r>
      <w:r w:rsidR="001B4396" w:rsidRPr="00EE7699">
        <w:t>HET</w:t>
      </w:r>
      <w:r w:rsidRPr="00EE7699">
        <w:rPr>
          <w:rFonts w:eastAsia="Times New Roman" w:cstheme="minorHAnsi"/>
          <w:lang w:val="en"/>
        </w:rPr>
        <w:t xml:space="preserve">. </w:t>
      </w:r>
    </w:p>
    <w:p w14:paraId="71D4AD8C" w14:textId="77777777" w:rsidR="004B2448" w:rsidRPr="00EE7699" w:rsidRDefault="004B2448" w:rsidP="00511D58">
      <w:pPr>
        <w:pStyle w:val="NoSpacing"/>
        <w:jc w:val="both"/>
        <w:rPr>
          <w:rFonts w:eastAsia="Times New Roman" w:cstheme="minorHAnsi"/>
          <w:lang w:val="en"/>
        </w:rPr>
      </w:pPr>
    </w:p>
    <w:p w14:paraId="55BCFA53" w14:textId="6E4CED42" w:rsidR="006D104F" w:rsidRPr="00EE7699" w:rsidRDefault="006D104F" w:rsidP="00511D58">
      <w:pPr>
        <w:pStyle w:val="NoSpacing"/>
        <w:jc w:val="both"/>
        <w:outlineLvl w:val="1"/>
        <w:rPr>
          <w:b/>
          <w:bCs/>
        </w:rPr>
      </w:pPr>
      <w:bookmarkStart w:id="8" w:name="_Toc168299554"/>
      <w:r w:rsidRPr="00EE7699">
        <w:rPr>
          <w:b/>
          <w:bCs/>
        </w:rPr>
        <w:t>2.</w:t>
      </w:r>
      <w:r w:rsidR="00A61AFA" w:rsidRPr="00EE7699">
        <w:rPr>
          <w:b/>
          <w:bCs/>
        </w:rPr>
        <w:t>7</w:t>
      </w:r>
      <w:r w:rsidRPr="00EE7699">
        <w:rPr>
          <w:b/>
          <w:bCs/>
        </w:rPr>
        <w:tab/>
      </w:r>
      <w:r w:rsidR="004817AE" w:rsidRPr="00EE7699">
        <w:rPr>
          <w:b/>
          <w:bCs/>
        </w:rPr>
        <w:t>Equity</w:t>
      </w:r>
      <w:r w:rsidRPr="00EE7699">
        <w:rPr>
          <w:b/>
          <w:bCs/>
        </w:rPr>
        <w:t>, diversity and inclusion</w:t>
      </w:r>
      <w:bookmarkEnd w:id="8"/>
    </w:p>
    <w:p w14:paraId="2452B7C1" w14:textId="77777777" w:rsidR="002F0415" w:rsidRPr="00EE7699" w:rsidRDefault="002F0415" w:rsidP="00511D58">
      <w:pPr>
        <w:pStyle w:val="NoSpacing"/>
        <w:jc w:val="both"/>
        <w:rPr>
          <w:b/>
          <w:bCs/>
        </w:rPr>
      </w:pPr>
    </w:p>
    <w:p w14:paraId="4DDC2DD3" w14:textId="28743458" w:rsidR="006D104F" w:rsidRPr="00EE7699" w:rsidRDefault="00CD59DB" w:rsidP="00511D58">
      <w:pPr>
        <w:pStyle w:val="NoSpacing"/>
        <w:jc w:val="both"/>
      </w:pPr>
      <w:r w:rsidRPr="00EE7699">
        <w:t>HET is</w:t>
      </w:r>
      <w:r w:rsidR="006D104F" w:rsidRPr="00EE7699">
        <w:t xml:space="preserve"> committed to applying </w:t>
      </w:r>
      <w:r w:rsidRPr="00EE7699">
        <w:t>its</w:t>
      </w:r>
      <w:r w:rsidR="006D104F" w:rsidRPr="00EE7699">
        <w:t xml:space="preserve"> equality, diversity and inclusion policy at all stages of recruitment and selection. </w:t>
      </w:r>
      <w:r w:rsidRPr="00EE7699">
        <w:t>HET</w:t>
      </w:r>
      <w:r w:rsidR="006D104F" w:rsidRPr="00EE7699">
        <w:t xml:space="preserve"> always carr</w:t>
      </w:r>
      <w:r w:rsidRPr="00EE7699">
        <w:t>ies</w:t>
      </w:r>
      <w:r w:rsidR="006D104F" w:rsidRPr="00EE7699">
        <w:t xml:space="preserve"> out shortlisting, interviewing and selection without regard to an applicant's sex, gender identity, sexual orientation, marital or civil partnership status, skin colour, race, nationality, ethnic or national origins, religion or belief, age, pregnancy or maternity leave or trade union membership.</w:t>
      </w:r>
    </w:p>
    <w:p w14:paraId="12D6D22B" w14:textId="77777777" w:rsidR="006D104F" w:rsidRPr="00EE7699" w:rsidRDefault="006D104F" w:rsidP="00511D58">
      <w:pPr>
        <w:pStyle w:val="NoSpacing"/>
        <w:jc w:val="both"/>
      </w:pPr>
    </w:p>
    <w:p w14:paraId="56497F48" w14:textId="21A12666" w:rsidR="006D104F" w:rsidRPr="00EE7699" w:rsidRDefault="00CD59DB" w:rsidP="00511D58">
      <w:pPr>
        <w:pStyle w:val="NoSpacing"/>
        <w:jc w:val="both"/>
      </w:pPr>
      <w:r w:rsidRPr="00EE7699">
        <w:t>HET</w:t>
      </w:r>
      <w:r w:rsidR="006D104F" w:rsidRPr="00EE7699">
        <w:t xml:space="preserve"> will never exclude any candidate with a disability unless it is clear that the candidate is unable to perform a duty that is intrinsic to the role, having taken into account reasonable adjustments. Individuals involved with recruitment must only ask a candidate questions about their health where this is directly necessary for a particular role and, in any event, only once they have been shortlisted.</w:t>
      </w:r>
    </w:p>
    <w:p w14:paraId="5CA4C7D1" w14:textId="77777777" w:rsidR="006D104F" w:rsidRPr="00EE7699" w:rsidRDefault="006D104F" w:rsidP="00511D58">
      <w:pPr>
        <w:pStyle w:val="NoSpacing"/>
        <w:jc w:val="both"/>
      </w:pPr>
    </w:p>
    <w:p w14:paraId="40C25333" w14:textId="71DB2C6D" w:rsidR="006D104F" w:rsidRPr="00EE7699" w:rsidRDefault="006D104F" w:rsidP="00511D58">
      <w:pPr>
        <w:pStyle w:val="NoSpacing"/>
        <w:jc w:val="both"/>
      </w:pPr>
      <w:r w:rsidRPr="00EE7699">
        <w:t xml:space="preserve">To prevent any candidate from being disadvantaged because of a disability, </w:t>
      </w:r>
      <w:r w:rsidR="009D1447" w:rsidRPr="00EE7699">
        <w:t xml:space="preserve">when a candidate is invited to interview, they are asked if they </w:t>
      </w:r>
      <w:r w:rsidR="009D1447" w:rsidRPr="00EE7699">
        <w:rPr>
          <w:rFonts w:cstheme="minorHAnsi"/>
        </w:rPr>
        <w:t xml:space="preserve">require reasonable adjustments to be made to enable them to participate in the interview and selection process.  </w:t>
      </w:r>
      <w:r w:rsidRPr="00EE7699">
        <w:t>These may include</w:t>
      </w:r>
      <w:r w:rsidR="009D1447" w:rsidRPr="00EE7699">
        <w:t xml:space="preserve"> for example </w:t>
      </w:r>
      <w:r w:rsidRPr="00EE7699">
        <w:t>ensuring easy access to the premises for an interview</w:t>
      </w:r>
      <w:r w:rsidR="009D1447" w:rsidRPr="00EE7699">
        <w:t xml:space="preserve">, </w:t>
      </w:r>
      <w:r w:rsidRPr="00EE7699">
        <w:t>providing a suitable chair for an interview with a candidate suffering from back problems</w:t>
      </w:r>
      <w:r w:rsidR="009D1447" w:rsidRPr="00EE7699">
        <w:t xml:space="preserve"> etc.</w:t>
      </w:r>
    </w:p>
    <w:p w14:paraId="45BB4D34" w14:textId="77777777" w:rsidR="00C87ACE" w:rsidRPr="00EE7699" w:rsidRDefault="00C87ACE" w:rsidP="00511D58">
      <w:pPr>
        <w:pStyle w:val="NoSpacing"/>
        <w:jc w:val="both"/>
      </w:pPr>
    </w:p>
    <w:p w14:paraId="39967343" w14:textId="1EEB714F" w:rsidR="006D104F" w:rsidRPr="00EE7699" w:rsidRDefault="004B2448" w:rsidP="00511D58">
      <w:pPr>
        <w:pStyle w:val="NoSpacing"/>
        <w:jc w:val="both"/>
        <w:outlineLvl w:val="0"/>
        <w:rPr>
          <w:b/>
          <w:bCs/>
        </w:rPr>
      </w:pPr>
      <w:bookmarkStart w:id="9" w:name="_Toc81115790"/>
      <w:bookmarkStart w:id="10" w:name="_Toc168299555"/>
      <w:r w:rsidRPr="00EE7699">
        <w:rPr>
          <w:b/>
          <w:bCs/>
        </w:rPr>
        <w:t>3</w:t>
      </w:r>
      <w:r w:rsidR="009D1447" w:rsidRPr="00EE7699">
        <w:rPr>
          <w:b/>
          <w:bCs/>
        </w:rPr>
        <w:tab/>
      </w:r>
      <w:r w:rsidR="006D104F" w:rsidRPr="00EE7699">
        <w:rPr>
          <w:b/>
          <w:bCs/>
        </w:rPr>
        <w:t>Application Form</w:t>
      </w:r>
      <w:bookmarkEnd w:id="9"/>
      <w:bookmarkEnd w:id="10"/>
    </w:p>
    <w:p w14:paraId="5BD0930D" w14:textId="77777777" w:rsidR="006D104F" w:rsidRPr="00EE7699" w:rsidRDefault="006D104F" w:rsidP="00511D58">
      <w:pPr>
        <w:pStyle w:val="NoSpacing"/>
        <w:jc w:val="both"/>
      </w:pPr>
    </w:p>
    <w:p w14:paraId="6BA63F06" w14:textId="063C725F" w:rsidR="006D104F" w:rsidRPr="00EE7699" w:rsidRDefault="006D104F" w:rsidP="00511D58">
      <w:pPr>
        <w:pStyle w:val="NoSpacing"/>
        <w:jc w:val="both"/>
      </w:pPr>
      <w:r w:rsidRPr="00EE7699">
        <w:t xml:space="preserve">All applicants </w:t>
      </w:r>
      <w:r w:rsidR="00BE505F">
        <w:t>must</w:t>
      </w:r>
      <w:r w:rsidRPr="00EE7699">
        <w:t xml:space="preserve"> complete </w:t>
      </w:r>
      <w:r w:rsidR="004817AE" w:rsidRPr="00EE7699">
        <w:t>the HET</w:t>
      </w:r>
      <w:r w:rsidRPr="00EE7699">
        <w:t xml:space="preserve"> application form in full</w:t>
      </w:r>
      <w:r w:rsidR="00B7617C" w:rsidRPr="00EE7699">
        <w:t xml:space="preserve"> which can be found on </w:t>
      </w:r>
      <w:r w:rsidR="001B4396" w:rsidRPr="00EE7699">
        <w:t>HET</w:t>
      </w:r>
      <w:r w:rsidR="00B7617C" w:rsidRPr="00EE7699">
        <w:t>’s website</w:t>
      </w:r>
      <w:r w:rsidRPr="00EE7699">
        <w:t>.  CV’s will not be accepted.</w:t>
      </w:r>
    </w:p>
    <w:p w14:paraId="63CCB932" w14:textId="77777777" w:rsidR="006D104F" w:rsidRPr="00EE7699" w:rsidRDefault="006D104F" w:rsidP="00511D58">
      <w:pPr>
        <w:pStyle w:val="NoSpacing"/>
        <w:jc w:val="both"/>
      </w:pPr>
    </w:p>
    <w:p w14:paraId="3FE9A248" w14:textId="4966B90B" w:rsidR="006D104F" w:rsidRPr="00EE7699" w:rsidRDefault="004B2448" w:rsidP="00511D58">
      <w:pPr>
        <w:pStyle w:val="NoSpacing"/>
        <w:jc w:val="both"/>
        <w:outlineLvl w:val="0"/>
        <w:rPr>
          <w:b/>
          <w:bCs/>
        </w:rPr>
      </w:pPr>
      <w:bookmarkStart w:id="11" w:name="_Toc168299556"/>
      <w:r w:rsidRPr="00EE7699">
        <w:rPr>
          <w:b/>
          <w:bCs/>
        </w:rPr>
        <w:t>4</w:t>
      </w:r>
      <w:r w:rsidR="009D1447" w:rsidRPr="00EE7699">
        <w:rPr>
          <w:b/>
          <w:bCs/>
        </w:rPr>
        <w:tab/>
      </w:r>
      <w:r w:rsidR="006D104F" w:rsidRPr="00EE7699">
        <w:rPr>
          <w:b/>
          <w:bCs/>
        </w:rPr>
        <w:t>Shortlisting</w:t>
      </w:r>
      <w:bookmarkEnd w:id="11"/>
    </w:p>
    <w:p w14:paraId="5F7B4285" w14:textId="77777777" w:rsidR="00091067" w:rsidRPr="00EE7699" w:rsidRDefault="00091067" w:rsidP="00511D58">
      <w:pPr>
        <w:pStyle w:val="NoSpacing"/>
        <w:jc w:val="both"/>
        <w:outlineLvl w:val="0"/>
        <w:rPr>
          <w:b/>
          <w:bCs/>
        </w:rPr>
      </w:pPr>
    </w:p>
    <w:p w14:paraId="43846BAA" w14:textId="4E1E6FA8" w:rsidR="00CF01F8" w:rsidRPr="00EE7699" w:rsidRDefault="00CF01F8" w:rsidP="00511D58">
      <w:pPr>
        <w:pStyle w:val="NoSpacing"/>
        <w:jc w:val="both"/>
      </w:pPr>
      <w:r w:rsidRPr="00EE7699">
        <w:t>All candidates will be assessed equally against the criteria contained in the person specification and a short-list will be drawn up. The</w:t>
      </w:r>
      <w:r w:rsidRPr="00EE7699">
        <w:rPr>
          <w:spacing w:val="-3"/>
        </w:rPr>
        <w:t xml:space="preserve"> </w:t>
      </w:r>
      <w:r w:rsidRPr="00EE7699">
        <w:t>outcome</w:t>
      </w:r>
      <w:r w:rsidRPr="00EE7699">
        <w:rPr>
          <w:spacing w:val="-3"/>
        </w:rPr>
        <w:t xml:space="preserve"> </w:t>
      </w:r>
      <w:r w:rsidRPr="00EE7699">
        <w:t>of</w:t>
      </w:r>
      <w:r w:rsidRPr="00EE7699">
        <w:rPr>
          <w:spacing w:val="-3"/>
        </w:rPr>
        <w:t xml:space="preserve"> </w:t>
      </w:r>
      <w:r w:rsidRPr="00EE7699">
        <w:t>the short-listing</w:t>
      </w:r>
      <w:r w:rsidRPr="00EE7699">
        <w:rPr>
          <w:spacing w:val="-2"/>
        </w:rPr>
        <w:t xml:space="preserve"> </w:t>
      </w:r>
      <w:r w:rsidRPr="00EE7699">
        <w:t xml:space="preserve">process will be recorded and retained. </w:t>
      </w:r>
      <w:hyperlink r:id="rId13" w:history="1">
        <w:r w:rsidR="00E4156E" w:rsidRPr="00E4156E">
          <w:rPr>
            <w:color w:val="0000FF"/>
            <w:u w:val="single"/>
          </w:rPr>
          <w:t>Shortlisting (sharepoint.com)</w:t>
        </w:r>
      </w:hyperlink>
      <w:r w:rsidR="00BE505F">
        <w:rPr>
          <w:color w:val="0000FF"/>
          <w:u w:val="single"/>
        </w:rPr>
        <w:t>.</w:t>
      </w:r>
      <w:r w:rsidR="00E4156E">
        <w:t xml:space="preserve"> </w:t>
      </w:r>
      <w:r w:rsidRPr="00EE7699">
        <w:t xml:space="preserve">Incomplete applications will not be accepted and will be returned for completion. </w:t>
      </w:r>
    </w:p>
    <w:p w14:paraId="40B287C6" w14:textId="77777777" w:rsidR="00CF01F8" w:rsidRPr="00EE7699" w:rsidRDefault="00CF01F8" w:rsidP="00511D58">
      <w:pPr>
        <w:pStyle w:val="NoSpacing"/>
        <w:jc w:val="both"/>
      </w:pPr>
    </w:p>
    <w:p w14:paraId="002A789D" w14:textId="1C0F9DCF" w:rsidR="006D104F" w:rsidRPr="00EE7699" w:rsidRDefault="00CF01F8" w:rsidP="00511D58">
      <w:pPr>
        <w:pStyle w:val="NoSpacing"/>
        <w:jc w:val="both"/>
        <w:rPr>
          <w:spacing w:val="-2"/>
        </w:rPr>
      </w:pPr>
      <w:r w:rsidRPr="00EE7699">
        <w:t>Where possible, the same</w:t>
      </w:r>
      <w:r w:rsidRPr="00EE7699">
        <w:rPr>
          <w:spacing w:val="40"/>
        </w:rPr>
        <w:t xml:space="preserve"> </w:t>
      </w:r>
      <w:r w:rsidRPr="00EE7699">
        <w:t>people</w:t>
      </w:r>
      <w:r w:rsidRPr="00EE7699">
        <w:rPr>
          <w:spacing w:val="-3"/>
        </w:rPr>
        <w:t xml:space="preserve"> </w:t>
      </w:r>
      <w:r w:rsidRPr="00EE7699">
        <w:t>should</w:t>
      </w:r>
      <w:r w:rsidRPr="00EE7699">
        <w:rPr>
          <w:spacing w:val="-4"/>
        </w:rPr>
        <w:t xml:space="preserve"> </w:t>
      </w:r>
      <w:r w:rsidRPr="00EE7699">
        <w:t>carry</w:t>
      </w:r>
      <w:r w:rsidRPr="00EE7699">
        <w:rPr>
          <w:spacing w:val="-3"/>
        </w:rPr>
        <w:t xml:space="preserve"> </w:t>
      </w:r>
      <w:r w:rsidRPr="00EE7699">
        <w:t>out</w:t>
      </w:r>
      <w:r w:rsidRPr="00EE7699">
        <w:rPr>
          <w:spacing w:val="-1"/>
        </w:rPr>
        <w:t xml:space="preserve"> </w:t>
      </w:r>
      <w:r w:rsidRPr="00EE7699">
        <w:t>the</w:t>
      </w:r>
      <w:r w:rsidRPr="00EE7699">
        <w:rPr>
          <w:spacing w:val="-3"/>
        </w:rPr>
        <w:t xml:space="preserve"> </w:t>
      </w:r>
      <w:r w:rsidRPr="00EE7699">
        <w:t>short-listing</w:t>
      </w:r>
      <w:r w:rsidRPr="00EE7699">
        <w:rPr>
          <w:spacing w:val="-2"/>
        </w:rPr>
        <w:t xml:space="preserve"> </w:t>
      </w:r>
      <w:r w:rsidRPr="00EE7699">
        <w:t>and</w:t>
      </w:r>
      <w:r w:rsidRPr="00EE7699">
        <w:rPr>
          <w:spacing w:val="-4"/>
        </w:rPr>
        <w:t xml:space="preserve"> </w:t>
      </w:r>
      <w:r w:rsidRPr="00EE7699">
        <w:t>the</w:t>
      </w:r>
      <w:r w:rsidRPr="00EE7699">
        <w:rPr>
          <w:spacing w:val="-3"/>
        </w:rPr>
        <w:t xml:space="preserve"> </w:t>
      </w:r>
      <w:r w:rsidRPr="00EE7699">
        <w:t>interviews.</w:t>
      </w:r>
      <w:r w:rsidRPr="00EE7699">
        <w:rPr>
          <w:spacing w:val="-2"/>
        </w:rPr>
        <w:t xml:space="preserve"> </w:t>
      </w:r>
      <w:r w:rsidR="006D104F" w:rsidRPr="00EE7699">
        <w:t>All applications will be considered by at least two appropriate senior members of staff to ensure that:</w:t>
      </w:r>
    </w:p>
    <w:p w14:paraId="7861BE34" w14:textId="77777777" w:rsidR="006D104F" w:rsidRPr="00EE7699" w:rsidRDefault="006D104F" w:rsidP="00511D58">
      <w:pPr>
        <w:pStyle w:val="NoSpacing"/>
        <w:jc w:val="both"/>
      </w:pPr>
    </w:p>
    <w:p w14:paraId="58CACBCF" w14:textId="281FD4FA" w:rsidR="006D104F" w:rsidRPr="00EE7699" w:rsidRDefault="009D1447" w:rsidP="00511D58">
      <w:pPr>
        <w:pStyle w:val="NoSpacing"/>
        <w:numPr>
          <w:ilvl w:val="0"/>
          <w:numId w:val="6"/>
        </w:numPr>
        <w:jc w:val="both"/>
      </w:pPr>
      <w:r w:rsidRPr="00EE7699">
        <w:t>T</w:t>
      </w:r>
      <w:r w:rsidR="006D104F" w:rsidRPr="00EE7699">
        <w:t>hey are fully and properly completed</w:t>
      </w:r>
      <w:r w:rsidRPr="00EE7699">
        <w:t>.</w:t>
      </w:r>
    </w:p>
    <w:p w14:paraId="76F99C63" w14:textId="1E0E68C1" w:rsidR="006D104F" w:rsidRPr="00EE7699" w:rsidRDefault="009D1447" w:rsidP="00511D58">
      <w:pPr>
        <w:pStyle w:val="NoSpacing"/>
        <w:numPr>
          <w:ilvl w:val="0"/>
          <w:numId w:val="6"/>
        </w:numPr>
        <w:jc w:val="both"/>
      </w:pPr>
      <w:r w:rsidRPr="00EE7699">
        <w:t>T</w:t>
      </w:r>
      <w:r w:rsidR="006D104F" w:rsidRPr="00EE7699">
        <w:t>he information provided is consistent</w:t>
      </w:r>
      <w:r w:rsidRPr="00EE7699">
        <w:t>.</w:t>
      </w:r>
    </w:p>
    <w:p w14:paraId="60F17A26" w14:textId="7CB72938" w:rsidR="006D104F" w:rsidRPr="00EE7699" w:rsidRDefault="009D1447" w:rsidP="00511D58">
      <w:pPr>
        <w:pStyle w:val="NoSpacing"/>
        <w:numPr>
          <w:ilvl w:val="0"/>
          <w:numId w:val="6"/>
        </w:numPr>
        <w:jc w:val="both"/>
      </w:pPr>
      <w:r w:rsidRPr="00EE7699">
        <w:t>T</w:t>
      </w:r>
      <w:r w:rsidR="006D104F" w:rsidRPr="00EE7699">
        <w:t>he information provided does not contain any discrepancies or inconsistencies</w:t>
      </w:r>
      <w:r w:rsidRPr="00EE7699">
        <w:t>.</w:t>
      </w:r>
    </w:p>
    <w:p w14:paraId="2AE7EB22" w14:textId="2E19B8C1" w:rsidR="006D104F" w:rsidRPr="00EE7699" w:rsidRDefault="009D1447" w:rsidP="00511D58">
      <w:pPr>
        <w:pStyle w:val="NoSpacing"/>
        <w:numPr>
          <w:ilvl w:val="0"/>
          <w:numId w:val="6"/>
        </w:numPr>
        <w:jc w:val="both"/>
      </w:pPr>
      <w:r w:rsidRPr="00EE7699">
        <w:t>A</w:t>
      </w:r>
      <w:r w:rsidR="006D104F" w:rsidRPr="00EE7699">
        <w:t>ny gaps in employment are identified</w:t>
      </w:r>
      <w:r w:rsidR="00CF01F8" w:rsidRPr="00EE7699">
        <w:t>.</w:t>
      </w:r>
    </w:p>
    <w:p w14:paraId="1E343D56" w14:textId="5B886988" w:rsidR="006D104F" w:rsidRPr="00EE7699" w:rsidRDefault="009D1447" w:rsidP="00511D58">
      <w:pPr>
        <w:pStyle w:val="NoSpacing"/>
        <w:numPr>
          <w:ilvl w:val="0"/>
          <w:numId w:val="6"/>
        </w:numPr>
        <w:jc w:val="both"/>
      </w:pPr>
      <w:r w:rsidRPr="00EE7699">
        <w:t>A</w:t>
      </w:r>
      <w:r w:rsidR="006D104F" w:rsidRPr="00EE7699">
        <w:t>ny potential concerns are identified and explored</w:t>
      </w:r>
      <w:r w:rsidRPr="00EE7699">
        <w:t>.</w:t>
      </w:r>
    </w:p>
    <w:p w14:paraId="1A0513D4" w14:textId="77777777" w:rsidR="006D104F" w:rsidRPr="00EE7699" w:rsidRDefault="006D104F" w:rsidP="00511D58">
      <w:pPr>
        <w:pStyle w:val="NoSpacing"/>
        <w:jc w:val="both"/>
      </w:pPr>
    </w:p>
    <w:p w14:paraId="4FD65DEB" w14:textId="77777777" w:rsidR="006D104F" w:rsidRPr="00EE7699" w:rsidRDefault="006D104F" w:rsidP="00511D58">
      <w:pPr>
        <w:pStyle w:val="NoSpacing"/>
        <w:jc w:val="both"/>
      </w:pPr>
      <w:r w:rsidRPr="00EE7699">
        <w:t xml:space="preserve">As well as reasons for gaps in employment, the reasons for a history of repeated changes of employment without any clear career or salary progression, or a mid-career move from a permanent post to supply teaching or temporary work, will also be noted and will need to be explored and verified during the later stages of the process. </w:t>
      </w:r>
    </w:p>
    <w:p w14:paraId="378EF4CE" w14:textId="77777777" w:rsidR="006D104F" w:rsidRPr="00EE7699" w:rsidRDefault="006D104F" w:rsidP="00511D58">
      <w:pPr>
        <w:pStyle w:val="NoSpacing"/>
        <w:jc w:val="both"/>
      </w:pPr>
    </w:p>
    <w:p w14:paraId="02524BE5" w14:textId="77777777" w:rsidR="006D104F" w:rsidRPr="00EE7699" w:rsidRDefault="006D104F" w:rsidP="00511D58">
      <w:pPr>
        <w:pStyle w:val="NoSpacing"/>
        <w:jc w:val="both"/>
      </w:pPr>
      <w:r w:rsidRPr="00EE7699">
        <w:t>Shortlisted candidates will be asked to complete a self-declaration of their criminal record or information that would make them unsuitable to work with children, and will be asked to sign a declaration confirming that the information they have provided is true. The purpose of a self-declaration is so that candidates will have the opportunity to share relevant information and allow this to be discussed and considered at interview before the DBS certificate is received.</w:t>
      </w:r>
    </w:p>
    <w:p w14:paraId="368D67C3" w14:textId="77777777" w:rsidR="00130E3E" w:rsidRPr="00EE7699" w:rsidRDefault="00130E3E" w:rsidP="00511D58">
      <w:pPr>
        <w:pStyle w:val="NoSpacing"/>
        <w:jc w:val="both"/>
      </w:pPr>
    </w:p>
    <w:p w14:paraId="2CCF6F4F" w14:textId="77777777" w:rsidR="00130E3E" w:rsidRPr="00EE7699" w:rsidRDefault="00130E3E" w:rsidP="00511D58">
      <w:pPr>
        <w:pStyle w:val="NoSpacing"/>
        <w:jc w:val="both"/>
      </w:pPr>
      <w:r w:rsidRPr="00EE7699">
        <w:t>The</w:t>
      </w:r>
      <w:r w:rsidRPr="00EE7699">
        <w:rPr>
          <w:spacing w:val="-3"/>
        </w:rPr>
        <w:t xml:space="preserve"> </w:t>
      </w:r>
      <w:r w:rsidRPr="00EE7699">
        <w:t>equal</w:t>
      </w:r>
      <w:r w:rsidRPr="00EE7699">
        <w:rPr>
          <w:spacing w:val="-2"/>
        </w:rPr>
        <w:t xml:space="preserve"> </w:t>
      </w:r>
      <w:r w:rsidRPr="00EE7699">
        <w:t>opportunities</w:t>
      </w:r>
      <w:r w:rsidRPr="00EE7699">
        <w:rPr>
          <w:spacing w:val="-3"/>
        </w:rPr>
        <w:t xml:space="preserve"> </w:t>
      </w:r>
      <w:r w:rsidRPr="00EE7699">
        <w:t>monitoring</w:t>
      </w:r>
      <w:r w:rsidRPr="00EE7699">
        <w:rPr>
          <w:spacing w:val="-2"/>
        </w:rPr>
        <w:t xml:space="preserve"> </w:t>
      </w:r>
      <w:r w:rsidRPr="00EE7699">
        <w:t>form</w:t>
      </w:r>
      <w:r w:rsidRPr="00EE7699">
        <w:rPr>
          <w:spacing w:val="-3"/>
        </w:rPr>
        <w:t xml:space="preserve"> </w:t>
      </w:r>
      <w:r w:rsidRPr="00EE7699">
        <w:t>must</w:t>
      </w:r>
      <w:r w:rsidRPr="00EE7699">
        <w:rPr>
          <w:spacing w:val="-5"/>
        </w:rPr>
        <w:t xml:space="preserve"> </w:t>
      </w:r>
      <w:r w:rsidRPr="00EE7699">
        <w:t>be</w:t>
      </w:r>
      <w:r w:rsidRPr="00EE7699">
        <w:rPr>
          <w:spacing w:val="-3"/>
        </w:rPr>
        <w:t xml:space="preserve"> </w:t>
      </w:r>
      <w:r w:rsidRPr="00EE7699">
        <w:t>removed</w:t>
      </w:r>
      <w:r w:rsidRPr="00EE7699">
        <w:rPr>
          <w:spacing w:val="-4"/>
        </w:rPr>
        <w:t xml:space="preserve"> </w:t>
      </w:r>
      <w:r w:rsidRPr="00EE7699">
        <w:t>from</w:t>
      </w:r>
      <w:r w:rsidRPr="00EE7699">
        <w:rPr>
          <w:spacing w:val="-2"/>
        </w:rPr>
        <w:t xml:space="preserve"> </w:t>
      </w:r>
      <w:r w:rsidRPr="00EE7699">
        <w:t>the</w:t>
      </w:r>
      <w:r w:rsidRPr="00EE7699">
        <w:rPr>
          <w:spacing w:val="-3"/>
        </w:rPr>
        <w:t xml:space="preserve"> </w:t>
      </w:r>
      <w:r w:rsidRPr="00EE7699">
        <w:t>application</w:t>
      </w:r>
      <w:r w:rsidRPr="00EE7699">
        <w:rPr>
          <w:spacing w:val="-4"/>
        </w:rPr>
        <w:t xml:space="preserve"> </w:t>
      </w:r>
      <w:r w:rsidRPr="00EE7699">
        <w:t>and</w:t>
      </w:r>
      <w:r w:rsidRPr="00EE7699">
        <w:rPr>
          <w:spacing w:val="-4"/>
        </w:rPr>
        <w:t xml:space="preserve"> </w:t>
      </w:r>
      <w:r w:rsidRPr="00EE7699">
        <w:t>not</w:t>
      </w:r>
      <w:r w:rsidRPr="00EE7699">
        <w:rPr>
          <w:spacing w:val="-5"/>
        </w:rPr>
        <w:t xml:space="preserve"> </w:t>
      </w:r>
      <w:r w:rsidRPr="00EE7699">
        <w:t>provided</w:t>
      </w:r>
      <w:r w:rsidRPr="00EE7699">
        <w:rPr>
          <w:spacing w:val="-4"/>
        </w:rPr>
        <w:t xml:space="preserve"> </w:t>
      </w:r>
      <w:r w:rsidRPr="00EE7699">
        <w:t>to the short-listing panel.</w:t>
      </w:r>
    </w:p>
    <w:p w14:paraId="2A36477D" w14:textId="77777777" w:rsidR="006D104F" w:rsidRPr="00EE7699" w:rsidRDefault="006D104F" w:rsidP="00511D58">
      <w:pPr>
        <w:pStyle w:val="NoSpacing"/>
        <w:jc w:val="both"/>
      </w:pPr>
    </w:p>
    <w:p w14:paraId="7F616232" w14:textId="715DFE75" w:rsidR="006D104F" w:rsidRPr="00EE7699" w:rsidRDefault="004B2448" w:rsidP="00511D58">
      <w:pPr>
        <w:pStyle w:val="NoSpacing"/>
        <w:jc w:val="both"/>
        <w:outlineLvl w:val="0"/>
        <w:rPr>
          <w:b/>
          <w:bCs/>
        </w:rPr>
      </w:pPr>
      <w:bookmarkStart w:id="12" w:name="_Toc81115795"/>
      <w:bookmarkStart w:id="13" w:name="_Toc168299557"/>
      <w:r w:rsidRPr="00EE7699">
        <w:rPr>
          <w:b/>
          <w:bCs/>
        </w:rPr>
        <w:t>5</w:t>
      </w:r>
      <w:r w:rsidR="00A4144D" w:rsidRPr="00EE7699">
        <w:rPr>
          <w:b/>
          <w:bCs/>
        </w:rPr>
        <w:tab/>
      </w:r>
      <w:r w:rsidR="006D104F" w:rsidRPr="00EE7699">
        <w:rPr>
          <w:b/>
          <w:bCs/>
        </w:rPr>
        <w:t>References</w:t>
      </w:r>
      <w:bookmarkEnd w:id="12"/>
      <w:bookmarkEnd w:id="13"/>
    </w:p>
    <w:p w14:paraId="56011C90" w14:textId="77777777" w:rsidR="006D104F" w:rsidRPr="00EE7699" w:rsidRDefault="006D104F" w:rsidP="00511D58">
      <w:pPr>
        <w:pStyle w:val="NoSpacing"/>
        <w:jc w:val="both"/>
      </w:pPr>
    </w:p>
    <w:p w14:paraId="216F256E" w14:textId="77777777" w:rsidR="005B4520" w:rsidRPr="00EE7699" w:rsidRDefault="006D104F" w:rsidP="00511D58">
      <w:pPr>
        <w:pStyle w:val="NoSpacing"/>
        <w:jc w:val="both"/>
      </w:pPr>
      <w:r w:rsidRPr="00EE7699">
        <w:t xml:space="preserve">The purpose of seeking references is to obtain objective and factual information to support appointment decisions. </w:t>
      </w:r>
    </w:p>
    <w:p w14:paraId="3679F581" w14:textId="77777777" w:rsidR="005B4520" w:rsidRPr="00EE7699" w:rsidRDefault="005B4520" w:rsidP="00511D58">
      <w:pPr>
        <w:pStyle w:val="NoSpacing"/>
        <w:jc w:val="both"/>
      </w:pPr>
    </w:p>
    <w:p w14:paraId="678C1C2E" w14:textId="57FC4D53" w:rsidR="00E158C8" w:rsidRPr="00EE7699" w:rsidRDefault="005B4520" w:rsidP="00511D58">
      <w:pPr>
        <w:pStyle w:val="NoSpacing"/>
        <w:jc w:val="both"/>
      </w:pPr>
      <w:r w:rsidRPr="00EE7699">
        <w:t>All offers of employment will be conditional upon receipt of at least two satisfactory written references</w:t>
      </w:r>
      <w:r w:rsidRPr="00EE7699">
        <w:rPr>
          <w:spacing w:val="-1"/>
        </w:rPr>
        <w:t xml:space="preserve"> </w:t>
      </w:r>
      <w:r w:rsidRPr="00EE7699">
        <w:t>(2</w:t>
      </w:r>
      <w:r w:rsidRPr="00EE7699">
        <w:rPr>
          <w:spacing w:val="-4"/>
        </w:rPr>
        <w:t xml:space="preserve"> </w:t>
      </w:r>
      <w:r w:rsidRPr="00EE7699">
        <w:t>pre-interview</w:t>
      </w:r>
      <w:r w:rsidRPr="00EE7699">
        <w:rPr>
          <w:spacing w:val="-2"/>
        </w:rPr>
        <w:t xml:space="preserve"> </w:t>
      </w:r>
      <w:r w:rsidRPr="00EE7699">
        <w:t>references</w:t>
      </w:r>
      <w:r w:rsidRPr="00EE7699">
        <w:rPr>
          <w:spacing w:val="-2"/>
        </w:rPr>
        <w:t xml:space="preserve"> </w:t>
      </w:r>
      <w:r w:rsidRPr="00EE7699">
        <w:t>and</w:t>
      </w:r>
      <w:r w:rsidRPr="00EE7699">
        <w:rPr>
          <w:spacing w:val="-3"/>
        </w:rPr>
        <w:t xml:space="preserve"> </w:t>
      </w:r>
      <w:r w:rsidRPr="00EE7699">
        <w:t>2</w:t>
      </w:r>
      <w:r w:rsidRPr="00EE7699">
        <w:rPr>
          <w:spacing w:val="-4"/>
        </w:rPr>
        <w:t xml:space="preserve"> </w:t>
      </w:r>
      <w:r w:rsidRPr="00EE7699">
        <w:t>post-offer</w:t>
      </w:r>
      <w:r w:rsidRPr="00EE7699">
        <w:rPr>
          <w:spacing w:val="-2"/>
        </w:rPr>
        <w:t xml:space="preserve"> </w:t>
      </w:r>
      <w:r w:rsidRPr="00EE7699">
        <w:t>references</w:t>
      </w:r>
      <w:r w:rsidRPr="00EE7699">
        <w:rPr>
          <w:spacing w:val="-2"/>
        </w:rPr>
        <w:t xml:space="preserve"> </w:t>
      </w:r>
      <w:r w:rsidRPr="00EE7699">
        <w:t>for</w:t>
      </w:r>
      <w:r w:rsidRPr="00EE7699">
        <w:rPr>
          <w:spacing w:val="-2"/>
        </w:rPr>
        <w:t xml:space="preserve"> </w:t>
      </w:r>
      <w:r w:rsidRPr="00EE7699">
        <w:t>each</w:t>
      </w:r>
      <w:r w:rsidRPr="00EE7699">
        <w:rPr>
          <w:spacing w:val="-3"/>
        </w:rPr>
        <w:t xml:space="preserve"> </w:t>
      </w:r>
      <w:r w:rsidRPr="00EE7699">
        <w:t>post).</w:t>
      </w:r>
      <w:r w:rsidRPr="00EE7699">
        <w:rPr>
          <w:spacing w:val="-1"/>
        </w:rPr>
        <w:t xml:space="preserve"> </w:t>
      </w:r>
      <w:r w:rsidR="00E158C8" w:rsidRPr="00EE7699">
        <w:t>Reference templates can be found on the Manual of Personnel Practice (MOPP)</w:t>
      </w:r>
      <w:r w:rsidR="00B45894">
        <w:t xml:space="preserve"> </w:t>
      </w:r>
      <w:hyperlink r:id="rId14" w:history="1">
        <w:r w:rsidR="007A6BA2" w:rsidRPr="007A6BA2">
          <w:rPr>
            <w:color w:val="0000FF"/>
            <w:u w:val="single"/>
          </w:rPr>
          <w:t>References (sharepoint.com)</w:t>
        </w:r>
      </w:hyperlink>
      <w:r w:rsidR="00E158C8" w:rsidRPr="00EE7699">
        <w:t>.</w:t>
      </w:r>
    </w:p>
    <w:p w14:paraId="64FFD2DF" w14:textId="77777777" w:rsidR="00412A0B" w:rsidRPr="00EE7699" w:rsidRDefault="00412A0B" w:rsidP="00511D58">
      <w:pPr>
        <w:pStyle w:val="NoSpacing"/>
        <w:jc w:val="both"/>
      </w:pPr>
    </w:p>
    <w:p w14:paraId="3A145C5F" w14:textId="77777777" w:rsidR="00412A0B" w:rsidRPr="00EE7699" w:rsidRDefault="00412A0B" w:rsidP="00511D58">
      <w:pPr>
        <w:pStyle w:val="BodyText"/>
        <w:kinsoku w:val="0"/>
        <w:overflowPunct w:val="0"/>
        <w:spacing w:before="46"/>
        <w:ind w:left="0"/>
        <w:jc w:val="both"/>
      </w:pPr>
      <w:r w:rsidRPr="00EE7699">
        <w:t>Wherever possible, references will be obtained before the interview so that any issues of concern can be explored further with the referee and taken up with the candidate at interview. Where</w:t>
      </w:r>
      <w:r w:rsidRPr="00EE7699">
        <w:rPr>
          <w:spacing w:val="-2"/>
        </w:rPr>
        <w:t xml:space="preserve"> </w:t>
      </w:r>
      <w:r w:rsidRPr="00EE7699">
        <w:t>it</w:t>
      </w:r>
      <w:r w:rsidRPr="00EE7699">
        <w:rPr>
          <w:spacing w:val="-4"/>
        </w:rPr>
        <w:t xml:space="preserve"> </w:t>
      </w:r>
      <w:r w:rsidRPr="00EE7699">
        <w:t>has</w:t>
      </w:r>
      <w:r w:rsidRPr="00EE7699">
        <w:rPr>
          <w:spacing w:val="-2"/>
        </w:rPr>
        <w:t xml:space="preserve"> </w:t>
      </w:r>
      <w:r w:rsidRPr="00EE7699">
        <w:t>not</w:t>
      </w:r>
      <w:r w:rsidRPr="00EE7699">
        <w:rPr>
          <w:spacing w:val="-4"/>
        </w:rPr>
        <w:t xml:space="preserve"> </w:t>
      </w:r>
      <w:r w:rsidRPr="00EE7699">
        <w:t>been</w:t>
      </w:r>
      <w:r w:rsidRPr="00EE7699">
        <w:rPr>
          <w:spacing w:val="-3"/>
        </w:rPr>
        <w:t xml:space="preserve"> </w:t>
      </w:r>
      <w:r w:rsidRPr="00EE7699">
        <w:t>possible</w:t>
      </w:r>
      <w:r w:rsidRPr="00EE7699">
        <w:rPr>
          <w:spacing w:val="-2"/>
        </w:rPr>
        <w:t xml:space="preserve"> </w:t>
      </w:r>
      <w:r w:rsidRPr="00EE7699">
        <w:t>to</w:t>
      </w:r>
      <w:r w:rsidRPr="00EE7699">
        <w:rPr>
          <w:spacing w:val="-3"/>
        </w:rPr>
        <w:t xml:space="preserve"> </w:t>
      </w:r>
      <w:r w:rsidRPr="00EE7699">
        <w:t>obtain</w:t>
      </w:r>
      <w:r w:rsidRPr="00EE7699">
        <w:rPr>
          <w:spacing w:val="-3"/>
        </w:rPr>
        <w:t xml:space="preserve"> </w:t>
      </w:r>
      <w:r w:rsidRPr="00EE7699">
        <w:t>references</w:t>
      </w:r>
      <w:r w:rsidRPr="00EE7699">
        <w:rPr>
          <w:spacing w:val="-2"/>
        </w:rPr>
        <w:t xml:space="preserve"> </w:t>
      </w:r>
      <w:r w:rsidRPr="00EE7699">
        <w:t>before</w:t>
      </w:r>
      <w:r w:rsidRPr="00EE7699">
        <w:rPr>
          <w:spacing w:val="-2"/>
        </w:rPr>
        <w:t xml:space="preserve"> </w:t>
      </w:r>
      <w:r w:rsidRPr="00EE7699">
        <w:t>the</w:t>
      </w:r>
      <w:r w:rsidRPr="00EE7699">
        <w:rPr>
          <w:spacing w:val="-2"/>
        </w:rPr>
        <w:t xml:space="preserve"> </w:t>
      </w:r>
      <w:r w:rsidRPr="00EE7699">
        <w:t>interview,</w:t>
      </w:r>
      <w:r w:rsidRPr="00EE7699">
        <w:rPr>
          <w:spacing w:val="-2"/>
        </w:rPr>
        <w:t xml:space="preserve"> </w:t>
      </w:r>
      <w:r w:rsidRPr="00EE7699">
        <w:t>any</w:t>
      </w:r>
      <w:r w:rsidRPr="00EE7699">
        <w:rPr>
          <w:spacing w:val="-2"/>
        </w:rPr>
        <w:t xml:space="preserve"> </w:t>
      </w:r>
      <w:r w:rsidRPr="00EE7699">
        <w:t>concerns</w:t>
      </w:r>
      <w:r w:rsidRPr="00EE7699">
        <w:rPr>
          <w:spacing w:val="-3"/>
        </w:rPr>
        <w:t xml:space="preserve"> </w:t>
      </w:r>
      <w:r w:rsidRPr="00EE7699">
        <w:t>that</w:t>
      </w:r>
      <w:r w:rsidRPr="00EE7699">
        <w:rPr>
          <w:spacing w:val="-4"/>
        </w:rPr>
        <w:t xml:space="preserve"> </w:t>
      </w:r>
      <w:r w:rsidRPr="00EE7699">
        <w:t>are subsequently raised will need to be resolved before the appointment is confirmed.</w:t>
      </w:r>
    </w:p>
    <w:p w14:paraId="19561D2D" w14:textId="77777777" w:rsidR="005B4520" w:rsidRPr="00EE7699" w:rsidRDefault="005B4520" w:rsidP="00511D58">
      <w:pPr>
        <w:pStyle w:val="BodyText"/>
        <w:kinsoku w:val="0"/>
        <w:overflowPunct w:val="0"/>
        <w:spacing w:before="183" w:line="256" w:lineRule="auto"/>
        <w:ind w:left="0"/>
        <w:jc w:val="both"/>
      </w:pPr>
      <w:r w:rsidRPr="00EE7699">
        <w:t>References</w:t>
      </w:r>
      <w:r w:rsidRPr="00EE7699">
        <w:rPr>
          <w:spacing w:val="-2"/>
        </w:rPr>
        <w:t xml:space="preserve"> </w:t>
      </w:r>
      <w:r w:rsidRPr="00EE7699">
        <w:t>will:</w:t>
      </w:r>
    </w:p>
    <w:p w14:paraId="6EA686B8" w14:textId="15B0855C" w:rsidR="005B4520" w:rsidRPr="00EE7699" w:rsidRDefault="00584914" w:rsidP="00511D58">
      <w:pPr>
        <w:pStyle w:val="ListParagraph"/>
        <w:widowControl w:val="0"/>
        <w:numPr>
          <w:ilvl w:val="1"/>
          <w:numId w:val="13"/>
        </w:numPr>
        <w:tabs>
          <w:tab w:val="left" w:pos="820"/>
        </w:tabs>
        <w:kinsoku w:val="0"/>
        <w:overflowPunct w:val="0"/>
        <w:autoSpaceDE w:val="0"/>
        <w:autoSpaceDN w:val="0"/>
        <w:adjustRightInd w:val="0"/>
        <w:spacing w:before="22" w:after="0" w:line="240" w:lineRule="auto"/>
        <w:ind w:left="820" w:hanging="360"/>
        <w:contextualSpacing w:val="0"/>
        <w:jc w:val="both"/>
        <w:rPr>
          <w:spacing w:val="-10"/>
        </w:rPr>
      </w:pPr>
      <w:r w:rsidRPr="00EE7699">
        <w:t>I</w:t>
      </w:r>
      <w:r w:rsidR="005B4520" w:rsidRPr="00EE7699">
        <w:t>nclude</w:t>
      </w:r>
      <w:r w:rsidR="005B4520" w:rsidRPr="00EE7699">
        <w:rPr>
          <w:spacing w:val="-5"/>
        </w:rPr>
        <w:t xml:space="preserve"> </w:t>
      </w:r>
      <w:r w:rsidR="005B4520" w:rsidRPr="00EE7699">
        <w:t>the</w:t>
      </w:r>
      <w:r w:rsidR="005B4520" w:rsidRPr="00EE7699">
        <w:rPr>
          <w:spacing w:val="-4"/>
        </w:rPr>
        <w:t xml:space="preserve"> </w:t>
      </w:r>
      <w:r w:rsidR="005B4520" w:rsidRPr="00EE7699">
        <w:t>applicant’s</w:t>
      </w:r>
      <w:r w:rsidR="005B4520" w:rsidRPr="00EE7699">
        <w:rPr>
          <w:spacing w:val="-5"/>
        </w:rPr>
        <w:t xml:space="preserve"> </w:t>
      </w:r>
      <w:r w:rsidR="005B4520" w:rsidRPr="00EE7699">
        <w:t>current</w:t>
      </w:r>
      <w:r w:rsidR="005B4520" w:rsidRPr="00EE7699">
        <w:rPr>
          <w:spacing w:val="-6"/>
        </w:rPr>
        <w:t xml:space="preserve"> </w:t>
      </w:r>
      <w:r w:rsidR="005B4520" w:rsidRPr="00EE7699">
        <w:t>or</w:t>
      </w:r>
      <w:r w:rsidR="005B4520" w:rsidRPr="00EE7699">
        <w:rPr>
          <w:spacing w:val="-5"/>
        </w:rPr>
        <w:t xml:space="preserve"> </w:t>
      </w:r>
      <w:r w:rsidR="005B4520" w:rsidRPr="00EE7699">
        <w:t>most</w:t>
      </w:r>
      <w:r w:rsidR="005B4520" w:rsidRPr="00EE7699">
        <w:rPr>
          <w:spacing w:val="-7"/>
        </w:rPr>
        <w:t xml:space="preserve"> </w:t>
      </w:r>
      <w:r w:rsidR="005B4520" w:rsidRPr="00EE7699">
        <w:t>recent</w:t>
      </w:r>
      <w:r w:rsidR="005B4520" w:rsidRPr="00EE7699">
        <w:rPr>
          <w:spacing w:val="-2"/>
        </w:rPr>
        <w:t xml:space="preserve"> </w:t>
      </w:r>
      <w:r w:rsidR="005B4520" w:rsidRPr="00EE7699">
        <w:t>employer</w:t>
      </w:r>
      <w:r w:rsidR="005B4520" w:rsidRPr="00EE7699">
        <w:rPr>
          <w:spacing w:val="-5"/>
        </w:rPr>
        <w:t xml:space="preserve"> </w:t>
      </w:r>
      <w:r w:rsidR="005B4520" w:rsidRPr="00EE7699">
        <w:t>and</w:t>
      </w:r>
      <w:r w:rsidR="005B4520" w:rsidRPr="00EE7699">
        <w:rPr>
          <w:spacing w:val="-6"/>
        </w:rPr>
        <w:t xml:space="preserve"> </w:t>
      </w:r>
      <w:r w:rsidR="005B4520" w:rsidRPr="00EE7699">
        <w:t>where</w:t>
      </w:r>
      <w:r w:rsidR="005B4520" w:rsidRPr="00EE7699">
        <w:rPr>
          <w:spacing w:val="-4"/>
        </w:rPr>
        <w:t xml:space="preserve"> </w:t>
      </w:r>
      <w:r w:rsidR="005B4520" w:rsidRPr="00EE7699">
        <w:t>an</w:t>
      </w:r>
      <w:r w:rsidR="005B4520" w:rsidRPr="00EE7699">
        <w:rPr>
          <w:spacing w:val="-6"/>
        </w:rPr>
        <w:t xml:space="preserve"> </w:t>
      </w:r>
      <w:r w:rsidR="005B4520" w:rsidRPr="00EE7699">
        <w:t>applicant</w:t>
      </w:r>
      <w:r w:rsidR="005B4520" w:rsidRPr="00EE7699">
        <w:rPr>
          <w:spacing w:val="-7"/>
        </w:rPr>
        <w:t xml:space="preserve"> </w:t>
      </w:r>
      <w:r w:rsidR="005B4520" w:rsidRPr="00EE7699">
        <w:t xml:space="preserve">for </w:t>
      </w:r>
      <w:r w:rsidR="005B4520" w:rsidRPr="00EE7699">
        <w:rPr>
          <w:spacing w:val="-10"/>
        </w:rPr>
        <w:t>a</w:t>
      </w:r>
    </w:p>
    <w:p w14:paraId="0D56C02A" w14:textId="6072EE50" w:rsidR="005B4520" w:rsidRPr="00EE7699" w:rsidRDefault="005B4520" w:rsidP="00511D58">
      <w:pPr>
        <w:pStyle w:val="NoSpacing"/>
        <w:ind w:left="851"/>
        <w:jc w:val="both"/>
      </w:pPr>
      <w:r w:rsidRPr="00EE7699">
        <w:t>teaching</w:t>
      </w:r>
      <w:r w:rsidRPr="00EE7699">
        <w:rPr>
          <w:spacing w:val="-5"/>
        </w:rPr>
        <w:t xml:space="preserve"> </w:t>
      </w:r>
      <w:r w:rsidRPr="00EE7699">
        <w:t>post</w:t>
      </w:r>
      <w:r w:rsidRPr="00EE7699">
        <w:rPr>
          <w:spacing w:val="-7"/>
        </w:rPr>
        <w:t xml:space="preserve"> </w:t>
      </w:r>
      <w:r w:rsidRPr="00EE7699">
        <w:t>is</w:t>
      </w:r>
      <w:r w:rsidRPr="00EE7699">
        <w:rPr>
          <w:spacing w:val="-5"/>
        </w:rPr>
        <w:t xml:space="preserve"> </w:t>
      </w:r>
      <w:r w:rsidRPr="00EE7699">
        <w:t>not</w:t>
      </w:r>
      <w:r w:rsidRPr="00EE7699">
        <w:rPr>
          <w:spacing w:val="-3"/>
        </w:rPr>
        <w:t xml:space="preserve"> </w:t>
      </w:r>
      <w:r w:rsidRPr="00EE7699">
        <w:t>currently</w:t>
      </w:r>
      <w:r w:rsidRPr="00EE7699">
        <w:rPr>
          <w:spacing w:val="-5"/>
        </w:rPr>
        <w:t xml:space="preserve"> </w:t>
      </w:r>
      <w:r w:rsidRPr="00EE7699">
        <w:t>employed</w:t>
      </w:r>
      <w:r w:rsidRPr="00EE7699">
        <w:rPr>
          <w:spacing w:val="-6"/>
        </w:rPr>
        <w:t xml:space="preserve"> </w:t>
      </w:r>
      <w:r w:rsidRPr="00EE7699">
        <w:t>as</w:t>
      </w:r>
      <w:r w:rsidRPr="00EE7699">
        <w:rPr>
          <w:spacing w:val="-5"/>
        </w:rPr>
        <w:t xml:space="preserve"> </w:t>
      </w:r>
      <w:r w:rsidRPr="00EE7699">
        <w:t>a</w:t>
      </w:r>
      <w:r w:rsidRPr="00EE7699">
        <w:rPr>
          <w:spacing w:val="-5"/>
        </w:rPr>
        <w:t xml:space="preserve"> </w:t>
      </w:r>
      <w:r w:rsidRPr="00EE7699">
        <w:t>teacher,</w:t>
      </w:r>
      <w:r w:rsidRPr="00EE7699">
        <w:rPr>
          <w:spacing w:val="2"/>
        </w:rPr>
        <w:t xml:space="preserve"> </w:t>
      </w:r>
      <w:r w:rsidRPr="00EE7699">
        <w:t>will</w:t>
      </w:r>
      <w:r w:rsidRPr="00EE7699">
        <w:rPr>
          <w:spacing w:val="-3"/>
        </w:rPr>
        <w:t xml:space="preserve"> </w:t>
      </w:r>
      <w:r w:rsidRPr="00EE7699">
        <w:t>include</w:t>
      </w:r>
      <w:r w:rsidRPr="00EE7699">
        <w:rPr>
          <w:spacing w:val="-5"/>
        </w:rPr>
        <w:t xml:space="preserve"> </w:t>
      </w:r>
      <w:r w:rsidRPr="00EE7699">
        <w:t>the</w:t>
      </w:r>
      <w:r w:rsidRPr="00EE7699">
        <w:rPr>
          <w:spacing w:val="-6"/>
        </w:rPr>
        <w:t xml:space="preserve"> </w:t>
      </w:r>
      <w:r w:rsidRPr="00EE7699">
        <w:t>applicant’s</w:t>
      </w:r>
      <w:r w:rsidRPr="00EE7699">
        <w:rPr>
          <w:spacing w:val="-5"/>
        </w:rPr>
        <w:t xml:space="preserve"> </w:t>
      </w:r>
      <w:r w:rsidRPr="00EE7699">
        <w:t>most</w:t>
      </w:r>
      <w:r w:rsidRPr="00EE7699">
        <w:rPr>
          <w:spacing w:val="-6"/>
        </w:rPr>
        <w:t xml:space="preserve"> </w:t>
      </w:r>
      <w:r w:rsidRPr="00EE7699">
        <w:rPr>
          <w:spacing w:val="-2"/>
        </w:rPr>
        <w:t xml:space="preserve">recent </w:t>
      </w:r>
      <w:r w:rsidRPr="00EE7699">
        <w:t>employer</w:t>
      </w:r>
      <w:r w:rsidRPr="00EE7699">
        <w:rPr>
          <w:spacing w:val="-3"/>
        </w:rPr>
        <w:t xml:space="preserve"> </w:t>
      </w:r>
      <w:r w:rsidRPr="00EE7699">
        <w:t>as</w:t>
      </w:r>
      <w:r w:rsidRPr="00EE7699">
        <w:rPr>
          <w:spacing w:val="-3"/>
        </w:rPr>
        <w:t xml:space="preserve"> </w:t>
      </w:r>
      <w:r w:rsidRPr="00EE7699">
        <w:t>a</w:t>
      </w:r>
      <w:r w:rsidRPr="00EE7699">
        <w:rPr>
          <w:spacing w:val="-2"/>
        </w:rPr>
        <w:t xml:space="preserve"> teacher.</w:t>
      </w:r>
      <w:r w:rsidRPr="00EE7699">
        <w:t xml:space="preserve"> If the applicant has previously worked or volunteered with children, one reference must be from the most recent employer/organisation from this child focused role.</w:t>
      </w:r>
    </w:p>
    <w:p w14:paraId="008B3F4A" w14:textId="7A8EF93A" w:rsidR="005B4520" w:rsidRPr="00EE7699" w:rsidRDefault="00584914" w:rsidP="00511D58">
      <w:pPr>
        <w:pStyle w:val="ListParagraph"/>
        <w:widowControl w:val="0"/>
        <w:numPr>
          <w:ilvl w:val="1"/>
          <w:numId w:val="13"/>
        </w:numPr>
        <w:tabs>
          <w:tab w:val="left" w:pos="821"/>
        </w:tabs>
        <w:kinsoku w:val="0"/>
        <w:overflowPunct w:val="0"/>
        <w:autoSpaceDE w:val="0"/>
        <w:autoSpaceDN w:val="0"/>
        <w:adjustRightInd w:val="0"/>
        <w:spacing w:before="22" w:after="0" w:line="256" w:lineRule="auto"/>
        <w:ind w:right="293"/>
        <w:contextualSpacing w:val="0"/>
        <w:jc w:val="both"/>
      </w:pPr>
      <w:r w:rsidRPr="00EE7699">
        <w:t>A</w:t>
      </w:r>
      <w:r w:rsidR="005B4520" w:rsidRPr="00EE7699">
        <w:t>sk</w:t>
      </w:r>
      <w:r w:rsidR="005B4520" w:rsidRPr="00EE7699">
        <w:rPr>
          <w:spacing w:val="-3"/>
        </w:rPr>
        <w:t xml:space="preserve"> </w:t>
      </w:r>
      <w:r w:rsidR="005B4520" w:rsidRPr="00EE7699">
        <w:t>the</w:t>
      </w:r>
      <w:r w:rsidR="005B4520" w:rsidRPr="00EE7699">
        <w:rPr>
          <w:spacing w:val="-3"/>
        </w:rPr>
        <w:t xml:space="preserve"> </w:t>
      </w:r>
      <w:r w:rsidR="005B4520" w:rsidRPr="00EE7699">
        <w:t>current</w:t>
      </w:r>
      <w:r w:rsidR="005B4520" w:rsidRPr="00EE7699">
        <w:rPr>
          <w:spacing w:val="-1"/>
        </w:rPr>
        <w:t xml:space="preserve"> </w:t>
      </w:r>
      <w:r w:rsidR="005B4520" w:rsidRPr="00EE7699">
        <w:t>employer</w:t>
      </w:r>
      <w:r w:rsidR="005B4520" w:rsidRPr="00EE7699">
        <w:rPr>
          <w:spacing w:val="-3"/>
        </w:rPr>
        <w:t xml:space="preserve"> </w:t>
      </w:r>
      <w:r w:rsidR="005B4520" w:rsidRPr="00EE7699">
        <w:t>for</w:t>
      </w:r>
      <w:r w:rsidR="005B4520" w:rsidRPr="00EE7699">
        <w:rPr>
          <w:spacing w:val="-3"/>
        </w:rPr>
        <w:t xml:space="preserve"> </w:t>
      </w:r>
      <w:r w:rsidR="005B4520" w:rsidRPr="00EE7699">
        <w:t>details</w:t>
      </w:r>
      <w:r w:rsidR="005B4520" w:rsidRPr="00EE7699">
        <w:rPr>
          <w:spacing w:val="-3"/>
        </w:rPr>
        <w:t xml:space="preserve"> </w:t>
      </w:r>
      <w:r w:rsidR="005B4520" w:rsidRPr="00EE7699">
        <w:t>of</w:t>
      </w:r>
      <w:r w:rsidR="005B4520" w:rsidRPr="00EE7699">
        <w:rPr>
          <w:spacing w:val="-3"/>
        </w:rPr>
        <w:t xml:space="preserve"> </w:t>
      </w:r>
      <w:r w:rsidR="005B4520" w:rsidRPr="00EE7699">
        <w:t>any</w:t>
      </w:r>
      <w:r w:rsidR="005B4520" w:rsidRPr="00EE7699">
        <w:rPr>
          <w:spacing w:val="-3"/>
        </w:rPr>
        <w:t xml:space="preserve"> </w:t>
      </w:r>
      <w:r w:rsidR="005B4520" w:rsidRPr="00EE7699">
        <w:t>capability</w:t>
      </w:r>
      <w:r w:rsidR="005B4520" w:rsidRPr="00EE7699">
        <w:rPr>
          <w:spacing w:val="-3"/>
        </w:rPr>
        <w:t xml:space="preserve"> </w:t>
      </w:r>
      <w:r w:rsidR="005B4520" w:rsidRPr="00EE7699">
        <w:t>history</w:t>
      </w:r>
      <w:r w:rsidR="005B4520" w:rsidRPr="00EE7699">
        <w:rPr>
          <w:spacing w:val="-3"/>
        </w:rPr>
        <w:t xml:space="preserve"> </w:t>
      </w:r>
      <w:r w:rsidR="005B4520" w:rsidRPr="00EE7699">
        <w:t>in</w:t>
      </w:r>
      <w:r w:rsidR="005B4520" w:rsidRPr="00EE7699">
        <w:rPr>
          <w:spacing w:val="-4"/>
        </w:rPr>
        <w:t xml:space="preserve"> </w:t>
      </w:r>
      <w:r w:rsidR="005B4520" w:rsidRPr="00EE7699">
        <w:t>the</w:t>
      </w:r>
      <w:r w:rsidR="005B4520" w:rsidRPr="00EE7699">
        <w:rPr>
          <w:spacing w:val="-3"/>
        </w:rPr>
        <w:t xml:space="preserve"> </w:t>
      </w:r>
      <w:r w:rsidR="005B4520" w:rsidRPr="00EE7699">
        <w:t>previous</w:t>
      </w:r>
      <w:r w:rsidR="005B4520" w:rsidRPr="00EE7699">
        <w:rPr>
          <w:spacing w:val="-3"/>
        </w:rPr>
        <w:t xml:space="preserve"> </w:t>
      </w:r>
      <w:r w:rsidR="005B4520" w:rsidRPr="00EE7699">
        <w:t>two</w:t>
      </w:r>
      <w:r w:rsidR="005B4520" w:rsidRPr="00EE7699">
        <w:rPr>
          <w:spacing w:val="-4"/>
        </w:rPr>
        <w:t xml:space="preserve"> </w:t>
      </w:r>
      <w:r w:rsidR="005B4520" w:rsidRPr="00EE7699">
        <w:t>years,</w:t>
      </w:r>
      <w:r w:rsidR="005B4520" w:rsidRPr="00EE7699">
        <w:rPr>
          <w:spacing w:val="-1"/>
        </w:rPr>
        <w:t xml:space="preserve"> </w:t>
      </w:r>
      <w:r w:rsidR="005B4520" w:rsidRPr="00EE7699">
        <w:t>and the reasons for this.</w:t>
      </w:r>
    </w:p>
    <w:p w14:paraId="7A52E008" w14:textId="38F64185" w:rsidR="005B4520" w:rsidRPr="00EE7699" w:rsidRDefault="00584914" w:rsidP="00511D58">
      <w:pPr>
        <w:pStyle w:val="ListParagraph"/>
        <w:widowControl w:val="0"/>
        <w:numPr>
          <w:ilvl w:val="1"/>
          <w:numId w:val="13"/>
        </w:numPr>
        <w:tabs>
          <w:tab w:val="left" w:pos="821"/>
        </w:tabs>
        <w:kinsoku w:val="0"/>
        <w:overflowPunct w:val="0"/>
        <w:autoSpaceDE w:val="0"/>
        <w:autoSpaceDN w:val="0"/>
        <w:adjustRightInd w:val="0"/>
        <w:spacing w:before="22" w:after="0" w:line="256" w:lineRule="auto"/>
        <w:ind w:right="293"/>
        <w:contextualSpacing w:val="0"/>
        <w:jc w:val="both"/>
      </w:pPr>
      <w:r w:rsidRPr="00EE7699">
        <w:t>A</w:t>
      </w:r>
      <w:r w:rsidR="005B4520" w:rsidRPr="00EE7699">
        <w:t xml:space="preserve">lways be requested directly from the referee and from a senior person with appropriate authority, not just a colleague. </w:t>
      </w:r>
    </w:p>
    <w:p w14:paraId="3561C1CE" w14:textId="5969280E" w:rsidR="005B4520" w:rsidRPr="00EE7699" w:rsidRDefault="00584914" w:rsidP="00511D58">
      <w:pPr>
        <w:pStyle w:val="ListParagraph"/>
        <w:widowControl w:val="0"/>
        <w:numPr>
          <w:ilvl w:val="1"/>
          <w:numId w:val="13"/>
        </w:numPr>
        <w:tabs>
          <w:tab w:val="left" w:pos="820"/>
        </w:tabs>
        <w:kinsoku w:val="0"/>
        <w:overflowPunct w:val="0"/>
        <w:autoSpaceDE w:val="0"/>
        <w:autoSpaceDN w:val="0"/>
        <w:adjustRightInd w:val="0"/>
        <w:spacing w:before="22" w:after="0" w:line="240" w:lineRule="auto"/>
        <w:ind w:left="820" w:hanging="360"/>
        <w:contextualSpacing w:val="0"/>
        <w:jc w:val="both"/>
        <w:rPr>
          <w:spacing w:val="-2"/>
        </w:rPr>
      </w:pPr>
      <w:r w:rsidRPr="00EE7699">
        <w:t>N</w:t>
      </w:r>
      <w:r w:rsidR="005B4520" w:rsidRPr="00EE7699">
        <w:t>ot</w:t>
      </w:r>
      <w:r w:rsidR="005B4520" w:rsidRPr="00EE7699">
        <w:rPr>
          <w:spacing w:val="-6"/>
        </w:rPr>
        <w:t xml:space="preserve"> </w:t>
      </w:r>
      <w:r w:rsidR="005B4520" w:rsidRPr="00EE7699">
        <w:t>be</w:t>
      </w:r>
      <w:r w:rsidR="005B4520" w:rsidRPr="00EE7699">
        <w:rPr>
          <w:spacing w:val="-4"/>
        </w:rPr>
        <w:t xml:space="preserve"> </w:t>
      </w:r>
      <w:r w:rsidR="005B4520" w:rsidRPr="00EE7699">
        <w:t>accepted</w:t>
      </w:r>
      <w:r w:rsidR="005B4520" w:rsidRPr="00EE7699">
        <w:rPr>
          <w:spacing w:val="-5"/>
        </w:rPr>
        <w:t xml:space="preserve"> </w:t>
      </w:r>
      <w:r w:rsidR="005B4520" w:rsidRPr="00EE7699">
        <w:t>if they</w:t>
      </w:r>
      <w:r w:rsidR="005B4520" w:rsidRPr="00EE7699">
        <w:rPr>
          <w:spacing w:val="-3"/>
        </w:rPr>
        <w:t xml:space="preserve"> </w:t>
      </w:r>
      <w:r w:rsidR="005B4520" w:rsidRPr="00EE7699">
        <w:t>are</w:t>
      </w:r>
      <w:r w:rsidR="005B4520" w:rsidRPr="00EE7699">
        <w:rPr>
          <w:spacing w:val="-3"/>
        </w:rPr>
        <w:t xml:space="preserve"> </w:t>
      </w:r>
      <w:r w:rsidR="005B4520" w:rsidRPr="00EE7699">
        <w:t>‘to</w:t>
      </w:r>
      <w:r w:rsidR="005B4520" w:rsidRPr="00EE7699">
        <w:rPr>
          <w:spacing w:val="-5"/>
        </w:rPr>
        <w:t xml:space="preserve"> </w:t>
      </w:r>
      <w:r w:rsidR="005B4520" w:rsidRPr="00EE7699">
        <w:t>whom</w:t>
      </w:r>
      <w:r w:rsidR="005B4520" w:rsidRPr="00EE7699">
        <w:rPr>
          <w:spacing w:val="-3"/>
        </w:rPr>
        <w:t xml:space="preserve"> </w:t>
      </w:r>
      <w:r w:rsidR="005B4520" w:rsidRPr="00EE7699">
        <w:t>it</w:t>
      </w:r>
      <w:r w:rsidR="005B4520" w:rsidRPr="00EE7699">
        <w:rPr>
          <w:spacing w:val="-6"/>
        </w:rPr>
        <w:t xml:space="preserve"> </w:t>
      </w:r>
      <w:r w:rsidR="005B4520" w:rsidRPr="00EE7699">
        <w:t>may</w:t>
      </w:r>
      <w:r w:rsidR="005B4520" w:rsidRPr="00EE7699">
        <w:rPr>
          <w:spacing w:val="-4"/>
        </w:rPr>
        <w:t xml:space="preserve"> </w:t>
      </w:r>
      <w:r w:rsidR="005B4520" w:rsidRPr="00EE7699">
        <w:t>concern’</w:t>
      </w:r>
      <w:r w:rsidR="005B4520" w:rsidRPr="00EE7699">
        <w:rPr>
          <w:spacing w:val="-2"/>
        </w:rPr>
        <w:t xml:space="preserve"> letters.</w:t>
      </w:r>
    </w:p>
    <w:p w14:paraId="0254C93E" w14:textId="598DDAA2" w:rsidR="005B4520" w:rsidRPr="00EE7699" w:rsidRDefault="00584914" w:rsidP="00511D58">
      <w:pPr>
        <w:pStyle w:val="ListParagraph"/>
        <w:widowControl w:val="0"/>
        <w:numPr>
          <w:ilvl w:val="1"/>
          <w:numId w:val="13"/>
        </w:numPr>
        <w:tabs>
          <w:tab w:val="left" w:pos="820"/>
        </w:tabs>
        <w:kinsoku w:val="0"/>
        <w:overflowPunct w:val="0"/>
        <w:autoSpaceDE w:val="0"/>
        <w:autoSpaceDN w:val="0"/>
        <w:adjustRightInd w:val="0"/>
        <w:spacing w:before="23" w:after="0" w:line="240" w:lineRule="auto"/>
        <w:ind w:left="820" w:hanging="360"/>
        <w:contextualSpacing w:val="0"/>
        <w:jc w:val="both"/>
        <w:rPr>
          <w:spacing w:val="-2"/>
        </w:rPr>
      </w:pPr>
      <w:r w:rsidRPr="00EE7699">
        <w:lastRenderedPageBreak/>
        <w:t>R</w:t>
      </w:r>
      <w:r w:rsidR="005B4520" w:rsidRPr="00EE7699">
        <w:t>equest</w:t>
      </w:r>
      <w:r w:rsidR="005B4520" w:rsidRPr="00EE7699">
        <w:rPr>
          <w:spacing w:val="-8"/>
        </w:rPr>
        <w:t xml:space="preserve"> </w:t>
      </w:r>
      <w:r w:rsidR="005B4520" w:rsidRPr="00EE7699">
        <w:t>information</w:t>
      </w:r>
      <w:r w:rsidR="005B4520" w:rsidRPr="00EE7699">
        <w:rPr>
          <w:spacing w:val="-6"/>
        </w:rPr>
        <w:t xml:space="preserve"> </w:t>
      </w:r>
      <w:r w:rsidR="005B4520" w:rsidRPr="00EE7699">
        <w:t>on</w:t>
      </w:r>
      <w:r w:rsidR="005B4520" w:rsidRPr="00EE7699">
        <w:rPr>
          <w:spacing w:val="-6"/>
        </w:rPr>
        <w:t xml:space="preserve"> </w:t>
      </w:r>
      <w:r w:rsidR="005B4520" w:rsidRPr="00EE7699">
        <w:t>the</w:t>
      </w:r>
      <w:r w:rsidR="005B4520" w:rsidRPr="00EE7699">
        <w:rPr>
          <w:spacing w:val="-2"/>
        </w:rPr>
        <w:t xml:space="preserve"> </w:t>
      </w:r>
      <w:r w:rsidR="005B4520" w:rsidRPr="00EE7699">
        <w:t>applicant’s</w:t>
      </w:r>
      <w:r w:rsidR="005B4520" w:rsidRPr="00EE7699">
        <w:rPr>
          <w:spacing w:val="-5"/>
        </w:rPr>
        <w:t xml:space="preserve"> </w:t>
      </w:r>
      <w:r w:rsidR="005B4520" w:rsidRPr="00EE7699">
        <w:t>suitability</w:t>
      </w:r>
      <w:r w:rsidR="005B4520" w:rsidRPr="00EE7699">
        <w:rPr>
          <w:spacing w:val="-5"/>
        </w:rPr>
        <w:t xml:space="preserve"> </w:t>
      </w:r>
      <w:r w:rsidR="005B4520" w:rsidRPr="00EE7699">
        <w:t>to</w:t>
      </w:r>
      <w:r w:rsidR="005B4520" w:rsidRPr="00EE7699">
        <w:rPr>
          <w:spacing w:val="-6"/>
        </w:rPr>
        <w:t xml:space="preserve"> </w:t>
      </w:r>
      <w:r w:rsidR="005B4520" w:rsidRPr="00EE7699">
        <w:t>work</w:t>
      </w:r>
      <w:r w:rsidR="005B4520" w:rsidRPr="00EE7699">
        <w:rPr>
          <w:spacing w:val="-6"/>
        </w:rPr>
        <w:t xml:space="preserve"> </w:t>
      </w:r>
      <w:r w:rsidR="005B4520" w:rsidRPr="00EE7699">
        <w:t>with</w:t>
      </w:r>
      <w:r w:rsidR="005B4520" w:rsidRPr="00EE7699">
        <w:rPr>
          <w:spacing w:val="-6"/>
        </w:rPr>
        <w:t xml:space="preserve"> </w:t>
      </w:r>
      <w:r w:rsidR="005B4520" w:rsidRPr="00EE7699">
        <w:t>children</w:t>
      </w:r>
      <w:r w:rsidR="005B4520" w:rsidRPr="00EE7699">
        <w:rPr>
          <w:spacing w:val="-6"/>
        </w:rPr>
        <w:t xml:space="preserve"> </w:t>
      </w:r>
      <w:r w:rsidR="005B4520" w:rsidRPr="00EE7699">
        <w:t>and</w:t>
      </w:r>
      <w:r w:rsidR="005B4520" w:rsidRPr="00EE7699">
        <w:rPr>
          <w:spacing w:val="-6"/>
        </w:rPr>
        <w:t xml:space="preserve"> </w:t>
      </w:r>
      <w:r w:rsidR="005B4520" w:rsidRPr="00EE7699">
        <w:t>young</w:t>
      </w:r>
      <w:r w:rsidR="005B4520" w:rsidRPr="00EE7699">
        <w:rPr>
          <w:spacing w:val="-4"/>
        </w:rPr>
        <w:t xml:space="preserve"> </w:t>
      </w:r>
      <w:r w:rsidR="005B4520" w:rsidRPr="00EE7699">
        <w:rPr>
          <w:spacing w:val="-2"/>
        </w:rPr>
        <w:t>people</w:t>
      </w:r>
      <w:r w:rsidR="005D642F" w:rsidRPr="00EE7699">
        <w:rPr>
          <w:spacing w:val="-2"/>
        </w:rPr>
        <w:t>.</w:t>
      </w:r>
    </w:p>
    <w:p w14:paraId="67598535" w14:textId="2D9320FF" w:rsidR="00412A0B" w:rsidRPr="00EE7699" w:rsidRDefault="00584914" w:rsidP="00511D58">
      <w:pPr>
        <w:pStyle w:val="ListParagraph"/>
        <w:widowControl w:val="0"/>
        <w:numPr>
          <w:ilvl w:val="1"/>
          <w:numId w:val="13"/>
        </w:numPr>
        <w:tabs>
          <w:tab w:val="left" w:pos="820"/>
        </w:tabs>
        <w:kinsoku w:val="0"/>
        <w:overflowPunct w:val="0"/>
        <w:autoSpaceDE w:val="0"/>
        <w:autoSpaceDN w:val="0"/>
        <w:adjustRightInd w:val="0"/>
        <w:spacing w:before="23" w:after="0" w:line="240" w:lineRule="auto"/>
        <w:ind w:left="820" w:hanging="360"/>
        <w:contextualSpacing w:val="0"/>
        <w:jc w:val="both"/>
        <w:rPr>
          <w:spacing w:val="-2"/>
        </w:rPr>
      </w:pPr>
      <w:r w:rsidRPr="00EE7699">
        <w:t>B</w:t>
      </w:r>
      <w:r w:rsidR="00412A0B" w:rsidRPr="00EE7699">
        <w:t>e compared with the application form to ensure that the information provided about the candidate and their previous employment by the referee</w:t>
      </w:r>
      <w:r w:rsidR="006C64BB" w:rsidRPr="00EE7699">
        <w:t>,</w:t>
      </w:r>
      <w:r w:rsidR="00412A0B" w:rsidRPr="00EE7699">
        <w:t xml:space="preserve"> is consistent with the information provided by the applicant on the form. Any discrepancy in the information should be taken up with the applicant at the interview. </w:t>
      </w:r>
    </w:p>
    <w:p w14:paraId="20AB3F6B" w14:textId="55DD04C3" w:rsidR="006C64BB" w:rsidRPr="00EE7699" w:rsidRDefault="00584914" w:rsidP="00511D58">
      <w:pPr>
        <w:pStyle w:val="ListParagraph"/>
        <w:widowControl w:val="0"/>
        <w:numPr>
          <w:ilvl w:val="1"/>
          <w:numId w:val="13"/>
        </w:numPr>
        <w:tabs>
          <w:tab w:val="left" w:pos="820"/>
        </w:tabs>
        <w:kinsoku w:val="0"/>
        <w:overflowPunct w:val="0"/>
        <w:autoSpaceDE w:val="0"/>
        <w:autoSpaceDN w:val="0"/>
        <w:adjustRightInd w:val="0"/>
        <w:spacing w:before="23" w:after="0" w:line="240" w:lineRule="auto"/>
        <w:ind w:left="820" w:hanging="360"/>
        <w:contextualSpacing w:val="0"/>
        <w:jc w:val="both"/>
        <w:rPr>
          <w:spacing w:val="-2"/>
        </w:rPr>
      </w:pPr>
      <w:r w:rsidRPr="00EE7699">
        <w:t>B</w:t>
      </w:r>
      <w:r w:rsidR="006C64BB" w:rsidRPr="00EE7699">
        <w:t>e checked to ensure that all specific questions have been answered satisfactorily.</w:t>
      </w:r>
    </w:p>
    <w:p w14:paraId="623ED1E5" w14:textId="4BE23265" w:rsidR="006C64BB" w:rsidRPr="00EE7699" w:rsidRDefault="00584914" w:rsidP="00511D58">
      <w:pPr>
        <w:pStyle w:val="ListParagraph"/>
        <w:widowControl w:val="0"/>
        <w:numPr>
          <w:ilvl w:val="1"/>
          <w:numId w:val="13"/>
        </w:numPr>
        <w:tabs>
          <w:tab w:val="left" w:pos="820"/>
        </w:tabs>
        <w:kinsoku w:val="0"/>
        <w:overflowPunct w:val="0"/>
        <w:autoSpaceDE w:val="0"/>
        <w:autoSpaceDN w:val="0"/>
        <w:adjustRightInd w:val="0"/>
        <w:spacing w:before="23" w:after="0" w:line="240" w:lineRule="auto"/>
        <w:ind w:left="820" w:hanging="360"/>
        <w:contextualSpacing w:val="0"/>
        <w:jc w:val="both"/>
        <w:rPr>
          <w:spacing w:val="-2"/>
        </w:rPr>
      </w:pPr>
      <w:r w:rsidRPr="00EE7699">
        <w:t>B</w:t>
      </w:r>
      <w:r w:rsidR="006C64BB" w:rsidRPr="00EE7699">
        <w:t>e followed up by a phone call to confirm that the reference is authentic.</w:t>
      </w:r>
      <w:r w:rsidR="006E10EF" w:rsidRPr="00EE7699">
        <w:t xml:space="preserve"> Where necessary, this call should also be used to </w:t>
      </w:r>
      <w:r w:rsidR="006C64BB" w:rsidRPr="00EE7699">
        <w:t xml:space="preserve">clarify any points in the reference that are vague or unspecific.  </w:t>
      </w:r>
    </w:p>
    <w:p w14:paraId="4942724E" w14:textId="77777777" w:rsidR="006D104F" w:rsidRPr="00EE7699" w:rsidRDefault="006D104F" w:rsidP="00511D58">
      <w:pPr>
        <w:pStyle w:val="NoSpacing"/>
        <w:jc w:val="both"/>
      </w:pPr>
    </w:p>
    <w:p w14:paraId="56E36F7C" w14:textId="651E9B37" w:rsidR="00A45D1B" w:rsidRPr="00EE7699" w:rsidRDefault="00A45D1B" w:rsidP="00511D58">
      <w:pPr>
        <w:pStyle w:val="BodyText"/>
        <w:kinsoku w:val="0"/>
        <w:overflowPunct w:val="0"/>
        <w:spacing w:before="1"/>
        <w:ind w:left="0" w:right="95"/>
        <w:jc w:val="both"/>
      </w:pPr>
      <w:r w:rsidRPr="00EE7699">
        <w:t>In some cases, a referee may, for whatever reason, either refuse or simply not reply to a reference request</w:t>
      </w:r>
      <w:r w:rsidRPr="00EE7699">
        <w:rPr>
          <w:spacing w:val="-5"/>
        </w:rPr>
        <w:t xml:space="preserve"> </w:t>
      </w:r>
      <w:r w:rsidRPr="00EE7699">
        <w:t>made</w:t>
      </w:r>
      <w:r w:rsidRPr="00EE7699">
        <w:rPr>
          <w:spacing w:val="-3"/>
        </w:rPr>
        <w:t xml:space="preserve"> </w:t>
      </w:r>
      <w:r w:rsidRPr="00EE7699">
        <w:t>by</w:t>
      </w:r>
      <w:r w:rsidRPr="00EE7699">
        <w:rPr>
          <w:spacing w:val="-3"/>
        </w:rPr>
        <w:t xml:space="preserve"> </w:t>
      </w:r>
      <w:r w:rsidRPr="00EE7699">
        <w:t>the</w:t>
      </w:r>
      <w:r w:rsidRPr="00EE7699">
        <w:rPr>
          <w:spacing w:val="-3"/>
        </w:rPr>
        <w:t xml:space="preserve"> </w:t>
      </w:r>
      <w:r w:rsidRPr="00EE7699">
        <w:t>school.</w:t>
      </w:r>
      <w:r w:rsidRPr="00EE7699">
        <w:rPr>
          <w:spacing w:val="40"/>
        </w:rPr>
        <w:t xml:space="preserve"> </w:t>
      </w:r>
      <w:r w:rsidRPr="00EE7699">
        <w:t>Follow</w:t>
      </w:r>
      <w:r w:rsidRPr="00EE7699">
        <w:rPr>
          <w:spacing w:val="-3"/>
        </w:rPr>
        <w:t xml:space="preserve"> </w:t>
      </w:r>
      <w:r w:rsidRPr="00EE7699">
        <w:t>up</w:t>
      </w:r>
      <w:r w:rsidRPr="00EE7699">
        <w:rPr>
          <w:spacing w:val="-4"/>
        </w:rPr>
        <w:t xml:space="preserve"> </w:t>
      </w:r>
      <w:r w:rsidRPr="00EE7699">
        <w:t>requests</w:t>
      </w:r>
      <w:r w:rsidRPr="00EE7699">
        <w:rPr>
          <w:spacing w:val="-3"/>
        </w:rPr>
        <w:t xml:space="preserve"> </w:t>
      </w:r>
      <w:r w:rsidRPr="00EE7699">
        <w:t>should</w:t>
      </w:r>
      <w:r w:rsidRPr="00EE7699">
        <w:rPr>
          <w:spacing w:val="-4"/>
        </w:rPr>
        <w:t xml:space="preserve"> </w:t>
      </w:r>
      <w:r w:rsidRPr="00EE7699">
        <w:t>be</w:t>
      </w:r>
      <w:r w:rsidRPr="00EE7699">
        <w:rPr>
          <w:spacing w:val="-3"/>
        </w:rPr>
        <w:t xml:space="preserve"> </w:t>
      </w:r>
      <w:r w:rsidRPr="00EE7699">
        <w:t>made</w:t>
      </w:r>
      <w:r w:rsidRPr="00EE7699">
        <w:rPr>
          <w:spacing w:val="-3"/>
        </w:rPr>
        <w:t xml:space="preserve"> </w:t>
      </w:r>
      <w:r w:rsidRPr="00EE7699">
        <w:t>and</w:t>
      </w:r>
      <w:r w:rsidRPr="00EE7699">
        <w:rPr>
          <w:spacing w:val="-4"/>
        </w:rPr>
        <w:t xml:space="preserve"> </w:t>
      </w:r>
      <w:r w:rsidRPr="00EE7699">
        <w:t>the candidate</w:t>
      </w:r>
      <w:r w:rsidRPr="00EE7699">
        <w:rPr>
          <w:spacing w:val="-3"/>
        </w:rPr>
        <w:t xml:space="preserve"> </w:t>
      </w:r>
      <w:r w:rsidRPr="00EE7699">
        <w:t>should</w:t>
      </w:r>
      <w:r w:rsidRPr="00EE7699">
        <w:rPr>
          <w:spacing w:val="-4"/>
        </w:rPr>
        <w:t xml:space="preserve"> </w:t>
      </w:r>
      <w:r w:rsidRPr="00EE7699">
        <w:t>be</w:t>
      </w:r>
      <w:r w:rsidRPr="00EE7699">
        <w:rPr>
          <w:spacing w:val="-3"/>
        </w:rPr>
        <w:t xml:space="preserve"> </w:t>
      </w:r>
      <w:r w:rsidRPr="00EE7699">
        <w:t>made aware that a reference cannot be obtained.</w:t>
      </w:r>
      <w:r w:rsidRPr="00EE7699">
        <w:rPr>
          <w:spacing w:val="40"/>
        </w:rPr>
        <w:t xml:space="preserve"> </w:t>
      </w:r>
      <w:r w:rsidRPr="00EE7699">
        <w:t>This gives the candidate the opportunity to chase the referee themselves.</w:t>
      </w:r>
      <w:r w:rsidRPr="00EE7699">
        <w:rPr>
          <w:spacing w:val="80"/>
        </w:rPr>
        <w:t xml:space="preserve"> </w:t>
      </w:r>
      <w:r w:rsidRPr="00EE7699">
        <w:t>If after repeated requests a reference has still not been received, copies of all correspondence (e.g. chase up emails) should be printed and placed on the personnel file.</w:t>
      </w:r>
      <w:r w:rsidRPr="00EE7699">
        <w:rPr>
          <w:spacing w:val="40"/>
        </w:rPr>
        <w:t xml:space="preserve"> </w:t>
      </w:r>
      <w:r w:rsidRPr="00EE7699">
        <w:t>As at least 2 suitable references must be held on file, the candidate should provide details of a suitable alternative referee.</w:t>
      </w:r>
    </w:p>
    <w:p w14:paraId="03099F89" w14:textId="77777777" w:rsidR="006D104F" w:rsidRPr="00EE7699" w:rsidRDefault="006D104F" w:rsidP="00511D58">
      <w:pPr>
        <w:pStyle w:val="NoSpacing"/>
        <w:jc w:val="both"/>
      </w:pPr>
    </w:p>
    <w:p w14:paraId="49A71973" w14:textId="0441A182" w:rsidR="006D104F" w:rsidRPr="00EE7699" w:rsidRDefault="006D104F" w:rsidP="00511D58">
      <w:pPr>
        <w:pStyle w:val="NoSpacing"/>
        <w:jc w:val="both"/>
      </w:pPr>
      <w:r w:rsidRPr="00EE7699">
        <w:t xml:space="preserve">Any information about past disciplinary action or allegations should be considered in the circumstances of the individual case. </w:t>
      </w:r>
    </w:p>
    <w:p w14:paraId="19832DA1" w14:textId="77777777" w:rsidR="00A45D1B" w:rsidRPr="00EE7699" w:rsidRDefault="00A45D1B" w:rsidP="00511D58">
      <w:pPr>
        <w:pStyle w:val="NoSpacing"/>
        <w:jc w:val="both"/>
      </w:pPr>
    </w:p>
    <w:p w14:paraId="7D7F4167" w14:textId="78CF0FA4" w:rsidR="00A45D1B" w:rsidRPr="00EE7699" w:rsidRDefault="00A45D1B" w:rsidP="00511D58">
      <w:pPr>
        <w:pStyle w:val="NoSpacing"/>
        <w:jc w:val="both"/>
      </w:pPr>
      <w:r w:rsidRPr="00EE7699">
        <w:t>In</w:t>
      </w:r>
      <w:r w:rsidRPr="00EE7699">
        <w:rPr>
          <w:spacing w:val="-4"/>
        </w:rPr>
        <w:t xml:space="preserve"> </w:t>
      </w:r>
      <w:r w:rsidRPr="00EE7699">
        <w:t>order</w:t>
      </w:r>
      <w:r w:rsidRPr="00EE7699">
        <w:rPr>
          <w:spacing w:val="-3"/>
        </w:rPr>
        <w:t xml:space="preserve"> </w:t>
      </w:r>
      <w:r w:rsidRPr="00EE7699">
        <w:t>to comply</w:t>
      </w:r>
      <w:r w:rsidRPr="00EE7699">
        <w:rPr>
          <w:spacing w:val="-3"/>
        </w:rPr>
        <w:t xml:space="preserve"> </w:t>
      </w:r>
      <w:r w:rsidRPr="00EE7699">
        <w:t>with</w:t>
      </w:r>
      <w:r w:rsidRPr="00EE7699">
        <w:rPr>
          <w:spacing w:val="-4"/>
        </w:rPr>
        <w:t xml:space="preserve"> </w:t>
      </w:r>
      <w:r w:rsidRPr="00EE7699">
        <w:t>the</w:t>
      </w:r>
      <w:r w:rsidRPr="00EE7699">
        <w:rPr>
          <w:spacing w:val="-3"/>
        </w:rPr>
        <w:t xml:space="preserve"> </w:t>
      </w:r>
      <w:r w:rsidRPr="00EE7699">
        <w:t>Equality</w:t>
      </w:r>
      <w:r w:rsidRPr="00EE7699">
        <w:rPr>
          <w:spacing w:val="-3"/>
        </w:rPr>
        <w:t xml:space="preserve"> </w:t>
      </w:r>
      <w:r w:rsidRPr="00EE7699">
        <w:t>Act</w:t>
      </w:r>
      <w:r w:rsidRPr="00EE7699">
        <w:rPr>
          <w:spacing w:val="-5"/>
        </w:rPr>
        <w:t xml:space="preserve"> </w:t>
      </w:r>
      <w:r w:rsidRPr="00EE7699">
        <w:t>2010,</w:t>
      </w:r>
      <w:r w:rsidRPr="00EE7699">
        <w:rPr>
          <w:spacing w:val="-1"/>
        </w:rPr>
        <w:t xml:space="preserve"> </w:t>
      </w:r>
      <w:r w:rsidRPr="00EE7699">
        <w:t>information</w:t>
      </w:r>
      <w:r w:rsidRPr="00EE7699">
        <w:rPr>
          <w:spacing w:val="-4"/>
        </w:rPr>
        <w:t xml:space="preserve"> </w:t>
      </w:r>
      <w:r w:rsidRPr="00EE7699">
        <w:t>relating</w:t>
      </w:r>
      <w:r w:rsidRPr="00EE7699">
        <w:rPr>
          <w:spacing w:val="-2"/>
        </w:rPr>
        <w:t xml:space="preserve"> </w:t>
      </w:r>
      <w:r w:rsidRPr="00EE7699">
        <w:t>to</w:t>
      </w:r>
      <w:r w:rsidRPr="00EE7699">
        <w:rPr>
          <w:spacing w:val="-4"/>
        </w:rPr>
        <w:t xml:space="preserve"> </w:t>
      </w:r>
      <w:r w:rsidRPr="00EE7699">
        <w:t>sickness</w:t>
      </w:r>
      <w:r w:rsidRPr="00EE7699">
        <w:rPr>
          <w:spacing w:val="-3"/>
        </w:rPr>
        <w:t xml:space="preserve"> </w:t>
      </w:r>
      <w:r w:rsidRPr="00EE7699">
        <w:t>absence</w:t>
      </w:r>
      <w:r w:rsidRPr="00EE7699">
        <w:rPr>
          <w:spacing w:val="-3"/>
        </w:rPr>
        <w:t xml:space="preserve"> </w:t>
      </w:r>
      <w:r w:rsidRPr="00EE7699">
        <w:t>will</w:t>
      </w:r>
      <w:r w:rsidRPr="00EE7699">
        <w:rPr>
          <w:spacing w:val="-1"/>
        </w:rPr>
        <w:t xml:space="preserve"> </w:t>
      </w:r>
      <w:r w:rsidRPr="00EE7699">
        <w:t>only</w:t>
      </w:r>
      <w:r w:rsidRPr="00EE7699">
        <w:rPr>
          <w:spacing w:val="-3"/>
        </w:rPr>
        <w:t xml:space="preserve"> </w:t>
      </w:r>
      <w:r w:rsidRPr="00EE7699">
        <w:t>be requested after a conditional offer of employment has been made.</w:t>
      </w:r>
      <w:r w:rsidRPr="00EE7699">
        <w:rPr>
          <w:spacing w:val="80"/>
        </w:rPr>
        <w:t xml:space="preserve"> </w:t>
      </w:r>
    </w:p>
    <w:p w14:paraId="2A88364F" w14:textId="77777777" w:rsidR="006D104F" w:rsidRPr="00EE7699" w:rsidRDefault="006D104F" w:rsidP="00511D58">
      <w:pPr>
        <w:pStyle w:val="NoSpacing"/>
        <w:jc w:val="both"/>
      </w:pPr>
    </w:p>
    <w:p w14:paraId="46982CE5" w14:textId="61DC31DF" w:rsidR="006D104F" w:rsidRPr="00EE7699" w:rsidRDefault="004B2448" w:rsidP="00511D58">
      <w:pPr>
        <w:pStyle w:val="NoSpacing"/>
        <w:jc w:val="both"/>
        <w:outlineLvl w:val="0"/>
        <w:rPr>
          <w:b/>
          <w:bCs/>
        </w:rPr>
      </w:pPr>
      <w:bookmarkStart w:id="14" w:name="_Toc81115796"/>
      <w:bookmarkStart w:id="15" w:name="_Toc168299558"/>
      <w:r w:rsidRPr="00EE7699">
        <w:rPr>
          <w:b/>
          <w:bCs/>
        </w:rPr>
        <w:t>6</w:t>
      </w:r>
      <w:r w:rsidR="00A4144D" w:rsidRPr="00EE7699">
        <w:rPr>
          <w:b/>
          <w:bCs/>
        </w:rPr>
        <w:tab/>
      </w:r>
      <w:r w:rsidR="00BA09D9">
        <w:rPr>
          <w:b/>
          <w:bCs/>
        </w:rPr>
        <w:t>Checking qualifications and experience before interview</w:t>
      </w:r>
      <w:bookmarkEnd w:id="14"/>
      <w:bookmarkEnd w:id="15"/>
    </w:p>
    <w:p w14:paraId="56FF2FDF" w14:textId="77777777" w:rsidR="006D104F" w:rsidRPr="00EE7699" w:rsidRDefault="006D104F" w:rsidP="00511D58">
      <w:pPr>
        <w:pStyle w:val="NoSpacing"/>
        <w:jc w:val="both"/>
      </w:pPr>
    </w:p>
    <w:p w14:paraId="6F6E220F" w14:textId="74802CE8" w:rsidR="006D104F" w:rsidRPr="00EE7699" w:rsidRDefault="006D104F" w:rsidP="00511D58">
      <w:pPr>
        <w:pStyle w:val="NoSpacing"/>
        <w:jc w:val="both"/>
      </w:pPr>
      <w:r w:rsidRPr="00EE7699">
        <w:t>If a short-listed applicant claims to have a specific qualification or previous experience that is particularly relevant to the post for which they are applying that will not be verified by a reference, it is good practice to verify the facts before interview so that any discrepancy can be explored at interview. The qualification or experience can usually be verified quickly by telephoning the relevant previous employer and asking for written confirmation of the qualification and/or experience.</w:t>
      </w:r>
    </w:p>
    <w:p w14:paraId="6F1D81E6" w14:textId="77777777" w:rsidR="006D104F" w:rsidRPr="00EE7699" w:rsidRDefault="006D104F" w:rsidP="00511D58">
      <w:pPr>
        <w:pStyle w:val="NoSpacing"/>
        <w:jc w:val="both"/>
      </w:pPr>
    </w:p>
    <w:p w14:paraId="5A0D367C" w14:textId="1894EBFD" w:rsidR="006D104F" w:rsidRPr="00EE7699" w:rsidRDefault="004B2448" w:rsidP="00511D58">
      <w:pPr>
        <w:pStyle w:val="NoSpacing"/>
        <w:jc w:val="both"/>
        <w:outlineLvl w:val="0"/>
        <w:rPr>
          <w:b/>
          <w:bCs/>
        </w:rPr>
      </w:pPr>
      <w:bookmarkStart w:id="16" w:name="_Toc168299559"/>
      <w:r w:rsidRPr="00EE7699">
        <w:rPr>
          <w:b/>
          <w:bCs/>
        </w:rPr>
        <w:t>7</w:t>
      </w:r>
      <w:r w:rsidR="00A4144D" w:rsidRPr="00EE7699">
        <w:rPr>
          <w:b/>
          <w:bCs/>
        </w:rPr>
        <w:tab/>
      </w:r>
      <w:r w:rsidR="006D104F" w:rsidRPr="00EE7699">
        <w:rPr>
          <w:b/>
          <w:bCs/>
        </w:rPr>
        <w:t>Invite to interview and assessment</w:t>
      </w:r>
      <w:bookmarkEnd w:id="16"/>
      <w:r w:rsidR="006D104F" w:rsidRPr="00EE7699">
        <w:rPr>
          <w:b/>
          <w:bCs/>
        </w:rPr>
        <w:t xml:space="preserve"> </w:t>
      </w:r>
    </w:p>
    <w:p w14:paraId="47F01C79" w14:textId="77777777" w:rsidR="006D104F" w:rsidRPr="00EE7699" w:rsidRDefault="006D104F" w:rsidP="00511D58">
      <w:pPr>
        <w:pStyle w:val="NoSpacing"/>
        <w:jc w:val="both"/>
      </w:pPr>
    </w:p>
    <w:p w14:paraId="6181173C" w14:textId="5439A91D" w:rsidR="006D104F" w:rsidRPr="00EE7699" w:rsidRDefault="006D104F" w:rsidP="00511D58">
      <w:pPr>
        <w:pStyle w:val="NoSpacing"/>
        <w:jc w:val="both"/>
      </w:pPr>
      <w:r w:rsidRPr="00EE7699">
        <w:t>Where an applicant has provided an email address the invitation to attend interview will be sent by email</w:t>
      </w:r>
      <w:r w:rsidR="004817AE" w:rsidRPr="00EE7699">
        <w:t xml:space="preserve">, </w:t>
      </w:r>
      <w:r w:rsidRPr="00EE7699">
        <w:t xml:space="preserve">and where an applicant has indicated that they are not able to access email a letter will be sent. </w:t>
      </w:r>
      <w:r w:rsidR="00BA09D9">
        <w:t>HET template letters should be used and i</w:t>
      </w:r>
      <w:r w:rsidRPr="00EE7699">
        <w:t>nterview invites will always contain the following:</w:t>
      </w:r>
    </w:p>
    <w:p w14:paraId="30654B5D" w14:textId="77777777" w:rsidR="006D104F" w:rsidRPr="00EE7699" w:rsidRDefault="006D104F" w:rsidP="00511D58">
      <w:pPr>
        <w:pStyle w:val="NoSpacing"/>
        <w:jc w:val="both"/>
      </w:pPr>
    </w:p>
    <w:p w14:paraId="3908FE36" w14:textId="338152F9" w:rsidR="006D104F" w:rsidRPr="00EE7699" w:rsidRDefault="006D104F" w:rsidP="00511D58">
      <w:pPr>
        <w:pStyle w:val="NoSpacing"/>
        <w:numPr>
          <w:ilvl w:val="0"/>
          <w:numId w:val="7"/>
        </w:numPr>
        <w:jc w:val="both"/>
      </w:pPr>
      <w:r w:rsidRPr="00EE7699">
        <w:t>Date, time/s and venue for interview and assessment</w:t>
      </w:r>
      <w:r w:rsidR="009A13F2" w:rsidRPr="00EE7699">
        <w:t>.</w:t>
      </w:r>
    </w:p>
    <w:p w14:paraId="290D25C6" w14:textId="0358ED08" w:rsidR="006D104F" w:rsidRPr="00EE7699" w:rsidRDefault="006D104F" w:rsidP="00511D58">
      <w:pPr>
        <w:pStyle w:val="NoSpacing"/>
        <w:numPr>
          <w:ilvl w:val="0"/>
          <w:numId w:val="7"/>
        </w:numPr>
        <w:jc w:val="both"/>
      </w:pPr>
      <w:r w:rsidRPr="00EE7699">
        <w:t>Directions to the venue</w:t>
      </w:r>
      <w:r w:rsidR="009A13F2" w:rsidRPr="00EE7699">
        <w:t>.</w:t>
      </w:r>
    </w:p>
    <w:p w14:paraId="786EF3B2" w14:textId="17448233" w:rsidR="006D104F" w:rsidRPr="00EE7699" w:rsidRDefault="006D104F" w:rsidP="00511D58">
      <w:pPr>
        <w:pStyle w:val="NoSpacing"/>
        <w:numPr>
          <w:ilvl w:val="0"/>
          <w:numId w:val="7"/>
        </w:numPr>
        <w:jc w:val="both"/>
      </w:pPr>
      <w:r w:rsidRPr="00EE7699">
        <w:t>The names and positions of panel members/assessors</w:t>
      </w:r>
      <w:r w:rsidR="009A13F2" w:rsidRPr="00EE7699">
        <w:t>.</w:t>
      </w:r>
    </w:p>
    <w:p w14:paraId="5387DA8A" w14:textId="1B0E5927" w:rsidR="006D104F" w:rsidRPr="00EE7699" w:rsidRDefault="006D104F" w:rsidP="00511D58">
      <w:pPr>
        <w:pStyle w:val="NoSpacing"/>
        <w:numPr>
          <w:ilvl w:val="0"/>
          <w:numId w:val="7"/>
        </w:numPr>
        <w:jc w:val="both"/>
      </w:pPr>
      <w:r w:rsidRPr="00EE7699">
        <w:t>An outline of what to expect and details of any preparatory work that may need to be undertaken</w:t>
      </w:r>
      <w:r w:rsidR="009A13F2" w:rsidRPr="00EE7699">
        <w:t>.</w:t>
      </w:r>
    </w:p>
    <w:p w14:paraId="1DD7C91C" w14:textId="107EFD6B" w:rsidR="006D104F" w:rsidRPr="00EE7699" w:rsidRDefault="006D104F" w:rsidP="00511D58">
      <w:pPr>
        <w:pStyle w:val="NoSpacing"/>
        <w:numPr>
          <w:ilvl w:val="0"/>
          <w:numId w:val="7"/>
        </w:numPr>
        <w:jc w:val="both"/>
      </w:pPr>
      <w:r w:rsidRPr="00EE7699">
        <w:t>A request that a named person is notified within a specified timescale if the candidate requires any reasonable adjustments to be made, to enable them to attend and fully participate in the interview and assessment process</w:t>
      </w:r>
      <w:r w:rsidR="009A13F2" w:rsidRPr="00EE7699">
        <w:t>.</w:t>
      </w:r>
    </w:p>
    <w:p w14:paraId="41A1524C" w14:textId="052F4671" w:rsidR="00BE505F" w:rsidRPr="00EE7699" w:rsidRDefault="006D104F" w:rsidP="00511D58">
      <w:pPr>
        <w:pStyle w:val="NoSpacing"/>
        <w:numPr>
          <w:ilvl w:val="0"/>
          <w:numId w:val="7"/>
        </w:numPr>
        <w:jc w:val="both"/>
      </w:pPr>
      <w:r w:rsidRPr="00EE7699">
        <w:t>A Disclosure of Criminal Record Form, to be completed, sealed in an envelope marked private and confidential and brought to interview</w:t>
      </w:r>
      <w:r w:rsidR="009A13F2" w:rsidRPr="00EE7699">
        <w:t>.</w:t>
      </w:r>
    </w:p>
    <w:p w14:paraId="29D8F44B" w14:textId="12CB79EB" w:rsidR="006D104F" w:rsidRPr="00EE7699" w:rsidRDefault="006D104F" w:rsidP="00511D58">
      <w:pPr>
        <w:pStyle w:val="NoSpacing"/>
        <w:numPr>
          <w:ilvl w:val="0"/>
          <w:numId w:val="7"/>
        </w:numPr>
        <w:jc w:val="both"/>
      </w:pPr>
      <w:r w:rsidRPr="00EE7699">
        <w:t xml:space="preserve">A request that the following documents are brought to interview </w:t>
      </w:r>
    </w:p>
    <w:p w14:paraId="0320AE80" w14:textId="77777777" w:rsidR="006D104F" w:rsidRPr="00EE7699" w:rsidRDefault="006D104F" w:rsidP="00511D58">
      <w:pPr>
        <w:pStyle w:val="NoSpacing"/>
        <w:jc w:val="both"/>
      </w:pPr>
    </w:p>
    <w:p w14:paraId="17D32265" w14:textId="578D6A2B" w:rsidR="006D104F" w:rsidRDefault="006D104F" w:rsidP="00511D58">
      <w:pPr>
        <w:pStyle w:val="NoSpacing"/>
        <w:numPr>
          <w:ilvl w:val="0"/>
          <w:numId w:val="7"/>
        </w:numPr>
        <w:jc w:val="both"/>
      </w:pPr>
      <w:r w:rsidRPr="00EE7699">
        <w:t>Original copies of qualifications declared as part of the application</w:t>
      </w:r>
      <w:r w:rsidR="009A13F2" w:rsidRPr="00EE7699">
        <w:t>.</w:t>
      </w:r>
    </w:p>
    <w:p w14:paraId="1F7E9CDC" w14:textId="5EB20B42" w:rsidR="00BA09D9" w:rsidRPr="00EE7699" w:rsidRDefault="00BA09D9" w:rsidP="00511D58">
      <w:pPr>
        <w:pStyle w:val="NoSpacing"/>
        <w:numPr>
          <w:ilvl w:val="0"/>
          <w:numId w:val="7"/>
        </w:numPr>
        <w:jc w:val="both"/>
      </w:pPr>
      <w:r w:rsidRPr="00EE7699">
        <w:t>Birth Certificate</w:t>
      </w:r>
    </w:p>
    <w:p w14:paraId="19DB3185" w14:textId="0276DF95" w:rsidR="006D104F" w:rsidRPr="00EE7699" w:rsidRDefault="00BA09D9" w:rsidP="00511D58">
      <w:pPr>
        <w:pStyle w:val="NoSpacing"/>
        <w:numPr>
          <w:ilvl w:val="0"/>
          <w:numId w:val="7"/>
        </w:numPr>
        <w:jc w:val="both"/>
      </w:pPr>
      <w:r>
        <w:t>V</w:t>
      </w:r>
      <w:r w:rsidR="006D104F" w:rsidRPr="00EE7699">
        <w:t xml:space="preserve">alid Passport or </w:t>
      </w:r>
      <w:r>
        <w:t xml:space="preserve">Photo </w:t>
      </w:r>
      <w:r w:rsidR="006D104F" w:rsidRPr="00EE7699">
        <w:t>Driving Licence</w:t>
      </w:r>
      <w:r w:rsidR="009A13F2" w:rsidRPr="00EE7699">
        <w:t>.</w:t>
      </w:r>
    </w:p>
    <w:p w14:paraId="46566486" w14:textId="16E392BE" w:rsidR="006D104F" w:rsidRPr="00EE7699" w:rsidRDefault="006D104F" w:rsidP="00511D58">
      <w:pPr>
        <w:pStyle w:val="NoSpacing"/>
        <w:numPr>
          <w:ilvl w:val="0"/>
          <w:numId w:val="7"/>
        </w:numPr>
        <w:jc w:val="both"/>
      </w:pPr>
      <w:r w:rsidRPr="00EE7699">
        <w:t>A recent utilities bill or other form of verification of current address</w:t>
      </w:r>
      <w:r w:rsidR="009A13F2" w:rsidRPr="00EE7699">
        <w:t>.</w:t>
      </w:r>
    </w:p>
    <w:p w14:paraId="7B5B41B1" w14:textId="77777777" w:rsidR="006D104F" w:rsidRPr="00EE7699" w:rsidRDefault="006D104F" w:rsidP="00511D58">
      <w:pPr>
        <w:pStyle w:val="NoSpacing"/>
        <w:jc w:val="both"/>
      </w:pPr>
    </w:p>
    <w:p w14:paraId="76F426DF" w14:textId="242E0D52" w:rsidR="006D104F" w:rsidRPr="00EE7699" w:rsidRDefault="004B2448" w:rsidP="00511D58">
      <w:pPr>
        <w:pStyle w:val="NoSpacing"/>
        <w:jc w:val="both"/>
        <w:outlineLvl w:val="0"/>
        <w:rPr>
          <w:b/>
          <w:bCs/>
        </w:rPr>
      </w:pPr>
      <w:bookmarkStart w:id="17" w:name="_Toc81115799"/>
      <w:bookmarkStart w:id="18" w:name="_Toc168299560"/>
      <w:r w:rsidRPr="00EE7699">
        <w:rPr>
          <w:b/>
          <w:bCs/>
        </w:rPr>
        <w:t>8</w:t>
      </w:r>
      <w:r w:rsidR="00A4144D" w:rsidRPr="00EE7699">
        <w:rPr>
          <w:b/>
          <w:bCs/>
        </w:rPr>
        <w:tab/>
      </w:r>
      <w:r w:rsidR="006D104F" w:rsidRPr="00EE7699">
        <w:rPr>
          <w:b/>
          <w:bCs/>
        </w:rPr>
        <w:t>Interview Panel</w:t>
      </w:r>
      <w:bookmarkEnd w:id="17"/>
      <w:bookmarkEnd w:id="18"/>
    </w:p>
    <w:p w14:paraId="0F8437B8" w14:textId="77777777" w:rsidR="006D104F" w:rsidRPr="00EE7699" w:rsidRDefault="006D104F" w:rsidP="00511D58">
      <w:pPr>
        <w:pStyle w:val="NoSpacing"/>
        <w:jc w:val="both"/>
      </w:pPr>
    </w:p>
    <w:p w14:paraId="6415CFB3" w14:textId="4E459255" w:rsidR="00677BD3" w:rsidRPr="00EE7699" w:rsidRDefault="006D104F" w:rsidP="00511D58">
      <w:pPr>
        <w:jc w:val="both"/>
        <w:rPr>
          <w:rFonts w:ascii="Calibri" w:hAnsi="Calibri" w:cs="Calibri"/>
        </w:rPr>
      </w:pPr>
      <w:r w:rsidRPr="00EE7699">
        <w:lastRenderedPageBreak/>
        <w:t xml:space="preserve">A panel of at least two </w:t>
      </w:r>
      <w:r w:rsidR="00A4144D" w:rsidRPr="00EE7699">
        <w:t>people</w:t>
      </w:r>
      <w:r w:rsidRPr="00EE7699">
        <w:t xml:space="preserve"> will conduct the interview. This allows at least one member to observe and assess the candidate and make notes, while the candidate is talking to the other panel member</w:t>
      </w:r>
      <w:r w:rsidR="00A4144D" w:rsidRPr="00EE7699">
        <w:t>/</w:t>
      </w:r>
      <w:r w:rsidRPr="00EE7699">
        <w:t>s. At least one member of the panel must have received accredited training in Safer Recruitment.</w:t>
      </w:r>
      <w:r w:rsidR="00B7617C" w:rsidRPr="00EE7699">
        <w:t xml:space="preserve">  </w:t>
      </w:r>
      <w:r w:rsidR="00B7617C" w:rsidRPr="00EE7699">
        <w:rPr>
          <w:rFonts w:cs="Arial"/>
        </w:rPr>
        <w:t xml:space="preserve">For school leader recruitment, the interview panel would typically consist of a school leader and </w:t>
      </w:r>
      <w:r w:rsidR="00B7617C" w:rsidRPr="00EE7699">
        <w:rPr>
          <w:rFonts w:ascii="Calibri" w:hAnsi="Calibri" w:cs="Calibri"/>
        </w:rPr>
        <w:t xml:space="preserve">governor from the partnership, </w:t>
      </w:r>
      <w:r w:rsidR="004817AE" w:rsidRPr="00EE7699">
        <w:rPr>
          <w:rFonts w:ascii="Calibri" w:hAnsi="Calibri" w:cs="Calibri"/>
        </w:rPr>
        <w:t>senior member of the team</w:t>
      </w:r>
      <w:r w:rsidR="00B7617C" w:rsidRPr="00EE7699">
        <w:rPr>
          <w:rFonts w:ascii="Calibri" w:hAnsi="Calibri" w:cs="Calibri"/>
        </w:rPr>
        <w:t xml:space="preserve"> and 3 members of the school Governing Body. The CEO would typically attend on day 2 of the interview process</w:t>
      </w:r>
      <w:r w:rsidR="00677BD3" w:rsidRPr="00EE7699">
        <w:rPr>
          <w:rFonts w:ascii="Calibri" w:hAnsi="Calibri" w:cs="Calibri"/>
        </w:rPr>
        <w:t xml:space="preserve"> for </w:t>
      </w:r>
      <w:r w:rsidR="008F3969" w:rsidRPr="00EE7699">
        <w:rPr>
          <w:rFonts w:ascii="Calibri" w:hAnsi="Calibri" w:cs="Calibri"/>
        </w:rPr>
        <w:t>s</w:t>
      </w:r>
      <w:r w:rsidR="00677BD3" w:rsidRPr="00EE7699">
        <w:rPr>
          <w:rFonts w:ascii="Calibri" w:hAnsi="Calibri" w:cs="Calibri"/>
        </w:rPr>
        <w:t xml:space="preserve">chool </w:t>
      </w:r>
      <w:r w:rsidR="008F3969" w:rsidRPr="00EE7699">
        <w:rPr>
          <w:rFonts w:ascii="Calibri" w:hAnsi="Calibri" w:cs="Calibri"/>
        </w:rPr>
        <w:t>l</w:t>
      </w:r>
      <w:r w:rsidR="00677BD3" w:rsidRPr="00EE7699">
        <w:rPr>
          <w:rFonts w:ascii="Calibri" w:hAnsi="Calibri" w:cs="Calibri"/>
        </w:rPr>
        <w:t>eaders</w:t>
      </w:r>
      <w:r w:rsidR="00B7617C" w:rsidRPr="00EE7699">
        <w:rPr>
          <w:rFonts w:ascii="Calibri" w:hAnsi="Calibri" w:cs="Calibri"/>
        </w:rPr>
        <w:t>.</w:t>
      </w:r>
    </w:p>
    <w:p w14:paraId="0605BA03" w14:textId="4C8831CD" w:rsidR="00EA7227" w:rsidRPr="00EE7699" w:rsidRDefault="00EA7227" w:rsidP="00511D58">
      <w:pPr>
        <w:jc w:val="both"/>
        <w:rPr>
          <w:rFonts w:ascii="Calibri" w:hAnsi="Calibri" w:cs="Calibri"/>
        </w:rPr>
      </w:pPr>
      <w:r w:rsidRPr="00EE7699">
        <w:t>Panel members must disclose any conflict of interest in making appointment decisions. In order to avoid any possible accusation of bias, panel members should not be involved in any appointment where they are related to or have a close personal relationship outside work with the applicant.</w:t>
      </w:r>
    </w:p>
    <w:p w14:paraId="591A7782" w14:textId="277BF416" w:rsidR="006D104F" w:rsidRPr="00EE7699" w:rsidRDefault="00E0395D" w:rsidP="00511D58">
      <w:pPr>
        <w:pStyle w:val="Heading1"/>
      </w:pPr>
      <w:bookmarkStart w:id="19" w:name="_Toc168299561"/>
      <w:r w:rsidRPr="00EE7699">
        <w:t>9</w:t>
      </w:r>
      <w:r w:rsidRPr="00EE7699">
        <w:tab/>
      </w:r>
      <w:r w:rsidR="006D104F" w:rsidRPr="00EE7699">
        <w:t>Interviews</w:t>
      </w:r>
      <w:bookmarkEnd w:id="19"/>
      <w:r w:rsidR="00615E74" w:rsidRPr="00EE7699">
        <w:t xml:space="preserve"> </w:t>
      </w:r>
    </w:p>
    <w:p w14:paraId="518D3852" w14:textId="48ACE853" w:rsidR="000C3717" w:rsidRPr="00EE7699" w:rsidRDefault="000C3717" w:rsidP="00511D58">
      <w:pPr>
        <w:pStyle w:val="Heading2"/>
        <w:numPr>
          <w:ilvl w:val="1"/>
          <w:numId w:val="33"/>
        </w:numPr>
        <w:ind w:left="567" w:hanging="567"/>
        <w:rPr>
          <w:rFonts w:asciiTheme="minorHAnsi" w:hAnsiTheme="minorHAnsi" w:cstheme="minorHAnsi"/>
          <w:b/>
          <w:bCs/>
          <w:sz w:val="22"/>
          <w:szCs w:val="22"/>
        </w:rPr>
      </w:pPr>
      <w:bookmarkStart w:id="20" w:name="_Toc168299562"/>
      <w:r w:rsidRPr="00EE7699">
        <w:rPr>
          <w:rFonts w:asciiTheme="minorHAnsi" w:hAnsiTheme="minorHAnsi" w:cstheme="minorHAnsi"/>
          <w:b/>
          <w:bCs/>
          <w:sz w:val="22"/>
          <w:szCs w:val="22"/>
        </w:rPr>
        <w:t>Interview</w:t>
      </w:r>
      <w:r w:rsidR="00924DAD" w:rsidRPr="00EE7699">
        <w:rPr>
          <w:rFonts w:asciiTheme="minorHAnsi" w:hAnsiTheme="minorHAnsi" w:cstheme="minorHAnsi"/>
          <w:b/>
          <w:bCs/>
          <w:sz w:val="22"/>
          <w:szCs w:val="22"/>
        </w:rPr>
        <w:t>ing</w:t>
      </w:r>
      <w:bookmarkEnd w:id="20"/>
    </w:p>
    <w:p w14:paraId="69F13F2C" w14:textId="4433DF01" w:rsidR="00584914" w:rsidRPr="00EE7699" w:rsidRDefault="000C3717" w:rsidP="00511D58">
      <w:pPr>
        <w:pStyle w:val="BodyText"/>
        <w:kinsoku w:val="0"/>
        <w:overflowPunct w:val="0"/>
        <w:spacing w:before="161" w:line="259" w:lineRule="auto"/>
        <w:ind w:left="0" w:right="138"/>
        <w:jc w:val="both"/>
        <w:rPr>
          <w:spacing w:val="-2"/>
        </w:rPr>
      </w:pPr>
      <w:r w:rsidRPr="00EE7699">
        <w:t>This</w:t>
      </w:r>
      <w:r w:rsidR="006D104F" w:rsidRPr="00EE7699">
        <w:t xml:space="preserve"> will assess the merits of each candidate against the job description and person specification</w:t>
      </w:r>
      <w:r w:rsidR="00584914" w:rsidRPr="00EE7699">
        <w:t>, alongside,</w:t>
      </w:r>
      <w:r w:rsidR="00F14EB0" w:rsidRPr="00EE7699">
        <w:t xml:space="preserve"> assessing</w:t>
      </w:r>
      <w:r w:rsidR="00584914" w:rsidRPr="00EE7699">
        <w:t xml:space="preserve"> their suitability to work with children and young </w:t>
      </w:r>
      <w:r w:rsidR="00584914" w:rsidRPr="00EE7699">
        <w:rPr>
          <w:spacing w:val="-2"/>
        </w:rPr>
        <w:t>people.</w:t>
      </w:r>
    </w:p>
    <w:p w14:paraId="0052290D" w14:textId="4B8C4DD1" w:rsidR="003728A4" w:rsidRPr="00EE7699" w:rsidRDefault="003728A4" w:rsidP="00511D58">
      <w:pPr>
        <w:pStyle w:val="BodyText"/>
        <w:kinsoku w:val="0"/>
        <w:overflowPunct w:val="0"/>
        <w:spacing w:before="161" w:line="259" w:lineRule="auto"/>
        <w:ind w:left="0" w:right="138"/>
        <w:jc w:val="both"/>
        <w:rPr>
          <w:spacing w:val="-2"/>
        </w:rPr>
      </w:pPr>
      <w:r w:rsidRPr="00EE7699">
        <w:t xml:space="preserve">All Interview and assessment activities are a two-way process; an opportunity for the </w:t>
      </w:r>
      <w:r w:rsidR="00CC7377" w:rsidRPr="00EE7699">
        <w:t xml:space="preserve">hirer </w:t>
      </w:r>
      <w:r w:rsidRPr="00EE7699">
        <w:t xml:space="preserve">to select the best candidate for the role, and also an opportunity for a candidate to determine whether the </w:t>
      </w:r>
      <w:r w:rsidR="001B4396" w:rsidRPr="00EE7699">
        <w:t>HET</w:t>
      </w:r>
      <w:r w:rsidRPr="00EE7699">
        <w:t xml:space="preserve"> is the right organisation for them.</w:t>
      </w:r>
    </w:p>
    <w:p w14:paraId="51B2012E" w14:textId="75411C5F" w:rsidR="00584914" w:rsidRPr="00EE7699" w:rsidRDefault="00584914" w:rsidP="00511D58">
      <w:pPr>
        <w:pStyle w:val="NoSpacing"/>
        <w:jc w:val="both"/>
      </w:pPr>
      <w:r w:rsidRPr="00EE7699">
        <w:t xml:space="preserve"> </w:t>
      </w:r>
    </w:p>
    <w:p w14:paraId="1E963BF6" w14:textId="38BCACA6" w:rsidR="00815ECB" w:rsidRPr="00EE7699" w:rsidRDefault="006D104F" w:rsidP="00511D58">
      <w:pPr>
        <w:pStyle w:val="NoSpacing"/>
        <w:jc w:val="both"/>
      </w:pPr>
      <w:r w:rsidRPr="00EE7699">
        <w:t xml:space="preserve">All interviewers should receive copies of the full application form, letter of application and any available written references for each candidate prior to interview. </w:t>
      </w:r>
      <w:r w:rsidR="00815ECB" w:rsidRPr="00EE7699">
        <w:t>The interview panel should decide</w:t>
      </w:r>
      <w:r w:rsidR="00815ECB" w:rsidRPr="00EE7699">
        <w:rPr>
          <w:spacing w:val="-4"/>
        </w:rPr>
        <w:t xml:space="preserve"> </w:t>
      </w:r>
      <w:r w:rsidR="00815ECB" w:rsidRPr="00EE7699">
        <w:t>a</w:t>
      </w:r>
      <w:r w:rsidR="00815ECB" w:rsidRPr="00EE7699">
        <w:rPr>
          <w:spacing w:val="-3"/>
        </w:rPr>
        <w:t xml:space="preserve"> </w:t>
      </w:r>
      <w:r w:rsidR="00815ECB" w:rsidRPr="00EE7699">
        <w:t>structure</w:t>
      </w:r>
      <w:r w:rsidR="00815ECB" w:rsidRPr="00EE7699">
        <w:rPr>
          <w:spacing w:val="-3"/>
        </w:rPr>
        <w:t xml:space="preserve"> </w:t>
      </w:r>
      <w:r w:rsidR="00815ECB" w:rsidRPr="00EE7699">
        <w:t>to the</w:t>
      </w:r>
      <w:r w:rsidR="00815ECB" w:rsidRPr="00EE7699">
        <w:rPr>
          <w:spacing w:val="-3"/>
        </w:rPr>
        <w:t xml:space="preserve"> </w:t>
      </w:r>
      <w:r w:rsidR="00815ECB" w:rsidRPr="00EE7699">
        <w:t>interview</w:t>
      </w:r>
      <w:r w:rsidR="00815ECB" w:rsidRPr="00EE7699">
        <w:rPr>
          <w:spacing w:val="-3"/>
        </w:rPr>
        <w:t xml:space="preserve"> </w:t>
      </w:r>
      <w:r w:rsidR="00815ECB" w:rsidRPr="00EE7699">
        <w:t>and</w:t>
      </w:r>
      <w:r w:rsidR="00815ECB" w:rsidRPr="00EE7699">
        <w:rPr>
          <w:spacing w:val="-4"/>
        </w:rPr>
        <w:t xml:space="preserve"> </w:t>
      </w:r>
      <w:r w:rsidR="00815ECB" w:rsidRPr="00EE7699">
        <w:t>establish</w:t>
      </w:r>
      <w:r w:rsidR="00815ECB" w:rsidRPr="00EE7699">
        <w:rPr>
          <w:spacing w:val="-4"/>
        </w:rPr>
        <w:t xml:space="preserve"> </w:t>
      </w:r>
      <w:r w:rsidR="00815ECB" w:rsidRPr="00EE7699">
        <w:t>which</w:t>
      </w:r>
      <w:r w:rsidR="00815ECB" w:rsidRPr="00EE7699">
        <w:rPr>
          <w:spacing w:val="-4"/>
        </w:rPr>
        <w:t xml:space="preserve"> </w:t>
      </w:r>
      <w:r w:rsidR="00815ECB" w:rsidRPr="00EE7699">
        <w:t>members will</w:t>
      </w:r>
      <w:r w:rsidR="00815ECB" w:rsidRPr="00EE7699">
        <w:rPr>
          <w:spacing w:val="-1"/>
        </w:rPr>
        <w:t xml:space="preserve"> </w:t>
      </w:r>
      <w:r w:rsidR="00815ECB" w:rsidRPr="00EE7699">
        <w:t xml:space="preserve">ask which questions. </w:t>
      </w:r>
    </w:p>
    <w:p w14:paraId="0DCEEE2B" w14:textId="04871520" w:rsidR="006D104F" w:rsidRPr="00EE7699" w:rsidRDefault="006D104F" w:rsidP="00511D58">
      <w:pPr>
        <w:pStyle w:val="NoSpacing"/>
        <w:jc w:val="both"/>
      </w:pPr>
    </w:p>
    <w:p w14:paraId="56938E6F" w14:textId="77777777" w:rsidR="006D104F" w:rsidRPr="00EE7699" w:rsidRDefault="006D104F" w:rsidP="00511D58">
      <w:pPr>
        <w:pStyle w:val="NoSpacing"/>
        <w:jc w:val="both"/>
      </w:pPr>
      <w:r w:rsidRPr="00EE7699">
        <w:t>A list of questions and matters to explore at interview should be created for each candidate prior to interview. This list will not be exhaustive. Assessment sheets may be used and questions relating to safeguarding and child protection will be asked.</w:t>
      </w:r>
    </w:p>
    <w:p w14:paraId="75CC159B" w14:textId="77777777" w:rsidR="006D104F" w:rsidRPr="00EE7699" w:rsidRDefault="006D104F" w:rsidP="00511D58">
      <w:pPr>
        <w:pStyle w:val="NoSpacing"/>
        <w:jc w:val="both"/>
      </w:pPr>
    </w:p>
    <w:p w14:paraId="3165E0FB" w14:textId="77777777" w:rsidR="006D104F" w:rsidRPr="00EE7699" w:rsidRDefault="006D104F" w:rsidP="00511D58">
      <w:pPr>
        <w:pStyle w:val="NoSpacing"/>
        <w:jc w:val="both"/>
      </w:pPr>
      <w:r w:rsidRPr="00EE7699">
        <w:t xml:space="preserve">In addition, the interview panel should also explore: </w:t>
      </w:r>
    </w:p>
    <w:p w14:paraId="7CE4776F" w14:textId="77777777" w:rsidR="00A4144D" w:rsidRPr="00EE7699" w:rsidRDefault="00A4144D" w:rsidP="00511D58">
      <w:pPr>
        <w:pStyle w:val="NoSpacing"/>
        <w:jc w:val="both"/>
      </w:pPr>
    </w:p>
    <w:p w14:paraId="2C74D8D3" w14:textId="652B03F2" w:rsidR="006D104F" w:rsidRPr="00EE7699" w:rsidRDefault="00A4144D" w:rsidP="00511D58">
      <w:pPr>
        <w:pStyle w:val="NoSpacing"/>
        <w:numPr>
          <w:ilvl w:val="0"/>
          <w:numId w:val="8"/>
        </w:numPr>
        <w:jc w:val="both"/>
      </w:pPr>
      <w:r w:rsidRPr="00EE7699">
        <w:t>T</w:t>
      </w:r>
      <w:r w:rsidR="006D104F" w:rsidRPr="00EE7699">
        <w:t>he candidate’s attitude towards, and motivation for working with, children</w:t>
      </w:r>
      <w:r w:rsidRPr="00EE7699">
        <w:t>.</w:t>
      </w:r>
    </w:p>
    <w:p w14:paraId="19AECFC0" w14:textId="39AA1CDD" w:rsidR="006D104F" w:rsidRPr="00EE7699" w:rsidRDefault="006D104F" w:rsidP="00511D58">
      <w:pPr>
        <w:pStyle w:val="NoSpacing"/>
        <w:numPr>
          <w:ilvl w:val="0"/>
          <w:numId w:val="8"/>
        </w:numPr>
        <w:jc w:val="both"/>
      </w:pPr>
      <w:r w:rsidRPr="00EE7699">
        <w:t>Their ability to support the school’s ethos which naturally encompasses safeguarding and promoting the welfare of children</w:t>
      </w:r>
      <w:r w:rsidR="00A4144D" w:rsidRPr="00EE7699">
        <w:t>.</w:t>
      </w:r>
    </w:p>
    <w:p w14:paraId="6264BBF5" w14:textId="0F018F1A" w:rsidR="006D104F" w:rsidRPr="00EE7699" w:rsidRDefault="00A4144D" w:rsidP="00511D58">
      <w:pPr>
        <w:pStyle w:val="NoSpacing"/>
        <w:numPr>
          <w:ilvl w:val="0"/>
          <w:numId w:val="8"/>
        </w:numPr>
        <w:jc w:val="both"/>
      </w:pPr>
      <w:r w:rsidRPr="00EE7699">
        <w:t>G</w:t>
      </w:r>
      <w:r w:rsidR="006D104F" w:rsidRPr="00EE7699">
        <w:t>aps in the candidate’s employment history or where the candidate has changed employment or location frequently</w:t>
      </w:r>
      <w:r w:rsidRPr="00EE7699">
        <w:t>.</w:t>
      </w:r>
    </w:p>
    <w:p w14:paraId="4D8BA395" w14:textId="3D94DC73" w:rsidR="006D104F" w:rsidRPr="00EE7699" w:rsidRDefault="00A4144D" w:rsidP="00511D58">
      <w:pPr>
        <w:pStyle w:val="NoSpacing"/>
        <w:numPr>
          <w:ilvl w:val="0"/>
          <w:numId w:val="8"/>
        </w:numPr>
        <w:jc w:val="both"/>
      </w:pPr>
      <w:r w:rsidRPr="00EE7699">
        <w:t>C</w:t>
      </w:r>
      <w:r w:rsidR="006D104F" w:rsidRPr="00EE7699">
        <w:t>oncerns or discrepancies arising from the information provided by the candidate and/or a referee and/or from online checks</w:t>
      </w:r>
      <w:r w:rsidR="00AD5368" w:rsidRPr="00EE7699">
        <w:t>.</w:t>
      </w:r>
    </w:p>
    <w:p w14:paraId="4919B350" w14:textId="569ADA1F" w:rsidR="006D104F" w:rsidRPr="00EE7699" w:rsidRDefault="00A4144D" w:rsidP="00511D58">
      <w:pPr>
        <w:pStyle w:val="NoSpacing"/>
        <w:numPr>
          <w:ilvl w:val="0"/>
          <w:numId w:val="8"/>
        </w:numPr>
        <w:jc w:val="both"/>
      </w:pPr>
      <w:r w:rsidRPr="00EE7699">
        <w:t>I</w:t>
      </w:r>
      <w:r w:rsidR="006D104F" w:rsidRPr="00EE7699">
        <w:t>f the candidate wishes to declare anything in light of the requirement for a DBS check.</w:t>
      </w:r>
    </w:p>
    <w:p w14:paraId="1058EC85" w14:textId="375C2B5A" w:rsidR="006D104F" w:rsidRPr="00EE7699" w:rsidRDefault="006D104F" w:rsidP="00511D58">
      <w:pPr>
        <w:pStyle w:val="NoSpacing"/>
        <w:numPr>
          <w:ilvl w:val="0"/>
          <w:numId w:val="8"/>
        </w:numPr>
        <w:jc w:val="both"/>
      </w:pPr>
      <w:r w:rsidRPr="00EE7699">
        <w:t xml:space="preserve">If references are not obtained before the interview, the candidate should be asked at the interview if there is anything they wish to declare/discuss in light of the questions that have been (or will be) put to their referees. </w:t>
      </w:r>
    </w:p>
    <w:p w14:paraId="5F4C3728" w14:textId="15B3FA39" w:rsidR="006D104F" w:rsidRPr="00EE7699" w:rsidRDefault="00BA5B60" w:rsidP="00511D58">
      <w:pPr>
        <w:pStyle w:val="NoSpacing"/>
        <w:numPr>
          <w:ilvl w:val="0"/>
          <w:numId w:val="8"/>
        </w:numPr>
        <w:jc w:val="both"/>
      </w:pPr>
      <w:r w:rsidRPr="00EE7699">
        <w:t>The</w:t>
      </w:r>
      <w:r w:rsidR="006D104F" w:rsidRPr="00EE7699">
        <w:t xml:space="preserve"> candidate’s suitability for the role.</w:t>
      </w:r>
    </w:p>
    <w:p w14:paraId="0AFD1470" w14:textId="77777777" w:rsidR="00BA5B60" w:rsidRPr="00EE7699" w:rsidRDefault="00BA5B60" w:rsidP="00511D58">
      <w:pPr>
        <w:pStyle w:val="NoSpacing"/>
        <w:ind w:left="360"/>
        <w:jc w:val="both"/>
      </w:pPr>
    </w:p>
    <w:p w14:paraId="76622287" w14:textId="77777777" w:rsidR="00815ECB" w:rsidRPr="00EE7699" w:rsidRDefault="00815ECB" w:rsidP="00511D58">
      <w:pPr>
        <w:pStyle w:val="NoSpacing"/>
        <w:jc w:val="both"/>
      </w:pPr>
      <w:r w:rsidRPr="00EE7699">
        <w:t>Observing short-listed candidates’ interaction with pupils is part of the interviewing process for teaching posts and procedures will vary according to the vacancy.</w:t>
      </w:r>
    </w:p>
    <w:p w14:paraId="76A35281" w14:textId="77777777" w:rsidR="00D07796" w:rsidRPr="00EE7699" w:rsidRDefault="00D07796" w:rsidP="00511D58">
      <w:pPr>
        <w:pStyle w:val="NoSpacing"/>
        <w:jc w:val="both"/>
      </w:pPr>
    </w:p>
    <w:p w14:paraId="2656E2FD" w14:textId="14810994" w:rsidR="00815ECB" w:rsidRPr="00EE7699" w:rsidRDefault="00D07796" w:rsidP="00511D58">
      <w:pPr>
        <w:pStyle w:val="NoSpacing"/>
        <w:jc w:val="both"/>
      </w:pPr>
      <w:r w:rsidRPr="00EE7699">
        <w:t>All documentation relating to the recruitment and selection process must be held securely for six months</w:t>
      </w:r>
      <w:r w:rsidR="00BA09D9">
        <w:t xml:space="preserve"> after the appointment date of the successful candidate</w:t>
      </w:r>
      <w:r w:rsidRPr="00EE7699">
        <w:t xml:space="preserve"> and then shredded. The application form and related documents for the successful candidate should be held on their personal file.</w:t>
      </w:r>
    </w:p>
    <w:p w14:paraId="769B7B7E" w14:textId="4D75C131" w:rsidR="00815ECB" w:rsidRPr="00EE7699" w:rsidRDefault="00FB24A6" w:rsidP="00511D58">
      <w:pPr>
        <w:pStyle w:val="Heading2"/>
        <w:numPr>
          <w:ilvl w:val="0"/>
          <w:numId w:val="0"/>
        </w:numPr>
        <w:ind w:left="709" w:hanging="709"/>
        <w:rPr>
          <w:rFonts w:ascii="Calibri" w:hAnsi="Calibri" w:cs="Calibri"/>
          <w:b/>
          <w:bCs/>
          <w:spacing w:val="-2"/>
          <w:sz w:val="22"/>
          <w:szCs w:val="22"/>
        </w:rPr>
      </w:pPr>
      <w:bookmarkStart w:id="21" w:name="_Toc168299563"/>
      <w:r w:rsidRPr="00EE7699">
        <w:rPr>
          <w:rFonts w:ascii="Calibri" w:hAnsi="Calibri" w:cs="Calibri"/>
          <w:b/>
          <w:bCs/>
          <w:sz w:val="22"/>
          <w:szCs w:val="22"/>
        </w:rPr>
        <w:t>9.</w:t>
      </w:r>
      <w:r w:rsidR="000C3717" w:rsidRPr="00EE7699">
        <w:rPr>
          <w:rFonts w:ascii="Calibri" w:hAnsi="Calibri" w:cs="Calibri"/>
          <w:b/>
          <w:bCs/>
          <w:sz w:val="22"/>
          <w:szCs w:val="22"/>
        </w:rPr>
        <w:t>2</w:t>
      </w:r>
      <w:r w:rsidR="00815ECB" w:rsidRPr="00EE7699">
        <w:rPr>
          <w:rFonts w:ascii="Calibri" w:hAnsi="Calibri" w:cs="Calibri"/>
          <w:b/>
          <w:bCs/>
          <w:sz w:val="22"/>
          <w:szCs w:val="22"/>
        </w:rPr>
        <w:tab/>
        <w:t>Other</w:t>
      </w:r>
      <w:r w:rsidR="00815ECB" w:rsidRPr="00EE7699">
        <w:rPr>
          <w:rFonts w:ascii="Calibri" w:hAnsi="Calibri" w:cs="Calibri"/>
          <w:b/>
          <w:bCs/>
          <w:spacing w:val="-10"/>
          <w:sz w:val="22"/>
          <w:szCs w:val="22"/>
        </w:rPr>
        <w:t xml:space="preserve"> </w:t>
      </w:r>
      <w:r w:rsidR="00815ECB" w:rsidRPr="00EE7699">
        <w:rPr>
          <w:rFonts w:ascii="Calibri" w:hAnsi="Calibri" w:cs="Calibri"/>
          <w:b/>
          <w:bCs/>
          <w:sz w:val="22"/>
          <w:szCs w:val="22"/>
        </w:rPr>
        <w:t>selection</w:t>
      </w:r>
      <w:r w:rsidR="00815ECB" w:rsidRPr="00EE7699">
        <w:rPr>
          <w:rFonts w:ascii="Calibri" w:hAnsi="Calibri" w:cs="Calibri"/>
          <w:b/>
          <w:bCs/>
          <w:spacing w:val="-6"/>
          <w:sz w:val="22"/>
          <w:szCs w:val="22"/>
        </w:rPr>
        <w:t xml:space="preserve"> </w:t>
      </w:r>
      <w:r w:rsidR="00815ECB" w:rsidRPr="00EE7699">
        <w:rPr>
          <w:rFonts w:ascii="Calibri" w:hAnsi="Calibri" w:cs="Calibri"/>
          <w:b/>
          <w:bCs/>
          <w:spacing w:val="-2"/>
          <w:sz w:val="22"/>
          <w:szCs w:val="22"/>
        </w:rPr>
        <w:t>methods</w:t>
      </w:r>
      <w:bookmarkEnd w:id="21"/>
    </w:p>
    <w:p w14:paraId="5DBAE105" w14:textId="77777777" w:rsidR="00815ECB" w:rsidRPr="00EE7699" w:rsidRDefault="00815ECB" w:rsidP="00511D58">
      <w:pPr>
        <w:pStyle w:val="NoSpacing"/>
        <w:jc w:val="both"/>
      </w:pPr>
    </w:p>
    <w:p w14:paraId="5BFD5572" w14:textId="7B261F5C" w:rsidR="00815ECB" w:rsidRPr="00EE7699" w:rsidRDefault="00815ECB" w:rsidP="00511D58">
      <w:pPr>
        <w:pStyle w:val="NoSpacing"/>
        <w:jc w:val="both"/>
      </w:pPr>
      <w:r w:rsidRPr="00EE7699">
        <w:t>In</w:t>
      </w:r>
      <w:r w:rsidRPr="00EE7699">
        <w:rPr>
          <w:spacing w:val="-4"/>
        </w:rPr>
        <w:t xml:space="preserve"> </w:t>
      </w:r>
      <w:r w:rsidRPr="00EE7699">
        <w:t>addition</w:t>
      </w:r>
      <w:r w:rsidRPr="00EE7699">
        <w:rPr>
          <w:spacing w:val="-4"/>
        </w:rPr>
        <w:t xml:space="preserve"> </w:t>
      </w:r>
      <w:r w:rsidRPr="00EE7699">
        <w:t>to</w:t>
      </w:r>
      <w:r w:rsidRPr="00EE7699">
        <w:rPr>
          <w:spacing w:val="-4"/>
        </w:rPr>
        <w:t xml:space="preserve"> </w:t>
      </w:r>
      <w:r w:rsidRPr="00EE7699">
        <w:t>a</w:t>
      </w:r>
      <w:r w:rsidRPr="00EE7699">
        <w:rPr>
          <w:spacing w:val="-3"/>
        </w:rPr>
        <w:t xml:space="preserve"> </w:t>
      </w:r>
      <w:r w:rsidRPr="00EE7699">
        <w:t>face</w:t>
      </w:r>
      <w:r w:rsidRPr="00EE7699">
        <w:rPr>
          <w:spacing w:val="-3"/>
        </w:rPr>
        <w:t xml:space="preserve">-to-face </w:t>
      </w:r>
      <w:r w:rsidRPr="00EE7699">
        <w:t>interview</w:t>
      </w:r>
      <w:r w:rsidRPr="00EE7699">
        <w:rPr>
          <w:spacing w:val="-3"/>
        </w:rPr>
        <w:t xml:space="preserve"> </w:t>
      </w:r>
      <w:r w:rsidRPr="00EE7699">
        <w:t>with</w:t>
      </w:r>
      <w:r w:rsidRPr="00EE7699">
        <w:rPr>
          <w:spacing w:val="-4"/>
        </w:rPr>
        <w:t xml:space="preserve"> </w:t>
      </w:r>
      <w:r w:rsidRPr="00EE7699">
        <w:t>the</w:t>
      </w:r>
      <w:r w:rsidRPr="00EE7699">
        <w:rPr>
          <w:spacing w:val="-3"/>
        </w:rPr>
        <w:t xml:space="preserve"> </w:t>
      </w:r>
      <w:r w:rsidRPr="00EE7699">
        <w:t>interview</w:t>
      </w:r>
      <w:r w:rsidRPr="00EE7699">
        <w:rPr>
          <w:spacing w:val="-3"/>
        </w:rPr>
        <w:t xml:space="preserve"> </w:t>
      </w:r>
      <w:r w:rsidRPr="00EE7699">
        <w:t>panel,</w:t>
      </w:r>
      <w:r w:rsidRPr="00EE7699">
        <w:rPr>
          <w:spacing w:val="-1"/>
        </w:rPr>
        <w:t xml:space="preserve"> </w:t>
      </w:r>
      <w:r w:rsidRPr="00EE7699">
        <w:t>a</w:t>
      </w:r>
      <w:r w:rsidRPr="00EE7699">
        <w:rPr>
          <w:spacing w:val="-3"/>
        </w:rPr>
        <w:t xml:space="preserve"> </w:t>
      </w:r>
      <w:r w:rsidRPr="00EE7699">
        <w:t>variety</w:t>
      </w:r>
      <w:r w:rsidRPr="00EE7699">
        <w:rPr>
          <w:spacing w:val="-3"/>
        </w:rPr>
        <w:t xml:space="preserve"> </w:t>
      </w:r>
      <w:r w:rsidRPr="00EE7699">
        <w:t>of</w:t>
      </w:r>
      <w:r w:rsidRPr="00EE7699">
        <w:rPr>
          <w:spacing w:val="-3"/>
        </w:rPr>
        <w:t xml:space="preserve"> </w:t>
      </w:r>
      <w:r w:rsidRPr="00EE7699">
        <w:t>other</w:t>
      </w:r>
      <w:r w:rsidRPr="00EE7699">
        <w:rPr>
          <w:spacing w:val="-3"/>
        </w:rPr>
        <w:t xml:space="preserve"> </w:t>
      </w:r>
      <w:r w:rsidRPr="00EE7699">
        <w:t>selection</w:t>
      </w:r>
      <w:r w:rsidRPr="00EE7699">
        <w:rPr>
          <w:spacing w:val="-4"/>
        </w:rPr>
        <w:t xml:space="preserve"> </w:t>
      </w:r>
      <w:r w:rsidRPr="00EE7699">
        <w:t>methods may be used, such as:</w:t>
      </w:r>
    </w:p>
    <w:p w14:paraId="12D14285" w14:textId="51B9FBC3" w:rsidR="00815ECB" w:rsidRPr="00EE7699" w:rsidRDefault="00815ECB" w:rsidP="00511D58">
      <w:pPr>
        <w:pStyle w:val="NoSpacing"/>
        <w:numPr>
          <w:ilvl w:val="0"/>
          <w:numId w:val="17"/>
        </w:numPr>
        <w:jc w:val="both"/>
        <w:rPr>
          <w:spacing w:val="-2"/>
        </w:rPr>
      </w:pPr>
      <w:r w:rsidRPr="00EE7699">
        <w:lastRenderedPageBreak/>
        <w:t>Observation</w:t>
      </w:r>
      <w:r w:rsidRPr="00EE7699">
        <w:rPr>
          <w:spacing w:val="-7"/>
        </w:rPr>
        <w:t xml:space="preserve"> </w:t>
      </w:r>
      <w:r w:rsidRPr="00EE7699">
        <w:t>of</w:t>
      </w:r>
      <w:r w:rsidRPr="00EE7699">
        <w:rPr>
          <w:spacing w:val="-6"/>
        </w:rPr>
        <w:t xml:space="preserve"> </w:t>
      </w:r>
      <w:r w:rsidRPr="00EE7699">
        <w:t>teaching</w:t>
      </w:r>
      <w:r w:rsidRPr="00EE7699">
        <w:rPr>
          <w:spacing w:val="-5"/>
        </w:rPr>
        <w:t>.</w:t>
      </w:r>
    </w:p>
    <w:p w14:paraId="0912896B" w14:textId="44A0EADC" w:rsidR="00815ECB" w:rsidRPr="00EE7699" w:rsidRDefault="00815ECB" w:rsidP="00511D58">
      <w:pPr>
        <w:pStyle w:val="NoSpacing"/>
        <w:numPr>
          <w:ilvl w:val="0"/>
          <w:numId w:val="17"/>
        </w:numPr>
        <w:jc w:val="both"/>
        <w:rPr>
          <w:spacing w:val="-2"/>
        </w:rPr>
      </w:pPr>
      <w:r w:rsidRPr="00EE7699">
        <w:rPr>
          <w:spacing w:val="-5"/>
        </w:rPr>
        <w:t>An activity demonstrating interaction with pupils.</w:t>
      </w:r>
    </w:p>
    <w:p w14:paraId="00F1B5A6" w14:textId="47C81408" w:rsidR="00815ECB" w:rsidRPr="00EE7699" w:rsidRDefault="00815ECB" w:rsidP="00511D58">
      <w:pPr>
        <w:pStyle w:val="NoSpacing"/>
        <w:numPr>
          <w:ilvl w:val="0"/>
          <w:numId w:val="17"/>
        </w:numPr>
        <w:jc w:val="both"/>
        <w:rPr>
          <w:spacing w:val="-2"/>
        </w:rPr>
      </w:pPr>
      <w:r w:rsidRPr="00EE7699">
        <w:t>One</w:t>
      </w:r>
      <w:r w:rsidRPr="00EE7699">
        <w:rPr>
          <w:spacing w:val="-3"/>
        </w:rPr>
        <w:t xml:space="preserve"> </w:t>
      </w:r>
      <w:r w:rsidRPr="00EE7699">
        <w:t>or</w:t>
      </w:r>
      <w:r w:rsidRPr="00EE7699">
        <w:rPr>
          <w:spacing w:val="-3"/>
        </w:rPr>
        <w:t xml:space="preserve"> </w:t>
      </w:r>
      <w:r w:rsidRPr="00EE7699">
        <w:t>more</w:t>
      </w:r>
      <w:r w:rsidRPr="00EE7699">
        <w:rPr>
          <w:spacing w:val="-3"/>
        </w:rPr>
        <w:t xml:space="preserve"> </w:t>
      </w:r>
      <w:r w:rsidRPr="00EE7699">
        <w:t>additional</w:t>
      </w:r>
      <w:r w:rsidRPr="00EE7699">
        <w:rPr>
          <w:spacing w:val="-2"/>
        </w:rPr>
        <w:t xml:space="preserve"> </w:t>
      </w:r>
      <w:r w:rsidRPr="00EE7699">
        <w:t>panel</w:t>
      </w:r>
      <w:r w:rsidRPr="00EE7699">
        <w:rPr>
          <w:spacing w:val="-1"/>
        </w:rPr>
        <w:t xml:space="preserve"> </w:t>
      </w:r>
      <w:r w:rsidRPr="00EE7699">
        <w:t>interviews</w:t>
      </w:r>
      <w:r w:rsidRPr="00EE7699">
        <w:rPr>
          <w:spacing w:val="-3"/>
        </w:rPr>
        <w:t xml:space="preserve"> </w:t>
      </w:r>
      <w:r w:rsidRPr="00EE7699">
        <w:t>(for</w:t>
      </w:r>
      <w:r w:rsidRPr="00EE7699">
        <w:rPr>
          <w:spacing w:val="-3"/>
        </w:rPr>
        <w:t xml:space="preserve"> </w:t>
      </w:r>
      <w:r w:rsidRPr="00EE7699">
        <w:t>example,</w:t>
      </w:r>
      <w:r w:rsidRPr="00EE7699">
        <w:rPr>
          <w:spacing w:val="-1"/>
        </w:rPr>
        <w:t xml:space="preserve"> </w:t>
      </w:r>
      <w:r w:rsidRPr="00EE7699">
        <w:t>a</w:t>
      </w:r>
      <w:r w:rsidRPr="00EE7699">
        <w:rPr>
          <w:spacing w:val="-3"/>
        </w:rPr>
        <w:t xml:space="preserve"> </w:t>
      </w:r>
      <w:r w:rsidRPr="00EE7699">
        <w:t>panel</w:t>
      </w:r>
      <w:r w:rsidRPr="00EE7699">
        <w:rPr>
          <w:spacing w:val="-1"/>
        </w:rPr>
        <w:t xml:space="preserve"> </w:t>
      </w:r>
      <w:r w:rsidRPr="00EE7699">
        <w:t>made</w:t>
      </w:r>
      <w:r w:rsidRPr="00EE7699">
        <w:rPr>
          <w:spacing w:val="-3"/>
        </w:rPr>
        <w:t xml:space="preserve"> </w:t>
      </w:r>
      <w:r w:rsidRPr="00EE7699">
        <w:t>up</w:t>
      </w:r>
      <w:r w:rsidRPr="00EE7699">
        <w:rPr>
          <w:spacing w:val="-4"/>
        </w:rPr>
        <w:t xml:space="preserve"> </w:t>
      </w:r>
      <w:r w:rsidRPr="00EE7699">
        <w:t>of</w:t>
      </w:r>
      <w:r w:rsidRPr="00EE7699">
        <w:rPr>
          <w:spacing w:val="-3"/>
        </w:rPr>
        <w:t xml:space="preserve"> </w:t>
      </w:r>
      <w:r w:rsidRPr="00EE7699">
        <w:t>pupils</w:t>
      </w:r>
      <w:r w:rsidRPr="00EE7699">
        <w:rPr>
          <w:spacing w:val="-3"/>
        </w:rPr>
        <w:t xml:space="preserve"> </w:t>
      </w:r>
      <w:r w:rsidRPr="00EE7699">
        <w:t>from</w:t>
      </w:r>
      <w:r w:rsidRPr="00EE7699">
        <w:rPr>
          <w:spacing w:val="-2"/>
        </w:rPr>
        <w:t xml:space="preserve"> </w:t>
      </w:r>
      <w:r w:rsidRPr="00EE7699">
        <w:t xml:space="preserve">our </w:t>
      </w:r>
      <w:r w:rsidRPr="00EE7699">
        <w:rPr>
          <w:spacing w:val="-2"/>
        </w:rPr>
        <w:t>school).</w:t>
      </w:r>
    </w:p>
    <w:p w14:paraId="53D23FCD" w14:textId="5909088C" w:rsidR="00815ECB" w:rsidRPr="00EE7699" w:rsidRDefault="00815ECB" w:rsidP="00511D58">
      <w:pPr>
        <w:pStyle w:val="NoSpacing"/>
        <w:numPr>
          <w:ilvl w:val="0"/>
          <w:numId w:val="17"/>
        </w:numPr>
        <w:jc w:val="both"/>
        <w:rPr>
          <w:spacing w:val="-2"/>
        </w:rPr>
      </w:pPr>
      <w:r w:rsidRPr="00EE7699">
        <w:t>A</w:t>
      </w:r>
      <w:r w:rsidRPr="00EE7699">
        <w:rPr>
          <w:spacing w:val="-2"/>
        </w:rPr>
        <w:t xml:space="preserve"> presentation.</w:t>
      </w:r>
    </w:p>
    <w:p w14:paraId="43E6728A" w14:textId="1AB1A78F" w:rsidR="00815ECB" w:rsidRPr="00EE7699" w:rsidRDefault="00815ECB" w:rsidP="00511D58">
      <w:pPr>
        <w:pStyle w:val="NoSpacing"/>
        <w:numPr>
          <w:ilvl w:val="0"/>
          <w:numId w:val="17"/>
        </w:numPr>
        <w:jc w:val="both"/>
        <w:rPr>
          <w:spacing w:val="-5"/>
        </w:rPr>
      </w:pPr>
      <w:r w:rsidRPr="00EE7699">
        <w:t>In</w:t>
      </w:r>
      <w:r w:rsidRPr="00EE7699">
        <w:rPr>
          <w:spacing w:val="-4"/>
        </w:rPr>
        <w:t xml:space="preserve"> </w:t>
      </w:r>
      <w:r w:rsidRPr="00EE7699">
        <w:t>tray</w:t>
      </w:r>
      <w:r w:rsidRPr="00EE7699">
        <w:rPr>
          <w:spacing w:val="-3"/>
        </w:rPr>
        <w:t xml:space="preserve"> </w:t>
      </w:r>
      <w:r w:rsidRPr="00EE7699">
        <w:t>exercises.</w:t>
      </w:r>
    </w:p>
    <w:p w14:paraId="7AC4FFFB" w14:textId="61A0C165" w:rsidR="00815ECB" w:rsidRPr="00EE7699" w:rsidRDefault="00815ECB" w:rsidP="00511D58">
      <w:pPr>
        <w:pStyle w:val="NoSpacing"/>
        <w:numPr>
          <w:ilvl w:val="0"/>
          <w:numId w:val="17"/>
        </w:numPr>
        <w:jc w:val="both"/>
        <w:rPr>
          <w:spacing w:val="-2"/>
        </w:rPr>
      </w:pPr>
      <w:r w:rsidRPr="00EE7699">
        <w:t>Psychometric</w:t>
      </w:r>
      <w:r w:rsidRPr="00EE7699">
        <w:rPr>
          <w:spacing w:val="-12"/>
        </w:rPr>
        <w:t xml:space="preserve"> </w:t>
      </w:r>
      <w:r w:rsidRPr="00EE7699">
        <w:rPr>
          <w:spacing w:val="-2"/>
        </w:rPr>
        <w:t>testing.</w:t>
      </w:r>
    </w:p>
    <w:p w14:paraId="729D36F1" w14:textId="77777777" w:rsidR="00815ECB" w:rsidRPr="00EE7699" w:rsidRDefault="00815ECB" w:rsidP="00511D58">
      <w:pPr>
        <w:pStyle w:val="BodyText"/>
        <w:kinsoku w:val="0"/>
        <w:overflowPunct w:val="0"/>
        <w:spacing w:before="182" w:line="259" w:lineRule="auto"/>
        <w:ind w:left="0" w:right="196"/>
        <w:jc w:val="both"/>
      </w:pPr>
      <w:r w:rsidRPr="00EE7699">
        <w:t>Those responsible for deciding the arrangements for recruitment to a specific post will determine the</w:t>
      </w:r>
      <w:r w:rsidRPr="00EE7699">
        <w:rPr>
          <w:spacing w:val="-3"/>
        </w:rPr>
        <w:t xml:space="preserve"> </w:t>
      </w:r>
      <w:r w:rsidRPr="00EE7699">
        <w:t>selection</w:t>
      </w:r>
      <w:r w:rsidRPr="00EE7699">
        <w:rPr>
          <w:spacing w:val="-4"/>
        </w:rPr>
        <w:t xml:space="preserve"> </w:t>
      </w:r>
      <w:r w:rsidRPr="00EE7699">
        <w:t>method(s).</w:t>
      </w:r>
      <w:r w:rsidRPr="00EE7699">
        <w:rPr>
          <w:spacing w:val="40"/>
        </w:rPr>
        <w:t xml:space="preserve"> </w:t>
      </w:r>
      <w:r w:rsidRPr="00EE7699">
        <w:t>They</w:t>
      </w:r>
      <w:r w:rsidRPr="00EE7699">
        <w:rPr>
          <w:spacing w:val="-2"/>
        </w:rPr>
        <w:t xml:space="preserve"> </w:t>
      </w:r>
      <w:r w:rsidRPr="00EE7699">
        <w:t>will</w:t>
      </w:r>
      <w:r w:rsidRPr="00EE7699">
        <w:rPr>
          <w:spacing w:val="-1"/>
        </w:rPr>
        <w:t xml:space="preserve"> </w:t>
      </w:r>
      <w:r w:rsidRPr="00EE7699">
        <w:t>be</w:t>
      </w:r>
      <w:r w:rsidRPr="00EE7699">
        <w:rPr>
          <w:spacing w:val="-3"/>
        </w:rPr>
        <w:t xml:space="preserve"> </w:t>
      </w:r>
      <w:r w:rsidRPr="00EE7699">
        <w:t>relevant</w:t>
      </w:r>
      <w:r w:rsidRPr="00EE7699">
        <w:rPr>
          <w:spacing w:val="-5"/>
        </w:rPr>
        <w:t xml:space="preserve"> </w:t>
      </w:r>
      <w:r w:rsidRPr="00EE7699">
        <w:t>and</w:t>
      </w:r>
      <w:r w:rsidRPr="00EE7699">
        <w:rPr>
          <w:spacing w:val="-4"/>
        </w:rPr>
        <w:t xml:space="preserve"> </w:t>
      </w:r>
      <w:r w:rsidRPr="00EE7699">
        <w:t>appropriate</w:t>
      </w:r>
      <w:r w:rsidRPr="00EE7699">
        <w:rPr>
          <w:spacing w:val="-3"/>
        </w:rPr>
        <w:t xml:space="preserve"> </w:t>
      </w:r>
      <w:r w:rsidRPr="00EE7699">
        <w:t>to</w:t>
      </w:r>
      <w:r w:rsidRPr="00EE7699">
        <w:rPr>
          <w:spacing w:val="-4"/>
        </w:rPr>
        <w:t xml:space="preserve"> </w:t>
      </w:r>
      <w:r w:rsidRPr="00EE7699">
        <w:t>the role</w:t>
      </w:r>
      <w:r w:rsidRPr="00EE7699">
        <w:rPr>
          <w:spacing w:val="-3"/>
        </w:rPr>
        <w:t xml:space="preserve"> </w:t>
      </w:r>
      <w:r w:rsidRPr="00EE7699">
        <w:t>and</w:t>
      </w:r>
      <w:r w:rsidRPr="00EE7699">
        <w:rPr>
          <w:spacing w:val="-4"/>
        </w:rPr>
        <w:t xml:space="preserve"> </w:t>
      </w:r>
      <w:r w:rsidRPr="00EE7699">
        <w:t>will</w:t>
      </w:r>
      <w:r w:rsidRPr="00EE7699">
        <w:rPr>
          <w:spacing w:val="-1"/>
        </w:rPr>
        <w:t xml:space="preserve"> </w:t>
      </w:r>
      <w:r w:rsidRPr="00EE7699">
        <w:t>be</w:t>
      </w:r>
      <w:r w:rsidRPr="00EE7699">
        <w:rPr>
          <w:spacing w:val="-3"/>
        </w:rPr>
        <w:t xml:space="preserve"> </w:t>
      </w:r>
      <w:r w:rsidRPr="00EE7699">
        <w:t>based</w:t>
      </w:r>
      <w:r w:rsidRPr="00EE7699">
        <w:rPr>
          <w:spacing w:val="-4"/>
        </w:rPr>
        <w:t xml:space="preserve"> </w:t>
      </w:r>
      <w:r w:rsidRPr="00EE7699">
        <w:t>on</w:t>
      </w:r>
      <w:r w:rsidRPr="00EE7699">
        <w:rPr>
          <w:spacing w:val="-4"/>
        </w:rPr>
        <w:t xml:space="preserve"> </w:t>
      </w:r>
      <w:r w:rsidRPr="00EE7699">
        <w:t>the requirements for the particular post as set out in the job description and person specification.</w:t>
      </w:r>
    </w:p>
    <w:p w14:paraId="236F96EE" w14:textId="01CC3ED5" w:rsidR="00BA5B60" w:rsidRPr="00EE7699" w:rsidRDefault="00815ECB" w:rsidP="00511D58">
      <w:pPr>
        <w:pStyle w:val="BodyText"/>
        <w:kinsoku w:val="0"/>
        <w:overflowPunct w:val="0"/>
        <w:spacing w:before="158" w:line="261" w:lineRule="auto"/>
        <w:ind w:left="0" w:right="196"/>
        <w:jc w:val="both"/>
      </w:pPr>
      <w:r w:rsidRPr="00EE7699">
        <w:t>Candidates</w:t>
      </w:r>
      <w:r w:rsidRPr="00EE7699">
        <w:rPr>
          <w:spacing w:val="-3"/>
        </w:rPr>
        <w:t xml:space="preserve"> </w:t>
      </w:r>
      <w:r w:rsidRPr="00EE7699">
        <w:t>will</w:t>
      </w:r>
      <w:r w:rsidRPr="00EE7699">
        <w:rPr>
          <w:spacing w:val="-1"/>
        </w:rPr>
        <w:t xml:space="preserve"> </w:t>
      </w:r>
      <w:r w:rsidRPr="00EE7699">
        <w:t>be</w:t>
      </w:r>
      <w:r w:rsidRPr="00EE7699">
        <w:rPr>
          <w:spacing w:val="-3"/>
        </w:rPr>
        <w:t xml:space="preserve"> </w:t>
      </w:r>
      <w:r w:rsidRPr="00EE7699">
        <w:t>informed</w:t>
      </w:r>
      <w:r w:rsidRPr="00EE7699">
        <w:rPr>
          <w:spacing w:val="-4"/>
        </w:rPr>
        <w:t xml:space="preserve"> </w:t>
      </w:r>
      <w:r w:rsidRPr="00EE7699">
        <w:t>in</w:t>
      </w:r>
      <w:r w:rsidRPr="00EE7699">
        <w:rPr>
          <w:spacing w:val="-4"/>
        </w:rPr>
        <w:t xml:space="preserve"> </w:t>
      </w:r>
      <w:r w:rsidRPr="00EE7699">
        <w:t>advance</w:t>
      </w:r>
      <w:r w:rsidRPr="00EE7699">
        <w:rPr>
          <w:spacing w:val="-3"/>
        </w:rPr>
        <w:t xml:space="preserve"> </w:t>
      </w:r>
      <w:r w:rsidRPr="00EE7699">
        <w:t>if</w:t>
      </w:r>
      <w:r w:rsidRPr="00EE7699">
        <w:rPr>
          <w:spacing w:val="-3"/>
        </w:rPr>
        <w:t xml:space="preserve"> </w:t>
      </w:r>
      <w:r w:rsidRPr="00EE7699">
        <w:t>any</w:t>
      </w:r>
      <w:r w:rsidRPr="00EE7699">
        <w:rPr>
          <w:spacing w:val="-3"/>
        </w:rPr>
        <w:t xml:space="preserve"> </w:t>
      </w:r>
      <w:r w:rsidRPr="00EE7699">
        <w:t>selection</w:t>
      </w:r>
      <w:r w:rsidRPr="00EE7699">
        <w:rPr>
          <w:spacing w:val="-4"/>
        </w:rPr>
        <w:t xml:space="preserve"> </w:t>
      </w:r>
      <w:r w:rsidRPr="00EE7699">
        <w:t>methods</w:t>
      </w:r>
      <w:r w:rsidRPr="00EE7699">
        <w:rPr>
          <w:spacing w:val="-3"/>
        </w:rPr>
        <w:t xml:space="preserve"> </w:t>
      </w:r>
      <w:r w:rsidRPr="00EE7699">
        <w:t>are</w:t>
      </w:r>
      <w:r w:rsidRPr="00EE7699">
        <w:rPr>
          <w:spacing w:val="-3"/>
        </w:rPr>
        <w:t xml:space="preserve"> </w:t>
      </w:r>
      <w:r w:rsidRPr="00EE7699">
        <w:t>to be</w:t>
      </w:r>
      <w:r w:rsidRPr="00EE7699">
        <w:rPr>
          <w:spacing w:val="-3"/>
        </w:rPr>
        <w:t xml:space="preserve"> </w:t>
      </w:r>
      <w:r w:rsidRPr="00EE7699">
        <w:t>used</w:t>
      </w:r>
      <w:r w:rsidRPr="00EE7699">
        <w:rPr>
          <w:spacing w:val="-4"/>
        </w:rPr>
        <w:t xml:space="preserve"> </w:t>
      </w:r>
      <w:r w:rsidRPr="00EE7699">
        <w:t>in</w:t>
      </w:r>
      <w:r w:rsidRPr="00EE7699">
        <w:rPr>
          <w:spacing w:val="-4"/>
        </w:rPr>
        <w:t xml:space="preserve"> </w:t>
      </w:r>
      <w:r w:rsidRPr="00EE7699">
        <w:t>addition to</w:t>
      </w:r>
      <w:r w:rsidRPr="00EE7699">
        <w:rPr>
          <w:spacing w:val="-4"/>
        </w:rPr>
        <w:t xml:space="preserve"> </w:t>
      </w:r>
      <w:r w:rsidRPr="00EE7699">
        <w:t>a</w:t>
      </w:r>
      <w:r w:rsidRPr="00EE7699">
        <w:rPr>
          <w:spacing w:val="-3"/>
        </w:rPr>
        <w:t xml:space="preserve"> </w:t>
      </w:r>
      <w:r w:rsidRPr="00EE7699">
        <w:t>face-to-face interview and what these will be.</w:t>
      </w:r>
    </w:p>
    <w:p w14:paraId="07FA486C" w14:textId="7A44046A" w:rsidR="00615E74" w:rsidRPr="00EE7699" w:rsidRDefault="00FB24A6" w:rsidP="00511D58">
      <w:pPr>
        <w:pStyle w:val="Heading2"/>
        <w:numPr>
          <w:ilvl w:val="0"/>
          <w:numId w:val="0"/>
        </w:numPr>
        <w:rPr>
          <w:rFonts w:asciiTheme="minorHAnsi" w:hAnsiTheme="minorHAnsi" w:cstheme="minorHAnsi"/>
          <w:b/>
          <w:bCs/>
          <w:sz w:val="22"/>
          <w:szCs w:val="22"/>
        </w:rPr>
      </w:pPr>
      <w:bookmarkStart w:id="22" w:name="_Toc168299564"/>
      <w:r w:rsidRPr="00EE7699">
        <w:rPr>
          <w:rFonts w:asciiTheme="minorHAnsi" w:hAnsiTheme="minorHAnsi" w:cstheme="minorHAnsi"/>
          <w:b/>
          <w:bCs/>
          <w:sz w:val="22"/>
          <w:szCs w:val="22"/>
        </w:rPr>
        <w:t>9.</w:t>
      </w:r>
      <w:r w:rsidR="000C3717" w:rsidRPr="00EE7699">
        <w:rPr>
          <w:rFonts w:asciiTheme="minorHAnsi" w:hAnsiTheme="minorHAnsi" w:cstheme="minorHAnsi"/>
          <w:b/>
          <w:bCs/>
          <w:sz w:val="22"/>
          <w:szCs w:val="22"/>
        </w:rPr>
        <w:t>3</w:t>
      </w:r>
      <w:r w:rsidR="00615E74" w:rsidRPr="00EE7699">
        <w:rPr>
          <w:rFonts w:asciiTheme="minorHAnsi" w:hAnsiTheme="minorHAnsi" w:cstheme="minorHAnsi"/>
          <w:b/>
          <w:bCs/>
          <w:sz w:val="22"/>
          <w:szCs w:val="22"/>
        </w:rPr>
        <w:t xml:space="preserve"> </w:t>
      </w:r>
      <w:r w:rsidR="00615E74" w:rsidRPr="00EE7699">
        <w:rPr>
          <w:rFonts w:asciiTheme="minorHAnsi" w:hAnsiTheme="minorHAnsi" w:cstheme="minorHAnsi"/>
          <w:b/>
          <w:bCs/>
          <w:sz w:val="22"/>
          <w:szCs w:val="22"/>
        </w:rPr>
        <w:tab/>
        <w:t>Assessment</w:t>
      </w:r>
      <w:bookmarkEnd w:id="22"/>
    </w:p>
    <w:p w14:paraId="79209C1E" w14:textId="77777777" w:rsidR="00615E74" w:rsidRPr="00EE7699" w:rsidRDefault="00615E74" w:rsidP="00511D58">
      <w:pPr>
        <w:pStyle w:val="NoSpacing"/>
        <w:jc w:val="both"/>
      </w:pPr>
    </w:p>
    <w:p w14:paraId="0F9D8FDD" w14:textId="1798EA45" w:rsidR="00615E74" w:rsidRPr="00EE7699" w:rsidRDefault="00615E74" w:rsidP="00511D58">
      <w:pPr>
        <w:pStyle w:val="NoSpacing"/>
        <w:jc w:val="both"/>
      </w:pPr>
      <w:r w:rsidRPr="00EE7699">
        <w:t xml:space="preserve">Use of a scoring </w:t>
      </w:r>
      <w:r w:rsidR="00FF5D6D" w:rsidRPr="00EE7699">
        <w:t xml:space="preserve">matrix </w:t>
      </w:r>
      <w:r w:rsidR="00FF5D6D">
        <w:t>(</w:t>
      </w:r>
      <w:r w:rsidR="00BE505F">
        <w:t>HET template can be found on the HET Intranet</w:t>
      </w:r>
      <w:r w:rsidR="00FF5D6D">
        <w:t xml:space="preserve">) </w:t>
      </w:r>
      <w:r w:rsidRPr="00EE7699">
        <w:t>is encouraged to ensure objective assessment against agreed criteria (i.e. skills/behaviours essential to the role which appear in the job description / person specification). The marking system agreed before</w:t>
      </w:r>
      <w:r w:rsidR="00DC3FA8" w:rsidRPr="00EE7699">
        <w:t>-</w:t>
      </w:r>
      <w:r w:rsidRPr="00EE7699">
        <w:t xml:space="preserve">hand must be used and applications must be scored separately before a final mark is given. </w:t>
      </w:r>
    </w:p>
    <w:p w14:paraId="10C95FBC" w14:textId="77777777" w:rsidR="00615E74" w:rsidRPr="00EE7699" w:rsidRDefault="00615E74" w:rsidP="00511D58">
      <w:pPr>
        <w:pStyle w:val="NoSpacing"/>
        <w:jc w:val="both"/>
      </w:pPr>
    </w:p>
    <w:p w14:paraId="2B9EB34C" w14:textId="1419FA09" w:rsidR="006D104F" w:rsidRPr="00EE7699" w:rsidRDefault="00FB24A6" w:rsidP="00511D58">
      <w:pPr>
        <w:pStyle w:val="NoSpacing"/>
        <w:jc w:val="both"/>
        <w:outlineLvl w:val="1"/>
        <w:rPr>
          <w:b/>
          <w:bCs/>
        </w:rPr>
      </w:pPr>
      <w:bookmarkStart w:id="23" w:name="_Toc168299565"/>
      <w:r w:rsidRPr="00EE7699">
        <w:rPr>
          <w:b/>
          <w:bCs/>
        </w:rPr>
        <w:t>9.</w:t>
      </w:r>
      <w:r w:rsidR="000C3717" w:rsidRPr="00EE7699">
        <w:rPr>
          <w:b/>
          <w:bCs/>
        </w:rPr>
        <w:t>4</w:t>
      </w:r>
      <w:r w:rsidR="00BA5B60" w:rsidRPr="00EE7699">
        <w:rPr>
          <w:b/>
          <w:bCs/>
        </w:rPr>
        <w:tab/>
      </w:r>
      <w:r w:rsidR="006D104F" w:rsidRPr="00EE7699">
        <w:rPr>
          <w:b/>
          <w:bCs/>
        </w:rPr>
        <w:t>Conditional offers of employment/engagement and pre-employment checks</w:t>
      </w:r>
      <w:bookmarkEnd w:id="23"/>
    </w:p>
    <w:p w14:paraId="66BE661C" w14:textId="77777777" w:rsidR="009C00DA" w:rsidRPr="00EE7699" w:rsidRDefault="009C00DA" w:rsidP="00511D58">
      <w:pPr>
        <w:pStyle w:val="BodyText"/>
        <w:kinsoku w:val="0"/>
        <w:overflowPunct w:val="0"/>
        <w:spacing w:before="182" w:line="259" w:lineRule="auto"/>
        <w:ind w:left="0"/>
        <w:jc w:val="both"/>
      </w:pPr>
      <w:r w:rsidRPr="00EE7699">
        <w:t>A</w:t>
      </w:r>
      <w:r w:rsidRPr="00EE7699">
        <w:rPr>
          <w:spacing w:val="-1"/>
        </w:rPr>
        <w:t xml:space="preserve"> </w:t>
      </w:r>
      <w:r w:rsidRPr="00EE7699">
        <w:t>selection</w:t>
      </w:r>
      <w:r w:rsidRPr="00EE7699">
        <w:rPr>
          <w:spacing w:val="-3"/>
        </w:rPr>
        <w:t xml:space="preserve"> </w:t>
      </w:r>
      <w:r w:rsidRPr="00EE7699">
        <w:t>decision</w:t>
      </w:r>
      <w:r w:rsidRPr="00EE7699">
        <w:rPr>
          <w:spacing w:val="-3"/>
        </w:rPr>
        <w:t xml:space="preserve"> </w:t>
      </w:r>
      <w:r w:rsidRPr="00EE7699">
        <w:t>will be</w:t>
      </w:r>
      <w:r w:rsidRPr="00EE7699">
        <w:rPr>
          <w:spacing w:val="-2"/>
        </w:rPr>
        <w:t xml:space="preserve"> </w:t>
      </w:r>
      <w:r w:rsidRPr="00EE7699">
        <w:t>made</w:t>
      </w:r>
      <w:r w:rsidRPr="00EE7699">
        <w:rPr>
          <w:spacing w:val="-2"/>
        </w:rPr>
        <w:t xml:space="preserve"> </w:t>
      </w:r>
      <w:r w:rsidRPr="00EE7699">
        <w:t>based</w:t>
      </w:r>
      <w:r w:rsidRPr="00EE7699">
        <w:rPr>
          <w:spacing w:val="-3"/>
        </w:rPr>
        <w:t xml:space="preserve"> </w:t>
      </w:r>
      <w:r w:rsidRPr="00EE7699">
        <w:t>on</w:t>
      </w:r>
      <w:r w:rsidRPr="00EE7699">
        <w:rPr>
          <w:spacing w:val="-3"/>
        </w:rPr>
        <w:t xml:space="preserve"> </w:t>
      </w:r>
      <w:r w:rsidRPr="00EE7699">
        <w:t>a</w:t>
      </w:r>
      <w:r w:rsidRPr="00EE7699">
        <w:rPr>
          <w:spacing w:val="-2"/>
        </w:rPr>
        <w:t xml:space="preserve"> </w:t>
      </w:r>
      <w:r w:rsidRPr="00EE7699">
        <w:t>fair</w:t>
      </w:r>
      <w:r w:rsidRPr="00EE7699">
        <w:rPr>
          <w:spacing w:val="-2"/>
        </w:rPr>
        <w:t xml:space="preserve"> </w:t>
      </w:r>
      <w:r w:rsidRPr="00EE7699">
        <w:t>and</w:t>
      </w:r>
      <w:r w:rsidRPr="00EE7699">
        <w:rPr>
          <w:spacing w:val="-3"/>
        </w:rPr>
        <w:t xml:space="preserve"> </w:t>
      </w:r>
      <w:r w:rsidRPr="00EE7699">
        <w:t>thorough</w:t>
      </w:r>
      <w:r w:rsidRPr="00EE7699">
        <w:rPr>
          <w:spacing w:val="-3"/>
        </w:rPr>
        <w:t xml:space="preserve"> </w:t>
      </w:r>
      <w:r w:rsidRPr="00EE7699">
        <w:t>assessment</w:t>
      </w:r>
      <w:r w:rsidRPr="00EE7699">
        <w:rPr>
          <w:spacing w:val="-5"/>
        </w:rPr>
        <w:t xml:space="preserve"> </w:t>
      </w:r>
      <w:r w:rsidRPr="00EE7699">
        <w:t>of</w:t>
      </w:r>
      <w:r w:rsidRPr="00EE7699">
        <w:rPr>
          <w:spacing w:val="-2"/>
        </w:rPr>
        <w:t xml:space="preserve"> </w:t>
      </w:r>
      <w:r w:rsidRPr="00EE7699">
        <w:t>the</w:t>
      </w:r>
      <w:r w:rsidRPr="00EE7699">
        <w:rPr>
          <w:spacing w:val="-2"/>
        </w:rPr>
        <w:t xml:space="preserve"> </w:t>
      </w:r>
      <w:r w:rsidRPr="00EE7699">
        <w:t>skills</w:t>
      </w:r>
      <w:r w:rsidRPr="00EE7699">
        <w:rPr>
          <w:spacing w:val="-2"/>
        </w:rPr>
        <w:t xml:space="preserve"> </w:t>
      </w:r>
      <w:r w:rsidRPr="00EE7699">
        <w:t>and</w:t>
      </w:r>
      <w:r w:rsidRPr="00EE7699">
        <w:rPr>
          <w:spacing w:val="-3"/>
        </w:rPr>
        <w:t xml:space="preserve"> </w:t>
      </w:r>
      <w:r w:rsidRPr="00EE7699">
        <w:t>abilities demonstrated by all the candidates against the requirements of the person specification/job description during the selection process.</w:t>
      </w:r>
    </w:p>
    <w:p w14:paraId="7D5F4173" w14:textId="51C1836E" w:rsidR="00D07796" w:rsidRPr="00EE7699" w:rsidRDefault="00D07796" w:rsidP="00511D58">
      <w:pPr>
        <w:pStyle w:val="BodyText"/>
        <w:kinsoku w:val="0"/>
        <w:overflowPunct w:val="0"/>
        <w:spacing w:before="182" w:line="256" w:lineRule="auto"/>
        <w:ind w:left="0"/>
        <w:jc w:val="both"/>
      </w:pPr>
      <w:r w:rsidRPr="00EE7699">
        <w:t xml:space="preserve">The preferred candidate should be contacted to ascertain whether, following the assessment and selection process, they are still interested in the post. </w:t>
      </w:r>
    </w:p>
    <w:p w14:paraId="7DDF5995" w14:textId="77777777" w:rsidR="00990CC0" w:rsidRPr="00EE7699" w:rsidRDefault="00F739C0" w:rsidP="00511D58">
      <w:pPr>
        <w:pStyle w:val="BodyText"/>
        <w:kinsoku w:val="0"/>
        <w:overflowPunct w:val="0"/>
        <w:spacing w:before="182" w:line="256" w:lineRule="auto"/>
        <w:ind w:left="0"/>
        <w:jc w:val="both"/>
      </w:pPr>
      <w:r w:rsidRPr="00EE7699">
        <w:t>For staff, governors and volunteers, schools must use the pre-employment checklists which are located on the MOPP.</w:t>
      </w:r>
    </w:p>
    <w:p w14:paraId="0103F53D" w14:textId="7C7C92A0" w:rsidR="006D104F" w:rsidRPr="00EE7699" w:rsidRDefault="006D104F" w:rsidP="00511D58">
      <w:pPr>
        <w:pStyle w:val="BodyText"/>
        <w:kinsoku w:val="0"/>
        <w:overflowPunct w:val="0"/>
        <w:spacing w:before="182" w:line="256" w:lineRule="auto"/>
        <w:ind w:left="0"/>
        <w:jc w:val="both"/>
      </w:pPr>
      <w:r w:rsidRPr="00EE7699">
        <w:t>All offers of employment/engagement are conditional and are subject to:</w:t>
      </w:r>
    </w:p>
    <w:p w14:paraId="0FE3E8E7" w14:textId="77777777" w:rsidR="006D104F" w:rsidRPr="00EE7699" w:rsidRDefault="006D104F" w:rsidP="00511D58">
      <w:pPr>
        <w:pStyle w:val="NoSpacing"/>
        <w:jc w:val="both"/>
      </w:pPr>
    </w:p>
    <w:p w14:paraId="176FC25C" w14:textId="77777777" w:rsidR="00F80B02" w:rsidRPr="00EE7699" w:rsidRDefault="00F80B02" w:rsidP="00511D58">
      <w:pPr>
        <w:pStyle w:val="ListParagraph"/>
        <w:widowControl w:val="0"/>
        <w:numPr>
          <w:ilvl w:val="1"/>
          <w:numId w:val="18"/>
        </w:numPr>
        <w:tabs>
          <w:tab w:val="left" w:pos="821"/>
        </w:tabs>
        <w:kinsoku w:val="0"/>
        <w:overflowPunct w:val="0"/>
        <w:autoSpaceDE w:val="0"/>
        <w:autoSpaceDN w:val="0"/>
        <w:adjustRightInd w:val="0"/>
        <w:spacing w:before="18" w:after="0" w:line="256" w:lineRule="auto"/>
        <w:ind w:right="196"/>
        <w:contextualSpacing w:val="0"/>
        <w:jc w:val="both"/>
      </w:pPr>
      <w:r w:rsidRPr="00EE7699">
        <w:t>Satisfaction that</w:t>
      </w:r>
      <w:r w:rsidRPr="00EE7699">
        <w:rPr>
          <w:spacing w:val="-7"/>
        </w:rPr>
        <w:t xml:space="preserve"> </w:t>
      </w:r>
      <w:r w:rsidRPr="00EE7699">
        <w:t>any</w:t>
      </w:r>
      <w:r w:rsidRPr="00EE7699">
        <w:rPr>
          <w:spacing w:val="-5"/>
        </w:rPr>
        <w:t xml:space="preserve"> </w:t>
      </w:r>
      <w:r w:rsidRPr="00EE7699">
        <w:t>gaps</w:t>
      </w:r>
      <w:r w:rsidRPr="00EE7699">
        <w:rPr>
          <w:spacing w:val="-5"/>
        </w:rPr>
        <w:t xml:space="preserve"> </w:t>
      </w:r>
      <w:r w:rsidRPr="00EE7699">
        <w:t>in</w:t>
      </w:r>
      <w:r w:rsidRPr="00EE7699">
        <w:rPr>
          <w:spacing w:val="-6"/>
        </w:rPr>
        <w:t xml:space="preserve"> </w:t>
      </w:r>
      <w:r w:rsidRPr="00EE7699">
        <w:t>employment</w:t>
      </w:r>
      <w:r w:rsidRPr="00EE7699">
        <w:rPr>
          <w:spacing w:val="-6"/>
        </w:rPr>
        <w:t xml:space="preserve"> </w:t>
      </w:r>
      <w:r w:rsidRPr="00EE7699">
        <w:t>have</w:t>
      </w:r>
      <w:r w:rsidRPr="00EE7699">
        <w:rPr>
          <w:spacing w:val="-5"/>
        </w:rPr>
        <w:t xml:space="preserve"> </w:t>
      </w:r>
      <w:r w:rsidRPr="00EE7699">
        <w:t>been</w:t>
      </w:r>
      <w:r w:rsidRPr="00EE7699">
        <w:rPr>
          <w:spacing w:val="-6"/>
        </w:rPr>
        <w:t xml:space="preserve"> </w:t>
      </w:r>
      <w:r w:rsidRPr="00EE7699">
        <w:t>sufficiently</w:t>
      </w:r>
      <w:r w:rsidRPr="00EE7699">
        <w:rPr>
          <w:spacing w:val="-4"/>
        </w:rPr>
        <w:t xml:space="preserve"> </w:t>
      </w:r>
      <w:r w:rsidRPr="00EE7699">
        <w:rPr>
          <w:spacing w:val="-2"/>
        </w:rPr>
        <w:t>explained.</w:t>
      </w:r>
    </w:p>
    <w:p w14:paraId="58A349AB" w14:textId="56E2207D" w:rsidR="00F80B02" w:rsidRPr="00EE7699" w:rsidRDefault="00F80B02" w:rsidP="00511D58">
      <w:pPr>
        <w:pStyle w:val="NoSpacing"/>
        <w:numPr>
          <w:ilvl w:val="0"/>
          <w:numId w:val="9"/>
        </w:numPr>
        <w:jc w:val="both"/>
      </w:pPr>
      <w:r w:rsidRPr="00EE7699">
        <w:t xml:space="preserve">The receipt of at least two references which are satisfactory to the </w:t>
      </w:r>
      <w:r w:rsidR="001B4396" w:rsidRPr="00EE7699">
        <w:t>HET</w:t>
      </w:r>
      <w:r w:rsidRPr="00EE7699">
        <w:t xml:space="preserve"> (one</w:t>
      </w:r>
      <w:r w:rsidRPr="00EE7699">
        <w:rPr>
          <w:spacing w:val="-3"/>
        </w:rPr>
        <w:t xml:space="preserve"> </w:t>
      </w:r>
      <w:r w:rsidRPr="00EE7699">
        <w:t>of</w:t>
      </w:r>
      <w:r w:rsidRPr="00EE7699">
        <w:rPr>
          <w:spacing w:val="-3"/>
        </w:rPr>
        <w:t xml:space="preserve"> </w:t>
      </w:r>
      <w:r w:rsidRPr="00EE7699">
        <w:t>which</w:t>
      </w:r>
      <w:r w:rsidRPr="00EE7699">
        <w:rPr>
          <w:spacing w:val="-4"/>
        </w:rPr>
        <w:t xml:space="preserve"> </w:t>
      </w:r>
      <w:r w:rsidRPr="00EE7699">
        <w:t>must</w:t>
      </w:r>
      <w:r w:rsidRPr="00EE7699">
        <w:rPr>
          <w:spacing w:val="-5"/>
        </w:rPr>
        <w:t xml:space="preserve"> </w:t>
      </w:r>
      <w:r w:rsidRPr="00EE7699">
        <w:t>be their</w:t>
      </w:r>
      <w:r w:rsidRPr="00EE7699">
        <w:rPr>
          <w:spacing w:val="-3"/>
        </w:rPr>
        <w:t xml:space="preserve"> </w:t>
      </w:r>
      <w:r w:rsidRPr="00EE7699">
        <w:t>current</w:t>
      </w:r>
      <w:r w:rsidRPr="00EE7699">
        <w:rPr>
          <w:spacing w:val="-1"/>
        </w:rPr>
        <w:t xml:space="preserve"> </w:t>
      </w:r>
      <w:r w:rsidRPr="00EE7699">
        <w:t xml:space="preserve">or most recent employer). The </w:t>
      </w:r>
      <w:r w:rsidR="001B4396" w:rsidRPr="00EE7699">
        <w:t>HET</w:t>
      </w:r>
      <w:r w:rsidRPr="00EE7699">
        <w:t xml:space="preserve"> reserves the right to request further or alternative references from applicants in order to verify their suitability for employment.</w:t>
      </w:r>
    </w:p>
    <w:p w14:paraId="356A91D2" w14:textId="0AEA1DFA" w:rsidR="006D104F" w:rsidRPr="00EE7699" w:rsidRDefault="006D104F" w:rsidP="00511D58">
      <w:pPr>
        <w:pStyle w:val="NoSpacing"/>
        <w:numPr>
          <w:ilvl w:val="0"/>
          <w:numId w:val="9"/>
        </w:numPr>
        <w:jc w:val="both"/>
      </w:pPr>
      <w:r w:rsidRPr="00EE7699">
        <w:t>Verification of identity using photo ID and proof of address</w:t>
      </w:r>
      <w:r w:rsidR="00BA5B60" w:rsidRPr="00EE7699">
        <w:t>.</w:t>
      </w:r>
    </w:p>
    <w:p w14:paraId="5468FCEF" w14:textId="1469CFB4" w:rsidR="006D104F" w:rsidRPr="00EE7699" w:rsidRDefault="006D104F" w:rsidP="00511D58">
      <w:pPr>
        <w:pStyle w:val="NoSpacing"/>
        <w:numPr>
          <w:ilvl w:val="0"/>
          <w:numId w:val="9"/>
        </w:numPr>
        <w:jc w:val="both"/>
      </w:pPr>
      <w:r w:rsidRPr="00EE7699">
        <w:t>Verification of right to work in the UK</w:t>
      </w:r>
      <w:r w:rsidR="00BA5B60" w:rsidRPr="00EE7699">
        <w:t>.</w:t>
      </w:r>
    </w:p>
    <w:p w14:paraId="74455825" w14:textId="1B063A7B" w:rsidR="006D104F" w:rsidRPr="00EE7699" w:rsidRDefault="006D104F" w:rsidP="00511D58">
      <w:pPr>
        <w:pStyle w:val="NoSpacing"/>
        <w:numPr>
          <w:ilvl w:val="0"/>
          <w:numId w:val="9"/>
        </w:numPr>
        <w:jc w:val="both"/>
      </w:pPr>
      <w:r w:rsidRPr="00EE7699">
        <w:t xml:space="preserve">Overseas checks where required (including but not limited to criminal records checks for overseas applicants and a letter (via the applicant) from the professional regulating authority (this is often the Department/Ministry of Education but varies across the world) in the country (or countries) in which the applicant has worked confirming that they have not imposed any sanctions or restrictions, and or that they are aware of any reason why they may be unsuitable to teach). </w:t>
      </w:r>
      <w:r w:rsidR="00BA5B60" w:rsidRPr="00EE7699">
        <w:t xml:space="preserve"> </w:t>
      </w:r>
      <w:r w:rsidRPr="00EE7699">
        <w:t>As a minimum</w:t>
      </w:r>
      <w:r w:rsidR="007F0767" w:rsidRPr="00EE7699">
        <w:t>,</w:t>
      </w:r>
      <w:r w:rsidRPr="00EE7699">
        <w:t xml:space="preserve"> overseas checks will be undertaken in respect of any person that has been in a country outside of the UK for a period of 3 months or more during the last </w:t>
      </w:r>
      <w:r w:rsidR="00BA09D9">
        <w:t>ten</w:t>
      </w:r>
      <w:r w:rsidRPr="00EE7699">
        <w:t xml:space="preserve"> years, and additional checks required at the School/</w:t>
      </w:r>
      <w:r w:rsidR="001B4396" w:rsidRPr="00EE7699">
        <w:t>HET</w:t>
      </w:r>
      <w:r w:rsidRPr="00EE7699">
        <w:t xml:space="preserve">’s discretion. </w:t>
      </w:r>
    </w:p>
    <w:p w14:paraId="2D9B50D7" w14:textId="424631E3" w:rsidR="00BA5B60" w:rsidRPr="00EE7699" w:rsidRDefault="006D104F" w:rsidP="00511D58">
      <w:pPr>
        <w:pStyle w:val="NoSpacing"/>
        <w:numPr>
          <w:ilvl w:val="0"/>
          <w:numId w:val="9"/>
        </w:numPr>
        <w:jc w:val="both"/>
      </w:pPr>
      <w:r w:rsidRPr="00EE7699">
        <w:t>Verification of mental and physical fitness to carry out the role</w:t>
      </w:r>
      <w:r w:rsidR="00BA5B60" w:rsidRPr="00EE7699">
        <w:t xml:space="preserve">.  </w:t>
      </w:r>
      <w:r w:rsidRPr="00EE7699">
        <w:t xml:space="preserve">This is ascertained via the completion of a confidential Occupational Health questionnaire, and where required a medical examination carried out by the </w:t>
      </w:r>
      <w:r w:rsidR="001B4396" w:rsidRPr="00EE7699">
        <w:t>HET</w:t>
      </w:r>
      <w:r w:rsidRPr="00EE7699">
        <w:t xml:space="preserve">’s Occupational Health provider. </w:t>
      </w:r>
    </w:p>
    <w:p w14:paraId="18AE8FCA" w14:textId="58CB41CE" w:rsidR="006D104F" w:rsidRPr="00EE7699" w:rsidRDefault="006D104F" w:rsidP="00511D58">
      <w:pPr>
        <w:pStyle w:val="NoSpacing"/>
        <w:numPr>
          <w:ilvl w:val="0"/>
          <w:numId w:val="9"/>
        </w:numPr>
        <w:jc w:val="both"/>
      </w:pPr>
      <w:r w:rsidRPr="00EE7699">
        <w:t>Verification of qualifications</w:t>
      </w:r>
      <w:r w:rsidR="00BA09D9">
        <w:t xml:space="preserve"> as detailed as ‘essential’ on the person specification for the role,</w:t>
      </w:r>
      <w:r w:rsidRPr="00EE7699">
        <w:t xml:space="preserve"> including Qualified Teacher Status and completion of statutory induction where required</w:t>
      </w:r>
      <w:r w:rsidR="00B7617C" w:rsidRPr="00EE7699">
        <w:t>.</w:t>
      </w:r>
    </w:p>
    <w:p w14:paraId="648EA27C" w14:textId="7A2AC11B" w:rsidR="00F80B02" w:rsidRPr="00EE7699" w:rsidRDefault="00F80B02" w:rsidP="00511D58">
      <w:pPr>
        <w:pStyle w:val="NoSpacing"/>
        <w:numPr>
          <w:ilvl w:val="0"/>
          <w:numId w:val="9"/>
        </w:numPr>
        <w:jc w:val="both"/>
      </w:pPr>
      <w:r w:rsidRPr="00EE7699">
        <w:t>For teachers,</w:t>
      </w:r>
      <w:r w:rsidRPr="00EE7699">
        <w:rPr>
          <w:spacing w:val="-2"/>
        </w:rPr>
        <w:t xml:space="preserve"> </w:t>
      </w:r>
      <w:r w:rsidRPr="00EE7699">
        <w:t>verification</w:t>
      </w:r>
      <w:r w:rsidRPr="00EE7699">
        <w:rPr>
          <w:spacing w:val="-5"/>
        </w:rPr>
        <w:t xml:space="preserve"> </w:t>
      </w:r>
      <w:r w:rsidRPr="00EE7699">
        <w:t>that</w:t>
      </w:r>
      <w:r w:rsidRPr="00EE7699">
        <w:rPr>
          <w:spacing w:val="-7"/>
        </w:rPr>
        <w:t xml:space="preserve"> </w:t>
      </w:r>
      <w:r w:rsidRPr="00EE7699">
        <w:t>they</w:t>
      </w:r>
      <w:r w:rsidRPr="00EE7699">
        <w:rPr>
          <w:spacing w:val="-3"/>
        </w:rPr>
        <w:t xml:space="preserve"> </w:t>
      </w:r>
      <w:r w:rsidRPr="00EE7699">
        <w:t>are</w:t>
      </w:r>
      <w:r w:rsidRPr="00EE7699">
        <w:rPr>
          <w:spacing w:val="-4"/>
        </w:rPr>
        <w:t xml:space="preserve"> </w:t>
      </w:r>
      <w:r w:rsidRPr="00EE7699">
        <w:t>not</w:t>
      </w:r>
      <w:r w:rsidRPr="00EE7699">
        <w:rPr>
          <w:spacing w:val="-6"/>
        </w:rPr>
        <w:t xml:space="preserve"> </w:t>
      </w:r>
      <w:r w:rsidRPr="00EE7699">
        <w:t>subject</w:t>
      </w:r>
      <w:r w:rsidRPr="00EE7699">
        <w:rPr>
          <w:spacing w:val="-2"/>
        </w:rPr>
        <w:t xml:space="preserve"> </w:t>
      </w:r>
      <w:r w:rsidRPr="00EE7699">
        <w:t>to</w:t>
      </w:r>
      <w:r w:rsidRPr="00EE7699">
        <w:rPr>
          <w:spacing w:val="-5"/>
        </w:rPr>
        <w:t xml:space="preserve"> </w:t>
      </w:r>
      <w:r w:rsidRPr="00EE7699">
        <w:t>a prohibition</w:t>
      </w:r>
      <w:r w:rsidRPr="00EE7699">
        <w:rPr>
          <w:spacing w:val="-5"/>
        </w:rPr>
        <w:t xml:space="preserve"> </w:t>
      </w:r>
      <w:r w:rsidRPr="00EE7699">
        <w:t>order</w:t>
      </w:r>
      <w:r w:rsidRPr="00EE7699">
        <w:rPr>
          <w:spacing w:val="-4"/>
        </w:rPr>
        <w:t xml:space="preserve"> </w:t>
      </w:r>
      <w:r w:rsidRPr="00EE7699">
        <w:t>by</w:t>
      </w:r>
      <w:r w:rsidRPr="00EE7699">
        <w:rPr>
          <w:spacing w:val="-4"/>
        </w:rPr>
        <w:t xml:space="preserve"> </w:t>
      </w:r>
      <w:r w:rsidRPr="00EE7699">
        <w:t>checking</w:t>
      </w:r>
      <w:r w:rsidRPr="00EE7699">
        <w:rPr>
          <w:spacing w:val="-3"/>
        </w:rPr>
        <w:t xml:space="preserve"> </w:t>
      </w:r>
      <w:r w:rsidRPr="00EE7699">
        <w:t xml:space="preserve">the Teacher Regulation Agency Employer Access Online. </w:t>
      </w:r>
    </w:p>
    <w:p w14:paraId="4EFC6AE7" w14:textId="772B271B" w:rsidR="00F80B02" w:rsidRPr="00EE7699" w:rsidRDefault="00F80B02" w:rsidP="00511D58">
      <w:pPr>
        <w:pStyle w:val="NoSpacing"/>
        <w:numPr>
          <w:ilvl w:val="0"/>
          <w:numId w:val="9"/>
        </w:numPr>
        <w:jc w:val="both"/>
      </w:pPr>
      <w:r w:rsidRPr="00EE7699">
        <w:lastRenderedPageBreak/>
        <w:t>A clear</w:t>
      </w:r>
      <w:r w:rsidRPr="00EE7699">
        <w:rPr>
          <w:spacing w:val="-4"/>
        </w:rPr>
        <w:t xml:space="preserve"> </w:t>
      </w:r>
      <w:r w:rsidRPr="00EE7699">
        <w:t>children’s</w:t>
      </w:r>
      <w:r w:rsidRPr="00EE7699">
        <w:rPr>
          <w:spacing w:val="-4"/>
        </w:rPr>
        <w:t xml:space="preserve"> </w:t>
      </w:r>
      <w:r w:rsidRPr="00EE7699">
        <w:t>barred</w:t>
      </w:r>
      <w:r w:rsidRPr="00EE7699">
        <w:rPr>
          <w:spacing w:val="-6"/>
        </w:rPr>
        <w:t xml:space="preserve"> </w:t>
      </w:r>
      <w:r w:rsidRPr="00EE7699">
        <w:t>list</w:t>
      </w:r>
      <w:r w:rsidRPr="00EE7699">
        <w:rPr>
          <w:spacing w:val="-6"/>
        </w:rPr>
        <w:t xml:space="preserve"> </w:t>
      </w:r>
      <w:r w:rsidRPr="00EE7699">
        <w:t>check</w:t>
      </w:r>
      <w:r w:rsidRPr="00EE7699">
        <w:rPr>
          <w:spacing w:val="-4"/>
        </w:rPr>
        <w:t xml:space="preserve"> </w:t>
      </w:r>
      <w:r w:rsidRPr="00EE7699">
        <w:t>(except</w:t>
      </w:r>
      <w:r w:rsidRPr="00EE7699">
        <w:rPr>
          <w:spacing w:val="-7"/>
        </w:rPr>
        <w:t xml:space="preserve"> </w:t>
      </w:r>
      <w:r w:rsidRPr="00EE7699">
        <w:t>supervised</w:t>
      </w:r>
      <w:r w:rsidRPr="00EE7699">
        <w:rPr>
          <w:spacing w:val="-5"/>
        </w:rPr>
        <w:t xml:space="preserve"> </w:t>
      </w:r>
      <w:r w:rsidRPr="00EE7699">
        <w:rPr>
          <w:spacing w:val="-2"/>
        </w:rPr>
        <w:t>volunteers);</w:t>
      </w:r>
    </w:p>
    <w:p w14:paraId="2D26460A" w14:textId="5DCF2B51" w:rsidR="00F80B02" w:rsidRPr="00EE7699" w:rsidRDefault="00F80B02" w:rsidP="00511D58">
      <w:pPr>
        <w:pStyle w:val="NoSpacing"/>
        <w:numPr>
          <w:ilvl w:val="0"/>
          <w:numId w:val="9"/>
        </w:numPr>
        <w:jc w:val="both"/>
      </w:pPr>
      <w:r w:rsidRPr="00EE7699">
        <w:t>Verification</w:t>
      </w:r>
      <w:r w:rsidRPr="00EE7699">
        <w:rPr>
          <w:spacing w:val="-7"/>
        </w:rPr>
        <w:t xml:space="preserve"> </w:t>
      </w:r>
      <w:r w:rsidRPr="00EE7699">
        <w:t>of</w:t>
      </w:r>
      <w:r w:rsidRPr="00EE7699">
        <w:rPr>
          <w:spacing w:val="-5"/>
        </w:rPr>
        <w:t xml:space="preserve"> </w:t>
      </w:r>
      <w:r w:rsidRPr="00EE7699">
        <w:t>clean</w:t>
      </w:r>
      <w:r w:rsidRPr="00EE7699">
        <w:rPr>
          <w:spacing w:val="-6"/>
        </w:rPr>
        <w:t xml:space="preserve"> </w:t>
      </w:r>
      <w:r w:rsidRPr="00EE7699">
        <w:t>driving</w:t>
      </w:r>
      <w:r w:rsidRPr="00EE7699">
        <w:rPr>
          <w:spacing w:val="-4"/>
        </w:rPr>
        <w:t xml:space="preserve"> </w:t>
      </w:r>
      <w:r w:rsidRPr="00EE7699">
        <w:t>licence</w:t>
      </w:r>
      <w:r w:rsidRPr="00EE7699">
        <w:rPr>
          <w:spacing w:val="-5"/>
        </w:rPr>
        <w:t xml:space="preserve"> </w:t>
      </w:r>
      <w:r w:rsidRPr="00EE7699">
        <w:t>if</w:t>
      </w:r>
      <w:r w:rsidRPr="00EE7699">
        <w:rPr>
          <w:spacing w:val="-6"/>
        </w:rPr>
        <w:t xml:space="preserve"> </w:t>
      </w:r>
      <w:r w:rsidRPr="00EE7699">
        <w:t>the</w:t>
      </w:r>
      <w:r w:rsidRPr="00EE7699">
        <w:rPr>
          <w:spacing w:val="-5"/>
        </w:rPr>
        <w:t xml:space="preserve"> </w:t>
      </w:r>
      <w:r w:rsidRPr="00EE7699">
        <w:t>role</w:t>
      </w:r>
      <w:r w:rsidRPr="00EE7699">
        <w:rPr>
          <w:spacing w:val="-5"/>
        </w:rPr>
        <w:t xml:space="preserve"> </w:t>
      </w:r>
      <w:r w:rsidRPr="00EE7699">
        <w:t>requires</w:t>
      </w:r>
      <w:r w:rsidRPr="00EE7699">
        <w:rPr>
          <w:spacing w:val="-10"/>
        </w:rPr>
        <w:t xml:space="preserve"> </w:t>
      </w:r>
      <w:r w:rsidRPr="00EE7699">
        <w:t>the</w:t>
      </w:r>
      <w:r w:rsidRPr="00EE7699">
        <w:rPr>
          <w:spacing w:val="-5"/>
        </w:rPr>
        <w:t xml:space="preserve"> </w:t>
      </w:r>
      <w:r w:rsidRPr="00EE7699">
        <w:t>candidate</w:t>
      </w:r>
      <w:r w:rsidRPr="00EE7699">
        <w:rPr>
          <w:spacing w:val="-5"/>
        </w:rPr>
        <w:t xml:space="preserve"> </w:t>
      </w:r>
      <w:r w:rsidRPr="00EE7699">
        <w:t>to</w:t>
      </w:r>
      <w:r w:rsidRPr="00EE7699">
        <w:rPr>
          <w:spacing w:val="-6"/>
        </w:rPr>
        <w:t xml:space="preserve"> </w:t>
      </w:r>
      <w:r w:rsidRPr="00EE7699">
        <w:rPr>
          <w:spacing w:val="-2"/>
        </w:rPr>
        <w:t>drive.</w:t>
      </w:r>
    </w:p>
    <w:p w14:paraId="3E2A7527" w14:textId="6E3E9531" w:rsidR="00B7617C" w:rsidRPr="00EE7699" w:rsidRDefault="00F80B02" w:rsidP="00511D58">
      <w:pPr>
        <w:pStyle w:val="NoSpacing"/>
        <w:numPr>
          <w:ilvl w:val="0"/>
          <w:numId w:val="9"/>
        </w:numPr>
        <w:jc w:val="both"/>
      </w:pPr>
      <w:r w:rsidRPr="00EE7699">
        <w:t xml:space="preserve">Satisfactory enhanced DBS check. </w:t>
      </w:r>
    </w:p>
    <w:p w14:paraId="387E5340" w14:textId="69DD0EB6" w:rsidR="00F80B02" w:rsidRPr="00FF63DB" w:rsidRDefault="00F80B02" w:rsidP="00511D58">
      <w:pPr>
        <w:pStyle w:val="NoSpacing"/>
        <w:numPr>
          <w:ilvl w:val="0"/>
          <w:numId w:val="9"/>
        </w:numPr>
        <w:jc w:val="both"/>
      </w:pPr>
      <w:r w:rsidRPr="00EE7699">
        <w:t>Confirmation</w:t>
      </w:r>
      <w:r w:rsidRPr="00EE7699">
        <w:rPr>
          <w:spacing w:val="-9"/>
        </w:rPr>
        <w:t xml:space="preserve"> </w:t>
      </w:r>
      <w:r w:rsidRPr="00EE7699">
        <w:t>that</w:t>
      </w:r>
      <w:r w:rsidRPr="00EE7699">
        <w:rPr>
          <w:spacing w:val="-4"/>
        </w:rPr>
        <w:t xml:space="preserve"> </w:t>
      </w:r>
      <w:r w:rsidRPr="00EE7699">
        <w:t>the</w:t>
      </w:r>
      <w:r w:rsidRPr="00EE7699">
        <w:rPr>
          <w:spacing w:val="-6"/>
        </w:rPr>
        <w:t xml:space="preserve"> </w:t>
      </w:r>
      <w:r w:rsidRPr="00EE7699">
        <w:t>applicant</w:t>
      </w:r>
      <w:r w:rsidRPr="00EE7699">
        <w:rPr>
          <w:spacing w:val="-7"/>
        </w:rPr>
        <w:t xml:space="preserve"> </w:t>
      </w:r>
      <w:r w:rsidRPr="00EE7699">
        <w:t>is</w:t>
      </w:r>
      <w:r w:rsidRPr="00EE7699">
        <w:rPr>
          <w:spacing w:val="-6"/>
        </w:rPr>
        <w:t xml:space="preserve"> </w:t>
      </w:r>
      <w:r w:rsidRPr="00EE7699">
        <w:t>not</w:t>
      </w:r>
      <w:r w:rsidRPr="00EE7699">
        <w:rPr>
          <w:spacing w:val="-4"/>
        </w:rPr>
        <w:t xml:space="preserve"> </w:t>
      </w:r>
      <w:r w:rsidRPr="00EE7699">
        <w:t>disqualified</w:t>
      </w:r>
      <w:r w:rsidRPr="00EE7699">
        <w:rPr>
          <w:spacing w:val="-6"/>
        </w:rPr>
        <w:t xml:space="preserve"> </w:t>
      </w:r>
      <w:r w:rsidRPr="00EE7699">
        <w:t>from</w:t>
      </w:r>
      <w:r w:rsidRPr="00EE7699">
        <w:rPr>
          <w:spacing w:val="-10"/>
        </w:rPr>
        <w:t xml:space="preserve"> </w:t>
      </w:r>
      <w:r w:rsidRPr="00EE7699">
        <w:t>providing</w:t>
      </w:r>
      <w:r w:rsidRPr="00EE7699">
        <w:rPr>
          <w:spacing w:val="-4"/>
        </w:rPr>
        <w:t xml:space="preserve"> </w:t>
      </w:r>
      <w:r w:rsidRPr="00EE7699">
        <w:rPr>
          <w:spacing w:val="-2"/>
        </w:rPr>
        <w:t>childcare.</w:t>
      </w:r>
    </w:p>
    <w:p w14:paraId="592BAF90" w14:textId="792F4007" w:rsidR="00BA09D9" w:rsidRPr="00EE7699" w:rsidRDefault="00BA09D9" w:rsidP="00511D58">
      <w:pPr>
        <w:pStyle w:val="NoSpacing"/>
        <w:numPr>
          <w:ilvl w:val="0"/>
          <w:numId w:val="9"/>
        </w:numPr>
        <w:jc w:val="both"/>
      </w:pPr>
      <w:r>
        <w:rPr>
          <w:spacing w:val="-2"/>
        </w:rPr>
        <w:t>Section 128 check on all senior leader positions.</w:t>
      </w:r>
    </w:p>
    <w:p w14:paraId="60FBD745" w14:textId="77777777" w:rsidR="00F80B02" w:rsidRPr="00EE7699" w:rsidRDefault="00F80B02" w:rsidP="00511D58">
      <w:pPr>
        <w:pStyle w:val="NoSpacing"/>
        <w:ind w:left="360"/>
        <w:jc w:val="both"/>
      </w:pPr>
    </w:p>
    <w:p w14:paraId="7FB6444A" w14:textId="77777777" w:rsidR="00B7617C" w:rsidRPr="00EE7699" w:rsidRDefault="00B7617C" w:rsidP="00511D58">
      <w:pPr>
        <w:jc w:val="both"/>
      </w:pPr>
      <w:r w:rsidRPr="00EE7699">
        <w:t>Conditional offers of employment must only be confirmed once all pre-employment checks have been satisfactorily completed.</w:t>
      </w:r>
    </w:p>
    <w:p w14:paraId="7E21D58C" w14:textId="12BEE373" w:rsidR="00860D2C" w:rsidRPr="00EE7699" w:rsidRDefault="00860D2C" w:rsidP="00511D58">
      <w:pPr>
        <w:pStyle w:val="BodyText"/>
        <w:kinsoku w:val="0"/>
        <w:overflowPunct w:val="0"/>
        <w:spacing w:before="182" w:line="256" w:lineRule="auto"/>
        <w:ind w:left="0"/>
        <w:jc w:val="both"/>
      </w:pPr>
      <w:r w:rsidRPr="00EE7699">
        <w:t>Checks</w:t>
      </w:r>
      <w:r w:rsidRPr="00EE7699">
        <w:rPr>
          <w:spacing w:val="-2"/>
        </w:rPr>
        <w:t xml:space="preserve"> </w:t>
      </w:r>
      <w:r w:rsidRPr="00EE7699">
        <w:t>must</w:t>
      </w:r>
      <w:r w:rsidRPr="00EE7699">
        <w:rPr>
          <w:spacing w:val="-4"/>
        </w:rPr>
        <w:t xml:space="preserve"> </w:t>
      </w:r>
      <w:r w:rsidRPr="00EE7699">
        <w:t>be</w:t>
      </w:r>
      <w:r w:rsidRPr="00EE7699">
        <w:rPr>
          <w:spacing w:val="-2"/>
        </w:rPr>
        <w:t xml:space="preserve"> </w:t>
      </w:r>
      <w:r w:rsidRPr="00EE7699">
        <w:t>confirmed</w:t>
      </w:r>
      <w:r w:rsidRPr="00EE7699">
        <w:rPr>
          <w:spacing w:val="-3"/>
        </w:rPr>
        <w:t xml:space="preserve"> </w:t>
      </w:r>
      <w:r w:rsidRPr="00EE7699">
        <w:t>in</w:t>
      </w:r>
      <w:r w:rsidRPr="00EE7699">
        <w:rPr>
          <w:spacing w:val="-3"/>
        </w:rPr>
        <w:t xml:space="preserve"> </w:t>
      </w:r>
      <w:r w:rsidRPr="00EE7699">
        <w:t>writing, retained</w:t>
      </w:r>
      <w:r w:rsidRPr="00EE7699">
        <w:rPr>
          <w:spacing w:val="-3"/>
        </w:rPr>
        <w:t xml:space="preserve"> </w:t>
      </w:r>
      <w:r w:rsidRPr="00EE7699">
        <w:t>on</w:t>
      </w:r>
      <w:r w:rsidRPr="00EE7699">
        <w:rPr>
          <w:spacing w:val="-3"/>
        </w:rPr>
        <w:t xml:space="preserve"> </w:t>
      </w:r>
      <w:r w:rsidRPr="00EE7699">
        <w:t>the</w:t>
      </w:r>
      <w:r w:rsidRPr="00EE7699">
        <w:rPr>
          <w:spacing w:val="-2"/>
        </w:rPr>
        <w:t xml:space="preserve"> </w:t>
      </w:r>
      <w:r w:rsidRPr="00EE7699">
        <w:t>personnel file</w:t>
      </w:r>
      <w:r w:rsidRPr="00EE7699">
        <w:rPr>
          <w:spacing w:val="-2"/>
        </w:rPr>
        <w:t xml:space="preserve"> </w:t>
      </w:r>
      <w:r w:rsidRPr="00EE7699">
        <w:t>and</w:t>
      </w:r>
      <w:r w:rsidRPr="00EE7699">
        <w:rPr>
          <w:spacing w:val="-3"/>
        </w:rPr>
        <w:t xml:space="preserve"> </w:t>
      </w:r>
      <w:r w:rsidRPr="00EE7699">
        <w:t>recorded</w:t>
      </w:r>
      <w:r w:rsidRPr="00EE7699">
        <w:rPr>
          <w:spacing w:val="-3"/>
        </w:rPr>
        <w:t xml:space="preserve"> </w:t>
      </w:r>
      <w:r w:rsidRPr="00EE7699">
        <w:t>in</w:t>
      </w:r>
      <w:r w:rsidRPr="00EE7699">
        <w:rPr>
          <w:spacing w:val="-3"/>
        </w:rPr>
        <w:t xml:space="preserve"> </w:t>
      </w:r>
      <w:r w:rsidRPr="00EE7699">
        <w:t>the</w:t>
      </w:r>
      <w:r w:rsidRPr="00EE7699">
        <w:rPr>
          <w:spacing w:val="-2"/>
        </w:rPr>
        <w:t xml:space="preserve"> </w:t>
      </w:r>
      <w:r w:rsidRPr="00EE7699">
        <w:t>single central record (SCR).</w:t>
      </w:r>
    </w:p>
    <w:p w14:paraId="60FAF3A3" w14:textId="77777777" w:rsidR="00860D2C" w:rsidRPr="00EE7699" w:rsidRDefault="00860D2C" w:rsidP="00511D58">
      <w:pPr>
        <w:pStyle w:val="NoSpacing"/>
        <w:jc w:val="both"/>
      </w:pPr>
    </w:p>
    <w:p w14:paraId="61B39B87" w14:textId="51994D2B" w:rsidR="00A4144D" w:rsidRPr="00EE7699" w:rsidRDefault="00B7617C" w:rsidP="00511D58">
      <w:pPr>
        <w:pStyle w:val="NoSpacing"/>
        <w:jc w:val="both"/>
      </w:pPr>
      <w:r w:rsidRPr="00EE7699">
        <w:t>Contracts of employment must be given to the individual on or before their first day of work.  It is important, therefore, that pre-employment checks are carried out as soon as possible.</w:t>
      </w:r>
    </w:p>
    <w:p w14:paraId="108AF964" w14:textId="77777777" w:rsidR="004817AE" w:rsidRPr="00EE7699" w:rsidRDefault="004817AE" w:rsidP="00511D58">
      <w:pPr>
        <w:pStyle w:val="NoSpacing"/>
        <w:jc w:val="both"/>
        <w:rPr>
          <w:b/>
          <w:bCs/>
        </w:rPr>
      </w:pPr>
    </w:p>
    <w:p w14:paraId="26524E74" w14:textId="0122B5A4" w:rsidR="00A4144D" w:rsidRPr="00EE7699" w:rsidRDefault="00FB24A6" w:rsidP="00511D58">
      <w:pPr>
        <w:pStyle w:val="NoSpacing"/>
        <w:jc w:val="both"/>
        <w:outlineLvl w:val="1"/>
        <w:rPr>
          <w:b/>
          <w:bCs/>
        </w:rPr>
      </w:pPr>
      <w:bookmarkStart w:id="24" w:name="_Toc168299566"/>
      <w:r w:rsidRPr="00EE7699">
        <w:rPr>
          <w:b/>
          <w:bCs/>
        </w:rPr>
        <w:t>9.</w:t>
      </w:r>
      <w:r w:rsidR="000C3717" w:rsidRPr="00EE7699">
        <w:rPr>
          <w:b/>
          <w:bCs/>
        </w:rPr>
        <w:t>5</w:t>
      </w:r>
      <w:r w:rsidR="00BA5B60" w:rsidRPr="00EE7699">
        <w:rPr>
          <w:b/>
          <w:bCs/>
        </w:rPr>
        <w:tab/>
      </w:r>
      <w:r w:rsidR="00A4144D" w:rsidRPr="00EE7699">
        <w:rPr>
          <w:b/>
          <w:bCs/>
        </w:rPr>
        <w:t>Online searches</w:t>
      </w:r>
      <w:bookmarkEnd w:id="24"/>
    </w:p>
    <w:p w14:paraId="7965498F" w14:textId="77777777" w:rsidR="00A4144D" w:rsidRPr="00EE7699" w:rsidRDefault="00A4144D" w:rsidP="00511D58">
      <w:pPr>
        <w:pStyle w:val="NoSpacing"/>
        <w:jc w:val="both"/>
      </w:pPr>
    </w:p>
    <w:p w14:paraId="38256320" w14:textId="3E98724A" w:rsidR="00A4144D" w:rsidRPr="00EE7699" w:rsidRDefault="00A4144D" w:rsidP="00511D58">
      <w:pPr>
        <w:pStyle w:val="NoSpacing"/>
        <w:jc w:val="both"/>
      </w:pPr>
      <w:r w:rsidRPr="00EE7699">
        <w:t xml:space="preserve">Online searches will be carried out on successful candidates as part of the safer recruitment due diligence process. </w:t>
      </w:r>
    </w:p>
    <w:p w14:paraId="0D5885FD" w14:textId="77777777" w:rsidR="00A4144D" w:rsidRPr="00EE7699" w:rsidRDefault="00A4144D" w:rsidP="00511D58">
      <w:pPr>
        <w:pStyle w:val="NoSpacing"/>
        <w:jc w:val="both"/>
      </w:pPr>
    </w:p>
    <w:p w14:paraId="7FCC4517" w14:textId="7A67450D" w:rsidR="00A4144D" w:rsidRPr="00EE7699" w:rsidRDefault="00A4144D" w:rsidP="00511D58">
      <w:pPr>
        <w:pStyle w:val="NoSpacing"/>
        <w:jc w:val="both"/>
      </w:pPr>
      <w:r w:rsidRPr="00EE7699">
        <w:t xml:space="preserve">Candidates will be notified that they will be subject to an online check and that anything of concern will be discussed with them </w:t>
      </w:r>
      <w:r w:rsidR="00BA5B60" w:rsidRPr="00EE7699">
        <w:t>post</w:t>
      </w:r>
      <w:r w:rsidRPr="00EE7699">
        <w:t xml:space="preserve"> interview. </w:t>
      </w:r>
      <w:r w:rsidR="00BA5B60" w:rsidRPr="00EE7699">
        <w:t xml:space="preserve"> </w:t>
      </w:r>
      <w:r w:rsidRPr="00EE7699">
        <w:t>An online check will consist of a search on the candidate’s name, location and current employer, and may include social media platforms, including but not limited to, Twitter, Facebook, Instagram, TikTok, and LinkedIn.</w:t>
      </w:r>
    </w:p>
    <w:p w14:paraId="5A1FB166" w14:textId="77777777" w:rsidR="00A4144D" w:rsidRPr="00EE7699" w:rsidRDefault="00A4144D" w:rsidP="00511D58">
      <w:pPr>
        <w:pStyle w:val="NoSpacing"/>
        <w:jc w:val="both"/>
      </w:pPr>
    </w:p>
    <w:p w14:paraId="0CE58121" w14:textId="42FB7724" w:rsidR="00A4144D" w:rsidRPr="00EE7699" w:rsidRDefault="00A4144D" w:rsidP="00511D58">
      <w:pPr>
        <w:pStyle w:val="NoSpacing"/>
        <w:jc w:val="both"/>
      </w:pPr>
      <w:r w:rsidRPr="00EE7699">
        <w:t xml:space="preserve">If incidents or issues that are publicly available online in relation to the </w:t>
      </w:r>
      <w:r w:rsidR="00BA5B60" w:rsidRPr="00EE7699">
        <w:t>successful</w:t>
      </w:r>
      <w:r w:rsidRPr="00EE7699">
        <w:t xml:space="preserve"> candidate are identified, this may be explored with the applicant.  </w:t>
      </w:r>
    </w:p>
    <w:p w14:paraId="1BD9791B" w14:textId="179A85D6" w:rsidR="00CE67ED" w:rsidRPr="00EE7699" w:rsidRDefault="00AB5301" w:rsidP="00511D58">
      <w:pPr>
        <w:pStyle w:val="Heading2"/>
        <w:numPr>
          <w:ilvl w:val="1"/>
          <w:numId w:val="34"/>
        </w:numPr>
        <w:ind w:left="567" w:hanging="567"/>
        <w:rPr>
          <w:rFonts w:ascii="Calibri" w:hAnsi="Calibri" w:cs="Calibri"/>
          <w:b/>
          <w:bCs/>
          <w:sz w:val="22"/>
          <w:szCs w:val="22"/>
        </w:rPr>
      </w:pPr>
      <w:bookmarkStart w:id="25" w:name="_Toc168299567"/>
      <w:r w:rsidRPr="00EE7699">
        <w:rPr>
          <w:rFonts w:ascii="Calibri" w:hAnsi="Calibri" w:cs="Calibri"/>
          <w:b/>
          <w:bCs/>
          <w:sz w:val="22"/>
          <w:szCs w:val="22"/>
        </w:rPr>
        <w:t>Deciding not to appoint</w:t>
      </w:r>
      <w:bookmarkEnd w:id="25"/>
      <w:r w:rsidRPr="00EE7699">
        <w:rPr>
          <w:rFonts w:ascii="Calibri" w:hAnsi="Calibri" w:cs="Calibri"/>
          <w:b/>
          <w:bCs/>
          <w:sz w:val="22"/>
          <w:szCs w:val="22"/>
        </w:rPr>
        <w:tab/>
      </w:r>
    </w:p>
    <w:p w14:paraId="0DBB5571" w14:textId="77777777" w:rsidR="00CE67ED" w:rsidRPr="00EE7699" w:rsidRDefault="00CE67ED" w:rsidP="00511D58">
      <w:pPr>
        <w:pStyle w:val="NoSpacing"/>
        <w:jc w:val="both"/>
      </w:pPr>
    </w:p>
    <w:p w14:paraId="7BCEF359" w14:textId="240DFFCC" w:rsidR="006D104F" w:rsidRPr="00EE7699" w:rsidRDefault="00AB5301" w:rsidP="00511D58">
      <w:pPr>
        <w:pStyle w:val="NoSpacing"/>
        <w:jc w:val="both"/>
      </w:pPr>
      <w:r w:rsidRPr="00EE7699">
        <w:t>Selecting the best candidate for the role is essential and managers should not feel compelled to appoint a less than satisfactory candidate regardless of the demands of the service. Appointing the wrong candidate can be extremely costly and detrimental to the quality of education and services provided.</w:t>
      </w:r>
    </w:p>
    <w:p w14:paraId="19D5E726" w14:textId="1552F996" w:rsidR="00AB5301" w:rsidRPr="00EE7699" w:rsidRDefault="00AB5301" w:rsidP="00511D58">
      <w:pPr>
        <w:pStyle w:val="Heading2"/>
        <w:numPr>
          <w:ilvl w:val="1"/>
          <w:numId w:val="34"/>
        </w:numPr>
        <w:ind w:left="709" w:hanging="709"/>
        <w:rPr>
          <w:rFonts w:asciiTheme="minorHAnsi" w:hAnsiTheme="minorHAnsi" w:cstheme="minorHAnsi"/>
          <w:b/>
          <w:bCs/>
          <w:sz w:val="22"/>
          <w:szCs w:val="22"/>
        </w:rPr>
      </w:pPr>
      <w:bookmarkStart w:id="26" w:name="_Toc168299568"/>
      <w:r w:rsidRPr="00EE7699">
        <w:rPr>
          <w:rFonts w:asciiTheme="minorHAnsi" w:hAnsiTheme="minorHAnsi" w:cstheme="minorHAnsi"/>
          <w:b/>
          <w:bCs/>
          <w:sz w:val="22"/>
          <w:szCs w:val="22"/>
        </w:rPr>
        <w:t>Candidate Feedback</w:t>
      </w:r>
      <w:bookmarkEnd w:id="26"/>
    </w:p>
    <w:p w14:paraId="5F41796E" w14:textId="77777777" w:rsidR="0097016F" w:rsidRPr="00EE7699" w:rsidRDefault="0097016F" w:rsidP="00511D58">
      <w:pPr>
        <w:pStyle w:val="NoSpacing"/>
        <w:jc w:val="both"/>
      </w:pPr>
    </w:p>
    <w:p w14:paraId="6304FF2D" w14:textId="3C929A97" w:rsidR="00AB5301" w:rsidRDefault="00AB5301" w:rsidP="00511D58">
      <w:pPr>
        <w:pStyle w:val="NoSpacing"/>
        <w:jc w:val="both"/>
      </w:pPr>
      <w:r w:rsidRPr="00EE7699">
        <w:t>The recruitment process is not complete until all candidates who have attended selection are aware of the outcome of the process. Any candidate who attends an interview or undertakes an assessment is entitled to feedback from the person responsible for making the decision. Failure to provide timely and appropriate feedback can result in negative perceptions of the organisation.</w:t>
      </w:r>
    </w:p>
    <w:p w14:paraId="7D44ADD5" w14:textId="77777777" w:rsidR="00BE505F" w:rsidRDefault="00BE505F" w:rsidP="00511D58">
      <w:pPr>
        <w:pStyle w:val="NoSpacing"/>
        <w:jc w:val="both"/>
      </w:pPr>
    </w:p>
    <w:p w14:paraId="19467A11" w14:textId="0B2970F3" w:rsidR="00BE505F" w:rsidRPr="00EE7699" w:rsidRDefault="00BE505F" w:rsidP="00511D58">
      <w:pPr>
        <w:pStyle w:val="NoSpacing"/>
        <w:jc w:val="both"/>
      </w:pPr>
      <w:r>
        <w:t>A note on the HET shortlisting template should be made of the time and date of the calls to all candidates.</w:t>
      </w:r>
    </w:p>
    <w:p w14:paraId="568B6EC4" w14:textId="77777777" w:rsidR="00AB5301" w:rsidRPr="00EE7699" w:rsidRDefault="00AB5301" w:rsidP="00511D58">
      <w:pPr>
        <w:pStyle w:val="NoSpacing"/>
        <w:jc w:val="both"/>
      </w:pPr>
    </w:p>
    <w:p w14:paraId="4FA06938" w14:textId="663F4C77" w:rsidR="00AB5301" w:rsidRPr="00EE7699" w:rsidRDefault="00AB5301" w:rsidP="00511D58">
      <w:pPr>
        <w:pStyle w:val="NoSpacing"/>
        <w:jc w:val="both"/>
      </w:pPr>
      <w:r w:rsidRPr="00EE7699">
        <w:t xml:space="preserve">Where requested we would always aim to provide feedback to candidates who have been shortlisted for interview. </w:t>
      </w:r>
    </w:p>
    <w:p w14:paraId="6F713155" w14:textId="77777777" w:rsidR="00AB5301" w:rsidRPr="00EE7699" w:rsidRDefault="00AB5301" w:rsidP="00511D58">
      <w:pPr>
        <w:pStyle w:val="NoSpacing"/>
        <w:jc w:val="both"/>
      </w:pPr>
    </w:p>
    <w:p w14:paraId="4D5A9BA9" w14:textId="25C7F0AF" w:rsidR="006D104F" w:rsidRPr="00EE7699" w:rsidRDefault="00FB24A6" w:rsidP="00511D58">
      <w:pPr>
        <w:pStyle w:val="NoSpacing"/>
        <w:jc w:val="both"/>
        <w:outlineLvl w:val="0"/>
        <w:rPr>
          <w:b/>
          <w:bCs/>
        </w:rPr>
      </w:pPr>
      <w:bookmarkStart w:id="27" w:name="_Toc168299569"/>
      <w:r w:rsidRPr="00EE7699">
        <w:rPr>
          <w:b/>
          <w:bCs/>
        </w:rPr>
        <w:t>10</w:t>
      </w:r>
      <w:r w:rsidR="00BA5B60" w:rsidRPr="00EE7699">
        <w:rPr>
          <w:b/>
          <w:bCs/>
        </w:rPr>
        <w:tab/>
      </w:r>
      <w:r w:rsidR="006D104F" w:rsidRPr="00EE7699">
        <w:rPr>
          <w:b/>
          <w:bCs/>
        </w:rPr>
        <w:t>Barred List and Enhanced DBS Clearance</w:t>
      </w:r>
      <w:bookmarkEnd w:id="27"/>
      <w:r w:rsidR="006D104F" w:rsidRPr="00EE7699">
        <w:rPr>
          <w:b/>
          <w:bCs/>
        </w:rPr>
        <w:t xml:space="preserve"> </w:t>
      </w:r>
    </w:p>
    <w:p w14:paraId="281285D3" w14:textId="77777777" w:rsidR="006D104F" w:rsidRPr="00EE7699" w:rsidRDefault="006D104F" w:rsidP="00511D58">
      <w:pPr>
        <w:pStyle w:val="NoSpacing"/>
        <w:jc w:val="both"/>
        <w:rPr>
          <w:b/>
          <w:bCs/>
        </w:rPr>
      </w:pPr>
    </w:p>
    <w:p w14:paraId="06B44C80" w14:textId="0A20ABD3" w:rsidR="00BA5B60" w:rsidRPr="00EE7699" w:rsidRDefault="006D104F" w:rsidP="00511D58">
      <w:pPr>
        <w:pStyle w:val="NoSpacing"/>
        <w:jc w:val="both"/>
      </w:pPr>
      <w:r w:rsidRPr="00EE7699">
        <w:t xml:space="preserve">Once received by the applicant, the original DBS certificate must be shown to one of the designated persons at the relevant school. In the event that a DBS certificate contains information, </w:t>
      </w:r>
      <w:r w:rsidR="00BA5B60" w:rsidRPr="00EE7699">
        <w:t xml:space="preserve">schools should use the </w:t>
      </w:r>
      <w:r w:rsidR="001B4396" w:rsidRPr="00EE7699">
        <w:t>HET</w:t>
      </w:r>
      <w:r w:rsidR="00BA5B60" w:rsidRPr="00EE7699">
        <w:t xml:space="preserve">’s DBS risk assessment available on the Manual of Personnel Practice and contact made with the HET HR team for further guidance.  </w:t>
      </w:r>
    </w:p>
    <w:p w14:paraId="6118BC7C" w14:textId="77777777" w:rsidR="006D104F" w:rsidRPr="00EE7699" w:rsidRDefault="006D104F" w:rsidP="00511D58">
      <w:pPr>
        <w:pStyle w:val="NoSpacing"/>
        <w:jc w:val="both"/>
      </w:pPr>
    </w:p>
    <w:p w14:paraId="0D03C093" w14:textId="0AB1DCD0" w:rsidR="006D104F" w:rsidRPr="00EE7699" w:rsidRDefault="006D104F" w:rsidP="00511D58">
      <w:pPr>
        <w:pStyle w:val="NoSpacing"/>
        <w:jc w:val="both"/>
      </w:pPr>
      <w:r w:rsidRPr="00EE7699">
        <w:t xml:space="preserve">Any failure to meet the conditions specified will result in an offer of employment/engagement being withdrawn. </w:t>
      </w:r>
    </w:p>
    <w:p w14:paraId="63FF824B" w14:textId="77777777" w:rsidR="006D104F" w:rsidRPr="00EE7699" w:rsidRDefault="006D104F" w:rsidP="00511D58">
      <w:pPr>
        <w:pStyle w:val="NoSpacing"/>
        <w:jc w:val="both"/>
      </w:pPr>
    </w:p>
    <w:p w14:paraId="5C366E9B" w14:textId="390E7023" w:rsidR="006D104F" w:rsidRPr="00EE7699" w:rsidRDefault="006D104F" w:rsidP="00511D58">
      <w:pPr>
        <w:pStyle w:val="NoSpacing"/>
        <w:jc w:val="both"/>
      </w:pPr>
      <w:r w:rsidRPr="00EE7699">
        <w:lastRenderedPageBreak/>
        <w:t xml:space="preserve">If any candidate is found to be prohibited or disqualified from working with children and young people, to have provided false information or where serious concerns arise, </w:t>
      </w:r>
      <w:r w:rsidR="00CD59DB" w:rsidRPr="00EE7699">
        <w:t>HET</w:t>
      </w:r>
      <w:r w:rsidRPr="00EE7699">
        <w:t xml:space="preserve"> will comply with its obligations to report these matters to the Police and DBS as required. </w:t>
      </w:r>
    </w:p>
    <w:p w14:paraId="2F3E17B6" w14:textId="77777777" w:rsidR="006D104F" w:rsidRPr="00EE7699" w:rsidRDefault="006D104F" w:rsidP="00511D58">
      <w:pPr>
        <w:pStyle w:val="NoSpacing"/>
        <w:jc w:val="both"/>
      </w:pPr>
    </w:p>
    <w:p w14:paraId="7C206E11" w14:textId="49D985D7" w:rsidR="006D104F" w:rsidRPr="00EE7699" w:rsidRDefault="006D104F" w:rsidP="00511D58">
      <w:pPr>
        <w:pStyle w:val="NoSpacing"/>
        <w:jc w:val="both"/>
      </w:pPr>
      <w:r w:rsidRPr="00EE7699">
        <w:t>Information regarding pre-employment checks will be recorded on the relevant school’s Single Central Record</w:t>
      </w:r>
      <w:r w:rsidR="002F29DC" w:rsidRPr="00EE7699">
        <w:t xml:space="preserve"> (SCR)</w:t>
      </w:r>
      <w:r w:rsidRPr="00EE7699">
        <w:t xml:space="preserve">, and copies of documents retained on the individual’s personnel file in accordance with the requirements of Keeping Children Safe in Education, and as stated in </w:t>
      </w:r>
      <w:r w:rsidR="00CD59DB" w:rsidRPr="00EE7699">
        <w:t>HET’s</w:t>
      </w:r>
      <w:r w:rsidRPr="00EE7699">
        <w:t xml:space="preserve"> Policy on the secure handling of information provided by the DBS and Data Protection Policy.</w:t>
      </w:r>
    </w:p>
    <w:p w14:paraId="43E8F6A8" w14:textId="77777777" w:rsidR="009C00DA" w:rsidRPr="00EE7699" w:rsidRDefault="009C00DA" w:rsidP="00511D58">
      <w:pPr>
        <w:pStyle w:val="NoSpacing"/>
        <w:jc w:val="both"/>
      </w:pPr>
    </w:p>
    <w:p w14:paraId="19DEC016" w14:textId="0CFE49A4" w:rsidR="009C00DA" w:rsidRPr="00EE7699" w:rsidRDefault="009C00DA" w:rsidP="00511D58">
      <w:pPr>
        <w:pStyle w:val="BodyText"/>
        <w:kinsoku w:val="0"/>
        <w:overflowPunct w:val="0"/>
        <w:spacing w:before="46" w:line="259" w:lineRule="auto"/>
        <w:ind w:left="0"/>
        <w:jc w:val="both"/>
      </w:pPr>
      <w:r w:rsidRPr="00EE7699">
        <w:t>In</w:t>
      </w:r>
      <w:r w:rsidRPr="00EE7699">
        <w:rPr>
          <w:spacing w:val="-1"/>
        </w:rPr>
        <w:t xml:space="preserve"> </w:t>
      </w:r>
      <w:r w:rsidRPr="00EE7699">
        <w:t>exceptional circumstances a new employee or unsupervised</w:t>
      </w:r>
      <w:r w:rsidRPr="00EE7699">
        <w:rPr>
          <w:spacing w:val="-1"/>
        </w:rPr>
        <w:t xml:space="preserve"> </w:t>
      </w:r>
      <w:r w:rsidRPr="00EE7699">
        <w:t>volunteer may be able to</w:t>
      </w:r>
      <w:r w:rsidRPr="00EE7699">
        <w:rPr>
          <w:spacing w:val="-1"/>
        </w:rPr>
        <w:t xml:space="preserve"> </w:t>
      </w:r>
      <w:r w:rsidRPr="00EE7699">
        <w:t>start before the enhanced DBS check has been received, but not before the children’s barred list check has been completed.</w:t>
      </w:r>
      <w:r w:rsidRPr="00EE7699">
        <w:rPr>
          <w:spacing w:val="40"/>
        </w:rPr>
        <w:t xml:space="preserve"> </w:t>
      </w:r>
      <w:r w:rsidRPr="00EE7699">
        <w:t>The</w:t>
      </w:r>
      <w:r w:rsidRPr="00EE7699">
        <w:rPr>
          <w:spacing w:val="-1"/>
        </w:rPr>
        <w:t xml:space="preserve"> </w:t>
      </w:r>
      <w:r w:rsidRPr="00EE7699">
        <w:t>school</w:t>
      </w:r>
      <w:r w:rsidRPr="00EE7699">
        <w:rPr>
          <w:spacing w:val="-4"/>
        </w:rPr>
        <w:t xml:space="preserve"> </w:t>
      </w:r>
      <w:r w:rsidRPr="00EE7699">
        <w:t>must</w:t>
      </w:r>
      <w:r w:rsidRPr="00EE7699">
        <w:rPr>
          <w:spacing w:val="-1"/>
        </w:rPr>
        <w:t xml:space="preserve"> </w:t>
      </w:r>
      <w:r w:rsidRPr="00EE7699">
        <w:t>ensure</w:t>
      </w:r>
      <w:r w:rsidRPr="00EE7699">
        <w:rPr>
          <w:spacing w:val="-3"/>
        </w:rPr>
        <w:t xml:space="preserve"> </w:t>
      </w:r>
      <w:r w:rsidRPr="00EE7699">
        <w:t>that</w:t>
      </w:r>
      <w:r w:rsidRPr="00EE7699">
        <w:rPr>
          <w:spacing w:val="-1"/>
        </w:rPr>
        <w:t xml:space="preserve"> </w:t>
      </w:r>
      <w:r w:rsidRPr="00EE7699">
        <w:t>appropriate supervision</w:t>
      </w:r>
      <w:r w:rsidRPr="00EE7699">
        <w:rPr>
          <w:spacing w:val="-4"/>
        </w:rPr>
        <w:t xml:space="preserve"> </w:t>
      </w:r>
      <w:r w:rsidRPr="00EE7699">
        <w:t>is</w:t>
      </w:r>
      <w:r w:rsidRPr="00EE7699">
        <w:rPr>
          <w:spacing w:val="-3"/>
        </w:rPr>
        <w:t xml:space="preserve"> </w:t>
      </w:r>
      <w:r w:rsidRPr="00EE7699">
        <w:t>in</w:t>
      </w:r>
      <w:r w:rsidRPr="00EE7699">
        <w:rPr>
          <w:spacing w:val="-4"/>
        </w:rPr>
        <w:t xml:space="preserve"> </w:t>
      </w:r>
      <w:r w:rsidRPr="00EE7699">
        <w:t>place</w:t>
      </w:r>
      <w:r w:rsidRPr="00EE7699">
        <w:rPr>
          <w:spacing w:val="-3"/>
        </w:rPr>
        <w:t xml:space="preserve"> </w:t>
      </w:r>
      <w:r w:rsidRPr="00EE7699">
        <w:t>until</w:t>
      </w:r>
      <w:r w:rsidRPr="00EE7699">
        <w:rPr>
          <w:spacing w:val="-1"/>
        </w:rPr>
        <w:t xml:space="preserve"> </w:t>
      </w:r>
      <w:r w:rsidRPr="00EE7699">
        <w:t>the</w:t>
      </w:r>
      <w:r w:rsidRPr="00EE7699">
        <w:rPr>
          <w:spacing w:val="-3"/>
        </w:rPr>
        <w:t xml:space="preserve"> </w:t>
      </w:r>
      <w:r w:rsidRPr="00EE7699">
        <w:t>DBS</w:t>
      </w:r>
      <w:r w:rsidRPr="00EE7699">
        <w:rPr>
          <w:spacing w:val="-4"/>
        </w:rPr>
        <w:t xml:space="preserve"> </w:t>
      </w:r>
      <w:r w:rsidRPr="00EE7699">
        <w:t>check</w:t>
      </w:r>
      <w:r w:rsidRPr="00EE7699">
        <w:rPr>
          <w:spacing w:val="-3"/>
        </w:rPr>
        <w:t xml:space="preserve"> </w:t>
      </w:r>
      <w:r w:rsidRPr="00EE7699">
        <w:t xml:space="preserve">has been received. See section 11. </w:t>
      </w:r>
    </w:p>
    <w:p w14:paraId="66BCF972" w14:textId="77777777" w:rsidR="002F29DC" w:rsidRPr="00EE7699" w:rsidRDefault="002F29DC" w:rsidP="00511D58">
      <w:pPr>
        <w:pStyle w:val="NoSpacing"/>
        <w:jc w:val="both"/>
        <w:outlineLvl w:val="1"/>
      </w:pPr>
    </w:p>
    <w:p w14:paraId="3E28204E" w14:textId="5B5AA705" w:rsidR="002F29DC" w:rsidRPr="00EE7699" w:rsidRDefault="00FB24A6" w:rsidP="00511D58">
      <w:pPr>
        <w:pStyle w:val="NoSpacing"/>
        <w:jc w:val="both"/>
        <w:outlineLvl w:val="1"/>
        <w:rPr>
          <w:b/>
          <w:bCs/>
        </w:rPr>
      </w:pPr>
      <w:bookmarkStart w:id="28" w:name="_Toc168299570"/>
      <w:r w:rsidRPr="00EE7699">
        <w:rPr>
          <w:b/>
          <w:bCs/>
        </w:rPr>
        <w:t>10</w:t>
      </w:r>
      <w:r w:rsidR="002F29DC" w:rsidRPr="00EE7699">
        <w:rPr>
          <w:b/>
          <w:bCs/>
        </w:rPr>
        <w:t xml:space="preserve">.1 </w:t>
      </w:r>
      <w:r w:rsidR="002F29DC" w:rsidRPr="00EE7699">
        <w:rPr>
          <w:b/>
          <w:bCs/>
        </w:rPr>
        <w:tab/>
        <w:t>DBS Update Service</w:t>
      </w:r>
      <w:bookmarkEnd w:id="28"/>
    </w:p>
    <w:p w14:paraId="75880CC3" w14:textId="77777777" w:rsidR="002F29DC" w:rsidRPr="00EE7699" w:rsidRDefault="002F29DC" w:rsidP="00511D58">
      <w:pPr>
        <w:pStyle w:val="NoSpacing"/>
        <w:jc w:val="both"/>
      </w:pPr>
    </w:p>
    <w:p w14:paraId="01720DB7" w14:textId="77777777" w:rsidR="002F29DC" w:rsidRPr="00EE7699" w:rsidRDefault="002F29DC" w:rsidP="00511D58">
      <w:pPr>
        <w:pStyle w:val="NoSpacing"/>
        <w:jc w:val="both"/>
      </w:pPr>
      <w:r w:rsidRPr="00EE7699">
        <w:t>Individuals can register for the DBS Update Service at the point they are issued with their DBS certificate. This enables future status checks to be carried out to confirm that no new information has been added to the certificate since its issue and provides portability across employers. There is an annual fee for this service which is the responsibility of the individual to pay.</w:t>
      </w:r>
    </w:p>
    <w:p w14:paraId="76B7BE59" w14:textId="77777777" w:rsidR="002F29DC" w:rsidRPr="00EE7699" w:rsidRDefault="002F29DC" w:rsidP="00511D58">
      <w:pPr>
        <w:pStyle w:val="NoSpacing"/>
        <w:jc w:val="both"/>
      </w:pPr>
    </w:p>
    <w:p w14:paraId="17FB9514" w14:textId="01AE1600" w:rsidR="002F29DC" w:rsidRPr="00EE7699" w:rsidRDefault="002F29DC" w:rsidP="00511D58">
      <w:pPr>
        <w:pStyle w:val="NoSpacing"/>
        <w:jc w:val="both"/>
      </w:pPr>
      <w:r w:rsidRPr="00EE7699">
        <w:t xml:space="preserve">Before checking the DBS update service, </w:t>
      </w:r>
      <w:r w:rsidR="001B4396" w:rsidRPr="00EE7699">
        <w:t>HET</w:t>
      </w:r>
      <w:r w:rsidRPr="00EE7699">
        <w:t xml:space="preserve"> must obtain consent from the individual, confirm the certificate matches the individual’s identity and see the original certificate to ensure it is at the appropriate level of check.</w:t>
      </w:r>
    </w:p>
    <w:p w14:paraId="47B63177" w14:textId="77777777" w:rsidR="002F29DC" w:rsidRPr="00EE7699" w:rsidRDefault="002F29DC" w:rsidP="00511D58">
      <w:pPr>
        <w:pStyle w:val="NoSpacing"/>
        <w:jc w:val="both"/>
      </w:pPr>
    </w:p>
    <w:p w14:paraId="5823B6D9" w14:textId="0E8EB347" w:rsidR="002F29DC" w:rsidRPr="00EE7699" w:rsidRDefault="002F29DC" w:rsidP="00511D58">
      <w:pPr>
        <w:pStyle w:val="NoSpacing"/>
        <w:jc w:val="both"/>
      </w:pPr>
      <w:r w:rsidRPr="00EE7699">
        <w:t xml:space="preserve">Following this,  </w:t>
      </w:r>
      <w:r w:rsidR="001B4396" w:rsidRPr="00EE7699">
        <w:t>HET</w:t>
      </w:r>
      <w:r w:rsidRPr="00EE7699">
        <w:t xml:space="preserve"> is able to complete a free online check which would identify whether there has been any change to the information recorded since the initial certificate was issued. Individuals will be notified each time an organisation accesses their records.</w:t>
      </w:r>
    </w:p>
    <w:p w14:paraId="12D174F2" w14:textId="77777777" w:rsidR="002F29DC" w:rsidRPr="00EE7699" w:rsidRDefault="002F29DC" w:rsidP="00511D58">
      <w:pPr>
        <w:pStyle w:val="NoSpacing"/>
        <w:jc w:val="both"/>
      </w:pPr>
    </w:p>
    <w:p w14:paraId="0C68C646" w14:textId="10BB14D3" w:rsidR="002F29DC" w:rsidRPr="00EE7699" w:rsidRDefault="002F29DC" w:rsidP="00511D58">
      <w:pPr>
        <w:pStyle w:val="NoSpacing"/>
        <w:jc w:val="both"/>
      </w:pPr>
      <w:r w:rsidRPr="00EE7699">
        <w:t xml:space="preserve">Where applicants are already signed up to the DBS Update service, and providing the individual consents, the </w:t>
      </w:r>
      <w:r w:rsidR="001B4396" w:rsidRPr="00EE7699">
        <w:t>HET</w:t>
      </w:r>
      <w:r w:rsidRPr="00EE7699">
        <w:t xml:space="preserve"> can access the update service in order to check the individual is suitable for employment with children. The date this check was completed should be recorded on the SCR</w:t>
      </w:r>
      <w:r w:rsidR="00317228" w:rsidRPr="00EE7699">
        <w:t>.</w:t>
      </w:r>
    </w:p>
    <w:p w14:paraId="50496B87" w14:textId="77777777" w:rsidR="00BA09D9" w:rsidRDefault="00BA09D9" w:rsidP="00511D58">
      <w:pPr>
        <w:pStyle w:val="Heading1"/>
      </w:pPr>
    </w:p>
    <w:p w14:paraId="02D55F45" w14:textId="3982216F" w:rsidR="0097016F" w:rsidRPr="00EE7699" w:rsidRDefault="000C3717" w:rsidP="00511D58">
      <w:pPr>
        <w:pStyle w:val="Heading1"/>
      </w:pPr>
      <w:bookmarkStart w:id="29" w:name="_Toc168299571"/>
      <w:r w:rsidRPr="00EE7699">
        <w:t>11</w:t>
      </w:r>
      <w:r w:rsidRPr="00EE7699">
        <w:tab/>
      </w:r>
      <w:r w:rsidR="0097016F" w:rsidRPr="00EE7699">
        <w:t>Adults working with children who are not employed directly by the school</w:t>
      </w:r>
      <w:bookmarkEnd w:id="29"/>
    </w:p>
    <w:p w14:paraId="70713B5A" w14:textId="2ED59FF7" w:rsidR="00B7617C" w:rsidRPr="00EE7699" w:rsidRDefault="0097016F" w:rsidP="00511D58">
      <w:pPr>
        <w:pStyle w:val="NoSpacing"/>
        <w:jc w:val="both"/>
        <w:outlineLvl w:val="1"/>
        <w:rPr>
          <w:b/>
          <w:bCs/>
        </w:rPr>
      </w:pPr>
      <w:bookmarkStart w:id="30" w:name="_Toc168299572"/>
      <w:r w:rsidRPr="00EE7699">
        <w:rPr>
          <w:b/>
          <w:bCs/>
        </w:rPr>
        <w:t>1</w:t>
      </w:r>
      <w:r w:rsidR="000C3717" w:rsidRPr="00EE7699">
        <w:rPr>
          <w:b/>
          <w:bCs/>
        </w:rPr>
        <w:t>1</w:t>
      </w:r>
      <w:r w:rsidRPr="00EE7699">
        <w:rPr>
          <w:b/>
          <w:bCs/>
        </w:rPr>
        <w:t xml:space="preserve">.1 </w:t>
      </w:r>
      <w:r w:rsidRPr="00EE7699">
        <w:rPr>
          <w:b/>
          <w:bCs/>
        </w:rPr>
        <w:tab/>
      </w:r>
      <w:r w:rsidR="00B7617C" w:rsidRPr="00EE7699">
        <w:rPr>
          <w:b/>
          <w:bCs/>
        </w:rPr>
        <w:t>Agency staff</w:t>
      </w:r>
      <w:bookmarkEnd w:id="30"/>
    </w:p>
    <w:p w14:paraId="468E10BF" w14:textId="77777777" w:rsidR="00B7617C" w:rsidRPr="00EE7699" w:rsidRDefault="00B7617C" w:rsidP="00511D58">
      <w:pPr>
        <w:pStyle w:val="NoSpacing"/>
        <w:ind w:left="720"/>
        <w:jc w:val="both"/>
        <w:rPr>
          <w:b/>
          <w:bCs/>
        </w:rPr>
      </w:pPr>
    </w:p>
    <w:p w14:paraId="032B70ED" w14:textId="1AB0074B" w:rsidR="006D104F" w:rsidRPr="00EE7699" w:rsidRDefault="00793CE1" w:rsidP="00511D58">
      <w:pPr>
        <w:jc w:val="both"/>
        <w:rPr>
          <w:rFonts w:cs="Arial"/>
        </w:rPr>
      </w:pPr>
      <w:r w:rsidRPr="00EE7699">
        <w:t xml:space="preserve">HET will only use those agencies which operate Safer Recruitment procedures. </w:t>
      </w:r>
      <w:r w:rsidRPr="00EE7699">
        <w:rPr>
          <w:rFonts w:cs="Arial"/>
        </w:rPr>
        <w:t>S</w:t>
      </w:r>
      <w:r w:rsidR="00B7617C" w:rsidRPr="00EE7699">
        <w:rPr>
          <w:rFonts w:cs="Arial"/>
        </w:rPr>
        <w:t>chool</w:t>
      </w:r>
      <w:r w:rsidR="00CD59DB" w:rsidRPr="00EE7699">
        <w:rPr>
          <w:rFonts w:cs="Arial"/>
        </w:rPr>
        <w:t>s</w:t>
      </w:r>
      <w:r w:rsidR="00B7617C" w:rsidRPr="00EE7699">
        <w:rPr>
          <w:rFonts w:cs="Arial"/>
        </w:rPr>
        <w:t xml:space="preserve"> must ensure that the arrangement with the agency imposes an obligation on the agency to carry out all recruitment checks as set out above, including DBS and children’s barred list checks, that the school would otherwise complete for its staff.  The school must obtain written confirmation from the agency that these checks have been carried out and are satisfactory.  This must be recorded in the single central record (SCR).</w:t>
      </w:r>
    </w:p>
    <w:p w14:paraId="2CED2575" w14:textId="7EB52385" w:rsidR="00406723" w:rsidRPr="00EE7699" w:rsidRDefault="0097016F" w:rsidP="00511D58">
      <w:pPr>
        <w:pStyle w:val="Heading2"/>
        <w:numPr>
          <w:ilvl w:val="0"/>
          <w:numId w:val="0"/>
        </w:numPr>
        <w:rPr>
          <w:rFonts w:asciiTheme="minorHAnsi" w:hAnsiTheme="minorHAnsi" w:cstheme="minorHAnsi"/>
          <w:b/>
          <w:bCs/>
          <w:sz w:val="22"/>
          <w:szCs w:val="22"/>
        </w:rPr>
      </w:pPr>
      <w:bookmarkStart w:id="31" w:name="_Toc168299573"/>
      <w:r w:rsidRPr="00EE7699">
        <w:rPr>
          <w:rFonts w:asciiTheme="minorHAnsi" w:hAnsiTheme="minorHAnsi" w:cstheme="minorHAnsi"/>
          <w:b/>
          <w:bCs/>
          <w:sz w:val="22"/>
          <w:szCs w:val="22"/>
        </w:rPr>
        <w:t>1</w:t>
      </w:r>
      <w:r w:rsidR="000C3717" w:rsidRPr="00EE7699">
        <w:rPr>
          <w:rFonts w:asciiTheme="minorHAnsi" w:hAnsiTheme="minorHAnsi" w:cstheme="minorHAnsi"/>
          <w:b/>
          <w:bCs/>
          <w:sz w:val="22"/>
          <w:szCs w:val="22"/>
        </w:rPr>
        <w:t>1</w:t>
      </w:r>
      <w:r w:rsidR="00406723" w:rsidRPr="00EE7699">
        <w:rPr>
          <w:rFonts w:asciiTheme="minorHAnsi" w:hAnsiTheme="minorHAnsi" w:cstheme="minorHAnsi"/>
          <w:b/>
          <w:bCs/>
          <w:sz w:val="22"/>
          <w:szCs w:val="22"/>
        </w:rPr>
        <w:t xml:space="preserve">.2 </w:t>
      </w:r>
      <w:r w:rsidR="00406723" w:rsidRPr="00EE7699">
        <w:rPr>
          <w:rFonts w:asciiTheme="minorHAnsi" w:hAnsiTheme="minorHAnsi" w:cstheme="minorHAnsi"/>
          <w:b/>
          <w:bCs/>
          <w:sz w:val="22"/>
          <w:szCs w:val="22"/>
        </w:rPr>
        <w:tab/>
        <w:t>Volunteers</w:t>
      </w:r>
      <w:bookmarkEnd w:id="31"/>
    </w:p>
    <w:p w14:paraId="724809A4" w14:textId="77777777" w:rsidR="00406723" w:rsidRPr="00EE7699" w:rsidRDefault="00406723" w:rsidP="00511D58">
      <w:pPr>
        <w:pStyle w:val="NoSpacing"/>
        <w:jc w:val="both"/>
      </w:pPr>
    </w:p>
    <w:p w14:paraId="4E7DC4E9" w14:textId="22F39562" w:rsidR="00396B7F" w:rsidRPr="00EE7699" w:rsidRDefault="00396B7F" w:rsidP="00511D58">
      <w:pPr>
        <w:pStyle w:val="NoSpacing"/>
        <w:jc w:val="both"/>
      </w:pPr>
      <w:r w:rsidRPr="00EE7699">
        <w:t>There must be compliance with Safer Recruitment and selection when looking to appoint volunteers. Under no circumstances should a volunteer in respect of whom no checks have been obtained be left unsupervised or allowed to work in regulated activity.</w:t>
      </w:r>
    </w:p>
    <w:p w14:paraId="497A596B" w14:textId="77777777" w:rsidR="00396B7F" w:rsidRPr="00EE7699" w:rsidRDefault="00396B7F" w:rsidP="00511D58">
      <w:pPr>
        <w:pStyle w:val="NoSpacing"/>
        <w:jc w:val="both"/>
      </w:pPr>
    </w:p>
    <w:p w14:paraId="167F33E0" w14:textId="56577C96" w:rsidR="006F7F1E" w:rsidRPr="00EE7699" w:rsidRDefault="006F7F1E" w:rsidP="00511D58">
      <w:pPr>
        <w:pStyle w:val="NoSpacing"/>
        <w:jc w:val="both"/>
      </w:pPr>
      <w:r w:rsidRPr="00EE7699">
        <w:t>All volunt</w:t>
      </w:r>
      <w:r w:rsidR="004921ED">
        <w:t>eers</w:t>
      </w:r>
      <w:r w:rsidRPr="00EE7699">
        <w:t xml:space="preserve"> must complete a Volunteer Application form explaining the reasons behind why they would like to complete voluntary work and why they feel they would be suitable to do so. In addition, we will require that all necessary </w:t>
      </w:r>
      <w:r w:rsidR="004921ED">
        <w:t xml:space="preserve">identity </w:t>
      </w:r>
      <w:r w:rsidRPr="00EE7699">
        <w:t>checks and DBS requirements have been satisfactorily completed for</w:t>
      </w:r>
      <w:r w:rsidR="004921ED">
        <w:t xml:space="preserve"> each</w:t>
      </w:r>
      <w:r w:rsidRPr="00EE7699">
        <w:t xml:space="preserve"> </w:t>
      </w:r>
      <w:proofErr w:type="gramStart"/>
      <w:r w:rsidRPr="00EE7699">
        <w:t>volunt</w:t>
      </w:r>
      <w:r w:rsidR="004921ED">
        <w:t>eers</w:t>
      </w:r>
      <w:proofErr w:type="gramEnd"/>
      <w:r w:rsidRPr="00EE7699">
        <w:t>.</w:t>
      </w:r>
      <w:r w:rsidR="004921ED">
        <w:t xml:space="preserve"> Schools must use the volunteer pre-employment checklist which is available on the MOPP.</w:t>
      </w:r>
    </w:p>
    <w:p w14:paraId="516A39BA" w14:textId="77777777" w:rsidR="006F7F1E" w:rsidRPr="00EE7699" w:rsidRDefault="006F7F1E" w:rsidP="00511D58">
      <w:pPr>
        <w:pStyle w:val="NoSpacing"/>
        <w:jc w:val="both"/>
      </w:pPr>
    </w:p>
    <w:p w14:paraId="2D53F9FB" w14:textId="49A7E3D8" w:rsidR="006F7F1E" w:rsidRPr="00EE7699" w:rsidRDefault="006F7F1E" w:rsidP="00511D58">
      <w:pPr>
        <w:pStyle w:val="NoSpacing"/>
        <w:jc w:val="both"/>
      </w:pPr>
      <w:r w:rsidRPr="00EE7699">
        <w:lastRenderedPageBreak/>
        <w:t>A volunteer who</w:t>
      </w:r>
      <w:r w:rsidR="00D26643" w:rsidRPr="00EE7699">
        <w:t xml:space="preserve"> works</w:t>
      </w:r>
      <w:r w:rsidRPr="00EE7699">
        <w:t xml:space="preserve"> unsupervised or looks after children without supervision on a regular basis (e.g., a reader) or provides personal care on a one-off basis in a school will be in regulated activity. They must therefore have an enhanced DBS certificate with barred list information completed prior to commencing this role. </w:t>
      </w:r>
    </w:p>
    <w:p w14:paraId="526106EF" w14:textId="77777777" w:rsidR="006F7F1E" w:rsidRPr="00EE7699" w:rsidRDefault="006F7F1E" w:rsidP="00511D58">
      <w:pPr>
        <w:pStyle w:val="NoSpacing"/>
        <w:jc w:val="both"/>
      </w:pPr>
    </w:p>
    <w:p w14:paraId="198FED2E" w14:textId="77777777" w:rsidR="006F7F1E" w:rsidRPr="00EE7699" w:rsidRDefault="006F7F1E" w:rsidP="00511D58">
      <w:pPr>
        <w:pStyle w:val="NoSpacing"/>
        <w:jc w:val="both"/>
      </w:pPr>
      <w:r w:rsidRPr="00EE7699">
        <w:t>Where volunteers are not engaged in regulated activity, risk assessments should be completed to decide whether to obtain an enhanced DBS certificate or a standard DBS certificate.</w:t>
      </w:r>
    </w:p>
    <w:p w14:paraId="0082D2B3" w14:textId="77777777" w:rsidR="006F7F1E" w:rsidRPr="00EE7699" w:rsidRDefault="006F7F1E" w:rsidP="00511D58">
      <w:pPr>
        <w:pStyle w:val="NoSpacing"/>
        <w:jc w:val="both"/>
      </w:pPr>
    </w:p>
    <w:p w14:paraId="5D3BD087" w14:textId="71D2F117" w:rsidR="006F7F1E" w:rsidRPr="00EE7699" w:rsidRDefault="006F7F1E" w:rsidP="00511D58">
      <w:pPr>
        <w:pStyle w:val="NoSpacing"/>
        <w:jc w:val="both"/>
      </w:pPr>
      <w:r w:rsidRPr="00EE7699">
        <w:t xml:space="preserve">A volunteer who is not engaging in regulated activity but has the opportunity to come into contact with children on a regular basis (e.g., a supervised volunteer) must have an enhanced DBS certificate but there is no requirement for this to include barred list information. The </w:t>
      </w:r>
      <w:r w:rsidR="001B4396" w:rsidRPr="00EE7699">
        <w:t>HET</w:t>
      </w:r>
      <w:r w:rsidRPr="00EE7699">
        <w:t xml:space="preserve"> is not legally permitted to request barred list information on a volunteer who, because they are supervised, is not in regulated activity. </w:t>
      </w:r>
    </w:p>
    <w:p w14:paraId="6C1A2F03" w14:textId="77777777" w:rsidR="006F7F1E" w:rsidRPr="00EE7699" w:rsidRDefault="006F7F1E" w:rsidP="00511D58">
      <w:pPr>
        <w:pStyle w:val="NoSpacing"/>
        <w:jc w:val="both"/>
      </w:pPr>
    </w:p>
    <w:p w14:paraId="206845F2" w14:textId="77777777" w:rsidR="006F7F1E" w:rsidRPr="00EE7699" w:rsidRDefault="006F7F1E" w:rsidP="00511D58">
      <w:pPr>
        <w:pStyle w:val="NoSpacing"/>
        <w:jc w:val="both"/>
      </w:pPr>
      <w:r w:rsidRPr="00EE7699">
        <w:t xml:space="preserve">Volunteers that have not been checked against the relevant DBS barred list will not be permitted to undertake regulated activity. </w:t>
      </w:r>
    </w:p>
    <w:p w14:paraId="2B1656B4" w14:textId="77777777" w:rsidR="006F7F1E" w:rsidRPr="00EE7699" w:rsidRDefault="006F7F1E" w:rsidP="00511D58">
      <w:pPr>
        <w:pStyle w:val="NoSpacing"/>
        <w:jc w:val="both"/>
      </w:pPr>
    </w:p>
    <w:p w14:paraId="5DFE4A4F" w14:textId="5B501A85" w:rsidR="006F7F1E" w:rsidRPr="00EE7699" w:rsidRDefault="006F7F1E" w:rsidP="00511D58">
      <w:pPr>
        <w:pStyle w:val="NoSpacing"/>
        <w:jc w:val="both"/>
      </w:pPr>
      <w:r w:rsidRPr="00EE7699">
        <w:t xml:space="preserve">Any volunteers whose role would fall within the Childcare Regulations will be asked to confirm that they are not disqualified from early- or later-years childcare under the Child Care Act. </w:t>
      </w:r>
    </w:p>
    <w:p w14:paraId="39919FC8" w14:textId="2D35B42B" w:rsidR="00135BAD" w:rsidRPr="00EE7699" w:rsidRDefault="0097016F" w:rsidP="00511D58">
      <w:pPr>
        <w:pStyle w:val="Heading2"/>
        <w:numPr>
          <w:ilvl w:val="0"/>
          <w:numId w:val="0"/>
        </w:numPr>
        <w:rPr>
          <w:rFonts w:asciiTheme="minorHAnsi" w:hAnsiTheme="minorHAnsi" w:cstheme="minorHAnsi"/>
          <w:b/>
          <w:bCs/>
          <w:sz w:val="22"/>
          <w:szCs w:val="22"/>
        </w:rPr>
      </w:pPr>
      <w:bookmarkStart w:id="32" w:name="_Toc168299574"/>
      <w:r w:rsidRPr="00EE7699">
        <w:rPr>
          <w:rFonts w:asciiTheme="minorHAnsi" w:hAnsiTheme="minorHAnsi" w:cstheme="minorHAnsi"/>
          <w:b/>
          <w:bCs/>
          <w:sz w:val="22"/>
          <w:szCs w:val="22"/>
        </w:rPr>
        <w:t>1</w:t>
      </w:r>
      <w:r w:rsidR="000C3717" w:rsidRPr="00EE7699">
        <w:rPr>
          <w:rFonts w:asciiTheme="minorHAnsi" w:hAnsiTheme="minorHAnsi" w:cstheme="minorHAnsi"/>
          <w:b/>
          <w:bCs/>
          <w:sz w:val="22"/>
          <w:szCs w:val="22"/>
        </w:rPr>
        <w:t>1</w:t>
      </w:r>
      <w:r w:rsidR="00135BAD" w:rsidRPr="00EE7699">
        <w:rPr>
          <w:rFonts w:asciiTheme="minorHAnsi" w:hAnsiTheme="minorHAnsi" w:cstheme="minorHAnsi"/>
          <w:b/>
          <w:bCs/>
          <w:sz w:val="22"/>
          <w:szCs w:val="22"/>
        </w:rPr>
        <w:t>.3</w:t>
      </w:r>
      <w:r w:rsidR="00135BAD" w:rsidRPr="00EE7699">
        <w:rPr>
          <w:rFonts w:asciiTheme="minorHAnsi" w:hAnsiTheme="minorHAnsi" w:cstheme="minorHAnsi"/>
          <w:b/>
          <w:bCs/>
          <w:sz w:val="22"/>
          <w:szCs w:val="22"/>
        </w:rPr>
        <w:tab/>
      </w:r>
      <w:r w:rsidR="00D26643" w:rsidRPr="00EE7699">
        <w:rPr>
          <w:rFonts w:asciiTheme="minorHAnsi" w:hAnsiTheme="minorHAnsi" w:cstheme="minorHAnsi"/>
          <w:b/>
          <w:bCs/>
          <w:sz w:val="22"/>
          <w:szCs w:val="22"/>
        </w:rPr>
        <w:t>Trainee</w:t>
      </w:r>
      <w:r w:rsidRPr="00EE7699">
        <w:rPr>
          <w:rFonts w:asciiTheme="minorHAnsi" w:hAnsiTheme="minorHAnsi" w:cstheme="minorHAnsi"/>
          <w:b/>
          <w:bCs/>
          <w:sz w:val="22"/>
          <w:szCs w:val="22"/>
        </w:rPr>
        <w:t xml:space="preserve"> Teachers</w:t>
      </w:r>
      <w:bookmarkEnd w:id="32"/>
      <w:r w:rsidRPr="00EE7699">
        <w:rPr>
          <w:rFonts w:asciiTheme="minorHAnsi" w:hAnsiTheme="minorHAnsi" w:cstheme="minorHAnsi"/>
          <w:b/>
          <w:bCs/>
          <w:sz w:val="22"/>
          <w:szCs w:val="22"/>
        </w:rPr>
        <w:t xml:space="preserve"> </w:t>
      </w:r>
    </w:p>
    <w:p w14:paraId="175FCDBA" w14:textId="77777777" w:rsidR="00D26643" w:rsidRPr="00EE7699" w:rsidRDefault="00D26643" w:rsidP="00511D58">
      <w:pPr>
        <w:pStyle w:val="NoSpacing"/>
        <w:jc w:val="both"/>
      </w:pPr>
    </w:p>
    <w:p w14:paraId="46B9346F" w14:textId="138063E5" w:rsidR="00D26643" w:rsidRPr="00EE7699" w:rsidRDefault="00D26643" w:rsidP="00511D58">
      <w:pPr>
        <w:pStyle w:val="NoSpacing"/>
        <w:jc w:val="both"/>
      </w:pPr>
      <w:r w:rsidRPr="00EE7699">
        <w:t xml:space="preserve">Where applicants for initial teacher training are salaried by </w:t>
      </w:r>
      <w:r w:rsidR="001B4396" w:rsidRPr="00EE7699">
        <w:t>HET</w:t>
      </w:r>
      <w:r w:rsidRPr="00EE7699">
        <w:t>, all necessary checks must be carried out as per normal recruitment procedures. As trainee teachers are likely to be engaged in regulated activity, an enhanced DBS certificate including barred list information must be obtained. These individuals must be recorded on the SCR in the same way as other teaching staff.</w:t>
      </w:r>
    </w:p>
    <w:p w14:paraId="07F24F6A" w14:textId="77777777" w:rsidR="00D26643" w:rsidRPr="00EE7699" w:rsidRDefault="00D26643" w:rsidP="00511D58">
      <w:pPr>
        <w:pStyle w:val="NoSpacing"/>
        <w:jc w:val="both"/>
      </w:pPr>
    </w:p>
    <w:p w14:paraId="75F7ABBA" w14:textId="6BC60025" w:rsidR="0097016F" w:rsidRPr="00EE7699" w:rsidRDefault="00D26643" w:rsidP="00511D58">
      <w:pPr>
        <w:pStyle w:val="NoSpacing"/>
        <w:jc w:val="both"/>
      </w:pPr>
      <w:r w:rsidRPr="00EE7699">
        <w:t>Where trainee teachers are fee-funded, it is the responsibility of the initial teacher training provider to carry out the necessary checks. They should then provide written confirmation to the that the pre-employment checks have been completed satisfactorily and the trainee is considered suitable to work with children. These individuals should be recorded on the SCR in the same way as supply staff.</w:t>
      </w:r>
    </w:p>
    <w:p w14:paraId="2383CF76" w14:textId="413ADFCD" w:rsidR="00396B7F" w:rsidRPr="00EE7699" w:rsidRDefault="00396B7F" w:rsidP="00511D58">
      <w:pPr>
        <w:pStyle w:val="Heading2"/>
        <w:numPr>
          <w:ilvl w:val="0"/>
          <w:numId w:val="0"/>
        </w:numPr>
      </w:pPr>
      <w:bookmarkStart w:id="33" w:name="_Toc168299575"/>
      <w:r w:rsidRPr="00EE7699">
        <w:rPr>
          <w:rFonts w:asciiTheme="minorHAnsi" w:hAnsiTheme="minorHAnsi" w:cstheme="minorHAnsi"/>
          <w:b/>
          <w:bCs/>
          <w:sz w:val="22"/>
          <w:szCs w:val="22"/>
        </w:rPr>
        <w:t>1</w:t>
      </w:r>
      <w:r w:rsidR="000C3717" w:rsidRPr="00EE7699">
        <w:rPr>
          <w:rFonts w:asciiTheme="minorHAnsi" w:hAnsiTheme="minorHAnsi" w:cstheme="minorHAnsi"/>
          <w:b/>
          <w:bCs/>
          <w:sz w:val="22"/>
          <w:szCs w:val="22"/>
        </w:rPr>
        <w:t>1</w:t>
      </w:r>
      <w:r w:rsidRPr="00EE7699">
        <w:rPr>
          <w:rFonts w:asciiTheme="minorHAnsi" w:hAnsiTheme="minorHAnsi" w:cstheme="minorHAnsi"/>
          <w:b/>
          <w:bCs/>
          <w:sz w:val="22"/>
          <w:szCs w:val="22"/>
        </w:rPr>
        <w:t>.4</w:t>
      </w:r>
      <w:r w:rsidRPr="00EE7699">
        <w:rPr>
          <w:rFonts w:asciiTheme="minorHAnsi" w:hAnsiTheme="minorHAnsi" w:cstheme="minorHAnsi"/>
          <w:b/>
          <w:bCs/>
          <w:sz w:val="22"/>
          <w:szCs w:val="22"/>
        </w:rPr>
        <w:tab/>
        <w:t xml:space="preserve">Governors </w:t>
      </w:r>
      <w:r w:rsidR="00C21588" w:rsidRPr="00EE7699">
        <w:rPr>
          <w:rFonts w:asciiTheme="minorHAnsi" w:hAnsiTheme="minorHAnsi" w:cstheme="minorHAnsi"/>
          <w:b/>
          <w:bCs/>
          <w:sz w:val="22"/>
          <w:szCs w:val="22"/>
        </w:rPr>
        <w:t>/ Trustees</w:t>
      </w:r>
      <w:bookmarkEnd w:id="33"/>
    </w:p>
    <w:p w14:paraId="136C82F7" w14:textId="77777777" w:rsidR="00396B7F" w:rsidRPr="00EE7699" w:rsidRDefault="00396B7F" w:rsidP="00511D58">
      <w:pPr>
        <w:pStyle w:val="NoSpacing"/>
        <w:jc w:val="both"/>
      </w:pPr>
    </w:p>
    <w:p w14:paraId="761BCC91" w14:textId="15949C5E" w:rsidR="00396B7F" w:rsidRDefault="00396B7F" w:rsidP="00511D58">
      <w:pPr>
        <w:pStyle w:val="NoSpacing"/>
        <w:jc w:val="both"/>
      </w:pPr>
      <w:r w:rsidRPr="00EE7699">
        <w:t xml:space="preserve">It is HET policy that we should obtain an enhanced DBS for all governors. However, if the governor is not working in a regulated activity, DBS regulations stipulate that only an enhanced check without a barred list check can be obtained. In addition, a section 128 check must be obtained. </w:t>
      </w:r>
    </w:p>
    <w:p w14:paraId="605A91F1" w14:textId="77777777" w:rsidR="008634E6" w:rsidRDefault="008634E6" w:rsidP="00511D58">
      <w:pPr>
        <w:pStyle w:val="NoSpacing"/>
        <w:jc w:val="both"/>
      </w:pPr>
    </w:p>
    <w:p w14:paraId="1A573336" w14:textId="77777777" w:rsidR="008634E6" w:rsidRDefault="008634E6" w:rsidP="00511D58">
      <w:pPr>
        <w:pStyle w:val="NoSpacing"/>
        <w:jc w:val="both"/>
      </w:pPr>
      <w:r w:rsidRPr="008634E6">
        <w:t>All governors/trustees are required to sign and adhere to the governance code of conduct and staff code of conduct (included in the staff handbook) and are required to complete a business interest declaration following appointment.</w:t>
      </w:r>
      <w:r>
        <w:t xml:space="preserve"> </w:t>
      </w:r>
    </w:p>
    <w:p w14:paraId="27AE7EF2" w14:textId="77777777" w:rsidR="00BE505F" w:rsidRDefault="00BE505F" w:rsidP="00511D58">
      <w:pPr>
        <w:pStyle w:val="NoSpacing"/>
        <w:jc w:val="both"/>
      </w:pPr>
    </w:p>
    <w:p w14:paraId="52624A2E" w14:textId="05937D23" w:rsidR="00406723" w:rsidRPr="00EE7699" w:rsidRDefault="0097016F" w:rsidP="00511D58">
      <w:pPr>
        <w:pStyle w:val="Heading2"/>
        <w:numPr>
          <w:ilvl w:val="0"/>
          <w:numId w:val="0"/>
        </w:numPr>
      </w:pPr>
      <w:bookmarkStart w:id="34" w:name="_Toc168299576"/>
      <w:r w:rsidRPr="00EE7699">
        <w:rPr>
          <w:rFonts w:asciiTheme="minorHAnsi" w:hAnsiTheme="minorHAnsi" w:cstheme="minorHAnsi"/>
          <w:b/>
          <w:bCs/>
          <w:sz w:val="22"/>
          <w:szCs w:val="22"/>
        </w:rPr>
        <w:t>1</w:t>
      </w:r>
      <w:r w:rsidR="000C3717" w:rsidRPr="00EE7699">
        <w:rPr>
          <w:rFonts w:asciiTheme="minorHAnsi" w:hAnsiTheme="minorHAnsi" w:cstheme="minorHAnsi"/>
          <w:b/>
          <w:bCs/>
          <w:sz w:val="22"/>
          <w:szCs w:val="22"/>
        </w:rPr>
        <w:t>1</w:t>
      </w:r>
      <w:r w:rsidR="00406723" w:rsidRPr="00EE7699">
        <w:rPr>
          <w:rFonts w:asciiTheme="minorHAnsi" w:hAnsiTheme="minorHAnsi" w:cstheme="minorHAnsi"/>
          <w:b/>
          <w:bCs/>
          <w:sz w:val="22"/>
          <w:szCs w:val="22"/>
        </w:rPr>
        <w:t>.</w:t>
      </w:r>
      <w:r w:rsidR="00396B7F" w:rsidRPr="00EE7699">
        <w:rPr>
          <w:rFonts w:asciiTheme="minorHAnsi" w:hAnsiTheme="minorHAnsi" w:cstheme="minorHAnsi"/>
          <w:b/>
          <w:bCs/>
          <w:sz w:val="22"/>
          <w:szCs w:val="22"/>
        </w:rPr>
        <w:t>5</w:t>
      </w:r>
      <w:r w:rsidR="00406723" w:rsidRPr="00EE7699">
        <w:rPr>
          <w:rFonts w:asciiTheme="minorHAnsi" w:hAnsiTheme="minorHAnsi" w:cstheme="minorHAnsi"/>
          <w:b/>
          <w:bCs/>
          <w:sz w:val="22"/>
          <w:szCs w:val="22"/>
        </w:rPr>
        <w:tab/>
        <w:t>Students on Work Experience</w:t>
      </w:r>
      <w:bookmarkEnd w:id="34"/>
      <w:r w:rsidR="00406723" w:rsidRPr="00EE7699">
        <w:rPr>
          <w:rFonts w:asciiTheme="minorHAnsi" w:hAnsiTheme="minorHAnsi" w:cstheme="minorHAnsi"/>
          <w:b/>
          <w:bCs/>
          <w:sz w:val="22"/>
          <w:szCs w:val="22"/>
        </w:rPr>
        <w:t xml:space="preserve"> </w:t>
      </w:r>
    </w:p>
    <w:p w14:paraId="344F7FF6" w14:textId="77777777" w:rsidR="00406723" w:rsidRPr="00EE7699" w:rsidRDefault="00406723" w:rsidP="00511D58">
      <w:pPr>
        <w:pStyle w:val="NoSpacing"/>
        <w:jc w:val="both"/>
      </w:pPr>
    </w:p>
    <w:p w14:paraId="495B237F" w14:textId="0A444040" w:rsidR="00406723" w:rsidRPr="00EE7699" w:rsidRDefault="00C87ACE" w:rsidP="00511D58">
      <w:pPr>
        <w:pStyle w:val="NoSpacing"/>
        <w:jc w:val="both"/>
      </w:pPr>
      <w:r>
        <w:t>Please see guidance for work experience students.</w:t>
      </w:r>
    </w:p>
    <w:p w14:paraId="1B2F2DE5" w14:textId="239DC153" w:rsidR="00406723" w:rsidRPr="00EE7699" w:rsidRDefault="0097016F" w:rsidP="00511D58">
      <w:pPr>
        <w:pStyle w:val="Heading2"/>
        <w:numPr>
          <w:ilvl w:val="0"/>
          <w:numId w:val="0"/>
        </w:numPr>
      </w:pPr>
      <w:bookmarkStart w:id="35" w:name="_Toc168299577"/>
      <w:r w:rsidRPr="00EE7699">
        <w:rPr>
          <w:rFonts w:asciiTheme="minorHAnsi" w:hAnsiTheme="minorHAnsi" w:cstheme="minorHAnsi"/>
          <w:b/>
          <w:bCs/>
          <w:sz w:val="22"/>
          <w:szCs w:val="22"/>
        </w:rPr>
        <w:t>1</w:t>
      </w:r>
      <w:r w:rsidR="000C3717" w:rsidRPr="00EE7699">
        <w:rPr>
          <w:rFonts w:asciiTheme="minorHAnsi" w:hAnsiTheme="minorHAnsi" w:cstheme="minorHAnsi"/>
          <w:b/>
          <w:bCs/>
          <w:sz w:val="22"/>
          <w:szCs w:val="22"/>
        </w:rPr>
        <w:t>1</w:t>
      </w:r>
      <w:r w:rsidRPr="00EE7699">
        <w:rPr>
          <w:rFonts w:asciiTheme="minorHAnsi" w:hAnsiTheme="minorHAnsi" w:cstheme="minorHAnsi"/>
          <w:b/>
          <w:bCs/>
          <w:sz w:val="22"/>
          <w:szCs w:val="22"/>
        </w:rPr>
        <w:t>.</w:t>
      </w:r>
      <w:r w:rsidR="00396B7F" w:rsidRPr="00EE7699">
        <w:rPr>
          <w:rFonts w:asciiTheme="minorHAnsi" w:hAnsiTheme="minorHAnsi" w:cstheme="minorHAnsi"/>
          <w:b/>
          <w:bCs/>
          <w:sz w:val="22"/>
          <w:szCs w:val="22"/>
        </w:rPr>
        <w:t>6</w:t>
      </w:r>
      <w:r w:rsidR="00406723" w:rsidRPr="00EE7699">
        <w:rPr>
          <w:rFonts w:asciiTheme="minorHAnsi" w:hAnsiTheme="minorHAnsi" w:cstheme="minorHAnsi"/>
          <w:b/>
          <w:bCs/>
          <w:sz w:val="22"/>
          <w:szCs w:val="22"/>
        </w:rPr>
        <w:tab/>
        <w:t>Contractors</w:t>
      </w:r>
      <w:bookmarkEnd w:id="35"/>
      <w:r w:rsidR="00406723" w:rsidRPr="00EE7699">
        <w:rPr>
          <w:rFonts w:asciiTheme="minorHAnsi" w:hAnsiTheme="minorHAnsi" w:cstheme="minorHAnsi"/>
          <w:b/>
          <w:bCs/>
          <w:sz w:val="22"/>
          <w:szCs w:val="22"/>
        </w:rPr>
        <w:t xml:space="preserve"> </w:t>
      </w:r>
    </w:p>
    <w:p w14:paraId="52297514" w14:textId="77777777" w:rsidR="00406723" w:rsidRPr="00EE7699" w:rsidRDefault="00406723" w:rsidP="00511D58">
      <w:pPr>
        <w:pStyle w:val="NoSpacing"/>
        <w:jc w:val="both"/>
      </w:pPr>
    </w:p>
    <w:p w14:paraId="7634A0CA" w14:textId="77777777" w:rsidR="00666087" w:rsidRPr="00EE7699" w:rsidRDefault="00406723" w:rsidP="00511D58">
      <w:pPr>
        <w:pStyle w:val="NoSpacing"/>
        <w:jc w:val="both"/>
      </w:pPr>
      <w:r w:rsidRPr="00EE7699">
        <w:t xml:space="preserve">HET ensures that contractors, or any employee of the contractor, working </w:t>
      </w:r>
      <w:r w:rsidR="00D26643" w:rsidRPr="00EE7699">
        <w:t>in our schools</w:t>
      </w:r>
      <w:r w:rsidRPr="00EE7699">
        <w:t xml:space="preserve"> have been subject to the appropriate level of DBS check, if any such check is required. </w:t>
      </w:r>
    </w:p>
    <w:p w14:paraId="6BE4C758" w14:textId="77777777" w:rsidR="00666087" w:rsidRPr="00EE7699" w:rsidRDefault="00666087" w:rsidP="00511D58">
      <w:pPr>
        <w:pStyle w:val="NoSpacing"/>
        <w:jc w:val="both"/>
      </w:pPr>
    </w:p>
    <w:p w14:paraId="6906698F" w14:textId="77777777" w:rsidR="00666087" w:rsidRPr="00EE7699" w:rsidRDefault="00406723" w:rsidP="00511D58">
      <w:pPr>
        <w:pStyle w:val="NoSpacing"/>
        <w:jc w:val="both"/>
      </w:pPr>
      <w:r w:rsidRPr="00EE7699">
        <w:t xml:space="preserve">Contractors and contractors’ employees for whom an appropriate DBS check has not been undertaken will be supervised if they will have contact with children. </w:t>
      </w:r>
    </w:p>
    <w:p w14:paraId="1A98BACD" w14:textId="77777777" w:rsidR="00666087" w:rsidRPr="00EE7699" w:rsidRDefault="00666087" w:rsidP="00511D58">
      <w:pPr>
        <w:pStyle w:val="NoSpacing"/>
        <w:jc w:val="both"/>
      </w:pPr>
    </w:p>
    <w:p w14:paraId="7C006D19" w14:textId="7761961D" w:rsidR="00406723" w:rsidRPr="00EE7699" w:rsidRDefault="007E2C47" w:rsidP="00511D58">
      <w:pPr>
        <w:pStyle w:val="NoSpacing"/>
        <w:jc w:val="both"/>
      </w:pPr>
      <w:r>
        <w:t>The</w:t>
      </w:r>
      <w:r w:rsidR="00C87ACE">
        <w:t xml:space="preserve"> </w:t>
      </w:r>
      <w:r w:rsidR="00406723" w:rsidRPr="00EE7699">
        <w:t xml:space="preserve">identity of contractors and their staff </w:t>
      </w:r>
      <w:r>
        <w:t xml:space="preserve">will be checked </w:t>
      </w:r>
      <w:r w:rsidR="00406723" w:rsidRPr="00EE7699">
        <w:t>on arrival</w:t>
      </w:r>
      <w:r>
        <w:t xml:space="preserve"> at reception</w:t>
      </w:r>
    </w:p>
    <w:p w14:paraId="1A18A745" w14:textId="77777777" w:rsidR="00406723" w:rsidRPr="00EE7699" w:rsidRDefault="00406723" w:rsidP="00511D58">
      <w:pPr>
        <w:pStyle w:val="NoSpacing"/>
        <w:jc w:val="both"/>
      </w:pPr>
    </w:p>
    <w:p w14:paraId="3497D332" w14:textId="20305FDB" w:rsidR="006D104F" w:rsidRPr="00EE7699" w:rsidRDefault="0097016F" w:rsidP="00511D58">
      <w:pPr>
        <w:pStyle w:val="NoSpacing"/>
        <w:jc w:val="both"/>
        <w:outlineLvl w:val="0"/>
        <w:rPr>
          <w:b/>
          <w:bCs/>
        </w:rPr>
      </w:pPr>
      <w:bookmarkStart w:id="36" w:name="_Toc168299578"/>
      <w:r w:rsidRPr="00EE7699">
        <w:rPr>
          <w:b/>
          <w:bCs/>
        </w:rPr>
        <w:t>1</w:t>
      </w:r>
      <w:r w:rsidR="000C3717" w:rsidRPr="00EE7699">
        <w:rPr>
          <w:b/>
          <w:bCs/>
        </w:rPr>
        <w:t>2</w:t>
      </w:r>
      <w:r w:rsidR="00BA5B60" w:rsidRPr="00EE7699">
        <w:rPr>
          <w:b/>
          <w:bCs/>
        </w:rPr>
        <w:tab/>
      </w:r>
      <w:r w:rsidR="006D104F" w:rsidRPr="00EE7699">
        <w:rPr>
          <w:b/>
          <w:bCs/>
        </w:rPr>
        <w:t>Delays in obtaining Criminal Record Disclosure or Overseas Checks</w:t>
      </w:r>
      <w:bookmarkEnd w:id="36"/>
    </w:p>
    <w:p w14:paraId="3F8DE741" w14:textId="77777777" w:rsidR="006D104F" w:rsidRPr="00EE7699" w:rsidRDefault="006D104F" w:rsidP="00511D58">
      <w:pPr>
        <w:pStyle w:val="NoSpacing"/>
        <w:jc w:val="both"/>
      </w:pPr>
    </w:p>
    <w:p w14:paraId="41ED7B09" w14:textId="62912310" w:rsidR="006D104F" w:rsidRPr="00EE7699" w:rsidRDefault="006D104F" w:rsidP="00511D58">
      <w:pPr>
        <w:pStyle w:val="NoSpacing"/>
        <w:jc w:val="both"/>
      </w:pPr>
      <w:r w:rsidRPr="00EE7699">
        <w:t xml:space="preserve">In wholly exceptional circumstances as determined by </w:t>
      </w:r>
      <w:r w:rsidR="00CD59DB" w:rsidRPr="00EE7699">
        <w:t xml:space="preserve">HET </w:t>
      </w:r>
      <w:r w:rsidRPr="00EE7699">
        <w:t xml:space="preserve">a prospective employee or worker may be allowed to commence work prior to satisfactory Criminal Record Disclosure and/or relevant overseas checks having been received. </w:t>
      </w:r>
    </w:p>
    <w:p w14:paraId="4E95DA9D" w14:textId="77777777" w:rsidR="006D104F" w:rsidRPr="00EE7699" w:rsidRDefault="006D104F" w:rsidP="00511D58">
      <w:pPr>
        <w:pStyle w:val="NoSpacing"/>
        <w:jc w:val="both"/>
      </w:pPr>
    </w:p>
    <w:p w14:paraId="65F0AAC6" w14:textId="77777777" w:rsidR="006D104F" w:rsidRPr="00EE7699" w:rsidRDefault="006D104F" w:rsidP="00511D58">
      <w:pPr>
        <w:pStyle w:val="NoSpacing"/>
        <w:jc w:val="both"/>
      </w:pPr>
      <w:r w:rsidRPr="00EE7699">
        <w:t>No prospective employee or worker will be allowed to commence work before ALL other pre-employment checks have been completed, and where it is identified that a prospective employee or worker will commence work prior to the above:</w:t>
      </w:r>
    </w:p>
    <w:p w14:paraId="5CD463CA" w14:textId="77777777" w:rsidR="006D104F" w:rsidRPr="00EE7699" w:rsidRDefault="006D104F" w:rsidP="00511D58">
      <w:pPr>
        <w:pStyle w:val="NoSpacing"/>
        <w:jc w:val="both"/>
      </w:pPr>
    </w:p>
    <w:p w14:paraId="3340B649" w14:textId="09B4B971" w:rsidR="006D104F" w:rsidRPr="00EE7699" w:rsidRDefault="006D104F" w:rsidP="00511D58">
      <w:pPr>
        <w:pStyle w:val="NoSpacing"/>
        <w:jc w:val="both"/>
      </w:pPr>
      <w:r w:rsidRPr="00EE7699">
        <w:t xml:space="preserve">A risk assessment must be undertaken using </w:t>
      </w:r>
      <w:r w:rsidR="00CD59DB" w:rsidRPr="00EE7699">
        <w:t>HET’s</w:t>
      </w:r>
      <w:r w:rsidR="00BA5B60" w:rsidRPr="00EE7699">
        <w:t xml:space="preserve"> DBS risk assessment available on the Manual of Personnel Practice</w:t>
      </w:r>
      <w:r w:rsidR="00D26364" w:rsidRPr="00EE7699">
        <w:t xml:space="preserve"> (MOPP)</w:t>
      </w:r>
      <w:r w:rsidR="00BA5B60" w:rsidRPr="00EE7699">
        <w:t xml:space="preserve">.  </w:t>
      </w:r>
      <w:r w:rsidRPr="00EE7699">
        <w:t xml:space="preserve">The form must be fully completed and signed by the </w:t>
      </w:r>
      <w:r w:rsidR="0051297A" w:rsidRPr="00EE7699">
        <w:t>school</w:t>
      </w:r>
      <w:r w:rsidR="00B7617C" w:rsidRPr="00EE7699">
        <w:t xml:space="preserve"> </w:t>
      </w:r>
      <w:r w:rsidR="0051297A" w:rsidRPr="00EE7699">
        <w:t>l</w:t>
      </w:r>
      <w:r w:rsidR="00B7617C" w:rsidRPr="00EE7699">
        <w:t>eader</w:t>
      </w:r>
      <w:r w:rsidRPr="00EE7699">
        <w:t xml:space="preserve"> and responsible line manager; and the prospective employee or worker must be appropriately supervised at all times.</w:t>
      </w:r>
    </w:p>
    <w:p w14:paraId="6FD0315D" w14:textId="77777777" w:rsidR="004817AE" w:rsidRPr="00EE7699" w:rsidRDefault="004817AE" w:rsidP="00511D58">
      <w:pPr>
        <w:pStyle w:val="NoSpacing"/>
        <w:jc w:val="both"/>
      </w:pPr>
    </w:p>
    <w:p w14:paraId="7A234455" w14:textId="066F65BC" w:rsidR="00CE67ED" w:rsidRPr="00EE7699" w:rsidRDefault="0097016F" w:rsidP="00511D58">
      <w:pPr>
        <w:pStyle w:val="NoSpacing"/>
        <w:jc w:val="both"/>
        <w:outlineLvl w:val="0"/>
        <w:rPr>
          <w:b/>
          <w:bCs/>
        </w:rPr>
      </w:pPr>
      <w:bookmarkStart w:id="37" w:name="_Toc168299579"/>
      <w:r w:rsidRPr="00EE7699">
        <w:rPr>
          <w:b/>
          <w:bCs/>
        </w:rPr>
        <w:t>1</w:t>
      </w:r>
      <w:r w:rsidR="000C3717" w:rsidRPr="00EE7699">
        <w:rPr>
          <w:b/>
          <w:bCs/>
        </w:rPr>
        <w:t>3</w:t>
      </w:r>
      <w:r w:rsidRPr="00EE7699">
        <w:rPr>
          <w:b/>
          <w:bCs/>
        </w:rPr>
        <w:tab/>
      </w:r>
      <w:r w:rsidR="00CE67ED" w:rsidRPr="00EE7699">
        <w:rPr>
          <w:b/>
          <w:bCs/>
        </w:rPr>
        <w:t>New Starter Engagement- Building the employment relationship</w:t>
      </w:r>
      <w:bookmarkEnd w:id="37"/>
      <w:r w:rsidR="00B7617C" w:rsidRPr="00EE7699">
        <w:rPr>
          <w:b/>
          <w:bCs/>
        </w:rPr>
        <w:tab/>
      </w:r>
    </w:p>
    <w:p w14:paraId="17B6F1CA" w14:textId="77777777" w:rsidR="00CE67ED" w:rsidRPr="00EE7699" w:rsidRDefault="00CE67ED" w:rsidP="00511D58">
      <w:pPr>
        <w:pStyle w:val="NoSpacing"/>
        <w:jc w:val="both"/>
      </w:pPr>
    </w:p>
    <w:p w14:paraId="3B4D9887" w14:textId="77777777" w:rsidR="00914E86" w:rsidRPr="00EE7699" w:rsidRDefault="00CE67ED" w:rsidP="00511D58">
      <w:pPr>
        <w:pStyle w:val="NoSpacing"/>
        <w:jc w:val="both"/>
      </w:pPr>
      <w:r w:rsidRPr="00EE7699">
        <w:t xml:space="preserve">The majority of candidates will have to give notice to their existing employer and, depending on the role, there will be some delay between the candidate being appointed and starting in post. It is important to maintain regular contact with your new appointee, providing them with any information that they need. </w:t>
      </w:r>
    </w:p>
    <w:p w14:paraId="1C89773B" w14:textId="77777777" w:rsidR="00914E86" w:rsidRPr="00EE7699" w:rsidRDefault="00914E86" w:rsidP="00511D58">
      <w:pPr>
        <w:pStyle w:val="NoSpacing"/>
        <w:jc w:val="both"/>
      </w:pPr>
    </w:p>
    <w:p w14:paraId="6FC3AB4D" w14:textId="277AA888" w:rsidR="00CE67ED" w:rsidRPr="00EE7699" w:rsidRDefault="00CE67ED" w:rsidP="00511D58">
      <w:pPr>
        <w:pStyle w:val="NoSpacing"/>
        <w:jc w:val="both"/>
      </w:pPr>
      <w:r w:rsidRPr="00EE7699">
        <w:t xml:space="preserve">The new employee’s career with </w:t>
      </w:r>
      <w:r w:rsidR="00036E35">
        <w:t>HET starts as soon as they accept their new role</w:t>
      </w:r>
      <w:r w:rsidRPr="00EE7699">
        <w:t>, so any development areas identified during the selection process should be used to inform their probationary and induction documentation.</w:t>
      </w:r>
    </w:p>
    <w:p w14:paraId="46A5735D" w14:textId="77777777" w:rsidR="00CE67ED" w:rsidRPr="00EE7699" w:rsidRDefault="00CE67ED" w:rsidP="00511D58">
      <w:pPr>
        <w:pStyle w:val="NoSpacing"/>
        <w:jc w:val="both"/>
        <w:outlineLvl w:val="0"/>
        <w:rPr>
          <w:b/>
          <w:bCs/>
        </w:rPr>
      </w:pPr>
    </w:p>
    <w:p w14:paraId="549DCDAF" w14:textId="7648C207" w:rsidR="006D104F" w:rsidRPr="00EE7699" w:rsidRDefault="006D104F" w:rsidP="00511D58">
      <w:pPr>
        <w:pStyle w:val="NoSpacing"/>
        <w:numPr>
          <w:ilvl w:val="0"/>
          <w:numId w:val="35"/>
        </w:numPr>
        <w:ind w:hanging="720"/>
        <w:jc w:val="both"/>
        <w:outlineLvl w:val="0"/>
        <w:rPr>
          <w:b/>
          <w:bCs/>
        </w:rPr>
      </w:pPr>
      <w:bookmarkStart w:id="38" w:name="_Toc168299580"/>
      <w:r w:rsidRPr="00EE7699">
        <w:rPr>
          <w:b/>
          <w:bCs/>
        </w:rPr>
        <w:t>Induction and probation</w:t>
      </w:r>
      <w:bookmarkEnd w:id="38"/>
      <w:r w:rsidRPr="00EE7699">
        <w:rPr>
          <w:b/>
          <w:bCs/>
        </w:rPr>
        <w:t xml:space="preserve"> </w:t>
      </w:r>
    </w:p>
    <w:p w14:paraId="44E89122" w14:textId="77777777" w:rsidR="006D104F" w:rsidRPr="00EE7699" w:rsidRDefault="006D104F" w:rsidP="00511D58">
      <w:pPr>
        <w:pStyle w:val="NoSpacing"/>
        <w:jc w:val="both"/>
      </w:pPr>
    </w:p>
    <w:p w14:paraId="2914A809" w14:textId="66101339" w:rsidR="006D104F" w:rsidRPr="00EE7699" w:rsidRDefault="006D104F" w:rsidP="00511D58">
      <w:pPr>
        <w:pStyle w:val="NoSpacing"/>
        <w:jc w:val="both"/>
      </w:pPr>
      <w:r w:rsidRPr="00EE7699">
        <w:t xml:space="preserve">On-going vigilance and training is critical to establishing a robust safeguarding culture. There is an induction programme for all teaching and non-teaching staff appointed to </w:t>
      </w:r>
      <w:r w:rsidR="003C1CD3" w:rsidRPr="00EE7699">
        <w:t>HET</w:t>
      </w:r>
      <w:r w:rsidRPr="00EE7699">
        <w:t xml:space="preserve"> regardless of previous experience, which includes online and face to face child protection training and assessment. The purpose of induction is to: </w:t>
      </w:r>
    </w:p>
    <w:p w14:paraId="187F1D37" w14:textId="77777777" w:rsidR="006D104F" w:rsidRPr="00EE7699" w:rsidRDefault="006D104F" w:rsidP="00511D58">
      <w:pPr>
        <w:pStyle w:val="NoSpacing"/>
        <w:jc w:val="both"/>
      </w:pPr>
    </w:p>
    <w:p w14:paraId="5F908671" w14:textId="00774041" w:rsidR="006D104F" w:rsidRPr="00EE7699" w:rsidRDefault="006D104F" w:rsidP="00511D58">
      <w:pPr>
        <w:pStyle w:val="NoSpacing"/>
        <w:numPr>
          <w:ilvl w:val="0"/>
          <w:numId w:val="10"/>
        </w:numPr>
        <w:jc w:val="both"/>
      </w:pPr>
      <w:r w:rsidRPr="00EE7699">
        <w:t xml:space="preserve">Provide training and information about </w:t>
      </w:r>
      <w:r w:rsidR="003C1CD3" w:rsidRPr="00EE7699">
        <w:t>HET’s</w:t>
      </w:r>
      <w:r w:rsidRPr="00EE7699">
        <w:t xml:space="preserve"> policies and procedures including those in relation to the safeguarding of children and young people</w:t>
      </w:r>
      <w:r w:rsidR="00B7617C" w:rsidRPr="00EE7699">
        <w:t>.</w:t>
      </w:r>
    </w:p>
    <w:p w14:paraId="1AFA423F" w14:textId="45809C06" w:rsidR="006D104F" w:rsidRPr="00EE7699" w:rsidRDefault="006D104F" w:rsidP="00511D58">
      <w:pPr>
        <w:pStyle w:val="NoSpacing"/>
        <w:numPr>
          <w:ilvl w:val="0"/>
          <w:numId w:val="10"/>
        </w:numPr>
        <w:jc w:val="both"/>
      </w:pPr>
      <w:r w:rsidRPr="00EE7699">
        <w:t>Establish clear expectations regarding the standards of conduct, behaviour and performance required.</w:t>
      </w:r>
    </w:p>
    <w:p w14:paraId="6C33F641" w14:textId="31D70D57" w:rsidR="006D104F" w:rsidRPr="00EE7699" w:rsidRDefault="006D104F" w:rsidP="00511D58">
      <w:pPr>
        <w:pStyle w:val="NoSpacing"/>
        <w:numPr>
          <w:ilvl w:val="0"/>
          <w:numId w:val="10"/>
        </w:numPr>
        <w:jc w:val="both"/>
      </w:pPr>
      <w:r w:rsidRPr="00EE7699">
        <w:t xml:space="preserve">Ensure staff know when and how to raise any safeguarding concerns, including low level concerns. </w:t>
      </w:r>
    </w:p>
    <w:p w14:paraId="4F3E3606" w14:textId="73E86F2D" w:rsidR="00B7617C" w:rsidRPr="00EE7699" w:rsidRDefault="006D104F" w:rsidP="00511D58">
      <w:pPr>
        <w:pStyle w:val="NoSpacing"/>
        <w:numPr>
          <w:ilvl w:val="0"/>
          <w:numId w:val="10"/>
        </w:numPr>
        <w:jc w:val="both"/>
      </w:pPr>
      <w:r w:rsidRPr="00EE7699">
        <w:t>Facilitate the identification of any concerns regarding conduct, behaviour or performance, and enable support to be provided to achieve the standards required</w:t>
      </w:r>
      <w:r w:rsidR="00B7617C" w:rsidRPr="00EE7699">
        <w:t>.</w:t>
      </w:r>
      <w:r w:rsidRPr="00EE7699">
        <w:t xml:space="preserve">  </w:t>
      </w:r>
    </w:p>
    <w:p w14:paraId="2C2F2689" w14:textId="36519C5D" w:rsidR="006D104F" w:rsidRDefault="006D104F" w:rsidP="00511D58">
      <w:pPr>
        <w:pStyle w:val="NoSpacing"/>
        <w:numPr>
          <w:ilvl w:val="0"/>
          <w:numId w:val="10"/>
        </w:numPr>
        <w:jc w:val="both"/>
      </w:pPr>
      <w:r w:rsidRPr="00EE7699">
        <w:t>Provide opportunities for staff to discuss any issues or concerns they may have regarding their role or responsibilities</w:t>
      </w:r>
      <w:r w:rsidR="00B7617C" w:rsidRPr="00EE7699">
        <w:t>.</w:t>
      </w:r>
    </w:p>
    <w:p w14:paraId="75AF030F" w14:textId="77777777" w:rsidR="007E2C47" w:rsidRDefault="007E2C47" w:rsidP="00511D58">
      <w:pPr>
        <w:pStyle w:val="NoSpacing"/>
        <w:jc w:val="both"/>
      </w:pPr>
    </w:p>
    <w:p w14:paraId="5673573C" w14:textId="01CE9544" w:rsidR="007E2C47" w:rsidRPr="00EE7699" w:rsidRDefault="007E2C47" w:rsidP="00511D58">
      <w:pPr>
        <w:pStyle w:val="NoSpacing"/>
        <w:jc w:val="both"/>
      </w:pPr>
      <w:r>
        <w:t xml:space="preserve">It is the line manager’s responsibility to ensure that an induction programme is put in place for new employees and that regular meetings and probation meeting dates are held. Probation forms can be found on the MOPP (HET Intranet) – </w:t>
      </w:r>
      <w:hyperlink r:id="rId15" w:history="1">
        <w:r w:rsidR="00A0553E" w:rsidRPr="00A0553E">
          <w:rPr>
            <w:color w:val="0000FF"/>
            <w:u w:val="single"/>
          </w:rPr>
          <w:t>Probation (sharepoint.com)</w:t>
        </w:r>
      </w:hyperlink>
      <w:r>
        <w:t>. All probations must be signed off by the line manager. If it looks like an employee is unlikely to successfully complete their probation or the probation period needs to be extended, advice from HET HR must be sought.</w:t>
      </w:r>
    </w:p>
    <w:p w14:paraId="27E62771" w14:textId="77777777" w:rsidR="006D104F" w:rsidRPr="00EE7699" w:rsidRDefault="006D104F" w:rsidP="00511D58">
      <w:pPr>
        <w:pStyle w:val="NoSpacing"/>
        <w:jc w:val="both"/>
      </w:pPr>
    </w:p>
    <w:p w14:paraId="4383F371" w14:textId="69A7BF43" w:rsidR="006D104F" w:rsidRPr="00EE7699" w:rsidRDefault="0097016F" w:rsidP="00511D58">
      <w:pPr>
        <w:pStyle w:val="NoSpacing"/>
        <w:jc w:val="both"/>
        <w:outlineLvl w:val="0"/>
        <w:rPr>
          <w:b/>
          <w:bCs/>
        </w:rPr>
      </w:pPr>
      <w:bookmarkStart w:id="39" w:name="_Toc168299581"/>
      <w:r w:rsidRPr="00EE7699">
        <w:rPr>
          <w:b/>
          <w:bCs/>
        </w:rPr>
        <w:t>1</w:t>
      </w:r>
      <w:r w:rsidR="000C3717" w:rsidRPr="00EE7699">
        <w:rPr>
          <w:b/>
          <w:bCs/>
        </w:rPr>
        <w:t xml:space="preserve">5 </w:t>
      </w:r>
      <w:r w:rsidR="000C3717" w:rsidRPr="00EE7699">
        <w:rPr>
          <w:b/>
          <w:bCs/>
        </w:rPr>
        <w:tab/>
      </w:r>
      <w:r w:rsidR="006D104F" w:rsidRPr="00EE7699">
        <w:rPr>
          <w:b/>
          <w:bCs/>
        </w:rPr>
        <w:t>Data protection</w:t>
      </w:r>
      <w:bookmarkEnd w:id="39"/>
    </w:p>
    <w:p w14:paraId="381F0447" w14:textId="77777777" w:rsidR="006D104F" w:rsidRPr="00EE7699" w:rsidRDefault="006D104F" w:rsidP="00511D58">
      <w:pPr>
        <w:pStyle w:val="NoSpacing"/>
        <w:jc w:val="both"/>
      </w:pPr>
    </w:p>
    <w:p w14:paraId="18F3E38C" w14:textId="1410A8C8" w:rsidR="006D104F" w:rsidRPr="00EE7699" w:rsidRDefault="003C1CD3" w:rsidP="00511D58">
      <w:pPr>
        <w:pStyle w:val="NoSpacing"/>
        <w:jc w:val="both"/>
      </w:pPr>
      <w:r w:rsidRPr="00EE7699">
        <w:t>HET</w:t>
      </w:r>
      <w:r w:rsidR="006D104F" w:rsidRPr="00EE7699">
        <w:t xml:space="preserve"> process</w:t>
      </w:r>
      <w:r w:rsidRPr="00EE7699">
        <w:t>es</w:t>
      </w:r>
      <w:r w:rsidR="006D104F" w:rsidRPr="00EE7699">
        <w:t xml:space="preserve"> all personal data collected during the recruitment process in accordance with our Data Protection policy</w:t>
      </w:r>
      <w:r w:rsidR="007E2C47">
        <w:t xml:space="preserve"> and Privacy Notices.</w:t>
      </w:r>
    </w:p>
    <w:p w14:paraId="5F6D3DD6" w14:textId="77777777" w:rsidR="006D104F" w:rsidRPr="00EE7699" w:rsidRDefault="006D104F" w:rsidP="00511D58">
      <w:pPr>
        <w:pStyle w:val="NoSpacing"/>
        <w:jc w:val="both"/>
      </w:pPr>
    </w:p>
    <w:p w14:paraId="7CEA1B9F" w14:textId="19BC9509" w:rsidR="006D104F" w:rsidRPr="00EE7699" w:rsidRDefault="003C1CD3" w:rsidP="00511D58">
      <w:pPr>
        <w:pStyle w:val="NoSpacing"/>
        <w:jc w:val="both"/>
      </w:pPr>
      <w:r w:rsidRPr="00EE7699">
        <w:t>P</w:t>
      </w:r>
      <w:r w:rsidR="006D104F" w:rsidRPr="00EE7699">
        <w:t>ersonal data from applicants during the recruitment process</w:t>
      </w:r>
      <w:r w:rsidRPr="00EE7699">
        <w:t xml:space="preserve"> is not collected unnecessarily</w:t>
      </w:r>
      <w:r w:rsidR="006D104F" w:rsidRPr="00EE7699">
        <w:t xml:space="preserve">. For example, bank account details and next-of-kin contact details </w:t>
      </w:r>
      <w:r w:rsidRPr="00EE7699">
        <w:t xml:space="preserve">will only be collected </w:t>
      </w:r>
      <w:r w:rsidR="006D104F" w:rsidRPr="00EE7699">
        <w:t xml:space="preserve">from successful applicants. Data collected as part of the recruitment process is held securely and accessed by, and disclosed to, individuals </w:t>
      </w:r>
      <w:r w:rsidR="006D104F" w:rsidRPr="00EE7699">
        <w:lastRenderedPageBreak/>
        <w:t xml:space="preserve">only for the purposes of managing the recruitment exercise effectively to decide to whom to offer the job. </w:t>
      </w:r>
      <w:r w:rsidR="00B7617C" w:rsidRPr="00EE7699">
        <w:t>Employees</w:t>
      </w:r>
      <w:r w:rsidR="006D104F" w:rsidRPr="00EE7699">
        <w:t xml:space="preserve"> should report immediately any inappropriate access or disclosure of job applicant data in accordance with </w:t>
      </w:r>
      <w:r w:rsidRPr="00EE7699">
        <w:t>HET’s</w:t>
      </w:r>
      <w:r w:rsidR="006D104F" w:rsidRPr="00EE7699">
        <w:t xml:space="preserve"> data protection policy. It may also constitute a disciplinary offence, which will be dealt with under </w:t>
      </w:r>
      <w:r w:rsidRPr="00EE7699">
        <w:t>the</w:t>
      </w:r>
      <w:r w:rsidR="006D104F" w:rsidRPr="00EE7699">
        <w:t xml:space="preserve"> Disciplinary policy.</w:t>
      </w:r>
    </w:p>
    <w:p w14:paraId="0E5EDC97" w14:textId="7CD69895" w:rsidR="007418EE" w:rsidRPr="00EE7699" w:rsidRDefault="007418EE" w:rsidP="00511D58">
      <w:pPr>
        <w:pStyle w:val="NoSpacing"/>
        <w:jc w:val="both"/>
      </w:pPr>
    </w:p>
    <w:p w14:paraId="68414559" w14:textId="256FBBCF" w:rsidR="008A6311" w:rsidRPr="00EE7699" w:rsidRDefault="00630674" w:rsidP="00511D58">
      <w:pPr>
        <w:pStyle w:val="Heading1"/>
      </w:pPr>
      <w:bookmarkStart w:id="40" w:name="_Toc168299582"/>
      <w:r w:rsidRPr="00EE7699">
        <w:rPr>
          <w:rStyle w:val="Heading2Char"/>
          <w:rFonts w:asciiTheme="minorHAnsi" w:hAnsiTheme="minorHAnsi" w:cstheme="minorHAnsi"/>
          <w:sz w:val="22"/>
          <w:szCs w:val="22"/>
        </w:rPr>
        <w:t>1</w:t>
      </w:r>
      <w:r w:rsidR="00BD5F4E" w:rsidRPr="00EE7699">
        <w:rPr>
          <w:rStyle w:val="Heading2Char"/>
          <w:rFonts w:asciiTheme="minorHAnsi" w:hAnsiTheme="minorHAnsi" w:cstheme="minorHAnsi"/>
          <w:sz w:val="22"/>
          <w:szCs w:val="22"/>
        </w:rPr>
        <w:t>6</w:t>
      </w:r>
      <w:r w:rsidRPr="00EE7699">
        <w:rPr>
          <w:rStyle w:val="Heading2Char"/>
          <w:rFonts w:asciiTheme="minorHAnsi" w:hAnsiTheme="minorHAnsi" w:cstheme="minorHAnsi"/>
          <w:sz w:val="22"/>
          <w:szCs w:val="22"/>
        </w:rPr>
        <w:tab/>
      </w:r>
      <w:r w:rsidR="008A6311" w:rsidRPr="00EE7699">
        <w:rPr>
          <w:rStyle w:val="Heading2Char"/>
          <w:rFonts w:asciiTheme="minorHAnsi" w:hAnsiTheme="minorHAnsi" w:cstheme="minorHAnsi"/>
          <w:sz w:val="22"/>
          <w:szCs w:val="22"/>
        </w:rPr>
        <w:t>Links to other</w:t>
      </w:r>
      <w:r w:rsidR="008A6311" w:rsidRPr="00EE7699">
        <w:t xml:space="preserve"> polices and documents:</w:t>
      </w:r>
      <w:bookmarkEnd w:id="40"/>
    </w:p>
    <w:p w14:paraId="3F6520FE" w14:textId="5CDFAAC2" w:rsidR="004D1BFA" w:rsidRDefault="004D1BFA" w:rsidP="00511D58">
      <w:pPr>
        <w:pStyle w:val="ListParagraph"/>
        <w:numPr>
          <w:ilvl w:val="0"/>
          <w:numId w:val="3"/>
        </w:numPr>
        <w:jc w:val="both"/>
      </w:pPr>
      <w:r>
        <w:t>HET Safeguarding Policy</w:t>
      </w:r>
    </w:p>
    <w:p w14:paraId="05A5C055" w14:textId="6D2F01CE" w:rsidR="004D1BFA" w:rsidRPr="00EE7699" w:rsidRDefault="004D1BFA" w:rsidP="00511D58">
      <w:pPr>
        <w:pStyle w:val="ListParagraph"/>
        <w:numPr>
          <w:ilvl w:val="0"/>
          <w:numId w:val="3"/>
        </w:numPr>
        <w:jc w:val="both"/>
      </w:pPr>
      <w:r>
        <w:t xml:space="preserve">HET </w:t>
      </w:r>
      <w:r w:rsidRPr="00EE7699">
        <w:t xml:space="preserve">Code of </w:t>
      </w:r>
      <w:r>
        <w:t>C</w:t>
      </w:r>
      <w:r w:rsidRPr="00EE7699">
        <w:t xml:space="preserve">onduct </w:t>
      </w:r>
    </w:p>
    <w:p w14:paraId="42D03740" w14:textId="0F7E9918" w:rsidR="004D1BFA" w:rsidRPr="00EE7699" w:rsidRDefault="004D1BFA" w:rsidP="00511D58">
      <w:pPr>
        <w:pStyle w:val="ListParagraph"/>
        <w:numPr>
          <w:ilvl w:val="0"/>
          <w:numId w:val="3"/>
        </w:numPr>
        <w:jc w:val="both"/>
      </w:pPr>
      <w:r w:rsidRPr="00EE7699">
        <w:t xml:space="preserve">DBS </w:t>
      </w:r>
      <w:r w:rsidR="00C87ACE">
        <w:t>G</w:t>
      </w:r>
      <w:r w:rsidRPr="00EE7699">
        <w:t>uidance</w:t>
      </w:r>
      <w:r w:rsidR="00C87ACE">
        <w:t xml:space="preserve"> – HET Intranet</w:t>
      </w:r>
      <w:r>
        <w:t xml:space="preserve"> </w:t>
      </w:r>
    </w:p>
    <w:p w14:paraId="48E458D5" w14:textId="6609B2DA" w:rsidR="004D1BFA" w:rsidRPr="00EE7699" w:rsidRDefault="004D1BFA" w:rsidP="00511D58">
      <w:pPr>
        <w:pStyle w:val="ListParagraph"/>
        <w:numPr>
          <w:ilvl w:val="0"/>
          <w:numId w:val="3"/>
        </w:numPr>
        <w:jc w:val="both"/>
      </w:pPr>
      <w:r>
        <w:t xml:space="preserve">HET </w:t>
      </w:r>
      <w:r w:rsidRPr="00EE7699">
        <w:t>Disciplinary policy</w:t>
      </w:r>
    </w:p>
    <w:p w14:paraId="7B30C143" w14:textId="55EB96E1" w:rsidR="004D1BFA" w:rsidRPr="00EE7699" w:rsidRDefault="004D1BFA" w:rsidP="00511D58">
      <w:pPr>
        <w:pStyle w:val="ListParagraph"/>
        <w:numPr>
          <w:ilvl w:val="0"/>
          <w:numId w:val="3"/>
        </w:numPr>
        <w:jc w:val="both"/>
      </w:pPr>
      <w:r>
        <w:t xml:space="preserve">HET </w:t>
      </w:r>
      <w:r w:rsidRPr="00EE7699">
        <w:t>Employee handbook</w:t>
      </w:r>
    </w:p>
    <w:p w14:paraId="18731809" w14:textId="7D45EAD9" w:rsidR="004D1BFA" w:rsidRPr="00EE7699" w:rsidRDefault="004D1BFA" w:rsidP="00511D58">
      <w:pPr>
        <w:pStyle w:val="ListParagraph"/>
        <w:numPr>
          <w:ilvl w:val="0"/>
          <w:numId w:val="3"/>
        </w:numPr>
        <w:jc w:val="both"/>
      </w:pPr>
      <w:r>
        <w:t xml:space="preserve">HET </w:t>
      </w:r>
      <w:r w:rsidRPr="00EE7699">
        <w:t>Equal Opportunities Policy</w:t>
      </w:r>
    </w:p>
    <w:p w14:paraId="126DCBF1" w14:textId="3C5D503A" w:rsidR="004D1BFA" w:rsidRPr="00EE7699" w:rsidRDefault="004D1BFA" w:rsidP="00511D58">
      <w:pPr>
        <w:pStyle w:val="ListParagraph"/>
        <w:numPr>
          <w:ilvl w:val="0"/>
          <w:numId w:val="3"/>
        </w:numPr>
        <w:jc w:val="both"/>
      </w:pPr>
      <w:r w:rsidRPr="00EE7699">
        <w:t xml:space="preserve">Fitness and suitability for work </w:t>
      </w:r>
      <w:r w:rsidR="00C87ACE">
        <w:t>G</w:t>
      </w:r>
      <w:r w:rsidRPr="00EE7699">
        <w:t>uidance</w:t>
      </w:r>
      <w:r w:rsidR="00C87ACE">
        <w:t xml:space="preserve"> – HET Intranet</w:t>
      </w:r>
    </w:p>
    <w:p w14:paraId="193598A5" w14:textId="49847BD0" w:rsidR="004D1BFA" w:rsidRDefault="004D1BFA" w:rsidP="00511D58">
      <w:pPr>
        <w:pStyle w:val="ListParagraph"/>
        <w:numPr>
          <w:ilvl w:val="0"/>
          <w:numId w:val="3"/>
        </w:numPr>
        <w:jc w:val="both"/>
      </w:pPr>
      <w:r>
        <w:t xml:space="preserve">HET </w:t>
      </w:r>
      <w:r w:rsidRPr="00EE7699">
        <w:t>Grievance policy</w:t>
      </w:r>
    </w:p>
    <w:p w14:paraId="19294FBC" w14:textId="64EEA30C" w:rsidR="00C87ACE" w:rsidRPr="00EE7699" w:rsidRDefault="00C87ACE" w:rsidP="00511D58">
      <w:pPr>
        <w:pStyle w:val="ListParagraph"/>
        <w:numPr>
          <w:ilvl w:val="0"/>
          <w:numId w:val="3"/>
        </w:numPr>
        <w:jc w:val="both"/>
      </w:pPr>
      <w:r>
        <w:t>HET Guidance for Work Experience Students</w:t>
      </w:r>
    </w:p>
    <w:p w14:paraId="382DBF58" w14:textId="77777777" w:rsidR="004D1BFA" w:rsidRPr="00EE7699" w:rsidRDefault="004D1BFA" w:rsidP="00511D58">
      <w:pPr>
        <w:pStyle w:val="ListParagraph"/>
        <w:numPr>
          <w:ilvl w:val="0"/>
          <w:numId w:val="3"/>
        </w:numPr>
        <w:jc w:val="both"/>
      </w:pPr>
      <w:r w:rsidRPr="00EE7699">
        <w:t>Keeping Children Safe in Education guidance</w:t>
      </w:r>
    </w:p>
    <w:p w14:paraId="4E125ECC" w14:textId="07BDA489" w:rsidR="004D1BFA" w:rsidRDefault="004D1BFA" w:rsidP="00511D58">
      <w:pPr>
        <w:pStyle w:val="ListParagraph"/>
        <w:numPr>
          <w:ilvl w:val="0"/>
          <w:numId w:val="3"/>
        </w:numPr>
        <w:jc w:val="both"/>
      </w:pPr>
      <w:r w:rsidRPr="00EE7699">
        <w:t>Overseas criminal records guidance</w:t>
      </w:r>
      <w:r w:rsidR="00C87ACE">
        <w:t xml:space="preserve"> – HET Intranet</w:t>
      </w:r>
    </w:p>
    <w:p w14:paraId="1D6CDBCB" w14:textId="69B9A419" w:rsidR="007E2C47" w:rsidRPr="00EE7699" w:rsidRDefault="007E2C47" w:rsidP="00511D58">
      <w:pPr>
        <w:pStyle w:val="ListParagraph"/>
        <w:numPr>
          <w:ilvl w:val="0"/>
          <w:numId w:val="3"/>
        </w:numPr>
        <w:jc w:val="both"/>
      </w:pPr>
      <w:r>
        <w:t>H</w:t>
      </w:r>
      <w:r w:rsidR="009F5CAA">
        <w:t>ET</w:t>
      </w:r>
      <w:r>
        <w:t xml:space="preserve"> Privacy Notices</w:t>
      </w:r>
    </w:p>
    <w:p w14:paraId="41F76796" w14:textId="044EFBE7" w:rsidR="001B4396" w:rsidRPr="00EE7699" w:rsidRDefault="001B4396" w:rsidP="00511D58">
      <w:pPr>
        <w:pStyle w:val="ListParagraph"/>
        <w:jc w:val="both"/>
      </w:pPr>
    </w:p>
    <w:sectPr w:rsidR="001B4396" w:rsidRPr="00EE7699" w:rsidSect="007A6DB1">
      <w:footerReference w:type="default" r:id="rId16"/>
      <w:pgSz w:w="11906" w:h="16838"/>
      <w:pgMar w:top="567" w:right="1133" w:bottom="42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8ECDE" w14:textId="77777777" w:rsidR="00B369FC" w:rsidRDefault="00B369FC" w:rsidP="00102D97">
      <w:pPr>
        <w:spacing w:after="0" w:line="240" w:lineRule="auto"/>
      </w:pPr>
      <w:r>
        <w:separator/>
      </w:r>
    </w:p>
  </w:endnote>
  <w:endnote w:type="continuationSeparator" w:id="0">
    <w:p w14:paraId="2BA1F0BF" w14:textId="77777777" w:rsidR="00B369FC" w:rsidRDefault="00B369FC" w:rsidP="00102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0151908"/>
      <w:docPartObj>
        <w:docPartGallery w:val="Page Numbers (Bottom of Page)"/>
        <w:docPartUnique/>
      </w:docPartObj>
    </w:sdtPr>
    <w:sdtEndPr>
      <w:rPr>
        <w:noProof/>
      </w:rPr>
    </w:sdtEndPr>
    <w:sdtContent>
      <w:p w14:paraId="4C2C0A29" w14:textId="46871F4C" w:rsidR="00FE7A2F" w:rsidRDefault="00FE7A2F">
        <w:pPr>
          <w:pStyle w:val="Footer"/>
          <w:jc w:val="center"/>
        </w:pPr>
        <w:r>
          <w:fldChar w:fldCharType="begin"/>
        </w:r>
        <w:r>
          <w:instrText xml:space="preserve"> PAGE   \* MERGEFORMAT </w:instrText>
        </w:r>
        <w:r>
          <w:fldChar w:fldCharType="separate"/>
        </w:r>
        <w:r w:rsidR="00C046DE">
          <w:rPr>
            <w:noProof/>
          </w:rPr>
          <w:t>13</w:t>
        </w:r>
        <w:r>
          <w:rPr>
            <w:noProof/>
          </w:rPr>
          <w:fldChar w:fldCharType="end"/>
        </w:r>
      </w:p>
    </w:sdtContent>
  </w:sdt>
  <w:p w14:paraId="508E9AF7" w14:textId="77777777" w:rsidR="00FE7A2F" w:rsidRDefault="00FE7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58665" w14:textId="77777777" w:rsidR="00B369FC" w:rsidRDefault="00B369FC" w:rsidP="00102D97">
      <w:pPr>
        <w:spacing w:after="0" w:line="240" w:lineRule="auto"/>
      </w:pPr>
      <w:r>
        <w:separator/>
      </w:r>
    </w:p>
  </w:footnote>
  <w:footnote w:type="continuationSeparator" w:id="0">
    <w:p w14:paraId="1896E15E" w14:textId="77777777" w:rsidR="00B369FC" w:rsidRDefault="00B369FC" w:rsidP="00102D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3"/>
    <w:multiLevelType w:val="multilevel"/>
    <w:tmpl w:val="FFFFFFFF"/>
    <w:lvl w:ilvl="0">
      <w:start w:val="1"/>
      <w:numFmt w:val="decimal"/>
      <w:lvlText w:val="%1."/>
      <w:lvlJc w:val="left"/>
      <w:pPr>
        <w:ind w:left="821" w:hanging="361"/>
      </w:pPr>
      <w:rPr>
        <w:rFonts w:ascii="Calibri" w:hAnsi="Calibri" w:cs="Calibri"/>
        <w:b/>
        <w:bCs/>
        <w:i w:val="0"/>
        <w:iCs w:val="0"/>
        <w:spacing w:val="-2"/>
        <w:w w:val="100"/>
        <w:sz w:val="22"/>
        <w:szCs w:val="22"/>
      </w:rPr>
    </w:lvl>
    <w:lvl w:ilvl="1">
      <w:numFmt w:val="bullet"/>
      <w:lvlText w:val=""/>
      <w:lvlJc w:val="left"/>
      <w:pPr>
        <w:ind w:left="821" w:hanging="361"/>
      </w:pPr>
      <w:rPr>
        <w:rFonts w:ascii="Symbol" w:hAnsi="Symbol" w:cs="Symbol"/>
        <w:b w:val="0"/>
        <w:bCs w:val="0"/>
        <w:i w:val="0"/>
        <w:iCs w:val="0"/>
        <w:spacing w:val="0"/>
        <w:w w:val="100"/>
        <w:sz w:val="22"/>
        <w:szCs w:val="22"/>
      </w:rPr>
    </w:lvl>
    <w:lvl w:ilvl="2">
      <w:numFmt w:val="bullet"/>
      <w:lvlText w:val="•"/>
      <w:lvlJc w:val="left"/>
      <w:pPr>
        <w:ind w:left="2504" w:hanging="361"/>
      </w:pPr>
    </w:lvl>
    <w:lvl w:ilvl="3">
      <w:numFmt w:val="bullet"/>
      <w:lvlText w:val="•"/>
      <w:lvlJc w:val="left"/>
      <w:pPr>
        <w:ind w:left="3347" w:hanging="361"/>
      </w:pPr>
    </w:lvl>
    <w:lvl w:ilvl="4">
      <w:numFmt w:val="bullet"/>
      <w:lvlText w:val="•"/>
      <w:lvlJc w:val="left"/>
      <w:pPr>
        <w:ind w:left="4189" w:hanging="361"/>
      </w:pPr>
    </w:lvl>
    <w:lvl w:ilvl="5">
      <w:numFmt w:val="bullet"/>
      <w:lvlText w:val="•"/>
      <w:lvlJc w:val="left"/>
      <w:pPr>
        <w:ind w:left="5032" w:hanging="361"/>
      </w:pPr>
    </w:lvl>
    <w:lvl w:ilvl="6">
      <w:numFmt w:val="bullet"/>
      <w:lvlText w:val="•"/>
      <w:lvlJc w:val="left"/>
      <w:pPr>
        <w:ind w:left="5874" w:hanging="361"/>
      </w:pPr>
    </w:lvl>
    <w:lvl w:ilvl="7">
      <w:numFmt w:val="bullet"/>
      <w:lvlText w:val="•"/>
      <w:lvlJc w:val="left"/>
      <w:pPr>
        <w:ind w:left="6716" w:hanging="361"/>
      </w:pPr>
    </w:lvl>
    <w:lvl w:ilvl="8">
      <w:numFmt w:val="bullet"/>
      <w:lvlText w:val="•"/>
      <w:lvlJc w:val="left"/>
      <w:pPr>
        <w:ind w:left="7559" w:hanging="361"/>
      </w:pPr>
    </w:lvl>
  </w:abstractNum>
  <w:abstractNum w:abstractNumId="1" w15:restartNumberingAfterBreak="0">
    <w:nsid w:val="04265D5B"/>
    <w:multiLevelType w:val="hybridMultilevel"/>
    <w:tmpl w:val="84369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1521C"/>
    <w:multiLevelType w:val="hybridMultilevel"/>
    <w:tmpl w:val="769E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4543C7"/>
    <w:multiLevelType w:val="multilevel"/>
    <w:tmpl w:val="8A6E14C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bCs/>
      </w:rPr>
    </w:lvl>
    <w:lvl w:ilvl="2">
      <w:start w:val="1"/>
      <w:numFmt w:val="decimal"/>
      <w:lvlText w:val="%1.%2.%3"/>
      <w:lvlJc w:val="left"/>
      <w:pPr>
        <w:ind w:left="10928" w:hanging="720"/>
      </w:pPr>
      <w:rPr>
        <w:rFonts w:hint="default"/>
      </w:rPr>
    </w:lvl>
    <w:lvl w:ilvl="3">
      <w:start w:val="1"/>
      <w:numFmt w:val="decimal"/>
      <w:lvlText w:val="%1.%2.%3.%4"/>
      <w:lvlJc w:val="left"/>
      <w:pPr>
        <w:ind w:left="16032" w:hanging="720"/>
      </w:pPr>
      <w:rPr>
        <w:rFonts w:hint="default"/>
      </w:rPr>
    </w:lvl>
    <w:lvl w:ilvl="4">
      <w:start w:val="1"/>
      <w:numFmt w:val="decimal"/>
      <w:lvlText w:val="%1.%2.%3.%4.%5"/>
      <w:lvlJc w:val="left"/>
      <w:pPr>
        <w:ind w:left="21496" w:hanging="1080"/>
      </w:pPr>
      <w:rPr>
        <w:rFonts w:hint="default"/>
      </w:rPr>
    </w:lvl>
    <w:lvl w:ilvl="5">
      <w:start w:val="1"/>
      <w:numFmt w:val="decimal"/>
      <w:lvlText w:val="%1.%2.%3.%4.%5.%6"/>
      <w:lvlJc w:val="left"/>
      <w:pPr>
        <w:ind w:left="26600" w:hanging="1080"/>
      </w:pPr>
      <w:rPr>
        <w:rFonts w:hint="default"/>
      </w:rPr>
    </w:lvl>
    <w:lvl w:ilvl="6">
      <w:start w:val="1"/>
      <w:numFmt w:val="decimal"/>
      <w:lvlText w:val="%1.%2.%3.%4.%5.%6.%7"/>
      <w:lvlJc w:val="left"/>
      <w:pPr>
        <w:ind w:left="32064" w:hanging="1440"/>
      </w:pPr>
      <w:rPr>
        <w:rFonts w:hint="default"/>
      </w:rPr>
    </w:lvl>
    <w:lvl w:ilvl="7">
      <w:start w:val="1"/>
      <w:numFmt w:val="decimal"/>
      <w:lvlText w:val="%1.%2.%3.%4.%5.%6.%7.%8"/>
      <w:lvlJc w:val="left"/>
      <w:pPr>
        <w:ind w:left="-28368" w:hanging="1440"/>
      </w:pPr>
      <w:rPr>
        <w:rFonts w:hint="default"/>
      </w:rPr>
    </w:lvl>
    <w:lvl w:ilvl="8">
      <w:start w:val="1"/>
      <w:numFmt w:val="decimal"/>
      <w:lvlText w:val="%1.%2.%3.%4.%5.%6.%7.%8.%9"/>
      <w:lvlJc w:val="left"/>
      <w:pPr>
        <w:ind w:left="-22904" w:hanging="1800"/>
      </w:pPr>
      <w:rPr>
        <w:rFonts w:hint="default"/>
      </w:rPr>
    </w:lvl>
  </w:abstractNum>
  <w:abstractNum w:abstractNumId="4" w15:restartNumberingAfterBreak="0">
    <w:nsid w:val="0A1044BC"/>
    <w:multiLevelType w:val="hybridMultilevel"/>
    <w:tmpl w:val="34DC25B6"/>
    <w:lvl w:ilvl="0" w:tplc="D9809246">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6E161A"/>
    <w:multiLevelType w:val="hybridMultilevel"/>
    <w:tmpl w:val="29DEA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B85FD5"/>
    <w:multiLevelType w:val="multilevel"/>
    <w:tmpl w:val="F98E66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1B29FB"/>
    <w:multiLevelType w:val="hybridMultilevel"/>
    <w:tmpl w:val="7EC495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96AF7"/>
    <w:multiLevelType w:val="multilevel"/>
    <w:tmpl w:val="C1508A5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194ACB"/>
    <w:multiLevelType w:val="multilevel"/>
    <w:tmpl w:val="21FE581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B75515A"/>
    <w:multiLevelType w:val="multilevel"/>
    <w:tmpl w:val="693C805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3779EC"/>
    <w:multiLevelType w:val="multilevel"/>
    <w:tmpl w:val="FFFFFFFF"/>
    <w:lvl w:ilvl="0">
      <w:start w:val="1"/>
      <w:numFmt w:val="decimal"/>
      <w:lvlText w:val="%1."/>
      <w:lvlJc w:val="left"/>
      <w:pPr>
        <w:ind w:left="821" w:hanging="361"/>
      </w:pPr>
      <w:rPr>
        <w:rFonts w:ascii="Calibri" w:hAnsi="Calibri" w:cs="Calibri"/>
        <w:b/>
        <w:bCs/>
        <w:i w:val="0"/>
        <w:iCs w:val="0"/>
        <w:spacing w:val="-2"/>
        <w:w w:val="100"/>
        <w:sz w:val="22"/>
        <w:szCs w:val="22"/>
      </w:rPr>
    </w:lvl>
    <w:lvl w:ilvl="1">
      <w:numFmt w:val="bullet"/>
      <w:lvlText w:val=""/>
      <w:lvlJc w:val="left"/>
      <w:pPr>
        <w:ind w:left="821" w:hanging="361"/>
      </w:pPr>
      <w:rPr>
        <w:rFonts w:ascii="Symbol" w:hAnsi="Symbol" w:cs="Symbol"/>
        <w:b w:val="0"/>
        <w:bCs w:val="0"/>
        <w:i w:val="0"/>
        <w:iCs w:val="0"/>
        <w:spacing w:val="0"/>
        <w:w w:val="100"/>
        <w:sz w:val="22"/>
        <w:szCs w:val="22"/>
      </w:rPr>
    </w:lvl>
    <w:lvl w:ilvl="2">
      <w:numFmt w:val="bullet"/>
      <w:lvlText w:val="•"/>
      <w:lvlJc w:val="left"/>
      <w:pPr>
        <w:ind w:left="2504" w:hanging="361"/>
      </w:pPr>
    </w:lvl>
    <w:lvl w:ilvl="3">
      <w:numFmt w:val="bullet"/>
      <w:lvlText w:val="•"/>
      <w:lvlJc w:val="left"/>
      <w:pPr>
        <w:ind w:left="3347" w:hanging="361"/>
      </w:pPr>
    </w:lvl>
    <w:lvl w:ilvl="4">
      <w:numFmt w:val="bullet"/>
      <w:lvlText w:val="•"/>
      <w:lvlJc w:val="left"/>
      <w:pPr>
        <w:ind w:left="4189" w:hanging="361"/>
      </w:pPr>
    </w:lvl>
    <w:lvl w:ilvl="5">
      <w:numFmt w:val="bullet"/>
      <w:lvlText w:val="•"/>
      <w:lvlJc w:val="left"/>
      <w:pPr>
        <w:ind w:left="5032" w:hanging="361"/>
      </w:pPr>
    </w:lvl>
    <w:lvl w:ilvl="6">
      <w:numFmt w:val="bullet"/>
      <w:lvlText w:val="•"/>
      <w:lvlJc w:val="left"/>
      <w:pPr>
        <w:ind w:left="5874" w:hanging="361"/>
      </w:pPr>
    </w:lvl>
    <w:lvl w:ilvl="7">
      <w:numFmt w:val="bullet"/>
      <w:lvlText w:val="•"/>
      <w:lvlJc w:val="left"/>
      <w:pPr>
        <w:ind w:left="6716" w:hanging="361"/>
      </w:pPr>
    </w:lvl>
    <w:lvl w:ilvl="8">
      <w:numFmt w:val="bullet"/>
      <w:lvlText w:val="•"/>
      <w:lvlJc w:val="left"/>
      <w:pPr>
        <w:ind w:left="7559" w:hanging="361"/>
      </w:pPr>
    </w:lvl>
  </w:abstractNum>
  <w:abstractNum w:abstractNumId="12" w15:restartNumberingAfterBreak="0">
    <w:nsid w:val="2E5954ED"/>
    <w:multiLevelType w:val="multilevel"/>
    <w:tmpl w:val="D3E234E2"/>
    <w:lvl w:ilvl="0">
      <w:start w:val="1"/>
      <w:numFmt w:val="decimal"/>
      <w:pStyle w:val="Paragraph1"/>
      <w:isLgl/>
      <w:lvlText w:val="%1"/>
      <w:lvlJc w:val="left"/>
      <w:pPr>
        <w:tabs>
          <w:tab w:val="num" w:pos="851"/>
        </w:tabs>
        <w:ind w:left="851" w:hanging="851"/>
      </w:pPr>
      <w:rPr>
        <w:rFonts w:ascii="Arial" w:hAnsi="Arial" w:hint="default"/>
        <w:caps w:val="0"/>
        <w:strike w:val="0"/>
        <w:dstrike w:val="0"/>
        <w:vanish w:val="0"/>
        <w:color w:val="000000"/>
        <w:sz w:val="20"/>
        <w:u w:val="none"/>
        <w:vertAlign w:val="baseline"/>
      </w:rPr>
    </w:lvl>
    <w:lvl w:ilvl="1">
      <w:start w:val="1"/>
      <w:numFmt w:val="decimal"/>
      <w:pStyle w:val="Paragraph11"/>
      <w:isLgl/>
      <w:lvlText w:val="%1.%2"/>
      <w:lvlJc w:val="left"/>
      <w:pPr>
        <w:tabs>
          <w:tab w:val="num" w:pos="851"/>
        </w:tabs>
        <w:ind w:left="851" w:hanging="851"/>
      </w:pPr>
      <w:rPr>
        <w:rFonts w:ascii="Arial" w:hAnsi="Arial" w:hint="default"/>
        <w:caps w:val="0"/>
        <w:strike w:val="0"/>
        <w:dstrike w:val="0"/>
        <w:vanish w:val="0"/>
        <w:color w:val="000000"/>
        <w:sz w:val="20"/>
        <w:u w:val="none"/>
        <w:vertAlign w:val="baseline"/>
      </w:rPr>
    </w:lvl>
    <w:lvl w:ilvl="2">
      <w:start w:val="1"/>
      <w:numFmt w:val="decimal"/>
      <w:pStyle w:val="Paragraph111"/>
      <w:isLgl/>
      <w:lvlText w:val="%1.%2.%3"/>
      <w:lvlJc w:val="left"/>
      <w:pPr>
        <w:tabs>
          <w:tab w:val="num" w:pos="1701"/>
        </w:tabs>
        <w:ind w:left="1701" w:hanging="850"/>
      </w:pPr>
      <w:rPr>
        <w:rFonts w:ascii="Arial" w:hAnsi="Arial" w:hint="default"/>
        <w:b w:val="0"/>
        <w:i w:val="0"/>
        <w:color w:val="000000"/>
        <w:sz w:val="20"/>
        <w:u w:val="none"/>
      </w:rPr>
    </w:lvl>
    <w:lvl w:ilvl="3">
      <w:start w:val="1"/>
      <w:numFmt w:val="lowerLetter"/>
      <w:pStyle w:val="Paragraph111a"/>
      <w:lvlText w:val="(%4)"/>
      <w:lvlJc w:val="left"/>
      <w:pPr>
        <w:tabs>
          <w:tab w:val="num" w:pos="2552"/>
        </w:tabs>
        <w:ind w:left="2552" w:hanging="851"/>
      </w:pPr>
      <w:rPr>
        <w:rFonts w:ascii="Arial" w:hAnsi="Arial" w:hint="default"/>
        <w:b w:val="0"/>
        <w:i w:val="0"/>
        <w:caps w:val="0"/>
        <w:strike w:val="0"/>
        <w:dstrike w:val="0"/>
        <w:vanish w:val="0"/>
        <w:color w:val="000000"/>
        <w:sz w:val="20"/>
        <w:u w:val="none"/>
        <w:vertAlign w:val="baseline"/>
      </w:rPr>
    </w:lvl>
    <w:lvl w:ilvl="4">
      <w:start w:val="1"/>
      <w:numFmt w:val="lowerRoman"/>
      <w:pStyle w:val="Paragraph111ai"/>
      <w:lvlText w:val="(%5)"/>
      <w:lvlJc w:val="left"/>
      <w:pPr>
        <w:tabs>
          <w:tab w:val="num" w:pos="3402"/>
        </w:tabs>
        <w:ind w:left="3402" w:hanging="850"/>
      </w:pPr>
      <w:rPr>
        <w:rFonts w:ascii="Arial" w:hAnsi="Arial" w:hint="default"/>
        <w:b w:val="0"/>
        <w:i w:val="0"/>
        <w:color w:val="000000"/>
        <w:sz w:val="20"/>
        <w:u w:val="none"/>
      </w:rPr>
    </w:lvl>
    <w:lvl w:ilvl="5">
      <w:start w:val="1"/>
      <w:numFmt w:val="upperLetter"/>
      <w:pStyle w:val="Paragraph111aiA"/>
      <w:lvlText w:val="(%6)"/>
      <w:lvlJc w:val="left"/>
      <w:pPr>
        <w:tabs>
          <w:tab w:val="num" w:pos="4253"/>
        </w:tabs>
        <w:ind w:left="4253" w:hanging="851"/>
      </w:pPr>
      <w:rPr>
        <w:rFonts w:ascii="Arial" w:hAnsi="Arial" w:hint="default"/>
        <w:b w:val="0"/>
        <w:i w:val="0"/>
        <w:color w:val="000000"/>
        <w:sz w:val="20"/>
        <w:u w:val="no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17B74DD"/>
    <w:multiLevelType w:val="hybridMultilevel"/>
    <w:tmpl w:val="507E577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0A3083"/>
    <w:multiLevelType w:val="multilevel"/>
    <w:tmpl w:val="8B7A621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95619C"/>
    <w:multiLevelType w:val="multilevel"/>
    <w:tmpl w:val="C79C2AA6"/>
    <w:lvl w:ilvl="0">
      <w:start w:val="9"/>
      <w:numFmt w:val="decimal"/>
      <w:lvlText w:val="%1"/>
      <w:lvlJc w:val="left"/>
      <w:pPr>
        <w:ind w:left="360" w:hanging="360"/>
      </w:pPr>
      <w:rPr>
        <w:rFonts w:hint="default"/>
      </w:rPr>
    </w:lvl>
    <w:lvl w:ilvl="1">
      <w:start w:val="1"/>
      <w:numFmt w:val="decimal"/>
      <w:lvlText w:val="%1.%2"/>
      <w:lvlJc w:val="left"/>
      <w:pPr>
        <w:ind w:left="8299" w:hanging="360"/>
      </w:pPr>
      <w:rPr>
        <w:rFonts w:hint="default"/>
      </w:rPr>
    </w:lvl>
    <w:lvl w:ilvl="2">
      <w:start w:val="1"/>
      <w:numFmt w:val="decimal"/>
      <w:lvlText w:val="%1.%2.%3"/>
      <w:lvlJc w:val="left"/>
      <w:pPr>
        <w:ind w:left="16598" w:hanging="720"/>
      </w:pPr>
      <w:rPr>
        <w:rFonts w:hint="default"/>
      </w:rPr>
    </w:lvl>
    <w:lvl w:ilvl="3">
      <w:start w:val="1"/>
      <w:numFmt w:val="decimal"/>
      <w:lvlText w:val="%1.%2.%3.%4"/>
      <w:lvlJc w:val="left"/>
      <w:pPr>
        <w:ind w:left="24537" w:hanging="720"/>
      </w:pPr>
      <w:rPr>
        <w:rFonts w:hint="default"/>
      </w:rPr>
    </w:lvl>
    <w:lvl w:ilvl="4">
      <w:start w:val="1"/>
      <w:numFmt w:val="decimal"/>
      <w:lvlText w:val="%1.%2.%3.%4.%5"/>
      <w:lvlJc w:val="left"/>
      <w:pPr>
        <w:ind w:left="-32700" w:hanging="1080"/>
      </w:pPr>
      <w:rPr>
        <w:rFonts w:hint="default"/>
      </w:rPr>
    </w:lvl>
    <w:lvl w:ilvl="5">
      <w:start w:val="1"/>
      <w:numFmt w:val="decimal"/>
      <w:lvlText w:val="%1.%2.%3.%4.%5.%6"/>
      <w:lvlJc w:val="left"/>
      <w:pPr>
        <w:ind w:left="-24761" w:hanging="1080"/>
      </w:pPr>
      <w:rPr>
        <w:rFonts w:hint="default"/>
      </w:rPr>
    </w:lvl>
    <w:lvl w:ilvl="6">
      <w:start w:val="1"/>
      <w:numFmt w:val="decimal"/>
      <w:lvlText w:val="%1.%2.%3.%4.%5.%6.%7"/>
      <w:lvlJc w:val="left"/>
      <w:pPr>
        <w:ind w:left="-16462" w:hanging="1440"/>
      </w:pPr>
      <w:rPr>
        <w:rFonts w:hint="default"/>
      </w:rPr>
    </w:lvl>
    <w:lvl w:ilvl="7">
      <w:start w:val="1"/>
      <w:numFmt w:val="decimal"/>
      <w:lvlText w:val="%1.%2.%3.%4.%5.%6.%7.%8"/>
      <w:lvlJc w:val="left"/>
      <w:pPr>
        <w:ind w:left="-8523" w:hanging="1440"/>
      </w:pPr>
      <w:rPr>
        <w:rFonts w:hint="default"/>
      </w:rPr>
    </w:lvl>
    <w:lvl w:ilvl="8">
      <w:start w:val="1"/>
      <w:numFmt w:val="decimal"/>
      <w:lvlText w:val="%1.%2.%3.%4.%5.%6.%7.%8.%9"/>
      <w:lvlJc w:val="left"/>
      <w:pPr>
        <w:ind w:left="-224" w:hanging="1800"/>
      </w:pPr>
      <w:rPr>
        <w:rFonts w:hint="default"/>
      </w:rPr>
    </w:lvl>
  </w:abstractNum>
  <w:abstractNum w:abstractNumId="16" w15:restartNumberingAfterBreak="0">
    <w:nsid w:val="46E9194D"/>
    <w:multiLevelType w:val="multilevel"/>
    <w:tmpl w:val="9E94F9BE"/>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217763"/>
    <w:multiLevelType w:val="hybridMultilevel"/>
    <w:tmpl w:val="B120C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8F5D1C"/>
    <w:multiLevelType w:val="multilevel"/>
    <w:tmpl w:val="66183F6A"/>
    <w:lvl w:ilvl="0">
      <w:start w:val="9"/>
      <w:numFmt w:val="decimal"/>
      <w:lvlText w:val="%1"/>
      <w:lvlJc w:val="left"/>
      <w:pPr>
        <w:ind w:left="720" w:hanging="360"/>
      </w:pPr>
      <w:rPr>
        <w:rFonts w:hint="default"/>
      </w:rPr>
    </w:lvl>
    <w:lvl w:ilvl="1">
      <w:start w:val="5"/>
      <w:numFmt w:val="decimal"/>
      <w:isLgl/>
      <w:lvlText w:val="%1.%2"/>
      <w:lvlJc w:val="left"/>
      <w:pPr>
        <w:ind w:left="5464" w:hanging="360"/>
      </w:pPr>
      <w:rPr>
        <w:rFonts w:hint="default"/>
      </w:rPr>
    </w:lvl>
    <w:lvl w:ilvl="2">
      <w:start w:val="1"/>
      <w:numFmt w:val="decimal"/>
      <w:isLgl/>
      <w:lvlText w:val="%1.%2.%3"/>
      <w:lvlJc w:val="left"/>
      <w:pPr>
        <w:ind w:left="10568" w:hanging="720"/>
      </w:pPr>
      <w:rPr>
        <w:rFonts w:hint="default"/>
      </w:rPr>
    </w:lvl>
    <w:lvl w:ilvl="3">
      <w:start w:val="1"/>
      <w:numFmt w:val="decimal"/>
      <w:isLgl/>
      <w:lvlText w:val="%1.%2.%3.%4"/>
      <w:lvlJc w:val="left"/>
      <w:pPr>
        <w:ind w:left="15312" w:hanging="720"/>
      </w:pPr>
      <w:rPr>
        <w:rFonts w:hint="default"/>
      </w:rPr>
    </w:lvl>
    <w:lvl w:ilvl="4">
      <w:start w:val="1"/>
      <w:numFmt w:val="decimal"/>
      <w:isLgl/>
      <w:lvlText w:val="%1.%2.%3.%4.%5"/>
      <w:lvlJc w:val="left"/>
      <w:pPr>
        <w:ind w:left="20416" w:hanging="1080"/>
      </w:pPr>
      <w:rPr>
        <w:rFonts w:hint="default"/>
      </w:rPr>
    </w:lvl>
    <w:lvl w:ilvl="5">
      <w:start w:val="1"/>
      <w:numFmt w:val="decimal"/>
      <w:isLgl/>
      <w:lvlText w:val="%1.%2.%3.%4.%5.%6"/>
      <w:lvlJc w:val="left"/>
      <w:pPr>
        <w:ind w:left="25160" w:hanging="1080"/>
      </w:pPr>
      <w:rPr>
        <w:rFonts w:hint="default"/>
      </w:rPr>
    </w:lvl>
    <w:lvl w:ilvl="6">
      <w:start w:val="1"/>
      <w:numFmt w:val="decimal"/>
      <w:isLgl/>
      <w:lvlText w:val="%1.%2.%3.%4.%5.%6.%7"/>
      <w:lvlJc w:val="left"/>
      <w:pPr>
        <w:ind w:left="30264" w:hanging="1440"/>
      </w:pPr>
      <w:rPr>
        <w:rFonts w:hint="default"/>
      </w:rPr>
    </w:lvl>
    <w:lvl w:ilvl="7">
      <w:start w:val="1"/>
      <w:numFmt w:val="decimal"/>
      <w:isLgl/>
      <w:lvlText w:val="%1.%2.%3.%4.%5.%6.%7.%8"/>
      <w:lvlJc w:val="left"/>
      <w:pPr>
        <w:ind w:left="-30528" w:hanging="1440"/>
      </w:pPr>
      <w:rPr>
        <w:rFonts w:hint="default"/>
      </w:rPr>
    </w:lvl>
    <w:lvl w:ilvl="8">
      <w:start w:val="1"/>
      <w:numFmt w:val="decimal"/>
      <w:isLgl/>
      <w:lvlText w:val="%1.%2.%3.%4.%5.%6.%7.%8.%9"/>
      <w:lvlJc w:val="left"/>
      <w:pPr>
        <w:ind w:left="-25424" w:hanging="1800"/>
      </w:pPr>
      <w:rPr>
        <w:rFonts w:hint="default"/>
      </w:rPr>
    </w:lvl>
  </w:abstractNum>
  <w:abstractNum w:abstractNumId="19" w15:restartNumberingAfterBreak="0">
    <w:nsid w:val="499C22DD"/>
    <w:multiLevelType w:val="multilevel"/>
    <w:tmpl w:val="840E8B2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6C07BE"/>
    <w:multiLevelType w:val="multilevel"/>
    <w:tmpl w:val="59D26A38"/>
    <w:lvl w:ilvl="0">
      <w:start w:val="8"/>
      <w:numFmt w:val="decimal"/>
      <w:lvlText w:val="%1"/>
      <w:lvlJc w:val="left"/>
      <w:pPr>
        <w:ind w:left="360" w:hanging="360"/>
      </w:pPr>
      <w:rPr>
        <w:rFonts w:hint="default"/>
      </w:rPr>
    </w:lvl>
    <w:lvl w:ilvl="1">
      <w:start w:val="5"/>
      <w:numFmt w:val="decimal"/>
      <w:lvlText w:val="%1.%2"/>
      <w:lvlJc w:val="left"/>
      <w:pPr>
        <w:ind w:left="5464" w:hanging="360"/>
      </w:pPr>
      <w:rPr>
        <w:rFonts w:hint="default"/>
      </w:rPr>
    </w:lvl>
    <w:lvl w:ilvl="2">
      <w:start w:val="1"/>
      <w:numFmt w:val="decimal"/>
      <w:lvlText w:val="%1.%2.%3"/>
      <w:lvlJc w:val="left"/>
      <w:pPr>
        <w:ind w:left="10928" w:hanging="720"/>
      </w:pPr>
      <w:rPr>
        <w:rFonts w:hint="default"/>
      </w:rPr>
    </w:lvl>
    <w:lvl w:ilvl="3">
      <w:start w:val="1"/>
      <w:numFmt w:val="decimal"/>
      <w:lvlText w:val="%1.%2.%3.%4"/>
      <w:lvlJc w:val="left"/>
      <w:pPr>
        <w:ind w:left="16032" w:hanging="720"/>
      </w:pPr>
      <w:rPr>
        <w:rFonts w:hint="default"/>
      </w:rPr>
    </w:lvl>
    <w:lvl w:ilvl="4">
      <w:start w:val="1"/>
      <w:numFmt w:val="decimal"/>
      <w:lvlText w:val="%1.%2.%3.%4.%5"/>
      <w:lvlJc w:val="left"/>
      <w:pPr>
        <w:ind w:left="21496" w:hanging="1080"/>
      </w:pPr>
      <w:rPr>
        <w:rFonts w:hint="default"/>
      </w:rPr>
    </w:lvl>
    <w:lvl w:ilvl="5">
      <w:start w:val="1"/>
      <w:numFmt w:val="decimal"/>
      <w:lvlText w:val="%1.%2.%3.%4.%5.%6"/>
      <w:lvlJc w:val="left"/>
      <w:pPr>
        <w:ind w:left="26600" w:hanging="1080"/>
      </w:pPr>
      <w:rPr>
        <w:rFonts w:hint="default"/>
      </w:rPr>
    </w:lvl>
    <w:lvl w:ilvl="6">
      <w:start w:val="1"/>
      <w:numFmt w:val="decimal"/>
      <w:lvlText w:val="%1.%2.%3.%4.%5.%6.%7"/>
      <w:lvlJc w:val="left"/>
      <w:pPr>
        <w:ind w:left="32064" w:hanging="1440"/>
      </w:pPr>
      <w:rPr>
        <w:rFonts w:hint="default"/>
      </w:rPr>
    </w:lvl>
    <w:lvl w:ilvl="7">
      <w:start w:val="1"/>
      <w:numFmt w:val="decimal"/>
      <w:lvlText w:val="%1.%2.%3.%4.%5.%6.%7.%8"/>
      <w:lvlJc w:val="left"/>
      <w:pPr>
        <w:ind w:left="-28368" w:hanging="1440"/>
      </w:pPr>
      <w:rPr>
        <w:rFonts w:hint="default"/>
      </w:rPr>
    </w:lvl>
    <w:lvl w:ilvl="8">
      <w:start w:val="1"/>
      <w:numFmt w:val="decimal"/>
      <w:lvlText w:val="%1.%2.%3.%4.%5.%6.%7.%8.%9"/>
      <w:lvlJc w:val="left"/>
      <w:pPr>
        <w:ind w:left="-22904" w:hanging="1800"/>
      </w:pPr>
      <w:rPr>
        <w:rFonts w:hint="default"/>
      </w:rPr>
    </w:lvl>
  </w:abstractNum>
  <w:abstractNum w:abstractNumId="21" w15:restartNumberingAfterBreak="0">
    <w:nsid w:val="4E820E65"/>
    <w:multiLevelType w:val="multilevel"/>
    <w:tmpl w:val="B6AEE80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524075"/>
    <w:multiLevelType w:val="hybridMultilevel"/>
    <w:tmpl w:val="7CBA6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35178E"/>
    <w:multiLevelType w:val="hybridMultilevel"/>
    <w:tmpl w:val="9ADE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110039"/>
    <w:multiLevelType w:val="hybridMultilevel"/>
    <w:tmpl w:val="8CB0A014"/>
    <w:lvl w:ilvl="0" w:tplc="B0A40532">
      <w:start w:val="10"/>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78A13B1"/>
    <w:multiLevelType w:val="hybridMultilevel"/>
    <w:tmpl w:val="21D0A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55078B"/>
    <w:multiLevelType w:val="multilevel"/>
    <w:tmpl w:val="3BC67980"/>
    <w:lvl w:ilvl="0">
      <w:start w:val="8"/>
      <w:numFmt w:val="decimal"/>
      <w:lvlText w:val="%1"/>
      <w:lvlJc w:val="left"/>
      <w:pPr>
        <w:ind w:left="360" w:hanging="360"/>
      </w:pPr>
      <w:rPr>
        <w:rFonts w:hint="default"/>
      </w:rPr>
    </w:lvl>
    <w:lvl w:ilvl="1">
      <w:start w:val="1"/>
      <w:numFmt w:val="decimal"/>
      <w:lvlText w:val="%1.%2"/>
      <w:lvlJc w:val="left"/>
      <w:pPr>
        <w:ind w:left="5464" w:hanging="360"/>
      </w:pPr>
      <w:rPr>
        <w:rFonts w:hint="default"/>
      </w:rPr>
    </w:lvl>
    <w:lvl w:ilvl="2">
      <w:start w:val="1"/>
      <w:numFmt w:val="decimal"/>
      <w:lvlText w:val="%1.%2.%3"/>
      <w:lvlJc w:val="left"/>
      <w:pPr>
        <w:ind w:left="10928" w:hanging="720"/>
      </w:pPr>
      <w:rPr>
        <w:rFonts w:hint="default"/>
      </w:rPr>
    </w:lvl>
    <w:lvl w:ilvl="3">
      <w:start w:val="1"/>
      <w:numFmt w:val="decimal"/>
      <w:lvlText w:val="%1.%2.%3.%4"/>
      <w:lvlJc w:val="left"/>
      <w:pPr>
        <w:ind w:left="16032" w:hanging="720"/>
      </w:pPr>
      <w:rPr>
        <w:rFonts w:hint="default"/>
      </w:rPr>
    </w:lvl>
    <w:lvl w:ilvl="4">
      <w:start w:val="1"/>
      <w:numFmt w:val="decimal"/>
      <w:lvlText w:val="%1.%2.%3.%4.%5"/>
      <w:lvlJc w:val="left"/>
      <w:pPr>
        <w:ind w:left="21496" w:hanging="1080"/>
      </w:pPr>
      <w:rPr>
        <w:rFonts w:hint="default"/>
      </w:rPr>
    </w:lvl>
    <w:lvl w:ilvl="5">
      <w:start w:val="1"/>
      <w:numFmt w:val="decimal"/>
      <w:lvlText w:val="%1.%2.%3.%4.%5.%6"/>
      <w:lvlJc w:val="left"/>
      <w:pPr>
        <w:ind w:left="26600" w:hanging="1080"/>
      </w:pPr>
      <w:rPr>
        <w:rFonts w:hint="default"/>
      </w:rPr>
    </w:lvl>
    <w:lvl w:ilvl="6">
      <w:start w:val="1"/>
      <w:numFmt w:val="decimal"/>
      <w:lvlText w:val="%1.%2.%3.%4.%5.%6.%7"/>
      <w:lvlJc w:val="left"/>
      <w:pPr>
        <w:ind w:left="32064" w:hanging="1440"/>
      </w:pPr>
      <w:rPr>
        <w:rFonts w:hint="default"/>
      </w:rPr>
    </w:lvl>
    <w:lvl w:ilvl="7">
      <w:start w:val="1"/>
      <w:numFmt w:val="decimal"/>
      <w:lvlText w:val="%1.%2.%3.%4.%5.%6.%7.%8"/>
      <w:lvlJc w:val="left"/>
      <w:pPr>
        <w:ind w:left="-28368" w:hanging="1440"/>
      </w:pPr>
      <w:rPr>
        <w:rFonts w:hint="default"/>
      </w:rPr>
    </w:lvl>
    <w:lvl w:ilvl="8">
      <w:start w:val="1"/>
      <w:numFmt w:val="decimal"/>
      <w:lvlText w:val="%1.%2.%3.%4.%5.%6.%7.%8.%9"/>
      <w:lvlJc w:val="left"/>
      <w:pPr>
        <w:ind w:left="-22904" w:hanging="1800"/>
      </w:pPr>
      <w:rPr>
        <w:rFonts w:hint="default"/>
      </w:rPr>
    </w:lvl>
  </w:abstractNum>
  <w:abstractNum w:abstractNumId="27" w15:restartNumberingAfterBreak="0">
    <w:nsid w:val="5B0F094C"/>
    <w:multiLevelType w:val="hybridMultilevel"/>
    <w:tmpl w:val="BF9C3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E56417"/>
    <w:multiLevelType w:val="multilevel"/>
    <w:tmpl w:val="2198169E"/>
    <w:lvl w:ilvl="0">
      <w:start w:val="8"/>
      <w:numFmt w:val="decimal"/>
      <w:lvlText w:val="%1"/>
      <w:lvlJc w:val="left"/>
      <w:pPr>
        <w:ind w:left="360" w:hanging="360"/>
      </w:pPr>
      <w:rPr>
        <w:rFonts w:hint="default"/>
      </w:rPr>
    </w:lvl>
    <w:lvl w:ilvl="1">
      <w:start w:val="6"/>
      <w:numFmt w:val="decimal"/>
      <w:lvlText w:val="%1.%2"/>
      <w:lvlJc w:val="left"/>
      <w:pPr>
        <w:ind w:left="5464" w:hanging="360"/>
      </w:pPr>
      <w:rPr>
        <w:rFonts w:hint="default"/>
      </w:rPr>
    </w:lvl>
    <w:lvl w:ilvl="2">
      <w:start w:val="1"/>
      <w:numFmt w:val="decimal"/>
      <w:lvlText w:val="%1.%2.%3"/>
      <w:lvlJc w:val="left"/>
      <w:pPr>
        <w:ind w:left="10928" w:hanging="720"/>
      </w:pPr>
      <w:rPr>
        <w:rFonts w:hint="default"/>
      </w:rPr>
    </w:lvl>
    <w:lvl w:ilvl="3">
      <w:start w:val="1"/>
      <w:numFmt w:val="decimal"/>
      <w:lvlText w:val="%1.%2.%3.%4"/>
      <w:lvlJc w:val="left"/>
      <w:pPr>
        <w:ind w:left="16032" w:hanging="720"/>
      </w:pPr>
      <w:rPr>
        <w:rFonts w:hint="default"/>
      </w:rPr>
    </w:lvl>
    <w:lvl w:ilvl="4">
      <w:start w:val="1"/>
      <w:numFmt w:val="decimal"/>
      <w:lvlText w:val="%1.%2.%3.%4.%5"/>
      <w:lvlJc w:val="left"/>
      <w:pPr>
        <w:ind w:left="21496" w:hanging="1080"/>
      </w:pPr>
      <w:rPr>
        <w:rFonts w:hint="default"/>
      </w:rPr>
    </w:lvl>
    <w:lvl w:ilvl="5">
      <w:start w:val="1"/>
      <w:numFmt w:val="decimal"/>
      <w:lvlText w:val="%1.%2.%3.%4.%5.%6"/>
      <w:lvlJc w:val="left"/>
      <w:pPr>
        <w:ind w:left="26600" w:hanging="1080"/>
      </w:pPr>
      <w:rPr>
        <w:rFonts w:hint="default"/>
      </w:rPr>
    </w:lvl>
    <w:lvl w:ilvl="6">
      <w:start w:val="1"/>
      <w:numFmt w:val="decimal"/>
      <w:lvlText w:val="%1.%2.%3.%4.%5.%6.%7"/>
      <w:lvlJc w:val="left"/>
      <w:pPr>
        <w:ind w:left="32064" w:hanging="1440"/>
      </w:pPr>
      <w:rPr>
        <w:rFonts w:hint="default"/>
      </w:rPr>
    </w:lvl>
    <w:lvl w:ilvl="7">
      <w:start w:val="1"/>
      <w:numFmt w:val="decimal"/>
      <w:lvlText w:val="%1.%2.%3.%4.%5.%6.%7.%8"/>
      <w:lvlJc w:val="left"/>
      <w:pPr>
        <w:ind w:left="-28368" w:hanging="1440"/>
      </w:pPr>
      <w:rPr>
        <w:rFonts w:hint="default"/>
      </w:rPr>
    </w:lvl>
    <w:lvl w:ilvl="8">
      <w:start w:val="1"/>
      <w:numFmt w:val="decimal"/>
      <w:lvlText w:val="%1.%2.%3.%4.%5.%6.%7.%8.%9"/>
      <w:lvlJc w:val="left"/>
      <w:pPr>
        <w:ind w:left="-22904" w:hanging="1800"/>
      </w:pPr>
      <w:rPr>
        <w:rFonts w:hint="default"/>
      </w:rPr>
    </w:lvl>
  </w:abstractNum>
  <w:abstractNum w:abstractNumId="29" w15:restartNumberingAfterBreak="0">
    <w:nsid w:val="6BD21593"/>
    <w:multiLevelType w:val="multilevel"/>
    <w:tmpl w:val="D97CEEFC"/>
    <w:lvl w:ilvl="0">
      <w:start w:val="8"/>
      <w:numFmt w:val="decimal"/>
      <w:lvlText w:val="%1"/>
      <w:lvlJc w:val="left"/>
      <w:pPr>
        <w:ind w:left="360" w:hanging="360"/>
      </w:pPr>
      <w:rPr>
        <w:rFonts w:hint="default"/>
      </w:rPr>
    </w:lvl>
    <w:lvl w:ilvl="1">
      <w:start w:val="4"/>
      <w:numFmt w:val="decimal"/>
      <w:lvlText w:val="%1.%2"/>
      <w:lvlJc w:val="left"/>
      <w:pPr>
        <w:ind w:left="5464" w:hanging="360"/>
      </w:pPr>
      <w:rPr>
        <w:rFonts w:hint="default"/>
      </w:rPr>
    </w:lvl>
    <w:lvl w:ilvl="2">
      <w:start w:val="1"/>
      <w:numFmt w:val="decimal"/>
      <w:lvlText w:val="%1.%2.%3"/>
      <w:lvlJc w:val="left"/>
      <w:pPr>
        <w:ind w:left="10928" w:hanging="720"/>
      </w:pPr>
      <w:rPr>
        <w:rFonts w:hint="default"/>
      </w:rPr>
    </w:lvl>
    <w:lvl w:ilvl="3">
      <w:start w:val="1"/>
      <w:numFmt w:val="decimal"/>
      <w:lvlText w:val="%1.%2.%3.%4"/>
      <w:lvlJc w:val="left"/>
      <w:pPr>
        <w:ind w:left="16032" w:hanging="720"/>
      </w:pPr>
      <w:rPr>
        <w:rFonts w:hint="default"/>
      </w:rPr>
    </w:lvl>
    <w:lvl w:ilvl="4">
      <w:start w:val="1"/>
      <w:numFmt w:val="decimal"/>
      <w:lvlText w:val="%1.%2.%3.%4.%5"/>
      <w:lvlJc w:val="left"/>
      <w:pPr>
        <w:ind w:left="21496" w:hanging="1080"/>
      </w:pPr>
      <w:rPr>
        <w:rFonts w:hint="default"/>
      </w:rPr>
    </w:lvl>
    <w:lvl w:ilvl="5">
      <w:start w:val="1"/>
      <w:numFmt w:val="decimal"/>
      <w:lvlText w:val="%1.%2.%3.%4.%5.%6"/>
      <w:lvlJc w:val="left"/>
      <w:pPr>
        <w:ind w:left="26600" w:hanging="1080"/>
      </w:pPr>
      <w:rPr>
        <w:rFonts w:hint="default"/>
      </w:rPr>
    </w:lvl>
    <w:lvl w:ilvl="6">
      <w:start w:val="1"/>
      <w:numFmt w:val="decimal"/>
      <w:lvlText w:val="%1.%2.%3.%4.%5.%6.%7"/>
      <w:lvlJc w:val="left"/>
      <w:pPr>
        <w:ind w:left="32064" w:hanging="1440"/>
      </w:pPr>
      <w:rPr>
        <w:rFonts w:hint="default"/>
      </w:rPr>
    </w:lvl>
    <w:lvl w:ilvl="7">
      <w:start w:val="1"/>
      <w:numFmt w:val="decimal"/>
      <w:lvlText w:val="%1.%2.%3.%4.%5.%6.%7.%8"/>
      <w:lvlJc w:val="left"/>
      <w:pPr>
        <w:ind w:left="-28368" w:hanging="1440"/>
      </w:pPr>
      <w:rPr>
        <w:rFonts w:hint="default"/>
      </w:rPr>
    </w:lvl>
    <w:lvl w:ilvl="8">
      <w:start w:val="1"/>
      <w:numFmt w:val="decimal"/>
      <w:lvlText w:val="%1.%2.%3.%4.%5.%6.%7.%8.%9"/>
      <w:lvlJc w:val="left"/>
      <w:pPr>
        <w:ind w:left="-22904" w:hanging="1800"/>
      </w:pPr>
      <w:rPr>
        <w:rFonts w:hint="default"/>
      </w:rPr>
    </w:lvl>
  </w:abstractNum>
  <w:abstractNum w:abstractNumId="30" w15:restartNumberingAfterBreak="0">
    <w:nsid w:val="7249249D"/>
    <w:multiLevelType w:val="hybridMultilevel"/>
    <w:tmpl w:val="09508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990B6E"/>
    <w:multiLevelType w:val="hybridMultilevel"/>
    <w:tmpl w:val="626E8704"/>
    <w:lvl w:ilvl="0" w:tplc="2368D84A">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D61255"/>
    <w:multiLevelType w:val="multilevel"/>
    <w:tmpl w:val="799CF712"/>
    <w:lvl w:ilvl="0">
      <w:start w:val="1"/>
      <w:numFmt w:val="decimal"/>
      <w:lvlText w:val="%1."/>
      <w:lvlJc w:val="left"/>
      <w:pPr>
        <w:tabs>
          <w:tab w:val="num" w:pos="720"/>
        </w:tabs>
        <w:ind w:left="720" w:hanging="720"/>
      </w:pPr>
      <w:rPr>
        <w:rFonts w:ascii="Trebuchet MS" w:hAnsi="Trebuchet MS" w:hint="default"/>
        <w:b/>
        <w:i w:val="0"/>
        <w:caps/>
        <w:sz w:val="22"/>
        <w:szCs w:val="22"/>
      </w:rPr>
    </w:lvl>
    <w:lvl w:ilvl="1">
      <w:start w:val="1"/>
      <w:numFmt w:val="decimal"/>
      <w:pStyle w:val="Heading2"/>
      <w:lvlText w:val="%1.%2"/>
      <w:lvlJc w:val="left"/>
      <w:pPr>
        <w:tabs>
          <w:tab w:val="num" w:pos="8659"/>
        </w:tabs>
        <w:ind w:left="8659" w:hanging="720"/>
      </w:pPr>
    </w:lvl>
    <w:lvl w:ilvl="2">
      <w:start w:val="1"/>
      <w:numFmt w:val="lowerLetter"/>
      <w:pStyle w:val="Heading3"/>
      <w:lvlText w:val="(%3)"/>
      <w:lvlJc w:val="left"/>
      <w:pPr>
        <w:tabs>
          <w:tab w:val="num" w:pos="1559"/>
        </w:tabs>
        <w:ind w:left="1559" w:hanging="567"/>
      </w:pPr>
      <w:rPr>
        <w:rFonts w:ascii="Trebuchet MS" w:hAnsi="Trebuchet MS" w:hint="default"/>
        <w:b w:val="0"/>
        <w:i w:val="0"/>
        <w:sz w:val="22"/>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3" w15:restartNumberingAfterBreak="0">
    <w:nsid w:val="79F45121"/>
    <w:multiLevelType w:val="multilevel"/>
    <w:tmpl w:val="43BCFAE8"/>
    <w:lvl w:ilvl="0">
      <w:start w:val="1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4849D8"/>
    <w:multiLevelType w:val="hybridMultilevel"/>
    <w:tmpl w:val="564AE904"/>
    <w:lvl w:ilvl="0" w:tplc="C674C3E2">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3383039">
    <w:abstractNumId w:val="12"/>
  </w:num>
  <w:num w:numId="2" w16cid:durableId="756832465">
    <w:abstractNumId w:val="32"/>
  </w:num>
  <w:num w:numId="3" w16cid:durableId="333579811">
    <w:abstractNumId w:val="1"/>
  </w:num>
  <w:num w:numId="4" w16cid:durableId="16394316">
    <w:abstractNumId w:val="6"/>
  </w:num>
  <w:num w:numId="5" w16cid:durableId="1919485787">
    <w:abstractNumId w:val="27"/>
  </w:num>
  <w:num w:numId="6" w16cid:durableId="750811606">
    <w:abstractNumId w:val="23"/>
  </w:num>
  <w:num w:numId="7" w16cid:durableId="67383971">
    <w:abstractNumId w:val="17"/>
  </w:num>
  <w:num w:numId="8" w16cid:durableId="239874046">
    <w:abstractNumId w:val="22"/>
  </w:num>
  <w:num w:numId="9" w16cid:durableId="246767958">
    <w:abstractNumId w:val="30"/>
  </w:num>
  <w:num w:numId="10" w16cid:durableId="1133787361">
    <w:abstractNumId w:val="25"/>
  </w:num>
  <w:num w:numId="11" w16cid:durableId="132214836">
    <w:abstractNumId w:val="3"/>
  </w:num>
  <w:num w:numId="12" w16cid:durableId="462118858">
    <w:abstractNumId w:val="33"/>
  </w:num>
  <w:num w:numId="13" w16cid:durableId="1652565423">
    <w:abstractNumId w:val="0"/>
  </w:num>
  <w:num w:numId="14" w16cid:durableId="712853712">
    <w:abstractNumId w:val="7"/>
  </w:num>
  <w:num w:numId="15" w16cid:durableId="1401320042">
    <w:abstractNumId w:val="5"/>
  </w:num>
  <w:num w:numId="16" w16cid:durableId="732193270">
    <w:abstractNumId w:val="11"/>
  </w:num>
  <w:num w:numId="17" w16cid:durableId="469596791">
    <w:abstractNumId w:val="2"/>
  </w:num>
  <w:num w:numId="18" w16cid:durableId="486749368">
    <w:abstractNumId w:val="13"/>
  </w:num>
  <w:num w:numId="19" w16cid:durableId="1826775825">
    <w:abstractNumId w:val="21"/>
  </w:num>
  <w:num w:numId="20" w16cid:durableId="975330041">
    <w:abstractNumId w:val="8"/>
  </w:num>
  <w:num w:numId="21" w16cid:durableId="1456560914">
    <w:abstractNumId w:val="19"/>
  </w:num>
  <w:num w:numId="22" w16cid:durableId="1232885825">
    <w:abstractNumId w:val="26"/>
  </w:num>
  <w:num w:numId="23" w16cid:durableId="2084404324">
    <w:abstractNumId w:val="10"/>
  </w:num>
  <w:num w:numId="24" w16cid:durableId="1894922425">
    <w:abstractNumId w:val="14"/>
  </w:num>
  <w:num w:numId="25" w16cid:durableId="1461222627">
    <w:abstractNumId w:val="9"/>
  </w:num>
  <w:num w:numId="26" w16cid:durableId="1785267958">
    <w:abstractNumId w:val="29"/>
  </w:num>
  <w:num w:numId="27" w16cid:durableId="849487301">
    <w:abstractNumId w:val="20"/>
  </w:num>
  <w:num w:numId="28" w16cid:durableId="1792436803">
    <w:abstractNumId w:val="24"/>
  </w:num>
  <w:num w:numId="29" w16cid:durableId="902453199">
    <w:abstractNumId w:val="4"/>
  </w:num>
  <w:num w:numId="30" w16cid:durableId="1281381724">
    <w:abstractNumId w:val="31"/>
  </w:num>
  <w:num w:numId="31" w16cid:durableId="114910080">
    <w:abstractNumId w:val="28"/>
  </w:num>
  <w:num w:numId="32" w16cid:durableId="93599594">
    <w:abstractNumId w:val="18"/>
  </w:num>
  <w:num w:numId="33" w16cid:durableId="1366523010">
    <w:abstractNumId w:val="15"/>
  </w:num>
  <w:num w:numId="34" w16cid:durableId="1247303049">
    <w:abstractNumId w:val="16"/>
  </w:num>
  <w:num w:numId="35" w16cid:durableId="690763898">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09A"/>
    <w:rsid w:val="000023AA"/>
    <w:rsid w:val="00021BDE"/>
    <w:rsid w:val="0002219C"/>
    <w:rsid w:val="000321EA"/>
    <w:rsid w:val="00034A84"/>
    <w:rsid w:val="00036E35"/>
    <w:rsid w:val="00046396"/>
    <w:rsid w:val="000645F3"/>
    <w:rsid w:val="00091067"/>
    <w:rsid w:val="00092B85"/>
    <w:rsid w:val="000B1581"/>
    <w:rsid w:val="000B370E"/>
    <w:rsid w:val="000B79B0"/>
    <w:rsid w:val="000C3717"/>
    <w:rsid w:val="000D2526"/>
    <w:rsid w:val="000E59BE"/>
    <w:rsid w:val="000F2044"/>
    <w:rsid w:val="000F6AFA"/>
    <w:rsid w:val="00102D97"/>
    <w:rsid w:val="00113B74"/>
    <w:rsid w:val="001174BC"/>
    <w:rsid w:val="00124F52"/>
    <w:rsid w:val="00130E3E"/>
    <w:rsid w:val="0013528C"/>
    <w:rsid w:val="00135BAD"/>
    <w:rsid w:val="00136280"/>
    <w:rsid w:val="00154A5D"/>
    <w:rsid w:val="00155FE5"/>
    <w:rsid w:val="0016755E"/>
    <w:rsid w:val="0019737C"/>
    <w:rsid w:val="001A0379"/>
    <w:rsid w:val="001A2F85"/>
    <w:rsid w:val="001A3D9A"/>
    <w:rsid w:val="001B4396"/>
    <w:rsid w:val="001C264F"/>
    <w:rsid w:val="001E5D20"/>
    <w:rsid w:val="001F3298"/>
    <w:rsid w:val="001F3F63"/>
    <w:rsid w:val="00210980"/>
    <w:rsid w:val="0023487D"/>
    <w:rsid w:val="00235749"/>
    <w:rsid w:val="00264518"/>
    <w:rsid w:val="0027076D"/>
    <w:rsid w:val="00283A61"/>
    <w:rsid w:val="002855AC"/>
    <w:rsid w:val="002A4101"/>
    <w:rsid w:val="002C70D3"/>
    <w:rsid w:val="002D2C2A"/>
    <w:rsid w:val="002F0415"/>
    <w:rsid w:val="002F29DC"/>
    <w:rsid w:val="00303561"/>
    <w:rsid w:val="00313DDA"/>
    <w:rsid w:val="003159FB"/>
    <w:rsid w:val="00317228"/>
    <w:rsid w:val="00332CB9"/>
    <w:rsid w:val="00342BE7"/>
    <w:rsid w:val="00344A36"/>
    <w:rsid w:val="00362836"/>
    <w:rsid w:val="003728A4"/>
    <w:rsid w:val="003729DC"/>
    <w:rsid w:val="00376E06"/>
    <w:rsid w:val="00396B7F"/>
    <w:rsid w:val="003B09D0"/>
    <w:rsid w:val="003B3A80"/>
    <w:rsid w:val="003B548D"/>
    <w:rsid w:val="003C1CD3"/>
    <w:rsid w:val="003C3816"/>
    <w:rsid w:val="003D1E19"/>
    <w:rsid w:val="003D441B"/>
    <w:rsid w:val="003E1C7D"/>
    <w:rsid w:val="003F7253"/>
    <w:rsid w:val="00406723"/>
    <w:rsid w:val="00412A0B"/>
    <w:rsid w:val="00417B51"/>
    <w:rsid w:val="0042620F"/>
    <w:rsid w:val="00445482"/>
    <w:rsid w:val="00473035"/>
    <w:rsid w:val="00477438"/>
    <w:rsid w:val="004817AE"/>
    <w:rsid w:val="004921ED"/>
    <w:rsid w:val="00493A67"/>
    <w:rsid w:val="004A1815"/>
    <w:rsid w:val="004A3D0D"/>
    <w:rsid w:val="004B0826"/>
    <w:rsid w:val="004B2448"/>
    <w:rsid w:val="004C5B28"/>
    <w:rsid w:val="004D126E"/>
    <w:rsid w:val="004D1BFA"/>
    <w:rsid w:val="004D494A"/>
    <w:rsid w:val="004E1E4A"/>
    <w:rsid w:val="004F1E8B"/>
    <w:rsid w:val="00511D58"/>
    <w:rsid w:val="0051297A"/>
    <w:rsid w:val="0052394F"/>
    <w:rsid w:val="00534CAE"/>
    <w:rsid w:val="00535706"/>
    <w:rsid w:val="00572D3E"/>
    <w:rsid w:val="00584914"/>
    <w:rsid w:val="005A7E1D"/>
    <w:rsid w:val="005B4520"/>
    <w:rsid w:val="005C1150"/>
    <w:rsid w:val="005C57BF"/>
    <w:rsid w:val="005C619C"/>
    <w:rsid w:val="005D3821"/>
    <w:rsid w:val="005D642F"/>
    <w:rsid w:val="005F2606"/>
    <w:rsid w:val="00610DE7"/>
    <w:rsid w:val="00615E74"/>
    <w:rsid w:val="00627B3D"/>
    <w:rsid w:val="00630674"/>
    <w:rsid w:val="00632A37"/>
    <w:rsid w:val="00640A54"/>
    <w:rsid w:val="006415E4"/>
    <w:rsid w:val="00651576"/>
    <w:rsid w:val="00666087"/>
    <w:rsid w:val="00666FB4"/>
    <w:rsid w:val="00677BD3"/>
    <w:rsid w:val="006B6563"/>
    <w:rsid w:val="006C64BB"/>
    <w:rsid w:val="006D104F"/>
    <w:rsid w:val="006D5A81"/>
    <w:rsid w:val="006E10EF"/>
    <w:rsid w:val="006E2BA6"/>
    <w:rsid w:val="006E7898"/>
    <w:rsid w:val="006E7BDB"/>
    <w:rsid w:val="006F7F1E"/>
    <w:rsid w:val="007023D0"/>
    <w:rsid w:val="007042A4"/>
    <w:rsid w:val="007113AF"/>
    <w:rsid w:val="007161AE"/>
    <w:rsid w:val="00724CBB"/>
    <w:rsid w:val="00740278"/>
    <w:rsid w:val="007418EE"/>
    <w:rsid w:val="00741943"/>
    <w:rsid w:val="00746F95"/>
    <w:rsid w:val="0075765C"/>
    <w:rsid w:val="00772D7A"/>
    <w:rsid w:val="007750FB"/>
    <w:rsid w:val="00782032"/>
    <w:rsid w:val="00793CE1"/>
    <w:rsid w:val="007A6BA2"/>
    <w:rsid w:val="007A6DB1"/>
    <w:rsid w:val="007C07DC"/>
    <w:rsid w:val="007D71D6"/>
    <w:rsid w:val="007E243B"/>
    <w:rsid w:val="007E2C47"/>
    <w:rsid w:val="007E55DC"/>
    <w:rsid w:val="007F0767"/>
    <w:rsid w:val="00815ECB"/>
    <w:rsid w:val="0085337C"/>
    <w:rsid w:val="00860D2C"/>
    <w:rsid w:val="008634E6"/>
    <w:rsid w:val="008824C3"/>
    <w:rsid w:val="00897DE5"/>
    <w:rsid w:val="008A5456"/>
    <w:rsid w:val="008A6311"/>
    <w:rsid w:val="008B76A6"/>
    <w:rsid w:val="008D5D3D"/>
    <w:rsid w:val="008E148B"/>
    <w:rsid w:val="008F3285"/>
    <w:rsid w:val="008F38C8"/>
    <w:rsid w:val="008F3969"/>
    <w:rsid w:val="009047BE"/>
    <w:rsid w:val="00914E86"/>
    <w:rsid w:val="00924DAD"/>
    <w:rsid w:val="009455D5"/>
    <w:rsid w:val="009533C3"/>
    <w:rsid w:val="00955E97"/>
    <w:rsid w:val="00967938"/>
    <w:rsid w:val="0097016F"/>
    <w:rsid w:val="00990CC0"/>
    <w:rsid w:val="009974BF"/>
    <w:rsid w:val="009A13F2"/>
    <w:rsid w:val="009B2248"/>
    <w:rsid w:val="009B5EAC"/>
    <w:rsid w:val="009C00DA"/>
    <w:rsid w:val="009C6129"/>
    <w:rsid w:val="009D1447"/>
    <w:rsid w:val="009E26B9"/>
    <w:rsid w:val="009F5CAA"/>
    <w:rsid w:val="009F6100"/>
    <w:rsid w:val="00A0553E"/>
    <w:rsid w:val="00A4144D"/>
    <w:rsid w:val="00A43CEF"/>
    <w:rsid w:val="00A45D1B"/>
    <w:rsid w:val="00A5281C"/>
    <w:rsid w:val="00A57A72"/>
    <w:rsid w:val="00A61AFA"/>
    <w:rsid w:val="00A66949"/>
    <w:rsid w:val="00A873EB"/>
    <w:rsid w:val="00A95059"/>
    <w:rsid w:val="00AA5FAA"/>
    <w:rsid w:val="00AB5301"/>
    <w:rsid w:val="00AB577C"/>
    <w:rsid w:val="00AD5368"/>
    <w:rsid w:val="00AF0FCE"/>
    <w:rsid w:val="00AF1205"/>
    <w:rsid w:val="00AF1C51"/>
    <w:rsid w:val="00B1686F"/>
    <w:rsid w:val="00B17F45"/>
    <w:rsid w:val="00B22B46"/>
    <w:rsid w:val="00B30741"/>
    <w:rsid w:val="00B369FC"/>
    <w:rsid w:val="00B36C0D"/>
    <w:rsid w:val="00B45894"/>
    <w:rsid w:val="00B5664C"/>
    <w:rsid w:val="00B7617C"/>
    <w:rsid w:val="00B80BB4"/>
    <w:rsid w:val="00B848C9"/>
    <w:rsid w:val="00B94858"/>
    <w:rsid w:val="00BA09D9"/>
    <w:rsid w:val="00BA5B60"/>
    <w:rsid w:val="00BC3843"/>
    <w:rsid w:val="00BD5F4E"/>
    <w:rsid w:val="00BE505F"/>
    <w:rsid w:val="00BE60E7"/>
    <w:rsid w:val="00C01A86"/>
    <w:rsid w:val="00C046DE"/>
    <w:rsid w:val="00C06D5E"/>
    <w:rsid w:val="00C2001E"/>
    <w:rsid w:val="00C2065D"/>
    <w:rsid w:val="00C21588"/>
    <w:rsid w:val="00C24C8A"/>
    <w:rsid w:val="00C3196C"/>
    <w:rsid w:val="00C372FB"/>
    <w:rsid w:val="00C669C0"/>
    <w:rsid w:val="00C7695F"/>
    <w:rsid w:val="00C87ACE"/>
    <w:rsid w:val="00C920FA"/>
    <w:rsid w:val="00C979AA"/>
    <w:rsid w:val="00CA1508"/>
    <w:rsid w:val="00CB3445"/>
    <w:rsid w:val="00CB5486"/>
    <w:rsid w:val="00CC7377"/>
    <w:rsid w:val="00CD59DB"/>
    <w:rsid w:val="00CD6D53"/>
    <w:rsid w:val="00CE071D"/>
    <w:rsid w:val="00CE3EEF"/>
    <w:rsid w:val="00CE67ED"/>
    <w:rsid w:val="00CF01F8"/>
    <w:rsid w:val="00D07796"/>
    <w:rsid w:val="00D13C02"/>
    <w:rsid w:val="00D13E20"/>
    <w:rsid w:val="00D15B77"/>
    <w:rsid w:val="00D174E4"/>
    <w:rsid w:val="00D213A7"/>
    <w:rsid w:val="00D23BBD"/>
    <w:rsid w:val="00D25AFB"/>
    <w:rsid w:val="00D26364"/>
    <w:rsid w:val="00D26643"/>
    <w:rsid w:val="00D44757"/>
    <w:rsid w:val="00D45DD4"/>
    <w:rsid w:val="00D6309A"/>
    <w:rsid w:val="00D630D8"/>
    <w:rsid w:val="00D87686"/>
    <w:rsid w:val="00D94EB7"/>
    <w:rsid w:val="00DC3FA8"/>
    <w:rsid w:val="00DC6D32"/>
    <w:rsid w:val="00DD3A36"/>
    <w:rsid w:val="00DE646C"/>
    <w:rsid w:val="00E00616"/>
    <w:rsid w:val="00E0395D"/>
    <w:rsid w:val="00E13999"/>
    <w:rsid w:val="00E158C8"/>
    <w:rsid w:val="00E21822"/>
    <w:rsid w:val="00E3763A"/>
    <w:rsid w:val="00E40906"/>
    <w:rsid w:val="00E4156E"/>
    <w:rsid w:val="00E47D47"/>
    <w:rsid w:val="00E54AC2"/>
    <w:rsid w:val="00E65A39"/>
    <w:rsid w:val="00E717A3"/>
    <w:rsid w:val="00E72894"/>
    <w:rsid w:val="00E778EC"/>
    <w:rsid w:val="00E85C8C"/>
    <w:rsid w:val="00E87C6A"/>
    <w:rsid w:val="00EA7227"/>
    <w:rsid w:val="00EC2AC0"/>
    <w:rsid w:val="00ED5F1E"/>
    <w:rsid w:val="00EE7699"/>
    <w:rsid w:val="00EF3B85"/>
    <w:rsid w:val="00F11455"/>
    <w:rsid w:val="00F13E81"/>
    <w:rsid w:val="00F14E99"/>
    <w:rsid w:val="00F14EB0"/>
    <w:rsid w:val="00F160FE"/>
    <w:rsid w:val="00F23599"/>
    <w:rsid w:val="00F2566E"/>
    <w:rsid w:val="00F44E96"/>
    <w:rsid w:val="00F739C0"/>
    <w:rsid w:val="00F80B02"/>
    <w:rsid w:val="00F841D2"/>
    <w:rsid w:val="00F9299A"/>
    <w:rsid w:val="00FA5CD1"/>
    <w:rsid w:val="00FA606D"/>
    <w:rsid w:val="00FB24A6"/>
    <w:rsid w:val="00FD0C96"/>
    <w:rsid w:val="00FE6529"/>
    <w:rsid w:val="00FE7A2F"/>
    <w:rsid w:val="00FF5D6D"/>
    <w:rsid w:val="00FF6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064C5"/>
  <w15:docId w15:val="{B37DE15E-1853-4370-902A-D2E2A061F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autoRedefine/>
    <w:uiPriority w:val="99"/>
    <w:qFormat/>
    <w:rsid w:val="00BD5F4E"/>
    <w:pPr>
      <w:spacing w:before="120" w:after="120" w:line="240" w:lineRule="auto"/>
      <w:ind w:left="567" w:hanging="567"/>
      <w:jc w:val="both"/>
      <w:outlineLvl w:val="0"/>
    </w:pPr>
    <w:rPr>
      <w:rFonts w:eastAsia="Times New Roman" w:cstheme="minorHAnsi"/>
      <w:b/>
    </w:rPr>
  </w:style>
  <w:style w:type="paragraph" w:styleId="Heading2">
    <w:name w:val="heading 2"/>
    <w:basedOn w:val="Normal"/>
    <w:link w:val="Heading2Char"/>
    <w:qFormat/>
    <w:rsid w:val="008B76A6"/>
    <w:pPr>
      <w:numPr>
        <w:ilvl w:val="1"/>
        <w:numId w:val="2"/>
      </w:numPr>
      <w:spacing w:before="160" w:after="0" w:line="300" w:lineRule="atLeast"/>
      <w:jc w:val="both"/>
      <w:outlineLvl w:val="1"/>
    </w:pPr>
    <w:rPr>
      <w:rFonts w:ascii="Trebuchet MS" w:eastAsia="Times New Roman" w:hAnsi="Trebuchet MS" w:cs="Times New Roman"/>
      <w:color w:val="000000"/>
      <w:sz w:val="20"/>
      <w:szCs w:val="20"/>
    </w:rPr>
  </w:style>
  <w:style w:type="paragraph" w:styleId="Heading3">
    <w:name w:val="heading 3"/>
    <w:basedOn w:val="Normal"/>
    <w:link w:val="Heading3Char"/>
    <w:qFormat/>
    <w:rsid w:val="008B76A6"/>
    <w:pPr>
      <w:numPr>
        <w:ilvl w:val="2"/>
        <w:numId w:val="2"/>
      </w:numPr>
      <w:spacing w:after="120" w:line="300" w:lineRule="atLeast"/>
      <w:jc w:val="both"/>
      <w:outlineLvl w:val="2"/>
    </w:pPr>
    <w:rPr>
      <w:rFonts w:ascii="Trebuchet MS" w:eastAsia="Times New Roman" w:hAnsi="Trebuchet MS" w:cs="Times New Roman"/>
      <w:sz w:val="20"/>
      <w:szCs w:val="20"/>
    </w:rPr>
  </w:style>
  <w:style w:type="paragraph" w:styleId="Heading4">
    <w:name w:val="heading 4"/>
    <w:basedOn w:val="Normal"/>
    <w:link w:val="Heading4Char"/>
    <w:qFormat/>
    <w:rsid w:val="008B76A6"/>
    <w:pPr>
      <w:numPr>
        <w:ilvl w:val="3"/>
        <w:numId w:val="2"/>
      </w:numPr>
      <w:tabs>
        <w:tab w:val="left" w:pos="2261"/>
      </w:tabs>
      <w:spacing w:after="120" w:line="300" w:lineRule="atLeast"/>
      <w:jc w:val="both"/>
      <w:outlineLvl w:val="3"/>
    </w:pPr>
    <w:rPr>
      <w:rFonts w:ascii="Times New Roman" w:eastAsia="Times New Roman" w:hAnsi="Times New Roman" w:cs="Times New Roman"/>
      <w:szCs w:val="20"/>
    </w:rPr>
  </w:style>
  <w:style w:type="paragraph" w:styleId="Heading5">
    <w:name w:val="heading 5"/>
    <w:basedOn w:val="Normal"/>
    <w:link w:val="Heading5Char"/>
    <w:qFormat/>
    <w:rsid w:val="008B76A6"/>
    <w:pPr>
      <w:numPr>
        <w:ilvl w:val="4"/>
        <w:numId w:val="2"/>
      </w:numPr>
      <w:spacing w:after="120" w:line="300" w:lineRule="atLeast"/>
      <w:jc w:val="both"/>
      <w:outlineLvl w:val="4"/>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1">
    <w:name w:val="Paragraph 1"/>
    <w:basedOn w:val="Normal"/>
    <w:next w:val="Paragraph11"/>
    <w:rsid w:val="00D6309A"/>
    <w:pPr>
      <w:keepNext/>
      <w:numPr>
        <w:numId w:val="1"/>
      </w:numPr>
      <w:spacing w:after="240" w:line="300" w:lineRule="auto"/>
      <w:outlineLvl w:val="0"/>
    </w:pPr>
    <w:rPr>
      <w:rFonts w:ascii="Arial" w:eastAsia="Times New Roman" w:hAnsi="Arial" w:cs="Times New Roman"/>
      <w:b/>
      <w:smallCaps/>
      <w:color w:val="000000"/>
      <w:sz w:val="20"/>
      <w:szCs w:val="20"/>
    </w:rPr>
  </w:style>
  <w:style w:type="paragraph" w:customStyle="1" w:styleId="Paragraph11">
    <w:name w:val="Paragraph 1.1"/>
    <w:basedOn w:val="Normal"/>
    <w:rsid w:val="00D6309A"/>
    <w:pPr>
      <w:numPr>
        <w:ilvl w:val="1"/>
        <w:numId w:val="1"/>
      </w:numPr>
      <w:spacing w:after="240" w:line="300" w:lineRule="auto"/>
      <w:jc w:val="both"/>
      <w:outlineLvl w:val="1"/>
    </w:pPr>
    <w:rPr>
      <w:rFonts w:ascii="Arial" w:eastAsia="Times New Roman" w:hAnsi="Arial" w:cs="Times New Roman"/>
      <w:color w:val="000000"/>
      <w:sz w:val="20"/>
      <w:szCs w:val="20"/>
    </w:rPr>
  </w:style>
  <w:style w:type="paragraph" w:customStyle="1" w:styleId="Paragraph111">
    <w:name w:val="Paragraph 1.1.1"/>
    <w:basedOn w:val="Normal"/>
    <w:rsid w:val="00D6309A"/>
    <w:pPr>
      <w:numPr>
        <w:ilvl w:val="2"/>
        <w:numId w:val="1"/>
      </w:numPr>
      <w:spacing w:after="240" w:line="300" w:lineRule="auto"/>
      <w:jc w:val="both"/>
      <w:outlineLvl w:val="2"/>
    </w:pPr>
    <w:rPr>
      <w:rFonts w:ascii="Arial" w:eastAsia="Times New Roman" w:hAnsi="Arial" w:cs="Times New Roman"/>
      <w:color w:val="000000"/>
      <w:sz w:val="20"/>
      <w:szCs w:val="20"/>
    </w:rPr>
  </w:style>
  <w:style w:type="paragraph" w:customStyle="1" w:styleId="Paragraph111a">
    <w:name w:val="Paragraph 1.1.1(a)"/>
    <w:basedOn w:val="Normal"/>
    <w:rsid w:val="00D6309A"/>
    <w:pPr>
      <w:numPr>
        <w:ilvl w:val="3"/>
        <w:numId w:val="1"/>
      </w:numPr>
      <w:spacing w:after="240" w:line="300" w:lineRule="auto"/>
      <w:jc w:val="both"/>
      <w:outlineLvl w:val="3"/>
    </w:pPr>
    <w:rPr>
      <w:rFonts w:ascii="Arial" w:eastAsia="Times New Roman" w:hAnsi="Arial" w:cs="Times New Roman"/>
      <w:color w:val="000000"/>
      <w:sz w:val="20"/>
      <w:szCs w:val="20"/>
    </w:rPr>
  </w:style>
  <w:style w:type="paragraph" w:customStyle="1" w:styleId="Paragraph111ai">
    <w:name w:val="Paragraph 1.1.1(a)(i)"/>
    <w:basedOn w:val="Normal"/>
    <w:rsid w:val="00D6309A"/>
    <w:pPr>
      <w:numPr>
        <w:ilvl w:val="4"/>
        <w:numId w:val="1"/>
      </w:numPr>
      <w:spacing w:after="240" w:line="300" w:lineRule="auto"/>
      <w:jc w:val="both"/>
      <w:outlineLvl w:val="4"/>
    </w:pPr>
    <w:rPr>
      <w:rFonts w:ascii="Arial" w:eastAsia="Times New Roman" w:hAnsi="Arial" w:cs="Times New Roman"/>
      <w:snapToGrid w:val="0"/>
      <w:sz w:val="20"/>
      <w:szCs w:val="20"/>
    </w:rPr>
  </w:style>
  <w:style w:type="paragraph" w:customStyle="1" w:styleId="Paragraph111aiA">
    <w:name w:val="Paragraph 1.1.1(a)(i)(A)"/>
    <w:basedOn w:val="Normal"/>
    <w:rsid w:val="00D6309A"/>
    <w:pPr>
      <w:numPr>
        <w:ilvl w:val="5"/>
        <w:numId w:val="1"/>
      </w:numPr>
      <w:spacing w:after="240" w:line="300" w:lineRule="auto"/>
      <w:jc w:val="both"/>
      <w:outlineLvl w:val="5"/>
    </w:pPr>
    <w:rPr>
      <w:rFonts w:ascii="Arial" w:eastAsia="Times New Roman" w:hAnsi="Arial" w:cs="Times New Roman"/>
      <w:snapToGrid w:val="0"/>
      <w:sz w:val="20"/>
      <w:szCs w:val="20"/>
    </w:rPr>
  </w:style>
  <w:style w:type="paragraph" w:styleId="ListParagraph">
    <w:name w:val="List Paragraph"/>
    <w:basedOn w:val="Normal"/>
    <w:uiPriority w:val="1"/>
    <w:qFormat/>
    <w:rsid w:val="00493A67"/>
    <w:pPr>
      <w:ind w:left="720"/>
      <w:contextualSpacing/>
    </w:pPr>
  </w:style>
  <w:style w:type="table" w:styleId="TableGrid">
    <w:name w:val="Table Grid"/>
    <w:basedOn w:val="TableNormal"/>
    <w:uiPriority w:val="39"/>
    <w:rsid w:val="00FD0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47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7BE"/>
    <w:rPr>
      <w:rFonts w:ascii="Segoe UI" w:hAnsi="Segoe UI" w:cs="Segoe UI"/>
      <w:sz w:val="18"/>
      <w:szCs w:val="18"/>
    </w:rPr>
  </w:style>
  <w:style w:type="character" w:customStyle="1" w:styleId="Heading1Char">
    <w:name w:val="Heading 1 Char"/>
    <w:basedOn w:val="DefaultParagraphFont"/>
    <w:link w:val="Heading1"/>
    <w:uiPriority w:val="99"/>
    <w:rsid w:val="00BD5F4E"/>
    <w:rPr>
      <w:rFonts w:eastAsia="Times New Roman" w:cstheme="minorHAnsi"/>
      <w:b/>
    </w:rPr>
  </w:style>
  <w:style w:type="character" w:customStyle="1" w:styleId="Heading2Char">
    <w:name w:val="Heading 2 Char"/>
    <w:basedOn w:val="DefaultParagraphFont"/>
    <w:link w:val="Heading2"/>
    <w:rsid w:val="008B76A6"/>
    <w:rPr>
      <w:rFonts w:ascii="Trebuchet MS" w:eastAsia="Times New Roman" w:hAnsi="Trebuchet MS" w:cs="Times New Roman"/>
      <w:color w:val="000000"/>
      <w:sz w:val="20"/>
      <w:szCs w:val="20"/>
    </w:rPr>
  </w:style>
  <w:style w:type="character" w:customStyle="1" w:styleId="Heading3Char">
    <w:name w:val="Heading 3 Char"/>
    <w:basedOn w:val="DefaultParagraphFont"/>
    <w:link w:val="Heading3"/>
    <w:rsid w:val="008B76A6"/>
    <w:rPr>
      <w:rFonts w:ascii="Trebuchet MS" w:eastAsia="Times New Roman" w:hAnsi="Trebuchet MS" w:cs="Times New Roman"/>
      <w:sz w:val="20"/>
      <w:szCs w:val="20"/>
    </w:rPr>
  </w:style>
  <w:style w:type="character" w:customStyle="1" w:styleId="Heading4Char">
    <w:name w:val="Heading 4 Char"/>
    <w:basedOn w:val="DefaultParagraphFont"/>
    <w:link w:val="Heading4"/>
    <w:rsid w:val="008B76A6"/>
    <w:rPr>
      <w:rFonts w:ascii="Times New Roman" w:eastAsia="Times New Roman" w:hAnsi="Times New Roman" w:cs="Times New Roman"/>
      <w:szCs w:val="20"/>
    </w:rPr>
  </w:style>
  <w:style w:type="character" w:customStyle="1" w:styleId="Heading5Char">
    <w:name w:val="Heading 5 Char"/>
    <w:basedOn w:val="DefaultParagraphFont"/>
    <w:link w:val="Heading5"/>
    <w:rsid w:val="008B76A6"/>
    <w:rPr>
      <w:rFonts w:ascii="Times New Roman" w:eastAsia="Times New Roman" w:hAnsi="Times New Roman" w:cs="Times New Roman"/>
      <w:szCs w:val="20"/>
    </w:rPr>
  </w:style>
  <w:style w:type="paragraph" w:styleId="TOC3">
    <w:name w:val="toc 3"/>
    <w:basedOn w:val="Normal"/>
    <w:next w:val="Normal"/>
    <w:autoRedefine/>
    <w:uiPriority w:val="39"/>
    <w:rsid w:val="008B76A6"/>
    <w:pPr>
      <w:tabs>
        <w:tab w:val="left" w:pos="709"/>
        <w:tab w:val="right" w:leader="dot" w:pos="7655"/>
      </w:tabs>
      <w:spacing w:after="0" w:line="300" w:lineRule="atLeast"/>
      <w:jc w:val="both"/>
    </w:pPr>
    <w:rPr>
      <w:rFonts w:ascii="Times New Roman" w:eastAsia="Times New Roman" w:hAnsi="Times New Roman" w:cs="Times New Roman"/>
      <w:noProof/>
      <w:sz w:val="20"/>
      <w:szCs w:val="20"/>
    </w:rPr>
  </w:style>
  <w:style w:type="character" w:styleId="Hyperlink">
    <w:name w:val="Hyperlink"/>
    <w:uiPriority w:val="99"/>
    <w:rsid w:val="008B76A6"/>
    <w:rPr>
      <w:color w:val="0000FF"/>
      <w:u w:val="single"/>
    </w:rPr>
  </w:style>
  <w:style w:type="paragraph" w:styleId="CommentText">
    <w:name w:val="annotation text"/>
    <w:basedOn w:val="Normal"/>
    <w:link w:val="CommentTextChar"/>
    <w:rsid w:val="008B76A6"/>
    <w:pPr>
      <w:spacing w:after="0" w:line="200" w:lineRule="atLeas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B76A6"/>
    <w:rPr>
      <w:rFonts w:ascii="Times New Roman" w:eastAsia="Times New Roman" w:hAnsi="Times New Roman" w:cs="Times New Roman"/>
      <w:sz w:val="20"/>
      <w:szCs w:val="20"/>
    </w:rPr>
  </w:style>
  <w:style w:type="character" w:styleId="CommentReference">
    <w:name w:val="annotation reference"/>
    <w:semiHidden/>
    <w:rsid w:val="008B76A6"/>
    <w:rPr>
      <w:sz w:val="16"/>
      <w:szCs w:val="16"/>
    </w:rPr>
  </w:style>
  <w:style w:type="paragraph" w:customStyle="1" w:styleId="Default">
    <w:name w:val="Default"/>
    <w:rsid w:val="008B76A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StyleHeading2Before12ptAfter12ptLinespacingsin">
    <w:name w:val="Style Heading 2 + Before:  12 pt After:  12 pt Line spacing:  sin..."/>
    <w:basedOn w:val="Heading2"/>
    <w:rsid w:val="008B76A6"/>
    <w:pPr>
      <w:spacing w:before="240" w:after="240" w:line="240" w:lineRule="auto"/>
    </w:pPr>
  </w:style>
  <w:style w:type="character" w:styleId="Emphasis">
    <w:name w:val="Emphasis"/>
    <w:uiPriority w:val="20"/>
    <w:qFormat/>
    <w:rsid w:val="007418EE"/>
    <w:rPr>
      <w:i/>
      <w:iCs/>
    </w:rPr>
  </w:style>
  <w:style w:type="paragraph" w:styleId="NoSpacing">
    <w:name w:val="No Spacing"/>
    <w:uiPriority w:val="1"/>
    <w:qFormat/>
    <w:rsid w:val="007C07DC"/>
    <w:pPr>
      <w:spacing w:after="0" w:line="240" w:lineRule="auto"/>
    </w:pPr>
  </w:style>
  <w:style w:type="paragraph" w:styleId="Header">
    <w:name w:val="header"/>
    <w:basedOn w:val="Normal"/>
    <w:link w:val="HeaderChar"/>
    <w:uiPriority w:val="99"/>
    <w:unhideWhenUsed/>
    <w:rsid w:val="00102D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D97"/>
  </w:style>
  <w:style w:type="paragraph" w:styleId="Footer">
    <w:name w:val="footer"/>
    <w:basedOn w:val="Normal"/>
    <w:link w:val="FooterChar"/>
    <w:uiPriority w:val="99"/>
    <w:unhideWhenUsed/>
    <w:rsid w:val="00102D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D97"/>
  </w:style>
  <w:style w:type="paragraph" w:styleId="TOCHeading">
    <w:name w:val="TOC Heading"/>
    <w:basedOn w:val="Heading1"/>
    <w:next w:val="Normal"/>
    <w:uiPriority w:val="39"/>
    <w:unhideWhenUsed/>
    <w:qFormat/>
    <w:rsid w:val="006E2BA6"/>
    <w:pPr>
      <w:keepNext/>
      <w:keepLine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9533C3"/>
    <w:pPr>
      <w:tabs>
        <w:tab w:val="left" w:pos="660"/>
        <w:tab w:val="right" w:leader="dot" w:pos="9016"/>
      </w:tabs>
      <w:spacing w:after="100"/>
    </w:pPr>
    <w:rPr>
      <w:b/>
      <w:noProof/>
    </w:rPr>
  </w:style>
  <w:style w:type="paragraph" w:styleId="TOC2">
    <w:name w:val="toc 2"/>
    <w:basedOn w:val="Normal"/>
    <w:next w:val="Normal"/>
    <w:autoRedefine/>
    <w:uiPriority w:val="39"/>
    <w:unhideWhenUsed/>
    <w:rsid w:val="006E2BA6"/>
    <w:pPr>
      <w:spacing w:after="100"/>
      <w:ind w:left="220"/>
    </w:pPr>
  </w:style>
  <w:style w:type="paragraph" w:styleId="TOC4">
    <w:name w:val="toc 4"/>
    <w:basedOn w:val="Normal"/>
    <w:next w:val="Normal"/>
    <w:autoRedefine/>
    <w:uiPriority w:val="39"/>
    <w:unhideWhenUsed/>
    <w:rsid w:val="006E2BA6"/>
    <w:pPr>
      <w:spacing w:after="100"/>
      <w:ind w:left="660"/>
    </w:pPr>
    <w:rPr>
      <w:rFonts w:eastAsiaTheme="minorEastAsia"/>
      <w:lang w:eastAsia="en-GB"/>
    </w:rPr>
  </w:style>
  <w:style w:type="paragraph" w:styleId="TOC5">
    <w:name w:val="toc 5"/>
    <w:basedOn w:val="Normal"/>
    <w:next w:val="Normal"/>
    <w:autoRedefine/>
    <w:uiPriority w:val="39"/>
    <w:unhideWhenUsed/>
    <w:rsid w:val="006E2BA6"/>
    <w:pPr>
      <w:spacing w:after="100"/>
      <w:ind w:left="880"/>
    </w:pPr>
    <w:rPr>
      <w:rFonts w:eastAsiaTheme="minorEastAsia"/>
      <w:lang w:eastAsia="en-GB"/>
    </w:rPr>
  </w:style>
  <w:style w:type="paragraph" w:styleId="TOC6">
    <w:name w:val="toc 6"/>
    <w:basedOn w:val="Normal"/>
    <w:next w:val="Normal"/>
    <w:autoRedefine/>
    <w:uiPriority w:val="39"/>
    <w:unhideWhenUsed/>
    <w:rsid w:val="006E2BA6"/>
    <w:pPr>
      <w:spacing w:after="100"/>
      <w:ind w:left="1100"/>
    </w:pPr>
    <w:rPr>
      <w:rFonts w:eastAsiaTheme="minorEastAsia"/>
      <w:lang w:eastAsia="en-GB"/>
    </w:rPr>
  </w:style>
  <w:style w:type="paragraph" w:styleId="TOC7">
    <w:name w:val="toc 7"/>
    <w:basedOn w:val="Normal"/>
    <w:next w:val="Normal"/>
    <w:autoRedefine/>
    <w:uiPriority w:val="39"/>
    <w:unhideWhenUsed/>
    <w:rsid w:val="006E2BA6"/>
    <w:pPr>
      <w:spacing w:after="100"/>
      <w:ind w:left="1320"/>
    </w:pPr>
    <w:rPr>
      <w:rFonts w:eastAsiaTheme="minorEastAsia"/>
      <w:lang w:eastAsia="en-GB"/>
    </w:rPr>
  </w:style>
  <w:style w:type="paragraph" w:styleId="TOC8">
    <w:name w:val="toc 8"/>
    <w:basedOn w:val="Normal"/>
    <w:next w:val="Normal"/>
    <w:autoRedefine/>
    <w:uiPriority w:val="39"/>
    <w:unhideWhenUsed/>
    <w:rsid w:val="006E2BA6"/>
    <w:pPr>
      <w:spacing w:after="100"/>
      <w:ind w:left="1540"/>
    </w:pPr>
    <w:rPr>
      <w:rFonts w:eastAsiaTheme="minorEastAsia"/>
      <w:lang w:eastAsia="en-GB"/>
    </w:rPr>
  </w:style>
  <w:style w:type="paragraph" w:styleId="TOC9">
    <w:name w:val="toc 9"/>
    <w:basedOn w:val="Normal"/>
    <w:next w:val="Normal"/>
    <w:autoRedefine/>
    <w:uiPriority w:val="39"/>
    <w:unhideWhenUsed/>
    <w:rsid w:val="006E2BA6"/>
    <w:pPr>
      <w:spacing w:after="100"/>
      <w:ind w:left="1760"/>
    </w:pPr>
    <w:rPr>
      <w:rFonts w:eastAsiaTheme="minorEastAsia"/>
      <w:lang w:eastAsia="en-GB"/>
    </w:rPr>
  </w:style>
  <w:style w:type="character" w:styleId="FollowedHyperlink">
    <w:name w:val="FollowedHyperlink"/>
    <w:basedOn w:val="DefaultParagraphFont"/>
    <w:uiPriority w:val="99"/>
    <w:semiHidden/>
    <w:unhideWhenUsed/>
    <w:rsid w:val="00E00616"/>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C06D5E"/>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06D5E"/>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D25AFB"/>
    <w:pPr>
      <w:widowControl w:val="0"/>
      <w:autoSpaceDE w:val="0"/>
      <w:autoSpaceDN w:val="0"/>
      <w:adjustRightInd w:val="0"/>
      <w:spacing w:after="0" w:line="240" w:lineRule="auto"/>
      <w:ind w:left="100"/>
    </w:pPr>
    <w:rPr>
      <w:rFonts w:ascii="Calibri" w:eastAsiaTheme="minorEastAsia" w:hAnsi="Calibri" w:cs="Calibri"/>
      <w:lang w:eastAsia="en-GB"/>
      <w14:ligatures w14:val="standardContextual"/>
    </w:rPr>
  </w:style>
  <w:style w:type="character" w:customStyle="1" w:styleId="BodyTextChar">
    <w:name w:val="Body Text Char"/>
    <w:basedOn w:val="DefaultParagraphFont"/>
    <w:link w:val="BodyText"/>
    <w:uiPriority w:val="99"/>
    <w:rsid w:val="00D25AFB"/>
    <w:rPr>
      <w:rFonts w:ascii="Calibri" w:eastAsiaTheme="minorEastAsia" w:hAnsi="Calibri" w:cs="Calibri"/>
      <w:lang w:eastAsia="en-GB"/>
      <w14:ligatures w14:val="standardContextual"/>
    </w:rPr>
  </w:style>
  <w:style w:type="paragraph" w:styleId="Revision">
    <w:name w:val="Revision"/>
    <w:hidden/>
    <w:uiPriority w:val="99"/>
    <w:semiHidden/>
    <w:rsid w:val="001B43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182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mwictrust.sharepoint.com/sites/MoPP/SitePages/Shortlisting.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advertise-jo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hamwictrust.sharepoint.com/sites/MoPP/SitePages/Probation.asp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mwictrust.sharepoint.com/sites/MoPP/SitePages/Referenc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8" ma:contentTypeDescription="Create a new document." ma:contentTypeScope="" ma:versionID="b69ebce6d5f4b41e806b34ae1852ac3f">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ad17f582875d89dfebd390acdc48b6f4"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A97AED-09FA-47EB-A4B6-D9F8B5A0B99B}">
  <ds:schemaRefs>
    <ds:schemaRef ds:uri="http://schemas.openxmlformats.org/officeDocument/2006/bibliography"/>
  </ds:schemaRefs>
</ds:datastoreItem>
</file>

<file path=customXml/itemProps2.xml><?xml version="1.0" encoding="utf-8"?>
<ds:datastoreItem xmlns:ds="http://schemas.openxmlformats.org/officeDocument/2006/customXml" ds:itemID="{5A93FF7D-4EC8-459A-9DA0-8343C62FDB0C}">
  <ds:schemaRefs>
    <ds:schemaRef ds:uri="http://schemas.microsoft.com/office/2006/metadata/properties"/>
    <ds:schemaRef ds:uri="http://schemas.microsoft.com/office/infopath/2007/PartnerControls"/>
    <ds:schemaRef ds:uri="ee4c1e15-5346-4195-b4b9-7955ff9c4c5e"/>
    <ds:schemaRef ds:uri="03d9b671-f056-4a59-a79b-954e671787a4"/>
    <ds:schemaRef ds:uri="49fc5d70-f12a-4a3b-b8c9-b44d32de8b09"/>
    <ds:schemaRef ds:uri="e9cb3c44-3972-4929-b6d9-2a051707f931"/>
  </ds:schemaRefs>
</ds:datastoreItem>
</file>

<file path=customXml/itemProps3.xml><?xml version="1.0" encoding="utf-8"?>
<ds:datastoreItem xmlns:ds="http://schemas.openxmlformats.org/officeDocument/2006/customXml" ds:itemID="{8DAF979F-0912-4782-9E0D-5DD6135477F5}">
  <ds:schemaRefs>
    <ds:schemaRef ds:uri="http://schemas.microsoft.com/sharepoint/v3/contenttype/forms"/>
  </ds:schemaRefs>
</ds:datastoreItem>
</file>

<file path=customXml/itemProps4.xml><?xml version="1.0" encoding="utf-8"?>
<ds:datastoreItem xmlns:ds="http://schemas.openxmlformats.org/officeDocument/2006/customXml" ds:itemID="{EFFB0764-2C32-4971-9C05-29247C258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c5d70-f12a-4a3b-b8c9-b44d32de8b09"/>
    <ds:schemaRef ds:uri="e9cb3c44-3972-4929-b6d9-2a051707f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6134</Words>
  <Characters>34965</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Prince</dc:creator>
  <cp:lastModifiedBy>Louise Newman</cp:lastModifiedBy>
  <cp:revision>2</cp:revision>
  <cp:lastPrinted>2023-09-12T15:17:00Z</cp:lastPrinted>
  <dcterms:created xsi:type="dcterms:W3CDTF">2024-06-26T15:13:00Z</dcterms:created>
  <dcterms:modified xsi:type="dcterms:W3CDTF">2024-06-26T15:13:00Z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5866800</vt:r8>
  </property>
  <property fmtid="{D5CDD505-2E9C-101B-9397-08002B2CF9AE}" pid="4" name="MediaServiceImageTags">
    <vt:lpwstr/>
  </property>
</Properties>
</file>