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61312" behindDoc="0" locked="0" layoutInCell="1" allowOverlap="1" wp14:anchorId="66CBC429" wp14:editId="3AE10514">
                <wp:simplePos x="0" y="0"/>
                <wp:positionH relativeFrom="page">
                  <wp:posOffset>-552</wp:posOffset>
                </wp:positionH>
                <wp:positionV relativeFrom="paragraph">
                  <wp:posOffset>262090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4B589DCD" w14:textId="7223C9F9" w:rsidR="009B2CD4" w:rsidRPr="00501162" w:rsidRDefault="00A82B8A" w:rsidP="009B2CD4">
                            <w:pPr>
                              <w:jc w:val="center"/>
                              <w:rPr>
                                <w:rFonts w:ascii="Arial" w:hAnsi="Arial" w:cs="Arial"/>
                                <w:b/>
                                <w:bCs/>
                                <w:sz w:val="48"/>
                                <w:szCs w:val="48"/>
                              </w:rPr>
                            </w:pPr>
                            <w:r>
                              <w:rPr>
                                <w:rFonts w:cs="Calibri"/>
                                <w:b/>
                                <w:bCs/>
                                <w:sz w:val="40"/>
                                <w:szCs w:val="40"/>
                              </w:rPr>
                              <w:t>Acceptable Use of IT Policy - Pupils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5pt;margin-top:20.65pt;width:595.2pt;height:9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" fillcolor="white [3201]" stroked="f" strokeweight=".5pt">
                <v:textbox>
                  <w:txbxContent>
                    <w:p w14:paraId="4B589DCD" w14:textId="7223C9F9" w:rsidR="009B2CD4" w:rsidRPr="00501162" w:rsidRDefault="00A82B8A" w:rsidP="009B2CD4">
                      <w:pPr>
                        <w:jc w:val="center"/>
                        <w:rPr>
                          <w:rFonts w:ascii="Arial" w:hAnsi="Arial" w:cs="Arial"/>
                          <w:b/>
                          <w:bCs/>
                          <w:sz w:val="48"/>
                          <w:szCs w:val="48"/>
                        </w:rPr>
                      </w:pPr>
                      <w:r>
                        <w:rPr>
                          <w:rFonts w:cs="Calibri"/>
                          <w:b/>
                          <w:bCs/>
                          <w:sz w:val="40"/>
                          <w:szCs w:val="40"/>
                        </w:rPr>
                        <w:t>Acceptable Use of IT Policy - Pupils</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9E800A0" w14:textId="4D6D593F" w:rsidR="00D527A7" w:rsidRPr="009F250A" w:rsidRDefault="00241FF1" w:rsidP="000608F4">
            <w:pPr>
              <w:rPr>
                <w:rFonts w:cs="Calibri"/>
                <w:sz w:val="28"/>
                <w:szCs w:val="28"/>
              </w:rPr>
            </w:pPr>
            <w:r>
              <w:rPr>
                <w:rFonts w:cs="Calibri"/>
                <w:sz w:val="28"/>
                <w:szCs w:val="28"/>
              </w:rPr>
              <w:t>Sept 202</w:t>
            </w:r>
            <w:r w:rsidR="00DA653F">
              <w:rPr>
                <w:rFonts w:cs="Calibri"/>
                <w:sz w:val="28"/>
                <w:szCs w:val="28"/>
              </w:rPr>
              <w:t>6</w:t>
            </w: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3E3EF651" w:rsidR="00D527A7" w:rsidRPr="009F250A" w:rsidRDefault="00114A47" w:rsidP="000608F4">
            <w:pPr>
              <w:rPr>
                <w:rFonts w:cs="Calibri"/>
                <w:sz w:val="28"/>
                <w:szCs w:val="28"/>
              </w:rPr>
            </w:pPr>
            <w:r>
              <w:rPr>
                <w:rFonts w:cs="Calibri"/>
                <w:sz w:val="28"/>
                <w:szCs w:val="28"/>
              </w:rPr>
              <w:t xml:space="preserve">Annually </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2D437A74" w:rsidR="00D527A7" w:rsidRPr="009F250A" w:rsidRDefault="00241FF1" w:rsidP="000608F4">
            <w:pPr>
              <w:rPr>
                <w:rFonts w:cs="Calibri"/>
                <w:sz w:val="28"/>
                <w:szCs w:val="28"/>
              </w:rPr>
            </w:pPr>
            <w:r>
              <w:rPr>
                <w:rFonts w:cs="Calibri"/>
                <w:sz w:val="28"/>
                <w:szCs w:val="28"/>
              </w:rPr>
              <w:t>Aug 202</w:t>
            </w:r>
            <w:r w:rsidR="00DA653F">
              <w:rPr>
                <w:rFonts w:cs="Calibri"/>
                <w:sz w:val="28"/>
                <w:szCs w:val="28"/>
              </w:rPr>
              <w:t>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5F415A27" w:rsidR="00D527A7" w:rsidRPr="009F250A" w:rsidRDefault="00114A47" w:rsidP="000608F4">
            <w:pPr>
              <w:rPr>
                <w:rFonts w:cs="Calibri"/>
                <w:sz w:val="28"/>
                <w:szCs w:val="28"/>
              </w:rPr>
            </w:pPr>
            <w:r>
              <w:rPr>
                <w:rFonts w:cs="Calibri"/>
                <w:sz w:val="28"/>
                <w:szCs w:val="28"/>
              </w:rPr>
              <w:t>Yes</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77777777"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3899AF84" w:rsidR="00D527A7" w:rsidRPr="009F250A" w:rsidRDefault="00FA0AB2" w:rsidP="000608F4">
            <w:pPr>
              <w:rPr>
                <w:rFonts w:cs="Calibri"/>
                <w:sz w:val="28"/>
                <w:szCs w:val="28"/>
              </w:rPr>
            </w:pPr>
            <w:r>
              <w:rPr>
                <w:rFonts w:cs="Calibri"/>
                <w:sz w:val="28"/>
                <w:szCs w:val="28"/>
              </w:rPr>
              <w:t>Director of IT</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66790A8C" w:rsidR="00D527A7" w:rsidRPr="009F250A" w:rsidRDefault="00114A47" w:rsidP="000608F4">
            <w:pPr>
              <w:rPr>
                <w:rFonts w:cs="Calibri"/>
                <w:sz w:val="28"/>
                <w:szCs w:val="28"/>
              </w:rPr>
            </w:pPr>
            <w:r>
              <w:rPr>
                <w:rFonts w:cs="Calibri"/>
                <w:sz w:val="28"/>
                <w:szCs w:val="28"/>
              </w:rPr>
              <w:t xml:space="preserve">Executive </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2F60C0">
      <w:pPr>
        <w:pStyle w:val="Heading1"/>
      </w:pPr>
      <w:bookmarkStart w:id="0" w:name="_Toc201654765"/>
      <w:bookmarkStart w:id="1" w:name="_Toc238816806"/>
      <w:r w:rsidRPr="00DA5696">
        <w:lastRenderedPageBreak/>
        <w:t>History of Policy Changes</w:t>
      </w:r>
      <w:bookmarkEnd w:id="0"/>
      <w:bookmarkEnd w:id="1"/>
    </w:p>
    <w:tbl>
      <w:tblPr>
        <w:tblStyle w:val="TableGrid"/>
        <w:tblW w:w="0" w:type="auto"/>
        <w:tblInd w:w="137" w:type="dxa"/>
        <w:tblLook w:val="04A0" w:firstRow="1" w:lastRow="0" w:firstColumn="1" w:lastColumn="0" w:noHBand="0" w:noVBand="1"/>
      </w:tblPr>
      <w:tblGrid>
        <w:gridCol w:w="1278"/>
        <w:gridCol w:w="693"/>
        <w:gridCol w:w="5317"/>
        <w:gridCol w:w="1591"/>
      </w:tblGrid>
      <w:tr w:rsidR="007A5EA9" w:rsidRPr="00DA5696" w14:paraId="03D88E7A" w14:textId="77777777" w:rsidTr="003834CB">
        <w:tc>
          <w:tcPr>
            <w:tcW w:w="1278" w:type="dxa"/>
            <w:shd w:val="clear" w:color="auto" w:fill="D9D9D9" w:themeFill="background1" w:themeFillShade="D9"/>
            <w:hideMark/>
          </w:tcPr>
          <w:p w14:paraId="527A082E" w14:textId="77777777" w:rsidR="007A5EA9" w:rsidRPr="00DA5696" w:rsidRDefault="007A5EA9" w:rsidP="003834CB">
            <w:pPr>
              <w:spacing w:after="160" w:line="259" w:lineRule="auto"/>
              <w:rPr>
                <w:rFonts w:cs="Calibri"/>
                <w:b/>
                <w:bCs/>
              </w:rPr>
            </w:pPr>
            <w:r w:rsidRPr="00DA5696">
              <w:rPr>
                <w:rFonts w:cs="Calibri"/>
                <w:b/>
                <w:bCs/>
              </w:rPr>
              <w:t>Date</w:t>
            </w:r>
          </w:p>
        </w:tc>
        <w:tc>
          <w:tcPr>
            <w:tcW w:w="693" w:type="dxa"/>
            <w:shd w:val="clear" w:color="auto" w:fill="D9D9D9" w:themeFill="background1" w:themeFillShade="D9"/>
            <w:hideMark/>
          </w:tcPr>
          <w:p w14:paraId="2E98A461" w14:textId="77777777" w:rsidR="007A5EA9" w:rsidRPr="00DA5696" w:rsidRDefault="007A5EA9" w:rsidP="003834CB">
            <w:pPr>
              <w:spacing w:after="160" w:line="259" w:lineRule="auto"/>
              <w:rPr>
                <w:rFonts w:cs="Calibri"/>
                <w:b/>
                <w:bCs/>
              </w:rPr>
            </w:pPr>
            <w:r w:rsidRPr="00DA5696">
              <w:rPr>
                <w:rFonts w:cs="Calibri"/>
                <w:b/>
                <w:bCs/>
              </w:rPr>
              <w:t>Page</w:t>
            </w:r>
          </w:p>
        </w:tc>
        <w:tc>
          <w:tcPr>
            <w:tcW w:w="5317" w:type="dxa"/>
            <w:shd w:val="clear" w:color="auto" w:fill="D9D9D9" w:themeFill="background1" w:themeFillShade="D9"/>
            <w:hideMark/>
          </w:tcPr>
          <w:p w14:paraId="30E6E4A5" w14:textId="77777777" w:rsidR="007A5EA9" w:rsidRPr="00DA5696" w:rsidRDefault="007A5EA9" w:rsidP="003834CB">
            <w:pPr>
              <w:spacing w:after="160" w:line="259" w:lineRule="auto"/>
              <w:rPr>
                <w:rFonts w:cs="Calibri"/>
                <w:b/>
                <w:bCs/>
              </w:rPr>
            </w:pPr>
            <w:r w:rsidRPr="00DA5696">
              <w:rPr>
                <w:rFonts w:cs="Calibri"/>
                <w:b/>
                <w:bCs/>
              </w:rPr>
              <w:t>Change</w:t>
            </w:r>
          </w:p>
        </w:tc>
        <w:tc>
          <w:tcPr>
            <w:tcW w:w="1591" w:type="dxa"/>
            <w:shd w:val="clear" w:color="auto" w:fill="D9D9D9" w:themeFill="background1" w:themeFillShade="D9"/>
            <w:hideMark/>
          </w:tcPr>
          <w:p w14:paraId="24DE6BC1" w14:textId="77777777" w:rsidR="007A5EA9" w:rsidRPr="00DA5696" w:rsidRDefault="007A5EA9" w:rsidP="003834CB">
            <w:pPr>
              <w:spacing w:after="160" w:line="259" w:lineRule="auto"/>
              <w:rPr>
                <w:rFonts w:cs="Calibri"/>
                <w:b/>
                <w:bCs/>
              </w:rPr>
            </w:pPr>
            <w:r w:rsidRPr="00DA5696">
              <w:rPr>
                <w:rFonts w:cs="Calibri"/>
                <w:b/>
                <w:bCs/>
              </w:rPr>
              <w:t>Origin of Change</w:t>
            </w:r>
          </w:p>
        </w:tc>
      </w:tr>
      <w:tr w:rsidR="007A5EA9" w:rsidRPr="00DA5696" w14:paraId="401172F7" w14:textId="77777777" w:rsidTr="00984F17">
        <w:tc>
          <w:tcPr>
            <w:tcW w:w="1278" w:type="dxa"/>
          </w:tcPr>
          <w:p w14:paraId="25DE9D1D" w14:textId="38771D92" w:rsidR="007A5EA9" w:rsidRPr="00DA5696" w:rsidRDefault="007A5EA9" w:rsidP="003834CB">
            <w:pPr>
              <w:spacing w:after="160" w:line="259" w:lineRule="auto"/>
              <w:rPr>
                <w:rFonts w:cs="Calibri"/>
              </w:rPr>
            </w:pPr>
          </w:p>
        </w:tc>
        <w:tc>
          <w:tcPr>
            <w:tcW w:w="693" w:type="dxa"/>
          </w:tcPr>
          <w:p w14:paraId="683E1D40" w14:textId="0A13E64F" w:rsidR="007A5EA9" w:rsidRPr="00DA5696" w:rsidRDefault="007A5EA9" w:rsidP="003834CB">
            <w:pPr>
              <w:spacing w:after="160" w:line="259" w:lineRule="auto"/>
              <w:rPr>
                <w:rFonts w:cs="Calibri"/>
              </w:rPr>
            </w:pPr>
          </w:p>
        </w:tc>
        <w:tc>
          <w:tcPr>
            <w:tcW w:w="5317" w:type="dxa"/>
          </w:tcPr>
          <w:p w14:paraId="31F51789" w14:textId="776C1FFB" w:rsidR="007A5EA9" w:rsidRPr="00DA5696" w:rsidRDefault="007A5EA9" w:rsidP="003834CB">
            <w:pPr>
              <w:spacing w:after="160" w:line="259" w:lineRule="auto"/>
              <w:rPr>
                <w:rFonts w:cs="Calibri"/>
              </w:rPr>
            </w:pPr>
          </w:p>
        </w:tc>
        <w:tc>
          <w:tcPr>
            <w:tcW w:w="1591" w:type="dxa"/>
          </w:tcPr>
          <w:p w14:paraId="2294C334" w14:textId="77777777" w:rsidR="007A5EA9" w:rsidRPr="00DA5696" w:rsidRDefault="007A5EA9" w:rsidP="003834CB">
            <w:pPr>
              <w:spacing w:after="160" w:line="259" w:lineRule="auto"/>
              <w:rPr>
                <w:rFonts w:cs="Calibri"/>
              </w:rPr>
            </w:pPr>
          </w:p>
        </w:tc>
      </w:tr>
    </w:tbl>
    <w:p w14:paraId="17317D1A" w14:textId="77777777" w:rsidR="00DA5696" w:rsidRDefault="00DA5696"/>
    <w:bookmarkStart w:id="2" w:name="_Toc238816807"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2F60C0">
          <w:pPr>
            <w:pStyle w:val="Heading1"/>
          </w:pPr>
          <w:r w:rsidRPr="00DA5696">
            <w:t>Contents</w:t>
          </w:r>
          <w:bookmarkEnd w:id="2"/>
        </w:p>
        <w:p w14:paraId="4A8CECD4" w14:textId="2B1AC4AB" w:rsidR="00A81761"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8816806" w:history="1">
            <w:r w:rsidR="00A81761" w:rsidRPr="00F077E3">
              <w:rPr>
                <w:rStyle w:val="Hyperlink"/>
                <w:noProof/>
              </w:rPr>
              <w:t>1.</w:t>
            </w:r>
            <w:r w:rsidR="00A81761">
              <w:rPr>
                <w:rFonts w:asciiTheme="minorHAnsi" w:eastAsiaTheme="minorEastAsia" w:hAnsiTheme="minorHAnsi"/>
                <w:noProof/>
                <w:sz w:val="24"/>
                <w:szCs w:val="24"/>
                <w:lang w:eastAsia="en-GB"/>
              </w:rPr>
              <w:tab/>
            </w:r>
            <w:r w:rsidR="00A81761" w:rsidRPr="00F077E3">
              <w:rPr>
                <w:rStyle w:val="Hyperlink"/>
                <w:noProof/>
              </w:rPr>
              <w:t>History of Policy Changes</w:t>
            </w:r>
            <w:r w:rsidR="00A81761">
              <w:rPr>
                <w:noProof/>
                <w:webHidden/>
              </w:rPr>
              <w:tab/>
            </w:r>
            <w:r w:rsidR="00A81761">
              <w:rPr>
                <w:noProof/>
                <w:webHidden/>
              </w:rPr>
              <w:fldChar w:fldCharType="begin"/>
            </w:r>
            <w:r w:rsidR="00A81761">
              <w:rPr>
                <w:noProof/>
                <w:webHidden/>
              </w:rPr>
              <w:instrText xml:space="preserve"> PAGEREF _Toc238816806 \h </w:instrText>
            </w:r>
            <w:r w:rsidR="00A81761">
              <w:rPr>
                <w:noProof/>
                <w:webHidden/>
              </w:rPr>
            </w:r>
            <w:r w:rsidR="00A81761">
              <w:rPr>
                <w:noProof/>
                <w:webHidden/>
              </w:rPr>
              <w:fldChar w:fldCharType="separate"/>
            </w:r>
            <w:r w:rsidR="00A81761">
              <w:rPr>
                <w:noProof/>
                <w:webHidden/>
              </w:rPr>
              <w:t>2</w:t>
            </w:r>
            <w:r w:rsidR="00A81761">
              <w:rPr>
                <w:noProof/>
                <w:webHidden/>
              </w:rPr>
              <w:fldChar w:fldCharType="end"/>
            </w:r>
          </w:hyperlink>
        </w:p>
        <w:p w14:paraId="1B6668CB" w14:textId="01F9A927"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07" w:history="1">
            <w:r w:rsidRPr="00F077E3">
              <w:rPr>
                <w:rStyle w:val="Hyperlink"/>
                <w:noProof/>
              </w:rPr>
              <w:t>2.</w:t>
            </w:r>
            <w:r>
              <w:rPr>
                <w:rFonts w:asciiTheme="minorHAnsi" w:eastAsiaTheme="minorEastAsia" w:hAnsiTheme="minorHAnsi"/>
                <w:noProof/>
                <w:sz w:val="24"/>
                <w:szCs w:val="24"/>
                <w:lang w:eastAsia="en-GB"/>
              </w:rPr>
              <w:tab/>
            </w:r>
            <w:r w:rsidRPr="00F077E3">
              <w:rPr>
                <w:rStyle w:val="Hyperlink"/>
                <w:noProof/>
              </w:rPr>
              <w:t>Contents</w:t>
            </w:r>
            <w:r>
              <w:rPr>
                <w:noProof/>
                <w:webHidden/>
              </w:rPr>
              <w:tab/>
            </w:r>
            <w:r>
              <w:rPr>
                <w:noProof/>
                <w:webHidden/>
              </w:rPr>
              <w:fldChar w:fldCharType="begin"/>
            </w:r>
            <w:r>
              <w:rPr>
                <w:noProof/>
                <w:webHidden/>
              </w:rPr>
              <w:instrText xml:space="preserve"> PAGEREF _Toc238816807 \h </w:instrText>
            </w:r>
            <w:r>
              <w:rPr>
                <w:noProof/>
                <w:webHidden/>
              </w:rPr>
            </w:r>
            <w:r>
              <w:rPr>
                <w:noProof/>
                <w:webHidden/>
              </w:rPr>
              <w:fldChar w:fldCharType="separate"/>
            </w:r>
            <w:r>
              <w:rPr>
                <w:noProof/>
                <w:webHidden/>
              </w:rPr>
              <w:t>2</w:t>
            </w:r>
            <w:r>
              <w:rPr>
                <w:noProof/>
                <w:webHidden/>
              </w:rPr>
              <w:fldChar w:fldCharType="end"/>
            </w:r>
          </w:hyperlink>
        </w:p>
        <w:p w14:paraId="42CEFD2D" w14:textId="245D9D80"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08" w:history="1">
            <w:r w:rsidRPr="00F077E3">
              <w:rPr>
                <w:rStyle w:val="Hyperlink"/>
                <w:noProof/>
              </w:rPr>
              <w:t>3.</w:t>
            </w:r>
            <w:r>
              <w:rPr>
                <w:rFonts w:asciiTheme="minorHAnsi" w:eastAsiaTheme="minorEastAsia" w:hAnsiTheme="minorHAnsi"/>
                <w:noProof/>
                <w:sz w:val="24"/>
                <w:szCs w:val="24"/>
                <w:lang w:eastAsia="en-GB"/>
              </w:rPr>
              <w:tab/>
            </w:r>
            <w:r w:rsidRPr="00F077E3">
              <w:rPr>
                <w:rStyle w:val="Hyperlink"/>
                <w:noProof/>
              </w:rPr>
              <w:t>Introduction</w:t>
            </w:r>
            <w:r>
              <w:rPr>
                <w:noProof/>
                <w:webHidden/>
              </w:rPr>
              <w:tab/>
            </w:r>
            <w:r>
              <w:rPr>
                <w:noProof/>
                <w:webHidden/>
              </w:rPr>
              <w:fldChar w:fldCharType="begin"/>
            </w:r>
            <w:r>
              <w:rPr>
                <w:noProof/>
                <w:webHidden/>
              </w:rPr>
              <w:instrText xml:space="preserve"> PAGEREF _Toc238816808 \h </w:instrText>
            </w:r>
            <w:r>
              <w:rPr>
                <w:noProof/>
                <w:webHidden/>
              </w:rPr>
            </w:r>
            <w:r>
              <w:rPr>
                <w:noProof/>
                <w:webHidden/>
              </w:rPr>
              <w:fldChar w:fldCharType="separate"/>
            </w:r>
            <w:r>
              <w:rPr>
                <w:noProof/>
                <w:webHidden/>
              </w:rPr>
              <w:t>3</w:t>
            </w:r>
            <w:r>
              <w:rPr>
                <w:noProof/>
                <w:webHidden/>
              </w:rPr>
              <w:fldChar w:fldCharType="end"/>
            </w:r>
          </w:hyperlink>
        </w:p>
        <w:p w14:paraId="19D3817D" w14:textId="02CC3A00"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09" w:history="1">
            <w:r w:rsidRPr="00F077E3">
              <w:rPr>
                <w:rStyle w:val="Hyperlink"/>
                <w:noProof/>
              </w:rPr>
              <w:t>4.</w:t>
            </w:r>
            <w:r>
              <w:rPr>
                <w:rFonts w:asciiTheme="minorHAnsi" w:eastAsiaTheme="minorEastAsia" w:hAnsiTheme="minorHAnsi"/>
                <w:noProof/>
                <w:sz w:val="24"/>
                <w:szCs w:val="24"/>
                <w:lang w:eastAsia="en-GB"/>
              </w:rPr>
              <w:tab/>
            </w:r>
            <w:r w:rsidRPr="00F077E3">
              <w:rPr>
                <w:rStyle w:val="Hyperlink"/>
                <w:noProof/>
              </w:rPr>
              <w:t>Scope</w:t>
            </w:r>
            <w:r>
              <w:rPr>
                <w:noProof/>
                <w:webHidden/>
              </w:rPr>
              <w:tab/>
            </w:r>
            <w:r>
              <w:rPr>
                <w:noProof/>
                <w:webHidden/>
              </w:rPr>
              <w:fldChar w:fldCharType="begin"/>
            </w:r>
            <w:r>
              <w:rPr>
                <w:noProof/>
                <w:webHidden/>
              </w:rPr>
              <w:instrText xml:space="preserve"> PAGEREF _Toc238816809 \h </w:instrText>
            </w:r>
            <w:r>
              <w:rPr>
                <w:noProof/>
                <w:webHidden/>
              </w:rPr>
            </w:r>
            <w:r>
              <w:rPr>
                <w:noProof/>
                <w:webHidden/>
              </w:rPr>
              <w:fldChar w:fldCharType="separate"/>
            </w:r>
            <w:r>
              <w:rPr>
                <w:noProof/>
                <w:webHidden/>
              </w:rPr>
              <w:t>4</w:t>
            </w:r>
            <w:r>
              <w:rPr>
                <w:noProof/>
                <w:webHidden/>
              </w:rPr>
              <w:fldChar w:fldCharType="end"/>
            </w:r>
          </w:hyperlink>
        </w:p>
        <w:p w14:paraId="621B5F97" w14:textId="0EC79E87"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10" w:history="1">
            <w:r w:rsidRPr="00F077E3">
              <w:rPr>
                <w:rStyle w:val="Hyperlink"/>
                <w:noProof/>
              </w:rPr>
              <w:t>5.</w:t>
            </w:r>
            <w:r>
              <w:rPr>
                <w:rFonts w:asciiTheme="minorHAnsi" w:eastAsiaTheme="minorEastAsia" w:hAnsiTheme="minorHAnsi"/>
                <w:noProof/>
                <w:sz w:val="24"/>
                <w:szCs w:val="24"/>
                <w:lang w:eastAsia="en-GB"/>
              </w:rPr>
              <w:tab/>
            </w:r>
            <w:r w:rsidRPr="00F077E3">
              <w:rPr>
                <w:rStyle w:val="Hyperlink"/>
                <w:noProof/>
                <w:lang w:val="en-US"/>
              </w:rPr>
              <w:t>Principles</w:t>
            </w:r>
            <w:r>
              <w:rPr>
                <w:noProof/>
                <w:webHidden/>
              </w:rPr>
              <w:tab/>
            </w:r>
            <w:r>
              <w:rPr>
                <w:noProof/>
                <w:webHidden/>
              </w:rPr>
              <w:fldChar w:fldCharType="begin"/>
            </w:r>
            <w:r>
              <w:rPr>
                <w:noProof/>
                <w:webHidden/>
              </w:rPr>
              <w:instrText xml:space="preserve"> PAGEREF _Toc238816810 \h </w:instrText>
            </w:r>
            <w:r>
              <w:rPr>
                <w:noProof/>
                <w:webHidden/>
              </w:rPr>
            </w:r>
            <w:r>
              <w:rPr>
                <w:noProof/>
                <w:webHidden/>
              </w:rPr>
              <w:fldChar w:fldCharType="separate"/>
            </w:r>
            <w:r>
              <w:rPr>
                <w:noProof/>
                <w:webHidden/>
              </w:rPr>
              <w:t>4</w:t>
            </w:r>
            <w:r>
              <w:rPr>
                <w:noProof/>
                <w:webHidden/>
              </w:rPr>
              <w:fldChar w:fldCharType="end"/>
            </w:r>
          </w:hyperlink>
        </w:p>
        <w:p w14:paraId="4F2F1320" w14:textId="34B290AA"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11" w:history="1">
            <w:r w:rsidRPr="00F077E3">
              <w:rPr>
                <w:rStyle w:val="Hyperlink"/>
                <w:noProof/>
              </w:rPr>
              <w:t>6.</w:t>
            </w:r>
            <w:r>
              <w:rPr>
                <w:rFonts w:asciiTheme="minorHAnsi" w:eastAsiaTheme="minorEastAsia" w:hAnsiTheme="minorHAnsi"/>
                <w:noProof/>
                <w:sz w:val="24"/>
                <w:szCs w:val="24"/>
                <w:lang w:eastAsia="en-GB"/>
              </w:rPr>
              <w:tab/>
            </w:r>
            <w:r w:rsidRPr="00F077E3">
              <w:rPr>
                <w:rStyle w:val="Hyperlink"/>
                <w:noProof/>
                <w:lang w:val="en-US"/>
              </w:rPr>
              <w:t>Pupil responsibilities</w:t>
            </w:r>
            <w:r>
              <w:rPr>
                <w:noProof/>
                <w:webHidden/>
              </w:rPr>
              <w:tab/>
            </w:r>
            <w:r>
              <w:rPr>
                <w:noProof/>
                <w:webHidden/>
              </w:rPr>
              <w:fldChar w:fldCharType="begin"/>
            </w:r>
            <w:r>
              <w:rPr>
                <w:noProof/>
                <w:webHidden/>
              </w:rPr>
              <w:instrText xml:space="preserve"> PAGEREF _Toc238816811 \h </w:instrText>
            </w:r>
            <w:r>
              <w:rPr>
                <w:noProof/>
                <w:webHidden/>
              </w:rPr>
            </w:r>
            <w:r>
              <w:rPr>
                <w:noProof/>
                <w:webHidden/>
              </w:rPr>
              <w:fldChar w:fldCharType="separate"/>
            </w:r>
            <w:r>
              <w:rPr>
                <w:noProof/>
                <w:webHidden/>
              </w:rPr>
              <w:t>4</w:t>
            </w:r>
            <w:r>
              <w:rPr>
                <w:noProof/>
                <w:webHidden/>
              </w:rPr>
              <w:fldChar w:fldCharType="end"/>
            </w:r>
          </w:hyperlink>
        </w:p>
        <w:p w14:paraId="5BFD8259" w14:textId="4A1C1654" w:rsidR="00A81761" w:rsidRDefault="00A81761">
          <w:pPr>
            <w:pStyle w:val="TOC2"/>
            <w:tabs>
              <w:tab w:val="right" w:leader="dot" w:pos="9016"/>
            </w:tabs>
            <w:rPr>
              <w:rFonts w:asciiTheme="minorHAnsi" w:eastAsiaTheme="minorEastAsia" w:hAnsiTheme="minorHAnsi"/>
              <w:noProof/>
              <w:sz w:val="24"/>
              <w:szCs w:val="24"/>
              <w:lang w:eastAsia="en-GB"/>
            </w:rPr>
          </w:pPr>
          <w:hyperlink w:anchor="_Toc238816812" w:history="1">
            <w:r w:rsidRPr="00F077E3">
              <w:rPr>
                <w:rStyle w:val="Hyperlink"/>
                <w:noProof/>
              </w:rPr>
              <w:t>6.1 Accounts and passwords</w:t>
            </w:r>
            <w:r>
              <w:rPr>
                <w:noProof/>
                <w:webHidden/>
              </w:rPr>
              <w:tab/>
            </w:r>
            <w:r>
              <w:rPr>
                <w:noProof/>
                <w:webHidden/>
              </w:rPr>
              <w:fldChar w:fldCharType="begin"/>
            </w:r>
            <w:r>
              <w:rPr>
                <w:noProof/>
                <w:webHidden/>
              </w:rPr>
              <w:instrText xml:space="preserve"> PAGEREF _Toc238816812 \h </w:instrText>
            </w:r>
            <w:r>
              <w:rPr>
                <w:noProof/>
                <w:webHidden/>
              </w:rPr>
            </w:r>
            <w:r>
              <w:rPr>
                <w:noProof/>
                <w:webHidden/>
              </w:rPr>
              <w:fldChar w:fldCharType="separate"/>
            </w:r>
            <w:r>
              <w:rPr>
                <w:noProof/>
                <w:webHidden/>
              </w:rPr>
              <w:t>4</w:t>
            </w:r>
            <w:r>
              <w:rPr>
                <w:noProof/>
                <w:webHidden/>
              </w:rPr>
              <w:fldChar w:fldCharType="end"/>
            </w:r>
          </w:hyperlink>
        </w:p>
        <w:p w14:paraId="277E745D" w14:textId="0E21434E" w:rsidR="00A81761" w:rsidRDefault="00A81761">
          <w:pPr>
            <w:pStyle w:val="TOC2"/>
            <w:tabs>
              <w:tab w:val="right" w:leader="dot" w:pos="9016"/>
            </w:tabs>
            <w:rPr>
              <w:rFonts w:asciiTheme="minorHAnsi" w:eastAsiaTheme="minorEastAsia" w:hAnsiTheme="minorHAnsi"/>
              <w:noProof/>
              <w:sz w:val="24"/>
              <w:szCs w:val="24"/>
              <w:lang w:eastAsia="en-GB"/>
            </w:rPr>
          </w:pPr>
          <w:hyperlink w:anchor="_Toc238816813" w:history="1">
            <w:r w:rsidRPr="00F077E3">
              <w:rPr>
                <w:rStyle w:val="Hyperlink"/>
                <w:noProof/>
              </w:rPr>
              <w:t>6.2 Respectful communication and conduct</w:t>
            </w:r>
            <w:r>
              <w:rPr>
                <w:noProof/>
                <w:webHidden/>
              </w:rPr>
              <w:tab/>
            </w:r>
            <w:r>
              <w:rPr>
                <w:noProof/>
                <w:webHidden/>
              </w:rPr>
              <w:fldChar w:fldCharType="begin"/>
            </w:r>
            <w:r>
              <w:rPr>
                <w:noProof/>
                <w:webHidden/>
              </w:rPr>
              <w:instrText xml:space="preserve"> PAGEREF _Toc238816813 \h </w:instrText>
            </w:r>
            <w:r>
              <w:rPr>
                <w:noProof/>
                <w:webHidden/>
              </w:rPr>
            </w:r>
            <w:r>
              <w:rPr>
                <w:noProof/>
                <w:webHidden/>
              </w:rPr>
              <w:fldChar w:fldCharType="separate"/>
            </w:r>
            <w:r>
              <w:rPr>
                <w:noProof/>
                <w:webHidden/>
              </w:rPr>
              <w:t>4</w:t>
            </w:r>
            <w:r>
              <w:rPr>
                <w:noProof/>
                <w:webHidden/>
              </w:rPr>
              <w:fldChar w:fldCharType="end"/>
            </w:r>
          </w:hyperlink>
        </w:p>
        <w:p w14:paraId="3942DA12" w14:textId="3798F4DA" w:rsidR="00A81761" w:rsidRDefault="00A81761">
          <w:pPr>
            <w:pStyle w:val="TOC2"/>
            <w:tabs>
              <w:tab w:val="right" w:leader="dot" w:pos="9016"/>
            </w:tabs>
            <w:rPr>
              <w:rFonts w:asciiTheme="minorHAnsi" w:eastAsiaTheme="minorEastAsia" w:hAnsiTheme="minorHAnsi"/>
              <w:noProof/>
              <w:sz w:val="24"/>
              <w:szCs w:val="24"/>
              <w:lang w:eastAsia="en-GB"/>
            </w:rPr>
          </w:pPr>
          <w:hyperlink w:anchor="_Toc238816814" w:history="1">
            <w:r w:rsidRPr="00F077E3">
              <w:rPr>
                <w:rStyle w:val="Hyperlink"/>
                <w:noProof/>
              </w:rPr>
              <w:t>6.4 Devices, Software and Networks</w:t>
            </w:r>
            <w:r>
              <w:rPr>
                <w:noProof/>
                <w:webHidden/>
              </w:rPr>
              <w:tab/>
            </w:r>
            <w:r>
              <w:rPr>
                <w:noProof/>
                <w:webHidden/>
              </w:rPr>
              <w:fldChar w:fldCharType="begin"/>
            </w:r>
            <w:r>
              <w:rPr>
                <w:noProof/>
                <w:webHidden/>
              </w:rPr>
              <w:instrText xml:space="preserve"> PAGEREF _Toc238816814 \h </w:instrText>
            </w:r>
            <w:r>
              <w:rPr>
                <w:noProof/>
                <w:webHidden/>
              </w:rPr>
            </w:r>
            <w:r>
              <w:rPr>
                <w:noProof/>
                <w:webHidden/>
              </w:rPr>
              <w:fldChar w:fldCharType="separate"/>
            </w:r>
            <w:r>
              <w:rPr>
                <w:noProof/>
                <w:webHidden/>
              </w:rPr>
              <w:t>5</w:t>
            </w:r>
            <w:r>
              <w:rPr>
                <w:noProof/>
                <w:webHidden/>
              </w:rPr>
              <w:fldChar w:fldCharType="end"/>
            </w:r>
          </w:hyperlink>
        </w:p>
        <w:p w14:paraId="54B4A68D" w14:textId="5BFE4B07" w:rsidR="00A81761" w:rsidRDefault="00A81761">
          <w:pPr>
            <w:pStyle w:val="TOC2"/>
            <w:tabs>
              <w:tab w:val="right" w:leader="dot" w:pos="9016"/>
            </w:tabs>
            <w:rPr>
              <w:rFonts w:asciiTheme="minorHAnsi" w:eastAsiaTheme="minorEastAsia" w:hAnsiTheme="minorHAnsi"/>
              <w:noProof/>
              <w:sz w:val="24"/>
              <w:szCs w:val="24"/>
              <w:lang w:eastAsia="en-GB"/>
            </w:rPr>
          </w:pPr>
          <w:hyperlink w:anchor="_Toc238816815" w:history="1">
            <w:r w:rsidRPr="00F077E3">
              <w:rPr>
                <w:rStyle w:val="Hyperlink"/>
                <w:noProof/>
              </w:rPr>
              <w:t>6.5 Copyright and academic integrity</w:t>
            </w:r>
            <w:r>
              <w:rPr>
                <w:noProof/>
                <w:webHidden/>
              </w:rPr>
              <w:tab/>
            </w:r>
            <w:r>
              <w:rPr>
                <w:noProof/>
                <w:webHidden/>
              </w:rPr>
              <w:fldChar w:fldCharType="begin"/>
            </w:r>
            <w:r>
              <w:rPr>
                <w:noProof/>
                <w:webHidden/>
              </w:rPr>
              <w:instrText xml:space="preserve"> PAGEREF _Toc238816815 \h </w:instrText>
            </w:r>
            <w:r>
              <w:rPr>
                <w:noProof/>
                <w:webHidden/>
              </w:rPr>
            </w:r>
            <w:r>
              <w:rPr>
                <w:noProof/>
                <w:webHidden/>
              </w:rPr>
              <w:fldChar w:fldCharType="separate"/>
            </w:r>
            <w:r>
              <w:rPr>
                <w:noProof/>
                <w:webHidden/>
              </w:rPr>
              <w:t>5</w:t>
            </w:r>
            <w:r>
              <w:rPr>
                <w:noProof/>
                <w:webHidden/>
              </w:rPr>
              <w:fldChar w:fldCharType="end"/>
            </w:r>
          </w:hyperlink>
        </w:p>
        <w:p w14:paraId="31664A09" w14:textId="6BCA0F7B"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16" w:history="1">
            <w:r w:rsidRPr="00F077E3">
              <w:rPr>
                <w:rStyle w:val="Hyperlink"/>
                <w:noProof/>
              </w:rPr>
              <w:t>7.</w:t>
            </w:r>
            <w:r>
              <w:rPr>
                <w:rFonts w:asciiTheme="minorHAnsi" w:eastAsiaTheme="minorEastAsia" w:hAnsiTheme="minorHAnsi"/>
                <w:noProof/>
                <w:sz w:val="24"/>
                <w:szCs w:val="24"/>
                <w:lang w:eastAsia="en-GB"/>
              </w:rPr>
              <w:tab/>
            </w:r>
            <w:r w:rsidRPr="00F077E3">
              <w:rPr>
                <w:rStyle w:val="Hyperlink"/>
                <w:noProof/>
              </w:rPr>
              <w:t>Artificial Intelligence (AI)</w:t>
            </w:r>
            <w:r>
              <w:rPr>
                <w:noProof/>
                <w:webHidden/>
              </w:rPr>
              <w:tab/>
            </w:r>
            <w:r>
              <w:rPr>
                <w:noProof/>
                <w:webHidden/>
              </w:rPr>
              <w:fldChar w:fldCharType="begin"/>
            </w:r>
            <w:r>
              <w:rPr>
                <w:noProof/>
                <w:webHidden/>
              </w:rPr>
              <w:instrText xml:space="preserve"> PAGEREF _Toc238816816 \h </w:instrText>
            </w:r>
            <w:r>
              <w:rPr>
                <w:noProof/>
                <w:webHidden/>
              </w:rPr>
            </w:r>
            <w:r>
              <w:rPr>
                <w:noProof/>
                <w:webHidden/>
              </w:rPr>
              <w:fldChar w:fldCharType="separate"/>
            </w:r>
            <w:r>
              <w:rPr>
                <w:noProof/>
                <w:webHidden/>
              </w:rPr>
              <w:t>5</w:t>
            </w:r>
            <w:r>
              <w:rPr>
                <w:noProof/>
                <w:webHidden/>
              </w:rPr>
              <w:fldChar w:fldCharType="end"/>
            </w:r>
          </w:hyperlink>
        </w:p>
        <w:p w14:paraId="3C331ACE" w14:textId="1F1F7938"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17" w:history="1">
            <w:r w:rsidRPr="00F077E3">
              <w:rPr>
                <w:rStyle w:val="Hyperlink"/>
                <w:noProof/>
              </w:rPr>
              <w:t>8.</w:t>
            </w:r>
            <w:r>
              <w:rPr>
                <w:rFonts w:asciiTheme="minorHAnsi" w:eastAsiaTheme="minorEastAsia" w:hAnsiTheme="minorHAnsi"/>
                <w:noProof/>
                <w:sz w:val="24"/>
                <w:szCs w:val="24"/>
                <w:lang w:eastAsia="en-GB"/>
              </w:rPr>
              <w:tab/>
            </w:r>
            <w:r w:rsidRPr="00F077E3">
              <w:rPr>
                <w:rStyle w:val="Hyperlink"/>
                <w:noProof/>
              </w:rPr>
              <w:t>Mobile phones and personal smart devices</w:t>
            </w:r>
            <w:r>
              <w:rPr>
                <w:noProof/>
                <w:webHidden/>
              </w:rPr>
              <w:tab/>
            </w:r>
            <w:r>
              <w:rPr>
                <w:noProof/>
                <w:webHidden/>
              </w:rPr>
              <w:fldChar w:fldCharType="begin"/>
            </w:r>
            <w:r>
              <w:rPr>
                <w:noProof/>
                <w:webHidden/>
              </w:rPr>
              <w:instrText xml:space="preserve"> PAGEREF _Toc238816817 \h </w:instrText>
            </w:r>
            <w:r>
              <w:rPr>
                <w:noProof/>
                <w:webHidden/>
              </w:rPr>
            </w:r>
            <w:r>
              <w:rPr>
                <w:noProof/>
                <w:webHidden/>
              </w:rPr>
              <w:fldChar w:fldCharType="separate"/>
            </w:r>
            <w:r>
              <w:rPr>
                <w:noProof/>
                <w:webHidden/>
              </w:rPr>
              <w:t>5</w:t>
            </w:r>
            <w:r>
              <w:rPr>
                <w:noProof/>
                <w:webHidden/>
              </w:rPr>
              <w:fldChar w:fldCharType="end"/>
            </w:r>
          </w:hyperlink>
        </w:p>
        <w:p w14:paraId="0F981B05" w14:textId="06814382" w:rsidR="00A81761" w:rsidRDefault="00A81761">
          <w:pPr>
            <w:pStyle w:val="TOC1"/>
            <w:tabs>
              <w:tab w:val="left" w:pos="440"/>
              <w:tab w:val="right" w:leader="dot" w:pos="9016"/>
            </w:tabs>
            <w:rPr>
              <w:rFonts w:asciiTheme="minorHAnsi" w:eastAsiaTheme="minorEastAsia" w:hAnsiTheme="minorHAnsi"/>
              <w:noProof/>
              <w:sz w:val="24"/>
              <w:szCs w:val="24"/>
              <w:lang w:eastAsia="en-GB"/>
            </w:rPr>
          </w:pPr>
          <w:hyperlink w:anchor="_Toc238816818" w:history="1">
            <w:r w:rsidRPr="00F077E3">
              <w:rPr>
                <w:rStyle w:val="Hyperlink"/>
                <w:noProof/>
              </w:rPr>
              <w:t>9.</w:t>
            </w:r>
            <w:r>
              <w:rPr>
                <w:rFonts w:asciiTheme="minorHAnsi" w:eastAsiaTheme="minorEastAsia" w:hAnsiTheme="minorHAnsi"/>
                <w:noProof/>
                <w:sz w:val="24"/>
                <w:szCs w:val="24"/>
                <w:lang w:eastAsia="en-GB"/>
              </w:rPr>
              <w:tab/>
            </w:r>
            <w:r w:rsidRPr="00F077E3">
              <w:rPr>
                <w:rStyle w:val="Hyperlink"/>
                <w:noProof/>
              </w:rPr>
              <w:t>Filtering, Monitoring and Privacy</w:t>
            </w:r>
            <w:r>
              <w:rPr>
                <w:noProof/>
                <w:webHidden/>
              </w:rPr>
              <w:tab/>
            </w:r>
            <w:r>
              <w:rPr>
                <w:noProof/>
                <w:webHidden/>
              </w:rPr>
              <w:fldChar w:fldCharType="begin"/>
            </w:r>
            <w:r>
              <w:rPr>
                <w:noProof/>
                <w:webHidden/>
              </w:rPr>
              <w:instrText xml:space="preserve"> PAGEREF _Toc238816818 \h </w:instrText>
            </w:r>
            <w:r>
              <w:rPr>
                <w:noProof/>
                <w:webHidden/>
              </w:rPr>
            </w:r>
            <w:r>
              <w:rPr>
                <w:noProof/>
                <w:webHidden/>
              </w:rPr>
              <w:fldChar w:fldCharType="separate"/>
            </w:r>
            <w:r>
              <w:rPr>
                <w:noProof/>
                <w:webHidden/>
              </w:rPr>
              <w:t>5</w:t>
            </w:r>
            <w:r>
              <w:rPr>
                <w:noProof/>
                <w:webHidden/>
              </w:rPr>
              <w:fldChar w:fldCharType="end"/>
            </w:r>
          </w:hyperlink>
        </w:p>
        <w:p w14:paraId="59513B8C" w14:textId="43537F8E" w:rsidR="00A81761" w:rsidRDefault="00A81761">
          <w:pPr>
            <w:pStyle w:val="TOC1"/>
            <w:tabs>
              <w:tab w:val="left" w:pos="720"/>
              <w:tab w:val="right" w:leader="dot" w:pos="9016"/>
            </w:tabs>
            <w:rPr>
              <w:rFonts w:asciiTheme="minorHAnsi" w:eastAsiaTheme="minorEastAsia" w:hAnsiTheme="minorHAnsi"/>
              <w:noProof/>
              <w:sz w:val="24"/>
              <w:szCs w:val="24"/>
              <w:lang w:eastAsia="en-GB"/>
            </w:rPr>
          </w:pPr>
          <w:hyperlink w:anchor="_Toc238816819" w:history="1">
            <w:r w:rsidRPr="00F077E3">
              <w:rPr>
                <w:rStyle w:val="Hyperlink"/>
                <w:noProof/>
              </w:rPr>
              <w:t>10.</w:t>
            </w:r>
            <w:r>
              <w:rPr>
                <w:rFonts w:asciiTheme="minorHAnsi" w:eastAsiaTheme="minorEastAsia" w:hAnsiTheme="minorHAnsi"/>
                <w:noProof/>
                <w:sz w:val="24"/>
                <w:szCs w:val="24"/>
                <w:lang w:eastAsia="en-GB"/>
              </w:rPr>
              <w:tab/>
            </w:r>
            <w:r w:rsidRPr="00F077E3">
              <w:rPr>
                <w:rStyle w:val="Hyperlink"/>
                <w:noProof/>
                <w:lang w:val="en-US"/>
              </w:rPr>
              <w:t>School responsibilities</w:t>
            </w:r>
            <w:r>
              <w:rPr>
                <w:noProof/>
                <w:webHidden/>
              </w:rPr>
              <w:tab/>
            </w:r>
            <w:r>
              <w:rPr>
                <w:noProof/>
                <w:webHidden/>
              </w:rPr>
              <w:fldChar w:fldCharType="begin"/>
            </w:r>
            <w:r>
              <w:rPr>
                <w:noProof/>
                <w:webHidden/>
              </w:rPr>
              <w:instrText xml:space="preserve"> PAGEREF _Toc238816819 \h </w:instrText>
            </w:r>
            <w:r>
              <w:rPr>
                <w:noProof/>
                <w:webHidden/>
              </w:rPr>
            </w:r>
            <w:r>
              <w:rPr>
                <w:noProof/>
                <w:webHidden/>
              </w:rPr>
              <w:fldChar w:fldCharType="separate"/>
            </w:r>
            <w:r>
              <w:rPr>
                <w:noProof/>
                <w:webHidden/>
              </w:rPr>
              <w:t>6</w:t>
            </w:r>
            <w:r>
              <w:rPr>
                <w:noProof/>
                <w:webHidden/>
              </w:rPr>
              <w:fldChar w:fldCharType="end"/>
            </w:r>
          </w:hyperlink>
        </w:p>
        <w:p w14:paraId="1C66548F" w14:textId="491702A4" w:rsidR="00A81761" w:rsidRDefault="00A81761">
          <w:pPr>
            <w:pStyle w:val="TOC1"/>
            <w:tabs>
              <w:tab w:val="left" w:pos="720"/>
              <w:tab w:val="right" w:leader="dot" w:pos="9016"/>
            </w:tabs>
            <w:rPr>
              <w:rFonts w:asciiTheme="minorHAnsi" w:eastAsiaTheme="minorEastAsia" w:hAnsiTheme="minorHAnsi"/>
              <w:noProof/>
              <w:sz w:val="24"/>
              <w:szCs w:val="24"/>
              <w:lang w:eastAsia="en-GB"/>
            </w:rPr>
          </w:pPr>
          <w:hyperlink w:anchor="_Toc238816820" w:history="1">
            <w:r w:rsidRPr="00F077E3">
              <w:rPr>
                <w:rStyle w:val="Hyperlink"/>
                <w:noProof/>
              </w:rPr>
              <w:t>11.</w:t>
            </w:r>
            <w:r>
              <w:rPr>
                <w:rFonts w:asciiTheme="minorHAnsi" w:eastAsiaTheme="minorEastAsia" w:hAnsiTheme="minorHAnsi"/>
                <w:noProof/>
                <w:sz w:val="24"/>
                <w:szCs w:val="24"/>
                <w:lang w:eastAsia="en-GB"/>
              </w:rPr>
              <w:tab/>
            </w:r>
            <w:r w:rsidRPr="00F077E3">
              <w:rPr>
                <w:rStyle w:val="Hyperlink"/>
                <w:noProof/>
                <w:lang w:val="en-US"/>
              </w:rPr>
              <w:t>Parent and Carer Responsibilities</w:t>
            </w:r>
            <w:r>
              <w:rPr>
                <w:noProof/>
                <w:webHidden/>
              </w:rPr>
              <w:tab/>
            </w:r>
            <w:r>
              <w:rPr>
                <w:noProof/>
                <w:webHidden/>
              </w:rPr>
              <w:fldChar w:fldCharType="begin"/>
            </w:r>
            <w:r>
              <w:rPr>
                <w:noProof/>
                <w:webHidden/>
              </w:rPr>
              <w:instrText xml:space="preserve"> PAGEREF _Toc238816820 \h </w:instrText>
            </w:r>
            <w:r>
              <w:rPr>
                <w:noProof/>
                <w:webHidden/>
              </w:rPr>
            </w:r>
            <w:r>
              <w:rPr>
                <w:noProof/>
                <w:webHidden/>
              </w:rPr>
              <w:fldChar w:fldCharType="separate"/>
            </w:r>
            <w:r>
              <w:rPr>
                <w:noProof/>
                <w:webHidden/>
              </w:rPr>
              <w:t>6</w:t>
            </w:r>
            <w:r>
              <w:rPr>
                <w:noProof/>
                <w:webHidden/>
              </w:rPr>
              <w:fldChar w:fldCharType="end"/>
            </w:r>
          </w:hyperlink>
        </w:p>
        <w:p w14:paraId="1CC6BE9A" w14:textId="6414BE0A" w:rsidR="00A81761" w:rsidRDefault="00A81761">
          <w:pPr>
            <w:pStyle w:val="TOC1"/>
            <w:tabs>
              <w:tab w:val="left" w:pos="720"/>
              <w:tab w:val="right" w:leader="dot" w:pos="9016"/>
            </w:tabs>
            <w:rPr>
              <w:rFonts w:asciiTheme="minorHAnsi" w:eastAsiaTheme="minorEastAsia" w:hAnsiTheme="minorHAnsi"/>
              <w:noProof/>
              <w:sz w:val="24"/>
              <w:szCs w:val="24"/>
              <w:lang w:eastAsia="en-GB"/>
            </w:rPr>
          </w:pPr>
          <w:hyperlink w:anchor="_Toc238816821" w:history="1">
            <w:r w:rsidRPr="00F077E3">
              <w:rPr>
                <w:rStyle w:val="Hyperlink"/>
                <w:noProof/>
              </w:rPr>
              <w:t>12.</w:t>
            </w:r>
            <w:r>
              <w:rPr>
                <w:rFonts w:asciiTheme="minorHAnsi" w:eastAsiaTheme="minorEastAsia" w:hAnsiTheme="minorHAnsi"/>
                <w:noProof/>
                <w:sz w:val="24"/>
                <w:szCs w:val="24"/>
                <w:lang w:eastAsia="en-GB"/>
              </w:rPr>
              <w:tab/>
            </w:r>
            <w:r w:rsidRPr="00F077E3">
              <w:rPr>
                <w:rStyle w:val="Hyperlink"/>
                <w:noProof/>
              </w:rPr>
              <w:t>Unacceptable Use</w:t>
            </w:r>
            <w:r>
              <w:rPr>
                <w:noProof/>
                <w:webHidden/>
              </w:rPr>
              <w:tab/>
            </w:r>
            <w:r>
              <w:rPr>
                <w:noProof/>
                <w:webHidden/>
              </w:rPr>
              <w:fldChar w:fldCharType="begin"/>
            </w:r>
            <w:r>
              <w:rPr>
                <w:noProof/>
                <w:webHidden/>
              </w:rPr>
              <w:instrText xml:space="preserve"> PAGEREF _Toc238816821 \h </w:instrText>
            </w:r>
            <w:r>
              <w:rPr>
                <w:noProof/>
                <w:webHidden/>
              </w:rPr>
            </w:r>
            <w:r>
              <w:rPr>
                <w:noProof/>
                <w:webHidden/>
              </w:rPr>
              <w:fldChar w:fldCharType="separate"/>
            </w:r>
            <w:r>
              <w:rPr>
                <w:noProof/>
                <w:webHidden/>
              </w:rPr>
              <w:t>6</w:t>
            </w:r>
            <w:r>
              <w:rPr>
                <w:noProof/>
                <w:webHidden/>
              </w:rPr>
              <w:fldChar w:fldCharType="end"/>
            </w:r>
          </w:hyperlink>
        </w:p>
        <w:p w14:paraId="0F8AECD2" w14:textId="3B75C473" w:rsidR="00A81761" w:rsidRDefault="00A81761">
          <w:pPr>
            <w:pStyle w:val="TOC1"/>
            <w:tabs>
              <w:tab w:val="left" w:pos="720"/>
              <w:tab w:val="right" w:leader="dot" w:pos="9016"/>
            </w:tabs>
            <w:rPr>
              <w:rFonts w:asciiTheme="minorHAnsi" w:eastAsiaTheme="minorEastAsia" w:hAnsiTheme="minorHAnsi"/>
              <w:noProof/>
              <w:sz w:val="24"/>
              <w:szCs w:val="24"/>
              <w:lang w:eastAsia="en-GB"/>
            </w:rPr>
          </w:pPr>
          <w:hyperlink w:anchor="_Toc238816822" w:history="1">
            <w:r w:rsidRPr="00F077E3">
              <w:rPr>
                <w:rStyle w:val="Hyperlink"/>
                <w:noProof/>
              </w:rPr>
              <w:t>13.</w:t>
            </w:r>
            <w:r>
              <w:rPr>
                <w:rFonts w:asciiTheme="minorHAnsi" w:eastAsiaTheme="minorEastAsia" w:hAnsiTheme="minorHAnsi"/>
                <w:noProof/>
                <w:sz w:val="24"/>
                <w:szCs w:val="24"/>
                <w:lang w:eastAsia="en-GB"/>
              </w:rPr>
              <w:tab/>
            </w:r>
            <w:r w:rsidRPr="00F077E3">
              <w:rPr>
                <w:rStyle w:val="Hyperlink"/>
                <w:noProof/>
              </w:rPr>
              <w:t>Breaches of Policy</w:t>
            </w:r>
            <w:r>
              <w:rPr>
                <w:noProof/>
                <w:webHidden/>
              </w:rPr>
              <w:tab/>
            </w:r>
            <w:r>
              <w:rPr>
                <w:noProof/>
                <w:webHidden/>
              </w:rPr>
              <w:fldChar w:fldCharType="begin"/>
            </w:r>
            <w:r>
              <w:rPr>
                <w:noProof/>
                <w:webHidden/>
              </w:rPr>
              <w:instrText xml:space="preserve"> PAGEREF _Toc238816822 \h </w:instrText>
            </w:r>
            <w:r>
              <w:rPr>
                <w:noProof/>
                <w:webHidden/>
              </w:rPr>
            </w:r>
            <w:r>
              <w:rPr>
                <w:noProof/>
                <w:webHidden/>
              </w:rPr>
              <w:fldChar w:fldCharType="separate"/>
            </w:r>
            <w:r>
              <w:rPr>
                <w:noProof/>
                <w:webHidden/>
              </w:rPr>
              <w:t>6</w:t>
            </w:r>
            <w:r>
              <w:rPr>
                <w:noProof/>
                <w:webHidden/>
              </w:rPr>
              <w:fldChar w:fldCharType="end"/>
            </w:r>
          </w:hyperlink>
        </w:p>
        <w:p w14:paraId="5FABE3B8" w14:textId="4B212FA3" w:rsidR="00A81761" w:rsidRDefault="00A81761">
          <w:pPr>
            <w:pStyle w:val="TOC1"/>
            <w:tabs>
              <w:tab w:val="left" w:pos="720"/>
              <w:tab w:val="right" w:leader="dot" w:pos="9016"/>
            </w:tabs>
            <w:rPr>
              <w:rFonts w:asciiTheme="minorHAnsi" w:eastAsiaTheme="minorEastAsia" w:hAnsiTheme="minorHAnsi"/>
              <w:noProof/>
              <w:sz w:val="24"/>
              <w:szCs w:val="24"/>
              <w:lang w:eastAsia="en-GB"/>
            </w:rPr>
          </w:pPr>
          <w:hyperlink w:anchor="_Toc238816823" w:history="1">
            <w:r w:rsidRPr="00F077E3">
              <w:rPr>
                <w:rStyle w:val="Hyperlink"/>
                <w:noProof/>
              </w:rPr>
              <w:t>14.</w:t>
            </w:r>
            <w:r>
              <w:rPr>
                <w:rFonts w:asciiTheme="minorHAnsi" w:eastAsiaTheme="minorEastAsia" w:hAnsiTheme="minorHAnsi"/>
                <w:noProof/>
                <w:sz w:val="24"/>
                <w:szCs w:val="24"/>
                <w:lang w:eastAsia="en-GB"/>
              </w:rPr>
              <w:tab/>
            </w:r>
            <w:r w:rsidRPr="00F077E3">
              <w:rPr>
                <w:rStyle w:val="Hyperlink"/>
                <w:noProof/>
                <w:lang w:val="en-US"/>
              </w:rPr>
              <w:t>Linked HET policies and guidance</w:t>
            </w:r>
            <w:r>
              <w:rPr>
                <w:noProof/>
                <w:webHidden/>
              </w:rPr>
              <w:tab/>
            </w:r>
            <w:r>
              <w:rPr>
                <w:noProof/>
                <w:webHidden/>
              </w:rPr>
              <w:fldChar w:fldCharType="begin"/>
            </w:r>
            <w:r>
              <w:rPr>
                <w:noProof/>
                <w:webHidden/>
              </w:rPr>
              <w:instrText xml:space="preserve"> PAGEREF _Toc238816823 \h </w:instrText>
            </w:r>
            <w:r>
              <w:rPr>
                <w:noProof/>
                <w:webHidden/>
              </w:rPr>
            </w:r>
            <w:r>
              <w:rPr>
                <w:noProof/>
                <w:webHidden/>
              </w:rPr>
              <w:fldChar w:fldCharType="separate"/>
            </w:r>
            <w:r>
              <w:rPr>
                <w:noProof/>
                <w:webHidden/>
              </w:rPr>
              <w:t>7</w:t>
            </w:r>
            <w:r>
              <w:rPr>
                <w:noProof/>
                <w:webHidden/>
              </w:rPr>
              <w:fldChar w:fldCharType="end"/>
            </w:r>
          </w:hyperlink>
        </w:p>
        <w:p w14:paraId="38ABDBB7" w14:textId="604BE2DB" w:rsidR="00F50599" w:rsidRDefault="00F50599">
          <w:r w:rsidRPr="00DA5696">
            <w:rPr>
              <w:rFonts w:cs="Calibri"/>
              <w:b/>
              <w:bCs/>
              <w:noProof/>
            </w:rPr>
            <w:fldChar w:fldCharType="end"/>
          </w:r>
        </w:p>
      </w:sdtContent>
    </w:sdt>
    <w:p w14:paraId="51B9ACDB" w14:textId="7FC12F5D" w:rsidR="0093781D" w:rsidRDefault="001A4DF0" w:rsidP="00341618">
      <w:r>
        <w:rPr>
          <w:noProof/>
        </w:rPr>
        <w:lastRenderedPageBreak/>
        <w:drawing>
          <wp:inline distT="0" distB="0" distL="0" distR="0" wp14:anchorId="40C3EDED" wp14:editId="6158A4BD">
            <wp:extent cx="5731510" cy="5731510"/>
            <wp:effectExtent l="0" t="0" r="0" b="0"/>
            <wp:docPr id="1269463031"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63031" name="Picture 2"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EB68098" w14:textId="0B35ADE6" w:rsidR="009B2CD4" w:rsidRPr="001D6E93" w:rsidRDefault="00DA5696" w:rsidP="002F60C0">
      <w:pPr>
        <w:pStyle w:val="Heading1"/>
      </w:pPr>
      <w:bookmarkStart w:id="3" w:name="_Toc238816808"/>
      <w:r>
        <w:t>I</w:t>
      </w:r>
      <w:r w:rsidR="00B94911" w:rsidRPr="001D6E93">
        <w:t>ntroduction</w:t>
      </w:r>
      <w:bookmarkEnd w:id="3"/>
    </w:p>
    <w:p w14:paraId="5A264850" w14:textId="77777777" w:rsidR="006554C2" w:rsidRDefault="00B94911" w:rsidP="00114A47">
      <w:pPr>
        <w:spacing w:line="240" w:lineRule="auto"/>
        <w:jc w:val="both"/>
        <w:rPr>
          <w:rFonts w:cs="Calibri"/>
        </w:rPr>
      </w:pPr>
      <w:r w:rsidRPr="00B94911">
        <w:rPr>
          <w:rFonts w:cs="Calibri"/>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w:t>
      </w:r>
      <w:r w:rsidR="00E5794E">
        <w:rPr>
          <w:rFonts w:cs="Calibri"/>
        </w:rPr>
        <w:t xml:space="preserve">  </w:t>
      </w:r>
    </w:p>
    <w:p w14:paraId="67F4F64E" w14:textId="77777777" w:rsidR="00E5794E" w:rsidRPr="00E5794E" w:rsidRDefault="00E5794E" w:rsidP="00114A47">
      <w:pPr>
        <w:pStyle w:val="NoSpacing"/>
        <w:jc w:val="both"/>
        <w:rPr>
          <w:rFonts w:ascii="Calibri" w:hAnsi="Calibri" w:cs="Calibri"/>
          <w:lang w:val="en-US"/>
        </w:rPr>
      </w:pPr>
      <w:r w:rsidRPr="00E5794E">
        <w:rPr>
          <w:rFonts w:ascii="Calibri" w:hAnsi="Calibri" w:cs="Calibri"/>
          <w:lang w:val="en-US"/>
        </w:rPr>
        <w:t>This Acceptable Use of IT Policy is intended to ensure:</w:t>
      </w:r>
    </w:p>
    <w:p w14:paraId="3B99FD88" w14:textId="2FD1F2F8" w:rsidR="00E5794E" w:rsidRPr="00E5794E" w:rsidRDefault="00E5794E">
      <w:pPr>
        <w:pStyle w:val="NoSpacing"/>
        <w:numPr>
          <w:ilvl w:val="0"/>
          <w:numId w:val="2"/>
        </w:numPr>
        <w:ind w:left="426" w:hanging="426"/>
        <w:jc w:val="both"/>
        <w:rPr>
          <w:rFonts w:ascii="Calibri" w:hAnsi="Calibri" w:cs="Calibri"/>
        </w:rPr>
      </w:pPr>
      <w:r w:rsidRPr="00E5794E">
        <w:rPr>
          <w:rFonts w:ascii="Calibri" w:hAnsi="Calibri" w:cs="Calibri"/>
        </w:rPr>
        <w:t xml:space="preserve">That </w:t>
      </w:r>
      <w:r w:rsidR="006554C2">
        <w:rPr>
          <w:rFonts w:ascii="Calibri" w:hAnsi="Calibri" w:cs="Calibri"/>
        </w:rPr>
        <w:t>pupils</w:t>
      </w:r>
      <w:r w:rsidRPr="00E5794E">
        <w:rPr>
          <w:rFonts w:ascii="Calibri" w:hAnsi="Calibri" w:cs="Calibri"/>
        </w:rPr>
        <w:t xml:space="preserve"> will be responsible users and stay safe while using the internet and other digital technologies for educational, personal and recreational use. </w:t>
      </w:r>
    </w:p>
    <w:p w14:paraId="1DA0132A" w14:textId="77777777" w:rsidR="00E5794E" w:rsidRPr="00E5794E" w:rsidRDefault="00E5794E">
      <w:pPr>
        <w:pStyle w:val="NoSpacing"/>
        <w:numPr>
          <w:ilvl w:val="0"/>
          <w:numId w:val="2"/>
        </w:numPr>
        <w:ind w:left="426" w:hanging="426"/>
        <w:jc w:val="both"/>
        <w:rPr>
          <w:rFonts w:ascii="Calibri" w:hAnsi="Calibri" w:cs="Calibri"/>
        </w:rPr>
      </w:pPr>
      <w:r w:rsidRPr="00E5794E">
        <w:rPr>
          <w:rFonts w:ascii="Calibri" w:hAnsi="Calibri" w:cs="Calibri"/>
        </w:rPr>
        <w:t xml:space="preserve">That school systems and users are protected from accidental or deliberate misuse that could put the security of the systems and users at risk. </w:t>
      </w:r>
    </w:p>
    <w:p w14:paraId="210BF40C" w14:textId="77777777" w:rsidR="00E5794E" w:rsidRPr="00E5794E" w:rsidRDefault="00E5794E" w:rsidP="00114A47">
      <w:pPr>
        <w:pStyle w:val="NoSpacing"/>
        <w:ind w:left="426"/>
        <w:jc w:val="both"/>
        <w:rPr>
          <w:rFonts w:ascii="Calibri" w:hAnsi="Calibri" w:cs="Calibri"/>
        </w:rPr>
      </w:pPr>
    </w:p>
    <w:p w14:paraId="629E3644" w14:textId="77777777" w:rsidR="00E5794E" w:rsidRPr="00E5794E" w:rsidRDefault="00E5794E" w:rsidP="00114A47">
      <w:pPr>
        <w:pStyle w:val="NoSpacing"/>
        <w:jc w:val="both"/>
        <w:rPr>
          <w:rFonts w:ascii="Calibri" w:hAnsi="Calibri" w:cs="Calibri"/>
        </w:rPr>
      </w:pPr>
      <w:r w:rsidRPr="00E5794E">
        <w:rPr>
          <w:rFonts w:ascii="Calibri" w:hAnsi="Calibri" w:cs="Calibri"/>
        </w:rPr>
        <w:t>The school will try to ensure that everyone has good access to digital technologies to enhance their learning and will, in return, expect them to agree to be responsible users.</w:t>
      </w:r>
    </w:p>
    <w:p w14:paraId="6A94BA99" w14:textId="77777777" w:rsidR="00E5794E" w:rsidRPr="00E5794E" w:rsidRDefault="00E5794E" w:rsidP="00114A47">
      <w:pPr>
        <w:pStyle w:val="NoSpacing"/>
        <w:jc w:val="both"/>
        <w:rPr>
          <w:rFonts w:ascii="Calibri" w:hAnsi="Calibri" w:cs="Calibri"/>
        </w:rPr>
      </w:pPr>
    </w:p>
    <w:p w14:paraId="66C76F00" w14:textId="77777777" w:rsidR="00E5794E" w:rsidRPr="00B30C06" w:rsidRDefault="00E5794E" w:rsidP="00114A47">
      <w:pPr>
        <w:pStyle w:val="NoSpacing"/>
        <w:jc w:val="both"/>
        <w:rPr>
          <w:rFonts w:ascii="Calibri" w:hAnsi="Calibri" w:cs="Calibri"/>
          <w:color w:val="000000" w:themeColor="text1"/>
        </w:rPr>
      </w:pPr>
      <w:r w:rsidRPr="00B30C06">
        <w:rPr>
          <w:rFonts w:ascii="Calibri" w:hAnsi="Calibri" w:cs="Calibri"/>
          <w:color w:val="000000" w:themeColor="text1"/>
        </w:rPr>
        <w:lastRenderedPageBreak/>
        <w:t>This policy aims to ensure a safe, secure, and productive IT environment for all pupils, promoting responsible digital citizenship.</w:t>
      </w:r>
    </w:p>
    <w:p w14:paraId="1C3F3E2D" w14:textId="77777777" w:rsidR="00CD2EA4" w:rsidRPr="00B30C06" w:rsidRDefault="00CD2EA4" w:rsidP="00114A47">
      <w:pPr>
        <w:pStyle w:val="NoSpacing"/>
        <w:jc w:val="both"/>
        <w:rPr>
          <w:rFonts w:ascii="Calibri" w:hAnsi="Calibri" w:cs="Calibri"/>
          <w:color w:val="000000" w:themeColor="text1"/>
        </w:rPr>
      </w:pPr>
    </w:p>
    <w:p w14:paraId="2A702286" w14:textId="21BC459C" w:rsidR="00CD2EA4" w:rsidRPr="00B30C06" w:rsidRDefault="00CD2EA4" w:rsidP="00114A47">
      <w:pPr>
        <w:pStyle w:val="NoSpacing"/>
        <w:jc w:val="both"/>
        <w:rPr>
          <w:rFonts w:ascii="Calibri" w:hAnsi="Calibri" w:cs="Calibri"/>
          <w:color w:val="000000" w:themeColor="text1"/>
        </w:rPr>
      </w:pPr>
      <w:r w:rsidRPr="00B30C06">
        <w:rPr>
          <w:rFonts w:ascii="Calibri" w:eastAsia="Times New Roman" w:hAnsi="Calibri" w:cs="Calibri"/>
          <w:color w:val="000000" w:themeColor="text1"/>
          <w:lang w:eastAsia="en-GB"/>
        </w:rPr>
        <w:t xml:space="preserve">In line with the Department for Education’s </w:t>
      </w:r>
      <w:r w:rsidRPr="00B30C06">
        <w:rPr>
          <w:rFonts w:ascii="Calibri" w:eastAsia="Times New Roman" w:hAnsi="Calibri" w:cs="Calibri"/>
          <w:i/>
          <w:iCs/>
          <w:color w:val="000000" w:themeColor="text1"/>
          <w:lang w:eastAsia="en-GB"/>
        </w:rPr>
        <w:t>Digital Accessibility</w:t>
      </w:r>
      <w:r w:rsidRPr="00B30C06">
        <w:rPr>
          <w:rFonts w:ascii="Calibri" w:eastAsia="Times New Roman" w:hAnsi="Calibri" w:cs="Calibri"/>
          <w:color w:val="000000" w:themeColor="text1"/>
          <w:lang w:eastAsia="en-GB"/>
        </w:rPr>
        <w:t xml:space="preserve"> standards, the school has due regard to ensuring that digital systems, content, and services are accessible and usable for all members of the school community regardless of individual needs or circumstances</w:t>
      </w:r>
    </w:p>
    <w:p w14:paraId="32C94D6B" w14:textId="57308324" w:rsidR="00B94911" w:rsidRPr="001D6E93" w:rsidRDefault="00B94911" w:rsidP="002F60C0">
      <w:pPr>
        <w:pStyle w:val="Heading1"/>
      </w:pPr>
      <w:bookmarkStart w:id="4" w:name="_Toc238816809"/>
      <w:r w:rsidRPr="001D6E93">
        <w:t>Scope</w:t>
      </w:r>
      <w:bookmarkEnd w:id="4"/>
      <w:r w:rsidR="00A9726F">
        <w:t xml:space="preserve"> </w:t>
      </w:r>
    </w:p>
    <w:p w14:paraId="70FC8390" w14:textId="77777777" w:rsidR="00E5794E" w:rsidRDefault="00E5794E" w:rsidP="00114A47">
      <w:pPr>
        <w:pStyle w:val="NoSpacing"/>
        <w:jc w:val="both"/>
        <w:rPr>
          <w:rFonts w:ascii="Calibri" w:hAnsi="Calibri" w:cs="Calibri"/>
        </w:rPr>
      </w:pPr>
      <w:r w:rsidRPr="00E5794E">
        <w:rPr>
          <w:rFonts w:ascii="Calibri" w:hAnsi="Calibri" w:cs="Calibri"/>
        </w:rPr>
        <w:t xml:space="preserve">This policy applies to all use of IT hardware, software, devices, networks and communications by anyone who has access to any of the school’s IT resources, or to non-school owned IT resources, for anything that may impact on the school or members of the school community. </w:t>
      </w:r>
    </w:p>
    <w:p w14:paraId="00EF463B" w14:textId="77777777" w:rsidR="00DE6E16" w:rsidRPr="00E5794E" w:rsidRDefault="00DE6E16" w:rsidP="00114A47">
      <w:pPr>
        <w:pStyle w:val="NoSpacing"/>
        <w:jc w:val="both"/>
        <w:rPr>
          <w:rFonts w:ascii="Calibri" w:hAnsi="Calibri" w:cs="Calibri"/>
        </w:rPr>
      </w:pPr>
    </w:p>
    <w:p w14:paraId="661479A2" w14:textId="4AA23724" w:rsidR="00301A8C" w:rsidRDefault="00E5794E" w:rsidP="00114A47">
      <w:pPr>
        <w:pStyle w:val="NoSpacing"/>
        <w:jc w:val="both"/>
        <w:rPr>
          <w:rFonts w:ascii="Calibri" w:hAnsi="Calibri" w:cs="Calibri"/>
        </w:rPr>
      </w:pPr>
      <w:r w:rsidRPr="00E5794E">
        <w:rPr>
          <w:rFonts w:ascii="Calibri" w:hAnsi="Calibri" w:cs="Calibri"/>
        </w:rPr>
        <w:t xml:space="preserve">All pupils/parents are responsible for reading, understanding and complying with this procedure if they have access to IT. All </w:t>
      </w:r>
      <w:r w:rsidR="00DE6E16">
        <w:rPr>
          <w:rFonts w:ascii="Calibri" w:hAnsi="Calibri" w:cs="Calibri"/>
        </w:rPr>
        <w:t xml:space="preserve">school </w:t>
      </w:r>
      <w:r w:rsidRPr="00E5794E">
        <w:rPr>
          <w:rFonts w:ascii="Calibri" w:hAnsi="Calibri" w:cs="Calibri"/>
        </w:rPr>
        <w:t>leaders are responsible for supervising and supporting their team to read, understand and comply with this procedure if they have access to IT.</w:t>
      </w:r>
    </w:p>
    <w:p w14:paraId="0B052C80" w14:textId="77777777" w:rsidR="00301A8C" w:rsidRPr="00301A8C" w:rsidRDefault="00301A8C" w:rsidP="002F60C0">
      <w:pPr>
        <w:pStyle w:val="Heading1"/>
      </w:pPr>
      <w:bookmarkStart w:id="5" w:name="_Toc238816810"/>
      <w:r w:rsidRPr="00301A8C">
        <w:rPr>
          <w:lang w:val="en-US"/>
        </w:rPr>
        <w:t>Principles</w:t>
      </w:r>
      <w:bookmarkEnd w:id="5"/>
      <w:r w:rsidRPr="00301A8C">
        <w:t> </w:t>
      </w:r>
    </w:p>
    <w:p w14:paraId="6088E11F" w14:textId="77777777" w:rsidR="00301A8C" w:rsidRPr="00301A8C" w:rsidRDefault="00301A8C">
      <w:pPr>
        <w:pStyle w:val="NoSpacing"/>
        <w:numPr>
          <w:ilvl w:val="0"/>
          <w:numId w:val="5"/>
        </w:numPr>
        <w:jc w:val="both"/>
        <w:rPr>
          <w:rFonts w:ascii="Calibri" w:hAnsi="Calibri" w:cs="Calibri"/>
        </w:rPr>
      </w:pPr>
      <w:r w:rsidRPr="00301A8C">
        <w:rPr>
          <w:rFonts w:ascii="Calibri" w:hAnsi="Calibri" w:cs="Calibri"/>
          <w:lang w:val="en-US"/>
        </w:rPr>
        <w:t>Technology should enhance learning, inclusion, creativity and communication.</w:t>
      </w:r>
      <w:r w:rsidRPr="00301A8C">
        <w:rPr>
          <w:rFonts w:ascii="Calibri" w:hAnsi="Calibri" w:cs="Calibri"/>
        </w:rPr>
        <w:t> </w:t>
      </w:r>
    </w:p>
    <w:p w14:paraId="7E314C0F" w14:textId="77777777" w:rsidR="00301A8C" w:rsidRPr="00301A8C" w:rsidRDefault="00301A8C">
      <w:pPr>
        <w:pStyle w:val="NoSpacing"/>
        <w:numPr>
          <w:ilvl w:val="0"/>
          <w:numId w:val="6"/>
        </w:numPr>
        <w:jc w:val="both"/>
        <w:rPr>
          <w:rFonts w:ascii="Calibri" w:hAnsi="Calibri" w:cs="Calibri"/>
        </w:rPr>
      </w:pPr>
      <w:r w:rsidRPr="00301A8C">
        <w:rPr>
          <w:rFonts w:ascii="Calibri" w:hAnsi="Calibri" w:cs="Calibri"/>
          <w:lang w:val="en-US"/>
        </w:rPr>
        <w:t>Safeguarding and the welfare of pupils take priority.</w:t>
      </w:r>
      <w:r w:rsidRPr="00301A8C">
        <w:rPr>
          <w:rFonts w:ascii="Calibri" w:hAnsi="Calibri" w:cs="Calibri"/>
        </w:rPr>
        <w:t> </w:t>
      </w:r>
    </w:p>
    <w:p w14:paraId="443FC792" w14:textId="77777777" w:rsidR="00301A8C" w:rsidRPr="00301A8C" w:rsidRDefault="00301A8C">
      <w:pPr>
        <w:pStyle w:val="NoSpacing"/>
        <w:numPr>
          <w:ilvl w:val="0"/>
          <w:numId w:val="7"/>
        </w:numPr>
        <w:jc w:val="both"/>
        <w:rPr>
          <w:rFonts w:ascii="Calibri" w:hAnsi="Calibri" w:cs="Calibri"/>
        </w:rPr>
      </w:pPr>
      <w:r w:rsidRPr="00301A8C">
        <w:rPr>
          <w:rFonts w:ascii="Calibri" w:hAnsi="Calibri" w:cs="Calibri"/>
          <w:lang w:val="en-US"/>
        </w:rPr>
        <w:t>Access should follow the principle of least privilege and be appropriate to age, role and educational need.</w:t>
      </w:r>
      <w:r w:rsidRPr="00301A8C">
        <w:rPr>
          <w:rFonts w:ascii="Calibri" w:hAnsi="Calibri" w:cs="Calibri"/>
        </w:rPr>
        <w:t> </w:t>
      </w:r>
    </w:p>
    <w:p w14:paraId="5DD80A13" w14:textId="77777777" w:rsidR="00301A8C" w:rsidRPr="00301A8C" w:rsidRDefault="00301A8C">
      <w:pPr>
        <w:pStyle w:val="NoSpacing"/>
        <w:numPr>
          <w:ilvl w:val="0"/>
          <w:numId w:val="8"/>
        </w:numPr>
        <w:jc w:val="both"/>
        <w:rPr>
          <w:rFonts w:ascii="Calibri" w:hAnsi="Calibri" w:cs="Calibri"/>
        </w:rPr>
      </w:pPr>
      <w:r w:rsidRPr="00301A8C">
        <w:rPr>
          <w:rFonts w:ascii="Calibri" w:hAnsi="Calibri" w:cs="Calibri"/>
          <w:lang w:val="en-US"/>
        </w:rPr>
        <w:t>Pupils should be taught to manage risk, seek help and behave responsibly online.</w:t>
      </w:r>
      <w:r w:rsidRPr="00301A8C">
        <w:rPr>
          <w:rFonts w:ascii="Calibri" w:hAnsi="Calibri" w:cs="Calibri"/>
        </w:rPr>
        <w:t> </w:t>
      </w:r>
    </w:p>
    <w:p w14:paraId="4407532B" w14:textId="77777777" w:rsidR="00301A8C" w:rsidRPr="00301A8C" w:rsidRDefault="00301A8C">
      <w:pPr>
        <w:pStyle w:val="NoSpacing"/>
        <w:numPr>
          <w:ilvl w:val="0"/>
          <w:numId w:val="9"/>
        </w:numPr>
        <w:jc w:val="both"/>
        <w:rPr>
          <w:rFonts w:ascii="Calibri" w:hAnsi="Calibri" w:cs="Calibri"/>
        </w:rPr>
      </w:pPr>
      <w:r w:rsidRPr="00301A8C">
        <w:rPr>
          <w:rFonts w:ascii="Calibri" w:hAnsi="Calibri" w:cs="Calibri"/>
          <w:lang w:val="en-US"/>
        </w:rPr>
        <w:t>Filtering and monitoring reduce risk but do not replace education, supervision and professional judgement.</w:t>
      </w:r>
      <w:r w:rsidRPr="00301A8C">
        <w:rPr>
          <w:rFonts w:ascii="Calibri" w:hAnsi="Calibri" w:cs="Calibri"/>
        </w:rPr>
        <w:t> </w:t>
      </w:r>
    </w:p>
    <w:p w14:paraId="639002EC" w14:textId="2A84CF44" w:rsidR="00301A8C" w:rsidRPr="002F60C0" w:rsidRDefault="00301A8C">
      <w:pPr>
        <w:pStyle w:val="NoSpacing"/>
        <w:numPr>
          <w:ilvl w:val="0"/>
          <w:numId w:val="10"/>
        </w:numPr>
        <w:jc w:val="both"/>
        <w:rPr>
          <w:rFonts w:ascii="Calibri" w:hAnsi="Calibri" w:cs="Calibri"/>
        </w:rPr>
      </w:pPr>
      <w:r w:rsidRPr="002F60C0">
        <w:rPr>
          <w:rFonts w:ascii="Calibri" w:hAnsi="Calibri" w:cs="Calibri"/>
          <w:lang w:val="en-US"/>
        </w:rPr>
        <w:t>Responses to misuse should be fair, proportionate and consistent with safeguarding and behaviour procedures.</w:t>
      </w:r>
      <w:r w:rsidRPr="002F60C0">
        <w:rPr>
          <w:rFonts w:ascii="Calibri" w:hAnsi="Calibri" w:cs="Calibri"/>
        </w:rPr>
        <w:t> </w:t>
      </w:r>
    </w:p>
    <w:p w14:paraId="2E7E2476" w14:textId="204FAC40" w:rsidR="002F60C0" w:rsidRPr="002F60C0" w:rsidRDefault="002F60C0" w:rsidP="002F60C0">
      <w:pPr>
        <w:pStyle w:val="Heading1"/>
      </w:pPr>
      <w:bookmarkStart w:id="6" w:name="_Toc238816811"/>
      <w:r w:rsidRPr="002F60C0">
        <w:rPr>
          <w:lang w:val="en-US"/>
        </w:rPr>
        <w:t>Pupil responsibilities</w:t>
      </w:r>
      <w:bookmarkEnd w:id="6"/>
      <w:r w:rsidRPr="002F60C0">
        <w:t> </w:t>
      </w:r>
    </w:p>
    <w:p w14:paraId="3A167D35" w14:textId="6CDE6379" w:rsidR="002F60C0" w:rsidRPr="002F60C0" w:rsidRDefault="002F60C0" w:rsidP="002F60C0">
      <w:pPr>
        <w:pStyle w:val="Heading2"/>
        <w:ind w:firstLine="360"/>
      </w:pPr>
      <w:bookmarkStart w:id="7" w:name="_Toc238816812"/>
      <w:r>
        <w:t xml:space="preserve">6.1 </w:t>
      </w:r>
      <w:r w:rsidRPr="002F60C0">
        <w:t>Accounts and passwords</w:t>
      </w:r>
      <w:bookmarkEnd w:id="7"/>
      <w:r w:rsidRPr="002F60C0">
        <w:t> </w:t>
      </w:r>
    </w:p>
    <w:p w14:paraId="79CBABE8" w14:textId="77777777" w:rsidR="002F60C0" w:rsidRPr="002F60C0" w:rsidRDefault="002F60C0">
      <w:pPr>
        <w:pStyle w:val="NoSpacing"/>
        <w:numPr>
          <w:ilvl w:val="0"/>
          <w:numId w:val="11"/>
        </w:numPr>
        <w:tabs>
          <w:tab w:val="clear" w:pos="720"/>
        </w:tabs>
        <w:ind w:left="1134"/>
        <w:jc w:val="both"/>
        <w:rPr>
          <w:rFonts w:ascii="Calibri" w:hAnsi="Calibri" w:cs="Calibri"/>
        </w:rPr>
      </w:pPr>
      <w:r w:rsidRPr="002F60C0">
        <w:rPr>
          <w:rFonts w:ascii="Calibri" w:hAnsi="Calibri" w:cs="Calibri"/>
          <w:lang w:val="en-US"/>
        </w:rPr>
        <w:t xml:space="preserve">Pupils must use only the account issued or </w:t>
      </w:r>
      <w:proofErr w:type="spellStart"/>
      <w:r w:rsidRPr="002F60C0">
        <w:rPr>
          <w:rFonts w:ascii="Calibri" w:hAnsi="Calibri" w:cs="Calibri"/>
          <w:lang w:val="en-US"/>
        </w:rPr>
        <w:t>authorised</w:t>
      </w:r>
      <w:proofErr w:type="spellEnd"/>
      <w:r w:rsidRPr="002F60C0">
        <w:rPr>
          <w:rFonts w:ascii="Calibri" w:hAnsi="Calibri" w:cs="Calibri"/>
          <w:lang w:val="en-US"/>
        </w:rPr>
        <w:t xml:space="preserve"> for them.</w:t>
      </w:r>
      <w:r w:rsidRPr="002F60C0">
        <w:rPr>
          <w:rFonts w:ascii="Calibri" w:hAnsi="Calibri" w:cs="Calibri"/>
        </w:rPr>
        <w:t> </w:t>
      </w:r>
    </w:p>
    <w:p w14:paraId="158EE43C" w14:textId="77777777" w:rsidR="002F60C0" w:rsidRPr="002F60C0" w:rsidRDefault="002F60C0">
      <w:pPr>
        <w:pStyle w:val="NoSpacing"/>
        <w:numPr>
          <w:ilvl w:val="0"/>
          <w:numId w:val="12"/>
        </w:numPr>
        <w:tabs>
          <w:tab w:val="clear" w:pos="720"/>
        </w:tabs>
        <w:ind w:left="1134"/>
        <w:jc w:val="both"/>
        <w:rPr>
          <w:rFonts w:ascii="Calibri" w:hAnsi="Calibri" w:cs="Calibri"/>
        </w:rPr>
      </w:pPr>
      <w:r w:rsidRPr="002F60C0">
        <w:rPr>
          <w:rFonts w:ascii="Calibri" w:hAnsi="Calibri" w:cs="Calibri"/>
          <w:lang w:val="en-US"/>
        </w:rPr>
        <w:t>Passwords and authentication methods must not be shared.</w:t>
      </w:r>
      <w:r w:rsidRPr="002F60C0">
        <w:rPr>
          <w:rFonts w:ascii="Calibri" w:hAnsi="Calibri" w:cs="Calibri"/>
        </w:rPr>
        <w:t> </w:t>
      </w:r>
    </w:p>
    <w:p w14:paraId="25D69C81" w14:textId="77777777" w:rsidR="002F60C0" w:rsidRPr="002F60C0" w:rsidRDefault="002F60C0">
      <w:pPr>
        <w:pStyle w:val="NoSpacing"/>
        <w:numPr>
          <w:ilvl w:val="0"/>
          <w:numId w:val="13"/>
        </w:numPr>
        <w:tabs>
          <w:tab w:val="clear" w:pos="720"/>
        </w:tabs>
        <w:ind w:left="1134"/>
        <w:jc w:val="both"/>
        <w:rPr>
          <w:rFonts w:ascii="Calibri" w:hAnsi="Calibri" w:cs="Calibri"/>
        </w:rPr>
      </w:pPr>
      <w:r w:rsidRPr="002F60C0">
        <w:rPr>
          <w:rFonts w:ascii="Calibri" w:hAnsi="Calibri" w:cs="Calibri"/>
          <w:lang w:val="en-US"/>
        </w:rPr>
        <w:t>Pupils must not attempt to use another person’s account or access information beyond their permission.</w:t>
      </w:r>
      <w:r w:rsidRPr="002F60C0">
        <w:rPr>
          <w:rFonts w:ascii="Calibri" w:hAnsi="Calibri" w:cs="Calibri"/>
        </w:rPr>
        <w:t> </w:t>
      </w:r>
    </w:p>
    <w:p w14:paraId="353EB803" w14:textId="77777777" w:rsidR="002F60C0" w:rsidRPr="002F60C0" w:rsidRDefault="002F60C0">
      <w:pPr>
        <w:pStyle w:val="NoSpacing"/>
        <w:numPr>
          <w:ilvl w:val="0"/>
          <w:numId w:val="14"/>
        </w:numPr>
        <w:tabs>
          <w:tab w:val="clear" w:pos="720"/>
        </w:tabs>
        <w:ind w:left="1134"/>
        <w:jc w:val="both"/>
        <w:rPr>
          <w:rFonts w:ascii="Calibri" w:hAnsi="Calibri" w:cs="Calibri"/>
        </w:rPr>
      </w:pPr>
      <w:r w:rsidRPr="002F60C0">
        <w:rPr>
          <w:rFonts w:ascii="Calibri" w:hAnsi="Calibri" w:cs="Calibri"/>
          <w:lang w:val="en-US"/>
        </w:rPr>
        <w:t>Pupils must lock or sign out of devices when instructed or when leaving them unattended.</w:t>
      </w:r>
      <w:r w:rsidRPr="002F60C0">
        <w:rPr>
          <w:rFonts w:ascii="Calibri" w:hAnsi="Calibri" w:cs="Calibri"/>
        </w:rPr>
        <w:t> </w:t>
      </w:r>
    </w:p>
    <w:p w14:paraId="3582344A" w14:textId="5FE306CB" w:rsidR="002F60C0" w:rsidRPr="002F60C0" w:rsidRDefault="002F60C0">
      <w:pPr>
        <w:pStyle w:val="NoSpacing"/>
        <w:numPr>
          <w:ilvl w:val="0"/>
          <w:numId w:val="15"/>
        </w:numPr>
        <w:tabs>
          <w:tab w:val="clear" w:pos="720"/>
        </w:tabs>
        <w:ind w:left="1134"/>
        <w:jc w:val="both"/>
        <w:rPr>
          <w:rFonts w:ascii="Calibri" w:hAnsi="Calibri" w:cs="Calibri"/>
        </w:rPr>
      </w:pPr>
      <w:r w:rsidRPr="002F60C0">
        <w:rPr>
          <w:rFonts w:ascii="Calibri" w:hAnsi="Calibri" w:cs="Calibri"/>
          <w:lang w:val="en-US"/>
        </w:rPr>
        <w:t>Suspected account compromise must be reported promptly.</w:t>
      </w:r>
      <w:r w:rsidRPr="002F60C0">
        <w:rPr>
          <w:rFonts w:ascii="Calibri" w:hAnsi="Calibri" w:cs="Calibri"/>
        </w:rPr>
        <w:t> </w:t>
      </w:r>
    </w:p>
    <w:p w14:paraId="4A97A4D3" w14:textId="6235A4A0" w:rsidR="002F60C0" w:rsidRPr="002F60C0" w:rsidRDefault="002F60C0" w:rsidP="002F60C0">
      <w:pPr>
        <w:pStyle w:val="Heading2"/>
        <w:ind w:firstLine="349"/>
      </w:pPr>
      <w:bookmarkStart w:id="8" w:name="_Toc238816813"/>
      <w:r>
        <w:t xml:space="preserve">6.2 </w:t>
      </w:r>
      <w:r w:rsidRPr="002F60C0">
        <w:t>Respectful communication and conduct</w:t>
      </w:r>
      <w:bookmarkEnd w:id="8"/>
      <w:r w:rsidRPr="002F60C0">
        <w:t> </w:t>
      </w:r>
    </w:p>
    <w:p w14:paraId="369B133C" w14:textId="77777777" w:rsidR="002F60C0" w:rsidRPr="002F60C0" w:rsidRDefault="002F60C0">
      <w:pPr>
        <w:pStyle w:val="NoSpacing"/>
        <w:numPr>
          <w:ilvl w:val="0"/>
          <w:numId w:val="16"/>
        </w:numPr>
        <w:tabs>
          <w:tab w:val="clear" w:pos="720"/>
          <w:tab w:val="num" w:pos="774"/>
        </w:tabs>
        <w:ind w:left="1134"/>
        <w:jc w:val="both"/>
        <w:rPr>
          <w:rFonts w:ascii="Calibri" w:hAnsi="Calibri" w:cs="Calibri"/>
        </w:rPr>
      </w:pPr>
      <w:r w:rsidRPr="002F60C0">
        <w:rPr>
          <w:rFonts w:ascii="Calibri" w:hAnsi="Calibri" w:cs="Calibri"/>
          <w:lang w:val="en-US"/>
        </w:rPr>
        <w:t>Pupils must communicate respectfully and must not bully, threaten, harass, discriminate against, impersonate or deliberately embarrass another person.</w:t>
      </w:r>
      <w:r w:rsidRPr="002F60C0">
        <w:rPr>
          <w:rFonts w:ascii="Calibri" w:hAnsi="Calibri" w:cs="Calibri"/>
        </w:rPr>
        <w:t> </w:t>
      </w:r>
    </w:p>
    <w:p w14:paraId="763DC3CE" w14:textId="77777777" w:rsidR="002F60C0" w:rsidRPr="002F60C0" w:rsidRDefault="002F60C0">
      <w:pPr>
        <w:pStyle w:val="NoSpacing"/>
        <w:numPr>
          <w:ilvl w:val="0"/>
          <w:numId w:val="17"/>
        </w:numPr>
        <w:tabs>
          <w:tab w:val="clear" w:pos="720"/>
          <w:tab w:val="num" w:pos="774"/>
        </w:tabs>
        <w:ind w:left="1134"/>
        <w:jc w:val="both"/>
        <w:rPr>
          <w:rFonts w:ascii="Calibri" w:hAnsi="Calibri" w:cs="Calibri"/>
        </w:rPr>
      </w:pPr>
      <w:r w:rsidRPr="002F60C0">
        <w:rPr>
          <w:rFonts w:ascii="Calibri" w:hAnsi="Calibri" w:cs="Calibri"/>
          <w:lang w:val="en-US"/>
        </w:rPr>
        <w:t>Pupils must not create or share content that is illegal, harmful, hateful, abusive or unsuitable.</w:t>
      </w:r>
      <w:r w:rsidRPr="002F60C0">
        <w:rPr>
          <w:rFonts w:ascii="Calibri" w:hAnsi="Calibri" w:cs="Calibri"/>
        </w:rPr>
        <w:t> </w:t>
      </w:r>
    </w:p>
    <w:p w14:paraId="3A8D9BF7" w14:textId="77777777" w:rsidR="002F60C0" w:rsidRPr="002F60C0" w:rsidRDefault="002F60C0">
      <w:pPr>
        <w:pStyle w:val="NoSpacing"/>
        <w:numPr>
          <w:ilvl w:val="0"/>
          <w:numId w:val="18"/>
        </w:numPr>
        <w:tabs>
          <w:tab w:val="clear" w:pos="720"/>
          <w:tab w:val="num" w:pos="774"/>
        </w:tabs>
        <w:ind w:left="1134"/>
        <w:jc w:val="both"/>
        <w:rPr>
          <w:rFonts w:ascii="Calibri" w:hAnsi="Calibri" w:cs="Calibri"/>
        </w:rPr>
      </w:pPr>
      <w:r w:rsidRPr="002F60C0">
        <w:rPr>
          <w:rFonts w:ascii="Calibri" w:hAnsi="Calibri" w:cs="Calibri"/>
          <w:lang w:val="en-US"/>
        </w:rPr>
        <w:t xml:space="preserve">Pupils must not use school systems to </w:t>
      </w:r>
      <w:proofErr w:type="spellStart"/>
      <w:r w:rsidRPr="002F60C0">
        <w:rPr>
          <w:rFonts w:ascii="Calibri" w:hAnsi="Calibri" w:cs="Calibri"/>
          <w:lang w:val="en-US"/>
        </w:rPr>
        <w:t>organise</w:t>
      </w:r>
      <w:proofErr w:type="spellEnd"/>
      <w:r w:rsidRPr="002F60C0">
        <w:rPr>
          <w:rFonts w:ascii="Calibri" w:hAnsi="Calibri" w:cs="Calibri"/>
          <w:lang w:val="en-US"/>
        </w:rPr>
        <w:t xml:space="preserve"> harmful behaviour or encourage others to breach school rules.</w:t>
      </w:r>
      <w:r w:rsidRPr="002F60C0">
        <w:rPr>
          <w:rFonts w:ascii="Calibri" w:hAnsi="Calibri" w:cs="Calibri"/>
        </w:rPr>
        <w:t> </w:t>
      </w:r>
    </w:p>
    <w:p w14:paraId="65A51C62" w14:textId="77777777" w:rsidR="002F60C0" w:rsidRDefault="002F60C0">
      <w:pPr>
        <w:pStyle w:val="NoSpacing"/>
        <w:numPr>
          <w:ilvl w:val="0"/>
          <w:numId w:val="19"/>
        </w:numPr>
        <w:tabs>
          <w:tab w:val="clear" w:pos="720"/>
          <w:tab w:val="num" w:pos="774"/>
        </w:tabs>
        <w:ind w:left="1134"/>
        <w:jc w:val="both"/>
        <w:rPr>
          <w:rFonts w:ascii="Calibri" w:hAnsi="Calibri" w:cs="Calibri"/>
        </w:rPr>
      </w:pPr>
      <w:r w:rsidRPr="002F60C0">
        <w:rPr>
          <w:rFonts w:ascii="Calibri" w:hAnsi="Calibri" w:cs="Calibri"/>
          <w:lang w:val="en-US"/>
        </w:rPr>
        <w:t>Safeguarding concerns, harmful contact or requests for personal information must be reported to a trusted member of staff.</w:t>
      </w:r>
      <w:r w:rsidRPr="002F60C0">
        <w:rPr>
          <w:rFonts w:ascii="Calibri" w:hAnsi="Calibri" w:cs="Calibri"/>
        </w:rPr>
        <w:t> </w:t>
      </w:r>
    </w:p>
    <w:p w14:paraId="259D18CA" w14:textId="77777777" w:rsidR="002F60C0" w:rsidRPr="002F60C0" w:rsidRDefault="002F60C0" w:rsidP="002F60C0">
      <w:pPr>
        <w:pStyle w:val="NoSpacing"/>
        <w:ind w:left="720"/>
        <w:jc w:val="both"/>
        <w:rPr>
          <w:rFonts w:ascii="Calibri" w:hAnsi="Calibri" w:cs="Calibri"/>
        </w:rPr>
      </w:pPr>
    </w:p>
    <w:p w14:paraId="0A3ECAA6" w14:textId="1AFB51A3" w:rsidR="002F60C0" w:rsidRPr="002F60C0" w:rsidRDefault="002F60C0" w:rsidP="002F60C0">
      <w:pPr>
        <w:pStyle w:val="NoSpacing"/>
        <w:ind w:firstLine="360"/>
        <w:jc w:val="both"/>
        <w:rPr>
          <w:rFonts w:ascii="Calibri" w:hAnsi="Calibri" w:cs="Calibri"/>
          <w:b/>
          <w:bCs/>
        </w:rPr>
      </w:pPr>
      <w:r>
        <w:rPr>
          <w:rFonts w:ascii="Calibri" w:hAnsi="Calibri" w:cs="Calibri"/>
          <w:b/>
          <w:bCs/>
          <w:lang w:val="en-US"/>
        </w:rPr>
        <w:t>6.3</w:t>
      </w:r>
      <w:r w:rsidRPr="002F60C0">
        <w:rPr>
          <w:rFonts w:ascii="Calibri" w:hAnsi="Calibri" w:cs="Calibri"/>
          <w:b/>
          <w:bCs/>
          <w:lang w:val="en-US"/>
        </w:rPr>
        <w:t xml:space="preserve"> </w:t>
      </w:r>
      <w:r w:rsidRPr="002F60C0">
        <w:rPr>
          <w:rStyle w:val="Heading2Char"/>
        </w:rPr>
        <w:t>Privacy, data and images</w:t>
      </w:r>
      <w:r w:rsidRPr="002F60C0">
        <w:rPr>
          <w:rFonts w:ascii="Calibri" w:hAnsi="Calibri" w:cs="Calibri"/>
          <w:b/>
          <w:bCs/>
        </w:rPr>
        <w:t> </w:t>
      </w:r>
    </w:p>
    <w:p w14:paraId="25F0FD20" w14:textId="77777777" w:rsidR="002F60C0" w:rsidRPr="002F60C0" w:rsidRDefault="002F60C0">
      <w:pPr>
        <w:pStyle w:val="NoSpacing"/>
        <w:numPr>
          <w:ilvl w:val="0"/>
          <w:numId w:val="20"/>
        </w:numPr>
        <w:tabs>
          <w:tab w:val="clear" w:pos="720"/>
          <w:tab w:val="num" w:pos="851"/>
        </w:tabs>
        <w:ind w:left="1134"/>
        <w:jc w:val="both"/>
        <w:rPr>
          <w:rFonts w:ascii="Calibri" w:hAnsi="Calibri" w:cs="Calibri"/>
        </w:rPr>
      </w:pPr>
      <w:r w:rsidRPr="002F60C0">
        <w:rPr>
          <w:rFonts w:ascii="Calibri" w:hAnsi="Calibri" w:cs="Calibri"/>
          <w:lang w:val="en-US"/>
        </w:rPr>
        <w:t>Pupils must protect their own and others’ personal information.</w:t>
      </w:r>
      <w:r w:rsidRPr="002F60C0">
        <w:rPr>
          <w:rFonts w:ascii="Calibri" w:hAnsi="Calibri" w:cs="Calibri"/>
        </w:rPr>
        <w:t> </w:t>
      </w:r>
    </w:p>
    <w:p w14:paraId="292B7EA8" w14:textId="77777777" w:rsidR="002F60C0" w:rsidRPr="002F60C0" w:rsidRDefault="002F60C0">
      <w:pPr>
        <w:pStyle w:val="NoSpacing"/>
        <w:numPr>
          <w:ilvl w:val="0"/>
          <w:numId w:val="21"/>
        </w:numPr>
        <w:tabs>
          <w:tab w:val="clear" w:pos="720"/>
          <w:tab w:val="num" w:pos="851"/>
        </w:tabs>
        <w:ind w:left="1134"/>
        <w:jc w:val="both"/>
        <w:rPr>
          <w:rFonts w:ascii="Calibri" w:hAnsi="Calibri" w:cs="Calibri"/>
        </w:rPr>
      </w:pPr>
      <w:r w:rsidRPr="002F60C0">
        <w:rPr>
          <w:rFonts w:ascii="Calibri" w:hAnsi="Calibri" w:cs="Calibri"/>
          <w:lang w:val="en-US"/>
        </w:rPr>
        <w:lastRenderedPageBreak/>
        <w:t xml:space="preserve">Photographs, video, audio and screen recordings may only be created or shared where permission has been given and the activity is </w:t>
      </w:r>
      <w:proofErr w:type="spellStart"/>
      <w:r w:rsidRPr="002F60C0">
        <w:rPr>
          <w:rFonts w:ascii="Calibri" w:hAnsi="Calibri" w:cs="Calibri"/>
          <w:lang w:val="en-US"/>
        </w:rPr>
        <w:t>authorised</w:t>
      </w:r>
      <w:proofErr w:type="spellEnd"/>
      <w:r w:rsidRPr="002F60C0">
        <w:rPr>
          <w:rFonts w:ascii="Calibri" w:hAnsi="Calibri" w:cs="Calibri"/>
          <w:lang w:val="en-US"/>
        </w:rPr>
        <w:t>.</w:t>
      </w:r>
      <w:r w:rsidRPr="002F60C0">
        <w:rPr>
          <w:rFonts w:ascii="Calibri" w:hAnsi="Calibri" w:cs="Calibri"/>
        </w:rPr>
        <w:t> </w:t>
      </w:r>
    </w:p>
    <w:p w14:paraId="04A6B832" w14:textId="77777777" w:rsidR="002F60C0" w:rsidRPr="002F60C0" w:rsidRDefault="002F60C0">
      <w:pPr>
        <w:pStyle w:val="NoSpacing"/>
        <w:numPr>
          <w:ilvl w:val="0"/>
          <w:numId w:val="22"/>
        </w:numPr>
        <w:tabs>
          <w:tab w:val="clear" w:pos="720"/>
          <w:tab w:val="num" w:pos="851"/>
        </w:tabs>
        <w:ind w:left="1134"/>
        <w:jc w:val="both"/>
        <w:rPr>
          <w:rFonts w:ascii="Calibri" w:hAnsi="Calibri" w:cs="Calibri"/>
        </w:rPr>
      </w:pPr>
      <w:r w:rsidRPr="002F60C0">
        <w:rPr>
          <w:rFonts w:ascii="Calibri" w:hAnsi="Calibri" w:cs="Calibri"/>
          <w:lang w:val="en-US"/>
        </w:rPr>
        <w:t>School information must be stored and shared only through approved services.</w:t>
      </w:r>
      <w:r w:rsidRPr="002F60C0">
        <w:rPr>
          <w:rFonts w:ascii="Calibri" w:hAnsi="Calibri" w:cs="Calibri"/>
        </w:rPr>
        <w:t> </w:t>
      </w:r>
    </w:p>
    <w:p w14:paraId="13D2E0CC" w14:textId="1D68F78D" w:rsidR="004273E1" w:rsidRPr="004273E1" w:rsidRDefault="002F60C0">
      <w:pPr>
        <w:pStyle w:val="NoSpacing"/>
        <w:numPr>
          <w:ilvl w:val="0"/>
          <w:numId w:val="23"/>
        </w:numPr>
        <w:tabs>
          <w:tab w:val="clear" w:pos="720"/>
          <w:tab w:val="num" w:pos="851"/>
        </w:tabs>
        <w:ind w:left="1134"/>
        <w:jc w:val="both"/>
        <w:rPr>
          <w:rFonts w:ascii="Calibri" w:hAnsi="Calibri" w:cs="Calibri"/>
        </w:rPr>
      </w:pPr>
      <w:r w:rsidRPr="002F60C0">
        <w:rPr>
          <w:rFonts w:ascii="Calibri" w:hAnsi="Calibri" w:cs="Calibri"/>
          <w:lang w:val="en-US"/>
        </w:rPr>
        <w:t>Personal, confidential, safeguarding or assessment information must not be uploaded to unapproved websites, social media, AI tools or file-sharing services.</w:t>
      </w:r>
      <w:r w:rsidRPr="002F60C0">
        <w:rPr>
          <w:rFonts w:ascii="Calibri" w:hAnsi="Calibri" w:cs="Calibri"/>
        </w:rPr>
        <w:t> </w:t>
      </w:r>
    </w:p>
    <w:p w14:paraId="7382E123" w14:textId="47124C41" w:rsidR="002F60C0" w:rsidRPr="002F60C0" w:rsidRDefault="004273E1" w:rsidP="004273E1">
      <w:pPr>
        <w:pStyle w:val="Heading2"/>
        <w:ind w:firstLine="360"/>
      </w:pPr>
      <w:bookmarkStart w:id="9" w:name="_Toc238816814"/>
      <w:r>
        <w:t xml:space="preserve">6.4 </w:t>
      </w:r>
      <w:r w:rsidR="002F60C0" w:rsidRPr="002F60C0">
        <w:t xml:space="preserve">Devices, </w:t>
      </w:r>
      <w:r>
        <w:t>S</w:t>
      </w:r>
      <w:r w:rsidR="002F60C0" w:rsidRPr="002F60C0">
        <w:t xml:space="preserve">oftware and </w:t>
      </w:r>
      <w:r>
        <w:t>N</w:t>
      </w:r>
      <w:r w:rsidR="002F60C0" w:rsidRPr="002F60C0">
        <w:t>etworks</w:t>
      </w:r>
      <w:bookmarkEnd w:id="9"/>
      <w:r w:rsidR="002F60C0" w:rsidRPr="002F60C0">
        <w:t> </w:t>
      </w:r>
    </w:p>
    <w:p w14:paraId="7F03FBFD" w14:textId="77777777" w:rsidR="002F60C0" w:rsidRPr="002F60C0" w:rsidRDefault="002F60C0">
      <w:pPr>
        <w:pStyle w:val="NoSpacing"/>
        <w:numPr>
          <w:ilvl w:val="0"/>
          <w:numId w:val="24"/>
        </w:numPr>
        <w:tabs>
          <w:tab w:val="clear" w:pos="720"/>
          <w:tab w:val="num" w:pos="851"/>
        </w:tabs>
        <w:ind w:left="1134"/>
        <w:jc w:val="both"/>
        <w:rPr>
          <w:rFonts w:ascii="Calibri" w:hAnsi="Calibri" w:cs="Calibri"/>
        </w:rPr>
      </w:pPr>
      <w:r w:rsidRPr="002F60C0">
        <w:rPr>
          <w:rFonts w:ascii="Calibri" w:hAnsi="Calibri" w:cs="Calibri"/>
          <w:lang w:val="en-US"/>
        </w:rPr>
        <w:t>Pupils must handle equipment carefully and report faults, loss or damage.</w:t>
      </w:r>
      <w:r w:rsidRPr="002F60C0">
        <w:rPr>
          <w:rFonts w:ascii="Calibri" w:hAnsi="Calibri" w:cs="Calibri"/>
        </w:rPr>
        <w:t> </w:t>
      </w:r>
    </w:p>
    <w:p w14:paraId="56E717EA" w14:textId="77777777" w:rsidR="002F60C0" w:rsidRPr="002F60C0" w:rsidRDefault="002F60C0">
      <w:pPr>
        <w:pStyle w:val="NoSpacing"/>
        <w:numPr>
          <w:ilvl w:val="0"/>
          <w:numId w:val="25"/>
        </w:numPr>
        <w:tabs>
          <w:tab w:val="clear" w:pos="720"/>
          <w:tab w:val="num" w:pos="851"/>
        </w:tabs>
        <w:ind w:left="1134"/>
        <w:jc w:val="both"/>
        <w:rPr>
          <w:rFonts w:ascii="Calibri" w:hAnsi="Calibri" w:cs="Calibri"/>
        </w:rPr>
      </w:pPr>
      <w:r w:rsidRPr="002F60C0">
        <w:rPr>
          <w:rFonts w:ascii="Calibri" w:hAnsi="Calibri" w:cs="Calibri"/>
          <w:lang w:val="en-US"/>
        </w:rPr>
        <w:t xml:space="preserve">Software, apps, browser extensions and devices may only be installed, connected or configured with </w:t>
      </w:r>
      <w:proofErr w:type="spellStart"/>
      <w:r w:rsidRPr="002F60C0">
        <w:rPr>
          <w:rFonts w:ascii="Calibri" w:hAnsi="Calibri" w:cs="Calibri"/>
          <w:lang w:val="en-US"/>
        </w:rPr>
        <w:t>authorisation</w:t>
      </w:r>
      <w:proofErr w:type="spellEnd"/>
      <w:r w:rsidRPr="002F60C0">
        <w:rPr>
          <w:rFonts w:ascii="Calibri" w:hAnsi="Calibri" w:cs="Calibri"/>
          <w:lang w:val="en-US"/>
        </w:rPr>
        <w:t>.</w:t>
      </w:r>
      <w:r w:rsidRPr="002F60C0">
        <w:rPr>
          <w:rFonts w:ascii="Calibri" w:hAnsi="Calibri" w:cs="Calibri"/>
        </w:rPr>
        <w:t> </w:t>
      </w:r>
    </w:p>
    <w:p w14:paraId="7A8D4159" w14:textId="77777777" w:rsidR="002F60C0" w:rsidRPr="002F60C0" w:rsidRDefault="002F60C0">
      <w:pPr>
        <w:pStyle w:val="NoSpacing"/>
        <w:numPr>
          <w:ilvl w:val="0"/>
          <w:numId w:val="26"/>
        </w:numPr>
        <w:tabs>
          <w:tab w:val="clear" w:pos="720"/>
          <w:tab w:val="num" w:pos="851"/>
        </w:tabs>
        <w:ind w:left="1134"/>
        <w:jc w:val="both"/>
        <w:rPr>
          <w:rFonts w:ascii="Calibri" w:hAnsi="Calibri" w:cs="Calibri"/>
        </w:rPr>
      </w:pPr>
      <w:r w:rsidRPr="002F60C0">
        <w:rPr>
          <w:rFonts w:ascii="Calibri" w:hAnsi="Calibri" w:cs="Calibri"/>
          <w:lang w:val="en-US"/>
        </w:rPr>
        <w:t>Pupils must not damage, disrupt, scan, test or interfere with systems, security controls, networks or data.</w:t>
      </w:r>
      <w:r w:rsidRPr="002F60C0">
        <w:rPr>
          <w:rFonts w:ascii="Calibri" w:hAnsi="Calibri" w:cs="Calibri"/>
        </w:rPr>
        <w:t> </w:t>
      </w:r>
    </w:p>
    <w:p w14:paraId="1810EF44" w14:textId="77777777" w:rsidR="002F60C0" w:rsidRPr="002F60C0" w:rsidRDefault="002F60C0">
      <w:pPr>
        <w:pStyle w:val="NoSpacing"/>
        <w:numPr>
          <w:ilvl w:val="0"/>
          <w:numId w:val="27"/>
        </w:numPr>
        <w:tabs>
          <w:tab w:val="clear" w:pos="720"/>
          <w:tab w:val="num" w:pos="851"/>
        </w:tabs>
        <w:ind w:left="1134"/>
        <w:jc w:val="both"/>
        <w:rPr>
          <w:rFonts w:ascii="Calibri" w:hAnsi="Calibri" w:cs="Calibri"/>
        </w:rPr>
      </w:pPr>
      <w:r w:rsidRPr="002F60C0">
        <w:rPr>
          <w:rFonts w:ascii="Calibri" w:hAnsi="Calibri" w:cs="Calibri"/>
          <w:lang w:val="en-US"/>
        </w:rPr>
        <w:t xml:space="preserve">VPNs, proxies, </w:t>
      </w:r>
      <w:proofErr w:type="spellStart"/>
      <w:r w:rsidRPr="002F60C0">
        <w:rPr>
          <w:rFonts w:ascii="Calibri" w:hAnsi="Calibri" w:cs="Calibri"/>
          <w:lang w:val="en-US"/>
        </w:rPr>
        <w:t>anonymising</w:t>
      </w:r>
      <w:proofErr w:type="spellEnd"/>
      <w:r w:rsidRPr="002F60C0">
        <w:rPr>
          <w:rFonts w:ascii="Calibri" w:hAnsi="Calibri" w:cs="Calibri"/>
          <w:lang w:val="en-US"/>
        </w:rPr>
        <w:t xml:space="preserve"> tools and other methods must not be used to bypass filtering, monitoring or access restrictions.</w:t>
      </w:r>
      <w:r w:rsidRPr="002F60C0">
        <w:rPr>
          <w:rFonts w:ascii="Calibri" w:hAnsi="Calibri" w:cs="Calibri"/>
        </w:rPr>
        <w:t> </w:t>
      </w:r>
    </w:p>
    <w:p w14:paraId="5CB7C7F6" w14:textId="77777777" w:rsidR="002F60C0" w:rsidRPr="002F60C0" w:rsidRDefault="002F60C0">
      <w:pPr>
        <w:pStyle w:val="NoSpacing"/>
        <w:numPr>
          <w:ilvl w:val="0"/>
          <w:numId w:val="28"/>
        </w:numPr>
        <w:tabs>
          <w:tab w:val="clear" w:pos="720"/>
          <w:tab w:val="num" w:pos="851"/>
        </w:tabs>
        <w:ind w:left="1134"/>
        <w:jc w:val="both"/>
        <w:rPr>
          <w:rFonts w:ascii="Calibri" w:hAnsi="Calibri" w:cs="Calibri"/>
        </w:rPr>
      </w:pPr>
      <w:r w:rsidRPr="002F60C0">
        <w:rPr>
          <w:rFonts w:ascii="Calibri" w:hAnsi="Calibri" w:cs="Calibri"/>
          <w:lang w:val="en-US"/>
        </w:rPr>
        <w:t>Suspicious messages, links, files, pop-ups or authentication requests must be reported and not investigated by the pupil.</w:t>
      </w:r>
      <w:r w:rsidRPr="002F60C0">
        <w:rPr>
          <w:rFonts w:ascii="Calibri" w:hAnsi="Calibri" w:cs="Calibri"/>
        </w:rPr>
        <w:t> </w:t>
      </w:r>
    </w:p>
    <w:p w14:paraId="117F146B" w14:textId="089ECB19" w:rsidR="002F60C0" w:rsidRPr="002F60C0" w:rsidRDefault="004273E1" w:rsidP="004273E1">
      <w:pPr>
        <w:pStyle w:val="Heading2"/>
        <w:ind w:firstLine="360"/>
      </w:pPr>
      <w:bookmarkStart w:id="10" w:name="_Toc238816815"/>
      <w:r>
        <w:t xml:space="preserve">6.5 </w:t>
      </w:r>
      <w:r w:rsidR="002F60C0" w:rsidRPr="002F60C0">
        <w:t>Copyright and academic integrity</w:t>
      </w:r>
      <w:bookmarkEnd w:id="10"/>
      <w:r w:rsidR="002F60C0" w:rsidRPr="002F60C0">
        <w:t> </w:t>
      </w:r>
    </w:p>
    <w:p w14:paraId="533EFD80" w14:textId="77777777" w:rsidR="002F60C0" w:rsidRPr="002F60C0" w:rsidRDefault="002F60C0">
      <w:pPr>
        <w:pStyle w:val="NoSpacing"/>
        <w:numPr>
          <w:ilvl w:val="0"/>
          <w:numId w:val="29"/>
        </w:numPr>
        <w:tabs>
          <w:tab w:val="clear" w:pos="720"/>
          <w:tab w:val="num" w:pos="851"/>
        </w:tabs>
        <w:ind w:left="1134"/>
        <w:jc w:val="both"/>
        <w:rPr>
          <w:rFonts w:ascii="Calibri" w:hAnsi="Calibri" w:cs="Calibri"/>
        </w:rPr>
      </w:pPr>
      <w:r w:rsidRPr="002F60C0">
        <w:rPr>
          <w:rFonts w:ascii="Calibri" w:hAnsi="Calibri" w:cs="Calibri"/>
          <w:lang w:val="en-US"/>
        </w:rPr>
        <w:t xml:space="preserve">Pupils must respect copyright, </w:t>
      </w:r>
      <w:proofErr w:type="spellStart"/>
      <w:r w:rsidRPr="002F60C0">
        <w:rPr>
          <w:rFonts w:ascii="Calibri" w:hAnsi="Calibri" w:cs="Calibri"/>
          <w:lang w:val="en-US"/>
        </w:rPr>
        <w:t>licences</w:t>
      </w:r>
      <w:proofErr w:type="spellEnd"/>
      <w:r w:rsidRPr="002F60C0">
        <w:rPr>
          <w:rFonts w:ascii="Calibri" w:hAnsi="Calibri" w:cs="Calibri"/>
          <w:lang w:val="en-US"/>
        </w:rPr>
        <w:t xml:space="preserve"> and the work of others.</w:t>
      </w:r>
      <w:r w:rsidRPr="002F60C0">
        <w:rPr>
          <w:rFonts w:ascii="Calibri" w:hAnsi="Calibri" w:cs="Calibri"/>
        </w:rPr>
        <w:t> </w:t>
      </w:r>
    </w:p>
    <w:p w14:paraId="328FECEB" w14:textId="77777777" w:rsidR="002F60C0" w:rsidRPr="002F60C0" w:rsidRDefault="002F60C0">
      <w:pPr>
        <w:pStyle w:val="NoSpacing"/>
        <w:numPr>
          <w:ilvl w:val="0"/>
          <w:numId w:val="30"/>
        </w:numPr>
        <w:tabs>
          <w:tab w:val="clear" w:pos="720"/>
          <w:tab w:val="num" w:pos="851"/>
        </w:tabs>
        <w:ind w:left="1134"/>
        <w:jc w:val="both"/>
        <w:rPr>
          <w:rFonts w:ascii="Calibri" w:hAnsi="Calibri" w:cs="Calibri"/>
        </w:rPr>
      </w:pPr>
      <w:r w:rsidRPr="002F60C0">
        <w:rPr>
          <w:rFonts w:ascii="Calibri" w:hAnsi="Calibri" w:cs="Calibri"/>
          <w:lang w:val="en-US"/>
        </w:rPr>
        <w:t>Sources must be acknowledged as required by the school.</w:t>
      </w:r>
      <w:r w:rsidRPr="002F60C0">
        <w:rPr>
          <w:rFonts w:ascii="Calibri" w:hAnsi="Calibri" w:cs="Calibri"/>
        </w:rPr>
        <w:t> </w:t>
      </w:r>
    </w:p>
    <w:p w14:paraId="4018C992" w14:textId="3F173061" w:rsidR="00D17F48" w:rsidRPr="009C28B4" w:rsidRDefault="002F60C0">
      <w:pPr>
        <w:pStyle w:val="NoSpacing"/>
        <w:numPr>
          <w:ilvl w:val="0"/>
          <w:numId w:val="31"/>
        </w:numPr>
        <w:tabs>
          <w:tab w:val="clear" w:pos="720"/>
          <w:tab w:val="num" w:pos="851"/>
        </w:tabs>
        <w:ind w:left="1134"/>
        <w:jc w:val="both"/>
        <w:rPr>
          <w:rFonts w:ascii="Calibri" w:hAnsi="Calibri" w:cs="Calibri"/>
        </w:rPr>
      </w:pPr>
      <w:r w:rsidRPr="002F60C0">
        <w:rPr>
          <w:rFonts w:ascii="Calibri" w:hAnsi="Calibri" w:cs="Calibri"/>
          <w:lang w:val="en-US"/>
        </w:rPr>
        <w:t xml:space="preserve">Pupils must not present copied or AI-generated work as entirely their own </w:t>
      </w:r>
      <w:proofErr w:type="gramStart"/>
      <w:r w:rsidRPr="002F60C0">
        <w:rPr>
          <w:rFonts w:ascii="Calibri" w:hAnsi="Calibri" w:cs="Calibri"/>
          <w:lang w:val="en-US"/>
        </w:rPr>
        <w:t>where</w:t>
      </w:r>
      <w:proofErr w:type="gramEnd"/>
      <w:r w:rsidRPr="002F60C0">
        <w:rPr>
          <w:rFonts w:ascii="Calibri" w:hAnsi="Calibri" w:cs="Calibri"/>
          <w:lang w:val="en-US"/>
        </w:rPr>
        <w:t xml:space="preserve"> this is contrary to teacher instructions or assessment rules.</w:t>
      </w:r>
      <w:r w:rsidRPr="002F60C0">
        <w:rPr>
          <w:rFonts w:ascii="Calibri" w:hAnsi="Calibri" w:cs="Calibri"/>
        </w:rPr>
        <w:t> </w:t>
      </w:r>
    </w:p>
    <w:p w14:paraId="2251FC16" w14:textId="77777777" w:rsidR="00D17F48" w:rsidRDefault="00D17F48" w:rsidP="00D17F48">
      <w:pPr>
        <w:pStyle w:val="Heading1"/>
      </w:pPr>
      <w:bookmarkStart w:id="11" w:name="_Toc238816816"/>
      <w:r>
        <w:t>Artificial Intelligence (AI)</w:t>
      </w:r>
      <w:bookmarkEnd w:id="11"/>
    </w:p>
    <w:p w14:paraId="3E409A28" w14:textId="77777777" w:rsidR="00D17F48" w:rsidRPr="00775470" w:rsidRDefault="00D17F48" w:rsidP="00D17F48">
      <w:pPr>
        <w:pStyle w:val="NoSpacing"/>
        <w:jc w:val="both"/>
        <w:rPr>
          <w:rFonts w:ascii="Calibri" w:hAnsi="Calibri" w:cs="Calibri"/>
        </w:rPr>
      </w:pPr>
      <w:r w:rsidRPr="00775470">
        <w:rPr>
          <w:rFonts w:ascii="Calibri" w:hAnsi="Calibri" w:cs="Calibri"/>
        </w:rPr>
        <w:t xml:space="preserve">Pupils may use AI only where the tool and activity have been approved by </w:t>
      </w:r>
      <w:r>
        <w:rPr>
          <w:rFonts w:ascii="Calibri" w:hAnsi="Calibri" w:cs="Calibri"/>
        </w:rPr>
        <w:t xml:space="preserve">HET/school </w:t>
      </w:r>
      <w:r w:rsidRPr="00775470">
        <w:rPr>
          <w:rFonts w:ascii="Calibri" w:hAnsi="Calibri" w:cs="Calibri"/>
        </w:rPr>
        <w:t xml:space="preserve">and their teacher. Pupils remain responsible for checking accuracy, suitability, bias and sources. They must not enter personal, special category, confidential, safeguarding or assessment information into an AI service unless expressly authorised. </w:t>
      </w:r>
    </w:p>
    <w:p w14:paraId="4F66B2EB" w14:textId="77777777" w:rsidR="00D17F48" w:rsidRPr="00775470" w:rsidRDefault="00D17F48" w:rsidP="00D17F48">
      <w:pPr>
        <w:pStyle w:val="NoSpacing"/>
        <w:jc w:val="both"/>
        <w:rPr>
          <w:rFonts w:ascii="Calibri" w:hAnsi="Calibri" w:cs="Calibri"/>
        </w:rPr>
      </w:pPr>
    </w:p>
    <w:p w14:paraId="74DB7630" w14:textId="4B2070F8" w:rsidR="00D17F48" w:rsidRDefault="00D17F48" w:rsidP="00D17F48">
      <w:pPr>
        <w:pStyle w:val="NoSpacing"/>
        <w:jc w:val="both"/>
        <w:rPr>
          <w:rFonts w:ascii="Calibri" w:hAnsi="Calibri" w:cs="Calibri"/>
        </w:rPr>
      </w:pPr>
      <w:r w:rsidRPr="00775470">
        <w:rPr>
          <w:rFonts w:ascii="Calibri" w:hAnsi="Calibri" w:cs="Calibri"/>
        </w:rPr>
        <w:t>AI must not be used to avoid learning, misrepresent authorship, create harmful content, impersonate others, facilitate bullying, bypass assessment rules or make significant decisions about another person.</w:t>
      </w:r>
    </w:p>
    <w:p w14:paraId="55E24EFC" w14:textId="3C794A63" w:rsidR="006D09C7" w:rsidRPr="009C28B4" w:rsidRDefault="006D09C7" w:rsidP="009C28B4">
      <w:pPr>
        <w:pStyle w:val="Heading1"/>
      </w:pPr>
      <w:bookmarkStart w:id="12" w:name="_Toc238816817"/>
      <w:r w:rsidRPr="006D09C7">
        <w:t>Mobile phones and personal smart devices</w:t>
      </w:r>
      <w:bookmarkEnd w:id="12"/>
      <w:r w:rsidRPr="006D09C7">
        <w:t xml:space="preserve"> </w:t>
      </w:r>
    </w:p>
    <w:p w14:paraId="7B71AF9F" w14:textId="3E56AD5C" w:rsidR="006D09C7" w:rsidRDefault="006D09C7" w:rsidP="006D09C7">
      <w:pPr>
        <w:pStyle w:val="NoSpacing"/>
        <w:jc w:val="both"/>
        <w:rPr>
          <w:rFonts w:ascii="Calibri" w:hAnsi="Calibri" w:cs="Calibri"/>
        </w:rPr>
      </w:pPr>
      <w:r w:rsidRPr="006D09C7">
        <w:rPr>
          <w:rFonts w:ascii="Calibri" w:hAnsi="Calibri" w:cs="Calibri"/>
        </w:rPr>
        <w:t>HET schools will operate as mobile phone-free environments by default throughout the school day, subject to the school’s published arrangements and proportionate authorised exceptions. This includes phones and other personal smart technology with similar communication or recording functions. Pupils must follow local rules for bringing, storing and using devices.</w:t>
      </w:r>
    </w:p>
    <w:p w14:paraId="1FA18ED4" w14:textId="3C0C3DCF" w:rsidR="009C28B4" w:rsidRPr="009C28B4" w:rsidRDefault="009C28B4" w:rsidP="009C28B4">
      <w:pPr>
        <w:pStyle w:val="Heading1"/>
      </w:pPr>
      <w:bookmarkStart w:id="13" w:name="_Toc238816818"/>
      <w:r w:rsidRPr="009C28B4">
        <w:t xml:space="preserve">Filtering, </w:t>
      </w:r>
      <w:r w:rsidR="00014F69">
        <w:t>M</w:t>
      </w:r>
      <w:r w:rsidRPr="009C28B4">
        <w:t xml:space="preserve">onitoring and </w:t>
      </w:r>
      <w:r w:rsidR="00014F69">
        <w:t>P</w:t>
      </w:r>
      <w:r w:rsidRPr="009C28B4">
        <w:t>rivacy</w:t>
      </w:r>
      <w:bookmarkEnd w:id="13"/>
      <w:r w:rsidRPr="009C28B4">
        <w:t xml:space="preserve"> </w:t>
      </w:r>
    </w:p>
    <w:p w14:paraId="13F1280C" w14:textId="1A94C524" w:rsidR="009C28B4" w:rsidRPr="009C28B4" w:rsidRDefault="009C28B4" w:rsidP="009C28B4">
      <w:pPr>
        <w:pStyle w:val="NoSpacing"/>
        <w:jc w:val="both"/>
        <w:rPr>
          <w:rFonts w:ascii="Calibri" w:hAnsi="Calibri" w:cs="Calibri"/>
        </w:rPr>
      </w:pPr>
      <w:r w:rsidRPr="009C28B4">
        <w:rPr>
          <w:rFonts w:ascii="Calibri" w:hAnsi="Calibri" w:cs="Calibri"/>
        </w:rPr>
        <w:t>HET</w:t>
      </w:r>
      <w:r w:rsidR="00014F69">
        <w:rPr>
          <w:rFonts w:ascii="Calibri" w:hAnsi="Calibri" w:cs="Calibri"/>
        </w:rPr>
        <w:t>/School</w:t>
      </w:r>
      <w:r w:rsidRPr="009C28B4">
        <w:rPr>
          <w:rFonts w:ascii="Calibri" w:hAnsi="Calibri" w:cs="Calibri"/>
        </w:rPr>
        <w:t xml:space="preserve"> applies filtering to reduce access to illegal, harmful and inappropriate content. Filtering cannot guarantee that every risk will be blocked. Pupils must not attempt to disable or circumvent filtering, monitoring, proxy, device-management or security controls. </w:t>
      </w:r>
    </w:p>
    <w:p w14:paraId="2599FD59" w14:textId="77777777" w:rsidR="009C28B4" w:rsidRPr="009C28B4" w:rsidRDefault="009C28B4" w:rsidP="009C28B4">
      <w:pPr>
        <w:pStyle w:val="NoSpacing"/>
        <w:jc w:val="both"/>
        <w:rPr>
          <w:rFonts w:ascii="Calibri" w:hAnsi="Calibri" w:cs="Calibri"/>
        </w:rPr>
      </w:pPr>
    </w:p>
    <w:p w14:paraId="1F990086" w14:textId="1F78FC4E" w:rsidR="009C28B4" w:rsidRPr="009C28B4" w:rsidRDefault="009C28B4" w:rsidP="009C28B4">
      <w:pPr>
        <w:pStyle w:val="NoSpacing"/>
        <w:jc w:val="both"/>
        <w:rPr>
          <w:rFonts w:ascii="Calibri" w:hAnsi="Calibri" w:cs="Calibri"/>
        </w:rPr>
      </w:pPr>
      <w:r w:rsidRPr="009C28B4">
        <w:rPr>
          <w:rFonts w:ascii="Calibri" w:hAnsi="Calibri" w:cs="Calibri"/>
        </w:rPr>
        <w:t xml:space="preserve">HET </w:t>
      </w:r>
      <w:r w:rsidR="00014F69">
        <w:rPr>
          <w:rFonts w:ascii="Calibri" w:hAnsi="Calibri" w:cs="Calibri"/>
        </w:rPr>
        <w:t>will</w:t>
      </w:r>
      <w:r w:rsidRPr="009C28B4">
        <w:rPr>
          <w:rFonts w:ascii="Calibri" w:hAnsi="Calibri" w:cs="Calibri"/>
        </w:rPr>
        <w:t xml:space="preserve"> monitor and record relevant activity on its devices, networks, accounts and digital services for safeguarding, cyber security, system administration, audit, legal compliance and investigation of suspected misuse. Monitoring may include internet activity, email, messaging, files, applications, device events and alerts generated by safeguarding or security systems. </w:t>
      </w:r>
    </w:p>
    <w:p w14:paraId="4BB5C934" w14:textId="77777777" w:rsidR="009C28B4" w:rsidRPr="009C28B4" w:rsidRDefault="009C28B4" w:rsidP="009C28B4">
      <w:pPr>
        <w:pStyle w:val="NoSpacing"/>
        <w:jc w:val="both"/>
        <w:rPr>
          <w:rFonts w:ascii="Calibri" w:hAnsi="Calibri" w:cs="Calibri"/>
        </w:rPr>
      </w:pPr>
    </w:p>
    <w:p w14:paraId="296753A1" w14:textId="17F4B665" w:rsidR="009C28B4" w:rsidRDefault="009C28B4" w:rsidP="009C28B4">
      <w:pPr>
        <w:pStyle w:val="NoSpacing"/>
        <w:jc w:val="both"/>
        <w:rPr>
          <w:rFonts w:ascii="Calibri" w:hAnsi="Calibri" w:cs="Calibri"/>
        </w:rPr>
      </w:pPr>
      <w:r w:rsidRPr="009C28B4">
        <w:rPr>
          <w:rFonts w:ascii="Calibri" w:hAnsi="Calibri" w:cs="Calibri"/>
        </w:rPr>
        <w:lastRenderedPageBreak/>
        <w:t>Monitoring information will be available only to authorised personnel and handled in accordance with HET privacy information, retention arrangements and applicable law. Automated alerts will be assessed by an authorised person before significant action is taken.</w:t>
      </w:r>
    </w:p>
    <w:p w14:paraId="6AB7C7A2" w14:textId="77777777" w:rsidR="00014F69" w:rsidRDefault="00014F69" w:rsidP="009C28B4">
      <w:pPr>
        <w:pStyle w:val="NoSpacing"/>
        <w:jc w:val="both"/>
        <w:rPr>
          <w:rFonts w:ascii="Calibri" w:hAnsi="Calibri" w:cs="Calibri"/>
        </w:rPr>
      </w:pPr>
    </w:p>
    <w:p w14:paraId="515A4E2E" w14:textId="6E767677" w:rsidR="00014F69" w:rsidRPr="00EB1BE0" w:rsidRDefault="00014F69" w:rsidP="00EB1BE0">
      <w:pPr>
        <w:spacing w:line="240" w:lineRule="auto"/>
        <w:jc w:val="both"/>
        <w:rPr>
          <w:rFonts w:cs="Calibri"/>
          <w:color w:val="000000" w:themeColor="text1"/>
        </w:rPr>
      </w:pPr>
      <w:r w:rsidRPr="003D0E99">
        <w:rPr>
          <w:rFonts w:cs="Calibri"/>
          <w:color w:val="000000" w:themeColor="text1"/>
        </w:rPr>
        <w:t>Any access to inappropriate content, whether accidental or otherwise, will be alerted immediately to the DSL for assessment and action.</w:t>
      </w:r>
    </w:p>
    <w:p w14:paraId="74973BF0" w14:textId="77777777" w:rsidR="00A63143" w:rsidRPr="00A63143" w:rsidRDefault="00A63143" w:rsidP="00A63143">
      <w:pPr>
        <w:pStyle w:val="Heading1"/>
      </w:pPr>
      <w:bookmarkStart w:id="14" w:name="_Toc238816819"/>
      <w:r w:rsidRPr="00A63143">
        <w:rPr>
          <w:lang w:val="en-US"/>
        </w:rPr>
        <w:t>School responsibilities</w:t>
      </w:r>
      <w:bookmarkEnd w:id="14"/>
      <w:r w:rsidRPr="00A63143">
        <w:t> </w:t>
      </w:r>
    </w:p>
    <w:p w14:paraId="68E357DA" w14:textId="655A233A" w:rsidR="00A63143" w:rsidRPr="00A63143" w:rsidRDefault="00EB1BE0">
      <w:pPr>
        <w:pStyle w:val="NoSpacing"/>
        <w:numPr>
          <w:ilvl w:val="0"/>
          <w:numId w:val="32"/>
        </w:numPr>
        <w:jc w:val="both"/>
        <w:rPr>
          <w:rFonts w:ascii="Calibri" w:hAnsi="Calibri" w:cs="Calibri"/>
        </w:rPr>
      </w:pPr>
      <w:r w:rsidRPr="00A63143">
        <w:rPr>
          <w:rFonts w:ascii="Calibri" w:hAnsi="Calibri" w:cs="Calibri"/>
          <w:lang w:val="en-US"/>
        </w:rPr>
        <w:t>Provide age-appropriate online safety education and clear expectations</w:t>
      </w:r>
      <w:r>
        <w:rPr>
          <w:rFonts w:ascii="Calibri" w:hAnsi="Calibri" w:cs="Calibri"/>
          <w:lang w:val="en-US"/>
        </w:rPr>
        <w:t>.</w:t>
      </w:r>
    </w:p>
    <w:p w14:paraId="74AE3529" w14:textId="5AFC44EF" w:rsidR="00A63143" w:rsidRPr="00A63143" w:rsidRDefault="00EB1BE0">
      <w:pPr>
        <w:pStyle w:val="NoSpacing"/>
        <w:numPr>
          <w:ilvl w:val="0"/>
          <w:numId w:val="33"/>
        </w:numPr>
        <w:jc w:val="both"/>
        <w:rPr>
          <w:rFonts w:ascii="Calibri" w:hAnsi="Calibri" w:cs="Calibri"/>
        </w:rPr>
      </w:pPr>
      <w:r w:rsidRPr="00A63143">
        <w:rPr>
          <w:rFonts w:ascii="Calibri" w:hAnsi="Calibri" w:cs="Calibri"/>
          <w:lang w:val="en-US"/>
        </w:rPr>
        <w:t>Maintain appropriate filtering and monitoring arrangements</w:t>
      </w:r>
      <w:r>
        <w:rPr>
          <w:rFonts w:ascii="Calibri" w:hAnsi="Calibri" w:cs="Calibri"/>
          <w:lang w:val="en-US"/>
        </w:rPr>
        <w:t>.</w:t>
      </w:r>
    </w:p>
    <w:p w14:paraId="5A3A6678" w14:textId="5E5974DD" w:rsidR="00A63143" w:rsidRPr="00A63143" w:rsidRDefault="00EB1BE0">
      <w:pPr>
        <w:pStyle w:val="NoSpacing"/>
        <w:numPr>
          <w:ilvl w:val="0"/>
          <w:numId w:val="34"/>
        </w:numPr>
        <w:jc w:val="both"/>
        <w:rPr>
          <w:rFonts w:ascii="Calibri" w:hAnsi="Calibri" w:cs="Calibri"/>
        </w:rPr>
      </w:pPr>
      <w:r w:rsidRPr="00A63143">
        <w:rPr>
          <w:rFonts w:ascii="Calibri" w:hAnsi="Calibri" w:cs="Calibri"/>
          <w:lang w:val="en-US"/>
        </w:rPr>
        <w:t>Provide secure accounts, devices and approved digital services</w:t>
      </w:r>
      <w:r>
        <w:rPr>
          <w:rFonts w:ascii="Calibri" w:hAnsi="Calibri" w:cs="Calibri"/>
          <w:lang w:val="en-US"/>
        </w:rPr>
        <w:t>.</w:t>
      </w:r>
    </w:p>
    <w:p w14:paraId="0D79FE1C" w14:textId="445A2978" w:rsidR="00A63143" w:rsidRPr="00A63143" w:rsidRDefault="00EB1BE0">
      <w:pPr>
        <w:pStyle w:val="NoSpacing"/>
        <w:numPr>
          <w:ilvl w:val="0"/>
          <w:numId w:val="35"/>
        </w:numPr>
        <w:jc w:val="both"/>
        <w:rPr>
          <w:rFonts w:ascii="Calibri" w:hAnsi="Calibri" w:cs="Calibri"/>
        </w:rPr>
      </w:pPr>
      <w:r w:rsidRPr="00A63143">
        <w:rPr>
          <w:rFonts w:ascii="Calibri" w:hAnsi="Calibri" w:cs="Calibri"/>
          <w:lang w:val="en-US"/>
        </w:rPr>
        <w:t>Make reasonable adjustments and provide accessible information</w:t>
      </w:r>
      <w:r>
        <w:rPr>
          <w:rFonts w:ascii="Calibri" w:hAnsi="Calibri" w:cs="Calibri"/>
          <w:lang w:val="en-US"/>
        </w:rPr>
        <w:t>.</w:t>
      </w:r>
    </w:p>
    <w:p w14:paraId="1C163CF5" w14:textId="17CEFD05" w:rsidR="00A63143" w:rsidRPr="00A63143" w:rsidRDefault="00EB1BE0">
      <w:pPr>
        <w:pStyle w:val="NoSpacing"/>
        <w:numPr>
          <w:ilvl w:val="0"/>
          <w:numId w:val="36"/>
        </w:numPr>
        <w:jc w:val="both"/>
        <w:rPr>
          <w:rFonts w:ascii="Calibri" w:hAnsi="Calibri" w:cs="Calibri"/>
        </w:rPr>
      </w:pPr>
      <w:r w:rsidRPr="00A63143">
        <w:rPr>
          <w:rFonts w:ascii="Calibri" w:hAnsi="Calibri" w:cs="Calibri"/>
          <w:lang w:val="en-US"/>
        </w:rPr>
        <w:t>Respond to safeguarding and security concerns promptly</w:t>
      </w:r>
      <w:r>
        <w:rPr>
          <w:rFonts w:ascii="Calibri" w:hAnsi="Calibri" w:cs="Calibri"/>
          <w:lang w:val="en-US"/>
        </w:rPr>
        <w:t>.</w:t>
      </w:r>
    </w:p>
    <w:p w14:paraId="1C2D531B" w14:textId="32F229CB" w:rsidR="00A63143" w:rsidRPr="00A63143" w:rsidRDefault="00EB1BE0">
      <w:pPr>
        <w:pStyle w:val="NoSpacing"/>
        <w:numPr>
          <w:ilvl w:val="0"/>
          <w:numId w:val="37"/>
        </w:numPr>
        <w:jc w:val="both"/>
        <w:rPr>
          <w:rFonts w:ascii="Calibri" w:hAnsi="Calibri" w:cs="Calibri"/>
        </w:rPr>
      </w:pPr>
      <w:r w:rsidRPr="00A63143">
        <w:rPr>
          <w:rFonts w:ascii="Calibri" w:hAnsi="Calibri" w:cs="Calibri"/>
          <w:lang w:val="en-US"/>
        </w:rPr>
        <w:t>Communicate material expectations to pupils and parents or carers</w:t>
      </w:r>
      <w:r>
        <w:rPr>
          <w:rFonts w:ascii="Calibri" w:hAnsi="Calibri" w:cs="Calibri"/>
          <w:lang w:val="en-US"/>
        </w:rPr>
        <w:t>.</w:t>
      </w:r>
    </w:p>
    <w:p w14:paraId="11D9ECF5" w14:textId="6671463C" w:rsidR="00A63143" w:rsidRPr="00A63143" w:rsidRDefault="00EB1BE0">
      <w:pPr>
        <w:pStyle w:val="NoSpacing"/>
        <w:numPr>
          <w:ilvl w:val="0"/>
          <w:numId w:val="38"/>
        </w:numPr>
        <w:jc w:val="both"/>
        <w:rPr>
          <w:rFonts w:ascii="Calibri" w:hAnsi="Calibri" w:cs="Calibri"/>
        </w:rPr>
      </w:pPr>
      <w:r w:rsidRPr="00A63143">
        <w:rPr>
          <w:rFonts w:ascii="Calibri" w:hAnsi="Calibri" w:cs="Calibri"/>
          <w:lang w:val="en-US"/>
        </w:rPr>
        <w:t>Review arrangements and risks regularly</w:t>
      </w:r>
      <w:r>
        <w:rPr>
          <w:rFonts w:ascii="Calibri" w:hAnsi="Calibri" w:cs="Calibri"/>
          <w:lang w:val="en-US"/>
        </w:rPr>
        <w:t>.</w:t>
      </w:r>
    </w:p>
    <w:p w14:paraId="7BE39288" w14:textId="2782131E" w:rsidR="00A63143" w:rsidRPr="00EB1BE0" w:rsidRDefault="00EB1BE0">
      <w:pPr>
        <w:pStyle w:val="NoSpacing"/>
        <w:numPr>
          <w:ilvl w:val="0"/>
          <w:numId w:val="39"/>
        </w:numPr>
        <w:jc w:val="both"/>
        <w:rPr>
          <w:rFonts w:ascii="Calibri" w:hAnsi="Calibri" w:cs="Calibri"/>
        </w:rPr>
      </w:pPr>
      <w:r w:rsidRPr="00A63143">
        <w:rPr>
          <w:rFonts w:ascii="Calibri" w:hAnsi="Calibri" w:cs="Calibri"/>
          <w:lang w:val="en-US"/>
        </w:rPr>
        <w:t xml:space="preserve">Apply behaviour </w:t>
      </w:r>
      <w:r w:rsidR="00A63143" w:rsidRPr="00A63143">
        <w:rPr>
          <w:rFonts w:ascii="Calibri" w:hAnsi="Calibri" w:cs="Calibri"/>
          <w:lang w:val="en-US"/>
        </w:rPr>
        <w:t>and safeguarding procedures fairly and consistently</w:t>
      </w:r>
      <w:r>
        <w:rPr>
          <w:rFonts w:ascii="Calibri" w:hAnsi="Calibri" w:cs="Calibri"/>
          <w:lang w:val="en-US"/>
        </w:rPr>
        <w:t>.</w:t>
      </w:r>
    </w:p>
    <w:p w14:paraId="4CE01175" w14:textId="67C75F7D" w:rsidR="00A63143" w:rsidRPr="00A63143" w:rsidRDefault="00A63143" w:rsidP="00A63143">
      <w:pPr>
        <w:pStyle w:val="Heading1"/>
      </w:pPr>
      <w:bookmarkStart w:id="15" w:name="_Toc238816820"/>
      <w:r w:rsidRPr="00A63143">
        <w:rPr>
          <w:lang w:val="en-US"/>
        </w:rPr>
        <w:t xml:space="preserve">Parent and </w:t>
      </w:r>
      <w:r>
        <w:rPr>
          <w:lang w:val="en-US"/>
        </w:rPr>
        <w:t>C</w:t>
      </w:r>
      <w:r w:rsidRPr="00A63143">
        <w:rPr>
          <w:lang w:val="en-US"/>
        </w:rPr>
        <w:t xml:space="preserve">arer </w:t>
      </w:r>
      <w:r>
        <w:rPr>
          <w:lang w:val="en-US"/>
        </w:rPr>
        <w:t>R</w:t>
      </w:r>
      <w:r w:rsidRPr="00A63143">
        <w:rPr>
          <w:lang w:val="en-US"/>
        </w:rPr>
        <w:t>esponsibilities</w:t>
      </w:r>
      <w:bookmarkEnd w:id="15"/>
      <w:r w:rsidRPr="00A63143">
        <w:t> </w:t>
      </w:r>
    </w:p>
    <w:p w14:paraId="4B0AA539" w14:textId="3197A15A" w:rsidR="00A63143" w:rsidRPr="00A63143" w:rsidRDefault="00A63143">
      <w:pPr>
        <w:pStyle w:val="NoSpacing"/>
        <w:numPr>
          <w:ilvl w:val="0"/>
          <w:numId w:val="40"/>
        </w:numPr>
        <w:jc w:val="both"/>
        <w:rPr>
          <w:rFonts w:ascii="Calibri" w:hAnsi="Calibri" w:cs="Calibri"/>
        </w:rPr>
      </w:pPr>
      <w:r w:rsidRPr="00A63143">
        <w:rPr>
          <w:rFonts w:ascii="Calibri" w:hAnsi="Calibri" w:cs="Calibri"/>
          <w:lang w:val="en-US"/>
        </w:rPr>
        <w:t xml:space="preserve">read and discuss the </w:t>
      </w:r>
      <w:proofErr w:type="gramStart"/>
      <w:r w:rsidRPr="00A63143">
        <w:rPr>
          <w:rFonts w:ascii="Calibri" w:hAnsi="Calibri" w:cs="Calibri"/>
          <w:lang w:val="en-US"/>
        </w:rPr>
        <w:t>age-appropriate</w:t>
      </w:r>
      <w:proofErr w:type="gramEnd"/>
      <w:r w:rsidRPr="00A63143">
        <w:rPr>
          <w:rFonts w:ascii="Calibri" w:hAnsi="Calibri" w:cs="Calibri"/>
          <w:lang w:val="en-US"/>
        </w:rPr>
        <w:t xml:space="preserve"> agreement with their child</w:t>
      </w:r>
      <w:r w:rsidR="00EB1BE0">
        <w:rPr>
          <w:rFonts w:ascii="Calibri" w:hAnsi="Calibri" w:cs="Calibri"/>
          <w:lang w:val="en-US"/>
        </w:rPr>
        <w:t>.</w:t>
      </w:r>
    </w:p>
    <w:p w14:paraId="72714EE0" w14:textId="01DFD24A" w:rsidR="00A63143" w:rsidRPr="00A63143" w:rsidRDefault="00A63143">
      <w:pPr>
        <w:pStyle w:val="NoSpacing"/>
        <w:numPr>
          <w:ilvl w:val="0"/>
          <w:numId w:val="41"/>
        </w:numPr>
        <w:jc w:val="both"/>
        <w:rPr>
          <w:rFonts w:ascii="Calibri" w:hAnsi="Calibri" w:cs="Calibri"/>
        </w:rPr>
      </w:pPr>
      <w:r w:rsidRPr="00A63143">
        <w:rPr>
          <w:rFonts w:ascii="Calibri" w:hAnsi="Calibri" w:cs="Calibri"/>
          <w:lang w:val="en-US"/>
        </w:rPr>
        <w:t>support the school’s expectations for safe and respectful use</w:t>
      </w:r>
      <w:r w:rsidR="00EB1BE0">
        <w:rPr>
          <w:rFonts w:ascii="Calibri" w:hAnsi="Calibri" w:cs="Calibri"/>
          <w:lang w:val="en-US"/>
        </w:rPr>
        <w:t>.</w:t>
      </w:r>
    </w:p>
    <w:p w14:paraId="7FEBD90A" w14:textId="23093154" w:rsidR="00A63143" w:rsidRPr="00A63143" w:rsidRDefault="00A63143">
      <w:pPr>
        <w:pStyle w:val="NoSpacing"/>
        <w:numPr>
          <w:ilvl w:val="0"/>
          <w:numId w:val="42"/>
        </w:numPr>
        <w:jc w:val="both"/>
        <w:rPr>
          <w:rFonts w:ascii="Calibri" w:hAnsi="Calibri" w:cs="Calibri"/>
        </w:rPr>
      </w:pPr>
      <w:r w:rsidRPr="00A63143">
        <w:rPr>
          <w:rFonts w:ascii="Calibri" w:hAnsi="Calibri" w:cs="Calibri"/>
          <w:lang w:val="en-US"/>
        </w:rPr>
        <w:t>encourage their child to report concerns without fear of losing access solely because they asked for help</w:t>
      </w:r>
      <w:r w:rsidR="00EB1BE0">
        <w:rPr>
          <w:rFonts w:ascii="Calibri" w:hAnsi="Calibri" w:cs="Calibri"/>
          <w:lang w:val="en-US"/>
        </w:rPr>
        <w:t>.</w:t>
      </w:r>
    </w:p>
    <w:p w14:paraId="15F2439B" w14:textId="7567C7C1" w:rsidR="00A63143" w:rsidRPr="00A63143" w:rsidRDefault="00A63143">
      <w:pPr>
        <w:pStyle w:val="NoSpacing"/>
        <w:numPr>
          <w:ilvl w:val="0"/>
          <w:numId w:val="43"/>
        </w:numPr>
        <w:jc w:val="both"/>
        <w:rPr>
          <w:rFonts w:ascii="Calibri" w:hAnsi="Calibri" w:cs="Calibri"/>
        </w:rPr>
      </w:pPr>
      <w:r w:rsidRPr="00A63143">
        <w:rPr>
          <w:rFonts w:ascii="Calibri" w:hAnsi="Calibri" w:cs="Calibri"/>
          <w:lang w:val="en-US"/>
        </w:rPr>
        <w:t>inform the school of relevant accessibility, medical or safeguarding needs</w:t>
      </w:r>
      <w:r w:rsidR="00EB1BE0">
        <w:rPr>
          <w:rFonts w:ascii="Calibri" w:hAnsi="Calibri" w:cs="Calibri"/>
          <w:lang w:val="en-US"/>
        </w:rPr>
        <w:t>.</w:t>
      </w:r>
    </w:p>
    <w:p w14:paraId="0A18453D" w14:textId="38D1D09D" w:rsidR="00A63143" w:rsidRPr="00A63143" w:rsidRDefault="00A63143">
      <w:pPr>
        <w:pStyle w:val="NoSpacing"/>
        <w:numPr>
          <w:ilvl w:val="0"/>
          <w:numId w:val="44"/>
        </w:numPr>
        <w:jc w:val="both"/>
        <w:rPr>
          <w:rFonts w:ascii="Calibri" w:hAnsi="Calibri" w:cs="Calibri"/>
        </w:rPr>
      </w:pPr>
      <w:r w:rsidRPr="00A63143">
        <w:rPr>
          <w:rFonts w:ascii="Calibri" w:hAnsi="Calibri" w:cs="Calibri"/>
          <w:lang w:val="en-US"/>
        </w:rPr>
        <w:t>follow school arrangements for mobile phones and personal devices</w:t>
      </w:r>
      <w:r w:rsidR="00EB1BE0">
        <w:rPr>
          <w:rFonts w:ascii="Calibri" w:hAnsi="Calibri" w:cs="Calibri"/>
          <w:lang w:val="en-US"/>
        </w:rPr>
        <w:t>.</w:t>
      </w:r>
    </w:p>
    <w:p w14:paraId="6024E3EA" w14:textId="6C59839D" w:rsidR="00A63143" w:rsidRPr="00A63143" w:rsidRDefault="00A63143">
      <w:pPr>
        <w:pStyle w:val="NoSpacing"/>
        <w:numPr>
          <w:ilvl w:val="0"/>
          <w:numId w:val="45"/>
        </w:numPr>
        <w:jc w:val="both"/>
        <w:rPr>
          <w:rFonts w:ascii="Calibri" w:hAnsi="Calibri" w:cs="Calibri"/>
        </w:rPr>
      </w:pPr>
      <w:r w:rsidRPr="00A63143">
        <w:rPr>
          <w:rFonts w:ascii="Calibri" w:hAnsi="Calibri" w:cs="Calibri"/>
          <w:lang w:val="en-US"/>
        </w:rPr>
        <w:t>report concerns about an HET account, device or service promptly</w:t>
      </w:r>
      <w:r w:rsidR="00EB1BE0">
        <w:rPr>
          <w:rFonts w:ascii="Calibri" w:hAnsi="Calibri" w:cs="Calibri"/>
          <w:lang w:val="en-US"/>
        </w:rPr>
        <w:t>.</w:t>
      </w:r>
    </w:p>
    <w:p w14:paraId="739ACE18" w14:textId="7DEA9C8C" w:rsidR="008E35F9" w:rsidRPr="00341618" w:rsidRDefault="00A63143">
      <w:pPr>
        <w:pStyle w:val="NoSpacing"/>
        <w:numPr>
          <w:ilvl w:val="0"/>
          <w:numId w:val="46"/>
        </w:numPr>
        <w:jc w:val="both"/>
        <w:rPr>
          <w:rFonts w:ascii="Calibri" w:hAnsi="Calibri" w:cs="Calibri"/>
        </w:rPr>
      </w:pPr>
      <w:r w:rsidRPr="00A63143">
        <w:rPr>
          <w:rFonts w:ascii="Calibri" w:hAnsi="Calibri" w:cs="Calibri"/>
          <w:lang w:val="en-US"/>
        </w:rPr>
        <w:t>understand that school systems are filtered and may be monitored for the purposes described in this polic</w:t>
      </w:r>
      <w:r w:rsidR="00EB1BE0">
        <w:rPr>
          <w:rFonts w:ascii="Calibri" w:hAnsi="Calibri" w:cs="Calibri"/>
          <w:lang w:val="en-US"/>
        </w:rPr>
        <w:t>y.</w:t>
      </w:r>
    </w:p>
    <w:p w14:paraId="08E6E835" w14:textId="77C773A4" w:rsidR="00B2628C" w:rsidRDefault="00B2628C" w:rsidP="002F60C0">
      <w:pPr>
        <w:pStyle w:val="Heading1"/>
      </w:pPr>
      <w:bookmarkStart w:id="16" w:name="_Toc238816821"/>
      <w:r>
        <w:t>Unac</w:t>
      </w:r>
      <w:r w:rsidR="00341618">
        <w:t>c</w:t>
      </w:r>
      <w:r>
        <w:t>eptable Use</w:t>
      </w:r>
      <w:bookmarkEnd w:id="16"/>
    </w:p>
    <w:p w14:paraId="6355D282" w14:textId="77777777" w:rsidR="00B2628C" w:rsidRPr="00B2628C" w:rsidRDefault="00B2628C" w:rsidP="00114A47">
      <w:pPr>
        <w:pStyle w:val="NoSpacing"/>
        <w:jc w:val="both"/>
        <w:rPr>
          <w:rFonts w:ascii="Calibri" w:hAnsi="Calibri" w:cs="Calibri"/>
        </w:rPr>
      </w:pPr>
      <w:r w:rsidRPr="00B2628C">
        <w:rPr>
          <w:rFonts w:ascii="Calibri" w:hAnsi="Calibri" w:cs="Calibri"/>
        </w:rPr>
        <w:t>You must not deliberately view, copy, create, download, save, print or distribute any material that:</w:t>
      </w:r>
    </w:p>
    <w:p w14:paraId="6E79B325"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is sexually explicit or obscene</w:t>
      </w:r>
    </w:p>
    <w:p w14:paraId="4DDA7E30"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is racist, sexist, homophobic, harassing or in any other way discriminatory or offensive</w:t>
      </w:r>
    </w:p>
    <w:p w14:paraId="5227D911"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contains material the possession of which would constitute a criminal offence</w:t>
      </w:r>
    </w:p>
    <w:p w14:paraId="5DBF5503"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promotes any form of criminal activity</w:t>
      </w:r>
    </w:p>
    <w:p w14:paraId="102D4D41"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contains unwelcome propositions</w:t>
      </w:r>
    </w:p>
    <w:p w14:paraId="34F95F13"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involves gambling, multi-player games or soliciting for personal gain or profit</w:t>
      </w:r>
    </w:p>
    <w:p w14:paraId="5DC13909"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contains images, cartoons or jokes that may cause offence</w:t>
      </w:r>
    </w:p>
    <w:p w14:paraId="58B60601" w14:textId="77777777" w:rsidR="00B2628C" w:rsidRPr="00B2628C" w:rsidRDefault="00B2628C">
      <w:pPr>
        <w:pStyle w:val="NoSpacing"/>
        <w:numPr>
          <w:ilvl w:val="0"/>
          <w:numId w:val="4"/>
        </w:numPr>
        <w:ind w:left="360"/>
        <w:jc w:val="both"/>
        <w:rPr>
          <w:rFonts w:ascii="Calibri" w:hAnsi="Calibri" w:cs="Calibri"/>
        </w:rPr>
      </w:pPr>
      <w:r w:rsidRPr="00B2628C">
        <w:rPr>
          <w:rFonts w:ascii="Calibri" w:hAnsi="Calibri" w:cs="Calibri"/>
        </w:rPr>
        <w:t>appears to be a chain letter</w:t>
      </w:r>
    </w:p>
    <w:p w14:paraId="61A7813B" w14:textId="722D3166" w:rsidR="00B2628C" w:rsidRPr="00530431" w:rsidRDefault="00B2628C">
      <w:pPr>
        <w:pStyle w:val="NoSpacing"/>
        <w:numPr>
          <w:ilvl w:val="0"/>
          <w:numId w:val="4"/>
        </w:numPr>
        <w:ind w:left="360"/>
        <w:jc w:val="both"/>
        <w:rPr>
          <w:rFonts w:ascii="Calibri" w:hAnsi="Calibri" w:cs="Calibri"/>
        </w:rPr>
      </w:pPr>
      <w:r w:rsidRPr="00B2628C">
        <w:rPr>
          <w:rFonts w:ascii="Calibri" w:hAnsi="Calibri" w:cs="Calibri"/>
        </w:rPr>
        <w:t xml:space="preserve">brings the </w:t>
      </w:r>
      <w:proofErr w:type="gramStart"/>
      <w:r w:rsidRPr="00B2628C">
        <w:rPr>
          <w:rFonts w:ascii="Calibri" w:hAnsi="Calibri" w:cs="Calibri"/>
        </w:rPr>
        <w:t>School</w:t>
      </w:r>
      <w:proofErr w:type="gramEnd"/>
      <w:r w:rsidRPr="00B2628C">
        <w:rPr>
          <w:rFonts w:ascii="Calibri" w:hAnsi="Calibri" w:cs="Calibri"/>
        </w:rPr>
        <w:t xml:space="preserve"> into disrepute or exposes it to legal action</w:t>
      </w:r>
    </w:p>
    <w:p w14:paraId="509BB1E7" w14:textId="167B19B5" w:rsidR="00B2628C" w:rsidRPr="00B4587C" w:rsidRDefault="00B2628C" w:rsidP="00B4587C">
      <w:pPr>
        <w:pStyle w:val="NoSpacing"/>
        <w:jc w:val="both"/>
        <w:rPr>
          <w:rFonts w:ascii="Calibri" w:hAnsi="Calibri" w:cs="Calibri"/>
        </w:rPr>
      </w:pPr>
      <w:r w:rsidRPr="00B2628C">
        <w:rPr>
          <w:rFonts w:ascii="Calibri" w:hAnsi="Calibri" w:cs="Calibri"/>
        </w:rPr>
        <w:t xml:space="preserve">This list is not </w:t>
      </w:r>
      <w:proofErr w:type="gramStart"/>
      <w:r w:rsidRPr="00B2628C">
        <w:rPr>
          <w:rFonts w:ascii="Calibri" w:hAnsi="Calibri" w:cs="Calibri"/>
        </w:rPr>
        <w:t>exhaustive</w:t>
      </w:r>
      <w:proofErr w:type="gramEnd"/>
      <w:r w:rsidRPr="00B2628C">
        <w:rPr>
          <w:rFonts w:ascii="Calibri" w:hAnsi="Calibri" w:cs="Calibri"/>
        </w:rPr>
        <w:t xml:space="preserve"> and </w:t>
      </w:r>
      <w:r w:rsidR="00341618">
        <w:rPr>
          <w:rFonts w:ascii="Calibri" w:hAnsi="Calibri" w:cs="Calibri"/>
        </w:rPr>
        <w:t>HET/</w:t>
      </w:r>
      <w:r w:rsidRPr="00B2628C">
        <w:rPr>
          <w:rFonts w:ascii="Calibri" w:hAnsi="Calibri" w:cs="Calibri"/>
        </w:rPr>
        <w:t>School may define other areas of unacceptable use.</w:t>
      </w:r>
    </w:p>
    <w:p w14:paraId="71BB2E09" w14:textId="1736F5FB" w:rsidR="00B2628C" w:rsidRDefault="00B2628C" w:rsidP="002F60C0">
      <w:pPr>
        <w:pStyle w:val="Heading1"/>
      </w:pPr>
      <w:bookmarkStart w:id="17" w:name="_Toc238816822"/>
      <w:r>
        <w:t>Breaches of Policy</w:t>
      </w:r>
      <w:bookmarkEnd w:id="17"/>
    </w:p>
    <w:p w14:paraId="383C2C2D" w14:textId="77777777" w:rsidR="00883D50" w:rsidRPr="00883D50" w:rsidRDefault="00883D50" w:rsidP="00883D50">
      <w:pPr>
        <w:pStyle w:val="NoSpacing"/>
        <w:jc w:val="both"/>
        <w:rPr>
          <w:rFonts w:ascii="Calibri" w:hAnsi="Calibri" w:cs="Calibri"/>
        </w:rPr>
      </w:pPr>
      <w:r w:rsidRPr="00883D50">
        <w:rPr>
          <w:rFonts w:ascii="Calibri" w:hAnsi="Calibri" w:cs="Calibri"/>
        </w:rPr>
        <w:t xml:space="preserve">Possible breaches will be considered according to the pupil’s age, understanding, intent, impact, any additional needs, safeguarding context and previous incidents. The school may provide education and support, contact parents or carers, restrict or remove access, apply behaviour sanctions, recover costs where lawful and appropriate, or refer matters to external agencies where required. </w:t>
      </w:r>
    </w:p>
    <w:p w14:paraId="77778FC3" w14:textId="77777777" w:rsidR="00883D50" w:rsidRPr="00883D50" w:rsidRDefault="00883D50" w:rsidP="00883D50">
      <w:pPr>
        <w:pStyle w:val="NoSpacing"/>
        <w:jc w:val="both"/>
        <w:rPr>
          <w:rFonts w:ascii="Calibri" w:hAnsi="Calibri" w:cs="Calibri"/>
        </w:rPr>
      </w:pPr>
    </w:p>
    <w:p w14:paraId="5D8573F6" w14:textId="223849C9" w:rsidR="00883D50" w:rsidRDefault="00883D50" w:rsidP="00793D66">
      <w:pPr>
        <w:pStyle w:val="NoSpacing"/>
        <w:jc w:val="both"/>
        <w:rPr>
          <w:rFonts w:ascii="Calibri" w:hAnsi="Calibri" w:cs="Calibri"/>
        </w:rPr>
      </w:pPr>
      <w:r>
        <w:rPr>
          <w:rFonts w:ascii="Calibri" w:hAnsi="Calibri" w:cs="Calibri"/>
        </w:rPr>
        <w:t xml:space="preserve">All incidents will be dealt with according to the school behaviour policies. </w:t>
      </w:r>
    </w:p>
    <w:tbl>
      <w:tblPr>
        <w:tblStyle w:val="TableGrid"/>
        <w:tblW w:w="0" w:type="auto"/>
        <w:tblLook w:val="04A0" w:firstRow="1" w:lastRow="0" w:firstColumn="1" w:lastColumn="0" w:noHBand="0" w:noVBand="1"/>
      </w:tblPr>
      <w:tblGrid>
        <w:gridCol w:w="4454"/>
        <w:gridCol w:w="4562"/>
      </w:tblGrid>
      <w:tr w:rsidR="00341618" w:rsidRPr="00CD2EA4" w14:paraId="2D1186E8" w14:textId="77777777" w:rsidTr="00357BEF">
        <w:tc>
          <w:tcPr>
            <w:tcW w:w="4454" w:type="dxa"/>
          </w:tcPr>
          <w:p w14:paraId="16D9D577" w14:textId="77777777" w:rsidR="00341618" w:rsidRPr="00CD2EA4" w:rsidRDefault="00341618" w:rsidP="00357BEF">
            <w:pPr>
              <w:pStyle w:val="NoSpacing"/>
              <w:jc w:val="both"/>
              <w:rPr>
                <w:rFonts w:ascii="Calibri" w:hAnsi="Calibri" w:cs="Calibri"/>
                <w:b/>
              </w:rPr>
            </w:pPr>
            <w:r w:rsidRPr="00CD2EA4">
              <w:rPr>
                <w:rFonts w:ascii="Calibri" w:hAnsi="Calibri" w:cs="Calibri"/>
                <w:b/>
              </w:rPr>
              <w:lastRenderedPageBreak/>
              <w:t>DO’S</w:t>
            </w:r>
          </w:p>
        </w:tc>
        <w:tc>
          <w:tcPr>
            <w:tcW w:w="4562" w:type="dxa"/>
          </w:tcPr>
          <w:p w14:paraId="3DDEF2B3" w14:textId="77777777" w:rsidR="00341618" w:rsidRPr="00CD2EA4" w:rsidRDefault="00341618" w:rsidP="00357BEF">
            <w:pPr>
              <w:pStyle w:val="NoSpacing"/>
              <w:jc w:val="both"/>
              <w:rPr>
                <w:rFonts w:ascii="Calibri" w:hAnsi="Calibri" w:cs="Calibri"/>
                <w:b/>
              </w:rPr>
            </w:pPr>
            <w:r w:rsidRPr="00CD2EA4">
              <w:rPr>
                <w:rFonts w:ascii="Calibri" w:hAnsi="Calibri" w:cs="Calibri"/>
                <w:b/>
              </w:rPr>
              <w:t>DON’TS</w:t>
            </w:r>
          </w:p>
        </w:tc>
      </w:tr>
      <w:tr w:rsidR="00341618" w:rsidRPr="00CD2EA4" w14:paraId="16509A59" w14:textId="77777777" w:rsidTr="00357BEF">
        <w:tc>
          <w:tcPr>
            <w:tcW w:w="4454" w:type="dxa"/>
          </w:tcPr>
          <w:p w14:paraId="14714FDF" w14:textId="77777777" w:rsidR="00341618" w:rsidRPr="00CD2EA4" w:rsidRDefault="00341618">
            <w:pPr>
              <w:pStyle w:val="NoSpacing"/>
              <w:numPr>
                <w:ilvl w:val="0"/>
                <w:numId w:val="3"/>
              </w:numPr>
              <w:ind w:left="306" w:hanging="306"/>
              <w:jc w:val="both"/>
              <w:rPr>
                <w:rFonts w:ascii="Calibri" w:hAnsi="Calibri" w:cs="Calibri"/>
              </w:rPr>
            </w:pPr>
            <w:r w:rsidRPr="00CD2EA4">
              <w:rPr>
                <w:rFonts w:ascii="Calibri" w:hAnsi="Calibri" w:cs="Calibri"/>
              </w:rPr>
              <w:t>Keep usernames and passwords safe and secure</w:t>
            </w:r>
          </w:p>
        </w:tc>
        <w:tc>
          <w:tcPr>
            <w:tcW w:w="4562" w:type="dxa"/>
          </w:tcPr>
          <w:p w14:paraId="5A11CC77" w14:textId="77777777" w:rsidR="00341618" w:rsidRPr="00CD2EA4" w:rsidRDefault="00341618">
            <w:pPr>
              <w:pStyle w:val="NoSpacing"/>
              <w:numPr>
                <w:ilvl w:val="0"/>
                <w:numId w:val="3"/>
              </w:numPr>
              <w:ind w:left="331" w:hanging="331"/>
              <w:jc w:val="both"/>
              <w:rPr>
                <w:rFonts w:ascii="Calibri" w:hAnsi="Calibri" w:cs="Calibri"/>
              </w:rPr>
            </w:pPr>
            <w:r w:rsidRPr="00CD2EA4">
              <w:rPr>
                <w:rFonts w:ascii="Calibri" w:hAnsi="Calibri" w:cs="Calibri"/>
              </w:rPr>
              <w:t>Do not share them, or use any other person’s username and password</w:t>
            </w:r>
          </w:p>
          <w:p w14:paraId="77DDE2BE" w14:textId="77777777" w:rsidR="00341618" w:rsidRPr="00CD2EA4" w:rsidRDefault="00341618">
            <w:pPr>
              <w:pStyle w:val="NoSpacing"/>
              <w:numPr>
                <w:ilvl w:val="0"/>
                <w:numId w:val="3"/>
              </w:numPr>
              <w:ind w:left="331" w:hanging="331"/>
              <w:jc w:val="both"/>
              <w:rPr>
                <w:rFonts w:ascii="Calibri" w:hAnsi="Calibri" w:cs="Calibri"/>
              </w:rPr>
            </w:pPr>
            <w:r w:rsidRPr="00CD2EA4">
              <w:rPr>
                <w:rFonts w:ascii="Calibri" w:hAnsi="Calibri" w:cs="Calibri"/>
              </w:rPr>
              <w:t>Do not write down or store a password where it is possible that someone will steal it</w:t>
            </w:r>
          </w:p>
        </w:tc>
      </w:tr>
      <w:tr w:rsidR="00341618" w:rsidRPr="00CD2EA4" w14:paraId="5F7202C7" w14:textId="77777777" w:rsidTr="00357BEF">
        <w:tc>
          <w:tcPr>
            <w:tcW w:w="4454" w:type="dxa"/>
          </w:tcPr>
          <w:p w14:paraId="2D3DFD9C" w14:textId="77777777" w:rsidR="00341618" w:rsidRPr="00CD2EA4" w:rsidRDefault="00341618">
            <w:pPr>
              <w:pStyle w:val="NoSpacing"/>
              <w:numPr>
                <w:ilvl w:val="0"/>
                <w:numId w:val="2"/>
              </w:numPr>
              <w:ind w:left="306" w:hanging="306"/>
              <w:jc w:val="both"/>
              <w:rPr>
                <w:rFonts w:ascii="Calibri" w:hAnsi="Calibri" w:cs="Calibri"/>
              </w:rPr>
            </w:pPr>
            <w:r w:rsidRPr="00CD2EA4">
              <w:rPr>
                <w:rFonts w:ascii="Calibri" w:hAnsi="Calibri" w:cs="Calibri"/>
              </w:rPr>
              <w:t>Be aware of “stranger danger”, when communicating on-line</w:t>
            </w:r>
          </w:p>
        </w:tc>
        <w:tc>
          <w:tcPr>
            <w:tcW w:w="4562" w:type="dxa"/>
          </w:tcPr>
          <w:p w14:paraId="3E3702C5"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Do not disclose or share personal information about yourself or others when online (this could include names, addresses, email addresses, telephone numbers, age, gender, educational details, financial details etc)</w:t>
            </w:r>
          </w:p>
        </w:tc>
      </w:tr>
      <w:tr w:rsidR="00341618" w:rsidRPr="00CD2EA4" w14:paraId="43F25D65" w14:textId="77777777" w:rsidTr="00357BEF">
        <w:tc>
          <w:tcPr>
            <w:tcW w:w="4454" w:type="dxa"/>
          </w:tcPr>
          <w:p w14:paraId="33E16383" w14:textId="77777777" w:rsidR="00341618" w:rsidRPr="00CD2EA4" w:rsidRDefault="00341618">
            <w:pPr>
              <w:pStyle w:val="NoSpacing"/>
              <w:numPr>
                <w:ilvl w:val="0"/>
                <w:numId w:val="2"/>
              </w:numPr>
              <w:ind w:left="306" w:hanging="306"/>
              <w:jc w:val="both"/>
              <w:rPr>
                <w:rFonts w:ascii="Calibri" w:hAnsi="Calibri" w:cs="Calibri"/>
              </w:rPr>
            </w:pPr>
            <w:r w:rsidRPr="00CD2EA4">
              <w:rPr>
                <w:rFonts w:ascii="Calibri" w:hAnsi="Calibri" w:cs="Calibri"/>
              </w:rPr>
              <w:t>Report any unpleasant or inappropriate material, messages, or anything that makes you feel uncomfortable when you see it online</w:t>
            </w:r>
          </w:p>
        </w:tc>
        <w:tc>
          <w:tcPr>
            <w:tcW w:w="4562" w:type="dxa"/>
          </w:tcPr>
          <w:p w14:paraId="68B35C8C"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Do not make large downloads or uploads that might take up internet capacity and prevent other users from being able to carry out their work</w:t>
            </w:r>
          </w:p>
        </w:tc>
      </w:tr>
      <w:tr w:rsidR="00341618" w:rsidRPr="00CD2EA4" w14:paraId="132954C2" w14:textId="77777777" w:rsidTr="00357BEF">
        <w:tc>
          <w:tcPr>
            <w:tcW w:w="4454" w:type="dxa"/>
          </w:tcPr>
          <w:p w14:paraId="43F5D32B" w14:textId="77777777" w:rsidR="00341618" w:rsidRPr="00CD2EA4" w:rsidRDefault="00341618">
            <w:pPr>
              <w:pStyle w:val="NoSpacing"/>
              <w:numPr>
                <w:ilvl w:val="0"/>
                <w:numId w:val="2"/>
              </w:numPr>
              <w:ind w:left="306" w:hanging="306"/>
              <w:jc w:val="both"/>
              <w:rPr>
                <w:rFonts w:ascii="Calibri" w:hAnsi="Calibri" w:cs="Calibri"/>
              </w:rPr>
            </w:pPr>
            <w:r w:rsidRPr="00CD2EA4">
              <w:rPr>
                <w:rFonts w:ascii="Calibri" w:hAnsi="Calibri" w:cs="Calibri"/>
              </w:rPr>
              <w:t>Respect others’ work and property</w:t>
            </w:r>
          </w:p>
        </w:tc>
        <w:tc>
          <w:tcPr>
            <w:tcW w:w="4562" w:type="dxa"/>
          </w:tcPr>
          <w:p w14:paraId="48B2EC8A"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 xml:space="preserve">Do not access, copy, remove or otherwise alter any other user’s files, without the owner’s knowledge and permission </w:t>
            </w:r>
          </w:p>
        </w:tc>
      </w:tr>
      <w:tr w:rsidR="00341618" w:rsidRPr="00CD2EA4" w14:paraId="7FBA6EA2" w14:textId="77777777" w:rsidTr="00530431">
        <w:trPr>
          <w:trHeight w:val="786"/>
        </w:trPr>
        <w:tc>
          <w:tcPr>
            <w:tcW w:w="4454" w:type="dxa"/>
          </w:tcPr>
          <w:p w14:paraId="69CD67E2" w14:textId="4E94083C" w:rsidR="00341618" w:rsidRPr="00530431" w:rsidRDefault="00341618">
            <w:pPr>
              <w:pStyle w:val="NoSpacing"/>
              <w:numPr>
                <w:ilvl w:val="0"/>
                <w:numId w:val="2"/>
              </w:numPr>
              <w:ind w:left="306" w:hanging="306"/>
              <w:jc w:val="both"/>
              <w:rPr>
                <w:rFonts w:ascii="Calibri" w:hAnsi="Calibri" w:cs="Calibri"/>
              </w:rPr>
            </w:pPr>
            <w:r w:rsidRPr="00CD2EA4">
              <w:rPr>
                <w:rFonts w:ascii="Calibri" w:hAnsi="Calibri" w:cs="Calibri"/>
              </w:rPr>
              <w:t>Report any damage or faults involving equipment or software, however this may have happened</w:t>
            </w:r>
          </w:p>
        </w:tc>
        <w:tc>
          <w:tcPr>
            <w:tcW w:w="4562" w:type="dxa"/>
          </w:tcPr>
          <w:p w14:paraId="081744E3"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 xml:space="preserve">Do not take or distribute images of anyone without their permission </w:t>
            </w:r>
          </w:p>
        </w:tc>
      </w:tr>
      <w:tr w:rsidR="00341618" w:rsidRPr="00CD2EA4" w14:paraId="3389A659" w14:textId="77777777" w:rsidTr="00357BEF">
        <w:tc>
          <w:tcPr>
            <w:tcW w:w="4454" w:type="dxa"/>
          </w:tcPr>
          <w:p w14:paraId="2E334991" w14:textId="570AD290" w:rsidR="00341618" w:rsidRPr="00CD2EA4" w:rsidRDefault="00341618" w:rsidP="00530431">
            <w:pPr>
              <w:pStyle w:val="NoSpacing"/>
              <w:jc w:val="both"/>
              <w:rPr>
                <w:rFonts w:ascii="Calibri" w:hAnsi="Calibri" w:cs="Calibri"/>
              </w:rPr>
            </w:pPr>
          </w:p>
        </w:tc>
        <w:tc>
          <w:tcPr>
            <w:tcW w:w="4562" w:type="dxa"/>
          </w:tcPr>
          <w:p w14:paraId="009A1E50"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Do not try to upload, download or access any materials which are illegal or inappropriate or may cause harm or distress to others</w:t>
            </w:r>
          </w:p>
        </w:tc>
      </w:tr>
      <w:tr w:rsidR="00341618" w:rsidRPr="00CD2EA4" w14:paraId="2B424C81" w14:textId="77777777" w:rsidTr="00357BEF">
        <w:tc>
          <w:tcPr>
            <w:tcW w:w="4454" w:type="dxa"/>
          </w:tcPr>
          <w:p w14:paraId="47FEF3A8" w14:textId="77777777" w:rsidR="00341618" w:rsidRPr="00CD2EA4" w:rsidRDefault="00341618" w:rsidP="00357BEF">
            <w:pPr>
              <w:pStyle w:val="NoSpacing"/>
              <w:jc w:val="both"/>
              <w:rPr>
                <w:rFonts w:ascii="Calibri" w:hAnsi="Calibri" w:cs="Calibri"/>
              </w:rPr>
            </w:pPr>
          </w:p>
        </w:tc>
        <w:tc>
          <w:tcPr>
            <w:tcW w:w="4562" w:type="dxa"/>
          </w:tcPr>
          <w:p w14:paraId="1AD65331"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Do not use any programmes or software that might bypass the filtering/security systems in place to prevent access to inappropriate content</w:t>
            </w:r>
          </w:p>
        </w:tc>
      </w:tr>
      <w:tr w:rsidR="00341618" w:rsidRPr="00CD2EA4" w14:paraId="2C9A55F5" w14:textId="77777777" w:rsidTr="00357BEF">
        <w:tc>
          <w:tcPr>
            <w:tcW w:w="4454" w:type="dxa"/>
          </w:tcPr>
          <w:p w14:paraId="297DB234" w14:textId="0F76DDAE" w:rsidR="00341618" w:rsidRPr="00530431" w:rsidRDefault="00341618" w:rsidP="00530431">
            <w:pPr>
              <w:jc w:val="both"/>
              <w:rPr>
                <w:rFonts w:cs="Calibri"/>
              </w:rPr>
            </w:pPr>
          </w:p>
        </w:tc>
        <w:tc>
          <w:tcPr>
            <w:tcW w:w="4562" w:type="dxa"/>
          </w:tcPr>
          <w:p w14:paraId="562A375A" w14:textId="77777777" w:rsidR="00341618" w:rsidRPr="00CD2EA4" w:rsidRDefault="00341618">
            <w:pPr>
              <w:pStyle w:val="NoSpacing"/>
              <w:numPr>
                <w:ilvl w:val="0"/>
                <w:numId w:val="2"/>
              </w:numPr>
              <w:ind w:left="331" w:hanging="331"/>
              <w:jc w:val="both"/>
              <w:rPr>
                <w:rFonts w:ascii="Calibri" w:hAnsi="Calibri" w:cs="Calibri"/>
              </w:rPr>
            </w:pPr>
            <w:r w:rsidRPr="00CD2EA4">
              <w:rPr>
                <w:rFonts w:ascii="Calibri" w:hAnsi="Calibri" w:cs="Calibri"/>
              </w:rPr>
              <w:t>Do not open any hyperlinks in emails or any attachments to emails, unless from a trusted person/organisation who sent the email</w:t>
            </w:r>
          </w:p>
        </w:tc>
      </w:tr>
      <w:tr w:rsidR="00341618" w:rsidRPr="00CD2EA4" w14:paraId="4F1997D0" w14:textId="77777777" w:rsidTr="00357BEF">
        <w:tc>
          <w:tcPr>
            <w:tcW w:w="4454" w:type="dxa"/>
          </w:tcPr>
          <w:p w14:paraId="75D0A150" w14:textId="77777777" w:rsidR="00341618" w:rsidRPr="00CD2EA4" w:rsidRDefault="00341618" w:rsidP="00357BEF">
            <w:pPr>
              <w:pStyle w:val="NoSpacing"/>
              <w:jc w:val="both"/>
              <w:rPr>
                <w:rFonts w:ascii="Calibri" w:hAnsi="Calibri" w:cs="Calibri"/>
              </w:rPr>
            </w:pPr>
          </w:p>
        </w:tc>
        <w:tc>
          <w:tcPr>
            <w:tcW w:w="4562" w:type="dxa"/>
          </w:tcPr>
          <w:p w14:paraId="5FC97851" w14:textId="77777777" w:rsidR="00341618" w:rsidRPr="00CD2EA4" w:rsidRDefault="00341618">
            <w:pPr>
              <w:pStyle w:val="ListParagraph"/>
              <w:numPr>
                <w:ilvl w:val="0"/>
                <w:numId w:val="2"/>
              </w:numPr>
              <w:ind w:left="331" w:hanging="331"/>
              <w:jc w:val="both"/>
              <w:rPr>
                <w:rFonts w:cs="Calibri"/>
              </w:rPr>
            </w:pPr>
            <w:r w:rsidRPr="00CD2EA4">
              <w:rPr>
                <w:rFonts w:cs="Calibri"/>
              </w:rPr>
              <w:t>Do not forward emails to home computers or personal email addresses</w:t>
            </w:r>
          </w:p>
        </w:tc>
      </w:tr>
    </w:tbl>
    <w:p w14:paraId="539DF1D3" w14:textId="1789BD6B" w:rsidR="00793D66" w:rsidRPr="00793D66" w:rsidRDefault="00793D66" w:rsidP="00793D66">
      <w:pPr>
        <w:pStyle w:val="Heading1"/>
      </w:pPr>
      <w:bookmarkStart w:id="18" w:name="_Toc238816823"/>
      <w:r>
        <w:rPr>
          <w:lang w:val="en-US"/>
        </w:rPr>
        <w:t>Linked</w:t>
      </w:r>
      <w:r w:rsidRPr="00793D66">
        <w:rPr>
          <w:lang w:val="en-US"/>
        </w:rPr>
        <w:t xml:space="preserve"> HET policies and guidance</w:t>
      </w:r>
      <w:bookmarkEnd w:id="18"/>
      <w:r w:rsidRPr="00793D66">
        <w:t> </w:t>
      </w:r>
    </w:p>
    <w:p w14:paraId="6D531573" w14:textId="77777777" w:rsidR="00793D66" w:rsidRPr="00793D66" w:rsidRDefault="00793D66">
      <w:pPr>
        <w:pStyle w:val="ListParagraph"/>
        <w:numPr>
          <w:ilvl w:val="0"/>
          <w:numId w:val="47"/>
        </w:numPr>
        <w:rPr>
          <w:rFonts w:cs="Calibri"/>
        </w:rPr>
      </w:pPr>
      <w:r w:rsidRPr="00793D66">
        <w:rPr>
          <w:rFonts w:cs="Calibri"/>
          <w:lang w:val="en-US"/>
        </w:rPr>
        <w:t>AI Guidance</w:t>
      </w:r>
      <w:r w:rsidRPr="00793D66">
        <w:rPr>
          <w:rFonts w:cs="Calibri"/>
        </w:rPr>
        <w:t> </w:t>
      </w:r>
    </w:p>
    <w:p w14:paraId="276AC8E7" w14:textId="77777777" w:rsidR="00793D66" w:rsidRPr="00793D66" w:rsidRDefault="00793D66">
      <w:pPr>
        <w:pStyle w:val="ListParagraph"/>
        <w:numPr>
          <w:ilvl w:val="0"/>
          <w:numId w:val="47"/>
        </w:numPr>
        <w:rPr>
          <w:rFonts w:cs="Calibri"/>
        </w:rPr>
      </w:pPr>
      <w:r w:rsidRPr="00793D66">
        <w:rPr>
          <w:rFonts w:cs="Calibri"/>
          <w:lang w:val="en-US"/>
        </w:rPr>
        <w:t>Behaviour Policy</w:t>
      </w:r>
      <w:r w:rsidRPr="00793D66">
        <w:rPr>
          <w:rFonts w:cs="Calibri"/>
        </w:rPr>
        <w:t> </w:t>
      </w:r>
    </w:p>
    <w:p w14:paraId="46A9FD97" w14:textId="3BCD4852" w:rsidR="00793D66" w:rsidRPr="00793D66" w:rsidRDefault="00793D66">
      <w:pPr>
        <w:pStyle w:val="ListParagraph"/>
        <w:numPr>
          <w:ilvl w:val="0"/>
          <w:numId w:val="47"/>
        </w:numPr>
        <w:rPr>
          <w:rFonts w:cs="Calibri"/>
        </w:rPr>
      </w:pPr>
      <w:r w:rsidRPr="00793D66">
        <w:rPr>
          <w:rFonts w:cs="Calibri"/>
          <w:lang w:val="en-US"/>
        </w:rPr>
        <w:t>Data Protection Policy</w:t>
      </w:r>
    </w:p>
    <w:p w14:paraId="02726220" w14:textId="77777777" w:rsidR="00793D66" w:rsidRPr="00793D66" w:rsidRDefault="00793D66">
      <w:pPr>
        <w:pStyle w:val="ListParagraph"/>
        <w:numPr>
          <w:ilvl w:val="0"/>
          <w:numId w:val="47"/>
        </w:numPr>
        <w:rPr>
          <w:rFonts w:cs="Calibri"/>
        </w:rPr>
      </w:pPr>
      <w:r w:rsidRPr="00793D66">
        <w:rPr>
          <w:rFonts w:cs="Calibri"/>
          <w:lang w:val="en-US"/>
        </w:rPr>
        <w:t>Filtering and Monitoring procedures</w:t>
      </w:r>
      <w:r w:rsidRPr="00793D66">
        <w:rPr>
          <w:rFonts w:cs="Calibri"/>
        </w:rPr>
        <w:t> </w:t>
      </w:r>
    </w:p>
    <w:p w14:paraId="792B180C" w14:textId="6901EED4" w:rsidR="00793D66" w:rsidRPr="00793D66" w:rsidRDefault="00793D66">
      <w:pPr>
        <w:pStyle w:val="ListParagraph"/>
        <w:numPr>
          <w:ilvl w:val="0"/>
          <w:numId w:val="47"/>
        </w:numPr>
        <w:rPr>
          <w:rFonts w:cs="Calibri"/>
        </w:rPr>
      </w:pPr>
      <w:r w:rsidRPr="00793D66">
        <w:rPr>
          <w:rFonts w:cs="Calibri"/>
          <w:lang w:val="en-US"/>
        </w:rPr>
        <w:t>Mobile Phone Policy</w:t>
      </w:r>
    </w:p>
    <w:p w14:paraId="05468DEF" w14:textId="77777777" w:rsidR="00793D66" w:rsidRPr="00793D66" w:rsidRDefault="00793D66">
      <w:pPr>
        <w:pStyle w:val="ListParagraph"/>
        <w:numPr>
          <w:ilvl w:val="0"/>
          <w:numId w:val="47"/>
        </w:numPr>
        <w:rPr>
          <w:rFonts w:cs="Calibri"/>
        </w:rPr>
      </w:pPr>
      <w:r w:rsidRPr="00793D66">
        <w:rPr>
          <w:rFonts w:cs="Calibri"/>
          <w:lang w:val="en-US"/>
        </w:rPr>
        <w:t>Online Safety Policy</w:t>
      </w:r>
      <w:r w:rsidRPr="00793D66">
        <w:rPr>
          <w:rFonts w:cs="Calibri"/>
        </w:rPr>
        <w:t> </w:t>
      </w:r>
    </w:p>
    <w:p w14:paraId="7EBFC0E5" w14:textId="77777777" w:rsidR="00793D66" w:rsidRPr="00793D66" w:rsidRDefault="00793D66">
      <w:pPr>
        <w:pStyle w:val="ListParagraph"/>
        <w:numPr>
          <w:ilvl w:val="0"/>
          <w:numId w:val="47"/>
        </w:numPr>
        <w:rPr>
          <w:rFonts w:cs="Calibri"/>
        </w:rPr>
      </w:pPr>
      <w:r w:rsidRPr="00793D66">
        <w:rPr>
          <w:rFonts w:cs="Calibri"/>
          <w:lang w:val="en-US"/>
        </w:rPr>
        <w:t>Safeguarding and Child Protection Policy</w:t>
      </w:r>
      <w:r w:rsidRPr="00793D66">
        <w:rPr>
          <w:rFonts w:cs="Calibri"/>
        </w:rPr>
        <w:t> </w:t>
      </w:r>
    </w:p>
    <w:p w14:paraId="1D57FE70" w14:textId="77777777" w:rsidR="00793D66" w:rsidRPr="00793D66" w:rsidRDefault="00793D66">
      <w:pPr>
        <w:pStyle w:val="ListParagraph"/>
        <w:numPr>
          <w:ilvl w:val="0"/>
          <w:numId w:val="47"/>
        </w:numPr>
        <w:rPr>
          <w:rFonts w:cs="Calibri"/>
        </w:rPr>
      </w:pPr>
      <w:r w:rsidRPr="00793D66">
        <w:rPr>
          <w:rFonts w:cs="Calibri"/>
          <w:lang w:val="en-US"/>
        </w:rPr>
        <w:t>Social Media Policy</w:t>
      </w:r>
      <w:r w:rsidRPr="00793D66">
        <w:rPr>
          <w:rFonts w:cs="Calibri"/>
        </w:rPr>
        <w:t> </w:t>
      </w:r>
    </w:p>
    <w:p w14:paraId="728735F7" w14:textId="77777777" w:rsidR="00793D66" w:rsidRDefault="00793D66">
      <w:pPr>
        <w:rPr>
          <w:rFonts w:cs="Calibri"/>
        </w:rPr>
      </w:pPr>
    </w:p>
    <w:sectPr w:rsidR="00793D66">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95E2B" w14:textId="77777777" w:rsidR="00E80AFD" w:rsidRDefault="00E80AFD" w:rsidP="009B2CD4">
      <w:pPr>
        <w:spacing w:after="0" w:line="240" w:lineRule="auto"/>
      </w:pPr>
      <w:r>
        <w:separator/>
      </w:r>
    </w:p>
  </w:endnote>
  <w:endnote w:type="continuationSeparator" w:id="0">
    <w:p w14:paraId="70E9C381" w14:textId="77777777" w:rsidR="00E80AFD" w:rsidRDefault="00E80AFD"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73BD8" w14:textId="77777777" w:rsidR="00E80AFD" w:rsidRDefault="00E80AFD" w:rsidP="009B2CD4">
      <w:pPr>
        <w:spacing w:after="0" w:line="240" w:lineRule="auto"/>
      </w:pPr>
      <w:r>
        <w:separator/>
      </w:r>
    </w:p>
  </w:footnote>
  <w:footnote w:type="continuationSeparator" w:id="0">
    <w:p w14:paraId="546F4E24" w14:textId="77777777" w:rsidR="00E80AFD" w:rsidRDefault="00E80AFD"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E80AFD">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2E8"/>
    <w:multiLevelType w:val="hybridMultilevel"/>
    <w:tmpl w:val="F9724A48"/>
    <w:lvl w:ilvl="0" w:tplc="529C973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892723"/>
    <w:multiLevelType w:val="multilevel"/>
    <w:tmpl w:val="60760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F256E"/>
    <w:multiLevelType w:val="multilevel"/>
    <w:tmpl w:val="3034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AA4B5E"/>
    <w:multiLevelType w:val="multilevel"/>
    <w:tmpl w:val="46B8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ED3968"/>
    <w:multiLevelType w:val="multilevel"/>
    <w:tmpl w:val="2474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EF7115"/>
    <w:multiLevelType w:val="multilevel"/>
    <w:tmpl w:val="098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F9350F"/>
    <w:multiLevelType w:val="multilevel"/>
    <w:tmpl w:val="A008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607ECA"/>
    <w:multiLevelType w:val="multilevel"/>
    <w:tmpl w:val="B540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6531AA"/>
    <w:multiLevelType w:val="multilevel"/>
    <w:tmpl w:val="1E02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626BC8"/>
    <w:multiLevelType w:val="multilevel"/>
    <w:tmpl w:val="546C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A706DB"/>
    <w:multiLevelType w:val="multilevel"/>
    <w:tmpl w:val="6AB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822D4A"/>
    <w:multiLevelType w:val="multilevel"/>
    <w:tmpl w:val="64B6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182371"/>
    <w:multiLevelType w:val="multilevel"/>
    <w:tmpl w:val="C562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3547DA"/>
    <w:multiLevelType w:val="multilevel"/>
    <w:tmpl w:val="9588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842558"/>
    <w:multiLevelType w:val="multilevel"/>
    <w:tmpl w:val="BD5A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5B1630"/>
    <w:multiLevelType w:val="multilevel"/>
    <w:tmpl w:val="D5F2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6B2F8A"/>
    <w:multiLevelType w:val="multilevel"/>
    <w:tmpl w:val="EA8E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70A14"/>
    <w:multiLevelType w:val="multilevel"/>
    <w:tmpl w:val="8DB0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77198F"/>
    <w:multiLevelType w:val="multilevel"/>
    <w:tmpl w:val="59AE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9C2DAA"/>
    <w:multiLevelType w:val="multilevel"/>
    <w:tmpl w:val="0364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AF70F5"/>
    <w:multiLevelType w:val="multilevel"/>
    <w:tmpl w:val="947C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9C7809"/>
    <w:multiLevelType w:val="multilevel"/>
    <w:tmpl w:val="8C44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E57E94"/>
    <w:multiLevelType w:val="hybridMultilevel"/>
    <w:tmpl w:val="F1840022"/>
    <w:lvl w:ilvl="0" w:tplc="4F025920">
      <w:start w:val="1"/>
      <w:numFmt w:val="decimal"/>
      <w:pStyle w:val="Heading1"/>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B7072F0"/>
    <w:multiLevelType w:val="multilevel"/>
    <w:tmpl w:val="6BFC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637934"/>
    <w:multiLevelType w:val="multilevel"/>
    <w:tmpl w:val="21C00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840183"/>
    <w:multiLevelType w:val="multilevel"/>
    <w:tmpl w:val="5306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10748E"/>
    <w:multiLevelType w:val="multilevel"/>
    <w:tmpl w:val="9E80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4D6EE1"/>
    <w:multiLevelType w:val="multilevel"/>
    <w:tmpl w:val="ECC27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674314"/>
    <w:multiLevelType w:val="multilevel"/>
    <w:tmpl w:val="563C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8B16B5"/>
    <w:multiLevelType w:val="multilevel"/>
    <w:tmpl w:val="A120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556010"/>
    <w:multiLevelType w:val="hybridMultilevel"/>
    <w:tmpl w:val="24F078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AA97069"/>
    <w:multiLevelType w:val="multilevel"/>
    <w:tmpl w:val="77B0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1B0087"/>
    <w:multiLevelType w:val="multilevel"/>
    <w:tmpl w:val="F46A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C95F8F"/>
    <w:multiLevelType w:val="hybridMultilevel"/>
    <w:tmpl w:val="7ED2B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4" w15:restartNumberingAfterBreak="0">
    <w:nsid w:val="55DE5EA9"/>
    <w:multiLevelType w:val="hybridMultilevel"/>
    <w:tmpl w:val="79DC8EFC"/>
    <w:lvl w:ilvl="0" w:tplc="529C973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7785862"/>
    <w:multiLevelType w:val="multilevel"/>
    <w:tmpl w:val="E894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0346B9"/>
    <w:multiLevelType w:val="multilevel"/>
    <w:tmpl w:val="FA06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9747EB8"/>
    <w:multiLevelType w:val="multilevel"/>
    <w:tmpl w:val="78E2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E67DC5"/>
    <w:multiLevelType w:val="multilevel"/>
    <w:tmpl w:val="AA2A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596AD6"/>
    <w:multiLevelType w:val="multilevel"/>
    <w:tmpl w:val="BED4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D05AAF"/>
    <w:multiLevelType w:val="multilevel"/>
    <w:tmpl w:val="5AFC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F63312"/>
    <w:multiLevelType w:val="multilevel"/>
    <w:tmpl w:val="D7AC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1175CE"/>
    <w:multiLevelType w:val="multilevel"/>
    <w:tmpl w:val="58BC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072FE5"/>
    <w:multiLevelType w:val="multilevel"/>
    <w:tmpl w:val="5F24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DC0500"/>
    <w:multiLevelType w:val="multilevel"/>
    <w:tmpl w:val="0270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3005C7"/>
    <w:multiLevelType w:val="multilevel"/>
    <w:tmpl w:val="A4DC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B80932"/>
    <w:multiLevelType w:val="multilevel"/>
    <w:tmpl w:val="FFBE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4226739">
    <w:abstractNumId w:val="22"/>
  </w:num>
  <w:num w:numId="2" w16cid:durableId="359747537">
    <w:abstractNumId w:val="0"/>
  </w:num>
  <w:num w:numId="3" w16cid:durableId="1102913868">
    <w:abstractNumId w:val="34"/>
  </w:num>
  <w:num w:numId="4" w16cid:durableId="1081370606">
    <w:abstractNumId w:val="33"/>
  </w:num>
  <w:num w:numId="5" w16cid:durableId="2135521011">
    <w:abstractNumId w:val="35"/>
  </w:num>
  <w:num w:numId="6" w16cid:durableId="765465782">
    <w:abstractNumId w:val="15"/>
  </w:num>
  <w:num w:numId="7" w16cid:durableId="951204595">
    <w:abstractNumId w:val="18"/>
  </w:num>
  <w:num w:numId="8" w16cid:durableId="1944797324">
    <w:abstractNumId w:val="28"/>
  </w:num>
  <w:num w:numId="9" w16cid:durableId="2118672951">
    <w:abstractNumId w:val="7"/>
  </w:num>
  <w:num w:numId="10" w16cid:durableId="526791649">
    <w:abstractNumId w:val="12"/>
  </w:num>
  <w:num w:numId="11" w16cid:durableId="929123296">
    <w:abstractNumId w:val="41"/>
  </w:num>
  <w:num w:numId="12" w16cid:durableId="1141119994">
    <w:abstractNumId w:val="2"/>
  </w:num>
  <w:num w:numId="13" w16cid:durableId="224728768">
    <w:abstractNumId w:val="43"/>
  </w:num>
  <w:num w:numId="14" w16cid:durableId="144786709">
    <w:abstractNumId w:val="8"/>
  </w:num>
  <w:num w:numId="15" w16cid:durableId="1277063348">
    <w:abstractNumId w:val="6"/>
  </w:num>
  <w:num w:numId="16" w16cid:durableId="1839036759">
    <w:abstractNumId w:val="3"/>
  </w:num>
  <w:num w:numId="17" w16cid:durableId="1753507776">
    <w:abstractNumId w:val="38"/>
  </w:num>
  <w:num w:numId="18" w16cid:durableId="826894521">
    <w:abstractNumId w:val="44"/>
  </w:num>
  <w:num w:numId="19" w16cid:durableId="1452243813">
    <w:abstractNumId w:val="36"/>
  </w:num>
  <w:num w:numId="20" w16cid:durableId="271519825">
    <w:abstractNumId w:val="20"/>
  </w:num>
  <w:num w:numId="21" w16cid:durableId="1957905686">
    <w:abstractNumId w:val="21"/>
  </w:num>
  <w:num w:numId="22" w16cid:durableId="1771272301">
    <w:abstractNumId w:val="9"/>
  </w:num>
  <w:num w:numId="23" w16cid:durableId="627396410">
    <w:abstractNumId w:val="19"/>
  </w:num>
  <w:num w:numId="24" w16cid:durableId="1750037354">
    <w:abstractNumId w:val="10"/>
  </w:num>
  <w:num w:numId="25" w16cid:durableId="978538168">
    <w:abstractNumId w:val="5"/>
  </w:num>
  <w:num w:numId="26" w16cid:durableId="1818181206">
    <w:abstractNumId w:val="24"/>
  </w:num>
  <w:num w:numId="27" w16cid:durableId="495416300">
    <w:abstractNumId w:val="17"/>
  </w:num>
  <w:num w:numId="28" w16cid:durableId="127012502">
    <w:abstractNumId w:val="1"/>
  </w:num>
  <w:num w:numId="29" w16cid:durableId="774012345">
    <w:abstractNumId w:val="29"/>
  </w:num>
  <w:num w:numId="30" w16cid:durableId="523519493">
    <w:abstractNumId w:val="39"/>
  </w:num>
  <w:num w:numId="31" w16cid:durableId="1561087899">
    <w:abstractNumId w:val="42"/>
  </w:num>
  <w:num w:numId="32" w16cid:durableId="268045119">
    <w:abstractNumId w:val="14"/>
  </w:num>
  <w:num w:numId="33" w16cid:durableId="574586008">
    <w:abstractNumId w:val="16"/>
  </w:num>
  <w:num w:numId="34" w16cid:durableId="1131704477">
    <w:abstractNumId w:val="13"/>
  </w:num>
  <w:num w:numId="35" w16cid:durableId="960260695">
    <w:abstractNumId w:val="46"/>
  </w:num>
  <w:num w:numId="36" w16cid:durableId="826047650">
    <w:abstractNumId w:val="32"/>
  </w:num>
  <w:num w:numId="37" w16cid:durableId="1161122951">
    <w:abstractNumId w:val="11"/>
  </w:num>
  <w:num w:numId="38" w16cid:durableId="232392055">
    <w:abstractNumId w:val="4"/>
  </w:num>
  <w:num w:numId="39" w16cid:durableId="232661131">
    <w:abstractNumId w:val="26"/>
  </w:num>
  <w:num w:numId="40" w16cid:durableId="1893495731">
    <w:abstractNumId w:val="23"/>
  </w:num>
  <w:num w:numId="41" w16cid:durableId="1539246181">
    <w:abstractNumId w:val="37"/>
  </w:num>
  <w:num w:numId="42" w16cid:durableId="747924101">
    <w:abstractNumId w:val="25"/>
  </w:num>
  <w:num w:numId="43" w16cid:durableId="1874221491">
    <w:abstractNumId w:val="31"/>
  </w:num>
  <w:num w:numId="44" w16cid:durableId="1250122046">
    <w:abstractNumId w:val="45"/>
  </w:num>
  <w:num w:numId="45" w16cid:durableId="585766187">
    <w:abstractNumId w:val="40"/>
  </w:num>
  <w:num w:numId="46" w16cid:durableId="1334454015">
    <w:abstractNumId w:val="27"/>
  </w:num>
  <w:num w:numId="47" w16cid:durableId="1666668244">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4F69"/>
    <w:rsid w:val="00016950"/>
    <w:rsid w:val="000261C6"/>
    <w:rsid w:val="000358E6"/>
    <w:rsid w:val="000540F0"/>
    <w:rsid w:val="0006090D"/>
    <w:rsid w:val="000731BA"/>
    <w:rsid w:val="000E10BC"/>
    <w:rsid w:val="000E1A98"/>
    <w:rsid w:val="000E6947"/>
    <w:rsid w:val="00114A47"/>
    <w:rsid w:val="001A2EE2"/>
    <w:rsid w:val="001A4DF0"/>
    <w:rsid w:val="001A68AB"/>
    <w:rsid w:val="001D6E93"/>
    <w:rsid w:val="00220772"/>
    <w:rsid w:val="002404C9"/>
    <w:rsid w:val="00241FF1"/>
    <w:rsid w:val="002B0E85"/>
    <w:rsid w:val="002B2DDA"/>
    <w:rsid w:val="002B349A"/>
    <w:rsid w:val="002F60C0"/>
    <w:rsid w:val="00301A8C"/>
    <w:rsid w:val="00341618"/>
    <w:rsid w:val="00357769"/>
    <w:rsid w:val="003755A0"/>
    <w:rsid w:val="003D0E99"/>
    <w:rsid w:val="003E74C6"/>
    <w:rsid w:val="004273E1"/>
    <w:rsid w:val="00430558"/>
    <w:rsid w:val="00451938"/>
    <w:rsid w:val="00480B21"/>
    <w:rsid w:val="00482172"/>
    <w:rsid w:val="00486C47"/>
    <w:rsid w:val="004E14F8"/>
    <w:rsid w:val="004F08D9"/>
    <w:rsid w:val="004F2E8D"/>
    <w:rsid w:val="004F68F8"/>
    <w:rsid w:val="00530431"/>
    <w:rsid w:val="0059278E"/>
    <w:rsid w:val="005C5FE1"/>
    <w:rsid w:val="005E3A93"/>
    <w:rsid w:val="00632D38"/>
    <w:rsid w:val="006554C2"/>
    <w:rsid w:val="00665438"/>
    <w:rsid w:val="006D09C7"/>
    <w:rsid w:val="006D1258"/>
    <w:rsid w:val="00724406"/>
    <w:rsid w:val="007277AF"/>
    <w:rsid w:val="0073295A"/>
    <w:rsid w:val="00775470"/>
    <w:rsid w:val="00793D66"/>
    <w:rsid w:val="007A5EA9"/>
    <w:rsid w:val="007B407F"/>
    <w:rsid w:val="007D2804"/>
    <w:rsid w:val="007F095F"/>
    <w:rsid w:val="0080014B"/>
    <w:rsid w:val="0082030A"/>
    <w:rsid w:val="0088321C"/>
    <w:rsid w:val="00883D50"/>
    <w:rsid w:val="008A08DC"/>
    <w:rsid w:val="008A4DF2"/>
    <w:rsid w:val="008B1CE8"/>
    <w:rsid w:val="008C7ACD"/>
    <w:rsid w:val="008E35F9"/>
    <w:rsid w:val="008E4E5B"/>
    <w:rsid w:val="008F2198"/>
    <w:rsid w:val="008F3573"/>
    <w:rsid w:val="009151DE"/>
    <w:rsid w:val="0093781D"/>
    <w:rsid w:val="00940C58"/>
    <w:rsid w:val="00984F17"/>
    <w:rsid w:val="009A741D"/>
    <w:rsid w:val="009B2CD4"/>
    <w:rsid w:val="009C28B4"/>
    <w:rsid w:val="009D2003"/>
    <w:rsid w:val="009E091A"/>
    <w:rsid w:val="009F53F5"/>
    <w:rsid w:val="00A02D6C"/>
    <w:rsid w:val="00A63143"/>
    <w:rsid w:val="00A81761"/>
    <w:rsid w:val="00A82B8A"/>
    <w:rsid w:val="00A9726F"/>
    <w:rsid w:val="00AB2705"/>
    <w:rsid w:val="00AC6CEC"/>
    <w:rsid w:val="00AF1A90"/>
    <w:rsid w:val="00B05244"/>
    <w:rsid w:val="00B12ECA"/>
    <w:rsid w:val="00B2628C"/>
    <w:rsid w:val="00B30C06"/>
    <w:rsid w:val="00B4587C"/>
    <w:rsid w:val="00B94911"/>
    <w:rsid w:val="00BE3469"/>
    <w:rsid w:val="00CD2EA4"/>
    <w:rsid w:val="00CF48C5"/>
    <w:rsid w:val="00CF6D1D"/>
    <w:rsid w:val="00D11DA6"/>
    <w:rsid w:val="00D17F48"/>
    <w:rsid w:val="00D20B0A"/>
    <w:rsid w:val="00D3781D"/>
    <w:rsid w:val="00D527A7"/>
    <w:rsid w:val="00D73101"/>
    <w:rsid w:val="00D83708"/>
    <w:rsid w:val="00D908C0"/>
    <w:rsid w:val="00DA1AF5"/>
    <w:rsid w:val="00DA5696"/>
    <w:rsid w:val="00DA653F"/>
    <w:rsid w:val="00DC4984"/>
    <w:rsid w:val="00DE138D"/>
    <w:rsid w:val="00DE3240"/>
    <w:rsid w:val="00DE6170"/>
    <w:rsid w:val="00DE6E16"/>
    <w:rsid w:val="00E5794E"/>
    <w:rsid w:val="00E80AFD"/>
    <w:rsid w:val="00EA1A02"/>
    <w:rsid w:val="00EB1BE0"/>
    <w:rsid w:val="00EB26AC"/>
    <w:rsid w:val="00ED3B2A"/>
    <w:rsid w:val="00F16BE2"/>
    <w:rsid w:val="00F41782"/>
    <w:rsid w:val="00F50599"/>
    <w:rsid w:val="00F60437"/>
    <w:rsid w:val="00F74A72"/>
    <w:rsid w:val="00F93B92"/>
    <w:rsid w:val="00FA0AB2"/>
    <w:rsid w:val="00FC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2F60C0"/>
    <w:pPr>
      <w:keepNext/>
      <w:keepLines/>
      <w:numPr>
        <w:numId w:val="1"/>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F60C0"/>
    <w:pPr>
      <w:keepNext/>
      <w:keepLines/>
      <w:spacing w:before="160" w:after="80"/>
      <w:outlineLvl w:val="1"/>
    </w:pPr>
    <w:rPr>
      <w:rFonts w:eastAsiaTheme="majorEastAsia" w:cstheme="majorBidi"/>
      <w:b/>
      <w:color w:val="000000" w:themeColor="text1"/>
      <w:szCs w:val="32"/>
      <w:lang w:val="en-US"/>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0C0"/>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2F60C0"/>
    <w:rPr>
      <w:rFonts w:ascii="Calibri" w:eastAsiaTheme="majorEastAsia" w:hAnsi="Calibri" w:cstheme="majorBidi"/>
      <w:b/>
      <w:color w:val="000000" w:themeColor="text1"/>
      <w:szCs w:val="32"/>
      <w:lang w:val="en-US"/>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794E"/>
    <w:pPr>
      <w:spacing w:after="0" w:line="240" w:lineRule="auto"/>
    </w:pPr>
    <w:rPr>
      <w:kern w:val="0"/>
      <w14:ligatures w14:val="none"/>
    </w:rPr>
  </w:style>
  <w:style w:type="paragraph" w:styleId="Revision">
    <w:name w:val="Revision"/>
    <w:hidden/>
    <w:uiPriority w:val="99"/>
    <w:semiHidden/>
    <w:rsid w:val="003E74C6"/>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e9cb3c44-3972-4929-b6d9-2a051707f931"/>
    <ds:schemaRef ds:uri="49fc5d70-f12a-4a3b-b8c9-b44d32de8b09"/>
  </ds:schemaRefs>
</ds:datastoreItem>
</file>

<file path=customXml/itemProps2.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3.xml><?xml version="1.0" encoding="utf-8"?>
<ds:datastoreItem xmlns:ds="http://schemas.openxmlformats.org/officeDocument/2006/customXml" ds:itemID="{94211681-9152-4CD3-B252-C0D198627908}"/>
</file>

<file path=customXml/itemProps4.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1919</Words>
  <Characters>10943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Louise Newman</cp:lastModifiedBy>
  <cp:revision>2</cp:revision>
  <dcterms:created xsi:type="dcterms:W3CDTF">2026-09-02T14:21:00Z</dcterms:created>
  <dcterms:modified xsi:type="dcterms:W3CDTF">2026-09-02T14:21:00Z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ies>
</file>