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3B8A7" w14:textId="216E5F44" w:rsidR="00632D38" w:rsidRDefault="00D527A7">
      <w:pPr>
        <w:rPr>
          <w:noProof/>
        </w:rPr>
      </w:pPr>
      <w:r w:rsidRPr="000F105D">
        <w:rPr>
          <w:noProof/>
        </w:rPr>
        <w:drawing>
          <wp:anchor distT="0" distB="0" distL="114300" distR="114300" simplePos="0" relativeHeight="251663360" behindDoc="0" locked="0" layoutInCell="1" allowOverlap="1" wp14:anchorId="22496622" wp14:editId="21AE2D0F">
            <wp:simplePos x="0" y="0"/>
            <wp:positionH relativeFrom="column">
              <wp:posOffset>-907415</wp:posOffset>
            </wp:positionH>
            <wp:positionV relativeFrom="paragraph">
              <wp:posOffset>-907085</wp:posOffset>
            </wp:positionV>
            <wp:extent cx="7552330" cy="4295775"/>
            <wp:effectExtent l="0" t="0" r="0" b="0"/>
            <wp:wrapNone/>
            <wp:docPr id="1052939370"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39370" name="Picture 1" descr="A logo for a company&#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552330" cy="4295775"/>
                    </a:xfrm>
                    <a:prstGeom prst="rect">
                      <a:avLst/>
                    </a:prstGeom>
                  </pic:spPr>
                </pic:pic>
              </a:graphicData>
            </a:graphic>
          </wp:anchor>
        </w:drawing>
      </w:r>
    </w:p>
    <w:p w14:paraId="658EB891" w14:textId="5890A033" w:rsidR="008F3573" w:rsidRDefault="008F3573"/>
    <w:p w14:paraId="0CD91747" w14:textId="7867476D" w:rsidR="009B2CD4" w:rsidRDefault="009B2CD4"/>
    <w:p w14:paraId="2F023A99" w14:textId="5F932F71" w:rsidR="009B2CD4" w:rsidRDefault="009B2CD4"/>
    <w:p w14:paraId="161045C2" w14:textId="3EA4663E" w:rsidR="009B2CD4" w:rsidRDefault="009B2CD4"/>
    <w:p w14:paraId="018BEFB1" w14:textId="63169F85" w:rsidR="009B2CD4" w:rsidRDefault="009B2CD4"/>
    <w:p w14:paraId="1FE1DA9C" w14:textId="7971D817" w:rsidR="009B2CD4" w:rsidRDefault="009B2CD4"/>
    <w:p w14:paraId="40D315CD" w14:textId="6B0AC285" w:rsidR="009B2CD4" w:rsidRDefault="009B2CD4"/>
    <w:p w14:paraId="58D555BC" w14:textId="75BABB53" w:rsidR="009B2CD4" w:rsidRDefault="009B2CD4"/>
    <w:p w14:paraId="3A127BE8" w14:textId="70FFC697" w:rsidR="009B2CD4" w:rsidRDefault="009B2CD4"/>
    <w:p w14:paraId="0BCAD67A" w14:textId="6C4AFE67" w:rsidR="009B2CD4" w:rsidRDefault="009B2CD4"/>
    <w:p w14:paraId="3AEE98C8" w14:textId="1E4F292A" w:rsidR="009B2CD4" w:rsidRDefault="009B2CD4"/>
    <w:p w14:paraId="285BFC54" w14:textId="5BC7A525" w:rsidR="009B2CD4" w:rsidRDefault="00A9726F" w:rsidP="00A9726F">
      <w:pPr>
        <w:tabs>
          <w:tab w:val="left" w:pos="5115"/>
        </w:tabs>
      </w:pPr>
      <w:r>
        <w:tab/>
      </w:r>
    </w:p>
    <w:p w14:paraId="53EA2703" w14:textId="2717CBAE" w:rsidR="009B2CD4" w:rsidRDefault="009B2CD4"/>
    <w:p w14:paraId="41BA451A" w14:textId="25EE9193" w:rsidR="009B2CD4" w:rsidRDefault="009B2CD4">
      <w:r>
        <w:rPr>
          <w:noProof/>
          <w:lang w:eastAsia="en-GB"/>
        </w:rPr>
        <mc:AlternateContent>
          <mc:Choice Requires="wps">
            <w:drawing>
              <wp:anchor distT="0" distB="0" distL="114300" distR="114300" simplePos="0" relativeHeight="251661312" behindDoc="0" locked="0" layoutInCell="1" allowOverlap="1" wp14:anchorId="66CBC429" wp14:editId="1BDF5260">
                <wp:simplePos x="0" y="0"/>
                <wp:positionH relativeFrom="page">
                  <wp:align>left</wp:align>
                </wp:positionH>
                <wp:positionV relativeFrom="paragraph">
                  <wp:posOffset>260985</wp:posOffset>
                </wp:positionV>
                <wp:extent cx="7559040" cy="1661160"/>
                <wp:effectExtent l="0" t="0" r="3810" b="0"/>
                <wp:wrapNone/>
                <wp:docPr id="17" name="Text Box 17"/>
                <wp:cNvGraphicFramePr/>
                <a:graphic xmlns:a="http://schemas.openxmlformats.org/drawingml/2006/main">
                  <a:graphicData uri="http://schemas.microsoft.com/office/word/2010/wordprocessingShape">
                    <wps:wsp>
                      <wps:cNvSpPr txBox="1"/>
                      <wps:spPr>
                        <a:xfrm>
                          <a:off x="0" y="0"/>
                          <a:ext cx="7559040" cy="1661160"/>
                        </a:xfrm>
                        <a:prstGeom prst="rect">
                          <a:avLst/>
                        </a:prstGeom>
                        <a:solidFill>
                          <a:schemeClr val="lt1"/>
                        </a:solidFill>
                        <a:ln w="6350">
                          <a:noFill/>
                        </a:ln>
                      </wps:spPr>
                      <wps:txbx>
                        <w:txbxContent>
                          <w:p w14:paraId="627F5E7C" w14:textId="77777777" w:rsidR="009B2CD4" w:rsidRPr="00F124D9" w:rsidRDefault="009B2CD4" w:rsidP="009B2CD4">
                            <w:pPr>
                              <w:spacing w:after="0" w:line="240" w:lineRule="auto"/>
                              <w:jc w:val="center"/>
                              <w:rPr>
                                <w:rFonts w:cs="Calibri"/>
                                <w:sz w:val="40"/>
                                <w:szCs w:val="40"/>
                              </w:rPr>
                            </w:pPr>
                          </w:p>
                          <w:p w14:paraId="69BA86FE" w14:textId="77777777" w:rsidR="00380BAF" w:rsidRDefault="00A15B88" w:rsidP="00A15B88">
                            <w:pPr>
                              <w:jc w:val="center"/>
                              <w:rPr>
                                <w:rFonts w:cs="Calibri"/>
                                <w:b/>
                                <w:sz w:val="40"/>
                                <w:szCs w:val="40"/>
                              </w:rPr>
                            </w:pPr>
                            <w:r>
                              <w:rPr>
                                <w:rFonts w:cs="Calibri"/>
                                <w:b/>
                                <w:sz w:val="40"/>
                                <w:szCs w:val="40"/>
                              </w:rPr>
                              <w:t xml:space="preserve">Hamwic Education Trust &amp; </w:t>
                            </w:r>
                          </w:p>
                          <w:p w14:paraId="43A21344" w14:textId="6167E49F" w:rsidR="00A15B88" w:rsidRDefault="00380BAF" w:rsidP="00A15B88">
                            <w:pPr>
                              <w:jc w:val="center"/>
                              <w:rPr>
                                <w:rFonts w:cs="Calibri"/>
                                <w:b/>
                                <w:sz w:val="40"/>
                                <w:szCs w:val="40"/>
                              </w:rPr>
                            </w:pPr>
                            <w:r>
                              <w:rPr>
                                <w:rFonts w:cs="Calibri"/>
                                <w:b/>
                                <w:sz w:val="40"/>
                                <w:szCs w:val="40"/>
                              </w:rPr>
                              <w:t>Shirley Infant and Junior School</w:t>
                            </w:r>
                          </w:p>
                          <w:p w14:paraId="4B589DCD" w14:textId="5D8C0FE4" w:rsidR="009B2CD4" w:rsidRDefault="002E37F6" w:rsidP="009B2CD4">
                            <w:pPr>
                              <w:jc w:val="center"/>
                              <w:rPr>
                                <w:rFonts w:cs="Calibri"/>
                                <w:b/>
                                <w:bCs/>
                                <w:sz w:val="40"/>
                                <w:szCs w:val="40"/>
                              </w:rPr>
                            </w:pPr>
                            <w:r>
                              <w:rPr>
                                <w:rFonts w:cs="Calibri"/>
                                <w:b/>
                                <w:bCs/>
                                <w:sz w:val="40"/>
                                <w:szCs w:val="40"/>
                              </w:rPr>
                              <w:t>Workforce Privacy Notice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CBC429" id="_x0000_t202" coordsize="21600,21600" o:spt="202" path="m,l,21600r21600,l21600,xe">
                <v:stroke joinstyle="miter"/>
                <v:path gradientshapeok="t" o:connecttype="rect"/>
              </v:shapetype>
              <v:shape id="Text Box 17" o:spid="_x0000_s1026" type="#_x0000_t202" style="position:absolute;margin-left:0;margin-top:20.55pt;width:595.2pt;height:130.8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" fillcolor="white [3201]" stroked="f" strokeweight=".5pt">
                <v:textbox>
                  <w:txbxContent>
                    <w:p w14:paraId="627F5E7C" w14:textId="77777777" w:rsidR="009B2CD4" w:rsidRPr="00F124D9" w:rsidRDefault="009B2CD4" w:rsidP="009B2CD4">
                      <w:pPr>
                        <w:spacing w:after="0" w:line="240" w:lineRule="auto"/>
                        <w:jc w:val="center"/>
                        <w:rPr>
                          <w:rFonts w:cs="Calibri"/>
                          <w:sz w:val="40"/>
                          <w:szCs w:val="40"/>
                        </w:rPr>
                      </w:pPr>
                    </w:p>
                    <w:p w14:paraId="69BA86FE" w14:textId="77777777" w:rsidR="00380BAF" w:rsidRDefault="00A15B88" w:rsidP="00A15B88">
                      <w:pPr>
                        <w:jc w:val="center"/>
                        <w:rPr>
                          <w:rFonts w:cs="Calibri"/>
                          <w:b/>
                          <w:sz w:val="40"/>
                          <w:szCs w:val="40"/>
                        </w:rPr>
                      </w:pPr>
                      <w:r>
                        <w:rPr>
                          <w:rFonts w:cs="Calibri"/>
                          <w:b/>
                          <w:sz w:val="40"/>
                          <w:szCs w:val="40"/>
                        </w:rPr>
                        <w:t xml:space="preserve">Hamwic Education Trust &amp; </w:t>
                      </w:r>
                    </w:p>
                    <w:p w14:paraId="43A21344" w14:textId="6167E49F" w:rsidR="00A15B88" w:rsidRDefault="00380BAF" w:rsidP="00A15B88">
                      <w:pPr>
                        <w:jc w:val="center"/>
                        <w:rPr>
                          <w:rFonts w:cs="Calibri"/>
                          <w:b/>
                          <w:sz w:val="40"/>
                          <w:szCs w:val="40"/>
                        </w:rPr>
                      </w:pPr>
                      <w:r>
                        <w:rPr>
                          <w:rFonts w:cs="Calibri"/>
                          <w:b/>
                          <w:sz w:val="40"/>
                          <w:szCs w:val="40"/>
                        </w:rPr>
                        <w:t>Shirley Infant and Junior School</w:t>
                      </w:r>
                    </w:p>
                    <w:p w14:paraId="4B589DCD" w14:textId="5D8C0FE4" w:rsidR="009B2CD4" w:rsidRDefault="002E37F6" w:rsidP="009B2CD4">
                      <w:pPr>
                        <w:jc w:val="center"/>
                        <w:rPr>
                          <w:rFonts w:cs="Calibri"/>
                          <w:b/>
                          <w:bCs/>
                          <w:sz w:val="40"/>
                          <w:szCs w:val="40"/>
                        </w:rPr>
                      </w:pPr>
                      <w:r>
                        <w:rPr>
                          <w:rFonts w:cs="Calibri"/>
                          <w:b/>
                          <w:bCs/>
                          <w:sz w:val="40"/>
                          <w:szCs w:val="40"/>
                        </w:rPr>
                        <w:t>Workforce Privacy Notice</w:t>
                      </w:r>
                    </w:p>
                  </w:txbxContent>
                </v:textbox>
                <w10:wrap anchorx="page"/>
              </v:shape>
            </w:pict>
          </mc:Fallback>
        </mc:AlternateContent>
      </w:r>
    </w:p>
    <w:p w14:paraId="055CAD5B" w14:textId="66E11AB0" w:rsidR="009B2CD4" w:rsidRDefault="009B2CD4"/>
    <w:p w14:paraId="0E588A73" w14:textId="1FEEB5C0" w:rsidR="009B2CD4" w:rsidRDefault="009B2CD4"/>
    <w:p w14:paraId="7D52823B" w14:textId="1C2247E2" w:rsidR="009B2CD4" w:rsidRDefault="009B2CD4"/>
    <w:p w14:paraId="7D58F09D" w14:textId="7FA746B4" w:rsidR="009B2CD4" w:rsidRDefault="009B2CD4"/>
    <w:p w14:paraId="07A00E87" w14:textId="2701A88E" w:rsidR="009B2CD4" w:rsidRDefault="009B2CD4"/>
    <w:p w14:paraId="74353F6C" w14:textId="2D2DE23D" w:rsidR="009B2CD4" w:rsidRDefault="009B2CD4"/>
    <w:p w14:paraId="577C0A70" w14:textId="0435C77B" w:rsidR="009B2CD4" w:rsidRDefault="009B2CD4"/>
    <w:p w14:paraId="14ED5E43" w14:textId="140BCD07" w:rsidR="009B2CD4" w:rsidRDefault="009B2CD4"/>
    <w:tbl>
      <w:tblPr>
        <w:tblStyle w:val="TableGrid"/>
        <w:tblpPr w:leftFromText="180" w:rightFromText="180" w:vertAnchor="text" w:horzAnchor="margin" w:tblpXSpec="center" w:tblpY="969"/>
        <w:tblW w:w="100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8"/>
        <w:gridCol w:w="230"/>
        <w:gridCol w:w="2347"/>
        <w:gridCol w:w="230"/>
        <w:gridCol w:w="2347"/>
        <w:gridCol w:w="230"/>
        <w:gridCol w:w="2347"/>
      </w:tblGrid>
      <w:tr w:rsidR="00D527A7" w14:paraId="58F9B172" w14:textId="77777777" w:rsidTr="000608F4">
        <w:trPr>
          <w:trHeight w:val="554"/>
        </w:trPr>
        <w:tc>
          <w:tcPr>
            <w:tcW w:w="2268" w:type="dxa"/>
            <w:shd w:val="clear" w:color="auto" w:fill="8F7212"/>
            <w:vAlign w:val="center"/>
          </w:tcPr>
          <w:p w14:paraId="6EAD2B1E" w14:textId="77777777" w:rsidR="00D527A7" w:rsidRPr="009F250A" w:rsidRDefault="00D527A7" w:rsidP="000608F4">
            <w:pPr>
              <w:rPr>
                <w:rFonts w:cs="Calibri"/>
                <w:sz w:val="28"/>
                <w:szCs w:val="28"/>
              </w:rPr>
            </w:pPr>
            <w:r w:rsidRPr="009F250A">
              <w:rPr>
                <w:rFonts w:cs="Calibri"/>
                <w:sz w:val="28"/>
                <w:szCs w:val="28"/>
              </w:rPr>
              <w:t>Reviewed on</w:t>
            </w:r>
          </w:p>
        </w:tc>
        <w:tc>
          <w:tcPr>
            <w:tcW w:w="6" w:type="dxa"/>
            <w:vAlign w:val="center"/>
          </w:tcPr>
          <w:p w14:paraId="045C0993"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59E800A0" w14:textId="42FB05A8" w:rsidR="00D527A7" w:rsidRPr="009F250A" w:rsidRDefault="0059003F" w:rsidP="000608F4">
            <w:pPr>
              <w:rPr>
                <w:rFonts w:cs="Calibri"/>
                <w:sz w:val="28"/>
                <w:szCs w:val="28"/>
              </w:rPr>
            </w:pPr>
            <w:r>
              <w:rPr>
                <w:rFonts w:cs="Calibri"/>
                <w:sz w:val="28"/>
                <w:szCs w:val="28"/>
              </w:rPr>
              <w:t>September 26</w:t>
            </w:r>
          </w:p>
        </w:tc>
        <w:tc>
          <w:tcPr>
            <w:tcW w:w="6" w:type="dxa"/>
            <w:vAlign w:val="center"/>
          </w:tcPr>
          <w:p w14:paraId="346CEB1E" w14:textId="77777777" w:rsidR="00D527A7" w:rsidRPr="009F250A" w:rsidRDefault="00D527A7" w:rsidP="000608F4">
            <w:pPr>
              <w:rPr>
                <w:rFonts w:cs="Calibri"/>
                <w:sz w:val="28"/>
                <w:szCs w:val="28"/>
              </w:rPr>
            </w:pPr>
          </w:p>
        </w:tc>
        <w:tc>
          <w:tcPr>
            <w:tcW w:w="2268" w:type="dxa"/>
            <w:shd w:val="clear" w:color="auto" w:fill="8F7212"/>
            <w:vAlign w:val="center"/>
          </w:tcPr>
          <w:p w14:paraId="5184B471" w14:textId="77777777" w:rsidR="00D527A7" w:rsidRPr="009F250A" w:rsidRDefault="00D527A7" w:rsidP="000608F4">
            <w:pPr>
              <w:rPr>
                <w:rFonts w:cs="Calibri"/>
                <w:sz w:val="28"/>
                <w:szCs w:val="28"/>
              </w:rPr>
            </w:pPr>
            <w:r w:rsidRPr="009F250A">
              <w:rPr>
                <w:rFonts w:cs="Calibri"/>
                <w:sz w:val="28"/>
                <w:szCs w:val="28"/>
              </w:rPr>
              <w:t>Review frequency</w:t>
            </w:r>
          </w:p>
        </w:tc>
        <w:tc>
          <w:tcPr>
            <w:tcW w:w="6" w:type="dxa"/>
            <w:vAlign w:val="center"/>
          </w:tcPr>
          <w:p w14:paraId="6B0B2505"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25982615" w14:textId="0713343D" w:rsidR="00D527A7" w:rsidRPr="009F250A" w:rsidRDefault="0003709A" w:rsidP="000608F4">
            <w:pPr>
              <w:rPr>
                <w:rFonts w:cs="Calibri"/>
                <w:sz w:val="28"/>
                <w:szCs w:val="28"/>
              </w:rPr>
            </w:pPr>
            <w:r>
              <w:rPr>
                <w:rFonts w:cs="Calibri"/>
                <w:sz w:val="28"/>
                <w:szCs w:val="28"/>
              </w:rPr>
              <w:t>Annual</w:t>
            </w:r>
          </w:p>
        </w:tc>
      </w:tr>
      <w:tr w:rsidR="00D527A7" w14:paraId="4FE8C769" w14:textId="77777777" w:rsidTr="000608F4">
        <w:trPr>
          <w:trHeight w:hRule="exact" w:val="54"/>
        </w:trPr>
        <w:tc>
          <w:tcPr>
            <w:tcW w:w="2268" w:type="dxa"/>
            <w:vAlign w:val="center"/>
          </w:tcPr>
          <w:p w14:paraId="7E1936A1" w14:textId="77777777" w:rsidR="00D527A7" w:rsidRPr="009F250A" w:rsidRDefault="00D527A7" w:rsidP="000608F4">
            <w:pPr>
              <w:rPr>
                <w:rFonts w:cs="Calibri"/>
                <w:sz w:val="4"/>
                <w:szCs w:val="4"/>
              </w:rPr>
            </w:pPr>
          </w:p>
        </w:tc>
        <w:tc>
          <w:tcPr>
            <w:tcW w:w="6" w:type="dxa"/>
            <w:vAlign w:val="center"/>
          </w:tcPr>
          <w:p w14:paraId="2851C4FD" w14:textId="77777777" w:rsidR="00D527A7" w:rsidRPr="009F250A" w:rsidRDefault="00D527A7" w:rsidP="000608F4">
            <w:pPr>
              <w:rPr>
                <w:rFonts w:cs="Calibri"/>
                <w:sz w:val="28"/>
                <w:szCs w:val="28"/>
              </w:rPr>
            </w:pPr>
          </w:p>
        </w:tc>
        <w:tc>
          <w:tcPr>
            <w:tcW w:w="2268" w:type="dxa"/>
            <w:vAlign w:val="center"/>
          </w:tcPr>
          <w:p w14:paraId="63FED32F" w14:textId="77777777" w:rsidR="00D527A7" w:rsidRPr="009F250A" w:rsidRDefault="00D527A7" w:rsidP="000608F4">
            <w:pPr>
              <w:rPr>
                <w:rFonts w:cs="Calibri"/>
                <w:sz w:val="28"/>
                <w:szCs w:val="28"/>
              </w:rPr>
            </w:pPr>
          </w:p>
        </w:tc>
        <w:tc>
          <w:tcPr>
            <w:tcW w:w="6" w:type="dxa"/>
            <w:vAlign w:val="center"/>
          </w:tcPr>
          <w:p w14:paraId="41F89188" w14:textId="77777777" w:rsidR="00D527A7" w:rsidRPr="009F250A" w:rsidRDefault="00D527A7" w:rsidP="000608F4">
            <w:pPr>
              <w:rPr>
                <w:rFonts w:cs="Calibri"/>
                <w:sz w:val="28"/>
                <w:szCs w:val="28"/>
              </w:rPr>
            </w:pPr>
          </w:p>
        </w:tc>
        <w:tc>
          <w:tcPr>
            <w:tcW w:w="2268" w:type="dxa"/>
            <w:vAlign w:val="center"/>
          </w:tcPr>
          <w:p w14:paraId="77F3F7FA" w14:textId="77777777" w:rsidR="00D527A7" w:rsidRPr="009F250A" w:rsidRDefault="00D527A7" w:rsidP="000608F4">
            <w:pPr>
              <w:rPr>
                <w:rFonts w:cs="Calibri"/>
                <w:sz w:val="28"/>
                <w:szCs w:val="28"/>
              </w:rPr>
            </w:pPr>
          </w:p>
        </w:tc>
        <w:tc>
          <w:tcPr>
            <w:tcW w:w="6" w:type="dxa"/>
            <w:vAlign w:val="center"/>
          </w:tcPr>
          <w:p w14:paraId="657D2F66" w14:textId="77777777" w:rsidR="00D527A7" w:rsidRPr="009F250A" w:rsidRDefault="00D527A7" w:rsidP="000608F4">
            <w:pPr>
              <w:rPr>
                <w:rFonts w:cs="Calibri"/>
                <w:sz w:val="28"/>
                <w:szCs w:val="28"/>
              </w:rPr>
            </w:pPr>
          </w:p>
        </w:tc>
        <w:tc>
          <w:tcPr>
            <w:tcW w:w="2268" w:type="dxa"/>
            <w:vAlign w:val="center"/>
          </w:tcPr>
          <w:p w14:paraId="0E904662" w14:textId="77777777" w:rsidR="00D527A7" w:rsidRPr="009F250A" w:rsidRDefault="00D527A7" w:rsidP="000608F4">
            <w:pPr>
              <w:rPr>
                <w:rFonts w:cs="Calibri"/>
                <w:sz w:val="28"/>
                <w:szCs w:val="28"/>
              </w:rPr>
            </w:pPr>
          </w:p>
        </w:tc>
      </w:tr>
      <w:tr w:rsidR="00D527A7" w14:paraId="75035614" w14:textId="77777777" w:rsidTr="000608F4">
        <w:trPr>
          <w:trHeight w:val="554"/>
        </w:trPr>
        <w:tc>
          <w:tcPr>
            <w:tcW w:w="2268" w:type="dxa"/>
            <w:shd w:val="clear" w:color="auto" w:fill="8F7212"/>
            <w:vAlign w:val="center"/>
          </w:tcPr>
          <w:p w14:paraId="3036EE9F" w14:textId="77777777" w:rsidR="00D527A7" w:rsidRPr="009F250A" w:rsidRDefault="00D527A7" w:rsidP="000608F4">
            <w:pPr>
              <w:rPr>
                <w:rFonts w:cs="Calibri"/>
                <w:sz w:val="28"/>
                <w:szCs w:val="28"/>
              </w:rPr>
            </w:pPr>
            <w:r w:rsidRPr="009F250A">
              <w:rPr>
                <w:rFonts w:cs="Calibri"/>
                <w:sz w:val="28"/>
                <w:szCs w:val="28"/>
              </w:rPr>
              <w:t>Next review due</w:t>
            </w:r>
          </w:p>
        </w:tc>
        <w:tc>
          <w:tcPr>
            <w:tcW w:w="6" w:type="dxa"/>
            <w:vAlign w:val="center"/>
          </w:tcPr>
          <w:p w14:paraId="466D1DAE"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631886D5" w14:textId="47097611" w:rsidR="00D527A7" w:rsidRPr="009F250A" w:rsidRDefault="0059003F" w:rsidP="000608F4">
            <w:pPr>
              <w:rPr>
                <w:rFonts w:cs="Calibri"/>
                <w:sz w:val="28"/>
                <w:szCs w:val="28"/>
              </w:rPr>
            </w:pPr>
            <w:r>
              <w:rPr>
                <w:rFonts w:cs="Calibri"/>
                <w:sz w:val="28"/>
                <w:szCs w:val="28"/>
              </w:rPr>
              <w:t>September 27</w:t>
            </w:r>
          </w:p>
        </w:tc>
        <w:tc>
          <w:tcPr>
            <w:tcW w:w="6" w:type="dxa"/>
            <w:vAlign w:val="center"/>
          </w:tcPr>
          <w:p w14:paraId="3EF9856D" w14:textId="77777777" w:rsidR="00D527A7" w:rsidRPr="009F250A" w:rsidRDefault="00D527A7" w:rsidP="000608F4">
            <w:pPr>
              <w:rPr>
                <w:rFonts w:cs="Calibri"/>
                <w:sz w:val="28"/>
                <w:szCs w:val="28"/>
              </w:rPr>
            </w:pPr>
          </w:p>
        </w:tc>
        <w:tc>
          <w:tcPr>
            <w:tcW w:w="2268" w:type="dxa"/>
            <w:shd w:val="clear" w:color="auto" w:fill="8F7212"/>
            <w:vAlign w:val="center"/>
          </w:tcPr>
          <w:p w14:paraId="05807D98" w14:textId="4C13315C" w:rsidR="00D527A7" w:rsidRPr="009F250A" w:rsidRDefault="00D83708" w:rsidP="000608F4">
            <w:pPr>
              <w:rPr>
                <w:rFonts w:cs="Calibri"/>
                <w:sz w:val="28"/>
                <w:szCs w:val="28"/>
              </w:rPr>
            </w:pPr>
            <w:r>
              <w:rPr>
                <w:rFonts w:cs="Calibri"/>
                <w:sz w:val="28"/>
                <w:szCs w:val="28"/>
              </w:rPr>
              <w:t>Template Y</w:t>
            </w:r>
            <w:r w:rsidR="000261C6">
              <w:rPr>
                <w:rFonts w:cs="Calibri"/>
                <w:sz w:val="28"/>
                <w:szCs w:val="28"/>
              </w:rPr>
              <w:t>es</w:t>
            </w:r>
            <w:r>
              <w:rPr>
                <w:rFonts w:cs="Calibri"/>
                <w:sz w:val="28"/>
                <w:szCs w:val="28"/>
              </w:rPr>
              <w:t xml:space="preserve"> / N</w:t>
            </w:r>
            <w:r w:rsidR="000261C6">
              <w:rPr>
                <w:rFonts w:cs="Calibri"/>
                <w:sz w:val="28"/>
                <w:szCs w:val="28"/>
              </w:rPr>
              <w:t>o</w:t>
            </w:r>
          </w:p>
        </w:tc>
        <w:tc>
          <w:tcPr>
            <w:tcW w:w="6" w:type="dxa"/>
            <w:vAlign w:val="center"/>
          </w:tcPr>
          <w:p w14:paraId="2D5EDF46"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2BA85CF8" w14:textId="343AA9C8" w:rsidR="00D527A7" w:rsidRPr="009F250A" w:rsidRDefault="00300AA4" w:rsidP="000608F4">
            <w:pPr>
              <w:rPr>
                <w:rFonts w:cs="Calibri"/>
                <w:sz w:val="28"/>
                <w:szCs w:val="28"/>
              </w:rPr>
            </w:pPr>
            <w:r>
              <w:rPr>
                <w:rFonts w:cs="Calibri"/>
                <w:sz w:val="28"/>
                <w:szCs w:val="28"/>
              </w:rPr>
              <w:t>Yes</w:t>
            </w:r>
          </w:p>
        </w:tc>
      </w:tr>
      <w:tr w:rsidR="00D527A7" w14:paraId="6CA2C181" w14:textId="77777777" w:rsidTr="000608F4">
        <w:trPr>
          <w:trHeight w:hRule="exact" w:val="54"/>
        </w:trPr>
        <w:tc>
          <w:tcPr>
            <w:tcW w:w="2268" w:type="dxa"/>
            <w:vAlign w:val="center"/>
          </w:tcPr>
          <w:p w14:paraId="1C0A421E" w14:textId="77777777" w:rsidR="00D527A7" w:rsidRPr="009F250A" w:rsidRDefault="00D527A7" w:rsidP="000608F4">
            <w:pPr>
              <w:rPr>
                <w:rFonts w:cs="Calibri"/>
                <w:sz w:val="28"/>
                <w:szCs w:val="28"/>
              </w:rPr>
            </w:pPr>
          </w:p>
        </w:tc>
        <w:tc>
          <w:tcPr>
            <w:tcW w:w="6" w:type="dxa"/>
            <w:vAlign w:val="center"/>
          </w:tcPr>
          <w:p w14:paraId="50972E52" w14:textId="77777777" w:rsidR="00D527A7" w:rsidRPr="009F250A" w:rsidRDefault="00D527A7" w:rsidP="000608F4">
            <w:pPr>
              <w:rPr>
                <w:rFonts w:cs="Calibri"/>
                <w:sz w:val="28"/>
                <w:szCs w:val="28"/>
              </w:rPr>
            </w:pPr>
          </w:p>
        </w:tc>
        <w:tc>
          <w:tcPr>
            <w:tcW w:w="2268" w:type="dxa"/>
            <w:vAlign w:val="center"/>
          </w:tcPr>
          <w:p w14:paraId="52D8ED2F" w14:textId="77777777" w:rsidR="00D527A7" w:rsidRPr="009F250A" w:rsidRDefault="00D527A7" w:rsidP="000608F4">
            <w:pPr>
              <w:rPr>
                <w:rFonts w:cs="Calibri"/>
                <w:sz w:val="28"/>
                <w:szCs w:val="28"/>
              </w:rPr>
            </w:pPr>
          </w:p>
        </w:tc>
        <w:tc>
          <w:tcPr>
            <w:tcW w:w="6" w:type="dxa"/>
            <w:vAlign w:val="center"/>
          </w:tcPr>
          <w:p w14:paraId="67100567" w14:textId="77777777" w:rsidR="00D527A7" w:rsidRPr="009F250A" w:rsidRDefault="00D527A7" w:rsidP="000608F4">
            <w:pPr>
              <w:rPr>
                <w:rFonts w:cs="Calibri"/>
                <w:sz w:val="28"/>
                <w:szCs w:val="28"/>
              </w:rPr>
            </w:pPr>
          </w:p>
        </w:tc>
        <w:tc>
          <w:tcPr>
            <w:tcW w:w="2268" w:type="dxa"/>
            <w:vAlign w:val="center"/>
          </w:tcPr>
          <w:p w14:paraId="6CAC3EBF" w14:textId="77777777" w:rsidR="00D527A7" w:rsidRPr="009F250A" w:rsidRDefault="00D527A7" w:rsidP="000608F4">
            <w:pPr>
              <w:rPr>
                <w:rFonts w:cs="Calibri"/>
                <w:sz w:val="28"/>
                <w:szCs w:val="28"/>
              </w:rPr>
            </w:pPr>
          </w:p>
        </w:tc>
        <w:tc>
          <w:tcPr>
            <w:tcW w:w="6" w:type="dxa"/>
            <w:vAlign w:val="center"/>
          </w:tcPr>
          <w:p w14:paraId="26F008AB" w14:textId="77777777" w:rsidR="00D527A7" w:rsidRPr="009F250A" w:rsidRDefault="00D527A7" w:rsidP="000608F4">
            <w:pPr>
              <w:rPr>
                <w:rFonts w:cs="Calibri"/>
                <w:sz w:val="28"/>
                <w:szCs w:val="28"/>
              </w:rPr>
            </w:pPr>
          </w:p>
        </w:tc>
        <w:tc>
          <w:tcPr>
            <w:tcW w:w="2268" w:type="dxa"/>
            <w:vAlign w:val="center"/>
          </w:tcPr>
          <w:p w14:paraId="61895585" w14:textId="77777777" w:rsidR="00D527A7" w:rsidRPr="009F250A" w:rsidRDefault="00D527A7" w:rsidP="000608F4">
            <w:pPr>
              <w:rPr>
                <w:rFonts w:cs="Calibri"/>
                <w:sz w:val="28"/>
                <w:szCs w:val="28"/>
              </w:rPr>
            </w:pPr>
          </w:p>
        </w:tc>
      </w:tr>
      <w:tr w:rsidR="00D527A7" w14:paraId="0F0042FA" w14:textId="77777777" w:rsidTr="000608F4">
        <w:trPr>
          <w:trHeight w:val="554"/>
        </w:trPr>
        <w:tc>
          <w:tcPr>
            <w:tcW w:w="2268" w:type="dxa"/>
            <w:shd w:val="clear" w:color="auto" w:fill="8F7212"/>
            <w:vAlign w:val="center"/>
          </w:tcPr>
          <w:p w14:paraId="3AE66B2C" w14:textId="77777777" w:rsidR="00D527A7" w:rsidRPr="009F250A" w:rsidRDefault="00D527A7" w:rsidP="000608F4">
            <w:pPr>
              <w:rPr>
                <w:rFonts w:cs="Calibri"/>
                <w:sz w:val="28"/>
                <w:szCs w:val="28"/>
              </w:rPr>
            </w:pPr>
            <w:r w:rsidRPr="009F250A">
              <w:rPr>
                <w:rFonts w:cs="Calibri"/>
                <w:sz w:val="28"/>
                <w:szCs w:val="28"/>
              </w:rPr>
              <w:t>Owner</w:t>
            </w:r>
          </w:p>
        </w:tc>
        <w:tc>
          <w:tcPr>
            <w:tcW w:w="6" w:type="dxa"/>
            <w:vAlign w:val="center"/>
          </w:tcPr>
          <w:p w14:paraId="34AA53D2"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055E7B28" w14:textId="3DFBA21F" w:rsidR="00D527A7" w:rsidRPr="009F250A" w:rsidRDefault="0065016C" w:rsidP="000608F4">
            <w:pPr>
              <w:rPr>
                <w:rFonts w:cs="Calibri"/>
                <w:sz w:val="28"/>
                <w:szCs w:val="28"/>
              </w:rPr>
            </w:pPr>
            <w:r>
              <w:rPr>
                <w:rFonts w:cs="Calibri"/>
                <w:sz w:val="28"/>
                <w:szCs w:val="28"/>
              </w:rPr>
              <w:t>Head of Safeguarding &amp; Compliance</w:t>
            </w:r>
          </w:p>
        </w:tc>
        <w:tc>
          <w:tcPr>
            <w:tcW w:w="6" w:type="dxa"/>
            <w:vAlign w:val="center"/>
          </w:tcPr>
          <w:p w14:paraId="14A7552C" w14:textId="77777777" w:rsidR="00D527A7" w:rsidRPr="009F250A" w:rsidRDefault="00D527A7" w:rsidP="000608F4">
            <w:pPr>
              <w:rPr>
                <w:rFonts w:cs="Calibri"/>
                <w:sz w:val="28"/>
                <w:szCs w:val="28"/>
              </w:rPr>
            </w:pPr>
          </w:p>
        </w:tc>
        <w:tc>
          <w:tcPr>
            <w:tcW w:w="2268" w:type="dxa"/>
            <w:shd w:val="clear" w:color="auto" w:fill="8F7212"/>
            <w:vAlign w:val="center"/>
          </w:tcPr>
          <w:p w14:paraId="727B2FD4" w14:textId="77777777" w:rsidR="00D527A7" w:rsidRPr="009F250A" w:rsidRDefault="00D527A7" w:rsidP="000608F4">
            <w:pPr>
              <w:rPr>
                <w:rFonts w:cs="Calibri"/>
                <w:sz w:val="28"/>
                <w:szCs w:val="28"/>
              </w:rPr>
            </w:pPr>
            <w:r w:rsidRPr="009F250A">
              <w:rPr>
                <w:rFonts w:cs="Calibri"/>
                <w:sz w:val="28"/>
                <w:szCs w:val="28"/>
              </w:rPr>
              <w:t>Approved by</w:t>
            </w:r>
          </w:p>
        </w:tc>
        <w:tc>
          <w:tcPr>
            <w:tcW w:w="6" w:type="dxa"/>
            <w:vAlign w:val="center"/>
          </w:tcPr>
          <w:p w14:paraId="7AE6D6B7" w14:textId="77777777" w:rsidR="00D527A7" w:rsidRPr="009F250A" w:rsidRDefault="00D527A7" w:rsidP="000608F4">
            <w:pPr>
              <w:rPr>
                <w:rFonts w:cs="Calibri"/>
                <w:sz w:val="28"/>
                <w:szCs w:val="28"/>
              </w:rPr>
            </w:pPr>
          </w:p>
        </w:tc>
        <w:tc>
          <w:tcPr>
            <w:tcW w:w="2268" w:type="dxa"/>
            <w:shd w:val="clear" w:color="auto" w:fill="F2F2F2" w:themeFill="background1" w:themeFillShade="F2"/>
            <w:vAlign w:val="center"/>
          </w:tcPr>
          <w:p w14:paraId="04C830AE" w14:textId="03D8C2F6" w:rsidR="00D527A7" w:rsidRPr="009F250A" w:rsidRDefault="00544D87" w:rsidP="000608F4">
            <w:pPr>
              <w:rPr>
                <w:rFonts w:cs="Calibri"/>
                <w:sz w:val="28"/>
                <w:szCs w:val="28"/>
              </w:rPr>
            </w:pPr>
            <w:r>
              <w:rPr>
                <w:rFonts w:cs="Calibri"/>
                <w:sz w:val="28"/>
                <w:szCs w:val="28"/>
              </w:rPr>
              <w:t>DCEO</w:t>
            </w:r>
          </w:p>
        </w:tc>
      </w:tr>
    </w:tbl>
    <w:p w14:paraId="69E19309" w14:textId="074513F3" w:rsidR="009B2CD4" w:rsidRDefault="009B2CD4"/>
    <w:p w14:paraId="3C21B7A0" w14:textId="77777777" w:rsidR="00DA5696" w:rsidRDefault="00DA5696"/>
    <w:p w14:paraId="116437D2" w14:textId="77777777" w:rsidR="00DA5696" w:rsidRDefault="00DA5696"/>
    <w:p w14:paraId="6CE437B5" w14:textId="77777777" w:rsidR="00DA5696" w:rsidRPr="00DA5696" w:rsidRDefault="00DA5696" w:rsidP="000540F0">
      <w:pPr>
        <w:pStyle w:val="Heading1"/>
      </w:pPr>
      <w:bookmarkStart w:id="0" w:name="_Toc201654765"/>
      <w:bookmarkStart w:id="1" w:name="_Toc238628586"/>
      <w:r w:rsidRPr="00DA5696">
        <w:lastRenderedPageBreak/>
        <w:t>History of Policy Changes</w:t>
      </w:r>
      <w:bookmarkEnd w:id="0"/>
      <w:bookmarkEnd w:id="1"/>
    </w:p>
    <w:tbl>
      <w:tblPr>
        <w:tblStyle w:val="TableGrid"/>
        <w:tblW w:w="0" w:type="auto"/>
        <w:tblInd w:w="137" w:type="dxa"/>
        <w:tblLook w:val="04A0" w:firstRow="1" w:lastRow="0" w:firstColumn="1" w:lastColumn="0" w:noHBand="0" w:noVBand="1"/>
      </w:tblPr>
      <w:tblGrid>
        <w:gridCol w:w="975"/>
        <w:gridCol w:w="696"/>
        <w:gridCol w:w="5417"/>
        <w:gridCol w:w="1791"/>
      </w:tblGrid>
      <w:tr w:rsidR="00DA5696" w:rsidRPr="00DA5696" w14:paraId="51A3E3F8" w14:textId="77777777" w:rsidTr="00FD6B65">
        <w:tc>
          <w:tcPr>
            <w:tcW w:w="975" w:type="dxa"/>
            <w:shd w:val="clear" w:color="auto" w:fill="D9D9D9" w:themeFill="background1" w:themeFillShade="D9"/>
            <w:hideMark/>
          </w:tcPr>
          <w:p w14:paraId="31837BAF" w14:textId="77777777" w:rsidR="00DA5696" w:rsidRPr="00DA5696" w:rsidRDefault="00DA5696" w:rsidP="00DA5696">
            <w:pPr>
              <w:spacing w:after="160" w:line="259" w:lineRule="auto"/>
              <w:rPr>
                <w:rFonts w:cs="Calibri"/>
                <w:b/>
                <w:bCs/>
              </w:rPr>
            </w:pPr>
            <w:r w:rsidRPr="00DA5696">
              <w:rPr>
                <w:rFonts w:cs="Calibri"/>
                <w:b/>
                <w:bCs/>
              </w:rPr>
              <w:t>Date</w:t>
            </w:r>
          </w:p>
        </w:tc>
        <w:tc>
          <w:tcPr>
            <w:tcW w:w="696" w:type="dxa"/>
            <w:shd w:val="clear" w:color="auto" w:fill="D9D9D9" w:themeFill="background1" w:themeFillShade="D9"/>
            <w:hideMark/>
          </w:tcPr>
          <w:p w14:paraId="1C2CC0FE" w14:textId="77777777" w:rsidR="00DA5696" w:rsidRPr="00DA5696" w:rsidRDefault="00DA5696" w:rsidP="00DA5696">
            <w:pPr>
              <w:spacing w:after="160" w:line="259" w:lineRule="auto"/>
              <w:rPr>
                <w:rFonts w:cs="Calibri"/>
                <w:b/>
                <w:bCs/>
              </w:rPr>
            </w:pPr>
            <w:r w:rsidRPr="00DA5696">
              <w:rPr>
                <w:rFonts w:cs="Calibri"/>
                <w:b/>
                <w:bCs/>
              </w:rPr>
              <w:t>Page</w:t>
            </w:r>
          </w:p>
        </w:tc>
        <w:tc>
          <w:tcPr>
            <w:tcW w:w="5417" w:type="dxa"/>
            <w:shd w:val="clear" w:color="auto" w:fill="D9D9D9" w:themeFill="background1" w:themeFillShade="D9"/>
            <w:hideMark/>
          </w:tcPr>
          <w:p w14:paraId="7BF490A2" w14:textId="77777777" w:rsidR="00DA5696" w:rsidRPr="00DA5696" w:rsidRDefault="00DA5696" w:rsidP="00DA5696">
            <w:pPr>
              <w:spacing w:after="160" w:line="259" w:lineRule="auto"/>
              <w:rPr>
                <w:rFonts w:cs="Calibri"/>
                <w:b/>
                <w:bCs/>
              </w:rPr>
            </w:pPr>
            <w:r w:rsidRPr="00DA5696">
              <w:rPr>
                <w:rFonts w:cs="Calibri"/>
                <w:b/>
                <w:bCs/>
              </w:rPr>
              <w:t>Change</w:t>
            </w:r>
          </w:p>
        </w:tc>
        <w:tc>
          <w:tcPr>
            <w:tcW w:w="1791" w:type="dxa"/>
            <w:shd w:val="clear" w:color="auto" w:fill="D9D9D9" w:themeFill="background1" w:themeFillShade="D9"/>
            <w:hideMark/>
          </w:tcPr>
          <w:p w14:paraId="705D982D" w14:textId="77777777" w:rsidR="00DA5696" w:rsidRPr="00DA5696" w:rsidRDefault="00DA5696" w:rsidP="00DA5696">
            <w:pPr>
              <w:spacing w:after="160" w:line="259" w:lineRule="auto"/>
              <w:rPr>
                <w:rFonts w:cs="Calibri"/>
                <w:b/>
                <w:bCs/>
              </w:rPr>
            </w:pPr>
            <w:r w:rsidRPr="00DA5696">
              <w:rPr>
                <w:rFonts w:cs="Calibri"/>
                <w:b/>
                <w:bCs/>
              </w:rPr>
              <w:t>Origin of Change</w:t>
            </w:r>
          </w:p>
        </w:tc>
      </w:tr>
      <w:tr w:rsidR="00D86870" w:rsidRPr="00DA5696" w14:paraId="1F9CC81D" w14:textId="77777777" w:rsidTr="00FD6B65">
        <w:tc>
          <w:tcPr>
            <w:tcW w:w="975" w:type="dxa"/>
            <w:vMerge w:val="restart"/>
            <w:hideMark/>
          </w:tcPr>
          <w:p w14:paraId="176D710C" w14:textId="4DE286C0" w:rsidR="00D86870" w:rsidRPr="00DA5696" w:rsidRDefault="00D86870" w:rsidP="00DA5696">
            <w:pPr>
              <w:spacing w:after="160" w:line="259" w:lineRule="auto"/>
              <w:rPr>
                <w:rFonts w:cs="Calibri"/>
              </w:rPr>
            </w:pPr>
            <w:r>
              <w:rPr>
                <w:rFonts w:cs="Calibri"/>
              </w:rPr>
              <w:t>Sept 26</w:t>
            </w:r>
          </w:p>
        </w:tc>
        <w:tc>
          <w:tcPr>
            <w:tcW w:w="696" w:type="dxa"/>
          </w:tcPr>
          <w:p w14:paraId="5C968591" w14:textId="2B1988B3" w:rsidR="00D86870" w:rsidRPr="00DA5696" w:rsidRDefault="006E1792" w:rsidP="000D7866">
            <w:pPr>
              <w:spacing w:after="160" w:line="259" w:lineRule="auto"/>
              <w:jc w:val="center"/>
              <w:rPr>
                <w:rFonts w:cs="Calibri"/>
              </w:rPr>
            </w:pPr>
            <w:r>
              <w:rPr>
                <w:rFonts w:cs="Calibri"/>
              </w:rPr>
              <w:t>5</w:t>
            </w:r>
          </w:p>
        </w:tc>
        <w:tc>
          <w:tcPr>
            <w:tcW w:w="5417" w:type="dxa"/>
          </w:tcPr>
          <w:p w14:paraId="158EEBF6" w14:textId="54F266F1" w:rsidR="00D86870" w:rsidRPr="00DA5696" w:rsidRDefault="00D86870" w:rsidP="00BD2578">
            <w:pPr>
              <w:spacing w:after="160" w:line="259" w:lineRule="auto"/>
              <w:jc w:val="both"/>
              <w:rPr>
                <w:rFonts w:cs="Calibri"/>
              </w:rPr>
            </w:pPr>
            <w:r w:rsidRPr="00A72B0A">
              <w:rPr>
                <w:rFonts w:cs="Calibri"/>
              </w:rPr>
              <w:t>Expanded workforce data categories to include safer recruitment checks, social media checks and meeting attendance records</w:t>
            </w:r>
            <w:r>
              <w:rPr>
                <w:rFonts w:cs="Calibri"/>
              </w:rPr>
              <w:t>.</w:t>
            </w:r>
          </w:p>
        </w:tc>
        <w:tc>
          <w:tcPr>
            <w:tcW w:w="1791" w:type="dxa"/>
            <w:hideMark/>
          </w:tcPr>
          <w:p w14:paraId="630FA165" w14:textId="4D7BCDA7" w:rsidR="00D86870" w:rsidRPr="00FD6B65" w:rsidRDefault="00D86870" w:rsidP="00BD2578">
            <w:pPr>
              <w:spacing w:line="300" w:lineRule="atLeast"/>
              <w:jc w:val="both"/>
              <w:rPr>
                <w:rFonts w:cs="Calibri"/>
              </w:rPr>
            </w:pPr>
            <w:r w:rsidRPr="00FD6B65">
              <w:rPr>
                <w:rFonts w:cs="Calibri"/>
              </w:rPr>
              <w:t>UK GDPR and ICO employment practices guidance</w:t>
            </w:r>
            <w:r w:rsidR="0079327E">
              <w:rPr>
                <w:rFonts w:cs="Calibri"/>
              </w:rPr>
              <w:t>.</w:t>
            </w:r>
          </w:p>
          <w:p w14:paraId="6C4BE13B" w14:textId="69AF952D" w:rsidR="00D86870" w:rsidRPr="00FD6B65" w:rsidRDefault="00D86870" w:rsidP="00BD2578">
            <w:pPr>
              <w:spacing w:line="300" w:lineRule="atLeast"/>
              <w:jc w:val="both"/>
              <w:rPr>
                <w:rFonts w:cs="Calibri"/>
              </w:rPr>
            </w:pPr>
          </w:p>
          <w:p w14:paraId="26FEFF81" w14:textId="47591F93" w:rsidR="00D86870" w:rsidRPr="00DA5696" w:rsidRDefault="00D86870" w:rsidP="00BD2578">
            <w:pPr>
              <w:spacing w:after="160" w:line="259" w:lineRule="auto"/>
              <w:jc w:val="both"/>
              <w:rPr>
                <w:rFonts w:cs="Calibri"/>
              </w:rPr>
            </w:pPr>
          </w:p>
        </w:tc>
      </w:tr>
      <w:tr w:rsidR="00D86870" w:rsidRPr="00DA5696" w14:paraId="0416CDFF" w14:textId="77777777" w:rsidTr="00FD6B65">
        <w:tc>
          <w:tcPr>
            <w:tcW w:w="975" w:type="dxa"/>
            <w:vMerge/>
          </w:tcPr>
          <w:p w14:paraId="4DCACC5D" w14:textId="0658449A" w:rsidR="00D86870" w:rsidRDefault="00D86870" w:rsidP="00DA5696">
            <w:pPr>
              <w:rPr>
                <w:rFonts w:cs="Calibri"/>
              </w:rPr>
            </w:pPr>
          </w:p>
        </w:tc>
        <w:tc>
          <w:tcPr>
            <w:tcW w:w="696" w:type="dxa"/>
          </w:tcPr>
          <w:p w14:paraId="780EF3C8" w14:textId="4819B36E" w:rsidR="00D86870" w:rsidRPr="00DA5696" w:rsidRDefault="00D86870" w:rsidP="000D7866">
            <w:pPr>
              <w:jc w:val="center"/>
              <w:rPr>
                <w:rFonts w:cs="Calibri"/>
              </w:rPr>
            </w:pPr>
            <w:r>
              <w:rPr>
                <w:rFonts w:cs="Calibri"/>
              </w:rPr>
              <w:t>6</w:t>
            </w:r>
          </w:p>
        </w:tc>
        <w:tc>
          <w:tcPr>
            <w:tcW w:w="5417" w:type="dxa"/>
          </w:tcPr>
          <w:p w14:paraId="6722BD08" w14:textId="57547544" w:rsidR="00D86870" w:rsidRPr="0047738B" w:rsidRDefault="00D86870" w:rsidP="00BD2578">
            <w:pPr>
              <w:jc w:val="both"/>
              <w:rPr>
                <w:rFonts w:cs="Calibri"/>
              </w:rPr>
            </w:pPr>
            <w:r w:rsidRPr="00A077BF">
              <w:rPr>
                <w:rFonts w:cs="Calibri"/>
              </w:rPr>
              <w:t xml:space="preserve">Added </w:t>
            </w:r>
            <w:r w:rsidRPr="0047738B">
              <w:rPr>
                <w:rFonts w:cs="Calibri"/>
              </w:rPr>
              <w:t>recognised legitimate interests as a lawful basis for employment-related processing activities</w:t>
            </w:r>
            <w:r w:rsidR="008136F1" w:rsidRPr="0047738B">
              <w:rPr>
                <w:rFonts w:cs="Calibri"/>
              </w:rPr>
              <w:t>.</w:t>
            </w:r>
          </w:p>
          <w:p w14:paraId="5D0AA852" w14:textId="77777777" w:rsidR="00C60181" w:rsidRPr="0047738B" w:rsidRDefault="00C60181" w:rsidP="00BD2578">
            <w:pPr>
              <w:jc w:val="both"/>
              <w:rPr>
                <w:rFonts w:cs="Calibri"/>
              </w:rPr>
            </w:pPr>
          </w:p>
          <w:p w14:paraId="70AB445A" w14:textId="5E23A23E" w:rsidR="00D86870" w:rsidRDefault="00D86870" w:rsidP="00BD2578">
            <w:pPr>
              <w:jc w:val="both"/>
              <w:rPr>
                <w:rFonts w:cs="Calibri"/>
              </w:rPr>
            </w:pPr>
            <w:r w:rsidRPr="0047738B">
              <w:rPr>
                <w:rFonts w:cs="Calibri"/>
              </w:rPr>
              <w:t>Added recognised</w:t>
            </w:r>
            <w:r w:rsidRPr="00DE748F">
              <w:rPr>
                <w:rFonts w:cs="Calibri"/>
              </w:rPr>
              <w:t xml:space="preserve"> legitimate interests to processing relating to disputes, workforce management, termination arrangements and IT monitoring</w:t>
            </w:r>
            <w:r w:rsidR="008136F1">
              <w:rPr>
                <w:rFonts w:cs="Calibri"/>
              </w:rPr>
              <w:t>.</w:t>
            </w:r>
          </w:p>
        </w:tc>
        <w:tc>
          <w:tcPr>
            <w:tcW w:w="1791" w:type="dxa"/>
          </w:tcPr>
          <w:p w14:paraId="4AB73AA2" w14:textId="77777777" w:rsidR="00D86870" w:rsidRDefault="00D86870" w:rsidP="00BD2578">
            <w:pPr>
              <w:jc w:val="both"/>
              <w:rPr>
                <w:rFonts w:cs="Calibri"/>
              </w:rPr>
            </w:pPr>
            <w:r w:rsidRPr="00A077BF">
              <w:rPr>
                <w:rFonts w:cs="Calibri"/>
              </w:rPr>
              <w:t>Data (Use and Access) Act 2025 reforms relating to recognised legitimate interests.</w:t>
            </w:r>
          </w:p>
          <w:p w14:paraId="756A24E8" w14:textId="69282898" w:rsidR="00BD2578" w:rsidRPr="00DA5696" w:rsidRDefault="00BD2578" w:rsidP="00BD2578">
            <w:pPr>
              <w:jc w:val="both"/>
              <w:rPr>
                <w:rFonts w:cs="Calibri"/>
              </w:rPr>
            </w:pPr>
          </w:p>
        </w:tc>
      </w:tr>
      <w:tr w:rsidR="00D86870" w:rsidRPr="00DA5696" w14:paraId="30196C2B" w14:textId="77777777" w:rsidTr="00FD6B65">
        <w:tc>
          <w:tcPr>
            <w:tcW w:w="975" w:type="dxa"/>
            <w:vMerge/>
          </w:tcPr>
          <w:p w14:paraId="2D7FBD24" w14:textId="034C7B0D" w:rsidR="00D86870" w:rsidRDefault="00D86870" w:rsidP="00DE748F">
            <w:pPr>
              <w:rPr>
                <w:rFonts w:cs="Calibri"/>
              </w:rPr>
            </w:pPr>
          </w:p>
        </w:tc>
        <w:tc>
          <w:tcPr>
            <w:tcW w:w="696" w:type="dxa"/>
          </w:tcPr>
          <w:p w14:paraId="1887DC75" w14:textId="0BBB0659" w:rsidR="00D86870" w:rsidRDefault="00D86870" w:rsidP="000D7866">
            <w:pPr>
              <w:jc w:val="center"/>
              <w:rPr>
                <w:rFonts w:cs="Calibri"/>
              </w:rPr>
            </w:pPr>
            <w:r>
              <w:rPr>
                <w:rFonts w:cs="Calibri"/>
              </w:rPr>
              <w:t>9</w:t>
            </w:r>
          </w:p>
        </w:tc>
        <w:tc>
          <w:tcPr>
            <w:tcW w:w="5417" w:type="dxa"/>
          </w:tcPr>
          <w:p w14:paraId="11128050" w14:textId="18141DFC" w:rsidR="00D86870" w:rsidRDefault="00D86870" w:rsidP="00BD2578">
            <w:pPr>
              <w:jc w:val="both"/>
              <w:rPr>
                <w:rFonts w:cs="Calibri"/>
              </w:rPr>
            </w:pPr>
            <w:r w:rsidRPr="00AB00CD">
              <w:rPr>
                <w:rFonts w:cs="Calibri"/>
              </w:rPr>
              <w:t>Added new International Transfers of Personal Data section</w:t>
            </w:r>
            <w:r w:rsidR="008136F1">
              <w:rPr>
                <w:rFonts w:cs="Calibri"/>
              </w:rPr>
              <w:t>.</w:t>
            </w:r>
          </w:p>
          <w:p w14:paraId="7303C3F7" w14:textId="77777777" w:rsidR="00C60181" w:rsidRPr="00AB00CD" w:rsidRDefault="00C60181" w:rsidP="00BD2578">
            <w:pPr>
              <w:jc w:val="both"/>
              <w:rPr>
                <w:rFonts w:cs="Calibri"/>
              </w:rPr>
            </w:pPr>
          </w:p>
          <w:p w14:paraId="2F2127D5" w14:textId="56CF10E1" w:rsidR="00D86870" w:rsidRPr="00A077BF" w:rsidRDefault="00D86870" w:rsidP="00BD2578">
            <w:pPr>
              <w:jc w:val="both"/>
              <w:rPr>
                <w:rFonts w:cs="Calibri"/>
              </w:rPr>
            </w:pPr>
            <w:r w:rsidRPr="00AB00CD">
              <w:rPr>
                <w:rFonts w:cs="Calibri"/>
              </w:rPr>
              <w:t>Updated international transfer safeguards to reference Transfer Risk Assessments and appropriate safeguards</w:t>
            </w:r>
            <w:r w:rsidR="008136F1">
              <w:rPr>
                <w:rFonts w:cs="Calibri"/>
              </w:rPr>
              <w:t>.</w:t>
            </w:r>
          </w:p>
        </w:tc>
        <w:tc>
          <w:tcPr>
            <w:tcW w:w="1791" w:type="dxa"/>
          </w:tcPr>
          <w:p w14:paraId="2F186D3A" w14:textId="77777777" w:rsidR="00D86870" w:rsidRDefault="00D86870" w:rsidP="00BD2578">
            <w:pPr>
              <w:jc w:val="both"/>
              <w:rPr>
                <w:rFonts w:cs="Calibri"/>
              </w:rPr>
            </w:pPr>
            <w:r w:rsidRPr="00AB00CD">
              <w:rPr>
                <w:rFonts w:cs="Calibri"/>
              </w:rPr>
              <w:t>Data (Use and Access) Act 2025 and UK GDPR overseas transfer requirements.</w:t>
            </w:r>
          </w:p>
          <w:p w14:paraId="2601DA1E" w14:textId="6B059B3D" w:rsidR="00BD2578" w:rsidRPr="00A077BF" w:rsidRDefault="00BD2578" w:rsidP="00BD2578">
            <w:pPr>
              <w:jc w:val="both"/>
              <w:rPr>
                <w:rFonts w:cs="Calibri"/>
              </w:rPr>
            </w:pPr>
          </w:p>
        </w:tc>
      </w:tr>
      <w:tr w:rsidR="00D86870" w:rsidRPr="00DA5696" w14:paraId="78A36429" w14:textId="77777777" w:rsidTr="00FD6B65">
        <w:tc>
          <w:tcPr>
            <w:tcW w:w="975" w:type="dxa"/>
            <w:vMerge/>
          </w:tcPr>
          <w:p w14:paraId="392EF215" w14:textId="2819508E" w:rsidR="00D86870" w:rsidRDefault="00D86870" w:rsidP="00DE748F">
            <w:pPr>
              <w:rPr>
                <w:rFonts w:cs="Calibri"/>
              </w:rPr>
            </w:pPr>
          </w:p>
        </w:tc>
        <w:tc>
          <w:tcPr>
            <w:tcW w:w="696" w:type="dxa"/>
          </w:tcPr>
          <w:p w14:paraId="5909F2C2" w14:textId="02934015" w:rsidR="00D86870" w:rsidRDefault="00D86870" w:rsidP="000D7866">
            <w:pPr>
              <w:jc w:val="center"/>
              <w:rPr>
                <w:rFonts w:cs="Calibri"/>
              </w:rPr>
            </w:pPr>
            <w:r>
              <w:rPr>
                <w:rFonts w:cs="Calibri"/>
              </w:rPr>
              <w:t>1</w:t>
            </w:r>
            <w:r w:rsidR="004F4DBC">
              <w:rPr>
                <w:rFonts w:cs="Calibri"/>
              </w:rPr>
              <w:t>0</w:t>
            </w:r>
          </w:p>
        </w:tc>
        <w:tc>
          <w:tcPr>
            <w:tcW w:w="5417" w:type="dxa"/>
          </w:tcPr>
          <w:p w14:paraId="33248048" w14:textId="60C77AC0" w:rsidR="00D86870" w:rsidRDefault="00D86870" w:rsidP="00BD2578">
            <w:pPr>
              <w:jc w:val="both"/>
              <w:rPr>
                <w:rFonts w:cs="Calibri"/>
              </w:rPr>
            </w:pPr>
            <w:r w:rsidRPr="00C04D29">
              <w:rPr>
                <w:rFonts w:cs="Calibri"/>
              </w:rPr>
              <w:t>Added standalone Complaints section</w:t>
            </w:r>
            <w:r w:rsidR="008136F1">
              <w:rPr>
                <w:rFonts w:cs="Calibri"/>
              </w:rPr>
              <w:t>.</w:t>
            </w:r>
          </w:p>
          <w:p w14:paraId="06E8A6E4" w14:textId="77777777" w:rsidR="00D86870" w:rsidRDefault="00D86870" w:rsidP="00BD2578">
            <w:pPr>
              <w:jc w:val="both"/>
              <w:rPr>
                <w:rFonts w:cs="Calibri"/>
              </w:rPr>
            </w:pPr>
          </w:p>
          <w:p w14:paraId="79C9F850" w14:textId="77777777" w:rsidR="00D86870" w:rsidRDefault="00D86870" w:rsidP="00BD2578">
            <w:pPr>
              <w:jc w:val="both"/>
              <w:rPr>
                <w:rFonts w:cs="Calibri"/>
              </w:rPr>
            </w:pPr>
          </w:p>
          <w:p w14:paraId="6DE5D21E" w14:textId="77777777" w:rsidR="00D86870" w:rsidRDefault="00D86870" w:rsidP="00BD2578">
            <w:pPr>
              <w:jc w:val="both"/>
              <w:rPr>
                <w:rFonts w:cs="Calibri"/>
              </w:rPr>
            </w:pPr>
          </w:p>
          <w:p w14:paraId="6DB2E23A" w14:textId="3DBF0C3B" w:rsidR="00D86870" w:rsidRPr="00AB00CD" w:rsidRDefault="00D86870" w:rsidP="00BD2578">
            <w:pPr>
              <w:jc w:val="both"/>
              <w:rPr>
                <w:rFonts w:cs="Calibri"/>
              </w:rPr>
            </w:pPr>
          </w:p>
        </w:tc>
        <w:tc>
          <w:tcPr>
            <w:tcW w:w="1791" w:type="dxa"/>
          </w:tcPr>
          <w:p w14:paraId="76541F49" w14:textId="77777777" w:rsidR="00D86870" w:rsidRDefault="00D86870" w:rsidP="00BD2578">
            <w:pPr>
              <w:jc w:val="both"/>
              <w:rPr>
                <w:rFonts w:cs="Calibri"/>
              </w:rPr>
            </w:pPr>
            <w:r w:rsidRPr="00C04D29">
              <w:rPr>
                <w:rFonts w:cs="Calibri"/>
              </w:rPr>
              <w:t>UK GDPR and Data Protection Act 2018 right to complain to the ICO.</w:t>
            </w:r>
          </w:p>
          <w:p w14:paraId="029DBE8A" w14:textId="12DF8BCC" w:rsidR="00BD2578" w:rsidRPr="00AB00CD" w:rsidRDefault="00BD2578" w:rsidP="00BD2578">
            <w:pPr>
              <w:jc w:val="both"/>
              <w:rPr>
                <w:rFonts w:cs="Calibri"/>
              </w:rPr>
            </w:pPr>
          </w:p>
        </w:tc>
      </w:tr>
      <w:tr w:rsidR="00D86870" w:rsidRPr="00DA5696" w14:paraId="3B6D8734" w14:textId="77777777" w:rsidTr="00FD6B65">
        <w:tc>
          <w:tcPr>
            <w:tcW w:w="975" w:type="dxa"/>
            <w:vMerge/>
          </w:tcPr>
          <w:p w14:paraId="3290A1FB" w14:textId="77777777" w:rsidR="00D86870" w:rsidRDefault="00D86870" w:rsidP="00DE748F">
            <w:pPr>
              <w:rPr>
                <w:rFonts w:cs="Calibri"/>
              </w:rPr>
            </w:pPr>
          </w:p>
        </w:tc>
        <w:tc>
          <w:tcPr>
            <w:tcW w:w="696" w:type="dxa"/>
          </w:tcPr>
          <w:p w14:paraId="71A2F0DF" w14:textId="47AC1E0D" w:rsidR="00D86870" w:rsidRDefault="004F4DBC" w:rsidP="000D7866">
            <w:pPr>
              <w:jc w:val="center"/>
              <w:rPr>
                <w:rFonts w:cs="Calibri"/>
              </w:rPr>
            </w:pPr>
            <w:r>
              <w:rPr>
                <w:rFonts w:cs="Calibri"/>
              </w:rPr>
              <w:t>11</w:t>
            </w:r>
          </w:p>
        </w:tc>
        <w:tc>
          <w:tcPr>
            <w:tcW w:w="5417" w:type="dxa"/>
          </w:tcPr>
          <w:p w14:paraId="12FFA149" w14:textId="5FBD10FB" w:rsidR="00D86870" w:rsidRPr="00C04D29" w:rsidRDefault="00D86870" w:rsidP="00BD2578">
            <w:pPr>
              <w:jc w:val="both"/>
              <w:rPr>
                <w:rFonts w:cs="Calibri"/>
              </w:rPr>
            </w:pPr>
            <w:r w:rsidRPr="008F292B">
              <w:rPr>
                <w:rFonts w:cs="Calibri"/>
              </w:rPr>
              <w:t>Added links to HET Data Protection Policy and Records Management &amp; Retention Policy</w:t>
            </w:r>
            <w:r w:rsidR="008136F1">
              <w:rPr>
                <w:rFonts w:cs="Calibri"/>
              </w:rPr>
              <w:t>.</w:t>
            </w:r>
          </w:p>
        </w:tc>
        <w:tc>
          <w:tcPr>
            <w:tcW w:w="1791" w:type="dxa"/>
          </w:tcPr>
          <w:p w14:paraId="219B724A" w14:textId="77777777" w:rsidR="00D86870" w:rsidRDefault="00D86870" w:rsidP="00BD2578">
            <w:pPr>
              <w:jc w:val="both"/>
              <w:rPr>
                <w:rFonts w:cs="Calibri"/>
              </w:rPr>
            </w:pPr>
            <w:r>
              <w:rPr>
                <w:rFonts w:cs="Calibri"/>
              </w:rPr>
              <w:t>I</w:t>
            </w:r>
            <w:r w:rsidRPr="00703F96">
              <w:rPr>
                <w:rFonts w:cs="Calibri"/>
              </w:rPr>
              <w:t>mproved transparency and accessibility.</w:t>
            </w:r>
          </w:p>
          <w:p w14:paraId="73DB342D" w14:textId="4297AD24" w:rsidR="00BD2578" w:rsidRPr="00C04D29" w:rsidRDefault="00BD2578" w:rsidP="00BD2578">
            <w:pPr>
              <w:jc w:val="both"/>
              <w:rPr>
                <w:rFonts w:cs="Calibri"/>
              </w:rPr>
            </w:pPr>
          </w:p>
        </w:tc>
      </w:tr>
    </w:tbl>
    <w:p w14:paraId="17317D1A" w14:textId="77777777" w:rsidR="00DA5696" w:rsidRDefault="00DA5696"/>
    <w:p w14:paraId="677EACD6" w14:textId="77777777" w:rsidR="009B2C14" w:rsidRDefault="009B2C14"/>
    <w:p w14:paraId="690CE3BA" w14:textId="77777777" w:rsidR="009B2C14" w:rsidRDefault="009B2C14"/>
    <w:p w14:paraId="3B3A719B" w14:textId="77777777" w:rsidR="009B2C14" w:rsidRDefault="009B2C14"/>
    <w:p w14:paraId="148A2EA8" w14:textId="77777777" w:rsidR="009B2C14" w:rsidRDefault="009B2C14"/>
    <w:p w14:paraId="5735D622" w14:textId="77777777" w:rsidR="009B2C14" w:rsidRDefault="009B2C14"/>
    <w:p w14:paraId="0FECC2E8" w14:textId="77777777" w:rsidR="009B2C14" w:rsidRDefault="009B2C14"/>
    <w:p w14:paraId="4485282F" w14:textId="77777777" w:rsidR="009B2C14" w:rsidRDefault="009B2C14"/>
    <w:p w14:paraId="04FFDACC" w14:textId="77777777" w:rsidR="009B2C14" w:rsidRDefault="009B2C14"/>
    <w:p w14:paraId="07BD28BA" w14:textId="77777777" w:rsidR="009B2C14" w:rsidRDefault="009B2C14"/>
    <w:p w14:paraId="0FFEBF13" w14:textId="77777777" w:rsidR="009B2C14" w:rsidRDefault="009B2C14"/>
    <w:p w14:paraId="362AD0A2" w14:textId="77777777" w:rsidR="009B2C14" w:rsidRDefault="009B2C14"/>
    <w:bookmarkStart w:id="2" w:name="_Toc238628587" w:displacedByCustomXml="next"/>
    <w:sdt>
      <w:sdtPr>
        <w:rPr>
          <w:rFonts w:asciiTheme="minorHAnsi" w:eastAsiaTheme="minorHAnsi" w:hAnsiTheme="minorHAnsi" w:cstheme="minorBidi"/>
          <w:b w:val="0"/>
          <w:szCs w:val="22"/>
        </w:rPr>
        <w:id w:val="-2074963613"/>
        <w:docPartObj>
          <w:docPartGallery w:val="Table of Contents"/>
          <w:docPartUnique/>
        </w:docPartObj>
      </w:sdtPr>
      <w:sdtEndPr>
        <w:rPr>
          <w:rFonts w:ascii="Calibri" w:hAnsi="Calibri"/>
          <w:bCs/>
          <w:noProof/>
        </w:rPr>
      </w:sdtEndPr>
      <w:sdtContent>
        <w:p w14:paraId="1D289369" w14:textId="6355AB3F" w:rsidR="00F50599" w:rsidRPr="00DA5696" w:rsidRDefault="00F50599" w:rsidP="000540F0">
          <w:pPr>
            <w:pStyle w:val="Heading1"/>
          </w:pPr>
          <w:r w:rsidRPr="00DA5696">
            <w:t>Contents</w:t>
          </w:r>
          <w:bookmarkEnd w:id="2"/>
        </w:p>
        <w:p w14:paraId="14487B94" w14:textId="178EAAE0" w:rsidR="0079327E" w:rsidRDefault="00F50599">
          <w:pPr>
            <w:pStyle w:val="TOC1"/>
            <w:tabs>
              <w:tab w:val="left" w:pos="440"/>
              <w:tab w:val="right" w:leader="dot" w:pos="9016"/>
            </w:tabs>
            <w:rPr>
              <w:rFonts w:asciiTheme="minorHAnsi" w:eastAsiaTheme="minorEastAsia" w:hAnsiTheme="minorHAnsi"/>
              <w:noProof/>
              <w:sz w:val="24"/>
              <w:szCs w:val="24"/>
              <w:lang w:eastAsia="en-GB"/>
            </w:rPr>
          </w:pPr>
          <w:r w:rsidRPr="00DA5696">
            <w:rPr>
              <w:rFonts w:cs="Calibri"/>
            </w:rPr>
            <w:fldChar w:fldCharType="begin"/>
          </w:r>
          <w:r w:rsidRPr="00DA5696">
            <w:rPr>
              <w:rFonts w:cs="Calibri"/>
            </w:rPr>
            <w:instrText xml:space="preserve"> TOC \o "1-3" \h \z \u </w:instrText>
          </w:r>
          <w:r w:rsidRPr="00DA5696">
            <w:rPr>
              <w:rFonts w:cs="Calibri"/>
            </w:rPr>
            <w:fldChar w:fldCharType="separate"/>
          </w:r>
          <w:hyperlink w:anchor="_Toc238628586" w:history="1">
            <w:r w:rsidR="0079327E" w:rsidRPr="003F5837">
              <w:rPr>
                <w:rStyle w:val="Hyperlink"/>
                <w:noProof/>
              </w:rPr>
              <w:t>1.</w:t>
            </w:r>
            <w:r w:rsidR="0079327E">
              <w:rPr>
                <w:rFonts w:asciiTheme="minorHAnsi" w:eastAsiaTheme="minorEastAsia" w:hAnsiTheme="minorHAnsi"/>
                <w:noProof/>
                <w:sz w:val="24"/>
                <w:szCs w:val="24"/>
                <w:lang w:eastAsia="en-GB"/>
              </w:rPr>
              <w:tab/>
            </w:r>
            <w:r w:rsidR="0079327E" w:rsidRPr="003F5837">
              <w:rPr>
                <w:rStyle w:val="Hyperlink"/>
                <w:noProof/>
              </w:rPr>
              <w:t>History of Policy Changes</w:t>
            </w:r>
            <w:r w:rsidR="0079327E">
              <w:rPr>
                <w:noProof/>
                <w:webHidden/>
              </w:rPr>
              <w:tab/>
            </w:r>
            <w:r w:rsidR="0079327E">
              <w:rPr>
                <w:noProof/>
                <w:webHidden/>
              </w:rPr>
              <w:fldChar w:fldCharType="begin"/>
            </w:r>
            <w:r w:rsidR="0079327E">
              <w:rPr>
                <w:noProof/>
                <w:webHidden/>
              </w:rPr>
              <w:instrText xml:space="preserve"> PAGEREF _Toc238628586 \h </w:instrText>
            </w:r>
            <w:r w:rsidR="0079327E">
              <w:rPr>
                <w:noProof/>
                <w:webHidden/>
              </w:rPr>
            </w:r>
            <w:r w:rsidR="0079327E">
              <w:rPr>
                <w:noProof/>
                <w:webHidden/>
              </w:rPr>
              <w:fldChar w:fldCharType="separate"/>
            </w:r>
            <w:r w:rsidR="0079327E">
              <w:rPr>
                <w:noProof/>
                <w:webHidden/>
              </w:rPr>
              <w:t>2</w:t>
            </w:r>
            <w:r w:rsidR="0079327E">
              <w:rPr>
                <w:noProof/>
                <w:webHidden/>
              </w:rPr>
              <w:fldChar w:fldCharType="end"/>
            </w:r>
          </w:hyperlink>
        </w:p>
        <w:p w14:paraId="3BB9915E" w14:textId="04E3E4FB" w:rsidR="0079327E" w:rsidRDefault="0079327E">
          <w:pPr>
            <w:pStyle w:val="TOC1"/>
            <w:tabs>
              <w:tab w:val="left" w:pos="440"/>
              <w:tab w:val="right" w:leader="dot" w:pos="9016"/>
            </w:tabs>
            <w:rPr>
              <w:rFonts w:asciiTheme="minorHAnsi" w:eastAsiaTheme="minorEastAsia" w:hAnsiTheme="minorHAnsi"/>
              <w:noProof/>
              <w:sz w:val="24"/>
              <w:szCs w:val="24"/>
              <w:lang w:eastAsia="en-GB"/>
            </w:rPr>
          </w:pPr>
          <w:hyperlink w:anchor="_Toc238628587" w:history="1">
            <w:r w:rsidRPr="003F5837">
              <w:rPr>
                <w:rStyle w:val="Hyperlink"/>
                <w:noProof/>
              </w:rPr>
              <w:t>2.</w:t>
            </w:r>
            <w:r>
              <w:rPr>
                <w:rFonts w:asciiTheme="minorHAnsi" w:eastAsiaTheme="minorEastAsia" w:hAnsiTheme="minorHAnsi"/>
                <w:noProof/>
                <w:sz w:val="24"/>
                <w:szCs w:val="24"/>
                <w:lang w:eastAsia="en-GB"/>
              </w:rPr>
              <w:tab/>
            </w:r>
            <w:r w:rsidRPr="003F5837">
              <w:rPr>
                <w:rStyle w:val="Hyperlink"/>
                <w:noProof/>
              </w:rPr>
              <w:t>Contents</w:t>
            </w:r>
            <w:r>
              <w:rPr>
                <w:noProof/>
                <w:webHidden/>
              </w:rPr>
              <w:tab/>
            </w:r>
            <w:r>
              <w:rPr>
                <w:noProof/>
                <w:webHidden/>
              </w:rPr>
              <w:fldChar w:fldCharType="begin"/>
            </w:r>
            <w:r>
              <w:rPr>
                <w:noProof/>
                <w:webHidden/>
              </w:rPr>
              <w:instrText xml:space="preserve"> PAGEREF _Toc238628587 \h </w:instrText>
            </w:r>
            <w:r>
              <w:rPr>
                <w:noProof/>
                <w:webHidden/>
              </w:rPr>
            </w:r>
            <w:r>
              <w:rPr>
                <w:noProof/>
                <w:webHidden/>
              </w:rPr>
              <w:fldChar w:fldCharType="separate"/>
            </w:r>
            <w:r>
              <w:rPr>
                <w:noProof/>
                <w:webHidden/>
              </w:rPr>
              <w:t>3</w:t>
            </w:r>
            <w:r>
              <w:rPr>
                <w:noProof/>
                <w:webHidden/>
              </w:rPr>
              <w:fldChar w:fldCharType="end"/>
            </w:r>
          </w:hyperlink>
        </w:p>
        <w:p w14:paraId="590A8A41" w14:textId="23C37945" w:rsidR="0079327E" w:rsidRDefault="0079327E">
          <w:pPr>
            <w:pStyle w:val="TOC1"/>
            <w:tabs>
              <w:tab w:val="left" w:pos="440"/>
              <w:tab w:val="right" w:leader="dot" w:pos="9016"/>
            </w:tabs>
            <w:rPr>
              <w:rFonts w:asciiTheme="minorHAnsi" w:eastAsiaTheme="minorEastAsia" w:hAnsiTheme="minorHAnsi"/>
              <w:noProof/>
              <w:sz w:val="24"/>
              <w:szCs w:val="24"/>
              <w:lang w:eastAsia="en-GB"/>
            </w:rPr>
          </w:pPr>
          <w:hyperlink w:anchor="_Toc238628588" w:history="1">
            <w:r w:rsidRPr="003F5837">
              <w:rPr>
                <w:rStyle w:val="Hyperlink"/>
                <w:noProof/>
              </w:rPr>
              <w:t>3.</w:t>
            </w:r>
            <w:r>
              <w:rPr>
                <w:rFonts w:asciiTheme="minorHAnsi" w:eastAsiaTheme="minorEastAsia" w:hAnsiTheme="minorHAnsi"/>
                <w:noProof/>
                <w:sz w:val="24"/>
                <w:szCs w:val="24"/>
                <w:lang w:eastAsia="en-GB"/>
              </w:rPr>
              <w:tab/>
            </w:r>
            <w:r w:rsidRPr="003F5837">
              <w:rPr>
                <w:rStyle w:val="Hyperlink"/>
                <w:noProof/>
              </w:rPr>
              <w:t>Aims</w:t>
            </w:r>
            <w:r>
              <w:rPr>
                <w:noProof/>
                <w:webHidden/>
              </w:rPr>
              <w:tab/>
            </w:r>
            <w:r>
              <w:rPr>
                <w:noProof/>
                <w:webHidden/>
              </w:rPr>
              <w:fldChar w:fldCharType="begin"/>
            </w:r>
            <w:r>
              <w:rPr>
                <w:noProof/>
                <w:webHidden/>
              </w:rPr>
              <w:instrText xml:space="preserve"> PAGEREF _Toc238628588 \h </w:instrText>
            </w:r>
            <w:r>
              <w:rPr>
                <w:noProof/>
                <w:webHidden/>
              </w:rPr>
            </w:r>
            <w:r>
              <w:rPr>
                <w:noProof/>
                <w:webHidden/>
              </w:rPr>
              <w:fldChar w:fldCharType="separate"/>
            </w:r>
            <w:r>
              <w:rPr>
                <w:noProof/>
                <w:webHidden/>
              </w:rPr>
              <w:t>4</w:t>
            </w:r>
            <w:r>
              <w:rPr>
                <w:noProof/>
                <w:webHidden/>
              </w:rPr>
              <w:fldChar w:fldCharType="end"/>
            </w:r>
          </w:hyperlink>
        </w:p>
        <w:p w14:paraId="0466C7EB" w14:textId="0E06F86A" w:rsidR="0079327E" w:rsidRDefault="0079327E">
          <w:pPr>
            <w:pStyle w:val="TOC1"/>
            <w:tabs>
              <w:tab w:val="left" w:pos="440"/>
              <w:tab w:val="right" w:leader="dot" w:pos="9016"/>
            </w:tabs>
            <w:rPr>
              <w:rFonts w:asciiTheme="minorHAnsi" w:eastAsiaTheme="minorEastAsia" w:hAnsiTheme="minorHAnsi"/>
              <w:noProof/>
              <w:sz w:val="24"/>
              <w:szCs w:val="24"/>
              <w:lang w:eastAsia="en-GB"/>
            </w:rPr>
          </w:pPr>
          <w:hyperlink w:anchor="_Toc238628589" w:history="1">
            <w:r w:rsidRPr="003F5837">
              <w:rPr>
                <w:rStyle w:val="Hyperlink"/>
                <w:noProof/>
              </w:rPr>
              <w:t>4.</w:t>
            </w:r>
            <w:r>
              <w:rPr>
                <w:rFonts w:asciiTheme="minorHAnsi" w:eastAsiaTheme="minorEastAsia" w:hAnsiTheme="minorHAnsi"/>
                <w:noProof/>
                <w:sz w:val="24"/>
                <w:szCs w:val="24"/>
                <w:lang w:eastAsia="en-GB"/>
              </w:rPr>
              <w:tab/>
            </w:r>
            <w:r w:rsidRPr="003F5837">
              <w:rPr>
                <w:rStyle w:val="Hyperlink"/>
                <w:noProof/>
              </w:rPr>
              <w:t>About this privacy notice</w:t>
            </w:r>
            <w:r>
              <w:rPr>
                <w:noProof/>
                <w:webHidden/>
              </w:rPr>
              <w:tab/>
            </w:r>
            <w:r>
              <w:rPr>
                <w:noProof/>
                <w:webHidden/>
              </w:rPr>
              <w:fldChar w:fldCharType="begin"/>
            </w:r>
            <w:r>
              <w:rPr>
                <w:noProof/>
                <w:webHidden/>
              </w:rPr>
              <w:instrText xml:space="preserve"> PAGEREF _Toc238628589 \h </w:instrText>
            </w:r>
            <w:r>
              <w:rPr>
                <w:noProof/>
                <w:webHidden/>
              </w:rPr>
            </w:r>
            <w:r>
              <w:rPr>
                <w:noProof/>
                <w:webHidden/>
              </w:rPr>
              <w:fldChar w:fldCharType="separate"/>
            </w:r>
            <w:r>
              <w:rPr>
                <w:noProof/>
                <w:webHidden/>
              </w:rPr>
              <w:t>4</w:t>
            </w:r>
            <w:r>
              <w:rPr>
                <w:noProof/>
                <w:webHidden/>
              </w:rPr>
              <w:fldChar w:fldCharType="end"/>
            </w:r>
          </w:hyperlink>
        </w:p>
        <w:p w14:paraId="76102FD9" w14:textId="6614EDC2" w:rsidR="0079327E" w:rsidRDefault="0079327E">
          <w:pPr>
            <w:pStyle w:val="TOC1"/>
            <w:tabs>
              <w:tab w:val="left" w:pos="440"/>
              <w:tab w:val="right" w:leader="dot" w:pos="9016"/>
            </w:tabs>
            <w:rPr>
              <w:rFonts w:asciiTheme="minorHAnsi" w:eastAsiaTheme="minorEastAsia" w:hAnsiTheme="minorHAnsi"/>
              <w:noProof/>
              <w:sz w:val="24"/>
              <w:szCs w:val="24"/>
              <w:lang w:eastAsia="en-GB"/>
            </w:rPr>
          </w:pPr>
          <w:hyperlink w:anchor="_Toc238628590" w:history="1">
            <w:r w:rsidRPr="003F5837">
              <w:rPr>
                <w:rStyle w:val="Hyperlink"/>
                <w:noProof/>
              </w:rPr>
              <w:t>5.</w:t>
            </w:r>
            <w:r>
              <w:rPr>
                <w:rFonts w:asciiTheme="minorHAnsi" w:eastAsiaTheme="minorEastAsia" w:hAnsiTheme="minorHAnsi"/>
                <w:noProof/>
                <w:sz w:val="24"/>
                <w:szCs w:val="24"/>
                <w:lang w:eastAsia="en-GB"/>
              </w:rPr>
              <w:tab/>
            </w:r>
            <w:r w:rsidRPr="003F5837">
              <w:rPr>
                <w:rStyle w:val="Hyperlink"/>
                <w:noProof/>
              </w:rPr>
              <w:t>Who are we?</w:t>
            </w:r>
            <w:r>
              <w:rPr>
                <w:noProof/>
                <w:webHidden/>
              </w:rPr>
              <w:tab/>
            </w:r>
            <w:r>
              <w:rPr>
                <w:noProof/>
                <w:webHidden/>
              </w:rPr>
              <w:fldChar w:fldCharType="begin"/>
            </w:r>
            <w:r>
              <w:rPr>
                <w:noProof/>
                <w:webHidden/>
              </w:rPr>
              <w:instrText xml:space="preserve"> PAGEREF _Toc238628590 \h </w:instrText>
            </w:r>
            <w:r>
              <w:rPr>
                <w:noProof/>
                <w:webHidden/>
              </w:rPr>
            </w:r>
            <w:r>
              <w:rPr>
                <w:noProof/>
                <w:webHidden/>
              </w:rPr>
              <w:fldChar w:fldCharType="separate"/>
            </w:r>
            <w:r>
              <w:rPr>
                <w:noProof/>
                <w:webHidden/>
              </w:rPr>
              <w:t>4</w:t>
            </w:r>
            <w:r>
              <w:rPr>
                <w:noProof/>
                <w:webHidden/>
              </w:rPr>
              <w:fldChar w:fldCharType="end"/>
            </w:r>
          </w:hyperlink>
        </w:p>
        <w:p w14:paraId="6608A1D9" w14:textId="1EE8246B" w:rsidR="0079327E" w:rsidRDefault="0079327E">
          <w:pPr>
            <w:pStyle w:val="TOC1"/>
            <w:tabs>
              <w:tab w:val="left" w:pos="440"/>
              <w:tab w:val="right" w:leader="dot" w:pos="9016"/>
            </w:tabs>
            <w:rPr>
              <w:rFonts w:asciiTheme="minorHAnsi" w:eastAsiaTheme="minorEastAsia" w:hAnsiTheme="minorHAnsi"/>
              <w:noProof/>
              <w:sz w:val="24"/>
              <w:szCs w:val="24"/>
              <w:lang w:eastAsia="en-GB"/>
            </w:rPr>
          </w:pPr>
          <w:hyperlink w:anchor="_Toc238628591" w:history="1">
            <w:r w:rsidRPr="003F5837">
              <w:rPr>
                <w:rStyle w:val="Hyperlink"/>
                <w:noProof/>
              </w:rPr>
              <w:t>6.</w:t>
            </w:r>
            <w:r>
              <w:rPr>
                <w:rFonts w:asciiTheme="minorHAnsi" w:eastAsiaTheme="minorEastAsia" w:hAnsiTheme="minorHAnsi"/>
                <w:noProof/>
                <w:sz w:val="24"/>
                <w:szCs w:val="24"/>
                <w:lang w:eastAsia="en-GB"/>
              </w:rPr>
              <w:tab/>
            </w:r>
            <w:r w:rsidRPr="003F5837">
              <w:rPr>
                <w:rStyle w:val="Hyperlink"/>
                <w:noProof/>
              </w:rPr>
              <w:t>What data do we collect?</w:t>
            </w:r>
            <w:r>
              <w:rPr>
                <w:noProof/>
                <w:webHidden/>
              </w:rPr>
              <w:tab/>
            </w:r>
            <w:r>
              <w:rPr>
                <w:noProof/>
                <w:webHidden/>
              </w:rPr>
              <w:fldChar w:fldCharType="begin"/>
            </w:r>
            <w:r>
              <w:rPr>
                <w:noProof/>
                <w:webHidden/>
              </w:rPr>
              <w:instrText xml:space="preserve"> PAGEREF _Toc238628591 \h </w:instrText>
            </w:r>
            <w:r>
              <w:rPr>
                <w:noProof/>
                <w:webHidden/>
              </w:rPr>
            </w:r>
            <w:r>
              <w:rPr>
                <w:noProof/>
                <w:webHidden/>
              </w:rPr>
              <w:fldChar w:fldCharType="separate"/>
            </w:r>
            <w:r>
              <w:rPr>
                <w:noProof/>
                <w:webHidden/>
              </w:rPr>
              <w:t>4</w:t>
            </w:r>
            <w:r>
              <w:rPr>
                <w:noProof/>
                <w:webHidden/>
              </w:rPr>
              <w:fldChar w:fldCharType="end"/>
            </w:r>
          </w:hyperlink>
        </w:p>
        <w:p w14:paraId="7435F226" w14:textId="3EB1B0D2" w:rsidR="0079327E" w:rsidRDefault="0079327E">
          <w:pPr>
            <w:pStyle w:val="TOC1"/>
            <w:tabs>
              <w:tab w:val="left" w:pos="440"/>
              <w:tab w:val="right" w:leader="dot" w:pos="9016"/>
            </w:tabs>
            <w:rPr>
              <w:rFonts w:asciiTheme="minorHAnsi" w:eastAsiaTheme="minorEastAsia" w:hAnsiTheme="minorHAnsi"/>
              <w:noProof/>
              <w:sz w:val="24"/>
              <w:szCs w:val="24"/>
              <w:lang w:eastAsia="en-GB"/>
            </w:rPr>
          </w:pPr>
          <w:hyperlink w:anchor="_Toc238628592" w:history="1">
            <w:r w:rsidRPr="003F5837">
              <w:rPr>
                <w:rStyle w:val="Hyperlink"/>
                <w:noProof/>
              </w:rPr>
              <w:t>7.</w:t>
            </w:r>
            <w:r>
              <w:rPr>
                <w:rFonts w:asciiTheme="minorHAnsi" w:eastAsiaTheme="minorEastAsia" w:hAnsiTheme="minorHAnsi"/>
                <w:noProof/>
                <w:sz w:val="24"/>
                <w:szCs w:val="24"/>
                <w:lang w:eastAsia="en-GB"/>
              </w:rPr>
              <w:tab/>
            </w:r>
            <w:r w:rsidRPr="003F5837">
              <w:rPr>
                <w:rStyle w:val="Hyperlink"/>
                <w:noProof/>
              </w:rPr>
              <w:t>What sensitive data do we collect?</w:t>
            </w:r>
            <w:r>
              <w:rPr>
                <w:noProof/>
                <w:webHidden/>
              </w:rPr>
              <w:tab/>
            </w:r>
            <w:r>
              <w:rPr>
                <w:noProof/>
                <w:webHidden/>
              </w:rPr>
              <w:fldChar w:fldCharType="begin"/>
            </w:r>
            <w:r>
              <w:rPr>
                <w:noProof/>
                <w:webHidden/>
              </w:rPr>
              <w:instrText xml:space="preserve"> PAGEREF _Toc238628592 \h </w:instrText>
            </w:r>
            <w:r>
              <w:rPr>
                <w:noProof/>
                <w:webHidden/>
              </w:rPr>
            </w:r>
            <w:r>
              <w:rPr>
                <w:noProof/>
                <w:webHidden/>
              </w:rPr>
              <w:fldChar w:fldCharType="separate"/>
            </w:r>
            <w:r>
              <w:rPr>
                <w:noProof/>
                <w:webHidden/>
              </w:rPr>
              <w:t>5</w:t>
            </w:r>
            <w:r>
              <w:rPr>
                <w:noProof/>
                <w:webHidden/>
              </w:rPr>
              <w:fldChar w:fldCharType="end"/>
            </w:r>
          </w:hyperlink>
        </w:p>
        <w:p w14:paraId="5497805C" w14:textId="4391C2C7" w:rsidR="0079327E" w:rsidRDefault="0079327E">
          <w:pPr>
            <w:pStyle w:val="TOC1"/>
            <w:tabs>
              <w:tab w:val="left" w:pos="440"/>
              <w:tab w:val="right" w:leader="dot" w:pos="9016"/>
            </w:tabs>
            <w:rPr>
              <w:rFonts w:asciiTheme="minorHAnsi" w:eastAsiaTheme="minorEastAsia" w:hAnsiTheme="minorHAnsi"/>
              <w:noProof/>
              <w:sz w:val="24"/>
              <w:szCs w:val="24"/>
              <w:lang w:eastAsia="en-GB"/>
            </w:rPr>
          </w:pPr>
          <w:hyperlink w:anchor="_Toc238628593" w:history="1">
            <w:r w:rsidRPr="003F5837">
              <w:rPr>
                <w:rStyle w:val="Hyperlink"/>
                <w:noProof/>
              </w:rPr>
              <w:t>8.</w:t>
            </w:r>
            <w:r>
              <w:rPr>
                <w:rFonts w:asciiTheme="minorHAnsi" w:eastAsiaTheme="minorEastAsia" w:hAnsiTheme="minorHAnsi"/>
                <w:noProof/>
                <w:sz w:val="24"/>
                <w:szCs w:val="24"/>
                <w:lang w:eastAsia="en-GB"/>
              </w:rPr>
              <w:tab/>
            </w:r>
            <w:r w:rsidRPr="003F5837">
              <w:rPr>
                <w:rStyle w:val="Hyperlink"/>
                <w:noProof/>
              </w:rPr>
              <w:t>Why do we collect this information?</w:t>
            </w:r>
            <w:r>
              <w:rPr>
                <w:noProof/>
                <w:webHidden/>
              </w:rPr>
              <w:tab/>
            </w:r>
            <w:r>
              <w:rPr>
                <w:noProof/>
                <w:webHidden/>
              </w:rPr>
              <w:fldChar w:fldCharType="begin"/>
            </w:r>
            <w:r>
              <w:rPr>
                <w:noProof/>
                <w:webHidden/>
              </w:rPr>
              <w:instrText xml:space="preserve"> PAGEREF _Toc238628593 \h </w:instrText>
            </w:r>
            <w:r>
              <w:rPr>
                <w:noProof/>
                <w:webHidden/>
              </w:rPr>
            </w:r>
            <w:r>
              <w:rPr>
                <w:noProof/>
                <w:webHidden/>
              </w:rPr>
              <w:fldChar w:fldCharType="separate"/>
            </w:r>
            <w:r>
              <w:rPr>
                <w:noProof/>
                <w:webHidden/>
              </w:rPr>
              <w:t>5</w:t>
            </w:r>
            <w:r>
              <w:rPr>
                <w:noProof/>
                <w:webHidden/>
              </w:rPr>
              <w:fldChar w:fldCharType="end"/>
            </w:r>
          </w:hyperlink>
        </w:p>
        <w:p w14:paraId="53241A45" w14:textId="35BA640D" w:rsidR="0079327E" w:rsidRDefault="0079327E">
          <w:pPr>
            <w:pStyle w:val="TOC1"/>
            <w:tabs>
              <w:tab w:val="left" w:pos="440"/>
              <w:tab w:val="right" w:leader="dot" w:pos="9016"/>
            </w:tabs>
            <w:rPr>
              <w:rFonts w:asciiTheme="minorHAnsi" w:eastAsiaTheme="minorEastAsia" w:hAnsiTheme="minorHAnsi"/>
              <w:noProof/>
              <w:sz w:val="24"/>
              <w:szCs w:val="24"/>
              <w:lang w:eastAsia="en-GB"/>
            </w:rPr>
          </w:pPr>
          <w:hyperlink w:anchor="_Toc238628594" w:history="1">
            <w:r w:rsidRPr="003F5837">
              <w:rPr>
                <w:rStyle w:val="Hyperlink"/>
                <w:noProof/>
              </w:rPr>
              <w:t>9.</w:t>
            </w:r>
            <w:r>
              <w:rPr>
                <w:rFonts w:asciiTheme="minorHAnsi" w:eastAsiaTheme="minorEastAsia" w:hAnsiTheme="minorHAnsi"/>
                <w:noProof/>
                <w:sz w:val="24"/>
                <w:szCs w:val="24"/>
                <w:lang w:eastAsia="en-GB"/>
              </w:rPr>
              <w:tab/>
            </w:r>
            <w:r w:rsidRPr="003F5837">
              <w:rPr>
                <w:rStyle w:val="Hyperlink"/>
                <w:noProof/>
              </w:rPr>
              <w:t>Why do we collect and use this information?</w:t>
            </w:r>
            <w:r>
              <w:rPr>
                <w:noProof/>
                <w:webHidden/>
              </w:rPr>
              <w:tab/>
            </w:r>
            <w:r>
              <w:rPr>
                <w:noProof/>
                <w:webHidden/>
              </w:rPr>
              <w:fldChar w:fldCharType="begin"/>
            </w:r>
            <w:r>
              <w:rPr>
                <w:noProof/>
                <w:webHidden/>
              </w:rPr>
              <w:instrText xml:space="preserve"> PAGEREF _Toc238628594 \h </w:instrText>
            </w:r>
            <w:r>
              <w:rPr>
                <w:noProof/>
                <w:webHidden/>
              </w:rPr>
            </w:r>
            <w:r>
              <w:rPr>
                <w:noProof/>
                <w:webHidden/>
              </w:rPr>
              <w:fldChar w:fldCharType="separate"/>
            </w:r>
            <w:r>
              <w:rPr>
                <w:noProof/>
                <w:webHidden/>
              </w:rPr>
              <w:t>6</w:t>
            </w:r>
            <w:r>
              <w:rPr>
                <w:noProof/>
                <w:webHidden/>
              </w:rPr>
              <w:fldChar w:fldCharType="end"/>
            </w:r>
          </w:hyperlink>
        </w:p>
        <w:p w14:paraId="2B10A288" w14:textId="08D76769" w:rsidR="0079327E" w:rsidRDefault="0079327E">
          <w:pPr>
            <w:pStyle w:val="TOC1"/>
            <w:tabs>
              <w:tab w:val="left" w:pos="720"/>
              <w:tab w:val="right" w:leader="dot" w:pos="9016"/>
            </w:tabs>
            <w:rPr>
              <w:rFonts w:asciiTheme="minorHAnsi" w:eastAsiaTheme="minorEastAsia" w:hAnsiTheme="minorHAnsi"/>
              <w:noProof/>
              <w:sz w:val="24"/>
              <w:szCs w:val="24"/>
              <w:lang w:eastAsia="en-GB"/>
            </w:rPr>
          </w:pPr>
          <w:hyperlink w:anchor="_Toc238628595" w:history="1">
            <w:r w:rsidRPr="003F5837">
              <w:rPr>
                <w:rStyle w:val="Hyperlink"/>
                <w:noProof/>
              </w:rPr>
              <w:t>10.</w:t>
            </w:r>
            <w:r>
              <w:rPr>
                <w:rFonts w:asciiTheme="minorHAnsi" w:eastAsiaTheme="minorEastAsia" w:hAnsiTheme="minorHAnsi"/>
                <w:noProof/>
                <w:sz w:val="24"/>
                <w:szCs w:val="24"/>
                <w:lang w:eastAsia="en-GB"/>
              </w:rPr>
              <w:tab/>
            </w:r>
            <w:r w:rsidRPr="003F5837">
              <w:rPr>
                <w:rStyle w:val="Hyperlink"/>
                <w:noProof/>
              </w:rPr>
              <w:t>Why do we collect and process sensitive information?</w:t>
            </w:r>
            <w:r>
              <w:rPr>
                <w:noProof/>
                <w:webHidden/>
              </w:rPr>
              <w:tab/>
            </w:r>
            <w:r>
              <w:rPr>
                <w:noProof/>
                <w:webHidden/>
              </w:rPr>
              <w:fldChar w:fldCharType="begin"/>
            </w:r>
            <w:r>
              <w:rPr>
                <w:noProof/>
                <w:webHidden/>
              </w:rPr>
              <w:instrText xml:space="preserve"> PAGEREF _Toc238628595 \h </w:instrText>
            </w:r>
            <w:r>
              <w:rPr>
                <w:noProof/>
                <w:webHidden/>
              </w:rPr>
            </w:r>
            <w:r>
              <w:rPr>
                <w:noProof/>
                <w:webHidden/>
              </w:rPr>
              <w:fldChar w:fldCharType="separate"/>
            </w:r>
            <w:r>
              <w:rPr>
                <w:noProof/>
                <w:webHidden/>
              </w:rPr>
              <w:t>8</w:t>
            </w:r>
            <w:r>
              <w:rPr>
                <w:noProof/>
                <w:webHidden/>
              </w:rPr>
              <w:fldChar w:fldCharType="end"/>
            </w:r>
          </w:hyperlink>
        </w:p>
        <w:p w14:paraId="3838109A" w14:textId="7F17EC2E" w:rsidR="0079327E" w:rsidRDefault="0079327E">
          <w:pPr>
            <w:pStyle w:val="TOC1"/>
            <w:tabs>
              <w:tab w:val="left" w:pos="720"/>
              <w:tab w:val="right" w:leader="dot" w:pos="9016"/>
            </w:tabs>
            <w:rPr>
              <w:rFonts w:asciiTheme="minorHAnsi" w:eastAsiaTheme="minorEastAsia" w:hAnsiTheme="minorHAnsi"/>
              <w:noProof/>
              <w:sz w:val="24"/>
              <w:szCs w:val="24"/>
              <w:lang w:eastAsia="en-GB"/>
            </w:rPr>
          </w:pPr>
          <w:hyperlink w:anchor="_Toc238628596" w:history="1">
            <w:r w:rsidRPr="003F5837">
              <w:rPr>
                <w:rStyle w:val="Hyperlink"/>
                <w:noProof/>
              </w:rPr>
              <w:t>11.</w:t>
            </w:r>
            <w:r>
              <w:rPr>
                <w:rFonts w:asciiTheme="minorHAnsi" w:eastAsiaTheme="minorEastAsia" w:hAnsiTheme="minorHAnsi"/>
                <w:noProof/>
                <w:sz w:val="24"/>
                <w:szCs w:val="24"/>
                <w:lang w:eastAsia="en-GB"/>
              </w:rPr>
              <w:tab/>
            </w:r>
            <w:r w:rsidRPr="003F5837">
              <w:rPr>
                <w:rStyle w:val="Hyperlink"/>
                <w:noProof/>
              </w:rPr>
              <w:t>Storing personal information</w:t>
            </w:r>
            <w:r>
              <w:rPr>
                <w:noProof/>
                <w:webHidden/>
              </w:rPr>
              <w:tab/>
            </w:r>
            <w:r>
              <w:rPr>
                <w:noProof/>
                <w:webHidden/>
              </w:rPr>
              <w:fldChar w:fldCharType="begin"/>
            </w:r>
            <w:r>
              <w:rPr>
                <w:noProof/>
                <w:webHidden/>
              </w:rPr>
              <w:instrText xml:space="preserve"> PAGEREF _Toc238628596 \h </w:instrText>
            </w:r>
            <w:r>
              <w:rPr>
                <w:noProof/>
                <w:webHidden/>
              </w:rPr>
            </w:r>
            <w:r>
              <w:rPr>
                <w:noProof/>
                <w:webHidden/>
              </w:rPr>
              <w:fldChar w:fldCharType="separate"/>
            </w:r>
            <w:r>
              <w:rPr>
                <w:noProof/>
                <w:webHidden/>
              </w:rPr>
              <w:t>9</w:t>
            </w:r>
            <w:r>
              <w:rPr>
                <w:noProof/>
                <w:webHidden/>
              </w:rPr>
              <w:fldChar w:fldCharType="end"/>
            </w:r>
          </w:hyperlink>
        </w:p>
        <w:p w14:paraId="59E1AB93" w14:textId="6A37FA58" w:rsidR="0079327E" w:rsidRDefault="0079327E">
          <w:pPr>
            <w:pStyle w:val="TOC1"/>
            <w:tabs>
              <w:tab w:val="left" w:pos="720"/>
              <w:tab w:val="right" w:leader="dot" w:pos="9016"/>
            </w:tabs>
            <w:rPr>
              <w:rFonts w:asciiTheme="minorHAnsi" w:eastAsiaTheme="minorEastAsia" w:hAnsiTheme="minorHAnsi"/>
              <w:noProof/>
              <w:sz w:val="24"/>
              <w:szCs w:val="24"/>
              <w:lang w:eastAsia="en-GB"/>
            </w:rPr>
          </w:pPr>
          <w:hyperlink w:anchor="_Toc238628597" w:history="1">
            <w:r w:rsidRPr="003F5837">
              <w:rPr>
                <w:rStyle w:val="Hyperlink"/>
                <w:noProof/>
              </w:rPr>
              <w:t>12.</w:t>
            </w:r>
            <w:r>
              <w:rPr>
                <w:rFonts w:asciiTheme="minorHAnsi" w:eastAsiaTheme="minorEastAsia" w:hAnsiTheme="minorHAnsi"/>
                <w:noProof/>
                <w:sz w:val="24"/>
                <w:szCs w:val="24"/>
                <w:lang w:eastAsia="en-GB"/>
              </w:rPr>
              <w:tab/>
            </w:r>
            <w:r w:rsidRPr="003F5837">
              <w:rPr>
                <w:rStyle w:val="Hyperlink"/>
                <w:noProof/>
              </w:rPr>
              <w:t>Who do we share information with?</w:t>
            </w:r>
            <w:r>
              <w:rPr>
                <w:noProof/>
                <w:webHidden/>
              </w:rPr>
              <w:tab/>
            </w:r>
            <w:r>
              <w:rPr>
                <w:noProof/>
                <w:webHidden/>
              </w:rPr>
              <w:fldChar w:fldCharType="begin"/>
            </w:r>
            <w:r>
              <w:rPr>
                <w:noProof/>
                <w:webHidden/>
              </w:rPr>
              <w:instrText xml:space="preserve"> PAGEREF _Toc238628597 \h </w:instrText>
            </w:r>
            <w:r>
              <w:rPr>
                <w:noProof/>
                <w:webHidden/>
              </w:rPr>
            </w:r>
            <w:r>
              <w:rPr>
                <w:noProof/>
                <w:webHidden/>
              </w:rPr>
              <w:fldChar w:fldCharType="separate"/>
            </w:r>
            <w:r>
              <w:rPr>
                <w:noProof/>
                <w:webHidden/>
              </w:rPr>
              <w:t>9</w:t>
            </w:r>
            <w:r>
              <w:rPr>
                <w:noProof/>
                <w:webHidden/>
              </w:rPr>
              <w:fldChar w:fldCharType="end"/>
            </w:r>
          </w:hyperlink>
        </w:p>
        <w:p w14:paraId="4180191E" w14:textId="1433DB11" w:rsidR="0079327E" w:rsidRDefault="0079327E">
          <w:pPr>
            <w:pStyle w:val="TOC1"/>
            <w:tabs>
              <w:tab w:val="left" w:pos="720"/>
              <w:tab w:val="right" w:leader="dot" w:pos="9016"/>
            </w:tabs>
            <w:rPr>
              <w:rFonts w:asciiTheme="minorHAnsi" w:eastAsiaTheme="minorEastAsia" w:hAnsiTheme="minorHAnsi"/>
              <w:noProof/>
              <w:sz w:val="24"/>
              <w:szCs w:val="24"/>
              <w:lang w:eastAsia="en-GB"/>
            </w:rPr>
          </w:pPr>
          <w:hyperlink w:anchor="_Toc238628598" w:history="1">
            <w:r w:rsidRPr="003F5837">
              <w:rPr>
                <w:rStyle w:val="Hyperlink"/>
                <w:noProof/>
              </w:rPr>
              <w:t>13.</w:t>
            </w:r>
            <w:r>
              <w:rPr>
                <w:rFonts w:asciiTheme="minorHAnsi" w:eastAsiaTheme="minorEastAsia" w:hAnsiTheme="minorHAnsi"/>
                <w:noProof/>
                <w:sz w:val="24"/>
                <w:szCs w:val="24"/>
                <w:lang w:eastAsia="en-GB"/>
              </w:rPr>
              <w:tab/>
            </w:r>
            <w:r w:rsidRPr="003F5837">
              <w:rPr>
                <w:rStyle w:val="Hyperlink"/>
                <w:noProof/>
              </w:rPr>
              <w:t>International transfers of personal data</w:t>
            </w:r>
            <w:r>
              <w:rPr>
                <w:noProof/>
                <w:webHidden/>
              </w:rPr>
              <w:tab/>
            </w:r>
            <w:r>
              <w:rPr>
                <w:noProof/>
                <w:webHidden/>
              </w:rPr>
              <w:fldChar w:fldCharType="begin"/>
            </w:r>
            <w:r>
              <w:rPr>
                <w:noProof/>
                <w:webHidden/>
              </w:rPr>
              <w:instrText xml:space="preserve"> PAGEREF _Toc238628598 \h </w:instrText>
            </w:r>
            <w:r>
              <w:rPr>
                <w:noProof/>
                <w:webHidden/>
              </w:rPr>
            </w:r>
            <w:r>
              <w:rPr>
                <w:noProof/>
                <w:webHidden/>
              </w:rPr>
              <w:fldChar w:fldCharType="separate"/>
            </w:r>
            <w:r>
              <w:rPr>
                <w:noProof/>
                <w:webHidden/>
              </w:rPr>
              <w:t>9</w:t>
            </w:r>
            <w:r>
              <w:rPr>
                <w:noProof/>
                <w:webHidden/>
              </w:rPr>
              <w:fldChar w:fldCharType="end"/>
            </w:r>
          </w:hyperlink>
        </w:p>
        <w:p w14:paraId="6A507142" w14:textId="3FEAFD43" w:rsidR="0079327E" w:rsidRDefault="0079327E">
          <w:pPr>
            <w:pStyle w:val="TOC1"/>
            <w:tabs>
              <w:tab w:val="left" w:pos="720"/>
              <w:tab w:val="right" w:leader="dot" w:pos="9016"/>
            </w:tabs>
            <w:rPr>
              <w:rFonts w:asciiTheme="minorHAnsi" w:eastAsiaTheme="minorEastAsia" w:hAnsiTheme="minorHAnsi"/>
              <w:noProof/>
              <w:sz w:val="24"/>
              <w:szCs w:val="24"/>
              <w:lang w:eastAsia="en-GB"/>
            </w:rPr>
          </w:pPr>
          <w:hyperlink w:anchor="_Toc238628599" w:history="1">
            <w:r w:rsidRPr="003F5837">
              <w:rPr>
                <w:rStyle w:val="Hyperlink"/>
                <w:noProof/>
              </w:rPr>
              <w:t>14.</w:t>
            </w:r>
            <w:r>
              <w:rPr>
                <w:rFonts w:asciiTheme="minorHAnsi" w:eastAsiaTheme="minorEastAsia" w:hAnsiTheme="minorHAnsi"/>
                <w:noProof/>
                <w:sz w:val="24"/>
                <w:szCs w:val="24"/>
                <w:lang w:eastAsia="en-GB"/>
              </w:rPr>
              <w:tab/>
            </w:r>
            <w:r w:rsidRPr="003F5837">
              <w:rPr>
                <w:rStyle w:val="Hyperlink"/>
                <w:noProof/>
              </w:rPr>
              <w:t>Your rights</w:t>
            </w:r>
            <w:r>
              <w:rPr>
                <w:noProof/>
                <w:webHidden/>
              </w:rPr>
              <w:tab/>
            </w:r>
            <w:r>
              <w:rPr>
                <w:noProof/>
                <w:webHidden/>
              </w:rPr>
              <w:fldChar w:fldCharType="begin"/>
            </w:r>
            <w:r>
              <w:rPr>
                <w:noProof/>
                <w:webHidden/>
              </w:rPr>
              <w:instrText xml:space="preserve"> PAGEREF _Toc238628599 \h </w:instrText>
            </w:r>
            <w:r>
              <w:rPr>
                <w:noProof/>
                <w:webHidden/>
              </w:rPr>
            </w:r>
            <w:r>
              <w:rPr>
                <w:noProof/>
                <w:webHidden/>
              </w:rPr>
              <w:fldChar w:fldCharType="separate"/>
            </w:r>
            <w:r>
              <w:rPr>
                <w:noProof/>
                <w:webHidden/>
              </w:rPr>
              <w:t>10</w:t>
            </w:r>
            <w:r>
              <w:rPr>
                <w:noProof/>
                <w:webHidden/>
              </w:rPr>
              <w:fldChar w:fldCharType="end"/>
            </w:r>
          </w:hyperlink>
        </w:p>
        <w:p w14:paraId="2B15D741" w14:textId="456577DA" w:rsidR="0079327E" w:rsidRDefault="0079327E">
          <w:pPr>
            <w:pStyle w:val="TOC1"/>
            <w:tabs>
              <w:tab w:val="left" w:pos="720"/>
              <w:tab w:val="right" w:leader="dot" w:pos="9016"/>
            </w:tabs>
            <w:rPr>
              <w:rFonts w:asciiTheme="minorHAnsi" w:eastAsiaTheme="minorEastAsia" w:hAnsiTheme="minorHAnsi"/>
              <w:noProof/>
              <w:sz w:val="24"/>
              <w:szCs w:val="24"/>
              <w:lang w:eastAsia="en-GB"/>
            </w:rPr>
          </w:pPr>
          <w:hyperlink w:anchor="_Toc238628600" w:history="1">
            <w:r w:rsidRPr="003F5837">
              <w:rPr>
                <w:rStyle w:val="Hyperlink"/>
                <w:noProof/>
              </w:rPr>
              <w:t>15.</w:t>
            </w:r>
            <w:r>
              <w:rPr>
                <w:rFonts w:asciiTheme="minorHAnsi" w:eastAsiaTheme="minorEastAsia" w:hAnsiTheme="minorHAnsi"/>
                <w:noProof/>
                <w:sz w:val="24"/>
                <w:szCs w:val="24"/>
                <w:lang w:eastAsia="en-GB"/>
              </w:rPr>
              <w:tab/>
            </w:r>
            <w:r w:rsidRPr="003F5837">
              <w:rPr>
                <w:rStyle w:val="Hyperlink"/>
                <w:noProof/>
              </w:rPr>
              <w:t>Withdrawal of consent</w:t>
            </w:r>
            <w:r>
              <w:rPr>
                <w:noProof/>
                <w:webHidden/>
              </w:rPr>
              <w:tab/>
            </w:r>
            <w:r>
              <w:rPr>
                <w:noProof/>
                <w:webHidden/>
              </w:rPr>
              <w:fldChar w:fldCharType="begin"/>
            </w:r>
            <w:r>
              <w:rPr>
                <w:noProof/>
                <w:webHidden/>
              </w:rPr>
              <w:instrText xml:space="preserve"> PAGEREF _Toc238628600 \h </w:instrText>
            </w:r>
            <w:r>
              <w:rPr>
                <w:noProof/>
                <w:webHidden/>
              </w:rPr>
            </w:r>
            <w:r>
              <w:rPr>
                <w:noProof/>
                <w:webHidden/>
              </w:rPr>
              <w:fldChar w:fldCharType="separate"/>
            </w:r>
            <w:r>
              <w:rPr>
                <w:noProof/>
                <w:webHidden/>
              </w:rPr>
              <w:t>10</w:t>
            </w:r>
            <w:r>
              <w:rPr>
                <w:noProof/>
                <w:webHidden/>
              </w:rPr>
              <w:fldChar w:fldCharType="end"/>
            </w:r>
          </w:hyperlink>
        </w:p>
        <w:p w14:paraId="7FEFB020" w14:textId="6C509A20" w:rsidR="0079327E" w:rsidRDefault="0079327E">
          <w:pPr>
            <w:pStyle w:val="TOC1"/>
            <w:tabs>
              <w:tab w:val="left" w:pos="720"/>
              <w:tab w:val="right" w:leader="dot" w:pos="9016"/>
            </w:tabs>
            <w:rPr>
              <w:rFonts w:asciiTheme="minorHAnsi" w:eastAsiaTheme="minorEastAsia" w:hAnsiTheme="minorHAnsi"/>
              <w:noProof/>
              <w:sz w:val="24"/>
              <w:szCs w:val="24"/>
              <w:lang w:eastAsia="en-GB"/>
            </w:rPr>
          </w:pPr>
          <w:hyperlink w:anchor="_Toc238628601" w:history="1">
            <w:r w:rsidRPr="003F5837">
              <w:rPr>
                <w:rStyle w:val="Hyperlink"/>
                <w:noProof/>
              </w:rPr>
              <w:t>16.</w:t>
            </w:r>
            <w:r>
              <w:rPr>
                <w:rFonts w:asciiTheme="minorHAnsi" w:eastAsiaTheme="minorEastAsia" w:hAnsiTheme="minorHAnsi"/>
                <w:noProof/>
                <w:sz w:val="24"/>
                <w:szCs w:val="24"/>
                <w:lang w:eastAsia="en-GB"/>
              </w:rPr>
              <w:tab/>
            </w:r>
            <w:r w:rsidRPr="003F5837">
              <w:rPr>
                <w:rStyle w:val="Hyperlink"/>
                <w:noProof/>
              </w:rPr>
              <w:t>Complaints</w:t>
            </w:r>
            <w:r>
              <w:rPr>
                <w:noProof/>
                <w:webHidden/>
              </w:rPr>
              <w:tab/>
            </w:r>
            <w:r>
              <w:rPr>
                <w:noProof/>
                <w:webHidden/>
              </w:rPr>
              <w:fldChar w:fldCharType="begin"/>
            </w:r>
            <w:r>
              <w:rPr>
                <w:noProof/>
                <w:webHidden/>
              </w:rPr>
              <w:instrText xml:space="preserve"> PAGEREF _Toc238628601 \h </w:instrText>
            </w:r>
            <w:r>
              <w:rPr>
                <w:noProof/>
                <w:webHidden/>
              </w:rPr>
            </w:r>
            <w:r>
              <w:rPr>
                <w:noProof/>
                <w:webHidden/>
              </w:rPr>
              <w:fldChar w:fldCharType="separate"/>
            </w:r>
            <w:r>
              <w:rPr>
                <w:noProof/>
                <w:webHidden/>
              </w:rPr>
              <w:t>10</w:t>
            </w:r>
            <w:r>
              <w:rPr>
                <w:noProof/>
                <w:webHidden/>
              </w:rPr>
              <w:fldChar w:fldCharType="end"/>
            </w:r>
          </w:hyperlink>
        </w:p>
        <w:p w14:paraId="2944C1D3" w14:textId="07E2BE37" w:rsidR="0079327E" w:rsidRDefault="0079327E">
          <w:pPr>
            <w:pStyle w:val="TOC1"/>
            <w:tabs>
              <w:tab w:val="left" w:pos="720"/>
              <w:tab w:val="right" w:leader="dot" w:pos="9016"/>
            </w:tabs>
            <w:rPr>
              <w:rFonts w:asciiTheme="minorHAnsi" w:eastAsiaTheme="minorEastAsia" w:hAnsiTheme="minorHAnsi"/>
              <w:noProof/>
              <w:sz w:val="24"/>
              <w:szCs w:val="24"/>
              <w:lang w:eastAsia="en-GB"/>
            </w:rPr>
          </w:pPr>
          <w:hyperlink w:anchor="_Toc238628602" w:history="1">
            <w:r w:rsidRPr="003F5837">
              <w:rPr>
                <w:rStyle w:val="Hyperlink"/>
                <w:noProof/>
              </w:rPr>
              <w:t>17.</w:t>
            </w:r>
            <w:r>
              <w:rPr>
                <w:rFonts w:asciiTheme="minorHAnsi" w:eastAsiaTheme="minorEastAsia" w:hAnsiTheme="minorHAnsi"/>
                <w:noProof/>
                <w:sz w:val="24"/>
                <w:szCs w:val="24"/>
                <w:lang w:eastAsia="en-GB"/>
              </w:rPr>
              <w:tab/>
            </w:r>
            <w:r w:rsidRPr="003F5837">
              <w:rPr>
                <w:rStyle w:val="Hyperlink"/>
                <w:noProof/>
              </w:rPr>
              <w:t>Contact</w:t>
            </w:r>
            <w:r>
              <w:rPr>
                <w:noProof/>
                <w:webHidden/>
              </w:rPr>
              <w:tab/>
            </w:r>
            <w:r>
              <w:rPr>
                <w:noProof/>
                <w:webHidden/>
              </w:rPr>
              <w:fldChar w:fldCharType="begin"/>
            </w:r>
            <w:r>
              <w:rPr>
                <w:noProof/>
                <w:webHidden/>
              </w:rPr>
              <w:instrText xml:space="preserve"> PAGEREF _Toc238628602 \h </w:instrText>
            </w:r>
            <w:r>
              <w:rPr>
                <w:noProof/>
                <w:webHidden/>
              </w:rPr>
            </w:r>
            <w:r>
              <w:rPr>
                <w:noProof/>
                <w:webHidden/>
              </w:rPr>
              <w:fldChar w:fldCharType="separate"/>
            </w:r>
            <w:r>
              <w:rPr>
                <w:noProof/>
                <w:webHidden/>
              </w:rPr>
              <w:t>11</w:t>
            </w:r>
            <w:r>
              <w:rPr>
                <w:noProof/>
                <w:webHidden/>
              </w:rPr>
              <w:fldChar w:fldCharType="end"/>
            </w:r>
          </w:hyperlink>
        </w:p>
        <w:p w14:paraId="4DCC7B6A" w14:textId="66209CEF" w:rsidR="0079327E" w:rsidRDefault="0079327E">
          <w:pPr>
            <w:pStyle w:val="TOC1"/>
            <w:tabs>
              <w:tab w:val="left" w:pos="720"/>
              <w:tab w:val="right" w:leader="dot" w:pos="9016"/>
            </w:tabs>
            <w:rPr>
              <w:rFonts w:asciiTheme="minorHAnsi" w:eastAsiaTheme="minorEastAsia" w:hAnsiTheme="minorHAnsi"/>
              <w:noProof/>
              <w:sz w:val="24"/>
              <w:szCs w:val="24"/>
              <w:lang w:eastAsia="en-GB"/>
            </w:rPr>
          </w:pPr>
          <w:hyperlink w:anchor="_Toc238628603" w:history="1">
            <w:r w:rsidRPr="003F5837">
              <w:rPr>
                <w:rStyle w:val="Hyperlink"/>
                <w:noProof/>
              </w:rPr>
              <w:t>18.</w:t>
            </w:r>
            <w:r>
              <w:rPr>
                <w:rFonts w:asciiTheme="minorHAnsi" w:eastAsiaTheme="minorEastAsia" w:hAnsiTheme="minorHAnsi"/>
                <w:noProof/>
                <w:sz w:val="24"/>
                <w:szCs w:val="24"/>
                <w:lang w:eastAsia="en-GB"/>
              </w:rPr>
              <w:tab/>
            </w:r>
            <w:r w:rsidRPr="003F5837">
              <w:rPr>
                <w:rStyle w:val="Hyperlink"/>
                <w:noProof/>
              </w:rPr>
              <w:t>Link to HET policies</w:t>
            </w:r>
            <w:r>
              <w:rPr>
                <w:noProof/>
                <w:webHidden/>
              </w:rPr>
              <w:tab/>
            </w:r>
            <w:r>
              <w:rPr>
                <w:noProof/>
                <w:webHidden/>
              </w:rPr>
              <w:fldChar w:fldCharType="begin"/>
            </w:r>
            <w:r>
              <w:rPr>
                <w:noProof/>
                <w:webHidden/>
              </w:rPr>
              <w:instrText xml:space="preserve"> PAGEREF _Toc238628603 \h </w:instrText>
            </w:r>
            <w:r>
              <w:rPr>
                <w:noProof/>
                <w:webHidden/>
              </w:rPr>
            </w:r>
            <w:r>
              <w:rPr>
                <w:noProof/>
                <w:webHidden/>
              </w:rPr>
              <w:fldChar w:fldCharType="separate"/>
            </w:r>
            <w:r>
              <w:rPr>
                <w:noProof/>
                <w:webHidden/>
              </w:rPr>
              <w:t>11</w:t>
            </w:r>
            <w:r>
              <w:rPr>
                <w:noProof/>
                <w:webHidden/>
              </w:rPr>
              <w:fldChar w:fldCharType="end"/>
            </w:r>
          </w:hyperlink>
        </w:p>
        <w:p w14:paraId="38ABDBB7" w14:textId="38A78174" w:rsidR="00F50599" w:rsidRDefault="00F50599">
          <w:r w:rsidRPr="00DA5696">
            <w:rPr>
              <w:rFonts w:cs="Calibri"/>
              <w:b/>
              <w:bCs/>
              <w:noProof/>
            </w:rPr>
            <w:fldChar w:fldCharType="end"/>
          </w:r>
        </w:p>
      </w:sdtContent>
    </w:sdt>
    <w:p w14:paraId="67F01BCE" w14:textId="26E3DA1B" w:rsidR="009B2CD4" w:rsidRDefault="009B2C14" w:rsidP="009B2C14">
      <w:pPr>
        <w:jc w:val="center"/>
      </w:pPr>
      <w:r>
        <w:rPr>
          <w:noProof/>
        </w:rPr>
        <w:drawing>
          <wp:inline distT="0" distB="0" distL="0" distR="0" wp14:anchorId="0E32F542" wp14:editId="53F7A856">
            <wp:extent cx="2724150" cy="3852839"/>
            <wp:effectExtent l="0" t="0" r="0" b="0"/>
            <wp:docPr id="489006650" name="Picture 3" descr="A silhouette of a person with their hands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006650" name="Picture 3" descr="A silhouette of a person with their hands up&#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29074" cy="3859803"/>
                    </a:xfrm>
                    <a:prstGeom prst="rect">
                      <a:avLst/>
                    </a:prstGeom>
                    <a:noFill/>
                    <a:ln>
                      <a:noFill/>
                    </a:ln>
                  </pic:spPr>
                </pic:pic>
              </a:graphicData>
            </a:graphic>
          </wp:inline>
        </w:drawing>
      </w:r>
    </w:p>
    <w:p w14:paraId="1EB68098" w14:textId="17F33E22" w:rsidR="009B2CD4" w:rsidRPr="001D6E93" w:rsidRDefault="00397475" w:rsidP="009B2C14">
      <w:pPr>
        <w:pStyle w:val="Heading1"/>
        <w:jc w:val="both"/>
      </w:pPr>
      <w:bookmarkStart w:id="3" w:name="_Toc238628588"/>
      <w:r>
        <w:lastRenderedPageBreak/>
        <w:t>Aims</w:t>
      </w:r>
      <w:bookmarkEnd w:id="3"/>
    </w:p>
    <w:p w14:paraId="6E0193AF" w14:textId="0958C7CB" w:rsidR="00B94911" w:rsidRDefault="00B94911" w:rsidP="009B2C14">
      <w:pPr>
        <w:jc w:val="both"/>
        <w:rPr>
          <w:rFonts w:cs="Calibri"/>
        </w:rPr>
      </w:pPr>
      <w:r w:rsidRPr="00B94911">
        <w:rPr>
          <w:rFonts w:cs="Calibri"/>
        </w:rPr>
        <w:t>Hamwic Education Trust (HET) believe that all pupils should receive a high quality, enriching, learning experience in a safe and inclusive environment, which promotes excellence through a broad curriculum that prepares them for their future and opens doors to a diverse array of opportunities as well as that all pupils and adults within HET flourish as individuals and together.</w:t>
      </w:r>
    </w:p>
    <w:p w14:paraId="3E7EA08B" w14:textId="3948FD88" w:rsidR="00B94911" w:rsidRDefault="008861C5" w:rsidP="009B2C14">
      <w:pPr>
        <w:pStyle w:val="Heading1"/>
        <w:jc w:val="both"/>
      </w:pPr>
      <w:bookmarkStart w:id="4" w:name="_Toc238628589"/>
      <w:r>
        <w:t>About this privacy notice</w:t>
      </w:r>
      <w:bookmarkEnd w:id="4"/>
    </w:p>
    <w:p w14:paraId="20219535" w14:textId="238C5E0C" w:rsidR="007F6D19" w:rsidRDefault="000A02E7" w:rsidP="009B2C14">
      <w:pPr>
        <w:jc w:val="both"/>
      </w:pPr>
      <w:r>
        <w:rPr>
          <w:rFonts w:cs="Calibri"/>
        </w:rPr>
        <w:t>Hamwic Education Trust (HET)</w:t>
      </w:r>
      <w:r w:rsidRPr="00EB416D">
        <w:rPr>
          <w:rFonts w:cs="Calibri"/>
        </w:rPr>
        <w:t xml:space="preserve"> </w:t>
      </w:r>
      <w:r w:rsidR="007F6D19">
        <w:t>is required by law to collect and process personal information about our workforce. We are committed to being transparent about how we collect and use this information and to meet our data protection obligations.</w:t>
      </w:r>
    </w:p>
    <w:p w14:paraId="4365DE02" w14:textId="77777777" w:rsidR="007F6D19" w:rsidRDefault="007F6D19" w:rsidP="009B2C14">
      <w:pPr>
        <w:jc w:val="both"/>
      </w:pPr>
      <w:r>
        <w:t>This privacy notice provides you with information about how we collect and process the personal information of our workforce in accordance with the UK General Data Protection Regulation (</w:t>
      </w:r>
      <w:r w:rsidRPr="00105E49">
        <w:rPr>
          <w:b/>
          <w:bCs/>
        </w:rPr>
        <w:t>UK GDPR</w:t>
      </w:r>
      <w:r>
        <w:t>) and the Data Protection Act 2018.</w:t>
      </w:r>
    </w:p>
    <w:p w14:paraId="58D1BEBF" w14:textId="4C47AF8C" w:rsidR="00614075" w:rsidRDefault="007F6D19" w:rsidP="009B2C14">
      <w:pPr>
        <w:jc w:val="both"/>
      </w:pPr>
      <w:r>
        <w:t>This notice applies to our workforce; this includes current and former employees, workers, contractors, volunteers, and governors</w:t>
      </w:r>
      <w:r w:rsidR="00AF02DD">
        <w:t>/</w:t>
      </w:r>
      <w:r w:rsidRPr="00AF02DD">
        <w:t>trustees/members</w:t>
      </w:r>
      <w:r>
        <w:t xml:space="preserve">. </w:t>
      </w:r>
    </w:p>
    <w:p w14:paraId="3602BEB4" w14:textId="7BC8938F" w:rsidR="007F6D19" w:rsidRDefault="007F6D19" w:rsidP="009B2C14">
      <w:pPr>
        <w:jc w:val="both"/>
      </w:pPr>
      <w:r>
        <w:t>This notice does not form part of any contract of employment or other contract to provide services. We may update this notice at any time but, if we do so, we will provide you with an updated copy of this notice as soon as reasonably practical.</w:t>
      </w:r>
    </w:p>
    <w:p w14:paraId="4C0EB826" w14:textId="59A3017B" w:rsidR="007F6D19" w:rsidRDefault="007F6D19" w:rsidP="009B2C14">
      <w:pPr>
        <w:pStyle w:val="Heading1"/>
        <w:jc w:val="both"/>
      </w:pPr>
      <w:bookmarkStart w:id="5" w:name="_Toc238628590"/>
      <w:r>
        <w:t>Who are we?</w:t>
      </w:r>
      <w:bookmarkEnd w:id="5"/>
    </w:p>
    <w:p w14:paraId="6F782E82" w14:textId="63C5B2D3" w:rsidR="00814D55" w:rsidRDefault="00814D55" w:rsidP="009B2C14">
      <w:pPr>
        <w:jc w:val="both"/>
      </w:pPr>
      <w:r w:rsidRPr="00792B78">
        <w:t xml:space="preserve">We are </w:t>
      </w:r>
      <w:r w:rsidR="00380BAF">
        <w:t>Shirley Infant and Junior Schools</w:t>
      </w:r>
      <w:r w:rsidRPr="00792B78">
        <w:t xml:space="preserve"> and are part of the Hamwic Education Trust (HET), this a multi-academy trust incorporating a number of different schools.  Our registered office is Unit E, The Mill Yard, Nursling Street, Southampton, Hampshire SO16 0AJ and our company number is 10749662</w:t>
      </w:r>
      <w:r w:rsidR="00D6141E">
        <w:t>.</w:t>
      </w:r>
    </w:p>
    <w:p w14:paraId="4BB885C6" w14:textId="1E417D89" w:rsidR="00483A02" w:rsidRDefault="00483A02" w:rsidP="009B2C14">
      <w:pPr>
        <w:pStyle w:val="BrowneBodyText"/>
        <w:jc w:val="both"/>
        <w:rPr>
          <w:rFonts w:ascii="Calibri" w:hAnsi="Calibri" w:cs="Calibri"/>
          <w:sz w:val="22"/>
        </w:rPr>
      </w:pPr>
      <w:r w:rsidRPr="00EB416D">
        <w:rPr>
          <w:rFonts w:ascii="Calibri" w:hAnsi="Calibri" w:cs="Calibri"/>
          <w:sz w:val="22"/>
        </w:rPr>
        <w:t xml:space="preserve">This privacy notice has been issued on behalf of </w:t>
      </w:r>
      <w:r>
        <w:rPr>
          <w:rFonts w:ascii="Calibri" w:hAnsi="Calibri" w:cs="Calibri"/>
          <w:sz w:val="22"/>
        </w:rPr>
        <w:t>HET</w:t>
      </w:r>
      <w:r w:rsidRPr="00EB416D">
        <w:rPr>
          <w:rFonts w:ascii="Calibri" w:hAnsi="Calibri" w:cs="Calibri"/>
          <w:sz w:val="22"/>
        </w:rPr>
        <w:t xml:space="preserve">.  When we refer to “we”, “us”, “our” or “the Trust” within this privacy notice, we are referring to </w:t>
      </w:r>
      <w:r w:rsidR="00380BAF">
        <w:rPr>
          <w:rFonts w:ascii="Calibri" w:hAnsi="Calibri" w:cs="Calibri"/>
          <w:sz w:val="22"/>
        </w:rPr>
        <w:t>Shirley Infant and Junior Schools</w:t>
      </w:r>
      <w:r w:rsidRPr="00EB416D">
        <w:rPr>
          <w:rFonts w:ascii="Calibri" w:hAnsi="Calibri" w:cs="Calibri"/>
          <w:sz w:val="22"/>
        </w:rPr>
        <w:t xml:space="preserve"> which </w:t>
      </w:r>
      <w:r w:rsidR="00380BAF">
        <w:rPr>
          <w:rFonts w:ascii="Calibri" w:hAnsi="Calibri" w:cs="Calibri"/>
          <w:sz w:val="22"/>
        </w:rPr>
        <w:t>are</w:t>
      </w:r>
      <w:r w:rsidRPr="00EB416D">
        <w:rPr>
          <w:rFonts w:ascii="Calibri" w:hAnsi="Calibri" w:cs="Calibri"/>
          <w:sz w:val="22"/>
        </w:rPr>
        <w:t xml:space="preserve"> part of </w:t>
      </w:r>
      <w:r>
        <w:rPr>
          <w:rFonts w:ascii="Calibri" w:hAnsi="Calibri" w:cs="Calibri"/>
          <w:sz w:val="22"/>
        </w:rPr>
        <w:t xml:space="preserve">HET. HET </w:t>
      </w:r>
      <w:r w:rsidRPr="00EB416D">
        <w:rPr>
          <w:rFonts w:ascii="Calibri" w:hAnsi="Calibri" w:cs="Calibri"/>
          <w:sz w:val="22"/>
        </w:rPr>
        <w:t>is the ‘data controller’ for the purposes of data protection law and is registered with the Information Commissioner’s Office.</w:t>
      </w:r>
    </w:p>
    <w:p w14:paraId="2D3F29C4" w14:textId="39BB275E" w:rsidR="00DB7411" w:rsidRPr="00483A02" w:rsidRDefault="00DB7411" w:rsidP="009B2C14">
      <w:pPr>
        <w:pStyle w:val="BrowneBodyText"/>
        <w:jc w:val="both"/>
        <w:rPr>
          <w:rFonts w:ascii="Calibri" w:hAnsi="Calibri" w:cs="Calibri"/>
          <w:sz w:val="22"/>
        </w:rPr>
      </w:pPr>
      <w:r>
        <w:rPr>
          <w:rFonts w:ascii="Calibri" w:hAnsi="Calibri" w:cs="Calibri"/>
          <w:sz w:val="22"/>
        </w:rPr>
        <w:t>HET</w:t>
      </w:r>
      <w:r w:rsidRPr="00EB416D">
        <w:rPr>
          <w:rFonts w:ascii="Calibri" w:hAnsi="Calibri" w:cs="Calibri"/>
          <w:sz w:val="22"/>
        </w:rPr>
        <w:t xml:space="preserve"> has appointed a Data Protection Officer who is responsible for overseeing questions in relation to this privacy notice.  If you have any questions about this privacy notice, including any requests to exercise your legal rights, please contact the DPO using the details set out below.</w:t>
      </w:r>
    </w:p>
    <w:p w14:paraId="18B36AA9" w14:textId="4990EFE2" w:rsidR="00693902" w:rsidRDefault="00693902" w:rsidP="009B2C14">
      <w:pPr>
        <w:pStyle w:val="Heading1"/>
        <w:jc w:val="both"/>
      </w:pPr>
      <w:bookmarkStart w:id="6" w:name="_Toc238628591"/>
      <w:r>
        <w:t>What data do we collect?</w:t>
      </w:r>
      <w:bookmarkEnd w:id="6"/>
    </w:p>
    <w:p w14:paraId="418AE3E1" w14:textId="77777777" w:rsidR="00445D4E" w:rsidRDefault="00445D4E" w:rsidP="009B2C14">
      <w:pPr>
        <w:jc w:val="both"/>
      </w:pPr>
      <w:r>
        <w:t>We collect and process a wide range of information about our workforce. This includes:</w:t>
      </w:r>
    </w:p>
    <w:p w14:paraId="08550BF4" w14:textId="77777777" w:rsidR="00445D4E" w:rsidRDefault="00445D4E" w:rsidP="009B2C14">
      <w:pPr>
        <w:pStyle w:val="ListParagraph"/>
        <w:numPr>
          <w:ilvl w:val="0"/>
          <w:numId w:val="10"/>
        </w:numPr>
        <w:jc w:val="both"/>
      </w:pPr>
      <w:r>
        <w:t>Personal information (such as name, date of birth, address, email address, phone numbers, emergency contact details, marital status, and dependants).</w:t>
      </w:r>
    </w:p>
    <w:p w14:paraId="41B8419E" w14:textId="77777777" w:rsidR="00445D4E" w:rsidRDefault="00445D4E" w:rsidP="009B2C14">
      <w:pPr>
        <w:pStyle w:val="ListParagraph"/>
        <w:numPr>
          <w:ilvl w:val="0"/>
          <w:numId w:val="10"/>
        </w:numPr>
        <w:jc w:val="both"/>
      </w:pPr>
      <w:r>
        <w:t>National Insurance number.</w:t>
      </w:r>
    </w:p>
    <w:p w14:paraId="04F01F9F" w14:textId="77777777" w:rsidR="00445D4E" w:rsidRDefault="00445D4E" w:rsidP="009B2C14">
      <w:pPr>
        <w:pStyle w:val="ListParagraph"/>
        <w:numPr>
          <w:ilvl w:val="0"/>
          <w:numId w:val="10"/>
        </w:numPr>
        <w:jc w:val="both"/>
      </w:pPr>
      <w:r>
        <w:t>Contract information (such as start dates, hours worked, post, roles and salary information, and bank/building society details).</w:t>
      </w:r>
    </w:p>
    <w:p w14:paraId="0AF9B722" w14:textId="77777777" w:rsidR="00445D4E" w:rsidRDefault="00445D4E" w:rsidP="009B2C14">
      <w:pPr>
        <w:pStyle w:val="ListParagraph"/>
        <w:numPr>
          <w:ilvl w:val="0"/>
          <w:numId w:val="10"/>
        </w:numPr>
        <w:jc w:val="both"/>
      </w:pPr>
      <w:r>
        <w:t>Bank account details, payroll records, and tax status information.</w:t>
      </w:r>
    </w:p>
    <w:p w14:paraId="28F358D0" w14:textId="77777777" w:rsidR="00445D4E" w:rsidRDefault="00445D4E" w:rsidP="009B2C14">
      <w:pPr>
        <w:pStyle w:val="ListParagraph"/>
        <w:numPr>
          <w:ilvl w:val="0"/>
          <w:numId w:val="10"/>
        </w:numPr>
        <w:jc w:val="both"/>
      </w:pPr>
      <w:r>
        <w:t>Salary, annual leave, pension, and benefits information.</w:t>
      </w:r>
    </w:p>
    <w:p w14:paraId="1AA2E5A7" w14:textId="77777777" w:rsidR="00445D4E" w:rsidRDefault="00445D4E" w:rsidP="009B2C14">
      <w:pPr>
        <w:pStyle w:val="ListParagraph"/>
        <w:numPr>
          <w:ilvl w:val="0"/>
          <w:numId w:val="10"/>
        </w:numPr>
        <w:jc w:val="both"/>
      </w:pPr>
      <w:r>
        <w:lastRenderedPageBreak/>
        <w:t>Details of periods of leave taken by you, including holiday, sickness absence, family leave, and the reasons for the leave.</w:t>
      </w:r>
    </w:p>
    <w:p w14:paraId="7650F315" w14:textId="77777777" w:rsidR="00445D4E" w:rsidRDefault="00445D4E" w:rsidP="009B2C14">
      <w:pPr>
        <w:pStyle w:val="ListParagraph"/>
        <w:numPr>
          <w:ilvl w:val="0"/>
          <w:numId w:val="10"/>
        </w:numPr>
        <w:jc w:val="both"/>
      </w:pPr>
      <w:r>
        <w:t>Leaving date and your reason for leaving.</w:t>
      </w:r>
    </w:p>
    <w:p w14:paraId="1A8A6E68" w14:textId="77777777" w:rsidR="00445D4E" w:rsidRDefault="00445D4E" w:rsidP="009B2C14">
      <w:pPr>
        <w:pStyle w:val="ListParagraph"/>
        <w:numPr>
          <w:ilvl w:val="0"/>
          <w:numId w:val="10"/>
        </w:numPr>
        <w:jc w:val="both"/>
      </w:pPr>
      <w:r>
        <w:t>Location of employment or workplace.</w:t>
      </w:r>
    </w:p>
    <w:p w14:paraId="4BBA5656" w14:textId="77777777" w:rsidR="00445D4E" w:rsidRDefault="00445D4E" w:rsidP="009B2C14">
      <w:pPr>
        <w:pStyle w:val="ListParagraph"/>
        <w:numPr>
          <w:ilvl w:val="0"/>
          <w:numId w:val="10"/>
        </w:numPr>
        <w:jc w:val="both"/>
      </w:pPr>
      <w:r>
        <w:t>Recruitment information (including copies of right to work documentation, social media checks, safer recruitment checks, references, and other information included in a CV or cover letter or as part of the application process).</w:t>
      </w:r>
    </w:p>
    <w:p w14:paraId="468EF0D1" w14:textId="555ACF6A" w:rsidR="00445D4E" w:rsidRDefault="00445D4E" w:rsidP="009B2C14">
      <w:pPr>
        <w:pStyle w:val="ListParagraph"/>
        <w:numPr>
          <w:ilvl w:val="0"/>
          <w:numId w:val="10"/>
        </w:numPr>
        <w:jc w:val="both"/>
      </w:pPr>
      <w:r>
        <w:t>Application details for trustees or members</w:t>
      </w:r>
    </w:p>
    <w:p w14:paraId="74B95804" w14:textId="3BAE372E" w:rsidR="00445D4E" w:rsidRDefault="00445D4E" w:rsidP="009B2C14">
      <w:pPr>
        <w:pStyle w:val="ListParagraph"/>
        <w:numPr>
          <w:ilvl w:val="0"/>
          <w:numId w:val="10"/>
        </w:numPr>
        <w:jc w:val="both"/>
      </w:pPr>
      <w:r>
        <w:t>Relevant business and pecuniary interests for trustees and members.</w:t>
      </w:r>
    </w:p>
    <w:p w14:paraId="05728658" w14:textId="77777777" w:rsidR="00445D4E" w:rsidRDefault="00445D4E" w:rsidP="009B2C14">
      <w:pPr>
        <w:pStyle w:val="ListParagraph"/>
        <w:numPr>
          <w:ilvl w:val="0"/>
          <w:numId w:val="10"/>
        </w:numPr>
        <w:jc w:val="both"/>
      </w:pPr>
      <w:r>
        <w:t>Employment records (including job titles, work history, working hours, holidays, training records, and professional memberships).</w:t>
      </w:r>
    </w:p>
    <w:p w14:paraId="15989F3C" w14:textId="643C3881" w:rsidR="00445D4E" w:rsidRDefault="00445D4E" w:rsidP="009B2C14">
      <w:pPr>
        <w:pStyle w:val="ListParagraph"/>
        <w:numPr>
          <w:ilvl w:val="0"/>
          <w:numId w:val="10"/>
        </w:numPr>
        <w:jc w:val="both"/>
      </w:pPr>
      <w:r>
        <w:t>Governance records (including role, start date, end date, and term of office).</w:t>
      </w:r>
    </w:p>
    <w:p w14:paraId="1B217C4B" w14:textId="77777777" w:rsidR="00445D4E" w:rsidRDefault="00445D4E" w:rsidP="009B2C14">
      <w:pPr>
        <w:pStyle w:val="ListParagraph"/>
        <w:numPr>
          <w:ilvl w:val="0"/>
          <w:numId w:val="10"/>
        </w:numPr>
        <w:jc w:val="both"/>
      </w:pPr>
      <w:r>
        <w:t>Compensation history.</w:t>
      </w:r>
    </w:p>
    <w:p w14:paraId="6EAA0543" w14:textId="77777777" w:rsidR="00445D4E" w:rsidRDefault="00445D4E" w:rsidP="009B2C14">
      <w:pPr>
        <w:pStyle w:val="ListParagraph"/>
        <w:numPr>
          <w:ilvl w:val="0"/>
          <w:numId w:val="10"/>
        </w:numPr>
        <w:jc w:val="both"/>
      </w:pPr>
      <w:r>
        <w:t>Performance information.</w:t>
      </w:r>
    </w:p>
    <w:p w14:paraId="0B98C824" w14:textId="77777777" w:rsidR="00445D4E" w:rsidRDefault="00445D4E" w:rsidP="009B2C14">
      <w:pPr>
        <w:pStyle w:val="ListParagraph"/>
        <w:numPr>
          <w:ilvl w:val="0"/>
          <w:numId w:val="10"/>
        </w:numPr>
        <w:jc w:val="both"/>
      </w:pPr>
      <w:r>
        <w:t>Disciplinary and grievance information.</w:t>
      </w:r>
    </w:p>
    <w:p w14:paraId="7F42B6A9" w14:textId="77777777" w:rsidR="00445D4E" w:rsidRDefault="00445D4E" w:rsidP="009B2C14">
      <w:pPr>
        <w:pStyle w:val="ListParagraph"/>
        <w:numPr>
          <w:ilvl w:val="0"/>
          <w:numId w:val="10"/>
        </w:numPr>
        <w:jc w:val="both"/>
      </w:pPr>
      <w:r>
        <w:t>Information about your use of our information and communications systems.</w:t>
      </w:r>
    </w:p>
    <w:p w14:paraId="3D666A54" w14:textId="77777777" w:rsidR="00445D4E" w:rsidRDefault="00445D4E" w:rsidP="009B2C14">
      <w:pPr>
        <w:pStyle w:val="ListParagraph"/>
        <w:numPr>
          <w:ilvl w:val="0"/>
          <w:numId w:val="10"/>
        </w:numPr>
        <w:jc w:val="both"/>
      </w:pPr>
      <w:r>
        <w:t>Meeting attendance records.</w:t>
      </w:r>
    </w:p>
    <w:p w14:paraId="1D09F8F3" w14:textId="77777777" w:rsidR="00445D4E" w:rsidRDefault="00445D4E" w:rsidP="009B2C14">
      <w:pPr>
        <w:pStyle w:val="ListParagraph"/>
        <w:numPr>
          <w:ilvl w:val="0"/>
          <w:numId w:val="10"/>
        </w:numPr>
        <w:jc w:val="both"/>
      </w:pPr>
      <w:r>
        <w:t>Photographs.</w:t>
      </w:r>
    </w:p>
    <w:p w14:paraId="22A0535A" w14:textId="77777777" w:rsidR="00445D4E" w:rsidRDefault="00445D4E" w:rsidP="009B2C14">
      <w:pPr>
        <w:pStyle w:val="ListParagraph"/>
        <w:numPr>
          <w:ilvl w:val="0"/>
          <w:numId w:val="10"/>
        </w:numPr>
        <w:jc w:val="both"/>
      </w:pPr>
      <w:r>
        <w:t>CCTV images.</w:t>
      </w:r>
    </w:p>
    <w:p w14:paraId="7BAA6BB3" w14:textId="77777777" w:rsidR="00445D4E" w:rsidRDefault="00445D4E" w:rsidP="009B2C14">
      <w:pPr>
        <w:pStyle w:val="ListParagraph"/>
        <w:numPr>
          <w:ilvl w:val="0"/>
          <w:numId w:val="10"/>
        </w:numPr>
        <w:jc w:val="both"/>
      </w:pPr>
      <w:r>
        <w:t>Details of any other information that is provided to us during the course of our relationship with you.</w:t>
      </w:r>
    </w:p>
    <w:p w14:paraId="4F47BD10" w14:textId="3A1BE7F1" w:rsidR="00445D4E" w:rsidRDefault="00445D4E" w:rsidP="009B2C14">
      <w:pPr>
        <w:pStyle w:val="Heading1"/>
        <w:jc w:val="both"/>
      </w:pPr>
      <w:bookmarkStart w:id="7" w:name="_Toc238628592"/>
      <w:r>
        <w:t>What sensitive data do we collect?</w:t>
      </w:r>
      <w:bookmarkEnd w:id="7"/>
    </w:p>
    <w:p w14:paraId="55382788" w14:textId="77777777" w:rsidR="0022565C" w:rsidRDefault="0022565C" w:rsidP="009B2C14">
      <w:pPr>
        <w:jc w:val="both"/>
      </w:pPr>
      <w:r>
        <w:t>We may also collect, store and use the following more sensitive types of personal information about our workforce including:</w:t>
      </w:r>
    </w:p>
    <w:p w14:paraId="665170F5" w14:textId="77777777" w:rsidR="0022565C" w:rsidRDefault="0022565C" w:rsidP="009B2C14">
      <w:pPr>
        <w:pStyle w:val="ListParagraph"/>
        <w:numPr>
          <w:ilvl w:val="0"/>
          <w:numId w:val="11"/>
        </w:numPr>
        <w:jc w:val="both"/>
      </w:pPr>
      <w:r>
        <w:t>Information about your race or ethnicity, religious beliefs, sexual orientation, and political opinions.</w:t>
      </w:r>
    </w:p>
    <w:p w14:paraId="5D675E10" w14:textId="77777777" w:rsidR="0022565C" w:rsidRDefault="0022565C" w:rsidP="009B2C14">
      <w:pPr>
        <w:pStyle w:val="ListParagraph"/>
        <w:numPr>
          <w:ilvl w:val="0"/>
          <w:numId w:val="11"/>
        </w:numPr>
        <w:jc w:val="both"/>
      </w:pPr>
      <w:r>
        <w:t>Trade union membership details.</w:t>
      </w:r>
    </w:p>
    <w:p w14:paraId="61907DB4" w14:textId="77777777" w:rsidR="0022565C" w:rsidRDefault="0022565C" w:rsidP="009B2C14">
      <w:pPr>
        <w:pStyle w:val="ListParagraph"/>
        <w:numPr>
          <w:ilvl w:val="0"/>
          <w:numId w:val="11"/>
        </w:numPr>
        <w:jc w:val="both"/>
      </w:pPr>
      <w:r>
        <w:t>Information about your health, including any medical conditions and sickness records, and details of any absences including any statutory leave.</w:t>
      </w:r>
    </w:p>
    <w:p w14:paraId="7F333FD3" w14:textId="77777777" w:rsidR="0022565C" w:rsidRDefault="0022565C" w:rsidP="009B2C14">
      <w:pPr>
        <w:pStyle w:val="ListParagraph"/>
        <w:numPr>
          <w:ilvl w:val="0"/>
          <w:numId w:val="11"/>
        </w:numPr>
        <w:jc w:val="both"/>
      </w:pPr>
      <w:r>
        <w:t>Information about criminal convictions and offences.</w:t>
      </w:r>
    </w:p>
    <w:p w14:paraId="20AB15A6" w14:textId="3565B546" w:rsidR="009D1350" w:rsidRDefault="009D1350" w:rsidP="009B2C14">
      <w:pPr>
        <w:pStyle w:val="Heading1"/>
        <w:jc w:val="both"/>
      </w:pPr>
      <w:bookmarkStart w:id="8" w:name="_Toc238628593"/>
      <w:r>
        <w:t>Why do we collect this information?</w:t>
      </w:r>
      <w:bookmarkEnd w:id="8"/>
    </w:p>
    <w:p w14:paraId="0A1A49D9" w14:textId="1BF65548" w:rsidR="00782B40" w:rsidRDefault="00487381" w:rsidP="009B2C14">
      <w:pPr>
        <w:jc w:val="both"/>
      </w:pPr>
      <w:r w:rsidRPr="00487381">
        <w:t>HET/the School</w:t>
      </w:r>
      <w:r w:rsidR="00782B40">
        <w:t xml:space="preserve"> may collect this information in a variety of ways; for example, information might be collected through application forms, obtained from your passport or other ID documents, from forms completed by you at the start of or during your employment (such as benefit nomination forms), from correspondence with you, and/or through interviews, meetings or assessments.</w:t>
      </w:r>
    </w:p>
    <w:p w14:paraId="2D8FC94C" w14:textId="5FD04658" w:rsidR="00782B40" w:rsidRDefault="00487381" w:rsidP="009B2C14">
      <w:pPr>
        <w:jc w:val="both"/>
      </w:pPr>
      <w:r w:rsidRPr="00487381">
        <w:t>HET/the School</w:t>
      </w:r>
      <w:r w:rsidRPr="009E51F5">
        <w:rPr>
          <w:rFonts w:asciiTheme="minorHAnsi" w:hAnsiTheme="minorHAnsi" w:cstheme="minorHAnsi"/>
        </w:rPr>
        <w:t xml:space="preserve"> </w:t>
      </w:r>
      <w:r w:rsidR="00782B40">
        <w:t>may also collect information about you from third parties, such as from references from your former employer, information from employment background check providers, information from publicly available social media accounts, information from credit reference agencies, and information from criminal records checks permitted by law.</w:t>
      </w:r>
    </w:p>
    <w:p w14:paraId="35D1086C" w14:textId="66154111" w:rsidR="00782B40" w:rsidRDefault="00782B40" w:rsidP="000540F0">
      <w:pPr>
        <w:pStyle w:val="Heading1"/>
      </w:pPr>
      <w:bookmarkStart w:id="9" w:name="_Toc238628594"/>
      <w:r>
        <w:lastRenderedPageBreak/>
        <w:t>Why do we collect and use this information?</w:t>
      </w:r>
      <w:bookmarkEnd w:id="9"/>
    </w:p>
    <w:p w14:paraId="60161731" w14:textId="77777777" w:rsidR="00280F4E" w:rsidRDefault="00280F4E" w:rsidP="00942F25">
      <w:pPr>
        <w:jc w:val="both"/>
      </w:pPr>
      <w:r>
        <w:t>We have set out below a description of all the ways we plan to use workforce information and which of the legal bases we rely on to do so. We may process workforce information for more than one lawful basis depending on the specific purpose for which we are using your information.</w:t>
      </w:r>
    </w:p>
    <w:tbl>
      <w:tblPr>
        <w:tblStyle w:val="TableGrid"/>
        <w:tblW w:w="5000" w:type="pct"/>
        <w:tblInd w:w="-5" w:type="dxa"/>
        <w:tblLook w:val="04A0" w:firstRow="1" w:lastRow="0" w:firstColumn="1" w:lastColumn="0" w:noHBand="0" w:noVBand="1"/>
      </w:tblPr>
      <w:tblGrid>
        <w:gridCol w:w="3020"/>
        <w:gridCol w:w="2995"/>
        <w:gridCol w:w="3001"/>
      </w:tblGrid>
      <w:tr w:rsidR="00DC5062" w:rsidRPr="00472D98" w14:paraId="5A55C697" w14:textId="77777777" w:rsidTr="00942F25">
        <w:tc>
          <w:tcPr>
            <w:tcW w:w="1675" w:type="pct"/>
            <w:shd w:val="clear" w:color="auto" w:fill="E8E8E8" w:themeFill="background2"/>
          </w:tcPr>
          <w:p w14:paraId="6E8C2BD7" w14:textId="77777777" w:rsidR="00DC5062" w:rsidRPr="00942F25" w:rsidRDefault="00DC5062" w:rsidP="00DC5062">
            <w:pPr>
              <w:rPr>
                <w:b/>
                <w:bCs/>
              </w:rPr>
            </w:pPr>
            <w:r w:rsidRPr="00942F25">
              <w:rPr>
                <w:b/>
                <w:bCs/>
              </w:rPr>
              <w:t>Purpose/activity</w:t>
            </w:r>
          </w:p>
        </w:tc>
        <w:tc>
          <w:tcPr>
            <w:tcW w:w="1661" w:type="pct"/>
            <w:shd w:val="clear" w:color="auto" w:fill="E8E8E8" w:themeFill="background2"/>
          </w:tcPr>
          <w:p w14:paraId="127ABC1D" w14:textId="77777777" w:rsidR="00DC5062" w:rsidRPr="00942F25" w:rsidRDefault="00DC5062" w:rsidP="00DC5062">
            <w:pPr>
              <w:rPr>
                <w:b/>
                <w:bCs/>
              </w:rPr>
            </w:pPr>
            <w:r w:rsidRPr="00942F25">
              <w:rPr>
                <w:b/>
                <w:bCs/>
              </w:rPr>
              <w:t>Type of information</w:t>
            </w:r>
          </w:p>
        </w:tc>
        <w:tc>
          <w:tcPr>
            <w:tcW w:w="1664" w:type="pct"/>
            <w:shd w:val="clear" w:color="auto" w:fill="E8E8E8" w:themeFill="background2"/>
          </w:tcPr>
          <w:p w14:paraId="098F5252" w14:textId="77777777" w:rsidR="00DC5062" w:rsidRPr="00942F25" w:rsidRDefault="00DC5062" w:rsidP="00DC5062">
            <w:pPr>
              <w:rPr>
                <w:b/>
                <w:bCs/>
              </w:rPr>
            </w:pPr>
            <w:r w:rsidRPr="00942F25">
              <w:rPr>
                <w:b/>
                <w:bCs/>
              </w:rPr>
              <w:t>Lawful basis for processing information</w:t>
            </w:r>
          </w:p>
        </w:tc>
      </w:tr>
      <w:tr w:rsidR="00DC5062" w:rsidRPr="007C5899" w14:paraId="7A774174" w14:textId="77777777" w:rsidTr="00DC7837">
        <w:tc>
          <w:tcPr>
            <w:tcW w:w="1675" w:type="pct"/>
          </w:tcPr>
          <w:p w14:paraId="27B06E8A" w14:textId="77777777" w:rsidR="00DC5062" w:rsidRPr="007C5899" w:rsidRDefault="00DC5062" w:rsidP="00DC5062">
            <w:r w:rsidRPr="007C5899">
              <w:t>To make a decision about your recruitment or appointment</w:t>
            </w:r>
            <w:r>
              <w:t>.</w:t>
            </w:r>
          </w:p>
        </w:tc>
        <w:tc>
          <w:tcPr>
            <w:tcW w:w="1661" w:type="pct"/>
          </w:tcPr>
          <w:p w14:paraId="368D7C40" w14:textId="77777777" w:rsidR="00DC5062" w:rsidRPr="00472D98" w:rsidRDefault="00DC5062" w:rsidP="00DC5062">
            <w:r w:rsidRPr="00472D98">
              <w:t>Contact details and personal details.</w:t>
            </w:r>
          </w:p>
          <w:p w14:paraId="6CE46E1A" w14:textId="77777777" w:rsidR="00DC5062" w:rsidRPr="00472D98" w:rsidRDefault="00DC5062" w:rsidP="00DC5062">
            <w:r w:rsidRPr="00472D98">
              <w:t>Qualifications and experience.</w:t>
            </w:r>
          </w:p>
          <w:p w14:paraId="1260C6E5" w14:textId="77777777" w:rsidR="00DC5062" w:rsidRPr="00472D98" w:rsidRDefault="00DC5062" w:rsidP="00DC5062">
            <w:r w:rsidRPr="00472D98">
              <w:t>Rates of pay.</w:t>
            </w:r>
          </w:p>
          <w:p w14:paraId="25BB04F4" w14:textId="77777777" w:rsidR="00DC5062" w:rsidRPr="00472D98" w:rsidRDefault="00DC5062" w:rsidP="00DC5062">
            <w:r w:rsidRPr="00472D98">
              <w:t>Recruitment information.</w:t>
            </w:r>
          </w:p>
        </w:tc>
        <w:tc>
          <w:tcPr>
            <w:tcW w:w="1664" w:type="pct"/>
          </w:tcPr>
          <w:p w14:paraId="12B9BC3E" w14:textId="77777777" w:rsidR="00DC5062" w:rsidRPr="007C5899" w:rsidRDefault="00DC5062" w:rsidP="00BE050D">
            <w:r w:rsidRPr="007C5899">
              <w:t>Performance of a contract</w:t>
            </w:r>
            <w:r>
              <w:t>.</w:t>
            </w:r>
          </w:p>
        </w:tc>
      </w:tr>
      <w:tr w:rsidR="00DC5062" w:rsidRPr="007C5899" w14:paraId="305E9082" w14:textId="77777777" w:rsidTr="00DC7837">
        <w:tc>
          <w:tcPr>
            <w:tcW w:w="1675" w:type="pct"/>
          </w:tcPr>
          <w:p w14:paraId="4C17026A" w14:textId="77777777" w:rsidR="00DC5062" w:rsidRPr="007C5899" w:rsidRDefault="00DC5062" w:rsidP="00DC5062">
            <w:r w:rsidRPr="007C5899">
              <w:t>To verify your identity</w:t>
            </w:r>
            <w:r>
              <w:t>.</w:t>
            </w:r>
          </w:p>
        </w:tc>
        <w:tc>
          <w:tcPr>
            <w:tcW w:w="1661" w:type="pct"/>
          </w:tcPr>
          <w:p w14:paraId="29C47F57" w14:textId="77777777" w:rsidR="00DC5062" w:rsidRPr="007C5899" w:rsidRDefault="00DC5062" w:rsidP="00DC5062">
            <w:r w:rsidRPr="007C5899">
              <w:t>Contact details and personal details</w:t>
            </w:r>
            <w:r>
              <w:t>.</w:t>
            </w:r>
          </w:p>
          <w:p w14:paraId="7255F67B" w14:textId="77777777" w:rsidR="00DC5062" w:rsidRPr="007C5899" w:rsidRDefault="00DC5062" w:rsidP="00DC5062">
            <w:r>
              <w:t>National Insurance</w:t>
            </w:r>
            <w:r w:rsidRPr="007C5899">
              <w:t xml:space="preserve"> number</w:t>
            </w:r>
            <w:r>
              <w:t>.</w:t>
            </w:r>
          </w:p>
          <w:p w14:paraId="66DDD0A1" w14:textId="77777777" w:rsidR="00DC5062" w:rsidRPr="007C5899" w:rsidRDefault="00DC5062" w:rsidP="00DC5062">
            <w:r w:rsidRPr="007C5899">
              <w:t>Companies House personal codes</w:t>
            </w:r>
            <w:r>
              <w:t>.</w:t>
            </w:r>
          </w:p>
        </w:tc>
        <w:tc>
          <w:tcPr>
            <w:tcW w:w="1664" w:type="pct"/>
          </w:tcPr>
          <w:p w14:paraId="6699ABBE" w14:textId="77777777" w:rsidR="00DC5062" w:rsidRPr="007C5899" w:rsidRDefault="00DC5062" w:rsidP="00BE050D">
            <w:r w:rsidRPr="007C5899">
              <w:t>Necessary to comply with our legal obligations</w:t>
            </w:r>
            <w:r>
              <w:t>.</w:t>
            </w:r>
          </w:p>
        </w:tc>
      </w:tr>
      <w:tr w:rsidR="00DC5062" w:rsidRPr="007C5899" w14:paraId="39AA4D4A" w14:textId="77777777" w:rsidTr="00DC7837">
        <w:tc>
          <w:tcPr>
            <w:tcW w:w="1675" w:type="pct"/>
          </w:tcPr>
          <w:p w14:paraId="36DAA810" w14:textId="77777777" w:rsidR="00DC5062" w:rsidRPr="007C5899" w:rsidRDefault="00DC5062" w:rsidP="00DC5062">
            <w:r w:rsidRPr="007C5899">
              <w:t>To determine the terms on which you work for us</w:t>
            </w:r>
            <w:r>
              <w:t>.</w:t>
            </w:r>
          </w:p>
        </w:tc>
        <w:tc>
          <w:tcPr>
            <w:tcW w:w="1661" w:type="pct"/>
          </w:tcPr>
          <w:p w14:paraId="7D6E49AC" w14:textId="77777777" w:rsidR="00DC5062" w:rsidRPr="007C5899" w:rsidRDefault="00DC5062" w:rsidP="00DC5062">
            <w:r w:rsidRPr="007C5899">
              <w:t>Contact details and personal details</w:t>
            </w:r>
            <w:r>
              <w:t>.</w:t>
            </w:r>
          </w:p>
          <w:p w14:paraId="0B0D3FDA" w14:textId="77777777" w:rsidR="00DC5062" w:rsidRPr="007C5899" w:rsidRDefault="00DC5062" w:rsidP="00DC5062">
            <w:r w:rsidRPr="007C5899">
              <w:t>Qualifications and experience</w:t>
            </w:r>
            <w:r>
              <w:t>.</w:t>
            </w:r>
          </w:p>
          <w:p w14:paraId="1657451F" w14:textId="77777777" w:rsidR="00DC5062" w:rsidRPr="007C5899" w:rsidRDefault="00DC5062" w:rsidP="00DC5062">
            <w:r w:rsidRPr="007C5899">
              <w:t>Rates of pay</w:t>
            </w:r>
            <w:r>
              <w:t>.</w:t>
            </w:r>
          </w:p>
          <w:p w14:paraId="2D036F35" w14:textId="77777777" w:rsidR="00DC5062" w:rsidRPr="007C5899" w:rsidRDefault="00DC5062" w:rsidP="00DC5062">
            <w:r w:rsidRPr="007C5899">
              <w:t>Recruitment information</w:t>
            </w:r>
            <w:r>
              <w:t>.</w:t>
            </w:r>
          </w:p>
        </w:tc>
        <w:tc>
          <w:tcPr>
            <w:tcW w:w="1664" w:type="pct"/>
          </w:tcPr>
          <w:p w14:paraId="77CE1FE3" w14:textId="77777777" w:rsidR="00DC5062" w:rsidRPr="007C5899" w:rsidRDefault="00DC5062" w:rsidP="00BE050D">
            <w:r w:rsidRPr="007C5899">
              <w:t>Performance of a contract</w:t>
            </w:r>
            <w:r>
              <w:t>.</w:t>
            </w:r>
          </w:p>
        </w:tc>
      </w:tr>
      <w:tr w:rsidR="00DC5062" w:rsidRPr="007C5899" w14:paraId="31160AE8" w14:textId="77777777" w:rsidTr="00DC7837">
        <w:tc>
          <w:tcPr>
            <w:tcW w:w="1675" w:type="pct"/>
          </w:tcPr>
          <w:p w14:paraId="5563D33E" w14:textId="77777777" w:rsidR="00DC5062" w:rsidRPr="007C5899" w:rsidRDefault="00DC5062" w:rsidP="00DC5062">
            <w:r w:rsidRPr="007C5899">
              <w:t>To ensure you are legally entitled to work in the UK</w:t>
            </w:r>
            <w:r>
              <w:t>.</w:t>
            </w:r>
          </w:p>
        </w:tc>
        <w:tc>
          <w:tcPr>
            <w:tcW w:w="1661" w:type="pct"/>
          </w:tcPr>
          <w:p w14:paraId="71ABD6AD" w14:textId="77777777" w:rsidR="00DC5062" w:rsidRPr="007C5899" w:rsidRDefault="00DC5062" w:rsidP="00DC5062">
            <w:r w:rsidRPr="007C5899">
              <w:t>Contact details and personal details</w:t>
            </w:r>
            <w:r>
              <w:t>.</w:t>
            </w:r>
          </w:p>
          <w:p w14:paraId="68578CED" w14:textId="77777777" w:rsidR="00DC5062" w:rsidRPr="007C5899" w:rsidRDefault="00DC5062" w:rsidP="00DC5062">
            <w:r w:rsidRPr="007C5899">
              <w:t>Recruitment information</w:t>
            </w:r>
            <w:r>
              <w:t>.</w:t>
            </w:r>
          </w:p>
        </w:tc>
        <w:tc>
          <w:tcPr>
            <w:tcW w:w="1664" w:type="pct"/>
          </w:tcPr>
          <w:p w14:paraId="01C65776" w14:textId="77777777" w:rsidR="00DC5062" w:rsidRPr="007C5899" w:rsidRDefault="00DC5062" w:rsidP="00BE050D">
            <w:r w:rsidRPr="007C5899">
              <w:t>Necessary to comply with our legal obligations</w:t>
            </w:r>
            <w:r>
              <w:t>.</w:t>
            </w:r>
          </w:p>
        </w:tc>
      </w:tr>
      <w:tr w:rsidR="00DC5062" w:rsidRPr="007C5899" w14:paraId="52A39CFC" w14:textId="77777777" w:rsidTr="00DC7837">
        <w:tc>
          <w:tcPr>
            <w:tcW w:w="1675" w:type="pct"/>
          </w:tcPr>
          <w:p w14:paraId="35AD333C" w14:textId="77777777" w:rsidR="00DC5062" w:rsidRPr="007C5899" w:rsidRDefault="00DC5062" w:rsidP="00DC5062">
            <w:r w:rsidRPr="007C5899">
              <w:t>To pay you and, if you are an employee, to deduct tax and National Insurance contributions</w:t>
            </w:r>
            <w:r>
              <w:t>.</w:t>
            </w:r>
          </w:p>
        </w:tc>
        <w:tc>
          <w:tcPr>
            <w:tcW w:w="1661" w:type="pct"/>
          </w:tcPr>
          <w:p w14:paraId="5093642E" w14:textId="77777777" w:rsidR="00DC5062" w:rsidRPr="007C5899" w:rsidRDefault="00DC5062" w:rsidP="00DC5062">
            <w:r w:rsidRPr="007C5899">
              <w:t>Contact details and personal details</w:t>
            </w:r>
            <w:r>
              <w:t>.</w:t>
            </w:r>
          </w:p>
          <w:p w14:paraId="41771B51" w14:textId="77777777" w:rsidR="00DC5062" w:rsidRPr="007C5899" w:rsidRDefault="00DC5062" w:rsidP="00DC5062">
            <w:r>
              <w:t>National Insurance</w:t>
            </w:r>
            <w:r w:rsidRPr="007C5899">
              <w:t xml:space="preserve"> details</w:t>
            </w:r>
            <w:r>
              <w:t>.</w:t>
            </w:r>
          </w:p>
          <w:p w14:paraId="115FCDC4" w14:textId="77777777" w:rsidR="00DC5062" w:rsidRPr="007C5899" w:rsidRDefault="00DC5062" w:rsidP="00DC5062">
            <w:r w:rsidRPr="007C5899">
              <w:t>Bank, payroll and tax details</w:t>
            </w:r>
            <w:r>
              <w:t>.</w:t>
            </w:r>
          </w:p>
        </w:tc>
        <w:tc>
          <w:tcPr>
            <w:tcW w:w="1664" w:type="pct"/>
          </w:tcPr>
          <w:p w14:paraId="23659BCA" w14:textId="77777777" w:rsidR="00DC5062" w:rsidRPr="007C5899" w:rsidRDefault="00DC5062" w:rsidP="00BE050D">
            <w:r w:rsidRPr="007C5899">
              <w:t>Necessary to comply with our legal obligations</w:t>
            </w:r>
            <w:r>
              <w:t>.</w:t>
            </w:r>
            <w:r w:rsidRPr="007C5899">
              <w:t xml:space="preserve"> </w:t>
            </w:r>
          </w:p>
          <w:p w14:paraId="0C166815" w14:textId="77777777" w:rsidR="00DC5062" w:rsidRPr="007C5899" w:rsidRDefault="00DC5062" w:rsidP="00BE050D">
            <w:r w:rsidRPr="007C5899">
              <w:t>Performance of a contract</w:t>
            </w:r>
            <w:r>
              <w:t>.</w:t>
            </w:r>
          </w:p>
        </w:tc>
      </w:tr>
      <w:tr w:rsidR="00DC5062" w:rsidRPr="007C5899" w14:paraId="56898F25" w14:textId="77777777" w:rsidTr="00DC7837">
        <w:tc>
          <w:tcPr>
            <w:tcW w:w="1675" w:type="pct"/>
          </w:tcPr>
          <w:p w14:paraId="69CA4197" w14:textId="77777777" w:rsidR="00DC5062" w:rsidRPr="007C5899" w:rsidRDefault="00DC5062" w:rsidP="00DC5062">
            <w:r w:rsidRPr="007C5899">
              <w:t>To provide benefits to you</w:t>
            </w:r>
            <w:r>
              <w:t>.</w:t>
            </w:r>
          </w:p>
        </w:tc>
        <w:tc>
          <w:tcPr>
            <w:tcW w:w="1661" w:type="pct"/>
          </w:tcPr>
          <w:p w14:paraId="0F433A17" w14:textId="77777777" w:rsidR="00DC5062" w:rsidRPr="007C5899" w:rsidRDefault="00DC5062" w:rsidP="00DC5062">
            <w:r w:rsidRPr="007C5899">
              <w:t>Contact details and personal details</w:t>
            </w:r>
            <w:r>
              <w:t>.</w:t>
            </w:r>
          </w:p>
          <w:p w14:paraId="21183DFA" w14:textId="77777777" w:rsidR="00DC5062" w:rsidRPr="007C5899" w:rsidRDefault="00DC5062" w:rsidP="00DC5062">
            <w:r w:rsidRPr="007C5899">
              <w:t>Employment records or terms of service</w:t>
            </w:r>
            <w:r>
              <w:t>.</w:t>
            </w:r>
          </w:p>
        </w:tc>
        <w:tc>
          <w:tcPr>
            <w:tcW w:w="1664" w:type="pct"/>
          </w:tcPr>
          <w:p w14:paraId="3A0E6D72" w14:textId="77777777" w:rsidR="00DC5062" w:rsidRPr="007C5899" w:rsidRDefault="00DC5062" w:rsidP="00BE050D">
            <w:r w:rsidRPr="007C5899">
              <w:t>Performance of a contract</w:t>
            </w:r>
            <w:r>
              <w:t>.</w:t>
            </w:r>
          </w:p>
        </w:tc>
      </w:tr>
      <w:tr w:rsidR="00DC5062" w:rsidRPr="007C5899" w14:paraId="327C9C03" w14:textId="77777777" w:rsidTr="00DC7837">
        <w:tc>
          <w:tcPr>
            <w:tcW w:w="1675" w:type="pct"/>
          </w:tcPr>
          <w:p w14:paraId="76456B62" w14:textId="77777777" w:rsidR="00DC5062" w:rsidRPr="007C5899" w:rsidRDefault="00DC5062" w:rsidP="00DC5062">
            <w:r w:rsidRPr="007C5899">
              <w:t>To enrol you in a pension arrangement in accordance with our statutory automatic enrolment duties</w:t>
            </w:r>
            <w:r>
              <w:t>.</w:t>
            </w:r>
          </w:p>
        </w:tc>
        <w:tc>
          <w:tcPr>
            <w:tcW w:w="1661" w:type="pct"/>
          </w:tcPr>
          <w:p w14:paraId="603592D9" w14:textId="77777777" w:rsidR="00DC5062" w:rsidRPr="007C5899" w:rsidRDefault="00DC5062" w:rsidP="00DC5062">
            <w:r w:rsidRPr="007C5899">
              <w:t>Contact details</w:t>
            </w:r>
            <w:r>
              <w:t>.</w:t>
            </w:r>
            <w:r w:rsidRPr="007C5899">
              <w:t xml:space="preserve"> </w:t>
            </w:r>
          </w:p>
          <w:p w14:paraId="024F7F9A" w14:textId="77777777" w:rsidR="00DC5062" w:rsidRPr="007C5899" w:rsidRDefault="00DC5062" w:rsidP="00DC5062">
            <w:r>
              <w:t>National Insurance</w:t>
            </w:r>
            <w:r w:rsidRPr="007C5899">
              <w:t xml:space="preserve"> details</w:t>
            </w:r>
            <w:r>
              <w:t>.</w:t>
            </w:r>
          </w:p>
        </w:tc>
        <w:tc>
          <w:tcPr>
            <w:tcW w:w="1664" w:type="pct"/>
          </w:tcPr>
          <w:p w14:paraId="3EDEF895" w14:textId="77777777" w:rsidR="00DC5062" w:rsidRPr="007C5899" w:rsidRDefault="00DC5062" w:rsidP="00BE050D">
            <w:r w:rsidRPr="007C5899">
              <w:t>Necessary to comply with our legal obligations</w:t>
            </w:r>
            <w:r>
              <w:t>.</w:t>
            </w:r>
          </w:p>
          <w:p w14:paraId="0AF34A78" w14:textId="77777777" w:rsidR="00DC5062" w:rsidRPr="007C5899" w:rsidRDefault="00DC5062" w:rsidP="00BE050D">
            <w:r w:rsidRPr="007C5899">
              <w:t>Performance of a contract</w:t>
            </w:r>
            <w:r>
              <w:t>.</w:t>
            </w:r>
          </w:p>
        </w:tc>
      </w:tr>
      <w:tr w:rsidR="00DC5062" w:rsidRPr="007C5899" w14:paraId="29A10385" w14:textId="77777777" w:rsidTr="00DC7837">
        <w:tc>
          <w:tcPr>
            <w:tcW w:w="1675" w:type="pct"/>
          </w:tcPr>
          <w:p w14:paraId="7179DE54" w14:textId="77777777" w:rsidR="00DC5062" w:rsidRPr="007C5899" w:rsidRDefault="00DC5062" w:rsidP="00DC5062">
            <w:r w:rsidRPr="007C5899">
              <w:t xml:space="preserve">To administer the contract </w:t>
            </w:r>
            <w:r>
              <w:t xml:space="preserve">into which </w:t>
            </w:r>
            <w:r w:rsidRPr="007C5899">
              <w:t>we have entered with you</w:t>
            </w:r>
            <w:r>
              <w:t>.</w:t>
            </w:r>
          </w:p>
        </w:tc>
        <w:tc>
          <w:tcPr>
            <w:tcW w:w="1661" w:type="pct"/>
          </w:tcPr>
          <w:p w14:paraId="6B53220B" w14:textId="77777777" w:rsidR="00DC5062" w:rsidRPr="007C5899" w:rsidRDefault="00DC5062" w:rsidP="00DC5062">
            <w:r w:rsidRPr="007C5899">
              <w:t>Contact details and personal details</w:t>
            </w:r>
            <w:r>
              <w:t>.</w:t>
            </w:r>
            <w:r w:rsidRPr="007C5899">
              <w:t xml:space="preserve"> </w:t>
            </w:r>
          </w:p>
          <w:p w14:paraId="6F4DDEA1" w14:textId="77777777" w:rsidR="00DC5062" w:rsidRPr="007C5899" w:rsidRDefault="00DC5062" w:rsidP="00DC5062">
            <w:r w:rsidRPr="007C5899">
              <w:t>Employment records or terms of service</w:t>
            </w:r>
            <w:r>
              <w:t>.</w:t>
            </w:r>
          </w:p>
        </w:tc>
        <w:tc>
          <w:tcPr>
            <w:tcW w:w="1664" w:type="pct"/>
          </w:tcPr>
          <w:p w14:paraId="1962B037" w14:textId="77777777" w:rsidR="00DC5062" w:rsidRPr="007C5899" w:rsidRDefault="00DC5062" w:rsidP="00BE050D">
            <w:r w:rsidRPr="007C5899">
              <w:t>Necessary to comply with our legal obligations</w:t>
            </w:r>
            <w:r>
              <w:t>.</w:t>
            </w:r>
            <w:r w:rsidRPr="007C5899">
              <w:t xml:space="preserve"> </w:t>
            </w:r>
          </w:p>
          <w:p w14:paraId="7A0EECD8" w14:textId="097F5DE4" w:rsidR="00DC5062" w:rsidRPr="007C5899" w:rsidRDefault="00DC5062" w:rsidP="00BE050D">
            <w:r w:rsidRPr="007C5899">
              <w:t xml:space="preserve">Necessary for our legitimate interests to run the </w:t>
            </w:r>
            <w:r w:rsidR="000076B0">
              <w:t>Trust/School</w:t>
            </w:r>
            <w:r w:rsidRPr="007C5899">
              <w:t>, provision of our IT services, network security, to prevent fraud</w:t>
            </w:r>
            <w:r>
              <w:t>,</w:t>
            </w:r>
            <w:r w:rsidRPr="007C5899">
              <w:t xml:space="preserve"> and in the context of a business reorganisation or group restructuring exercise</w:t>
            </w:r>
            <w:r>
              <w:t>.</w:t>
            </w:r>
          </w:p>
        </w:tc>
      </w:tr>
      <w:tr w:rsidR="00DC5062" w:rsidRPr="007C5899" w14:paraId="0E56F922" w14:textId="77777777" w:rsidTr="00DC7837">
        <w:tc>
          <w:tcPr>
            <w:tcW w:w="1675" w:type="pct"/>
          </w:tcPr>
          <w:p w14:paraId="2110D245" w14:textId="556EB7FB" w:rsidR="00DC5062" w:rsidRPr="007C5899" w:rsidRDefault="00DC5062" w:rsidP="00DC5062">
            <w:r w:rsidRPr="007C5899">
              <w:t xml:space="preserve">For </w:t>
            </w:r>
            <w:r w:rsidR="00234ADB">
              <w:t xml:space="preserve">HET/School </w:t>
            </w:r>
            <w:r w:rsidRPr="007C5899">
              <w:t>management and planning, including accounting and auditing</w:t>
            </w:r>
            <w:r>
              <w:t>.</w:t>
            </w:r>
          </w:p>
        </w:tc>
        <w:tc>
          <w:tcPr>
            <w:tcW w:w="1661" w:type="pct"/>
          </w:tcPr>
          <w:p w14:paraId="1D5F6973" w14:textId="77777777" w:rsidR="00DC5062" w:rsidRPr="007C5899" w:rsidRDefault="00DC5062" w:rsidP="00DC5062">
            <w:r w:rsidRPr="007C5899">
              <w:t>Contact details and personal details</w:t>
            </w:r>
            <w:r>
              <w:t>.</w:t>
            </w:r>
          </w:p>
          <w:p w14:paraId="705D2615" w14:textId="77777777" w:rsidR="00DC5062" w:rsidRPr="007C5899" w:rsidRDefault="00DC5062" w:rsidP="00DC5062">
            <w:r w:rsidRPr="007C5899">
              <w:t>Employment records or terms of service</w:t>
            </w:r>
            <w:r>
              <w:t>.</w:t>
            </w:r>
          </w:p>
          <w:p w14:paraId="408AF481" w14:textId="77777777" w:rsidR="00DC5062" w:rsidRPr="007C5899" w:rsidRDefault="00DC5062" w:rsidP="00DC5062">
            <w:r w:rsidRPr="007C5899">
              <w:lastRenderedPageBreak/>
              <w:t>Salary or payment details</w:t>
            </w:r>
            <w:r>
              <w:t>.</w:t>
            </w:r>
          </w:p>
        </w:tc>
        <w:tc>
          <w:tcPr>
            <w:tcW w:w="1664" w:type="pct"/>
          </w:tcPr>
          <w:p w14:paraId="2DD2E2E3" w14:textId="30DC031F" w:rsidR="00DC5062" w:rsidRPr="007C5899" w:rsidRDefault="00DC5062" w:rsidP="00BE050D">
            <w:r w:rsidRPr="007C5899">
              <w:lastRenderedPageBreak/>
              <w:t xml:space="preserve">Necessary for our legitimate interests to run the </w:t>
            </w:r>
            <w:r w:rsidR="000076B0">
              <w:t>Trust/School</w:t>
            </w:r>
            <w:r w:rsidR="000076B0" w:rsidRPr="007C5899">
              <w:t xml:space="preserve"> and</w:t>
            </w:r>
            <w:r w:rsidRPr="007C5899">
              <w:t xml:space="preserve"> manage our workforce</w:t>
            </w:r>
            <w:r>
              <w:t>.</w:t>
            </w:r>
          </w:p>
        </w:tc>
      </w:tr>
      <w:tr w:rsidR="00DC5062" w:rsidRPr="007C5899" w14:paraId="2E7AE990" w14:textId="77777777" w:rsidTr="00DC7837">
        <w:tc>
          <w:tcPr>
            <w:tcW w:w="1675" w:type="pct"/>
          </w:tcPr>
          <w:p w14:paraId="39A03896" w14:textId="77777777" w:rsidR="00DC5062" w:rsidRPr="007C5899" w:rsidRDefault="00DC5062" w:rsidP="00DC5062">
            <w:r w:rsidRPr="007C5899">
              <w:t>To conduct performance reviews, managing performance and determining performance requirements</w:t>
            </w:r>
            <w:r>
              <w:t>.</w:t>
            </w:r>
          </w:p>
        </w:tc>
        <w:tc>
          <w:tcPr>
            <w:tcW w:w="1661" w:type="pct"/>
          </w:tcPr>
          <w:p w14:paraId="52A7A4EA" w14:textId="77777777" w:rsidR="00DC5062" w:rsidRPr="007C5899" w:rsidRDefault="00DC5062" w:rsidP="00DC5062">
            <w:r w:rsidRPr="007C5899">
              <w:t>Contact details and personal details</w:t>
            </w:r>
            <w:r>
              <w:t>.</w:t>
            </w:r>
          </w:p>
          <w:p w14:paraId="046E775C" w14:textId="77777777" w:rsidR="00DC5062" w:rsidRPr="007C5899" w:rsidRDefault="00DC5062" w:rsidP="00DC5062">
            <w:r w:rsidRPr="007C5899">
              <w:t>Employment records or terms of service</w:t>
            </w:r>
            <w:r>
              <w:t>.</w:t>
            </w:r>
          </w:p>
        </w:tc>
        <w:tc>
          <w:tcPr>
            <w:tcW w:w="1664" w:type="pct"/>
          </w:tcPr>
          <w:p w14:paraId="1CE5A970" w14:textId="77777777" w:rsidR="00DC5062" w:rsidRPr="007C5899" w:rsidRDefault="00DC5062" w:rsidP="00DC5062">
            <w:r w:rsidRPr="007C5899">
              <w:t>Performance of a contract</w:t>
            </w:r>
            <w:r>
              <w:t>.</w:t>
            </w:r>
          </w:p>
          <w:p w14:paraId="31A1FD30" w14:textId="53A1C3BF" w:rsidR="00DC5062" w:rsidRPr="007C5899" w:rsidRDefault="00DC5062" w:rsidP="00DC5062">
            <w:r w:rsidRPr="007C5899">
              <w:t xml:space="preserve">Necessary for our legitimate interests to run the </w:t>
            </w:r>
            <w:r w:rsidR="000076B0">
              <w:t>Trust/School</w:t>
            </w:r>
            <w:r w:rsidR="000076B0" w:rsidRPr="007C5899">
              <w:t xml:space="preserve"> and</w:t>
            </w:r>
            <w:r w:rsidRPr="007C5899">
              <w:t xml:space="preserve"> manage our workforce</w:t>
            </w:r>
            <w:r>
              <w:t>.</w:t>
            </w:r>
          </w:p>
        </w:tc>
      </w:tr>
      <w:tr w:rsidR="00DC5062" w:rsidRPr="007C5899" w14:paraId="5CB78B5C" w14:textId="77777777" w:rsidTr="00DC7837">
        <w:tc>
          <w:tcPr>
            <w:tcW w:w="1675" w:type="pct"/>
          </w:tcPr>
          <w:p w14:paraId="3C5F0BF5" w14:textId="77777777" w:rsidR="00DC5062" w:rsidRPr="007C5899" w:rsidRDefault="00DC5062" w:rsidP="00DC5062">
            <w:r w:rsidRPr="007C5899">
              <w:t>To gather evidence for possible grievance or disciplinary hearings</w:t>
            </w:r>
            <w:r>
              <w:t>.</w:t>
            </w:r>
          </w:p>
        </w:tc>
        <w:tc>
          <w:tcPr>
            <w:tcW w:w="1661" w:type="pct"/>
          </w:tcPr>
          <w:p w14:paraId="255A9D42" w14:textId="77777777" w:rsidR="00DC5062" w:rsidRPr="007C5899" w:rsidRDefault="00DC5062" w:rsidP="00DC5062">
            <w:r w:rsidRPr="007C5899">
              <w:t>Contact details and personal details</w:t>
            </w:r>
            <w:r>
              <w:t>.</w:t>
            </w:r>
          </w:p>
          <w:p w14:paraId="204FABFE" w14:textId="77777777" w:rsidR="00DC5062" w:rsidRPr="007C5899" w:rsidRDefault="00DC5062" w:rsidP="00DC5062">
            <w:r w:rsidRPr="007C5899">
              <w:t>Employment records or terms of service</w:t>
            </w:r>
            <w:r>
              <w:t>.</w:t>
            </w:r>
          </w:p>
          <w:p w14:paraId="2B85FFE6" w14:textId="77777777" w:rsidR="00DC5062" w:rsidRPr="007C5899" w:rsidRDefault="00DC5062" w:rsidP="00DC5062">
            <w:r w:rsidRPr="007C5899">
              <w:t>Performance information</w:t>
            </w:r>
            <w:r>
              <w:t>.</w:t>
            </w:r>
          </w:p>
          <w:p w14:paraId="4EB6DF1D" w14:textId="77777777" w:rsidR="00DC5062" w:rsidRPr="007C5899" w:rsidRDefault="00DC5062" w:rsidP="00DC5062">
            <w:r w:rsidRPr="007C5899">
              <w:t>CCTV</w:t>
            </w:r>
            <w:r>
              <w:t>.</w:t>
            </w:r>
          </w:p>
        </w:tc>
        <w:tc>
          <w:tcPr>
            <w:tcW w:w="1664" w:type="pct"/>
          </w:tcPr>
          <w:p w14:paraId="589A3D17" w14:textId="77777777" w:rsidR="00DC5062" w:rsidRPr="007C5899" w:rsidRDefault="00DC5062" w:rsidP="00DC5062">
            <w:r w:rsidRPr="007C5899">
              <w:t>Necessary to comply with our legal obligations</w:t>
            </w:r>
            <w:r>
              <w:t>.</w:t>
            </w:r>
          </w:p>
          <w:p w14:paraId="3026883A" w14:textId="77777777" w:rsidR="00DC5062" w:rsidRPr="007C5899" w:rsidRDefault="00DC5062" w:rsidP="00DC5062">
            <w:r w:rsidRPr="007C5899">
              <w:t>Performance of a contract</w:t>
            </w:r>
            <w:r>
              <w:t>.</w:t>
            </w:r>
          </w:p>
          <w:p w14:paraId="5144EFFD" w14:textId="77777777" w:rsidR="00DC5062" w:rsidRPr="007C5899" w:rsidRDefault="00DC5062" w:rsidP="00DC5062">
            <w:r w:rsidRPr="007C5899">
              <w:t>Necessary for our legitimate interests of handling disputes</w:t>
            </w:r>
            <w:r>
              <w:t>.</w:t>
            </w:r>
          </w:p>
        </w:tc>
      </w:tr>
      <w:tr w:rsidR="00DC5062" w:rsidRPr="007C5899" w14:paraId="30CD3564" w14:textId="77777777" w:rsidTr="00DC7837">
        <w:tc>
          <w:tcPr>
            <w:tcW w:w="1675" w:type="pct"/>
          </w:tcPr>
          <w:p w14:paraId="086A2915" w14:textId="77777777" w:rsidR="00DC5062" w:rsidRPr="007C5899" w:rsidRDefault="00DC5062" w:rsidP="00DC5062">
            <w:r w:rsidRPr="007C5899">
              <w:t>To deal with legal disputes involving you or other employees, workers and contractors including accidents at work</w:t>
            </w:r>
            <w:r>
              <w:t>.</w:t>
            </w:r>
          </w:p>
        </w:tc>
        <w:tc>
          <w:tcPr>
            <w:tcW w:w="1661" w:type="pct"/>
          </w:tcPr>
          <w:p w14:paraId="6BB6CA3E" w14:textId="77777777" w:rsidR="00DC5062" w:rsidRPr="007C5899" w:rsidRDefault="00DC5062" w:rsidP="00DC5062">
            <w:r w:rsidRPr="007C5899">
              <w:t>Contact details and personal details</w:t>
            </w:r>
            <w:r>
              <w:t>.</w:t>
            </w:r>
            <w:r w:rsidRPr="007C5899">
              <w:t xml:space="preserve"> </w:t>
            </w:r>
          </w:p>
          <w:p w14:paraId="5E798E87" w14:textId="77777777" w:rsidR="00DC5062" w:rsidRPr="007C5899" w:rsidRDefault="00DC5062" w:rsidP="00DC5062">
            <w:r w:rsidRPr="007C5899">
              <w:t>Employment records or terms of service</w:t>
            </w:r>
            <w:r>
              <w:t>.</w:t>
            </w:r>
          </w:p>
          <w:p w14:paraId="785DC15B" w14:textId="77777777" w:rsidR="00DC5062" w:rsidRPr="007C5899" w:rsidRDefault="00DC5062" w:rsidP="00DC5062">
            <w:r w:rsidRPr="007C5899">
              <w:t>Performance information</w:t>
            </w:r>
            <w:r>
              <w:t>.</w:t>
            </w:r>
            <w:r w:rsidRPr="007C5899">
              <w:t xml:space="preserve"> </w:t>
            </w:r>
          </w:p>
          <w:p w14:paraId="3FCFCAFA" w14:textId="77777777" w:rsidR="00DC5062" w:rsidRPr="007C5899" w:rsidRDefault="00DC5062" w:rsidP="00DC5062">
            <w:r w:rsidRPr="007C5899">
              <w:t>CCTV</w:t>
            </w:r>
            <w:r>
              <w:t>.</w:t>
            </w:r>
          </w:p>
        </w:tc>
        <w:tc>
          <w:tcPr>
            <w:tcW w:w="1664" w:type="pct"/>
          </w:tcPr>
          <w:p w14:paraId="21AAA9AC" w14:textId="77777777" w:rsidR="00DC5062" w:rsidRPr="007C5899" w:rsidRDefault="00DC5062" w:rsidP="00DC5062">
            <w:r w:rsidRPr="007C5899">
              <w:t>Necessary to comply with our legal obligations</w:t>
            </w:r>
            <w:r>
              <w:t>.</w:t>
            </w:r>
          </w:p>
          <w:p w14:paraId="2B3BDE96" w14:textId="77777777" w:rsidR="00DC5062" w:rsidRDefault="00DC5062" w:rsidP="00DC5062">
            <w:r w:rsidRPr="007C5899">
              <w:t>Performance of a contract</w:t>
            </w:r>
            <w:r>
              <w:t>.</w:t>
            </w:r>
          </w:p>
          <w:p w14:paraId="32D6F5B0" w14:textId="77777777" w:rsidR="00DC5062" w:rsidRPr="007C5899" w:rsidRDefault="00DC5062" w:rsidP="00DC5062">
            <w:r>
              <w:t>Necessary for a recognised legitimate interest.</w:t>
            </w:r>
          </w:p>
          <w:p w14:paraId="7B9C2891" w14:textId="77777777" w:rsidR="00DC5062" w:rsidRPr="007C5899" w:rsidRDefault="00DC5062" w:rsidP="00DC5062">
            <w:r w:rsidRPr="007C5899">
              <w:t>Necessary for our legitimate interests of handling disputes</w:t>
            </w:r>
            <w:r>
              <w:t>.</w:t>
            </w:r>
          </w:p>
        </w:tc>
      </w:tr>
      <w:tr w:rsidR="00DC5062" w:rsidRPr="007C5899" w14:paraId="518BFCF4" w14:textId="77777777" w:rsidTr="00DC7837">
        <w:tc>
          <w:tcPr>
            <w:tcW w:w="1675" w:type="pct"/>
          </w:tcPr>
          <w:p w14:paraId="4B861AC3" w14:textId="77777777" w:rsidR="00DC5062" w:rsidRPr="007C5899" w:rsidRDefault="00DC5062" w:rsidP="00DC5062">
            <w:r w:rsidRPr="007C5899">
              <w:t>To make decisions about your continued employment or engagement</w:t>
            </w:r>
            <w:r>
              <w:t>.</w:t>
            </w:r>
          </w:p>
        </w:tc>
        <w:tc>
          <w:tcPr>
            <w:tcW w:w="1661" w:type="pct"/>
          </w:tcPr>
          <w:p w14:paraId="72BD9815" w14:textId="77777777" w:rsidR="00DC5062" w:rsidRPr="007C5899" w:rsidRDefault="00DC5062" w:rsidP="00DC5062">
            <w:r w:rsidRPr="007C5899">
              <w:t>Contact details and personal details</w:t>
            </w:r>
            <w:r>
              <w:t>.</w:t>
            </w:r>
            <w:r w:rsidRPr="007C5899">
              <w:t xml:space="preserve"> </w:t>
            </w:r>
          </w:p>
          <w:p w14:paraId="6E805763" w14:textId="77777777" w:rsidR="00DC5062" w:rsidRPr="007C5899" w:rsidRDefault="00DC5062" w:rsidP="00DC5062">
            <w:r w:rsidRPr="007C5899">
              <w:t>Employment records or terms of service</w:t>
            </w:r>
            <w:r>
              <w:t>.</w:t>
            </w:r>
          </w:p>
          <w:p w14:paraId="4CA5513F" w14:textId="77777777" w:rsidR="00DC5062" w:rsidRPr="007C5899" w:rsidRDefault="00DC5062" w:rsidP="00DC5062">
            <w:r w:rsidRPr="007C5899">
              <w:t>Performance information</w:t>
            </w:r>
            <w:r>
              <w:t>.</w:t>
            </w:r>
          </w:p>
        </w:tc>
        <w:tc>
          <w:tcPr>
            <w:tcW w:w="1664" w:type="pct"/>
          </w:tcPr>
          <w:p w14:paraId="7D2AC775" w14:textId="77777777" w:rsidR="00DC5062" w:rsidRDefault="00DC5062" w:rsidP="00DC5062">
            <w:r w:rsidRPr="001053C7">
              <w:t>Necessary for a recognised legitimate interest</w:t>
            </w:r>
            <w:r>
              <w:t>.</w:t>
            </w:r>
          </w:p>
          <w:p w14:paraId="6D32D115" w14:textId="77777777" w:rsidR="00DC5062" w:rsidRPr="007C5899" w:rsidRDefault="00DC5062" w:rsidP="00DC5062">
            <w:r w:rsidRPr="007C5899">
              <w:t xml:space="preserve">Necessary for our legitimate interests to run our business and manage our </w:t>
            </w:r>
            <w:r>
              <w:t>workforce.</w:t>
            </w:r>
          </w:p>
        </w:tc>
      </w:tr>
      <w:tr w:rsidR="00DC5062" w:rsidRPr="007C5899" w14:paraId="320F2A9F" w14:textId="77777777" w:rsidTr="00DC7837">
        <w:tc>
          <w:tcPr>
            <w:tcW w:w="1675" w:type="pct"/>
          </w:tcPr>
          <w:p w14:paraId="0273ECE5" w14:textId="77777777" w:rsidR="00DC5062" w:rsidRPr="007C5899" w:rsidRDefault="00DC5062" w:rsidP="00DC5062">
            <w:r w:rsidRPr="007C5899">
              <w:t>To make arrangements for the termination of our working relationship</w:t>
            </w:r>
            <w:r>
              <w:t>.</w:t>
            </w:r>
          </w:p>
        </w:tc>
        <w:tc>
          <w:tcPr>
            <w:tcW w:w="1661" w:type="pct"/>
          </w:tcPr>
          <w:p w14:paraId="3453AEE9" w14:textId="77777777" w:rsidR="00DC5062" w:rsidRPr="007C5899" w:rsidRDefault="00DC5062" w:rsidP="00DC5062">
            <w:r w:rsidRPr="007C5899">
              <w:t>Contact details and personal details</w:t>
            </w:r>
            <w:r>
              <w:t>.</w:t>
            </w:r>
          </w:p>
          <w:p w14:paraId="0969F073" w14:textId="77777777" w:rsidR="00DC5062" w:rsidRPr="007C5899" w:rsidRDefault="00DC5062" w:rsidP="00DC5062">
            <w:r w:rsidRPr="007C5899">
              <w:t>Employment records or terms of service</w:t>
            </w:r>
            <w:r>
              <w:t>.</w:t>
            </w:r>
          </w:p>
          <w:p w14:paraId="403A210D" w14:textId="77777777" w:rsidR="00DC5062" w:rsidRPr="007C5899" w:rsidRDefault="00DC5062" w:rsidP="00DC5062">
            <w:r w:rsidRPr="007C5899">
              <w:t>Performance information</w:t>
            </w:r>
            <w:r>
              <w:t>.</w:t>
            </w:r>
          </w:p>
        </w:tc>
        <w:tc>
          <w:tcPr>
            <w:tcW w:w="1664" w:type="pct"/>
          </w:tcPr>
          <w:p w14:paraId="1112CF2F" w14:textId="7A13697D" w:rsidR="00DC5062" w:rsidRPr="007C5899" w:rsidRDefault="00DC5062" w:rsidP="00DC5062">
            <w:r w:rsidRPr="007C5899">
              <w:t>Performance of a contract</w:t>
            </w:r>
            <w:r w:rsidR="00316B5D">
              <w:t>.</w:t>
            </w:r>
          </w:p>
          <w:p w14:paraId="19A3014A" w14:textId="77777777" w:rsidR="00DC5062" w:rsidRDefault="00DC5062" w:rsidP="00DC5062">
            <w:r w:rsidRPr="001053C7">
              <w:t>Necessary for a recognised legitimate interest</w:t>
            </w:r>
            <w:r>
              <w:t>.</w:t>
            </w:r>
          </w:p>
          <w:p w14:paraId="1D7524BD" w14:textId="77777777" w:rsidR="00DC5062" w:rsidRPr="007C5899" w:rsidRDefault="00DC5062" w:rsidP="00DC5062">
            <w:r w:rsidRPr="007C5899">
              <w:t>Necessary for our legitimate interests to run our business and manage our workforce</w:t>
            </w:r>
            <w:r>
              <w:t>.</w:t>
            </w:r>
          </w:p>
        </w:tc>
      </w:tr>
      <w:tr w:rsidR="00DC5062" w:rsidRPr="007C5899" w14:paraId="6A9837F5" w14:textId="77777777" w:rsidTr="00DC7837">
        <w:tc>
          <w:tcPr>
            <w:tcW w:w="1675" w:type="pct"/>
          </w:tcPr>
          <w:p w14:paraId="0AE2E5F0" w14:textId="77777777" w:rsidR="00DC5062" w:rsidRPr="007C5899" w:rsidRDefault="00DC5062" w:rsidP="00DC5062">
            <w:r w:rsidRPr="007C5899">
              <w:t>For education, training, and development requirements</w:t>
            </w:r>
            <w:r>
              <w:t>.</w:t>
            </w:r>
          </w:p>
        </w:tc>
        <w:tc>
          <w:tcPr>
            <w:tcW w:w="1661" w:type="pct"/>
          </w:tcPr>
          <w:p w14:paraId="3D9BE94D" w14:textId="77777777" w:rsidR="00DC5062" w:rsidRPr="007C5899" w:rsidRDefault="00DC5062" w:rsidP="00DC5062">
            <w:r w:rsidRPr="007C5899">
              <w:t>Contact details and personal details</w:t>
            </w:r>
            <w:r>
              <w:t>.</w:t>
            </w:r>
          </w:p>
          <w:p w14:paraId="215202E5" w14:textId="77777777" w:rsidR="00DC5062" w:rsidRPr="007C5899" w:rsidRDefault="00DC5062" w:rsidP="00DC5062">
            <w:r w:rsidRPr="007C5899">
              <w:t>Employment records or terms of service</w:t>
            </w:r>
            <w:r>
              <w:t>.</w:t>
            </w:r>
            <w:r w:rsidRPr="007C5899">
              <w:t xml:space="preserve"> </w:t>
            </w:r>
          </w:p>
          <w:p w14:paraId="6245CF73" w14:textId="77777777" w:rsidR="00DC5062" w:rsidRPr="007C5899" w:rsidRDefault="00DC5062" w:rsidP="00DC5062">
            <w:r w:rsidRPr="007C5899">
              <w:t>Performance information</w:t>
            </w:r>
            <w:r>
              <w:t>.</w:t>
            </w:r>
            <w:r w:rsidRPr="007C5899">
              <w:t xml:space="preserve"> </w:t>
            </w:r>
          </w:p>
          <w:p w14:paraId="2B345AD3" w14:textId="77777777" w:rsidR="00DC5062" w:rsidRPr="007C5899" w:rsidRDefault="00DC5062" w:rsidP="00DC5062">
            <w:r w:rsidRPr="007C5899">
              <w:t>Training records</w:t>
            </w:r>
            <w:r>
              <w:t>.</w:t>
            </w:r>
          </w:p>
        </w:tc>
        <w:tc>
          <w:tcPr>
            <w:tcW w:w="1664" w:type="pct"/>
          </w:tcPr>
          <w:p w14:paraId="128D27A6" w14:textId="77777777" w:rsidR="00DC5062" w:rsidRPr="007C5899" w:rsidRDefault="00DC5062" w:rsidP="00DC5062">
            <w:r w:rsidRPr="007C5899">
              <w:t>Necessary to comply with our legal obligations</w:t>
            </w:r>
            <w:r>
              <w:t>.</w:t>
            </w:r>
          </w:p>
          <w:p w14:paraId="4C36BA5C" w14:textId="77777777" w:rsidR="00DC5062" w:rsidRPr="007C5899" w:rsidRDefault="00DC5062" w:rsidP="00DC5062">
            <w:r w:rsidRPr="007C5899">
              <w:t>Performance of a contract</w:t>
            </w:r>
            <w:r>
              <w:t>.</w:t>
            </w:r>
          </w:p>
        </w:tc>
      </w:tr>
      <w:tr w:rsidR="00DC5062" w:rsidRPr="007C5899" w14:paraId="4217368F" w14:textId="77777777" w:rsidTr="00DC7837">
        <w:tc>
          <w:tcPr>
            <w:tcW w:w="1675" w:type="pct"/>
          </w:tcPr>
          <w:p w14:paraId="6CA7985B" w14:textId="77777777" w:rsidR="00DC5062" w:rsidRPr="007C5899" w:rsidRDefault="00DC5062" w:rsidP="00DC5062">
            <w:r w:rsidRPr="007C5899">
              <w:t>To monitor your use of our information and communication systems to ensure compliance with our safeguarding and data security policies</w:t>
            </w:r>
            <w:r>
              <w:t>.</w:t>
            </w:r>
          </w:p>
        </w:tc>
        <w:tc>
          <w:tcPr>
            <w:tcW w:w="1661" w:type="pct"/>
          </w:tcPr>
          <w:p w14:paraId="748CB98A" w14:textId="77777777" w:rsidR="00DC5062" w:rsidRPr="007C5899" w:rsidRDefault="00DC5062" w:rsidP="00DC5062">
            <w:r w:rsidRPr="007C5899">
              <w:t>Contact details and personal details</w:t>
            </w:r>
            <w:r>
              <w:t>.</w:t>
            </w:r>
            <w:r w:rsidRPr="007C5899">
              <w:t xml:space="preserve"> </w:t>
            </w:r>
          </w:p>
          <w:p w14:paraId="55B6E548" w14:textId="77777777" w:rsidR="00DC5062" w:rsidRPr="007C5899" w:rsidRDefault="00DC5062" w:rsidP="00DC5062">
            <w:r w:rsidRPr="007C5899">
              <w:t>Details of ICT use</w:t>
            </w:r>
            <w:r>
              <w:t>.</w:t>
            </w:r>
          </w:p>
          <w:p w14:paraId="6486E8A0" w14:textId="77777777" w:rsidR="00DC5062" w:rsidRPr="007C5899" w:rsidRDefault="00DC5062" w:rsidP="00DC5062">
            <w:r w:rsidRPr="007C5899">
              <w:t>CCTV</w:t>
            </w:r>
            <w:r>
              <w:t>.</w:t>
            </w:r>
          </w:p>
        </w:tc>
        <w:tc>
          <w:tcPr>
            <w:tcW w:w="1664" w:type="pct"/>
          </w:tcPr>
          <w:p w14:paraId="26972A6D" w14:textId="77777777" w:rsidR="00DC5062" w:rsidRDefault="00DC5062" w:rsidP="00DC5062">
            <w:r w:rsidRPr="007C5899">
              <w:t>Necessary to comply with our legal obligations</w:t>
            </w:r>
            <w:r>
              <w:t>.</w:t>
            </w:r>
            <w:r w:rsidRPr="007C5899">
              <w:t xml:space="preserve"> </w:t>
            </w:r>
          </w:p>
          <w:p w14:paraId="10436B72" w14:textId="77777777" w:rsidR="00DC5062" w:rsidRPr="007C5899" w:rsidRDefault="00DC5062" w:rsidP="00DC5062">
            <w:r w:rsidRPr="001053C7">
              <w:t>Necessary for a recognised legitimate interest</w:t>
            </w:r>
            <w:r>
              <w:t>.</w:t>
            </w:r>
          </w:p>
          <w:p w14:paraId="057DB1B6" w14:textId="79A13B7F" w:rsidR="00DC5062" w:rsidRPr="007C5899" w:rsidRDefault="00DC5062" w:rsidP="00DC5062">
            <w:r w:rsidRPr="007C5899">
              <w:t xml:space="preserve">Necessary for our legitimate interests to run the Trust/School, the provision of IT services and ensure network </w:t>
            </w:r>
            <w:r>
              <w:t>security.</w:t>
            </w:r>
          </w:p>
        </w:tc>
      </w:tr>
      <w:tr w:rsidR="00DC5062" w:rsidRPr="007C5899" w14:paraId="7313CC08" w14:textId="77777777" w:rsidTr="00DC7837">
        <w:tc>
          <w:tcPr>
            <w:tcW w:w="1675" w:type="pct"/>
          </w:tcPr>
          <w:p w14:paraId="0F94E292" w14:textId="77777777" w:rsidR="00DC5062" w:rsidRPr="007C5899" w:rsidRDefault="00DC5062" w:rsidP="00DC5062">
            <w:r w:rsidRPr="007C5899">
              <w:t>To ensure network and information security, including preventing unauthorised access to our computer and electronic communication systems</w:t>
            </w:r>
            <w:r>
              <w:t>,</w:t>
            </w:r>
            <w:r w:rsidRPr="007C5899">
              <w:t xml:space="preserve"> and preventing </w:t>
            </w:r>
            <w:r w:rsidRPr="007C5899">
              <w:lastRenderedPageBreak/>
              <w:t>malicious software distribution</w:t>
            </w:r>
            <w:r>
              <w:t>.</w:t>
            </w:r>
          </w:p>
        </w:tc>
        <w:tc>
          <w:tcPr>
            <w:tcW w:w="1661" w:type="pct"/>
          </w:tcPr>
          <w:p w14:paraId="5DC4AD9D" w14:textId="77777777" w:rsidR="00DC5062" w:rsidRPr="007C5899" w:rsidRDefault="00DC5062" w:rsidP="00DC5062">
            <w:r w:rsidRPr="007C5899">
              <w:lastRenderedPageBreak/>
              <w:t>Contact details and personal details</w:t>
            </w:r>
            <w:r>
              <w:t>.</w:t>
            </w:r>
            <w:r w:rsidRPr="007C5899">
              <w:t xml:space="preserve"> </w:t>
            </w:r>
          </w:p>
          <w:p w14:paraId="5D45512D" w14:textId="77777777" w:rsidR="00DC5062" w:rsidRPr="007C5899" w:rsidRDefault="00DC5062" w:rsidP="00DC5062">
            <w:r w:rsidRPr="007C5899">
              <w:t>Details of ICT use</w:t>
            </w:r>
            <w:r>
              <w:t>.</w:t>
            </w:r>
          </w:p>
          <w:p w14:paraId="47480FD4" w14:textId="77777777" w:rsidR="00DC5062" w:rsidRPr="007C5899" w:rsidRDefault="00DC5062" w:rsidP="00DC5062">
            <w:r w:rsidRPr="007C5899">
              <w:t>CCTV</w:t>
            </w:r>
            <w:r>
              <w:t>.</w:t>
            </w:r>
          </w:p>
        </w:tc>
        <w:tc>
          <w:tcPr>
            <w:tcW w:w="1664" w:type="pct"/>
          </w:tcPr>
          <w:p w14:paraId="329401BF" w14:textId="58E902FB" w:rsidR="00DC5062" w:rsidRPr="007C5899" w:rsidRDefault="00DC5062" w:rsidP="00DC5062">
            <w:r w:rsidRPr="007C5899">
              <w:t>Necessary for our legitimate interests to run the Trust/School, the provision of IT services and ensure network security</w:t>
            </w:r>
            <w:r>
              <w:t>.</w:t>
            </w:r>
          </w:p>
        </w:tc>
      </w:tr>
      <w:tr w:rsidR="00DC5062" w:rsidRPr="007C5899" w14:paraId="01254E70" w14:textId="77777777" w:rsidTr="00DC7837">
        <w:tc>
          <w:tcPr>
            <w:tcW w:w="1675" w:type="pct"/>
          </w:tcPr>
          <w:p w14:paraId="59875254" w14:textId="77777777" w:rsidR="00DC5062" w:rsidRPr="007C5899" w:rsidRDefault="00DC5062" w:rsidP="00DC5062">
            <w:r w:rsidRPr="007C5899">
              <w:t>To conduct data analytics studies to review and better understand employee retention and attrition rates</w:t>
            </w:r>
            <w:r>
              <w:t>.</w:t>
            </w:r>
          </w:p>
        </w:tc>
        <w:tc>
          <w:tcPr>
            <w:tcW w:w="1661" w:type="pct"/>
          </w:tcPr>
          <w:p w14:paraId="376E516F" w14:textId="77777777" w:rsidR="00DC5062" w:rsidRPr="007C5899" w:rsidRDefault="00DC5062" w:rsidP="00DC5062">
            <w:r w:rsidRPr="007C5899">
              <w:t>Contact details and personal details</w:t>
            </w:r>
            <w:r>
              <w:t>.</w:t>
            </w:r>
            <w:r w:rsidRPr="007C5899">
              <w:t xml:space="preserve"> </w:t>
            </w:r>
          </w:p>
          <w:p w14:paraId="1E36DEE7" w14:textId="77777777" w:rsidR="00DC5062" w:rsidRPr="007C5899" w:rsidRDefault="00DC5062" w:rsidP="00DC5062">
            <w:r w:rsidRPr="007C5899">
              <w:t>Rates of pay</w:t>
            </w:r>
            <w:r>
              <w:t>.</w:t>
            </w:r>
          </w:p>
          <w:p w14:paraId="3A11F3A6" w14:textId="77777777" w:rsidR="00DC5062" w:rsidRPr="007C5899" w:rsidRDefault="00DC5062" w:rsidP="00DC5062">
            <w:r w:rsidRPr="007C5899">
              <w:t>Recruitment information</w:t>
            </w:r>
            <w:r>
              <w:t>.</w:t>
            </w:r>
            <w:r w:rsidRPr="007C5899">
              <w:t xml:space="preserve"> </w:t>
            </w:r>
          </w:p>
          <w:p w14:paraId="5DBCF5D4" w14:textId="77777777" w:rsidR="00DC5062" w:rsidRPr="007C5899" w:rsidRDefault="00DC5062" w:rsidP="00DC5062">
            <w:r w:rsidRPr="007C5899">
              <w:t>Employee records</w:t>
            </w:r>
            <w:r>
              <w:t>.</w:t>
            </w:r>
          </w:p>
        </w:tc>
        <w:tc>
          <w:tcPr>
            <w:tcW w:w="1664" w:type="pct"/>
          </w:tcPr>
          <w:p w14:paraId="352FADA4" w14:textId="77777777" w:rsidR="00DC5062" w:rsidRPr="007C5899" w:rsidRDefault="00DC5062" w:rsidP="00DC5062">
            <w:r w:rsidRPr="007C5899">
              <w:t>Necessary for our legitimate interests to better understand our workforce</w:t>
            </w:r>
            <w:r>
              <w:t>.</w:t>
            </w:r>
          </w:p>
        </w:tc>
      </w:tr>
    </w:tbl>
    <w:p w14:paraId="447CF04E" w14:textId="2276C66F" w:rsidR="00DC7837" w:rsidRDefault="00DC7837" w:rsidP="000540F0">
      <w:pPr>
        <w:pStyle w:val="Heading1"/>
      </w:pPr>
      <w:bookmarkStart w:id="10" w:name="_Toc238628595"/>
      <w:r>
        <w:t>Why do we collect and process sensitive information?</w:t>
      </w:r>
      <w:bookmarkEnd w:id="10"/>
    </w:p>
    <w:tbl>
      <w:tblPr>
        <w:tblStyle w:val="TableGrid"/>
        <w:tblW w:w="5000" w:type="pct"/>
        <w:tblInd w:w="-5" w:type="dxa"/>
        <w:tblLook w:val="04A0" w:firstRow="1" w:lastRow="0" w:firstColumn="1" w:lastColumn="0" w:noHBand="0" w:noVBand="1"/>
      </w:tblPr>
      <w:tblGrid>
        <w:gridCol w:w="3020"/>
        <w:gridCol w:w="2997"/>
        <w:gridCol w:w="2999"/>
      </w:tblGrid>
      <w:tr w:rsidR="00A92EE7" w:rsidRPr="00071687" w14:paraId="603E6F72" w14:textId="77777777" w:rsidTr="00B43680">
        <w:tc>
          <w:tcPr>
            <w:tcW w:w="1675" w:type="pct"/>
            <w:shd w:val="clear" w:color="auto" w:fill="E8E8E8" w:themeFill="background2"/>
          </w:tcPr>
          <w:p w14:paraId="1D62C4B6" w14:textId="77777777" w:rsidR="00A92EE7" w:rsidRPr="00B43680" w:rsidRDefault="00A92EE7" w:rsidP="00A92EE7">
            <w:pPr>
              <w:rPr>
                <w:b/>
                <w:bCs/>
              </w:rPr>
            </w:pPr>
            <w:r w:rsidRPr="00B43680">
              <w:rPr>
                <w:b/>
                <w:bCs/>
              </w:rPr>
              <w:t>Purpose/activity</w:t>
            </w:r>
          </w:p>
        </w:tc>
        <w:tc>
          <w:tcPr>
            <w:tcW w:w="1662" w:type="pct"/>
            <w:shd w:val="clear" w:color="auto" w:fill="E8E8E8" w:themeFill="background2"/>
          </w:tcPr>
          <w:p w14:paraId="71214BA3" w14:textId="77777777" w:rsidR="00A92EE7" w:rsidRPr="00B43680" w:rsidRDefault="00A92EE7" w:rsidP="00A92EE7">
            <w:pPr>
              <w:rPr>
                <w:b/>
                <w:bCs/>
              </w:rPr>
            </w:pPr>
            <w:r w:rsidRPr="00B43680">
              <w:rPr>
                <w:b/>
                <w:bCs/>
              </w:rPr>
              <w:t>Type of information</w:t>
            </w:r>
          </w:p>
        </w:tc>
        <w:tc>
          <w:tcPr>
            <w:tcW w:w="1663" w:type="pct"/>
            <w:shd w:val="clear" w:color="auto" w:fill="E8E8E8" w:themeFill="background2"/>
          </w:tcPr>
          <w:p w14:paraId="255F9E08" w14:textId="77777777" w:rsidR="00A92EE7" w:rsidRPr="00B43680" w:rsidRDefault="00A92EE7" w:rsidP="00A92EE7">
            <w:pPr>
              <w:rPr>
                <w:b/>
                <w:bCs/>
              </w:rPr>
            </w:pPr>
            <w:r w:rsidRPr="00B43680">
              <w:rPr>
                <w:b/>
                <w:bCs/>
              </w:rPr>
              <w:t>Lawful basis for processing information</w:t>
            </w:r>
          </w:p>
        </w:tc>
      </w:tr>
      <w:tr w:rsidR="00A92EE7" w:rsidRPr="007C5899" w14:paraId="7EDDE7B7" w14:textId="77777777" w:rsidTr="00A92EE7">
        <w:tc>
          <w:tcPr>
            <w:tcW w:w="1675" w:type="pct"/>
          </w:tcPr>
          <w:p w14:paraId="564660BF" w14:textId="77777777" w:rsidR="00A92EE7" w:rsidRPr="007C5899" w:rsidRDefault="00A92EE7" w:rsidP="00A92EE7">
            <w:r w:rsidRPr="007C5899">
              <w:t>To administer benefits including statutory maternity pay</w:t>
            </w:r>
            <w:r>
              <w:t xml:space="preserve"> and</w:t>
            </w:r>
            <w:r w:rsidRPr="007C5899">
              <w:t xml:space="preserve"> statutory sick pay</w:t>
            </w:r>
            <w:r>
              <w:t>.</w:t>
            </w:r>
          </w:p>
        </w:tc>
        <w:tc>
          <w:tcPr>
            <w:tcW w:w="1662" w:type="pct"/>
          </w:tcPr>
          <w:p w14:paraId="64FA74A6" w14:textId="77777777" w:rsidR="00A92EE7" w:rsidRPr="007C5899" w:rsidRDefault="00A92EE7" w:rsidP="00A92EE7">
            <w:r w:rsidRPr="007C5899">
              <w:t>Contact details and personal details</w:t>
            </w:r>
            <w:r>
              <w:t>.</w:t>
            </w:r>
          </w:p>
          <w:p w14:paraId="7759E868" w14:textId="77777777" w:rsidR="00A92EE7" w:rsidRPr="007C5899" w:rsidRDefault="00A92EE7" w:rsidP="00A92EE7">
            <w:r>
              <w:t>National Insurance</w:t>
            </w:r>
            <w:r w:rsidRPr="007C5899">
              <w:t xml:space="preserve"> number</w:t>
            </w:r>
            <w:r>
              <w:t>.</w:t>
            </w:r>
          </w:p>
          <w:p w14:paraId="4F35D165" w14:textId="77777777" w:rsidR="00A92EE7" w:rsidRPr="007C5899" w:rsidRDefault="00A92EE7" w:rsidP="00A92EE7">
            <w:r w:rsidRPr="007C5899">
              <w:t>Bank, payroll and tax details</w:t>
            </w:r>
            <w:r>
              <w:t>.</w:t>
            </w:r>
          </w:p>
          <w:p w14:paraId="5EAEF405" w14:textId="77777777" w:rsidR="00A92EE7" w:rsidRPr="007C5899" w:rsidRDefault="00A92EE7" w:rsidP="00A92EE7">
            <w:r w:rsidRPr="007C5899">
              <w:t>Health and medical information</w:t>
            </w:r>
            <w:r>
              <w:t>.</w:t>
            </w:r>
          </w:p>
        </w:tc>
        <w:tc>
          <w:tcPr>
            <w:tcW w:w="1663" w:type="pct"/>
          </w:tcPr>
          <w:p w14:paraId="78D445F8" w14:textId="77777777" w:rsidR="00A92EE7" w:rsidRPr="007C5899" w:rsidRDefault="00A92EE7" w:rsidP="00A92EE7">
            <w:r w:rsidRPr="007C5899">
              <w:t>Necessary to comply with our legal obligations</w:t>
            </w:r>
            <w:r>
              <w:t>.</w:t>
            </w:r>
            <w:r w:rsidRPr="007C5899">
              <w:t xml:space="preserve"> </w:t>
            </w:r>
          </w:p>
          <w:p w14:paraId="028D395A" w14:textId="77777777" w:rsidR="00A92EE7" w:rsidRPr="007C5899" w:rsidRDefault="00A92EE7" w:rsidP="00A92EE7">
            <w:r>
              <w:t>Schedule 1</w:t>
            </w:r>
            <w:r w:rsidRPr="007C5899">
              <w:t xml:space="preserve">, </w:t>
            </w:r>
            <w:r>
              <w:t>Part 1</w:t>
            </w:r>
            <w:r w:rsidRPr="007C5899">
              <w:t xml:space="preserve">, (1) Data Protection </w:t>
            </w:r>
            <w:r>
              <w:t>Act 2</w:t>
            </w:r>
            <w:r w:rsidRPr="007C5899">
              <w:t>018</w:t>
            </w:r>
            <w:r>
              <w:t xml:space="preserve"> - </w:t>
            </w:r>
            <w:r w:rsidRPr="007C5899">
              <w:t>Employment Purposes</w:t>
            </w:r>
            <w:r>
              <w:t>.</w:t>
            </w:r>
          </w:p>
        </w:tc>
      </w:tr>
      <w:tr w:rsidR="00A92EE7" w:rsidRPr="007C5899" w14:paraId="70FA0495" w14:textId="77777777" w:rsidTr="00A92EE7">
        <w:tc>
          <w:tcPr>
            <w:tcW w:w="1675" w:type="pct"/>
          </w:tcPr>
          <w:p w14:paraId="220F5643" w14:textId="77777777" w:rsidR="00A92EE7" w:rsidRPr="007C5899" w:rsidRDefault="00A92EE7" w:rsidP="00A92EE7">
            <w:r w:rsidRPr="007C5899">
              <w:t>To ascertain your fitness to work</w:t>
            </w:r>
            <w:r>
              <w:t>.</w:t>
            </w:r>
          </w:p>
        </w:tc>
        <w:tc>
          <w:tcPr>
            <w:tcW w:w="1662" w:type="pct"/>
          </w:tcPr>
          <w:p w14:paraId="416D1FC8" w14:textId="77777777" w:rsidR="00A92EE7" w:rsidRPr="007C5899" w:rsidRDefault="00A92EE7" w:rsidP="00A92EE7">
            <w:r w:rsidRPr="007C5899">
              <w:t>Contact details and personal details</w:t>
            </w:r>
            <w:r>
              <w:t>.</w:t>
            </w:r>
          </w:p>
          <w:p w14:paraId="12691486" w14:textId="77777777" w:rsidR="00A92EE7" w:rsidRPr="007C5899" w:rsidRDefault="00A92EE7" w:rsidP="00A92EE7">
            <w:r w:rsidRPr="007C5899">
              <w:t>Health and medical information</w:t>
            </w:r>
            <w:r>
              <w:t>.</w:t>
            </w:r>
          </w:p>
          <w:p w14:paraId="64451C7D" w14:textId="77777777" w:rsidR="00A92EE7" w:rsidRPr="007C5899" w:rsidRDefault="00A92EE7" w:rsidP="00A92EE7">
            <w:r w:rsidRPr="007C5899">
              <w:t>Occupational health records</w:t>
            </w:r>
            <w:r>
              <w:t>.</w:t>
            </w:r>
          </w:p>
        </w:tc>
        <w:tc>
          <w:tcPr>
            <w:tcW w:w="1663" w:type="pct"/>
          </w:tcPr>
          <w:p w14:paraId="4A62D002" w14:textId="77777777" w:rsidR="00A92EE7" w:rsidRPr="007C5899" w:rsidRDefault="00A92EE7" w:rsidP="00A92EE7">
            <w:r w:rsidRPr="007C5899">
              <w:t>Necessary to comply with our legal obligations</w:t>
            </w:r>
            <w:r>
              <w:t>.</w:t>
            </w:r>
          </w:p>
          <w:p w14:paraId="4BD2CC72" w14:textId="77777777" w:rsidR="00A92EE7" w:rsidRPr="007C5899" w:rsidRDefault="00A92EE7" w:rsidP="00A92EE7">
            <w:r>
              <w:t>Schedule 1</w:t>
            </w:r>
            <w:r w:rsidRPr="007C5899">
              <w:t xml:space="preserve">, </w:t>
            </w:r>
            <w:r>
              <w:t>Part 1</w:t>
            </w:r>
            <w:r w:rsidRPr="007C5899">
              <w:t xml:space="preserve">, (1) Data Protection </w:t>
            </w:r>
            <w:r>
              <w:t>Act 2</w:t>
            </w:r>
            <w:r w:rsidRPr="007C5899">
              <w:t>018</w:t>
            </w:r>
            <w:r>
              <w:t xml:space="preserve"> - </w:t>
            </w:r>
            <w:r w:rsidRPr="007C5899">
              <w:t>Employment Purposes</w:t>
            </w:r>
            <w:r>
              <w:t>.</w:t>
            </w:r>
          </w:p>
        </w:tc>
      </w:tr>
      <w:tr w:rsidR="00A92EE7" w:rsidRPr="007C5899" w14:paraId="015F4D7E" w14:textId="77777777" w:rsidTr="00A92EE7">
        <w:tc>
          <w:tcPr>
            <w:tcW w:w="1675" w:type="pct"/>
          </w:tcPr>
          <w:p w14:paraId="428EB9CC" w14:textId="77777777" w:rsidR="00A92EE7" w:rsidRPr="007C5899" w:rsidRDefault="00A92EE7" w:rsidP="00A92EE7">
            <w:r w:rsidRPr="007C5899">
              <w:t>To manage sickness absence</w:t>
            </w:r>
            <w:r>
              <w:t>.</w:t>
            </w:r>
          </w:p>
        </w:tc>
        <w:tc>
          <w:tcPr>
            <w:tcW w:w="1662" w:type="pct"/>
          </w:tcPr>
          <w:p w14:paraId="787A8FB6" w14:textId="77777777" w:rsidR="00A92EE7" w:rsidRPr="007C5899" w:rsidRDefault="00A92EE7" w:rsidP="00A92EE7">
            <w:r w:rsidRPr="007C5899">
              <w:t>Contact details and personal details</w:t>
            </w:r>
            <w:r>
              <w:t>.</w:t>
            </w:r>
          </w:p>
          <w:p w14:paraId="10E839B3" w14:textId="77777777" w:rsidR="00A92EE7" w:rsidRPr="007C5899" w:rsidRDefault="00A92EE7" w:rsidP="00A92EE7">
            <w:r w:rsidRPr="007C5899">
              <w:t>Health and medical information</w:t>
            </w:r>
            <w:r>
              <w:t>.</w:t>
            </w:r>
          </w:p>
          <w:p w14:paraId="37FA2FD1" w14:textId="77777777" w:rsidR="00A92EE7" w:rsidRPr="007C5899" w:rsidRDefault="00A92EE7" w:rsidP="00A92EE7">
            <w:r w:rsidRPr="007C5899">
              <w:t>Occupational health records</w:t>
            </w:r>
            <w:r>
              <w:t>.</w:t>
            </w:r>
          </w:p>
        </w:tc>
        <w:tc>
          <w:tcPr>
            <w:tcW w:w="1663" w:type="pct"/>
          </w:tcPr>
          <w:p w14:paraId="140929B7" w14:textId="77777777" w:rsidR="00A92EE7" w:rsidRPr="007C5899" w:rsidRDefault="00A92EE7" w:rsidP="00A92EE7">
            <w:r w:rsidRPr="007C5899">
              <w:t>Necessary to comply with our legal obligations</w:t>
            </w:r>
            <w:r>
              <w:t>.</w:t>
            </w:r>
          </w:p>
          <w:p w14:paraId="3E91FB37" w14:textId="77777777" w:rsidR="00A92EE7" w:rsidRPr="007C5899" w:rsidRDefault="00A92EE7" w:rsidP="00A92EE7">
            <w:r>
              <w:t>Schedule 1</w:t>
            </w:r>
            <w:r w:rsidRPr="007C5899">
              <w:t xml:space="preserve">, </w:t>
            </w:r>
            <w:r>
              <w:t>Part 1</w:t>
            </w:r>
            <w:r w:rsidRPr="007C5899">
              <w:t xml:space="preserve">, (1) Data Protection </w:t>
            </w:r>
            <w:r>
              <w:t>Act 2</w:t>
            </w:r>
            <w:r w:rsidRPr="007C5899">
              <w:t>018</w:t>
            </w:r>
            <w:r>
              <w:t xml:space="preserve"> - </w:t>
            </w:r>
            <w:r w:rsidRPr="007C5899">
              <w:t>Employment Purposes</w:t>
            </w:r>
            <w:r>
              <w:t>.</w:t>
            </w:r>
          </w:p>
        </w:tc>
      </w:tr>
      <w:tr w:rsidR="00A92EE7" w:rsidRPr="007C5899" w14:paraId="772FA03E" w14:textId="77777777" w:rsidTr="00A92EE7">
        <w:tc>
          <w:tcPr>
            <w:tcW w:w="1675" w:type="pct"/>
          </w:tcPr>
          <w:p w14:paraId="402C8C74" w14:textId="77777777" w:rsidR="00A92EE7" w:rsidRPr="007C5899" w:rsidRDefault="00A92EE7" w:rsidP="00A92EE7">
            <w:r w:rsidRPr="007C5899">
              <w:t>To comply with health and safety obligations</w:t>
            </w:r>
            <w:r>
              <w:t>.</w:t>
            </w:r>
          </w:p>
        </w:tc>
        <w:tc>
          <w:tcPr>
            <w:tcW w:w="1662" w:type="pct"/>
          </w:tcPr>
          <w:p w14:paraId="08150208" w14:textId="77777777" w:rsidR="00A92EE7" w:rsidRPr="007C5899" w:rsidRDefault="00A92EE7" w:rsidP="00A92EE7">
            <w:r w:rsidRPr="007C5899">
              <w:t>Contact details and personal details</w:t>
            </w:r>
            <w:r>
              <w:t>.</w:t>
            </w:r>
            <w:r w:rsidRPr="007C5899">
              <w:t xml:space="preserve"> </w:t>
            </w:r>
          </w:p>
          <w:p w14:paraId="28FB9B37" w14:textId="77777777" w:rsidR="00A92EE7" w:rsidRPr="007C5899" w:rsidRDefault="00A92EE7" w:rsidP="00A92EE7">
            <w:r w:rsidRPr="007C5899">
              <w:t>Health and medical information</w:t>
            </w:r>
            <w:r>
              <w:t>.</w:t>
            </w:r>
          </w:p>
          <w:p w14:paraId="577E4A32" w14:textId="77777777" w:rsidR="00A92EE7" w:rsidRPr="007C5899" w:rsidRDefault="00A92EE7" w:rsidP="00A92EE7">
            <w:r w:rsidRPr="007C5899">
              <w:t>Occupational health records</w:t>
            </w:r>
            <w:r>
              <w:t>.</w:t>
            </w:r>
          </w:p>
        </w:tc>
        <w:tc>
          <w:tcPr>
            <w:tcW w:w="1663" w:type="pct"/>
          </w:tcPr>
          <w:p w14:paraId="22F1495E" w14:textId="77777777" w:rsidR="00A92EE7" w:rsidRPr="007C5899" w:rsidRDefault="00A92EE7" w:rsidP="00A92EE7">
            <w:r w:rsidRPr="007C5899">
              <w:t>Necessary to comply with our legal obligations</w:t>
            </w:r>
            <w:r>
              <w:t>.</w:t>
            </w:r>
          </w:p>
          <w:p w14:paraId="1D984F87" w14:textId="77777777" w:rsidR="00A92EE7" w:rsidRPr="007C5899" w:rsidRDefault="00A92EE7" w:rsidP="00A92EE7">
            <w:r>
              <w:t>Schedule 1</w:t>
            </w:r>
            <w:r w:rsidRPr="007C5899">
              <w:t xml:space="preserve">, </w:t>
            </w:r>
            <w:r>
              <w:t>Part 1</w:t>
            </w:r>
            <w:r w:rsidRPr="007C5899">
              <w:t xml:space="preserve">, (1) Data Protection </w:t>
            </w:r>
            <w:r>
              <w:t>Act 2</w:t>
            </w:r>
            <w:r w:rsidRPr="007C5899">
              <w:t>018</w:t>
            </w:r>
            <w:r>
              <w:t xml:space="preserve"> - </w:t>
            </w:r>
            <w:r w:rsidRPr="007C5899">
              <w:t>Employment Purposes</w:t>
            </w:r>
            <w:r>
              <w:t>.</w:t>
            </w:r>
          </w:p>
        </w:tc>
      </w:tr>
      <w:tr w:rsidR="00A92EE7" w:rsidRPr="007C5899" w14:paraId="362D225D" w14:textId="77777777" w:rsidTr="00A92EE7">
        <w:tc>
          <w:tcPr>
            <w:tcW w:w="1675" w:type="pct"/>
          </w:tcPr>
          <w:p w14:paraId="79235F2F" w14:textId="77777777" w:rsidR="00A92EE7" w:rsidRPr="007C5899" w:rsidRDefault="00A92EE7" w:rsidP="00A92EE7">
            <w:r w:rsidRPr="007C5899">
              <w:t>To make reasonable adjustments</w:t>
            </w:r>
            <w:r>
              <w:t>.</w:t>
            </w:r>
            <w:r w:rsidRPr="007C5899">
              <w:t xml:space="preserve"> </w:t>
            </w:r>
          </w:p>
        </w:tc>
        <w:tc>
          <w:tcPr>
            <w:tcW w:w="1662" w:type="pct"/>
          </w:tcPr>
          <w:p w14:paraId="5D07873B" w14:textId="77777777" w:rsidR="00A92EE7" w:rsidRPr="007C5899" w:rsidRDefault="00A92EE7" w:rsidP="00A92EE7">
            <w:r w:rsidRPr="007C5899">
              <w:t>Contact details and personal details</w:t>
            </w:r>
            <w:r>
              <w:t>.</w:t>
            </w:r>
          </w:p>
          <w:p w14:paraId="04DBD7B3" w14:textId="77777777" w:rsidR="00A92EE7" w:rsidRPr="007C5899" w:rsidRDefault="00A92EE7" w:rsidP="00A92EE7">
            <w:r w:rsidRPr="007C5899">
              <w:t>Health and medical information</w:t>
            </w:r>
            <w:r>
              <w:t>.</w:t>
            </w:r>
          </w:p>
          <w:p w14:paraId="00EEABC6" w14:textId="77777777" w:rsidR="00A92EE7" w:rsidRPr="007C5899" w:rsidRDefault="00A92EE7" w:rsidP="00A92EE7">
            <w:r w:rsidRPr="007C5899">
              <w:t>Occupational health records</w:t>
            </w:r>
            <w:r>
              <w:t>.</w:t>
            </w:r>
          </w:p>
        </w:tc>
        <w:tc>
          <w:tcPr>
            <w:tcW w:w="1663" w:type="pct"/>
          </w:tcPr>
          <w:p w14:paraId="5F4071D1" w14:textId="77777777" w:rsidR="00A92EE7" w:rsidRPr="007C5899" w:rsidRDefault="00A92EE7" w:rsidP="00A92EE7">
            <w:r w:rsidRPr="007C5899">
              <w:t>Necessary to comply with our legal obligations</w:t>
            </w:r>
            <w:r>
              <w:t>.</w:t>
            </w:r>
          </w:p>
          <w:p w14:paraId="465B432E" w14:textId="77777777" w:rsidR="00A92EE7" w:rsidRPr="007C5899" w:rsidRDefault="00A92EE7" w:rsidP="00A92EE7">
            <w:r>
              <w:t>Schedule 1</w:t>
            </w:r>
            <w:r w:rsidRPr="007C5899">
              <w:t xml:space="preserve">, </w:t>
            </w:r>
            <w:r>
              <w:t>Part 1</w:t>
            </w:r>
            <w:r w:rsidRPr="007C5899">
              <w:t xml:space="preserve">, (1) Data Protection </w:t>
            </w:r>
            <w:r>
              <w:t>Act 2</w:t>
            </w:r>
            <w:r w:rsidRPr="007C5899">
              <w:t>018</w:t>
            </w:r>
            <w:r>
              <w:t xml:space="preserve"> - </w:t>
            </w:r>
            <w:r w:rsidRPr="007C5899">
              <w:t>Employment Purposes</w:t>
            </w:r>
            <w:r>
              <w:t>.</w:t>
            </w:r>
          </w:p>
        </w:tc>
      </w:tr>
      <w:tr w:rsidR="00A92EE7" w:rsidRPr="007C5899" w14:paraId="61A6C987" w14:textId="77777777" w:rsidTr="00A92EE7">
        <w:tc>
          <w:tcPr>
            <w:tcW w:w="1675" w:type="pct"/>
          </w:tcPr>
          <w:p w14:paraId="7C8C1DC7" w14:textId="77777777" w:rsidR="00A92EE7" w:rsidRPr="007C5899" w:rsidRDefault="00A92EE7" w:rsidP="00A92EE7">
            <w:r w:rsidRPr="007C5899">
              <w:t>To ensure your suitability for work</w:t>
            </w:r>
            <w:r>
              <w:t>.</w:t>
            </w:r>
          </w:p>
        </w:tc>
        <w:tc>
          <w:tcPr>
            <w:tcW w:w="1662" w:type="pct"/>
          </w:tcPr>
          <w:p w14:paraId="265F4CE3" w14:textId="77777777" w:rsidR="00A92EE7" w:rsidRPr="007C5899" w:rsidRDefault="00A92EE7" w:rsidP="00A92EE7">
            <w:r w:rsidRPr="007C5899">
              <w:t>Contact details and personal details</w:t>
            </w:r>
            <w:r>
              <w:t>.</w:t>
            </w:r>
          </w:p>
          <w:p w14:paraId="31156207" w14:textId="77777777" w:rsidR="00A92EE7" w:rsidRPr="007C5899" w:rsidRDefault="00A92EE7" w:rsidP="00A92EE7">
            <w:r w:rsidRPr="007C5899">
              <w:t>Health and medical information</w:t>
            </w:r>
            <w:r>
              <w:t>.</w:t>
            </w:r>
          </w:p>
          <w:p w14:paraId="1C5E7DE9" w14:textId="77777777" w:rsidR="00A92EE7" w:rsidRPr="007C5899" w:rsidRDefault="00A92EE7" w:rsidP="00A92EE7">
            <w:r w:rsidRPr="007C5899">
              <w:t>Occupational health records</w:t>
            </w:r>
            <w:r>
              <w:t>.</w:t>
            </w:r>
          </w:p>
          <w:p w14:paraId="7011258A" w14:textId="77777777" w:rsidR="00A92EE7" w:rsidRPr="007C5899" w:rsidRDefault="00A92EE7" w:rsidP="00A92EE7">
            <w:r w:rsidRPr="007C5899">
              <w:t>Criminal offence and conviction data</w:t>
            </w:r>
            <w:r>
              <w:t>.</w:t>
            </w:r>
          </w:p>
        </w:tc>
        <w:tc>
          <w:tcPr>
            <w:tcW w:w="1663" w:type="pct"/>
          </w:tcPr>
          <w:p w14:paraId="5CDA0D6D" w14:textId="77777777" w:rsidR="00A92EE7" w:rsidRPr="007C5899" w:rsidRDefault="00A92EE7" w:rsidP="00A92EE7">
            <w:r w:rsidRPr="007C5899">
              <w:t>Necessary to comply with our legal obligations</w:t>
            </w:r>
            <w:r>
              <w:t>.</w:t>
            </w:r>
          </w:p>
          <w:p w14:paraId="3441F6D3" w14:textId="77777777" w:rsidR="00A92EE7" w:rsidRPr="007C5899" w:rsidRDefault="00A92EE7" w:rsidP="00A92EE7">
            <w:r>
              <w:t>Schedule 1</w:t>
            </w:r>
            <w:r w:rsidRPr="007C5899">
              <w:t xml:space="preserve">, </w:t>
            </w:r>
            <w:r>
              <w:t>Part 1</w:t>
            </w:r>
            <w:r w:rsidRPr="007C5899">
              <w:t xml:space="preserve">, (1) Data Protection </w:t>
            </w:r>
            <w:r>
              <w:t>Act 2</w:t>
            </w:r>
            <w:r w:rsidRPr="007C5899">
              <w:t>018</w:t>
            </w:r>
            <w:r>
              <w:t xml:space="preserve"> - </w:t>
            </w:r>
            <w:r w:rsidRPr="007C5899">
              <w:t>Employment Purposes</w:t>
            </w:r>
            <w:r>
              <w:t>.</w:t>
            </w:r>
          </w:p>
        </w:tc>
      </w:tr>
      <w:tr w:rsidR="00A92EE7" w:rsidRPr="007C5899" w14:paraId="24DDD8D7" w14:textId="77777777" w:rsidTr="00A92EE7">
        <w:tc>
          <w:tcPr>
            <w:tcW w:w="1675" w:type="pct"/>
          </w:tcPr>
          <w:p w14:paraId="568E27D1" w14:textId="77777777" w:rsidR="00A92EE7" w:rsidRPr="007C5899" w:rsidRDefault="00A92EE7" w:rsidP="00A92EE7">
            <w:r w:rsidRPr="007C5899">
              <w:t>To ensure meaningful equal opportunities monitoring and reporting</w:t>
            </w:r>
            <w:r>
              <w:t>.</w:t>
            </w:r>
          </w:p>
        </w:tc>
        <w:tc>
          <w:tcPr>
            <w:tcW w:w="1662" w:type="pct"/>
          </w:tcPr>
          <w:p w14:paraId="269A6CB8" w14:textId="77777777" w:rsidR="00A92EE7" w:rsidRPr="007C5899" w:rsidRDefault="00A92EE7" w:rsidP="00A92EE7">
            <w:r w:rsidRPr="007C5899">
              <w:t>Information about your race or national or ethnic origin</w:t>
            </w:r>
            <w:r>
              <w:t>;</w:t>
            </w:r>
            <w:r w:rsidRPr="007C5899">
              <w:t xml:space="preserve"> religious, philosophical, or moral beliefs</w:t>
            </w:r>
            <w:r>
              <w:t>;</w:t>
            </w:r>
            <w:r w:rsidRPr="007C5899">
              <w:t xml:space="preserve"> </w:t>
            </w:r>
            <w:r>
              <w:t>and/</w:t>
            </w:r>
            <w:r w:rsidRPr="007C5899">
              <w:t>or your sexual life or sexual orientation</w:t>
            </w:r>
            <w:r>
              <w:t>.</w:t>
            </w:r>
          </w:p>
        </w:tc>
        <w:tc>
          <w:tcPr>
            <w:tcW w:w="1663" w:type="pct"/>
          </w:tcPr>
          <w:p w14:paraId="0D49A8FC" w14:textId="77777777" w:rsidR="00A92EE7" w:rsidRPr="007C5899" w:rsidRDefault="00A92EE7" w:rsidP="00A92EE7">
            <w:r w:rsidRPr="007C5899">
              <w:t>Necessary for the performance of a task in the public interest</w:t>
            </w:r>
            <w:r>
              <w:t>.</w:t>
            </w:r>
            <w:r w:rsidRPr="007C5899">
              <w:t xml:space="preserve"> </w:t>
            </w:r>
          </w:p>
          <w:p w14:paraId="5DE492BA" w14:textId="77777777" w:rsidR="00A92EE7" w:rsidRPr="007C5899" w:rsidRDefault="00A92EE7" w:rsidP="00A92EE7">
            <w:r>
              <w:t>Schedule 1</w:t>
            </w:r>
            <w:r w:rsidRPr="007C5899">
              <w:t xml:space="preserve">, Part 2, (8), Data Protection </w:t>
            </w:r>
            <w:r>
              <w:t>Act 2</w:t>
            </w:r>
            <w:r w:rsidRPr="007C5899">
              <w:t>018</w:t>
            </w:r>
            <w:r>
              <w:t xml:space="preserve"> - </w:t>
            </w:r>
            <w:r w:rsidRPr="007C5899">
              <w:t>Equality of opportunity or treatment</w:t>
            </w:r>
            <w:r>
              <w:t>.</w:t>
            </w:r>
          </w:p>
        </w:tc>
      </w:tr>
      <w:tr w:rsidR="00A92EE7" w:rsidRPr="007C5899" w14:paraId="2A4E299F" w14:textId="77777777" w:rsidTr="00A92EE7">
        <w:tc>
          <w:tcPr>
            <w:tcW w:w="1675" w:type="pct"/>
          </w:tcPr>
          <w:p w14:paraId="6DD47FD4" w14:textId="77777777" w:rsidR="00A92EE7" w:rsidRPr="007C5899" w:rsidRDefault="00A92EE7" w:rsidP="00A92EE7">
            <w:r w:rsidRPr="007C5899">
              <w:lastRenderedPageBreak/>
              <w:t>To pay trade union premiums, register the status of a protected employee</w:t>
            </w:r>
            <w:r>
              <w:t>,</w:t>
            </w:r>
            <w:r w:rsidRPr="007C5899">
              <w:t xml:space="preserve"> and to comply with employment law obligations</w:t>
            </w:r>
            <w:r>
              <w:t>.</w:t>
            </w:r>
          </w:p>
        </w:tc>
        <w:tc>
          <w:tcPr>
            <w:tcW w:w="1662" w:type="pct"/>
          </w:tcPr>
          <w:p w14:paraId="0C38CC0C" w14:textId="77777777" w:rsidR="00A92EE7" w:rsidRPr="007C5899" w:rsidRDefault="00A92EE7" w:rsidP="00A92EE7">
            <w:r w:rsidRPr="007C5899">
              <w:t>Contact details and personal details</w:t>
            </w:r>
            <w:r>
              <w:t>.</w:t>
            </w:r>
          </w:p>
          <w:p w14:paraId="79F8AEB7" w14:textId="77777777" w:rsidR="00A92EE7" w:rsidRPr="007C5899" w:rsidRDefault="00A92EE7" w:rsidP="00A92EE7">
            <w:r w:rsidRPr="007C5899">
              <w:t>Trade union membership</w:t>
            </w:r>
            <w:r>
              <w:t>.</w:t>
            </w:r>
          </w:p>
        </w:tc>
        <w:tc>
          <w:tcPr>
            <w:tcW w:w="1663" w:type="pct"/>
          </w:tcPr>
          <w:p w14:paraId="545391D3" w14:textId="77777777" w:rsidR="00A92EE7" w:rsidRPr="007C5899" w:rsidRDefault="00A92EE7" w:rsidP="00A92EE7">
            <w:r w:rsidRPr="007C5899">
              <w:t>Necessary to comply with our legal obligations</w:t>
            </w:r>
            <w:r>
              <w:t>.</w:t>
            </w:r>
          </w:p>
          <w:p w14:paraId="250E227F" w14:textId="77777777" w:rsidR="00A92EE7" w:rsidRPr="007C5899" w:rsidRDefault="00A92EE7" w:rsidP="00A92EE7">
            <w:r>
              <w:t>Schedule 1</w:t>
            </w:r>
            <w:r w:rsidRPr="007C5899">
              <w:t xml:space="preserve">, </w:t>
            </w:r>
            <w:r>
              <w:t>Part 1</w:t>
            </w:r>
            <w:r w:rsidRPr="007C5899">
              <w:t xml:space="preserve">, (1) Data Protection </w:t>
            </w:r>
            <w:r>
              <w:t>Act 2</w:t>
            </w:r>
            <w:r w:rsidRPr="007C5899">
              <w:t>018</w:t>
            </w:r>
            <w:r>
              <w:t xml:space="preserve"> - </w:t>
            </w:r>
            <w:r w:rsidRPr="007C5899">
              <w:t>Employment Purposes</w:t>
            </w:r>
            <w:r>
              <w:t>.</w:t>
            </w:r>
          </w:p>
        </w:tc>
      </w:tr>
    </w:tbl>
    <w:p w14:paraId="673AEA21" w14:textId="638FA1FE" w:rsidR="00A92EE7" w:rsidRDefault="00A92EE7" w:rsidP="000540F0">
      <w:pPr>
        <w:pStyle w:val="Heading1"/>
      </w:pPr>
      <w:bookmarkStart w:id="11" w:name="_Toc238628596"/>
      <w:r>
        <w:t>Storing per</w:t>
      </w:r>
      <w:r w:rsidR="00CC3E73">
        <w:t>sonal information</w:t>
      </w:r>
      <w:bookmarkEnd w:id="11"/>
    </w:p>
    <w:p w14:paraId="07A3F425" w14:textId="77777777" w:rsidR="00E753B5" w:rsidRDefault="00E753B5" w:rsidP="00457471">
      <w:pPr>
        <w:jc w:val="both"/>
      </w:pPr>
      <w:r>
        <w:t>We keep workforce information for as long as necessary to fulfil the purposes we collected it for, including for the purposes of satisfying any legal, accounting, or reporting requirements. Details of retention periods for different aspects of personal information are set out in our [data retention policy] and are available upon request. After this period, we will securely destroy or anonymise personal information in accordance with data protection law.</w:t>
      </w:r>
    </w:p>
    <w:p w14:paraId="0146B876" w14:textId="344DAAB9" w:rsidR="00E753B5" w:rsidRDefault="00E753B5" w:rsidP="004F1D84">
      <w:pPr>
        <w:pStyle w:val="Heading1"/>
        <w:jc w:val="both"/>
      </w:pPr>
      <w:bookmarkStart w:id="12" w:name="_Toc238628597"/>
      <w:r>
        <w:t>Who do we share information with?</w:t>
      </w:r>
      <w:bookmarkEnd w:id="12"/>
    </w:p>
    <w:p w14:paraId="7C90CAF9" w14:textId="77777777" w:rsidR="00154F21" w:rsidRDefault="00154F21" w:rsidP="004F1D84">
      <w:pPr>
        <w:jc w:val="both"/>
      </w:pPr>
      <w:r>
        <w:t>We routinely share workforce information with:</w:t>
      </w:r>
    </w:p>
    <w:p w14:paraId="59C7AC4A" w14:textId="77777777" w:rsidR="00154F21" w:rsidRDefault="00154F21" w:rsidP="004F1D84">
      <w:pPr>
        <w:pStyle w:val="ListParagraph"/>
        <w:numPr>
          <w:ilvl w:val="0"/>
          <w:numId w:val="13"/>
        </w:numPr>
        <w:spacing w:after="0"/>
        <w:ind w:left="714" w:hanging="357"/>
        <w:jc w:val="both"/>
      </w:pPr>
      <w:r>
        <w:t>Our local authority.</w:t>
      </w:r>
    </w:p>
    <w:p w14:paraId="5C297A35" w14:textId="77777777" w:rsidR="00154F21" w:rsidRDefault="00154F21" w:rsidP="004F1D84">
      <w:pPr>
        <w:pStyle w:val="ListParagraph"/>
        <w:numPr>
          <w:ilvl w:val="0"/>
          <w:numId w:val="13"/>
        </w:numPr>
        <w:spacing w:after="0"/>
        <w:ind w:left="714" w:hanging="357"/>
        <w:jc w:val="both"/>
      </w:pPr>
      <w:r>
        <w:t xml:space="preserve">The Department for Education. </w:t>
      </w:r>
    </w:p>
    <w:p w14:paraId="3E422F9A" w14:textId="77777777" w:rsidR="00154F21" w:rsidRDefault="00154F21" w:rsidP="004F1D84">
      <w:pPr>
        <w:pStyle w:val="ListParagraph"/>
        <w:numPr>
          <w:ilvl w:val="0"/>
          <w:numId w:val="13"/>
        </w:numPr>
        <w:spacing w:after="0"/>
        <w:ind w:left="714" w:hanging="357"/>
        <w:jc w:val="both"/>
      </w:pPr>
      <w:r>
        <w:t>Examining bodies.</w:t>
      </w:r>
    </w:p>
    <w:p w14:paraId="0C28F373" w14:textId="77777777" w:rsidR="00154F21" w:rsidRDefault="00154F21" w:rsidP="004F1D84">
      <w:pPr>
        <w:pStyle w:val="ListParagraph"/>
        <w:numPr>
          <w:ilvl w:val="0"/>
          <w:numId w:val="13"/>
        </w:numPr>
        <w:spacing w:after="0"/>
        <w:ind w:left="714" w:hanging="357"/>
        <w:jc w:val="both"/>
      </w:pPr>
      <w:r>
        <w:t>Ofsted.</w:t>
      </w:r>
    </w:p>
    <w:p w14:paraId="1A1047B7" w14:textId="77777777" w:rsidR="00154F21" w:rsidRDefault="00154F21" w:rsidP="004F1D84">
      <w:pPr>
        <w:pStyle w:val="ListParagraph"/>
        <w:numPr>
          <w:ilvl w:val="0"/>
          <w:numId w:val="13"/>
        </w:numPr>
        <w:spacing w:after="0"/>
        <w:ind w:left="714" w:hanging="357"/>
        <w:jc w:val="both"/>
      </w:pPr>
      <w:r>
        <w:t>Law enforcement agencies.</w:t>
      </w:r>
    </w:p>
    <w:p w14:paraId="7D9BEF26" w14:textId="77777777" w:rsidR="00154F21" w:rsidRDefault="00154F21" w:rsidP="004F1D84">
      <w:pPr>
        <w:pStyle w:val="ListParagraph"/>
        <w:numPr>
          <w:ilvl w:val="0"/>
          <w:numId w:val="13"/>
        </w:numPr>
        <w:spacing w:after="0"/>
        <w:ind w:left="714" w:hanging="357"/>
        <w:jc w:val="both"/>
      </w:pPr>
      <w:r>
        <w:t>Courts and tribunals.</w:t>
      </w:r>
    </w:p>
    <w:p w14:paraId="5B00C383" w14:textId="772C71FC" w:rsidR="001272BF" w:rsidRPr="001272BF" w:rsidRDefault="001272BF" w:rsidP="004F1D84">
      <w:pPr>
        <w:pStyle w:val="ListParagraph"/>
        <w:numPr>
          <w:ilvl w:val="0"/>
          <w:numId w:val="13"/>
        </w:numPr>
        <w:spacing w:after="0"/>
        <w:ind w:left="714" w:hanging="357"/>
        <w:jc w:val="both"/>
      </w:pPr>
      <w:r w:rsidRPr="001272BF">
        <w:t>Other schools within HET</w:t>
      </w:r>
      <w:r w:rsidR="004F1D84">
        <w:t>.</w:t>
      </w:r>
    </w:p>
    <w:p w14:paraId="46E91244" w14:textId="77777777" w:rsidR="00154F21" w:rsidRDefault="00154F21" w:rsidP="004F1D84">
      <w:pPr>
        <w:pStyle w:val="ListParagraph"/>
        <w:numPr>
          <w:ilvl w:val="0"/>
          <w:numId w:val="13"/>
        </w:numPr>
        <w:jc w:val="both"/>
      </w:pPr>
      <w:r>
        <w:t>Our auditors, insurers, and other professional advisers.</w:t>
      </w:r>
    </w:p>
    <w:p w14:paraId="766E857B" w14:textId="77777777" w:rsidR="00154F21" w:rsidRDefault="00154F21" w:rsidP="004F1D84">
      <w:pPr>
        <w:pStyle w:val="ListParagraph"/>
        <w:numPr>
          <w:ilvl w:val="0"/>
          <w:numId w:val="13"/>
        </w:numPr>
        <w:jc w:val="both"/>
      </w:pPr>
      <w:r>
        <w:t>Health and social welfare organisations.</w:t>
      </w:r>
    </w:p>
    <w:p w14:paraId="0903A42B" w14:textId="77777777" w:rsidR="00154F21" w:rsidRDefault="00154F21" w:rsidP="004F1D84">
      <w:pPr>
        <w:pStyle w:val="ListParagraph"/>
        <w:numPr>
          <w:ilvl w:val="0"/>
          <w:numId w:val="13"/>
        </w:numPr>
        <w:jc w:val="both"/>
      </w:pPr>
      <w:r>
        <w:t>Occupational health providers.</w:t>
      </w:r>
    </w:p>
    <w:p w14:paraId="6BBDA90F" w14:textId="3F1B2AC3" w:rsidR="00154F21" w:rsidRDefault="00154F21" w:rsidP="004F1D84">
      <w:pPr>
        <w:pStyle w:val="ListParagraph"/>
        <w:numPr>
          <w:ilvl w:val="0"/>
          <w:numId w:val="13"/>
        </w:numPr>
        <w:jc w:val="both"/>
      </w:pPr>
      <w:r>
        <w:t>Other third parties we may engage the services of for the purposes of providing a public task or the administration of the Trust/School; for example, our safeguarding monitoring software, and/or our management information system provider.</w:t>
      </w:r>
    </w:p>
    <w:p w14:paraId="660BA16D" w14:textId="6C468796" w:rsidR="00154F21" w:rsidRDefault="00154F21" w:rsidP="004F1D84">
      <w:pPr>
        <w:pStyle w:val="ListParagraph"/>
        <w:numPr>
          <w:ilvl w:val="0"/>
          <w:numId w:val="13"/>
        </w:numPr>
        <w:jc w:val="both"/>
      </w:pPr>
      <w:r>
        <w:t xml:space="preserve">Other third parties to whom we may choose to transfer or merge parts of the </w:t>
      </w:r>
      <w:r w:rsidRPr="00EC0756">
        <w:t>Trust/School</w:t>
      </w:r>
      <w:r>
        <w:t xml:space="preserve"> or our assets. Alternatively, we may seek to acquire other trusts, schools or academies or merge with them. If a change happens to the </w:t>
      </w:r>
      <w:r w:rsidRPr="00EC0756">
        <w:t>Trust/School</w:t>
      </w:r>
      <w:r>
        <w:t>, then the new management team may use your personal information in the same way as set out in the privacy notice.</w:t>
      </w:r>
    </w:p>
    <w:p w14:paraId="673CD1E6" w14:textId="77777777" w:rsidR="00154F21" w:rsidRDefault="00154F21" w:rsidP="004F1D84">
      <w:pPr>
        <w:jc w:val="both"/>
      </w:pPr>
      <w:r>
        <w:t>This list is not exhaustive as there are other circumstances where we may also be required to share information, for example:</w:t>
      </w:r>
    </w:p>
    <w:p w14:paraId="234D55B3" w14:textId="77777777" w:rsidR="00154F21" w:rsidRDefault="00154F21" w:rsidP="004F1D84">
      <w:pPr>
        <w:pStyle w:val="ListParagraph"/>
        <w:numPr>
          <w:ilvl w:val="0"/>
          <w:numId w:val="14"/>
        </w:numPr>
        <w:jc w:val="both"/>
      </w:pPr>
      <w:r>
        <w:t>To comply with our legal obligations.</w:t>
      </w:r>
    </w:p>
    <w:p w14:paraId="68DD7224" w14:textId="77777777" w:rsidR="00154F21" w:rsidRDefault="00154F21" w:rsidP="004F1D84">
      <w:pPr>
        <w:pStyle w:val="ListParagraph"/>
        <w:numPr>
          <w:ilvl w:val="0"/>
          <w:numId w:val="14"/>
        </w:numPr>
        <w:jc w:val="both"/>
      </w:pPr>
      <w:r>
        <w:t>In connection with legal proceedings (or where we are instructed to do so by court order).</w:t>
      </w:r>
    </w:p>
    <w:p w14:paraId="3FB1F96C" w14:textId="0B6F1B36" w:rsidR="00154F21" w:rsidRDefault="00154F21" w:rsidP="000540F0">
      <w:pPr>
        <w:pStyle w:val="Heading1"/>
      </w:pPr>
      <w:bookmarkStart w:id="13" w:name="_Toc238628598"/>
      <w:r>
        <w:t>International transfers of personal data</w:t>
      </w:r>
      <w:bookmarkEnd w:id="13"/>
    </w:p>
    <w:p w14:paraId="370DA2C2" w14:textId="77777777" w:rsidR="00B01FC6" w:rsidRDefault="00B01FC6" w:rsidP="004F1D84">
      <w:pPr>
        <w:jc w:val="both"/>
      </w:pPr>
      <w:r>
        <w:t>Your personal information may be transferred outside the UK and the European Economic Area (EEA), including to the United States. Where information is transferred outside the UK or EEA to a country that is not designated as “adequate” in relation to data protection law, the information is adequately protected by conducting a transfer risk assessment to ensure that security measures and other appropriate safeguards are in place to protect your information. For more information on international transfers please contact us at the details below.</w:t>
      </w:r>
    </w:p>
    <w:p w14:paraId="45502439" w14:textId="75E7DFAE" w:rsidR="00B01FC6" w:rsidRDefault="00B01FC6" w:rsidP="000540F0">
      <w:pPr>
        <w:pStyle w:val="Heading1"/>
      </w:pPr>
      <w:bookmarkStart w:id="14" w:name="_Toc238628599"/>
      <w:r>
        <w:lastRenderedPageBreak/>
        <w:t>Your rights</w:t>
      </w:r>
      <w:bookmarkEnd w:id="14"/>
    </w:p>
    <w:p w14:paraId="1F61B71E" w14:textId="5C93256A" w:rsidR="00C02AC7" w:rsidRDefault="00A80D8E" w:rsidP="00C02AC7">
      <w:pPr>
        <w:pStyle w:val="BrowneBodyText"/>
        <w:spacing w:after="0" w:line="240" w:lineRule="auto"/>
        <w:jc w:val="both"/>
        <w:rPr>
          <w:rFonts w:ascii="Calibri" w:hAnsi="Calibri" w:cstheme="minorBidi"/>
          <w:kern w:val="2"/>
          <w:sz w:val="22"/>
          <w14:ligatures w14:val="standardContextual"/>
        </w:rPr>
      </w:pPr>
      <w:r w:rsidRPr="00C02AC7">
        <w:rPr>
          <w:rFonts w:ascii="Calibri" w:hAnsi="Calibri" w:cstheme="minorBidi"/>
          <w:kern w:val="2"/>
          <w:sz w:val="22"/>
          <w14:ligatures w14:val="standardContextual"/>
        </w:rPr>
        <w:t xml:space="preserve">Data protection law gives you certain rights about how your information is collected and used. To make a request for your personal information, </w:t>
      </w:r>
      <w:r w:rsidR="00C02AC7" w:rsidRPr="00C02AC7">
        <w:rPr>
          <w:rFonts w:ascii="Calibri" w:hAnsi="Calibri" w:cstheme="minorBidi"/>
          <w:kern w:val="2"/>
          <w:sz w:val="22"/>
          <w14:ligatures w14:val="standardContextual"/>
        </w:rPr>
        <w:t>please the Data Compliance Officer (DCO) in the school; see contact details in section 1</w:t>
      </w:r>
      <w:r w:rsidR="007A2CE2">
        <w:rPr>
          <w:rFonts w:ascii="Calibri" w:hAnsi="Calibri" w:cstheme="minorBidi"/>
          <w:kern w:val="2"/>
          <w:sz w:val="22"/>
          <w14:ligatures w14:val="standardContextual"/>
        </w:rPr>
        <w:t>7</w:t>
      </w:r>
      <w:r w:rsidR="00C02AC7" w:rsidRPr="00C02AC7">
        <w:rPr>
          <w:rFonts w:ascii="Calibri" w:hAnsi="Calibri" w:cstheme="minorBidi"/>
          <w:kern w:val="2"/>
          <w:sz w:val="22"/>
          <w14:ligatures w14:val="standardContextual"/>
        </w:rPr>
        <w:t xml:space="preserve">. </w:t>
      </w:r>
    </w:p>
    <w:p w14:paraId="22609415" w14:textId="77777777" w:rsidR="00C02AC7" w:rsidRPr="00C02AC7" w:rsidRDefault="00C02AC7" w:rsidP="00C02AC7">
      <w:pPr>
        <w:pStyle w:val="BrowneBodyText"/>
        <w:spacing w:after="0" w:line="240" w:lineRule="auto"/>
        <w:jc w:val="both"/>
        <w:rPr>
          <w:rFonts w:ascii="Calibri" w:hAnsi="Calibri" w:cstheme="minorBidi"/>
          <w:kern w:val="2"/>
          <w:sz w:val="22"/>
          <w14:ligatures w14:val="standardContextual"/>
        </w:rPr>
      </w:pPr>
    </w:p>
    <w:p w14:paraId="1CCE3BF1" w14:textId="02BAC01C" w:rsidR="00A80D8E" w:rsidRDefault="00A80D8E" w:rsidP="004F1D84">
      <w:pPr>
        <w:jc w:val="both"/>
      </w:pPr>
      <w:r>
        <w:t>Under data protection law, you also have the following rights:</w:t>
      </w:r>
    </w:p>
    <w:p w14:paraId="2EDE3F5B" w14:textId="77777777" w:rsidR="00A80D8E" w:rsidRDefault="00A80D8E" w:rsidP="004F1D84">
      <w:pPr>
        <w:pStyle w:val="ListParagraph"/>
        <w:numPr>
          <w:ilvl w:val="0"/>
          <w:numId w:val="15"/>
        </w:numPr>
        <w:jc w:val="both"/>
      </w:pPr>
      <w:r>
        <w:t>The right to be informed about the collection and use of your personal information - this is called “right to be informed”.</w:t>
      </w:r>
    </w:p>
    <w:p w14:paraId="1F313F62" w14:textId="77777777" w:rsidR="00A80D8E" w:rsidRDefault="00A80D8E" w:rsidP="004F1D84">
      <w:pPr>
        <w:pStyle w:val="ListParagraph"/>
        <w:numPr>
          <w:ilvl w:val="0"/>
          <w:numId w:val="15"/>
        </w:numPr>
        <w:jc w:val="both"/>
      </w:pPr>
      <w:r>
        <w:t>The right to ask us for copies of the personal information we have about you - this is called “right of access”; this is also known as a subject access request (SAR), data subject access request, or right of access request.</w:t>
      </w:r>
    </w:p>
    <w:p w14:paraId="3F59445B" w14:textId="77777777" w:rsidR="00A80D8E" w:rsidRDefault="00A80D8E" w:rsidP="004F1D84">
      <w:pPr>
        <w:pStyle w:val="ListParagraph"/>
        <w:numPr>
          <w:ilvl w:val="0"/>
          <w:numId w:val="15"/>
        </w:numPr>
        <w:jc w:val="both"/>
      </w:pPr>
      <w:r>
        <w:t>The right to ask us to change any information you think is not accurate or complete - this is called “right to rectification”.</w:t>
      </w:r>
    </w:p>
    <w:p w14:paraId="5EA021E9" w14:textId="77777777" w:rsidR="00A80D8E" w:rsidRDefault="00A80D8E" w:rsidP="004F1D84">
      <w:pPr>
        <w:pStyle w:val="ListParagraph"/>
        <w:numPr>
          <w:ilvl w:val="0"/>
          <w:numId w:val="15"/>
        </w:numPr>
        <w:jc w:val="both"/>
      </w:pPr>
      <w:r>
        <w:t>The right to ask us to delete your personal information - this is called “right to erasure”.</w:t>
      </w:r>
    </w:p>
    <w:p w14:paraId="4041D318" w14:textId="77777777" w:rsidR="00A80D8E" w:rsidRDefault="00A80D8E" w:rsidP="004F1D84">
      <w:pPr>
        <w:pStyle w:val="ListParagraph"/>
        <w:numPr>
          <w:ilvl w:val="0"/>
          <w:numId w:val="15"/>
        </w:numPr>
        <w:jc w:val="both"/>
      </w:pPr>
      <w:r>
        <w:t>The right to ask us to stop using your information - this is called “right to restriction of processing”.</w:t>
      </w:r>
    </w:p>
    <w:p w14:paraId="384C0554" w14:textId="77777777" w:rsidR="00A80D8E" w:rsidRDefault="00A80D8E" w:rsidP="004F1D84">
      <w:pPr>
        <w:pStyle w:val="ListParagraph"/>
        <w:numPr>
          <w:ilvl w:val="0"/>
          <w:numId w:val="15"/>
        </w:numPr>
        <w:jc w:val="both"/>
      </w:pPr>
      <w:r>
        <w:t>The “right to object to processing” of your information in certain circumstances.</w:t>
      </w:r>
    </w:p>
    <w:p w14:paraId="5775378A" w14:textId="77777777" w:rsidR="00A80D8E" w:rsidRDefault="00A80D8E" w:rsidP="004F1D84">
      <w:pPr>
        <w:pStyle w:val="ListParagraph"/>
        <w:numPr>
          <w:ilvl w:val="0"/>
          <w:numId w:val="15"/>
        </w:numPr>
        <w:jc w:val="both"/>
      </w:pPr>
      <w:r>
        <w:t>Rights in relation to automated decision making and profiling.</w:t>
      </w:r>
    </w:p>
    <w:p w14:paraId="46E082AC" w14:textId="77777777" w:rsidR="00A80D8E" w:rsidRDefault="00A80D8E" w:rsidP="004F1D84">
      <w:pPr>
        <w:pStyle w:val="ListParagraph"/>
        <w:numPr>
          <w:ilvl w:val="0"/>
          <w:numId w:val="15"/>
        </w:numPr>
        <w:jc w:val="both"/>
      </w:pPr>
      <w:r>
        <w:t xml:space="preserve">The right to withdraw consent at any time (where relevant). </w:t>
      </w:r>
    </w:p>
    <w:p w14:paraId="2E01DCA6" w14:textId="77777777" w:rsidR="00A80D8E" w:rsidRDefault="00A80D8E" w:rsidP="004F1D84">
      <w:pPr>
        <w:pStyle w:val="ListParagraph"/>
        <w:numPr>
          <w:ilvl w:val="0"/>
          <w:numId w:val="15"/>
        </w:numPr>
        <w:jc w:val="both"/>
      </w:pPr>
      <w:r>
        <w:t>The right to complain to the Information Commissioner's Office if you feel we have not used your information in the right way.</w:t>
      </w:r>
    </w:p>
    <w:p w14:paraId="187A8FD1" w14:textId="77777777" w:rsidR="00A80D8E" w:rsidRDefault="00A80D8E" w:rsidP="004F1D84">
      <w:pPr>
        <w:jc w:val="both"/>
      </w:pPr>
      <w:r>
        <w:t>There are legitimate reasons why we may refuse your information rights request, which depends on why we are processing it; for example, some rights will not apply:</w:t>
      </w:r>
    </w:p>
    <w:p w14:paraId="30EC11A7" w14:textId="77777777" w:rsidR="00A80D8E" w:rsidRDefault="00A80D8E" w:rsidP="004F1D84">
      <w:pPr>
        <w:pStyle w:val="ListParagraph"/>
        <w:numPr>
          <w:ilvl w:val="0"/>
          <w:numId w:val="15"/>
        </w:numPr>
        <w:jc w:val="both"/>
      </w:pPr>
      <w:r>
        <w:t>Right to erasure does not apply when the lawful basis for processing is legal obligation or public task.</w:t>
      </w:r>
    </w:p>
    <w:p w14:paraId="6B6E0D81" w14:textId="77777777" w:rsidR="00A80D8E" w:rsidRDefault="00A80D8E" w:rsidP="004F1D84">
      <w:pPr>
        <w:pStyle w:val="ListParagraph"/>
        <w:numPr>
          <w:ilvl w:val="0"/>
          <w:numId w:val="15"/>
        </w:numPr>
        <w:jc w:val="both"/>
      </w:pPr>
      <w:r>
        <w:t>Right to portability does not apply when the lawful basis for processing is legal obligation, vital interests, public task, or legitimate interests.</w:t>
      </w:r>
    </w:p>
    <w:p w14:paraId="780905E5" w14:textId="77777777" w:rsidR="00A80D8E" w:rsidRDefault="00A80D8E" w:rsidP="004F1D84">
      <w:pPr>
        <w:pStyle w:val="ListParagraph"/>
        <w:numPr>
          <w:ilvl w:val="0"/>
          <w:numId w:val="15"/>
        </w:numPr>
        <w:jc w:val="both"/>
      </w:pPr>
      <w:r>
        <w:t>Right to object does not apply when the lawful basis for processing is contract, legal obligation, or vital interests, and if the lawful basis is consent, you don’t have the right to object, but you have the right to withdraw consent.</w:t>
      </w:r>
    </w:p>
    <w:p w14:paraId="1BB7FD78" w14:textId="7E464B6C" w:rsidR="00DE31D8" w:rsidRDefault="00DE31D8" w:rsidP="000540F0">
      <w:pPr>
        <w:pStyle w:val="Heading1"/>
      </w:pPr>
      <w:bookmarkStart w:id="15" w:name="_Toc238628600"/>
      <w:r>
        <w:t>Withdrawal of consent</w:t>
      </w:r>
      <w:bookmarkEnd w:id="15"/>
    </w:p>
    <w:p w14:paraId="4E916C58" w14:textId="5BA47FDC" w:rsidR="00046FAB" w:rsidRDefault="00046FAB" w:rsidP="004F1D84">
      <w:pPr>
        <w:jc w:val="both"/>
      </w:pPr>
      <w:r>
        <w:t xml:space="preserve">Where we are processing your personal information with your consent, you have the right to withdraw that consent. If you change your mind, or you are unhappy with our use of your personal information, please let us know by contacting </w:t>
      </w:r>
      <w:r w:rsidR="001A0935" w:rsidRPr="001A0935">
        <w:t>the Data Compliance Officer (DCO) in the school.</w:t>
      </w:r>
      <w:r w:rsidR="001A0935">
        <w:rPr>
          <w:rFonts w:asciiTheme="minorHAnsi" w:hAnsiTheme="minorHAnsi" w:cstheme="minorHAnsi"/>
        </w:rPr>
        <w:t xml:space="preserve"> </w:t>
      </w:r>
      <w:r w:rsidR="001A0935">
        <w:rPr>
          <w:rFonts w:cs="Calibri"/>
        </w:rPr>
        <w:t xml:space="preserve"> </w:t>
      </w:r>
    </w:p>
    <w:p w14:paraId="752A9464" w14:textId="61C4AB10" w:rsidR="00DA7C47" w:rsidRDefault="007868F1" w:rsidP="000540F0">
      <w:pPr>
        <w:pStyle w:val="Heading1"/>
      </w:pPr>
      <w:bookmarkStart w:id="16" w:name="_Toc238628601"/>
      <w:r>
        <w:t>Complaints</w:t>
      </w:r>
      <w:bookmarkEnd w:id="16"/>
    </w:p>
    <w:p w14:paraId="107973E4" w14:textId="77777777" w:rsidR="00FB7551" w:rsidRDefault="004F26B6" w:rsidP="004F1D84">
      <w:pPr>
        <w:jc w:val="both"/>
      </w:pPr>
      <w:r>
        <w:t xml:space="preserve">If you have a concern about the way we are collecting or using your personal information, you have the right to make a complaint to us. </w:t>
      </w:r>
    </w:p>
    <w:p w14:paraId="21DB8E30" w14:textId="4F732472" w:rsidR="003F3266" w:rsidRPr="008A7F33" w:rsidRDefault="003F3266" w:rsidP="004F1D84">
      <w:pPr>
        <w:jc w:val="both"/>
        <w:rPr>
          <w:lang w:eastAsia="en-GB"/>
        </w:rPr>
      </w:pPr>
      <w:r>
        <w:t xml:space="preserve">Any complaints relating to data protection must be directed to the HET Data Protection Officer (DPO), </w:t>
      </w:r>
      <w:r w:rsidRPr="008A7F33">
        <w:rPr>
          <w:lang w:eastAsia="en-GB"/>
        </w:rPr>
        <w:t xml:space="preserve">Gemma Carr, Deputy CEO. </w:t>
      </w:r>
      <w:r>
        <w:rPr>
          <w:lang w:eastAsia="en-GB"/>
        </w:rPr>
        <w:t>See contact details below, section 1</w:t>
      </w:r>
      <w:r w:rsidR="00460C75">
        <w:rPr>
          <w:lang w:eastAsia="en-GB"/>
        </w:rPr>
        <w:t>7</w:t>
      </w:r>
      <w:r>
        <w:rPr>
          <w:lang w:eastAsia="en-GB"/>
        </w:rPr>
        <w:t xml:space="preserve">. </w:t>
      </w:r>
    </w:p>
    <w:p w14:paraId="328E8D9D" w14:textId="5E3077CE" w:rsidR="003F3266" w:rsidRDefault="009B3B30" w:rsidP="004F1D84">
      <w:pPr>
        <w:jc w:val="both"/>
      </w:pPr>
      <w:r>
        <w:t>Data protection complaints will be dealt with in accordance with the procedure set out in our data protection policy.</w:t>
      </w:r>
    </w:p>
    <w:p w14:paraId="5F446EA8" w14:textId="77777777" w:rsidR="004F26B6" w:rsidRDefault="004F26B6" w:rsidP="004F1D84">
      <w:pPr>
        <w:jc w:val="both"/>
      </w:pPr>
      <w:r>
        <w:lastRenderedPageBreak/>
        <w:t xml:space="preserve">If you remain dissatisfied with our response, you can make a complaint directly to the Information Commissioner's Office at </w:t>
      </w:r>
      <w:hyperlink r:id="rId13" w:history="1">
        <w:r w:rsidRPr="00FC045C">
          <w:rPr>
            <w:rStyle w:val="Hyperlink"/>
          </w:rPr>
          <w:t>Make a complaint about how an organisation has used your personal information | ICO</w:t>
        </w:r>
      </w:hyperlink>
      <w:r>
        <w:t xml:space="preserve">. </w:t>
      </w:r>
    </w:p>
    <w:p w14:paraId="7126144D" w14:textId="395B86DC" w:rsidR="00046FAB" w:rsidRDefault="00046FAB" w:rsidP="004F1D84">
      <w:pPr>
        <w:pStyle w:val="Heading1"/>
        <w:jc w:val="both"/>
      </w:pPr>
      <w:bookmarkStart w:id="17" w:name="_Toc238628602"/>
      <w:r>
        <w:t>Co</w:t>
      </w:r>
      <w:r w:rsidR="004F26B6">
        <w:t>ntact</w:t>
      </w:r>
      <w:bookmarkEnd w:id="17"/>
    </w:p>
    <w:p w14:paraId="601D12F0" w14:textId="77777777" w:rsidR="00C301A9" w:rsidRPr="008A7F33" w:rsidRDefault="00B0746F" w:rsidP="004F1D84">
      <w:pPr>
        <w:jc w:val="both"/>
        <w:rPr>
          <w:lang w:eastAsia="en-GB"/>
        </w:rPr>
      </w:pPr>
      <w:r>
        <w:t xml:space="preserve">If you have any questions about this privacy notice or the way in which we use your personal information, please contact </w:t>
      </w:r>
      <w:r w:rsidR="00C301A9" w:rsidRPr="008A7F33">
        <w:t>t</w:t>
      </w:r>
      <w:r w:rsidR="00C301A9" w:rsidRPr="008A7F33">
        <w:rPr>
          <w:lang w:eastAsia="en-GB"/>
        </w:rPr>
        <w:t>he Trust's Data Protection Officer</w:t>
      </w:r>
      <w:r w:rsidR="00C301A9">
        <w:rPr>
          <w:lang w:eastAsia="en-GB"/>
        </w:rPr>
        <w:t xml:space="preserve"> (DPO)</w:t>
      </w:r>
      <w:r w:rsidR="00C301A9" w:rsidRPr="008A7F33">
        <w:rPr>
          <w:lang w:eastAsia="en-GB"/>
        </w:rPr>
        <w:t xml:space="preserve">, Gemma Carr, Deputy CEO. </w:t>
      </w:r>
    </w:p>
    <w:p w14:paraId="566C5D93" w14:textId="77777777" w:rsidR="00C301A9" w:rsidRDefault="00C301A9" w:rsidP="004F1D84">
      <w:pPr>
        <w:jc w:val="both"/>
        <w:rPr>
          <w:rStyle w:val="Hyperlink"/>
          <w:rFonts w:cs="Calibri"/>
        </w:rPr>
      </w:pPr>
      <w:r w:rsidRPr="008A7F33">
        <w:rPr>
          <w:lang w:eastAsia="en-GB"/>
        </w:rPr>
        <w:t xml:space="preserve">Email: </w:t>
      </w:r>
      <w:hyperlink r:id="rId14" w:history="1">
        <w:r w:rsidRPr="008A7F33">
          <w:rPr>
            <w:rStyle w:val="Hyperlink"/>
            <w:rFonts w:cs="Calibri"/>
          </w:rPr>
          <w:t>compliance@hamwic.org</w:t>
        </w:r>
      </w:hyperlink>
    </w:p>
    <w:p w14:paraId="164EA8D2" w14:textId="77777777" w:rsidR="00C301A9" w:rsidRPr="008A7F33" w:rsidRDefault="00C301A9" w:rsidP="004F1D84">
      <w:pPr>
        <w:jc w:val="both"/>
        <w:rPr>
          <w:lang w:eastAsia="en-GB"/>
        </w:rPr>
      </w:pPr>
      <w:r w:rsidRPr="008A7F33">
        <w:rPr>
          <w:lang w:eastAsia="en-GB"/>
        </w:rPr>
        <w:t>Telephone: 023 8078 6833.</w:t>
      </w:r>
    </w:p>
    <w:p w14:paraId="62AF40A7" w14:textId="77777777" w:rsidR="00C301A9" w:rsidRDefault="00C301A9" w:rsidP="004F1D84">
      <w:pPr>
        <w:spacing w:after="0"/>
        <w:jc w:val="both"/>
        <w:rPr>
          <w:lang w:eastAsia="en-GB"/>
        </w:rPr>
      </w:pPr>
      <w:r w:rsidRPr="008A7F33">
        <w:rPr>
          <w:lang w:eastAsia="en-GB"/>
        </w:rPr>
        <w:t>Address: Hamwic Education Trust, Unit E, The Mill Yard, Nursling Street, Southampton, Hampshire SO16 0AJ</w:t>
      </w:r>
      <w:r>
        <w:rPr>
          <w:lang w:eastAsia="en-GB"/>
        </w:rPr>
        <w:t>.</w:t>
      </w:r>
    </w:p>
    <w:p w14:paraId="2682B8B0" w14:textId="54F5959D" w:rsidR="00B94911" w:rsidRDefault="00B94911" w:rsidP="000540F0">
      <w:pPr>
        <w:pStyle w:val="Heading1"/>
      </w:pPr>
      <w:bookmarkStart w:id="18" w:name="_Toc238628603"/>
      <w:r w:rsidRPr="001D6E93">
        <w:t>Link to HET policies</w:t>
      </w:r>
      <w:bookmarkEnd w:id="18"/>
      <w:r w:rsidRPr="001D6E93">
        <w:t xml:space="preserve"> </w:t>
      </w:r>
    </w:p>
    <w:p w14:paraId="351CEC36" w14:textId="77777777" w:rsidR="00E22BDF" w:rsidRPr="00C91677" w:rsidRDefault="00E22BDF" w:rsidP="00E22BDF">
      <w:pPr>
        <w:pStyle w:val="ListParagraph"/>
        <w:numPr>
          <w:ilvl w:val="0"/>
          <w:numId w:val="17"/>
        </w:numPr>
      </w:pPr>
      <w:r w:rsidRPr="00C91677">
        <w:t>HET Data Protection Policy</w:t>
      </w:r>
    </w:p>
    <w:p w14:paraId="319EA1B2" w14:textId="77777777" w:rsidR="00E22BDF" w:rsidRPr="00C91677" w:rsidRDefault="00E22BDF" w:rsidP="00E22BDF">
      <w:pPr>
        <w:pStyle w:val="ListParagraph"/>
        <w:numPr>
          <w:ilvl w:val="0"/>
          <w:numId w:val="17"/>
        </w:numPr>
      </w:pPr>
      <w:r w:rsidRPr="00C91677">
        <w:t>HET Records Management and Retention Policy</w:t>
      </w:r>
    </w:p>
    <w:p w14:paraId="1759A34D" w14:textId="292284AE" w:rsidR="00DA5696" w:rsidRPr="00DA5696" w:rsidRDefault="00DA5696" w:rsidP="00DA5696">
      <w:pPr>
        <w:ind w:left="360"/>
        <w:rPr>
          <w:rFonts w:cs="Calibri"/>
        </w:rPr>
      </w:pPr>
    </w:p>
    <w:sectPr w:rsidR="00DA5696" w:rsidRPr="00DA5696">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516B9" w14:textId="77777777" w:rsidR="001136A7" w:rsidRDefault="001136A7" w:rsidP="009B2CD4">
      <w:pPr>
        <w:spacing w:after="0" w:line="240" w:lineRule="auto"/>
      </w:pPr>
      <w:r>
        <w:separator/>
      </w:r>
    </w:p>
  </w:endnote>
  <w:endnote w:type="continuationSeparator" w:id="0">
    <w:p w14:paraId="4BDA4B08" w14:textId="77777777" w:rsidR="001136A7" w:rsidRDefault="001136A7" w:rsidP="009B2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1A518" w14:textId="77777777" w:rsidR="0099359C" w:rsidRDefault="009935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AC23E" w14:textId="73C7C13E" w:rsidR="009B2CD4" w:rsidRDefault="009B2CD4">
    <w:pPr>
      <w:pStyle w:val="Footer"/>
    </w:pPr>
    <w:r>
      <w:rPr>
        <w:noProof/>
      </w:rPr>
      <w:drawing>
        <wp:anchor distT="0" distB="0" distL="114300" distR="114300" simplePos="0" relativeHeight="251659264" behindDoc="0" locked="0" layoutInCell="1" allowOverlap="1" wp14:anchorId="112F0123" wp14:editId="252CC36E">
          <wp:simplePos x="0" y="0"/>
          <wp:positionH relativeFrom="column">
            <wp:posOffset>3452</wp:posOffset>
          </wp:positionH>
          <wp:positionV relativeFrom="paragraph">
            <wp:posOffset>-136856</wp:posOffset>
          </wp:positionV>
          <wp:extent cx="5731510" cy="665881"/>
          <wp:effectExtent l="0" t="0" r="2540" b="1270"/>
          <wp:wrapNone/>
          <wp:docPr id="1658485583" name="Picture 1658485583"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background pattern&#10;&#10;Description automatically generated"/>
                  <pic:cNvPicPr/>
                </pic:nvPicPr>
                <pic:blipFill rotWithShape="1">
                  <a:blip r:embed="rId1" cstate="print">
                    <a:extLst>
                      <a:ext uri="{28A0092B-C50C-407E-A947-70E740481C1C}">
                        <a14:useLocalDpi xmlns:a14="http://schemas.microsoft.com/office/drawing/2010/main" val="0"/>
                      </a:ext>
                    </a:extLst>
                  </a:blip>
                  <a:srcRect t="89643" b="2138"/>
                  <a:stretch/>
                </pic:blipFill>
                <pic:spPr bwMode="auto">
                  <a:xfrm>
                    <a:off x="0" y="0"/>
                    <a:ext cx="5731510" cy="665881"/>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E2E6D" w14:textId="77777777" w:rsidR="0099359C" w:rsidRDefault="009935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FE1FC" w14:textId="77777777" w:rsidR="001136A7" w:rsidRDefault="001136A7" w:rsidP="009B2CD4">
      <w:pPr>
        <w:spacing w:after="0" w:line="240" w:lineRule="auto"/>
      </w:pPr>
      <w:r>
        <w:separator/>
      </w:r>
    </w:p>
  </w:footnote>
  <w:footnote w:type="continuationSeparator" w:id="0">
    <w:p w14:paraId="6155DA27" w14:textId="77777777" w:rsidR="001136A7" w:rsidRDefault="001136A7" w:rsidP="009B2C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4CAE4" w14:textId="77777777" w:rsidR="0099359C" w:rsidRDefault="009935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F30F3" w14:textId="0675E466" w:rsidR="009B2CD4" w:rsidRDefault="00000000">
    <w:pPr>
      <w:pStyle w:val="Header"/>
      <w:pBdr>
        <w:bottom w:val="single" w:sz="4" w:space="1" w:color="D9D9D9" w:themeColor="background1" w:themeShade="D9"/>
      </w:pBdr>
      <w:jc w:val="right"/>
      <w:rPr>
        <w:b/>
        <w:bCs/>
      </w:rPr>
    </w:pPr>
    <w:sdt>
      <w:sdtPr>
        <w:rPr>
          <w:color w:val="7F7F7F" w:themeColor="background1" w:themeShade="7F"/>
          <w:spacing w:val="60"/>
        </w:rPr>
        <w:id w:val="-927108755"/>
        <w:docPartObj>
          <w:docPartGallery w:val="Page Numbers (Top of Page)"/>
          <w:docPartUnique/>
        </w:docPartObj>
      </w:sdtPr>
      <w:sdtEndPr>
        <w:rPr>
          <w:b/>
          <w:bCs/>
          <w:noProof/>
          <w:color w:val="auto"/>
          <w:spacing w:val="0"/>
        </w:rPr>
      </w:sdtEndPr>
      <w:sdtContent>
        <w:r w:rsidR="009B2CD4">
          <w:rPr>
            <w:color w:val="7F7F7F" w:themeColor="background1" w:themeShade="7F"/>
            <w:spacing w:val="60"/>
          </w:rPr>
          <w:t>Page</w:t>
        </w:r>
        <w:r w:rsidR="009B2CD4">
          <w:t xml:space="preserve"> | </w:t>
        </w:r>
        <w:r w:rsidR="009B2CD4">
          <w:fldChar w:fldCharType="begin"/>
        </w:r>
        <w:r w:rsidR="009B2CD4">
          <w:instrText xml:space="preserve"> PAGE   \* MERGEFORMAT </w:instrText>
        </w:r>
        <w:r w:rsidR="009B2CD4">
          <w:fldChar w:fldCharType="separate"/>
        </w:r>
        <w:r w:rsidR="009B2CD4">
          <w:rPr>
            <w:b/>
            <w:bCs/>
            <w:noProof/>
          </w:rPr>
          <w:t>2</w:t>
        </w:r>
        <w:r w:rsidR="009B2CD4">
          <w:rPr>
            <w:b/>
            <w:bCs/>
            <w:noProof/>
          </w:rPr>
          <w:fldChar w:fldCharType="end"/>
        </w:r>
      </w:sdtContent>
    </w:sdt>
  </w:p>
  <w:p w14:paraId="22DDE4D3" w14:textId="115FA3B1" w:rsidR="009B2CD4" w:rsidRDefault="000E683D" w:rsidP="000E683D">
    <w:pPr>
      <w:pStyle w:val="Header"/>
      <w:tabs>
        <w:tab w:val="clear" w:pos="4513"/>
        <w:tab w:val="clear" w:pos="9026"/>
        <w:tab w:val="left" w:pos="7809"/>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7DC7E" w14:textId="77777777" w:rsidR="0099359C" w:rsidRDefault="009935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7F71"/>
    <w:multiLevelType w:val="hybridMultilevel"/>
    <w:tmpl w:val="E59AE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176987"/>
    <w:multiLevelType w:val="hybridMultilevel"/>
    <w:tmpl w:val="3EA0D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07107E"/>
    <w:multiLevelType w:val="multilevel"/>
    <w:tmpl w:val="3C585D12"/>
    <w:styleLink w:val="BrowneBulletList"/>
    <w:lvl w:ilvl="0">
      <w:start w:val="1"/>
      <w:numFmt w:val="bullet"/>
      <w:pStyle w:val="BrowneBulletLevel1"/>
      <w:lvlText w:val=""/>
      <w:lvlJc w:val="left"/>
      <w:pPr>
        <w:tabs>
          <w:tab w:val="num" w:pos="227"/>
        </w:tabs>
        <w:ind w:left="227" w:hanging="227"/>
      </w:pPr>
      <w:rPr>
        <w:rFonts w:ascii="Symbol" w:hAnsi="Symbol" w:hint="default"/>
        <w:color w:val="000000"/>
      </w:rPr>
    </w:lvl>
    <w:lvl w:ilvl="1">
      <w:start w:val="1"/>
      <w:numFmt w:val="bullet"/>
      <w:pStyle w:val="BrowneBulletLevel2"/>
      <w:lvlText w:val=""/>
      <w:lvlJc w:val="left"/>
      <w:pPr>
        <w:tabs>
          <w:tab w:val="num" w:pos="454"/>
        </w:tabs>
        <w:ind w:left="454" w:hanging="227"/>
      </w:pPr>
      <w:rPr>
        <w:rFonts w:ascii="Symbol" w:hAnsi="Symbol" w:hint="default"/>
        <w:color w:val="666666"/>
      </w:rPr>
    </w:lvl>
    <w:lvl w:ilvl="2">
      <w:start w:val="1"/>
      <w:numFmt w:val="bullet"/>
      <w:lvlText w:val="–"/>
      <w:lvlJc w:val="left"/>
      <w:pPr>
        <w:tabs>
          <w:tab w:val="num" w:pos="680"/>
        </w:tabs>
        <w:ind w:left="680" w:hanging="226"/>
      </w:pPr>
      <w:rPr>
        <w:rFonts w:ascii="Arial Bold" w:hAnsi="Arial Bold" w:hint="default"/>
        <w:b/>
        <w:i w:val="0"/>
        <w:color w:val="66666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905798C"/>
    <w:multiLevelType w:val="hybridMultilevel"/>
    <w:tmpl w:val="65E67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EF2722"/>
    <w:multiLevelType w:val="hybridMultilevel"/>
    <w:tmpl w:val="0F406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A242BE"/>
    <w:multiLevelType w:val="hybridMultilevel"/>
    <w:tmpl w:val="4AB09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E57E94"/>
    <w:multiLevelType w:val="hybridMultilevel"/>
    <w:tmpl w:val="BA8E836E"/>
    <w:lvl w:ilvl="0" w:tplc="BC4A0DFC">
      <w:start w:val="1"/>
      <w:numFmt w:val="decimal"/>
      <w:pStyle w:val="Heading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C1E10A3"/>
    <w:multiLevelType w:val="hybridMultilevel"/>
    <w:tmpl w:val="CAC6B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0843BD"/>
    <w:multiLevelType w:val="hybridMultilevel"/>
    <w:tmpl w:val="E722A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CA63AD"/>
    <w:multiLevelType w:val="hybridMultilevel"/>
    <w:tmpl w:val="7332E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352B4C"/>
    <w:multiLevelType w:val="hybridMultilevel"/>
    <w:tmpl w:val="C1C2AFEC"/>
    <w:lvl w:ilvl="0" w:tplc="787A5FA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87E32FA"/>
    <w:multiLevelType w:val="multilevel"/>
    <w:tmpl w:val="286048C4"/>
    <w:lvl w:ilvl="0">
      <w:start w:val="1"/>
      <w:numFmt w:val="decimal"/>
      <w:pStyle w:val="BrowneHeadingLevel1"/>
      <w:lvlText w:val="%1"/>
      <w:lvlJc w:val="left"/>
      <w:pPr>
        <w:tabs>
          <w:tab w:val="num" w:pos="720"/>
        </w:tabs>
        <w:ind w:left="624" w:hanging="624"/>
      </w:pPr>
      <w:rPr>
        <w:rFonts w:hint="default"/>
        <w:b w:val="0"/>
        <w:bCs/>
      </w:rPr>
    </w:lvl>
    <w:lvl w:ilvl="1">
      <w:start w:val="1"/>
      <w:numFmt w:val="decimal"/>
      <w:pStyle w:val="BrowneHeadingLevel2"/>
      <w:lvlText w:val="%1.%2"/>
      <w:lvlJc w:val="left"/>
      <w:pPr>
        <w:ind w:left="624" w:hanging="624"/>
      </w:pPr>
      <w:rPr>
        <w:rFonts w:hint="default"/>
        <w:b w:val="0"/>
        <w:bCs/>
        <w:sz w:val="21"/>
        <w:szCs w:val="21"/>
      </w:rPr>
    </w:lvl>
    <w:lvl w:ilvl="2">
      <w:start w:val="1"/>
      <w:numFmt w:val="decimal"/>
      <w:pStyle w:val="BrowneHeadingLevel3"/>
      <w:lvlText w:val="%1.%2.%3"/>
      <w:lvlJc w:val="left"/>
      <w:pPr>
        <w:ind w:left="1701" w:hanging="1077"/>
      </w:pPr>
      <w:rPr>
        <w:rFonts w:hint="default"/>
      </w:rPr>
    </w:lvl>
    <w:lvl w:ilvl="3">
      <w:start w:val="1"/>
      <w:numFmt w:val="lowerLetter"/>
      <w:pStyle w:val="BrowneClauseLevel4"/>
      <w:lvlText w:val="(%4)"/>
      <w:lvlJc w:val="left"/>
      <w:pPr>
        <w:ind w:left="2268" w:hanging="567"/>
      </w:pPr>
      <w:rPr>
        <w:rFonts w:hint="default"/>
      </w:rPr>
    </w:lvl>
    <w:lvl w:ilvl="4">
      <w:start w:val="1"/>
      <w:numFmt w:val="lowerRoman"/>
      <w:pStyle w:val="BrowneClauseLevel5"/>
      <w:lvlText w:val="(%5)"/>
      <w:lvlJc w:val="left"/>
      <w:pPr>
        <w:ind w:left="2835" w:hanging="567"/>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2" w15:restartNumberingAfterBreak="0">
    <w:nsid w:val="597D5E39"/>
    <w:multiLevelType w:val="hybridMultilevel"/>
    <w:tmpl w:val="8404FC1E"/>
    <w:lvl w:ilvl="0" w:tplc="3BD82150">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A396B29"/>
    <w:multiLevelType w:val="hybridMultilevel"/>
    <w:tmpl w:val="AA864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C1004"/>
    <w:multiLevelType w:val="multilevel"/>
    <w:tmpl w:val="3C585D12"/>
    <w:numStyleLink w:val="BrowneBulletList"/>
  </w:abstractNum>
  <w:num w:numId="1" w16cid:durableId="1066881839">
    <w:abstractNumId w:val="12"/>
  </w:num>
  <w:num w:numId="2" w16cid:durableId="978456242">
    <w:abstractNumId w:val="12"/>
  </w:num>
  <w:num w:numId="3" w16cid:durableId="1784226739">
    <w:abstractNumId w:val="6"/>
  </w:num>
  <w:num w:numId="4" w16cid:durableId="404648993">
    <w:abstractNumId w:val="10"/>
  </w:num>
  <w:num w:numId="5" w16cid:durableId="1841699102">
    <w:abstractNumId w:val="9"/>
  </w:num>
  <w:num w:numId="6" w16cid:durableId="1371303990">
    <w:abstractNumId w:val="1"/>
  </w:num>
  <w:num w:numId="7" w16cid:durableId="476528641">
    <w:abstractNumId w:val="11"/>
  </w:num>
  <w:num w:numId="8" w16cid:durableId="1825703491">
    <w:abstractNumId w:val="14"/>
    <w:lvlOverride w:ilvl="0">
      <w:lvl w:ilvl="0">
        <w:start w:val="1"/>
        <w:numFmt w:val="bullet"/>
        <w:lvlText w:val=""/>
        <w:lvlJc w:val="left"/>
        <w:pPr>
          <w:tabs>
            <w:tab w:val="num" w:pos="227"/>
          </w:tabs>
          <w:ind w:left="227" w:hanging="227"/>
        </w:pPr>
        <w:rPr>
          <w:rFonts w:ascii="Symbol" w:hAnsi="Symbol" w:hint="default"/>
          <w:color w:val="000000"/>
        </w:rPr>
      </w:lvl>
    </w:lvlOverride>
  </w:num>
  <w:num w:numId="9" w16cid:durableId="1352679636">
    <w:abstractNumId w:val="2"/>
  </w:num>
  <w:num w:numId="10" w16cid:durableId="764495233">
    <w:abstractNumId w:val="5"/>
  </w:num>
  <w:num w:numId="11" w16cid:durableId="1207986126">
    <w:abstractNumId w:val="3"/>
  </w:num>
  <w:num w:numId="12" w16cid:durableId="114643049">
    <w:abstractNumId w:val="4"/>
  </w:num>
  <w:num w:numId="13" w16cid:durableId="527990358">
    <w:abstractNumId w:val="13"/>
  </w:num>
  <w:num w:numId="14" w16cid:durableId="1408846952">
    <w:abstractNumId w:val="0"/>
  </w:num>
  <w:num w:numId="15" w16cid:durableId="1961958149">
    <w:abstractNumId w:val="7"/>
  </w:num>
  <w:num w:numId="16" w16cid:durableId="678119369">
    <w:abstractNumId w:val="14"/>
  </w:num>
  <w:num w:numId="17" w16cid:durableId="2200964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CD4"/>
    <w:rsid w:val="000076B0"/>
    <w:rsid w:val="00020149"/>
    <w:rsid w:val="000261C6"/>
    <w:rsid w:val="00027698"/>
    <w:rsid w:val="000307BE"/>
    <w:rsid w:val="000358E6"/>
    <w:rsid w:val="0003709A"/>
    <w:rsid w:val="00046FAB"/>
    <w:rsid w:val="000540F0"/>
    <w:rsid w:val="0006090D"/>
    <w:rsid w:val="000A02E7"/>
    <w:rsid w:val="000D7866"/>
    <w:rsid w:val="000E1A98"/>
    <w:rsid w:val="000E683D"/>
    <w:rsid w:val="000E6947"/>
    <w:rsid w:val="00112FC3"/>
    <w:rsid w:val="001136A7"/>
    <w:rsid w:val="00125DE6"/>
    <w:rsid w:val="001272BF"/>
    <w:rsid w:val="00154F21"/>
    <w:rsid w:val="001A0935"/>
    <w:rsid w:val="001A2EE2"/>
    <w:rsid w:val="001A68AB"/>
    <w:rsid w:val="001D6E93"/>
    <w:rsid w:val="00220772"/>
    <w:rsid w:val="0022565C"/>
    <w:rsid w:val="00234ADB"/>
    <w:rsid w:val="002404C9"/>
    <w:rsid w:val="00280F4E"/>
    <w:rsid w:val="002B0E85"/>
    <w:rsid w:val="002E37F6"/>
    <w:rsid w:val="00300AA4"/>
    <w:rsid w:val="00316B5D"/>
    <w:rsid w:val="003755A0"/>
    <w:rsid w:val="00380BAF"/>
    <w:rsid w:val="00397475"/>
    <w:rsid w:val="003B5698"/>
    <w:rsid w:val="003F0C33"/>
    <w:rsid w:val="003F1184"/>
    <w:rsid w:val="003F3266"/>
    <w:rsid w:val="00430558"/>
    <w:rsid w:val="00445D4E"/>
    <w:rsid w:val="00451938"/>
    <w:rsid w:val="00457471"/>
    <w:rsid w:val="00460C75"/>
    <w:rsid w:val="0047738B"/>
    <w:rsid w:val="00480B21"/>
    <w:rsid w:val="00482172"/>
    <w:rsid w:val="00483A02"/>
    <w:rsid w:val="00486C47"/>
    <w:rsid w:val="00487381"/>
    <w:rsid w:val="004E14F8"/>
    <w:rsid w:val="004F08D9"/>
    <w:rsid w:val="004F1D84"/>
    <w:rsid w:val="004F26B6"/>
    <w:rsid w:val="004F2E8D"/>
    <w:rsid w:val="004F4DBC"/>
    <w:rsid w:val="00510459"/>
    <w:rsid w:val="0051253C"/>
    <w:rsid w:val="00516295"/>
    <w:rsid w:val="00525127"/>
    <w:rsid w:val="005308CB"/>
    <w:rsid w:val="00544D87"/>
    <w:rsid w:val="00582EFC"/>
    <w:rsid w:val="0059003F"/>
    <w:rsid w:val="00593BD6"/>
    <w:rsid w:val="005E3A93"/>
    <w:rsid w:val="005E3FAB"/>
    <w:rsid w:val="00614075"/>
    <w:rsid w:val="00624414"/>
    <w:rsid w:val="00625221"/>
    <w:rsid w:val="00632D38"/>
    <w:rsid w:val="0065016C"/>
    <w:rsid w:val="00693902"/>
    <w:rsid w:val="006E1792"/>
    <w:rsid w:val="00701335"/>
    <w:rsid w:val="00703F96"/>
    <w:rsid w:val="007277AF"/>
    <w:rsid w:val="0073295A"/>
    <w:rsid w:val="00782B40"/>
    <w:rsid w:val="007868F1"/>
    <w:rsid w:val="0079327E"/>
    <w:rsid w:val="0079755A"/>
    <w:rsid w:val="007A2CE2"/>
    <w:rsid w:val="007B407F"/>
    <w:rsid w:val="007C0724"/>
    <w:rsid w:val="007C7343"/>
    <w:rsid w:val="007D2804"/>
    <w:rsid w:val="007F095F"/>
    <w:rsid w:val="007F6D19"/>
    <w:rsid w:val="0080014B"/>
    <w:rsid w:val="008136F1"/>
    <w:rsid w:val="00814D55"/>
    <w:rsid w:val="00814DEE"/>
    <w:rsid w:val="0082030A"/>
    <w:rsid w:val="0084478E"/>
    <w:rsid w:val="00873FE3"/>
    <w:rsid w:val="0088321C"/>
    <w:rsid w:val="008861C5"/>
    <w:rsid w:val="008A08DC"/>
    <w:rsid w:val="008B1CE8"/>
    <w:rsid w:val="008C7ACD"/>
    <w:rsid w:val="008D7377"/>
    <w:rsid w:val="008E4E5B"/>
    <w:rsid w:val="008F2198"/>
    <w:rsid w:val="008F292B"/>
    <w:rsid w:val="008F3573"/>
    <w:rsid w:val="009151DE"/>
    <w:rsid w:val="00926638"/>
    <w:rsid w:val="0093781D"/>
    <w:rsid w:val="00940C58"/>
    <w:rsid w:val="00942F25"/>
    <w:rsid w:val="00971E6F"/>
    <w:rsid w:val="0099359C"/>
    <w:rsid w:val="00997806"/>
    <w:rsid w:val="009A741D"/>
    <w:rsid w:val="009B2C14"/>
    <w:rsid w:val="009B2CD4"/>
    <w:rsid w:val="009B3B30"/>
    <w:rsid w:val="009D1350"/>
    <w:rsid w:val="009D2003"/>
    <w:rsid w:val="009E091A"/>
    <w:rsid w:val="00A02D6C"/>
    <w:rsid w:val="00A077BF"/>
    <w:rsid w:val="00A15B88"/>
    <w:rsid w:val="00A566E9"/>
    <w:rsid w:val="00A72B0A"/>
    <w:rsid w:val="00A75215"/>
    <w:rsid w:val="00A80D8E"/>
    <w:rsid w:val="00A92EE7"/>
    <w:rsid w:val="00A9726F"/>
    <w:rsid w:val="00AB00CD"/>
    <w:rsid w:val="00AB2705"/>
    <w:rsid w:val="00AF02DD"/>
    <w:rsid w:val="00AF1A90"/>
    <w:rsid w:val="00B01FC6"/>
    <w:rsid w:val="00B05244"/>
    <w:rsid w:val="00B0746F"/>
    <w:rsid w:val="00B12ECA"/>
    <w:rsid w:val="00B24203"/>
    <w:rsid w:val="00B43680"/>
    <w:rsid w:val="00B54979"/>
    <w:rsid w:val="00B60755"/>
    <w:rsid w:val="00B94911"/>
    <w:rsid w:val="00BD2578"/>
    <w:rsid w:val="00BE050D"/>
    <w:rsid w:val="00C02AC7"/>
    <w:rsid w:val="00C03E28"/>
    <w:rsid w:val="00C04D29"/>
    <w:rsid w:val="00C301A9"/>
    <w:rsid w:val="00C60181"/>
    <w:rsid w:val="00C83ED9"/>
    <w:rsid w:val="00C91677"/>
    <w:rsid w:val="00CC3E73"/>
    <w:rsid w:val="00CF48C5"/>
    <w:rsid w:val="00CF6D1D"/>
    <w:rsid w:val="00D11DA6"/>
    <w:rsid w:val="00D13819"/>
    <w:rsid w:val="00D20B0A"/>
    <w:rsid w:val="00D2741A"/>
    <w:rsid w:val="00D3781D"/>
    <w:rsid w:val="00D518E4"/>
    <w:rsid w:val="00D527A7"/>
    <w:rsid w:val="00D6141E"/>
    <w:rsid w:val="00D83708"/>
    <w:rsid w:val="00D86870"/>
    <w:rsid w:val="00D86FDD"/>
    <w:rsid w:val="00DA1AF5"/>
    <w:rsid w:val="00DA5696"/>
    <w:rsid w:val="00DA7C47"/>
    <w:rsid w:val="00DB7411"/>
    <w:rsid w:val="00DC5062"/>
    <w:rsid w:val="00DC7837"/>
    <w:rsid w:val="00DE0301"/>
    <w:rsid w:val="00DE138D"/>
    <w:rsid w:val="00DE31D8"/>
    <w:rsid w:val="00DE40F4"/>
    <w:rsid w:val="00DE4B18"/>
    <w:rsid w:val="00DE511B"/>
    <w:rsid w:val="00DE748F"/>
    <w:rsid w:val="00E22BDF"/>
    <w:rsid w:val="00E53126"/>
    <w:rsid w:val="00E753B5"/>
    <w:rsid w:val="00EA5A49"/>
    <w:rsid w:val="00EC0756"/>
    <w:rsid w:val="00F16BE2"/>
    <w:rsid w:val="00F41782"/>
    <w:rsid w:val="00F50599"/>
    <w:rsid w:val="00F60437"/>
    <w:rsid w:val="00F74754"/>
    <w:rsid w:val="00F74A72"/>
    <w:rsid w:val="00F7590F"/>
    <w:rsid w:val="00FB7551"/>
    <w:rsid w:val="00FC77BA"/>
    <w:rsid w:val="00FD6B65"/>
    <w:rsid w:val="00FD725C"/>
    <w:rsid w:val="00FE5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38A8F"/>
  <w15:chartTrackingRefBased/>
  <w15:docId w15:val="{89F2573E-0828-4566-869B-8FBEE135A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4F8"/>
    <w:rPr>
      <w:rFonts w:ascii="Calibri" w:hAnsi="Calibri"/>
    </w:rPr>
  </w:style>
  <w:style w:type="paragraph" w:styleId="Heading1">
    <w:name w:val="heading 1"/>
    <w:basedOn w:val="Normal"/>
    <w:next w:val="Normal"/>
    <w:link w:val="Heading1Char"/>
    <w:autoRedefine/>
    <w:uiPriority w:val="9"/>
    <w:qFormat/>
    <w:rsid w:val="000540F0"/>
    <w:pPr>
      <w:keepNext/>
      <w:keepLines/>
      <w:numPr>
        <w:numId w:val="3"/>
      </w:numPr>
      <w:spacing w:before="360" w:after="80"/>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9B2C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B2C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C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C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C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C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C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C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40F0"/>
    <w:rPr>
      <w:rFonts w:ascii="Calibri" w:eastAsiaTheme="majorEastAsia" w:hAnsi="Calibri" w:cstheme="majorBidi"/>
      <w:b/>
      <w:szCs w:val="40"/>
    </w:rPr>
  </w:style>
  <w:style w:type="character" w:customStyle="1" w:styleId="Heading2Char">
    <w:name w:val="Heading 2 Char"/>
    <w:basedOn w:val="DefaultParagraphFont"/>
    <w:link w:val="Heading2"/>
    <w:uiPriority w:val="9"/>
    <w:rsid w:val="009B2C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B2C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C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C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C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C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C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CD4"/>
    <w:rPr>
      <w:rFonts w:eastAsiaTheme="majorEastAsia" w:cstheme="majorBidi"/>
      <w:color w:val="272727" w:themeColor="text1" w:themeTint="D8"/>
    </w:rPr>
  </w:style>
  <w:style w:type="paragraph" w:styleId="Title">
    <w:name w:val="Title"/>
    <w:basedOn w:val="Normal"/>
    <w:next w:val="Normal"/>
    <w:link w:val="TitleChar"/>
    <w:uiPriority w:val="10"/>
    <w:qFormat/>
    <w:rsid w:val="009B2C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C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C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C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CD4"/>
    <w:pPr>
      <w:spacing w:before="160"/>
      <w:jc w:val="center"/>
    </w:pPr>
    <w:rPr>
      <w:i/>
      <w:iCs/>
      <w:color w:val="404040" w:themeColor="text1" w:themeTint="BF"/>
    </w:rPr>
  </w:style>
  <w:style w:type="character" w:customStyle="1" w:styleId="QuoteChar">
    <w:name w:val="Quote Char"/>
    <w:basedOn w:val="DefaultParagraphFont"/>
    <w:link w:val="Quote"/>
    <w:uiPriority w:val="29"/>
    <w:rsid w:val="009B2CD4"/>
    <w:rPr>
      <w:i/>
      <w:iCs/>
      <w:color w:val="404040" w:themeColor="text1" w:themeTint="BF"/>
    </w:rPr>
  </w:style>
  <w:style w:type="paragraph" w:styleId="ListParagraph">
    <w:name w:val="List Paragraph"/>
    <w:basedOn w:val="Normal"/>
    <w:uiPriority w:val="34"/>
    <w:qFormat/>
    <w:rsid w:val="009B2CD4"/>
    <w:pPr>
      <w:ind w:left="720"/>
      <w:contextualSpacing/>
    </w:pPr>
  </w:style>
  <w:style w:type="character" w:styleId="IntenseEmphasis">
    <w:name w:val="Intense Emphasis"/>
    <w:basedOn w:val="DefaultParagraphFont"/>
    <w:uiPriority w:val="21"/>
    <w:qFormat/>
    <w:rsid w:val="009B2CD4"/>
    <w:rPr>
      <w:i/>
      <w:iCs/>
      <w:color w:val="0F4761" w:themeColor="accent1" w:themeShade="BF"/>
    </w:rPr>
  </w:style>
  <w:style w:type="paragraph" w:styleId="IntenseQuote">
    <w:name w:val="Intense Quote"/>
    <w:basedOn w:val="Normal"/>
    <w:next w:val="Normal"/>
    <w:link w:val="IntenseQuoteChar"/>
    <w:uiPriority w:val="30"/>
    <w:qFormat/>
    <w:rsid w:val="009B2C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CD4"/>
    <w:rPr>
      <w:i/>
      <w:iCs/>
      <w:color w:val="0F4761" w:themeColor="accent1" w:themeShade="BF"/>
    </w:rPr>
  </w:style>
  <w:style w:type="character" w:styleId="IntenseReference">
    <w:name w:val="Intense Reference"/>
    <w:basedOn w:val="DefaultParagraphFont"/>
    <w:uiPriority w:val="32"/>
    <w:qFormat/>
    <w:rsid w:val="009B2CD4"/>
    <w:rPr>
      <w:b/>
      <w:bCs/>
      <w:smallCaps/>
      <w:color w:val="0F4761" w:themeColor="accent1" w:themeShade="BF"/>
      <w:spacing w:val="5"/>
    </w:rPr>
  </w:style>
  <w:style w:type="paragraph" w:styleId="Header">
    <w:name w:val="header"/>
    <w:basedOn w:val="Normal"/>
    <w:link w:val="HeaderChar"/>
    <w:uiPriority w:val="99"/>
    <w:unhideWhenUsed/>
    <w:rsid w:val="009B2C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2CD4"/>
  </w:style>
  <w:style w:type="paragraph" w:styleId="Footer">
    <w:name w:val="footer"/>
    <w:basedOn w:val="Normal"/>
    <w:link w:val="FooterChar"/>
    <w:uiPriority w:val="99"/>
    <w:unhideWhenUsed/>
    <w:rsid w:val="009B2C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2CD4"/>
  </w:style>
  <w:style w:type="paragraph" w:styleId="TOCHeading">
    <w:name w:val="TOC Heading"/>
    <w:basedOn w:val="Heading1"/>
    <w:next w:val="Normal"/>
    <w:uiPriority w:val="39"/>
    <w:unhideWhenUsed/>
    <w:qFormat/>
    <w:rsid w:val="00F50599"/>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F50599"/>
    <w:pPr>
      <w:spacing w:after="100"/>
    </w:pPr>
  </w:style>
  <w:style w:type="paragraph" w:styleId="TOC2">
    <w:name w:val="toc 2"/>
    <w:basedOn w:val="Normal"/>
    <w:next w:val="Normal"/>
    <w:autoRedefine/>
    <w:uiPriority w:val="39"/>
    <w:unhideWhenUsed/>
    <w:rsid w:val="00F50599"/>
    <w:pPr>
      <w:spacing w:after="100"/>
      <w:ind w:left="220"/>
    </w:pPr>
  </w:style>
  <w:style w:type="character" w:styleId="Hyperlink">
    <w:name w:val="Hyperlink"/>
    <w:basedOn w:val="DefaultParagraphFont"/>
    <w:uiPriority w:val="99"/>
    <w:unhideWhenUsed/>
    <w:rsid w:val="00F50599"/>
    <w:rPr>
      <w:color w:val="467886" w:themeColor="hyperlink"/>
      <w:u w:val="single"/>
    </w:rPr>
  </w:style>
  <w:style w:type="paragraph" w:styleId="TOC3">
    <w:name w:val="toc 3"/>
    <w:basedOn w:val="Normal"/>
    <w:next w:val="Normal"/>
    <w:autoRedefine/>
    <w:uiPriority w:val="39"/>
    <w:unhideWhenUsed/>
    <w:rsid w:val="00F50599"/>
    <w:pPr>
      <w:spacing w:after="100"/>
      <w:ind w:left="440"/>
    </w:pPr>
  </w:style>
  <w:style w:type="table" w:styleId="TableGrid">
    <w:name w:val="Table Grid"/>
    <w:aliases w:val="Checkpoint Style 1"/>
    <w:basedOn w:val="TableNormal"/>
    <w:uiPriority w:val="39"/>
    <w:rsid w:val="00632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owneClauseLevel4">
    <w:name w:val="Browne_Clause Level 4"/>
    <w:uiPriority w:val="5"/>
    <w:qFormat/>
    <w:rsid w:val="007F6D19"/>
    <w:pPr>
      <w:numPr>
        <w:ilvl w:val="3"/>
        <w:numId w:val="7"/>
      </w:numPr>
      <w:spacing w:after="180" w:line="300" w:lineRule="auto"/>
      <w:jc w:val="both"/>
    </w:pPr>
    <w:rPr>
      <w:rFonts w:ascii="Arial" w:hAnsi="Arial" w:cs="Arial"/>
      <w:color w:val="000000" w:themeColor="text1"/>
      <w:kern w:val="0"/>
      <w:sz w:val="21"/>
      <w14:ligatures w14:val="none"/>
    </w:rPr>
  </w:style>
  <w:style w:type="paragraph" w:customStyle="1" w:styleId="BrowneHeadingLevel1">
    <w:name w:val="Browne_Heading Level 1"/>
    <w:basedOn w:val="Normal"/>
    <w:qFormat/>
    <w:rsid w:val="007F6D19"/>
    <w:pPr>
      <w:keepNext/>
      <w:numPr>
        <w:numId w:val="7"/>
      </w:numPr>
      <w:spacing w:after="180" w:line="300" w:lineRule="auto"/>
      <w:jc w:val="both"/>
      <w:outlineLvl w:val="2"/>
    </w:pPr>
    <w:rPr>
      <w:rFonts w:ascii="Arial" w:hAnsi="Arial"/>
      <w:b/>
      <w:kern w:val="0"/>
      <w14:ligatures w14:val="none"/>
    </w:rPr>
  </w:style>
  <w:style w:type="paragraph" w:customStyle="1" w:styleId="BrowneHeadingLevel2">
    <w:name w:val="Browne_Heading Level 2"/>
    <w:basedOn w:val="BrowneHeadingLevel1"/>
    <w:uiPriority w:val="2"/>
    <w:qFormat/>
    <w:rsid w:val="007F6D19"/>
    <w:pPr>
      <w:numPr>
        <w:ilvl w:val="1"/>
      </w:numPr>
      <w:outlineLvl w:val="9"/>
    </w:pPr>
  </w:style>
  <w:style w:type="paragraph" w:customStyle="1" w:styleId="BrowneHeadingLevel3">
    <w:name w:val="Browne_Heading Level 3"/>
    <w:basedOn w:val="BrowneHeadingLevel2"/>
    <w:uiPriority w:val="4"/>
    <w:qFormat/>
    <w:rsid w:val="007F6D19"/>
    <w:pPr>
      <w:numPr>
        <w:ilvl w:val="2"/>
      </w:numPr>
    </w:pPr>
  </w:style>
  <w:style w:type="paragraph" w:customStyle="1" w:styleId="BrowneClauseLevel5">
    <w:name w:val="Browne_Clause Level 5"/>
    <w:uiPriority w:val="5"/>
    <w:qFormat/>
    <w:rsid w:val="007F6D19"/>
    <w:pPr>
      <w:numPr>
        <w:ilvl w:val="4"/>
        <w:numId w:val="7"/>
      </w:numPr>
      <w:spacing w:after="180" w:line="300" w:lineRule="auto"/>
      <w:jc w:val="both"/>
    </w:pPr>
    <w:rPr>
      <w:rFonts w:ascii="Arial" w:hAnsi="Arial" w:cs="Arial"/>
      <w:color w:val="000000" w:themeColor="text1"/>
      <w:kern w:val="0"/>
      <w:sz w:val="21"/>
      <w14:ligatures w14:val="none"/>
    </w:rPr>
  </w:style>
  <w:style w:type="paragraph" w:customStyle="1" w:styleId="BrowneClauseLevel2">
    <w:name w:val="Browne_Clause Level 2"/>
    <w:basedOn w:val="BrowneHeadingLevel2"/>
    <w:link w:val="BrowneClauseLevel2Char"/>
    <w:uiPriority w:val="3"/>
    <w:qFormat/>
    <w:rsid w:val="007F6D19"/>
    <w:pPr>
      <w:keepNext w:val="0"/>
      <w:ind w:left="619" w:hanging="619"/>
    </w:pPr>
    <w:rPr>
      <w:b w:val="0"/>
      <w:color w:val="000000" w:themeColor="text1"/>
    </w:rPr>
  </w:style>
  <w:style w:type="character" w:customStyle="1" w:styleId="BrowneClauseLevel2Char">
    <w:name w:val="Browne_Clause Level 2 Char"/>
    <w:basedOn w:val="DefaultParagraphFont"/>
    <w:link w:val="BrowneClauseLevel2"/>
    <w:uiPriority w:val="3"/>
    <w:rsid w:val="007F6D19"/>
    <w:rPr>
      <w:rFonts w:ascii="Arial" w:hAnsi="Arial"/>
      <w:color w:val="000000" w:themeColor="text1"/>
      <w:kern w:val="0"/>
      <w14:ligatures w14:val="none"/>
    </w:rPr>
  </w:style>
  <w:style w:type="paragraph" w:customStyle="1" w:styleId="BrowneBodyTextLevel1">
    <w:name w:val="Browne_Body Text Level 1"/>
    <w:qFormat/>
    <w:rsid w:val="00693902"/>
    <w:pPr>
      <w:spacing w:after="180" w:line="300" w:lineRule="auto"/>
      <w:ind w:left="624"/>
      <w:jc w:val="both"/>
    </w:pPr>
    <w:rPr>
      <w:rFonts w:ascii="Arial" w:hAnsi="Arial" w:cs="Arial"/>
      <w:kern w:val="0"/>
      <w:szCs w:val="21"/>
      <w14:ligatures w14:val="none"/>
    </w:rPr>
  </w:style>
  <w:style w:type="paragraph" w:customStyle="1" w:styleId="BrowneBulletLevel1">
    <w:name w:val="Browne_Bullet Level 1"/>
    <w:qFormat/>
    <w:rsid w:val="00445D4E"/>
    <w:pPr>
      <w:numPr>
        <w:numId w:val="9"/>
      </w:numPr>
      <w:spacing w:after="180" w:line="300" w:lineRule="auto"/>
      <w:jc w:val="both"/>
    </w:pPr>
    <w:rPr>
      <w:rFonts w:ascii="Arial" w:hAnsi="Arial" w:cs="Arial"/>
      <w:color w:val="000000" w:themeColor="text1"/>
      <w:kern w:val="0"/>
      <w14:ligatures w14:val="none"/>
    </w:rPr>
  </w:style>
  <w:style w:type="paragraph" w:customStyle="1" w:styleId="BrowneBulletLevel2">
    <w:name w:val="Browne_Bullet Level 2"/>
    <w:qFormat/>
    <w:rsid w:val="00445D4E"/>
    <w:pPr>
      <w:numPr>
        <w:ilvl w:val="1"/>
        <w:numId w:val="9"/>
      </w:numPr>
      <w:tabs>
        <w:tab w:val="clear" w:pos="454"/>
        <w:tab w:val="left" w:pos="990"/>
      </w:tabs>
      <w:spacing w:after="180" w:line="300" w:lineRule="auto"/>
      <w:ind w:left="990" w:hanging="360"/>
    </w:pPr>
    <w:rPr>
      <w:rFonts w:ascii="Arial" w:hAnsi="Arial" w:cs="Arial"/>
      <w:color w:val="000000" w:themeColor="text1"/>
      <w:kern w:val="0"/>
      <w:sz w:val="21"/>
      <w:szCs w:val="21"/>
      <w14:ligatures w14:val="none"/>
    </w:rPr>
  </w:style>
  <w:style w:type="numbering" w:customStyle="1" w:styleId="BrowneBulletList">
    <w:name w:val="Browne_Bullet List"/>
    <w:uiPriority w:val="99"/>
    <w:rsid w:val="00445D4E"/>
    <w:pPr>
      <w:numPr>
        <w:numId w:val="9"/>
      </w:numPr>
    </w:pPr>
  </w:style>
  <w:style w:type="paragraph" w:customStyle="1" w:styleId="BrowneBodyText">
    <w:name w:val="Browne_Body Text"/>
    <w:qFormat/>
    <w:rsid w:val="00483A02"/>
    <w:pPr>
      <w:spacing w:after="180" w:line="300" w:lineRule="auto"/>
    </w:pPr>
    <w:rPr>
      <w:rFonts w:ascii="Arial" w:hAnsi="Arial" w:cs="Arial"/>
      <w:kern w:val="0"/>
      <w:sz w:val="21"/>
      <w14:ligatures w14:val="none"/>
    </w:rPr>
  </w:style>
  <w:style w:type="paragraph" w:customStyle="1" w:styleId="BrowneBulletLevel3">
    <w:name w:val="Browne_Bullet Level 3"/>
    <w:qFormat/>
    <w:rsid w:val="001272BF"/>
    <w:pPr>
      <w:spacing w:after="180" w:line="300" w:lineRule="auto"/>
    </w:pPr>
    <w:rPr>
      <w:rFonts w:ascii="Arial" w:hAnsi="Arial" w:cs="Arial"/>
      <w:color w:val="000000" w:themeColor="text1"/>
      <w:kern w:val="0"/>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029848">
      <w:bodyDiv w:val="1"/>
      <w:marLeft w:val="0"/>
      <w:marRight w:val="0"/>
      <w:marTop w:val="0"/>
      <w:marBottom w:val="0"/>
      <w:divBdr>
        <w:top w:val="none" w:sz="0" w:space="0" w:color="auto"/>
        <w:left w:val="none" w:sz="0" w:space="0" w:color="auto"/>
        <w:bottom w:val="none" w:sz="0" w:space="0" w:color="auto"/>
        <w:right w:val="none" w:sz="0" w:space="0" w:color="auto"/>
      </w:divBdr>
    </w:div>
    <w:div w:id="770121705">
      <w:bodyDiv w:val="1"/>
      <w:marLeft w:val="0"/>
      <w:marRight w:val="0"/>
      <w:marTop w:val="0"/>
      <w:marBottom w:val="0"/>
      <w:divBdr>
        <w:top w:val="none" w:sz="0" w:space="0" w:color="auto"/>
        <w:left w:val="none" w:sz="0" w:space="0" w:color="auto"/>
        <w:bottom w:val="none" w:sz="0" w:space="0" w:color="auto"/>
        <w:right w:val="none" w:sz="0" w:space="0" w:color="auto"/>
      </w:divBdr>
    </w:div>
    <w:div w:id="1044645222">
      <w:bodyDiv w:val="1"/>
      <w:marLeft w:val="0"/>
      <w:marRight w:val="0"/>
      <w:marTop w:val="0"/>
      <w:marBottom w:val="0"/>
      <w:divBdr>
        <w:top w:val="none" w:sz="0" w:space="0" w:color="auto"/>
        <w:left w:val="none" w:sz="0" w:space="0" w:color="auto"/>
        <w:bottom w:val="none" w:sz="0" w:space="0" w:color="auto"/>
        <w:right w:val="none" w:sz="0" w:space="0" w:color="auto"/>
      </w:divBdr>
    </w:div>
    <w:div w:id="1117021444">
      <w:bodyDiv w:val="1"/>
      <w:marLeft w:val="0"/>
      <w:marRight w:val="0"/>
      <w:marTop w:val="0"/>
      <w:marBottom w:val="0"/>
      <w:divBdr>
        <w:top w:val="none" w:sz="0" w:space="0" w:color="auto"/>
        <w:left w:val="none" w:sz="0" w:space="0" w:color="auto"/>
        <w:bottom w:val="none" w:sz="0" w:space="0" w:color="auto"/>
        <w:right w:val="none" w:sz="0" w:space="0" w:color="auto"/>
      </w:divBdr>
    </w:div>
    <w:div w:id="1276524244">
      <w:bodyDiv w:val="1"/>
      <w:marLeft w:val="0"/>
      <w:marRight w:val="0"/>
      <w:marTop w:val="0"/>
      <w:marBottom w:val="0"/>
      <w:divBdr>
        <w:top w:val="none" w:sz="0" w:space="0" w:color="auto"/>
        <w:left w:val="none" w:sz="0" w:space="0" w:color="auto"/>
        <w:bottom w:val="none" w:sz="0" w:space="0" w:color="auto"/>
        <w:right w:val="none" w:sz="0" w:space="0" w:color="auto"/>
      </w:divBdr>
    </w:div>
    <w:div w:id="1436243994">
      <w:bodyDiv w:val="1"/>
      <w:marLeft w:val="0"/>
      <w:marRight w:val="0"/>
      <w:marTop w:val="0"/>
      <w:marBottom w:val="0"/>
      <w:divBdr>
        <w:top w:val="none" w:sz="0" w:space="0" w:color="auto"/>
        <w:left w:val="none" w:sz="0" w:space="0" w:color="auto"/>
        <w:bottom w:val="none" w:sz="0" w:space="0" w:color="auto"/>
        <w:right w:val="none" w:sz="0" w:space="0" w:color="auto"/>
      </w:divBdr>
    </w:div>
    <w:div w:id="1638756334">
      <w:bodyDiv w:val="1"/>
      <w:marLeft w:val="0"/>
      <w:marRight w:val="0"/>
      <w:marTop w:val="0"/>
      <w:marBottom w:val="0"/>
      <w:divBdr>
        <w:top w:val="none" w:sz="0" w:space="0" w:color="auto"/>
        <w:left w:val="none" w:sz="0" w:space="0" w:color="auto"/>
        <w:bottom w:val="none" w:sz="0" w:space="0" w:color="auto"/>
        <w:right w:val="none" w:sz="0" w:space="0" w:color="auto"/>
      </w:divBdr>
    </w:div>
    <w:div w:id="166628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make-a-complaint/data-protection-complaint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mpliance@hamwic.org"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3BE49028089E4389A2C832CAC6553C" ma:contentTypeVersion="11" ma:contentTypeDescription="Create a new document." ma:contentTypeScope="" ma:versionID="ee4b2e3d6894a30a565bd49feef46371">
  <xsd:schema xmlns:xsd="http://www.w3.org/2001/XMLSchema" xmlns:xs="http://www.w3.org/2001/XMLSchema" xmlns:p="http://schemas.microsoft.com/office/2006/metadata/properties" xmlns:ns2="604be7eb-7eef-4d9b-b0b4-fe45a3fcd19d" xmlns:ns3="bd6e65a3-db85-42e2-a62d-c827cf7cd381" targetNamespace="http://schemas.microsoft.com/office/2006/metadata/properties" ma:root="true" ma:fieldsID="226596650738e684ea222c072bd85ceb" ns2:_="" ns3:_="">
    <xsd:import namespace="604be7eb-7eef-4d9b-b0b4-fe45a3fcd19d"/>
    <xsd:import namespace="bd6e65a3-db85-42e2-a62d-c827cf7cd3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be7eb-7eef-4d9b-b0b4-fe45a3fcd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94e3260-5522-4a0b-b8b8-aad4fef1574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d6e65a3-db85-42e2-a62d-c827cf7cd3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d8db946-0bee-4bf3-b928-c8bcf0985cdc}" ma:internalName="TaxCatchAll" ma:showField="CatchAllData" ma:web="bd6e65a3-db85-42e2-a62d-c827cf7cd3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04be7eb-7eef-4d9b-b0b4-fe45a3fcd19d">
      <Terms xmlns="http://schemas.microsoft.com/office/infopath/2007/PartnerControls"/>
    </lcf76f155ced4ddcb4097134ff3c332f>
    <TaxCatchAll xmlns="bd6e65a3-db85-42e2-a62d-c827cf7cd38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C87011-95FF-43DB-B37C-E271508BD1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4be7eb-7eef-4d9b-b0b4-fe45a3fcd19d"/>
    <ds:schemaRef ds:uri="bd6e65a3-db85-42e2-a62d-c827cf7cd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2C9C5C-A339-4618-A1BD-DE4775D393B4}">
  <ds:schemaRefs>
    <ds:schemaRef ds:uri="http://schemas.openxmlformats.org/officeDocument/2006/bibliography"/>
  </ds:schemaRefs>
</ds:datastoreItem>
</file>

<file path=customXml/itemProps3.xml><?xml version="1.0" encoding="utf-8"?>
<ds:datastoreItem xmlns:ds="http://schemas.openxmlformats.org/officeDocument/2006/customXml" ds:itemID="{0AA8639F-8CA6-4449-ADA8-8608475ABBED}">
  <ds:schemaRefs>
    <ds:schemaRef ds:uri="http://schemas.microsoft.com/office/2006/metadata/properties"/>
    <ds:schemaRef ds:uri="http://schemas.microsoft.com/office/infopath/2007/PartnerControls"/>
    <ds:schemaRef ds:uri="604be7eb-7eef-4d9b-b0b4-fe45a3fcd19d"/>
    <ds:schemaRef ds:uri="bd6e65a3-db85-42e2-a62d-c827cf7cd381"/>
  </ds:schemaRefs>
</ds:datastoreItem>
</file>

<file path=customXml/itemProps4.xml><?xml version="1.0" encoding="utf-8"?>
<ds:datastoreItem xmlns:ds="http://schemas.openxmlformats.org/officeDocument/2006/customXml" ds:itemID="{578B2C6C-4383-4309-8809-55482E7E87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3241</Words>
  <Characters>18480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Chafe</dc:creator>
  <cp:keywords/>
  <dc:description/>
  <cp:lastModifiedBy>Bree Enemark</cp:lastModifiedBy>
  <cp:revision>4</cp:revision>
  <dcterms:created xsi:type="dcterms:W3CDTF">2026-09-02T13:18:00Z</dcterms:created>
  <dcterms:modified xsi:type="dcterms:W3CDTF">2026-09-15T10:12:00Z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0x010100D43BE49028089E4389A2C832CAC6553C</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ies>
</file>