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707BF" w14:textId="77777777" w:rsidR="00622513" w:rsidRPr="00622513" w:rsidRDefault="009B1D38" w:rsidP="00622513">
      <w:bookmarkStart w:id="0" w:name="_GoBack"/>
      <w:bookmarkEnd w:id="0"/>
      <w:r>
        <w:rPr>
          <w:noProof/>
          <w:lang w:eastAsia="en-GB"/>
        </w:rPr>
        <w:drawing>
          <wp:anchor distT="0" distB="0" distL="114300" distR="114300" simplePos="0" relativeHeight="251669504" behindDoc="1" locked="0" layoutInCell="1" allowOverlap="1" wp14:anchorId="2DA40BCB" wp14:editId="09653321">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7777777" w:rsidR="00622513" w:rsidRPr="00622513" w:rsidRDefault="00622513" w:rsidP="00622513"/>
    <w:p w14:paraId="23231A13" w14:textId="77777777" w:rsidR="00622513" w:rsidRPr="00622513" w:rsidRDefault="00622513" w:rsidP="00622513"/>
    <w:p w14:paraId="14AC06A0" w14:textId="77777777" w:rsidR="00622513" w:rsidRPr="00622513" w:rsidRDefault="00622513" w:rsidP="00622513"/>
    <w:p w14:paraId="2686D2B0" w14:textId="77777777" w:rsidR="00622513" w:rsidRPr="00622513" w:rsidRDefault="00622513" w:rsidP="00622513"/>
    <w:p w14:paraId="1D4D6402" w14:textId="77777777" w:rsidR="00622513" w:rsidRPr="00622513" w:rsidRDefault="00622513" w:rsidP="00622513"/>
    <w:p w14:paraId="3D0271CD" w14:textId="77777777" w:rsidR="009B1D38" w:rsidRDefault="009B1D38" w:rsidP="00622513"/>
    <w:p w14:paraId="21D48D7B" w14:textId="77777777" w:rsidR="009B1D38" w:rsidRPr="00622513" w:rsidRDefault="009B1D38" w:rsidP="00622513"/>
    <w:p w14:paraId="72447083" w14:textId="77777777" w:rsidR="00622513" w:rsidRDefault="00622513" w:rsidP="00622513"/>
    <w:p w14:paraId="469D40B5" w14:textId="77777777" w:rsidR="00622513" w:rsidRDefault="00622513" w:rsidP="00622513">
      <w:pPr>
        <w:tabs>
          <w:tab w:val="left" w:pos="3075"/>
        </w:tabs>
      </w:pPr>
      <w:r>
        <w:tab/>
      </w:r>
    </w:p>
    <w:p w14:paraId="19C847FB" w14:textId="77777777" w:rsidR="00C52ED1" w:rsidRDefault="00C52ED1" w:rsidP="00622513">
      <w:pPr>
        <w:tabs>
          <w:tab w:val="left" w:pos="3075"/>
        </w:tabs>
      </w:pPr>
    </w:p>
    <w:p w14:paraId="337E3510" w14:textId="77777777" w:rsidR="00C52ED1" w:rsidRDefault="00C52ED1" w:rsidP="00622513">
      <w:pPr>
        <w:tabs>
          <w:tab w:val="left" w:pos="3075"/>
        </w:tabs>
      </w:pPr>
    </w:p>
    <w:p w14:paraId="0BC6683A" w14:textId="77777777" w:rsidR="00C52ED1" w:rsidRDefault="00C52ED1" w:rsidP="00622513">
      <w:pPr>
        <w:tabs>
          <w:tab w:val="left" w:pos="3075"/>
        </w:tabs>
      </w:pPr>
    </w:p>
    <w:p w14:paraId="55994280" w14:textId="77777777" w:rsidR="00C52ED1" w:rsidRDefault="00C52ED1" w:rsidP="00622513">
      <w:pPr>
        <w:tabs>
          <w:tab w:val="left" w:pos="3075"/>
        </w:tabs>
      </w:pPr>
    </w:p>
    <w:p w14:paraId="739902A3" w14:textId="77777777" w:rsidR="00C52ED1" w:rsidRDefault="00C52ED1" w:rsidP="00622513">
      <w:pPr>
        <w:tabs>
          <w:tab w:val="left" w:pos="3075"/>
        </w:tabs>
      </w:pPr>
    </w:p>
    <w:p w14:paraId="500714C2" w14:textId="77777777" w:rsidR="00C52ED1" w:rsidRDefault="00C52ED1" w:rsidP="00622513">
      <w:pPr>
        <w:tabs>
          <w:tab w:val="left" w:pos="3075"/>
        </w:tabs>
      </w:pPr>
    </w:p>
    <w:p w14:paraId="3AB445E5" w14:textId="65825CC9" w:rsidR="00C52ED1" w:rsidRDefault="00C52ED1" w:rsidP="00622513">
      <w:pPr>
        <w:tabs>
          <w:tab w:val="left" w:pos="3075"/>
        </w:tabs>
      </w:pPr>
    </w:p>
    <w:p w14:paraId="30EA3FDA" w14:textId="2845E490" w:rsidR="00C52ED1" w:rsidRDefault="006015B0" w:rsidP="00622513">
      <w:pPr>
        <w:tabs>
          <w:tab w:val="left" w:pos="3075"/>
        </w:tabs>
      </w:pPr>
      <w:r>
        <w:rPr>
          <w:noProof/>
          <w:lang w:eastAsia="en-GB"/>
        </w:rPr>
        <mc:AlternateContent>
          <mc:Choice Requires="wps">
            <w:drawing>
              <wp:anchor distT="0" distB="0" distL="114300" distR="114300" simplePos="0" relativeHeight="251659264" behindDoc="0" locked="0" layoutInCell="1" allowOverlap="1" wp14:anchorId="4737AD6D" wp14:editId="454FFA66">
                <wp:simplePos x="0" y="0"/>
                <wp:positionH relativeFrom="column">
                  <wp:posOffset>-120650</wp:posOffset>
                </wp:positionH>
                <wp:positionV relativeFrom="paragraph">
                  <wp:posOffset>97155</wp:posOffset>
                </wp:positionV>
                <wp:extent cx="6718300" cy="1219200"/>
                <wp:effectExtent l="0" t="0" r="0" b="0"/>
                <wp:wrapNone/>
                <wp:docPr id="9921310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0" cy="1219200"/>
                        </a:xfrm>
                        <a:prstGeom prst="rect">
                          <a:avLst/>
                        </a:prstGeom>
                        <a:solidFill>
                          <a:schemeClr val="lt1"/>
                        </a:solidFill>
                        <a:ln w="6350">
                          <a:noFill/>
                        </a:ln>
                      </wps:spPr>
                      <wps:txbx>
                        <w:txbxContent>
                          <w:p w14:paraId="69CC3203" w14:textId="0846C588" w:rsidR="00622513" w:rsidRPr="00C52ED1" w:rsidRDefault="007E66FA" w:rsidP="00622513">
                            <w:pPr>
                              <w:jc w:val="center"/>
                              <w:rPr>
                                <w:rFonts w:ascii="Arial" w:hAnsi="Arial" w:cs="Arial"/>
                                <w:sz w:val="48"/>
                                <w:szCs w:val="48"/>
                              </w:rPr>
                            </w:pPr>
                            <w:r>
                              <w:rPr>
                                <w:rFonts w:ascii="Arial" w:hAnsi="Arial" w:cs="Arial"/>
                                <w:sz w:val="48"/>
                                <w:szCs w:val="48"/>
                              </w:rPr>
                              <w:t xml:space="preserve">Children with Health </w:t>
                            </w:r>
                            <w:r w:rsidR="009E01E2">
                              <w:rPr>
                                <w:rFonts w:ascii="Arial" w:hAnsi="Arial" w:cs="Arial"/>
                                <w:sz w:val="48"/>
                                <w:szCs w:val="48"/>
                              </w:rPr>
                              <w:t>Conditions</w:t>
                            </w:r>
                            <w:r>
                              <w:rPr>
                                <w:rFonts w:ascii="Arial" w:hAnsi="Arial" w:cs="Arial"/>
                                <w:sz w:val="48"/>
                                <w:szCs w:val="48"/>
                              </w:rPr>
                              <w:t xml:space="preserve"> Who Cannot Attend School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37AD6D" id="_x0000_t202" coordsize="21600,21600" o:spt="202" path="m,l,21600r21600,l21600,xe">
                <v:stroke joinstyle="miter"/>
                <v:path gradientshapeok="t" o:connecttype="rect"/>
              </v:shapetype>
              <v:shape id="Text Box 6" o:spid="_x0000_s1026" type="#_x0000_t202" style="position:absolute;margin-left:-9.5pt;margin-top:7.65pt;width:529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wpNgIAAG4EAAAOAAAAZHJzL2Uyb0RvYy54bWysVE1v2zAMvQ/YfxB0X2yn6ZcRp8hSZBgQ&#10;tAXSoWdFlmJjsqhJSuzs14+SnY91Ow27yJRIUXx8j54+dI0ie2FdDbqg2SilRGgOZa23Bf32uvx0&#10;R4nzTJdMgRYFPQhHH2YfP0xbk4sxVKBKYQkm0S5vTUEr702eJI5XomFuBEZodEqwDfO4tduktKzF&#10;7I1Kxml6k7RgS2OBC+fw9LF30lnML6Xg/llKJzxRBcXafFxtXDdhTWZTlm8tM1XNhzLYP1TRsFrj&#10;o6dUj8wzsrP1H6mamltwIP2IQ5OAlDUXEQOiydJ3aNYVMyJiweY4c2qT+39p+dN+bV4s8d1n6JDA&#10;CMKZFfDvDnuTtMblQ0zoqcsdRgegnbRN+CIEghext4dTP0XnCcfDm9vs7ipFF0dfNs7ukbHQ8eR8&#10;3VjnvwhoSDAKapGwWALbr5zvQ48h4TUHqi6XtVJxE0QiFsqSPUN6lc+G5L9FKU1aLOXqOo2JNYTr&#10;fWalB4Q9qADPd5sOncHcQHnAzljoReMMX9ZY5Io5/8IsqgSBofL9My5SAT4Cg0VJBfbn385DPJKH&#10;XkpaVF1B3Y8ds4IS9VUjrffZZBJkGjeT69sxbuylZ3Pp0btmAYg8wxkzPJoh3qujKS00bzgg8/Aq&#10;upjm+HZB/dFc+H4WcMC4mM9jEArTML/Sa8OPgggUvHZvzJqBJ48UP8FRnyx/R1cfGzjSMN95kHXk&#10;8tzVoe8o6qiGYQDD1FzuY9T5NzH7BQAA//8DAFBLAwQUAAYACAAAACEA/hdcluEAAAALAQAADwAA&#10;AGRycy9kb3ducmV2LnhtbEyPS0/DMBCE70j9D9YicUGt3VptIcSpEOIhcaPhIW5uvCRR43UUu0n4&#10;9zgnetyZ0ew36W60Deux87UjBcuFAIZUOFNTqeA9f5rfAPNBk9GNI1Twix522ewi1YlxA71hvw8l&#10;iyXkE62gCqFNOPdFhVb7hWuRovfjOqtDPLuSm04Psdw2fCXEhltdU/xQ6RYfKiyO+5NV8H1dfr36&#10;8fljkGvZPr70+fbT5EpdXY73d8ACjuE/DBN+RIcsMh3ciYxnjYL58jZuCdFYS2BTQMhJOShYia0E&#10;nqX8fEP2BwAA//8DAFBLAQItABQABgAIAAAAIQC2gziS/gAAAOEBAAATAAAAAAAAAAAAAAAAAAAA&#10;AABbQ29udGVudF9UeXBlc10ueG1sUEsBAi0AFAAGAAgAAAAhADj9If/WAAAAlAEAAAsAAAAAAAAA&#10;AAAAAAAALwEAAF9yZWxzLy5yZWxzUEsBAi0AFAAGAAgAAAAhAM9bzCk2AgAAbgQAAA4AAAAAAAAA&#10;AAAAAAAALgIAAGRycy9lMm9Eb2MueG1sUEsBAi0AFAAGAAgAAAAhAP4XXJbhAAAACwEAAA8AAAAA&#10;AAAAAAAAAAAAkAQAAGRycy9kb3ducmV2LnhtbFBLBQYAAAAABAAEAPMAAACeBQAAAAA=&#10;" fillcolor="white [3201]" stroked="f" strokeweight=".5pt">
                <v:textbox>
                  <w:txbxContent>
                    <w:p w14:paraId="69CC3203" w14:textId="0846C588" w:rsidR="00622513" w:rsidRPr="00C52ED1" w:rsidRDefault="007E66FA" w:rsidP="00622513">
                      <w:pPr>
                        <w:jc w:val="center"/>
                        <w:rPr>
                          <w:rFonts w:ascii="Arial" w:hAnsi="Arial" w:cs="Arial"/>
                          <w:sz w:val="48"/>
                          <w:szCs w:val="48"/>
                        </w:rPr>
                      </w:pPr>
                      <w:r>
                        <w:rPr>
                          <w:rFonts w:ascii="Arial" w:hAnsi="Arial" w:cs="Arial"/>
                          <w:sz w:val="48"/>
                          <w:szCs w:val="48"/>
                        </w:rPr>
                        <w:t xml:space="preserve">Children with Health </w:t>
                      </w:r>
                      <w:r w:rsidR="009E01E2">
                        <w:rPr>
                          <w:rFonts w:ascii="Arial" w:hAnsi="Arial" w:cs="Arial"/>
                          <w:sz w:val="48"/>
                          <w:szCs w:val="48"/>
                        </w:rPr>
                        <w:t>Conditions</w:t>
                      </w:r>
                      <w:r>
                        <w:rPr>
                          <w:rFonts w:ascii="Arial" w:hAnsi="Arial" w:cs="Arial"/>
                          <w:sz w:val="48"/>
                          <w:szCs w:val="48"/>
                        </w:rPr>
                        <w:t xml:space="preserve"> Who Cannot Attend School Policy </w:t>
                      </w:r>
                    </w:p>
                  </w:txbxContent>
                </v:textbox>
              </v:shape>
            </w:pict>
          </mc:Fallback>
        </mc:AlternateContent>
      </w:r>
    </w:p>
    <w:p w14:paraId="25A069FC" w14:textId="77777777" w:rsidR="00C52ED1" w:rsidRDefault="00C52ED1" w:rsidP="00622513">
      <w:pPr>
        <w:tabs>
          <w:tab w:val="left" w:pos="3075"/>
        </w:tabs>
      </w:pPr>
    </w:p>
    <w:p w14:paraId="160EAF95" w14:textId="77777777" w:rsidR="00C52ED1" w:rsidRDefault="00C52ED1" w:rsidP="00622513">
      <w:pPr>
        <w:tabs>
          <w:tab w:val="left" w:pos="3075"/>
        </w:tabs>
      </w:pPr>
    </w:p>
    <w:p w14:paraId="4C72A219" w14:textId="77777777" w:rsidR="00C52ED1" w:rsidRDefault="00C52ED1" w:rsidP="00622513">
      <w:pPr>
        <w:tabs>
          <w:tab w:val="left" w:pos="3075"/>
        </w:tabs>
      </w:pPr>
    </w:p>
    <w:p w14:paraId="64C1710C" w14:textId="77777777" w:rsidR="00C52ED1" w:rsidRDefault="00C52ED1" w:rsidP="00622513">
      <w:pPr>
        <w:tabs>
          <w:tab w:val="left" w:pos="3075"/>
        </w:tabs>
      </w:pPr>
    </w:p>
    <w:p w14:paraId="6C1ABCA3" w14:textId="77777777" w:rsidR="00C52ED1" w:rsidRDefault="00C52ED1" w:rsidP="00622513">
      <w:pPr>
        <w:tabs>
          <w:tab w:val="left" w:pos="3075"/>
        </w:tabs>
      </w:pPr>
    </w:p>
    <w:p w14:paraId="58C3ACE7" w14:textId="77777777" w:rsidR="00C52ED1" w:rsidRDefault="00C52ED1" w:rsidP="00622513">
      <w:pPr>
        <w:tabs>
          <w:tab w:val="left" w:pos="3075"/>
        </w:tabs>
      </w:pPr>
    </w:p>
    <w:p w14:paraId="65CD0523" w14:textId="77777777" w:rsidR="00C52ED1" w:rsidRDefault="00C52ED1" w:rsidP="00622513">
      <w:pPr>
        <w:tabs>
          <w:tab w:val="left" w:pos="3075"/>
        </w:tabs>
      </w:pPr>
    </w:p>
    <w:p w14:paraId="054B0D26" w14:textId="77777777" w:rsidR="00C52ED1" w:rsidRDefault="00C52ED1" w:rsidP="00622513">
      <w:pPr>
        <w:tabs>
          <w:tab w:val="left" w:pos="3075"/>
        </w:tabs>
      </w:pPr>
    </w:p>
    <w:p w14:paraId="2B4420D4" w14:textId="77777777" w:rsidR="00C52ED1" w:rsidRDefault="00C52ED1" w:rsidP="00622513">
      <w:pPr>
        <w:tabs>
          <w:tab w:val="left" w:pos="3075"/>
        </w:tabs>
      </w:pPr>
    </w:p>
    <w:p w14:paraId="6FAC3D6E" w14:textId="77777777" w:rsidR="00C52ED1" w:rsidRDefault="00C52ED1" w:rsidP="00622513">
      <w:pPr>
        <w:tabs>
          <w:tab w:val="left" w:pos="3075"/>
        </w:tabs>
      </w:pPr>
    </w:p>
    <w:p w14:paraId="3DBD8BB0" w14:textId="77777777" w:rsidR="00C52ED1" w:rsidRDefault="00C52ED1" w:rsidP="00622513">
      <w:pPr>
        <w:tabs>
          <w:tab w:val="left" w:pos="3075"/>
        </w:tabs>
      </w:pPr>
    </w:p>
    <w:p w14:paraId="2BA4B9FA" w14:textId="77777777" w:rsidR="00C52ED1" w:rsidRDefault="00C52ED1" w:rsidP="00622513">
      <w:pPr>
        <w:tabs>
          <w:tab w:val="left" w:pos="3075"/>
        </w:tabs>
      </w:pPr>
    </w:p>
    <w:p w14:paraId="697F79E5" w14:textId="77777777" w:rsidR="00C52ED1" w:rsidRDefault="00C52ED1" w:rsidP="00622513">
      <w:pPr>
        <w:tabs>
          <w:tab w:val="left" w:pos="3075"/>
        </w:tabs>
      </w:pPr>
    </w:p>
    <w:p w14:paraId="5A742A5F" w14:textId="77777777" w:rsidR="00C52ED1" w:rsidRDefault="00C52ED1" w:rsidP="00622513">
      <w:pPr>
        <w:tabs>
          <w:tab w:val="left" w:pos="3075"/>
        </w:tabs>
      </w:pPr>
    </w:p>
    <w:p w14:paraId="358A52BB" w14:textId="77777777" w:rsidR="00C52ED1" w:rsidRDefault="00C52ED1" w:rsidP="00622513">
      <w:pPr>
        <w:tabs>
          <w:tab w:val="left" w:pos="3075"/>
        </w:tabs>
      </w:pPr>
    </w:p>
    <w:p w14:paraId="1694B012" w14:textId="77777777" w:rsidR="00C52ED1" w:rsidRDefault="00C52ED1" w:rsidP="00622513">
      <w:pPr>
        <w:tabs>
          <w:tab w:val="left" w:pos="3075"/>
        </w:tabs>
      </w:pPr>
    </w:p>
    <w:p w14:paraId="613357BD" w14:textId="77777777" w:rsidR="00C52ED1" w:rsidRDefault="00C52ED1" w:rsidP="00622513">
      <w:pPr>
        <w:tabs>
          <w:tab w:val="left" w:pos="3075"/>
        </w:tabs>
      </w:pPr>
    </w:p>
    <w:p w14:paraId="09B9C627" w14:textId="77777777" w:rsidR="00C52ED1" w:rsidRDefault="00C52ED1" w:rsidP="00622513">
      <w:pPr>
        <w:tabs>
          <w:tab w:val="left" w:pos="3075"/>
        </w:tabs>
      </w:pPr>
    </w:p>
    <w:p w14:paraId="36F38D80" w14:textId="77777777" w:rsidR="00C52ED1" w:rsidRDefault="00C52ED1" w:rsidP="00622513">
      <w:pPr>
        <w:tabs>
          <w:tab w:val="left" w:pos="3075"/>
        </w:tabs>
      </w:pPr>
    </w:p>
    <w:p w14:paraId="38883E58" w14:textId="77777777" w:rsidR="00C52ED1" w:rsidRDefault="00C52ED1" w:rsidP="00622513">
      <w:pPr>
        <w:tabs>
          <w:tab w:val="left" w:pos="3075"/>
        </w:tabs>
      </w:pPr>
    </w:p>
    <w:p w14:paraId="5DCC7D73" w14:textId="77777777" w:rsidR="00C52ED1" w:rsidRDefault="00C52ED1" w:rsidP="00622513">
      <w:pPr>
        <w:tabs>
          <w:tab w:val="left" w:pos="3075"/>
        </w:tabs>
      </w:pPr>
    </w:p>
    <w:p w14:paraId="08F5898F" w14:textId="56A43C11" w:rsidR="00C52ED1" w:rsidRDefault="006015B0" w:rsidP="00622513">
      <w:pPr>
        <w:tabs>
          <w:tab w:val="left" w:pos="3075"/>
        </w:tabs>
      </w:pPr>
      <w:r>
        <w:rPr>
          <w:noProof/>
          <w:lang w:eastAsia="en-GB"/>
        </w:rPr>
        <mc:AlternateContent>
          <mc:Choice Requires="wps">
            <w:drawing>
              <wp:anchor distT="0" distB="0" distL="114300" distR="114300" simplePos="0" relativeHeight="251660288" behindDoc="0" locked="0" layoutInCell="1" allowOverlap="1" wp14:anchorId="363F5EE0" wp14:editId="457FE5EB">
                <wp:simplePos x="0" y="0"/>
                <wp:positionH relativeFrom="column">
                  <wp:posOffset>1450340</wp:posOffset>
                </wp:positionH>
                <wp:positionV relativeFrom="paragraph">
                  <wp:posOffset>102235</wp:posOffset>
                </wp:positionV>
                <wp:extent cx="5057775" cy="342900"/>
                <wp:effectExtent l="0" t="0" r="0" b="0"/>
                <wp:wrapNone/>
                <wp:docPr id="2886393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42900"/>
                        </a:xfrm>
                        <a:prstGeom prst="rect">
                          <a:avLst/>
                        </a:prstGeom>
                        <a:noFill/>
                        <a:ln w="6350">
                          <a:noFill/>
                        </a:ln>
                      </wps:spPr>
                      <wps:txbx>
                        <w:txbxContent>
                          <w:p w14:paraId="0CC32982" w14:textId="2DE3666C" w:rsidR="00622513" w:rsidRPr="00622513" w:rsidRDefault="00C52ED1">
                            <w:pPr>
                              <w:rPr>
                                <w:sz w:val="28"/>
                                <w:szCs w:val="28"/>
                              </w:rPr>
                            </w:pPr>
                            <w:r>
                              <w:rPr>
                                <w:sz w:val="28"/>
                                <w:szCs w:val="28"/>
                              </w:rPr>
                              <w:t>Name:</w:t>
                            </w:r>
                            <w:r w:rsidR="007E66FA">
                              <w:rPr>
                                <w:sz w:val="28"/>
                                <w:szCs w:val="28"/>
                              </w:rPr>
                              <w:t xml:space="preserve"> </w:t>
                            </w:r>
                            <w:r w:rsidR="006015B0">
                              <w:rPr>
                                <w:sz w:val="28"/>
                                <w:szCs w:val="28"/>
                              </w:rPr>
                              <w:t>Russell Slatford</w:t>
                            </w:r>
                            <w:r w:rsidR="007E66FA">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3F5EE0" id="Text Box 5" o:spid="_x0000_s1027" type="#_x0000_t202" style="position:absolute;margin-left:114.2pt;margin-top:8.05pt;width:398.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nLKAIAAEwEAAAOAAAAZHJzL2Uyb0RvYy54bWysVF1v2yAUfZ+0/4B4X+ykcbNacaqsVaZJ&#10;UVspnfpMMMTWMJcBiZ39+l2w86FuT9NeMHC/zzl4ft81ihyEdTXogo5HKSVCcyhrvSvo99fVp8+U&#10;OM90yRRoUdCjcPR+8fHDvDW5mEAFqhSWYBLt8tYUtPLe5EnieCUa5kZghEajBNswj0e7S0rLWsze&#10;qGSSprdJC7Y0FrhwDm8feyNdxPxSCu6fpXTCE1VQ7M3H1cZ1G9ZkMWf5zjJT1Xxog/1DFw2rNRY9&#10;p3pknpG9rf9I1dTcggPpRxyaBKSsuYgz4DTj9N00m4oZEWdBcJw5w+T+X1r+dNiYF0t89wU6JDAO&#10;4cwa+A+H2CStcfngEzB1uUPvMGgnbRO+OALBQMT2eMZTdJ5wvMzSbDabZZRwtN1MJ3dpBDy5RBvr&#10;/FcBDQmbglrkK3bADmvnQ32Wn1xCMQ2rWqnImdKkLejtTZbGgLMFI5QeGu97DV37btuRugwDYnS4&#10;2UJ5xLkt9JJwhq9q7GHNnH9hFjWAE6Gu/TMuUgHWgmFHSQX219/ugz9Sg1ZKWtRUQd3PPbOCEvVN&#10;I2l34+k0iDAeptlsggd7bdleW/S+eQCU7RhfkOFxG/y9Om2lheYN5b8MVdHENMfaBfWn7YPvlY7P&#10;h4vlMjqh7Azza70x/ER3QPi1e2PWDDR4JPAJTupj+Ts2et+ej+Xeg6wjVRdUB/hRspHB4XmFN3F9&#10;jl6Xn8DiNwAAAP//AwBQSwMEFAAGAAgAAAAhAHodbvPhAAAACgEAAA8AAABkcnMvZG93bnJldi54&#10;bWxMj8tOwzAQRfdI/IM1SOyonaiUkMapqkgVEoJFSzfsJvE0iepHiN028PW4K1iO7tG9Z4rVZDQ7&#10;0+h7ZyUkMwGMbONUb1sJ+4/NQwbMB7QKtbMk4Zs8rMrbmwJz5S52S+ddaFkssT5HCV0IQ865bzoy&#10;6GduIBuzgxsNhniOLVcjXmK50TwVYsEN9jYudDhQ1VFz3J2MhNdq847bOjXZj65e3g7r4Wv/+Sjl&#10;/d20XgILNIU/GK76UR3K6FS7k1WeaQlpms0jGoNFAuwKiHT+DKyW8CQS4GXB/79Q/gIAAP//AwBQ&#10;SwECLQAUAAYACAAAACEAtoM4kv4AAADhAQAAEwAAAAAAAAAAAAAAAAAAAAAAW0NvbnRlbnRfVHlw&#10;ZXNdLnhtbFBLAQItABQABgAIAAAAIQA4/SH/1gAAAJQBAAALAAAAAAAAAAAAAAAAAC8BAABfcmVs&#10;cy8ucmVsc1BLAQItABQABgAIAAAAIQAPNwnLKAIAAEwEAAAOAAAAAAAAAAAAAAAAAC4CAABkcnMv&#10;ZTJvRG9jLnhtbFBLAQItABQABgAIAAAAIQB6HW7z4QAAAAoBAAAPAAAAAAAAAAAAAAAAAIIEAABk&#10;cnMvZG93bnJldi54bWxQSwUGAAAAAAQABADzAAAAkAUAAAAA&#10;" filled="f" stroked="f" strokeweight=".5pt">
                <v:textbox>
                  <w:txbxContent>
                    <w:p w14:paraId="0CC32982" w14:textId="2DE3666C" w:rsidR="00622513" w:rsidRPr="00622513" w:rsidRDefault="00C52ED1">
                      <w:pPr>
                        <w:rPr>
                          <w:sz w:val="28"/>
                          <w:szCs w:val="28"/>
                        </w:rPr>
                      </w:pPr>
                      <w:r>
                        <w:rPr>
                          <w:sz w:val="28"/>
                          <w:szCs w:val="28"/>
                        </w:rPr>
                        <w:t>Name:</w:t>
                      </w:r>
                      <w:r w:rsidR="007E66FA">
                        <w:rPr>
                          <w:sz w:val="28"/>
                          <w:szCs w:val="28"/>
                        </w:rPr>
                        <w:t xml:space="preserve"> </w:t>
                      </w:r>
                      <w:r w:rsidR="006015B0">
                        <w:rPr>
                          <w:sz w:val="28"/>
                          <w:szCs w:val="28"/>
                        </w:rPr>
                        <w:t>Russell Slatford</w:t>
                      </w:r>
                      <w:r w:rsidR="007E66FA">
                        <w:rPr>
                          <w:sz w:val="28"/>
                          <w:szCs w:val="28"/>
                        </w:rPr>
                        <w:t xml:space="preserve"> </w:t>
                      </w:r>
                    </w:p>
                  </w:txbxContent>
                </v:textbox>
              </v:shape>
            </w:pict>
          </mc:Fallback>
        </mc:AlternateContent>
      </w:r>
    </w:p>
    <w:p w14:paraId="4EAAF230" w14:textId="29136CC3" w:rsidR="009B1D38" w:rsidRDefault="009B1D38" w:rsidP="00622513">
      <w:pPr>
        <w:tabs>
          <w:tab w:val="left" w:pos="3075"/>
        </w:tabs>
      </w:pPr>
    </w:p>
    <w:p w14:paraId="0F1A00F8" w14:textId="0D8CD48E" w:rsidR="009B1D38" w:rsidRDefault="006015B0" w:rsidP="00622513">
      <w:pPr>
        <w:tabs>
          <w:tab w:val="left" w:pos="3075"/>
        </w:tabs>
      </w:pPr>
      <w:r>
        <w:rPr>
          <w:noProof/>
          <w:lang w:eastAsia="en-GB"/>
        </w:rPr>
        <mc:AlternateContent>
          <mc:Choice Requires="wps">
            <w:drawing>
              <wp:anchor distT="0" distB="0" distL="114300" distR="114300" simplePos="0" relativeHeight="251664384" behindDoc="0" locked="0" layoutInCell="1" allowOverlap="1" wp14:anchorId="4F63F30A" wp14:editId="6BB15813">
                <wp:simplePos x="0" y="0"/>
                <wp:positionH relativeFrom="column">
                  <wp:posOffset>3882390</wp:posOffset>
                </wp:positionH>
                <wp:positionV relativeFrom="paragraph">
                  <wp:posOffset>157480</wp:posOffset>
                </wp:positionV>
                <wp:extent cx="2619375" cy="342900"/>
                <wp:effectExtent l="0" t="0" r="0" b="0"/>
                <wp:wrapNone/>
                <wp:docPr id="65062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342900"/>
                        </a:xfrm>
                        <a:prstGeom prst="rect">
                          <a:avLst/>
                        </a:prstGeom>
                        <a:noFill/>
                        <a:ln w="6350">
                          <a:noFill/>
                        </a:ln>
                      </wps:spPr>
                      <wps:txbx>
                        <w:txbxContent>
                          <w:p w14:paraId="719C4A7C" w14:textId="10248EF7" w:rsidR="00C52ED1" w:rsidRPr="00622513" w:rsidRDefault="00C52ED1" w:rsidP="00C52ED1">
                            <w:pPr>
                              <w:rPr>
                                <w:sz w:val="28"/>
                                <w:szCs w:val="28"/>
                              </w:rPr>
                            </w:pPr>
                            <w:r>
                              <w:rPr>
                                <w:sz w:val="28"/>
                                <w:szCs w:val="28"/>
                              </w:rPr>
                              <w:t>Date:</w:t>
                            </w:r>
                            <w:r w:rsidR="007E66FA">
                              <w:rPr>
                                <w:sz w:val="28"/>
                                <w:szCs w:val="28"/>
                              </w:rPr>
                              <w:t xml:space="preserve"> </w:t>
                            </w:r>
                            <w:r w:rsidR="006015B0">
                              <w:rPr>
                                <w:sz w:val="28"/>
                                <w:szCs w:val="28"/>
                              </w:rPr>
                              <w:t>July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63F30A" id="Text Box 4" o:spid="_x0000_s1028" type="#_x0000_t202" style="position:absolute;margin-left:305.7pt;margin-top:12.4pt;width:206.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ElKQIAAEwEAAAOAAAAZHJzL2Uyb0RvYy54bWysVNuO2yAQfa/Uf0C8N3au21hxVumuUlWK&#10;dlfKVvtMMMRWMUOBxE6/vgN2Ltr2qeoLHphhLuccvLhva0WOwroKdE6Hg5QSoTkUld7n9Pvr+tNn&#10;SpxnumAKtMjpSTh6v/z4YdGYTIygBFUISzCJdlljclp6b7IkcbwUNXMDMEKjU4Ktmcet3SeFZQ1m&#10;r1UyStNZ0oAtjAUunMPTx85JlzG/lIL7Zymd8ETlFHvzcbVx3YU1WS5YtrfMlBXv22D/0EXNKo1F&#10;L6kemWfkYKs/UtUVt+BA+gGHOgEpKy7iDDjNMH03zbZkRsRZEBxnLjC5/5eWPx235sUS336BFgmM&#10;QzizAf7DITZJY1zWxwRMXeYwOgzaSluHL45A8CJie7rgKVpPOB6OZsP5+G5KCUffeDKapxHw5Hrb&#10;WOe/CqhJMHJqka/YATtunA/1WXYOCcU0rCulImdKkyans/E0jRcuHryhdN9412vo2re7llQFthQY&#10;Dyc7KE44t4VOEs7wdYU9bJjzL8yiBnAi1LV/xkUqwFrQW5SUYH/97TzEIzXopaRBTeXU/TwwKyhR&#10;3zSSNh9OJkGEcTOZ3o1wY289u1uPPtQPgLId4gsyPJoh3quzKS3Ubyj/VaiKLqY51s6pP5sPvlM6&#10;Ph8uVqsYhLIzzG/01vAz3QHh1/aNWdPT4JHAJzirj2Xv2OhiOz5WBw+yilRdUe3hR8lGBvvnFd7E&#10;7T5GXX8Cy98AAAD//wMAUEsDBBQABgAIAAAAIQAPG3mB4QAAAAoBAAAPAAAAZHJzL2Rvd25yZXYu&#10;eG1sTI9BT4NAEIXvJv6HzZh4swtYKyJD05A0JsYeWnvxtrBTILKzyG5b9Ne7PelxMl/e+16+nEwv&#10;TjS6zjJCPItAENdWd9wg7N/XdykI5xVr1VsmhG9ysCyur3KVaXvmLZ12vhEhhF2mEFrvh0xKV7dk&#10;lJvZgTj8DnY0yodzbKQe1TmEm14mUbSQRnUcGlo1UNlS/bk7GoTXcr1R2yox6U9fvrwdVsPX/uMB&#10;8fZmWj2D8DT5Pxgu+kEdiuBU2SNrJ3qERRzPA4qQzMOECxAl908gKoTHNAVZ5PL/hOIXAAD//wMA&#10;UEsBAi0AFAAGAAgAAAAhALaDOJL+AAAA4QEAABMAAAAAAAAAAAAAAAAAAAAAAFtDb250ZW50X1R5&#10;cGVzXS54bWxQSwECLQAUAAYACAAAACEAOP0h/9YAAACUAQAACwAAAAAAAAAAAAAAAAAvAQAAX3Jl&#10;bHMvLnJlbHNQSwECLQAUAAYACAAAACEA4zuhJSkCAABMBAAADgAAAAAAAAAAAAAAAAAuAgAAZHJz&#10;L2Uyb0RvYy54bWxQSwECLQAUAAYACAAAACEADxt5geEAAAAKAQAADwAAAAAAAAAAAAAAAACDBAAA&#10;ZHJzL2Rvd25yZXYueG1sUEsFBgAAAAAEAAQA8wAAAJEFAAAAAA==&#10;" filled="f" stroked="f" strokeweight=".5pt">
                <v:textbox>
                  <w:txbxContent>
                    <w:p w14:paraId="719C4A7C" w14:textId="10248EF7" w:rsidR="00C52ED1" w:rsidRPr="00622513" w:rsidRDefault="00C52ED1" w:rsidP="00C52ED1">
                      <w:pPr>
                        <w:rPr>
                          <w:sz w:val="28"/>
                          <w:szCs w:val="28"/>
                        </w:rPr>
                      </w:pPr>
                      <w:r>
                        <w:rPr>
                          <w:sz w:val="28"/>
                          <w:szCs w:val="28"/>
                        </w:rPr>
                        <w:t>Date:</w:t>
                      </w:r>
                      <w:r w:rsidR="007E66FA">
                        <w:rPr>
                          <w:sz w:val="28"/>
                          <w:szCs w:val="28"/>
                        </w:rPr>
                        <w:t xml:space="preserve"> </w:t>
                      </w:r>
                      <w:r w:rsidR="006015B0">
                        <w:rPr>
                          <w:sz w:val="28"/>
                          <w:szCs w:val="28"/>
                        </w:rPr>
                        <w:t>July 23</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58A87D2" wp14:editId="769EB6FA">
                <wp:simplePos x="0" y="0"/>
                <wp:positionH relativeFrom="column">
                  <wp:posOffset>1450340</wp:posOffset>
                </wp:positionH>
                <wp:positionV relativeFrom="paragraph">
                  <wp:posOffset>151765</wp:posOffset>
                </wp:positionV>
                <wp:extent cx="1781175" cy="342900"/>
                <wp:effectExtent l="0" t="0" r="0" b="0"/>
                <wp:wrapNone/>
                <wp:docPr id="19858326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2900"/>
                        </a:xfrm>
                        <a:prstGeom prst="rect">
                          <a:avLst/>
                        </a:prstGeom>
                        <a:noFill/>
                        <a:ln w="6350">
                          <a:noFill/>
                        </a:ln>
                      </wps:spPr>
                      <wps:txbx>
                        <w:txbxContent>
                          <w:p w14:paraId="72B21C3C" w14:textId="29C4F296" w:rsidR="00C52ED1" w:rsidRPr="00622513" w:rsidRDefault="00C52ED1" w:rsidP="00C52ED1">
                            <w:pPr>
                              <w:rPr>
                                <w:sz w:val="28"/>
                                <w:szCs w:val="28"/>
                              </w:rPr>
                            </w:pPr>
                            <w:r>
                              <w:rPr>
                                <w:sz w:val="28"/>
                                <w:szCs w:val="28"/>
                              </w:rPr>
                              <w:t>Name:</w:t>
                            </w:r>
                            <w:r w:rsidR="007E66FA">
                              <w:rPr>
                                <w:sz w:val="28"/>
                                <w:szCs w:val="28"/>
                              </w:rPr>
                              <w:t xml:space="preserve">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A87D2" id="Text Box 3" o:spid="_x0000_s1029" type="#_x0000_t202" style="position:absolute;margin-left:114.2pt;margin-top:11.95pt;width:140.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xZKQIAAEw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IdsN7dZdjOlhKPvajK+SyPgyfm2&#10;sc5/E9CQYBTUIl+xA7ZfOR/qs/wYEoppWNZKRc6UJm1Br6+mabxw8uANpYfG+15D177bdKQusYvA&#10;eDjZQHnAuS30knCGL2vsYcWcf2EWNYAToa79My5SAdaCwaKkAvvrb+chHqlBLyUtaqqg7ueOWUGJ&#10;+q6RtLtsMgkijJvJ9GaMG3vp2Vx69K55AJRthi/I8GiGeK+OprTQvKP8F6EqupjmWLug/mg++F7p&#10;+Hy4WCxiEMrOML/Sa8OPdAeEX7t3Zs1Ag0cCn+CoPpZ/YKOP7flY7DzIOlJ1RnWAHyUbGRyeV3gT&#10;l/sYdf4JzH8DAAD//wMAUEsDBBQABgAIAAAAIQCLLJRM4AAAAAkBAAAPAAAAZHJzL2Rvd25yZXYu&#10;eG1sTI/BTsMwDIbvSLxDZCRuLKUw1pWm01RpQkJw2NiFW9p4bUXilCbbCk+POcHtt/zp9+diNTkr&#10;TjiG3pOC21kCAqnxpqdWwf5tc5OBCFGT0dYTKvjCAKvy8qLQufFn2uJpF1vBJRRyraCLccilDE2H&#10;ToeZH5B4d/Cj05HHsZVm1Gcud1amSfIgne6JL3R6wKrD5mN3dAqeq82r3tapy75t9fRyWA+f+/e5&#10;UtdX0/oRRMQp/sHwq8/qULJT7Y9kgrAK0jS7Z5TD3RIEA/Mk41ArWCyWIMtC/v+g/AEAAP//AwBQ&#10;SwECLQAUAAYACAAAACEAtoM4kv4AAADhAQAAEwAAAAAAAAAAAAAAAAAAAAAAW0NvbnRlbnRfVHlw&#10;ZXNdLnhtbFBLAQItABQABgAIAAAAIQA4/SH/1gAAAJQBAAALAAAAAAAAAAAAAAAAAC8BAABfcmVs&#10;cy8ucmVsc1BLAQItABQABgAIAAAAIQBaemxZKQIAAEwEAAAOAAAAAAAAAAAAAAAAAC4CAABkcnMv&#10;ZTJvRG9jLnhtbFBLAQItABQABgAIAAAAIQCLLJRM4AAAAAkBAAAPAAAAAAAAAAAAAAAAAIMEAABk&#10;cnMvZG93bnJldi54bWxQSwUGAAAAAAQABADzAAAAkAUAAAAA&#10;" filled="f" stroked="f" strokeweight=".5pt">
                <v:textbox>
                  <w:txbxContent>
                    <w:p w14:paraId="72B21C3C" w14:textId="29C4F296" w:rsidR="00C52ED1" w:rsidRPr="00622513" w:rsidRDefault="00C52ED1" w:rsidP="00C52ED1">
                      <w:pPr>
                        <w:rPr>
                          <w:sz w:val="28"/>
                          <w:szCs w:val="28"/>
                        </w:rPr>
                      </w:pPr>
                      <w:r>
                        <w:rPr>
                          <w:sz w:val="28"/>
                          <w:szCs w:val="28"/>
                        </w:rPr>
                        <w:t>Name:</w:t>
                      </w:r>
                      <w:r w:rsidR="007E66FA">
                        <w:rPr>
                          <w:sz w:val="28"/>
                          <w:szCs w:val="28"/>
                        </w:rPr>
                        <w:t xml:space="preserve"> Trustees</w:t>
                      </w:r>
                    </w:p>
                  </w:txbxContent>
                </v:textbox>
              </v:shape>
            </w:pict>
          </mc:Fallback>
        </mc:AlternateContent>
      </w:r>
    </w:p>
    <w:p w14:paraId="73A3E24A" w14:textId="4CD89D7A" w:rsidR="009B1D38" w:rsidRDefault="006015B0" w:rsidP="00622513">
      <w:pPr>
        <w:tabs>
          <w:tab w:val="left" w:pos="3075"/>
        </w:tabs>
      </w:pPr>
      <w:r>
        <w:rPr>
          <w:noProof/>
          <w:lang w:eastAsia="en-GB"/>
        </w:rPr>
        <mc:AlternateContent>
          <mc:Choice Requires="wps">
            <w:drawing>
              <wp:anchor distT="0" distB="0" distL="114300" distR="114300" simplePos="0" relativeHeight="251661312" behindDoc="0" locked="0" layoutInCell="1" allowOverlap="1" wp14:anchorId="2DC6FA29" wp14:editId="775D2EC8">
                <wp:simplePos x="0" y="0"/>
                <wp:positionH relativeFrom="column">
                  <wp:posOffset>4592320</wp:posOffset>
                </wp:positionH>
                <wp:positionV relativeFrom="paragraph">
                  <wp:posOffset>394970</wp:posOffset>
                </wp:positionV>
                <wp:extent cx="1924050" cy="342900"/>
                <wp:effectExtent l="0" t="0" r="0" b="0"/>
                <wp:wrapNone/>
                <wp:docPr id="673563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342900"/>
                        </a:xfrm>
                        <a:prstGeom prst="rect">
                          <a:avLst/>
                        </a:prstGeom>
                        <a:noFill/>
                        <a:ln w="6350">
                          <a:noFill/>
                        </a:ln>
                      </wps:spPr>
                      <wps:txbx>
                        <w:txbxContent>
                          <w:p w14:paraId="24ACC60F" w14:textId="760CF4E1" w:rsidR="00C52ED1" w:rsidRPr="00622513" w:rsidRDefault="00C52ED1" w:rsidP="00C52ED1">
                            <w:pPr>
                              <w:rPr>
                                <w:sz w:val="28"/>
                                <w:szCs w:val="28"/>
                              </w:rPr>
                            </w:pPr>
                            <w:r>
                              <w:rPr>
                                <w:sz w:val="28"/>
                                <w:szCs w:val="28"/>
                              </w:rPr>
                              <w:t>Date:</w:t>
                            </w:r>
                            <w:r w:rsidR="007E66FA">
                              <w:rPr>
                                <w:sz w:val="28"/>
                                <w:szCs w:val="28"/>
                              </w:rPr>
                              <w:t xml:space="preserve"> </w:t>
                            </w:r>
                            <w:r w:rsidR="006015B0">
                              <w:rPr>
                                <w:sz w:val="28"/>
                                <w:szCs w:val="28"/>
                              </w:rPr>
                              <w:t>September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C6FA29" id="Text Box 2" o:spid="_x0000_s1030" type="#_x0000_t202" style="position:absolute;margin-left:361.6pt;margin-top:31.1pt;width:15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EJwIAAEwEAAAOAAAAZHJzL2Uyb0RvYy54bWysVF1v2yAUfZ+0/4B4X+ykbrdYcaqsVaZJ&#10;UVspnfpMMMRWMZcBiZ39+l2w89FuT9Ne8IV7uR/nHDy77RpF9sK6GnRBx6OUEqE5lLXeFvTH8/LT&#10;F0qcZ7pkCrQo6EE4ejv/+GHWmlxMoAJVCkswiXZ5awpaeW/yJHG8Eg1zIzBCo1OCbZjHrd0mpWUt&#10;Zm9UMknTm6QFWxoLXDiHp/e9k85jfikF949SOuGJKij25uNq47oJazKfsXxrmalqPrTB/qGLhtUa&#10;i55S3TPPyM7Wf6Rqam7BgfQjDk0CUtZcxBlwmnH6bpp1xYyIsyA4zpxgcv8vLX/Yr82TJb77Ch0S&#10;GIdwZgX81SE2SWtcPsQETF3uMDoM2knbhC+OQPAiYns44Sk6T3jINp1k6TW6OPqussk0jYAn59vG&#10;Ov9NQEOCUVCLfMUO2H7lfKjP8mNIKKZhWSsVOVOatAW9ucL0bzx4Q+mh8b7X0LXvNh2py4JmgfFw&#10;soHygHNb6CXhDF/W2MOKOf/ELGoA20Zd+0dcpAKsBYNFSQX219/OQzxSg15KWtRUQd3PHbOCEvVd&#10;I2nTcZYFEcZNdv15ght76dlcevSuuQOU7RhfkOHRDPFeHU1poXlB+S9CVXQxzbF2Qf3RvPO90vH5&#10;cLFYxCCUnWF+pdeGH+kOCD93L8yagQaPBD7AUX0sf8dGH9ujvth5kHWk6ozqAD9KNjI4PK/wJi73&#10;Mer8E5j/BgAA//8DAFBLAwQUAAYACAAAACEAIXeXDeAAAAALAQAADwAAAGRycy9kb3ducmV2Lnht&#10;bEyPQU/DMAyF70j8h8hI3Fi6IMpUmk5TpQkJwWFjF25p47UVjVOabCv79fNOcPKz/PT8vXw5uV4c&#10;cQydJw3zWQICqfa2o0bD7nP9sAARoiFrek+o4RcDLIvbm9xk1p9og8dtbASHUMiMhjbGIZMy1C06&#10;E2Z+QOLb3o/ORF7HRtrRnDjc9VIlSSqd6Yg/tGbAssX6e3twGt7K9YfZVMotzn35+r5fDT+7ryet&#10;7++m1QuIiFP8M8MVn9GhYKbKH8gG0Wt4Vo+KrRpSxfNqSFTKqmI1ZyGLXP7vUFwAAAD//wMAUEsB&#10;Ai0AFAAGAAgAAAAhALaDOJL+AAAA4QEAABMAAAAAAAAAAAAAAAAAAAAAAFtDb250ZW50X1R5cGVz&#10;XS54bWxQSwECLQAUAAYACAAAACEAOP0h/9YAAACUAQAACwAAAAAAAAAAAAAAAAAvAQAAX3JlbHMv&#10;LnJlbHNQSwECLQAUAAYACAAAACEADUqPhCcCAABMBAAADgAAAAAAAAAAAAAAAAAuAgAAZHJzL2Uy&#10;b0RvYy54bWxQSwECLQAUAAYACAAAACEAIXeXDeAAAAALAQAADwAAAAAAAAAAAAAAAACBBAAAZHJz&#10;L2Rvd25yZXYueG1sUEsFBgAAAAAEAAQA8wAAAI4FAAAAAA==&#10;" filled="f" stroked="f" strokeweight=".5pt">
                <v:textbox>
                  <w:txbxContent>
                    <w:p w14:paraId="24ACC60F" w14:textId="760CF4E1" w:rsidR="00C52ED1" w:rsidRPr="00622513" w:rsidRDefault="00C52ED1" w:rsidP="00C52ED1">
                      <w:pPr>
                        <w:rPr>
                          <w:sz w:val="28"/>
                          <w:szCs w:val="28"/>
                        </w:rPr>
                      </w:pPr>
                      <w:r>
                        <w:rPr>
                          <w:sz w:val="28"/>
                          <w:szCs w:val="28"/>
                        </w:rPr>
                        <w:t>Date:</w:t>
                      </w:r>
                      <w:r w:rsidR="007E66FA">
                        <w:rPr>
                          <w:sz w:val="28"/>
                          <w:szCs w:val="28"/>
                        </w:rPr>
                        <w:t xml:space="preserve"> </w:t>
                      </w:r>
                      <w:r w:rsidR="006015B0">
                        <w:rPr>
                          <w:sz w:val="28"/>
                          <w:szCs w:val="28"/>
                        </w:rPr>
                        <w:t>September 24</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E559E06" wp14:editId="4DFD20D5">
                <wp:simplePos x="0" y="0"/>
                <wp:positionH relativeFrom="column">
                  <wp:posOffset>1443990</wp:posOffset>
                </wp:positionH>
                <wp:positionV relativeFrom="paragraph">
                  <wp:posOffset>355600</wp:posOffset>
                </wp:positionV>
                <wp:extent cx="1781175" cy="342900"/>
                <wp:effectExtent l="0" t="0" r="0" b="0"/>
                <wp:wrapNone/>
                <wp:docPr id="7458152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2900"/>
                        </a:xfrm>
                        <a:prstGeom prst="rect">
                          <a:avLst/>
                        </a:prstGeom>
                        <a:noFill/>
                        <a:ln w="6350">
                          <a:noFill/>
                        </a:ln>
                      </wps:spPr>
                      <wps:txbx>
                        <w:txbxContent>
                          <w:p w14:paraId="3E3CB4CB" w14:textId="2A1D0C7A" w:rsidR="00C52ED1" w:rsidRPr="00622513" w:rsidRDefault="00C52ED1" w:rsidP="00C52ED1">
                            <w:pPr>
                              <w:rPr>
                                <w:sz w:val="28"/>
                                <w:szCs w:val="28"/>
                              </w:rPr>
                            </w:pPr>
                            <w:r>
                              <w:rPr>
                                <w:sz w:val="28"/>
                                <w:szCs w:val="28"/>
                              </w:rPr>
                              <w:t>Date:</w:t>
                            </w:r>
                            <w:r w:rsidR="007E66FA">
                              <w:rPr>
                                <w:sz w:val="28"/>
                                <w:szCs w:val="28"/>
                              </w:rPr>
                              <w:t xml:space="preserve"> October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59E06" id="Text Box 1" o:spid="_x0000_s1031" type="#_x0000_t202" style="position:absolute;margin-left:113.7pt;margin-top:28pt;width:140.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7LKgIAAEw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IdsN7dZdjOlhKPvajK+SyPgyfm2&#10;sc5/E9CQYBTUIl+xA7ZfOR/qs/wYEoppWNZKRc6UJm1Br6+mabxw8uANpYfG+15D177bdKQuCzoN&#10;jIeTDZQHnNtCLwln+LLGHlbM+RdmUQM4EeraP+MiFWAtGCxKKrC//nYe4pEa9FLSoqYK6n7umBWU&#10;qO8aSbvLJpMgwriZTG/GuLGXns2lR++aB0DZZviCDI9miPfqaEoLzTvKfxGqootpjrUL6o/mg++V&#10;js+Hi8UiBqHsDPMrvTb8SHdA+LV7Z9YMNHgk8AmO6mP5Bzb62J6Pxc6DrCNVZ1QH+FGykcHheYU3&#10;cbmPUeefwPw3AAAA//8DAFBLAwQUAAYACAAAACEA39iwFuEAAAAKAQAADwAAAGRycy9kb3ducmV2&#10;LnhtbEyPwU7DMBBE70j8g7VI3KjdiLQlxKmqSBUSgkNLL9w2sZtExOsQu23g61lOcFzt08ybfD25&#10;XpztGDpPGuYzBcJS7U1HjYbD2/ZuBSJEJIO9J6vhywZYF9dXOWbGX2hnz/vYCA6hkKGGNsYhkzLU&#10;rXUYZn6wxL+jHx1GPsdGmhEvHO56mSi1kA474oYWB1u2tv7Yn5yG53L7irsqcavvvnx6OW6Gz8N7&#10;qvXtzbR5BBHtFP9g+NVndSjYqfInMkH0GpJkec+ohnTBmxhI1fIBRMXkXCmQRS7/Tyh+AAAA//8D&#10;AFBLAQItABQABgAIAAAAIQC2gziS/gAAAOEBAAATAAAAAAAAAAAAAAAAAAAAAABbQ29udGVudF9U&#10;eXBlc10ueG1sUEsBAi0AFAAGAAgAAAAhADj9If/WAAAAlAEAAAsAAAAAAAAAAAAAAAAALwEAAF9y&#10;ZWxzLy5yZWxzUEsBAi0AFAAGAAgAAAAhAJvdXssqAgAATAQAAA4AAAAAAAAAAAAAAAAALgIAAGRy&#10;cy9lMm9Eb2MueG1sUEsBAi0AFAAGAAgAAAAhAN/YsBbhAAAACgEAAA8AAAAAAAAAAAAAAAAAhAQA&#10;AGRycy9kb3ducmV2LnhtbFBLBQYAAAAABAAEAPMAAACSBQAAAAA=&#10;" filled="f" stroked="f" strokeweight=".5pt">
                <v:textbox>
                  <w:txbxContent>
                    <w:p w14:paraId="3E3CB4CB" w14:textId="2A1D0C7A" w:rsidR="00C52ED1" w:rsidRPr="00622513" w:rsidRDefault="00C52ED1" w:rsidP="00C52ED1">
                      <w:pPr>
                        <w:rPr>
                          <w:sz w:val="28"/>
                          <w:szCs w:val="28"/>
                        </w:rPr>
                      </w:pPr>
                      <w:r>
                        <w:rPr>
                          <w:sz w:val="28"/>
                          <w:szCs w:val="28"/>
                        </w:rPr>
                        <w:t>Date:</w:t>
                      </w:r>
                      <w:r w:rsidR="007E66FA">
                        <w:rPr>
                          <w:sz w:val="28"/>
                          <w:szCs w:val="28"/>
                        </w:rPr>
                        <w:t xml:space="preserve"> October 22</w:t>
                      </w:r>
                    </w:p>
                  </w:txbxContent>
                </v:textbox>
              </v:shape>
            </w:pict>
          </mc:Fallback>
        </mc:AlternateContent>
      </w:r>
    </w:p>
    <w:p w14:paraId="0DA8F622" w14:textId="7310996B" w:rsidR="009E01E2" w:rsidRDefault="009E01E2" w:rsidP="009E01E2">
      <w:pPr>
        <w:spacing w:after="176" w:line="259" w:lineRule="auto"/>
        <w:rPr>
          <w:rFonts w:cstheme="minorHAnsi"/>
        </w:rPr>
      </w:pPr>
      <w:r>
        <w:rPr>
          <w:rFonts w:cstheme="minorHAnsi"/>
        </w:rPr>
        <w:lastRenderedPageBreak/>
        <w:t xml:space="preserve">Contents </w:t>
      </w:r>
    </w:p>
    <w:p w14:paraId="5EDA8D37" w14:textId="2FF0546D" w:rsidR="009E01E2" w:rsidRDefault="009E01E2" w:rsidP="009E01E2">
      <w:pPr>
        <w:pStyle w:val="ListParagraph"/>
        <w:numPr>
          <w:ilvl w:val="0"/>
          <w:numId w:val="3"/>
        </w:numPr>
        <w:spacing w:after="176" w:line="259" w:lineRule="auto"/>
        <w:rPr>
          <w:rFonts w:cstheme="minorHAnsi"/>
        </w:rPr>
      </w:pPr>
      <w:r>
        <w:rPr>
          <w:rFonts w:cstheme="minorHAnsi"/>
        </w:rPr>
        <w:t>Aims</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p>
    <w:p w14:paraId="31E3A713" w14:textId="1FC05214" w:rsidR="009E01E2" w:rsidRDefault="009E01E2" w:rsidP="009E01E2">
      <w:pPr>
        <w:pStyle w:val="ListParagraph"/>
        <w:numPr>
          <w:ilvl w:val="0"/>
          <w:numId w:val="3"/>
        </w:numPr>
        <w:spacing w:after="176" w:line="259" w:lineRule="auto"/>
        <w:rPr>
          <w:rFonts w:cstheme="minorHAnsi"/>
        </w:rPr>
      </w:pPr>
      <w:r>
        <w:rPr>
          <w:rFonts w:cstheme="minorHAnsi"/>
        </w:rPr>
        <w:t>Legislation and Guidance</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p>
    <w:p w14:paraId="301998C4" w14:textId="39473742" w:rsidR="009E01E2" w:rsidRDefault="009E01E2" w:rsidP="009E01E2">
      <w:pPr>
        <w:pStyle w:val="ListParagraph"/>
        <w:numPr>
          <w:ilvl w:val="0"/>
          <w:numId w:val="3"/>
        </w:numPr>
        <w:spacing w:after="176" w:line="259" w:lineRule="auto"/>
        <w:rPr>
          <w:rFonts w:cstheme="minorHAnsi"/>
        </w:rPr>
      </w:pPr>
      <w:r>
        <w:rPr>
          <w:rFonts w:cstheme="minorHAnsi"/>
        </w:rPr>
        <w:t>The responsibilities of the Trust/School</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p>
    <w:p w14:paraId="7C1FB3A4" w14:textId="1CEEEA3B" w:rsidR="009E01E2" w:rsidRDefault="009E01E2" w:rsidP="009E01E2">
      <w:pPr>
        <w:pStyle w:val="ListParagraph"/>
        <w:numPr>
          <w:ilvl w:val="0"/>
          <w:numId w:val="3"/>
        </w:numPr>
        <w:spacing w:after="176" w:line="259" w:lineRule="auto"/>
        <w:rPr>
          <w:rFonts w:cstheme="minorHAnsi"/>
        </w:rPr>
      </w:pPr>
      <w:r>
        <w:rPr>
          <w:rFonts w:cstheme="minorHAnsi"/>
        </w:rPr>
        <w:t>Monitoring Arrangements</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p>
    <w:p w14:paraId="149C95C1" w14:textId="0BE976C7" w:rsidR="00B41F49" w:rsidRDefault="009E01E2" w:rsidP="00B41F49">
      <w:pPr>
        <w:pStyle w:val="ListParagraph"/>
        <w:numPr>
          <w:ilvl w:val="0"/>
          <w:numId w:val="3"/>
        </w:numPr>
        <w:pBdr>
          <w:bottom w:val="single" w:sz="6" w:space="1" w:color="auto"/>
        </w:pBdr>
        <w:spacing w:after="176" w:line="259" w:lineRule="auto"/>
        <w:rPr>
          <w:rFonts w:cstheme="minorHAnsi"/>
        </w:rPr>
      </w:pPr>
      <w:r>
        <w:rPr>
          <w:rFonts w:cstheme="minorHAnsi"/>
        </w:rPr>
        <w:t>Links to other policies</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p>
    <w:p w14:paraId="70774444" w14:textId="4FAB1B7B" w:rsidR="00B41F49" w:rsidRDefault="00B41F49" w:rsidP="00B41F49">
      <w:pPr>
        <w:spacing w:after="176" w:line="259" w:lineRule="auto"/>
        <w:ind w:left="360"/>
        <w:rPr>
          <w:rFonts w:cstheme="minorHAnsi"/>
          <w:b/>
          <w:bCs/>
        </w:rPr>
      </w:pPr>
    </w:p>
    <w:p w14:paraId="724A2AC7" w14:textId="1727F36C" w:rsidR="00B41F49" w:rsidRDefault="00B41F49" w:rsidP="00B41F49">
      <w:pPr>
        <w:pStyle w:val="ListParagraph"/>
        <w:numPr>
          <w:ilvl w:val="0"/>
          <w:numId w:val="7"/>
        </w:numPr>
        <w:spacing w:after="176" w:line="259" w:lineRule="auto"/>
        <w:rPr>
          <w:rFonts w:cstheme="minorHAnsi"/>
          <w:b/>
          <w:bCs/>
        </w:rPr>
      </w:pPr>
      <w:r>
        <w:rPr>
          <w:rFonts w:cstheme="minorHAnsi"/>
          <w:b/>
          <w:bCs/>
        </w:rPr>
        <w:t>Aims</w:t>
      </w:r>
    </w:p>
    <w:p w14:paraId="72B24668" w14:textId="37C65FA5" w:rsidR="008617F2" w:rsidRDefault="0042757E" w:rsidP="008617F2">
      <w:pPr>
        <w:pStyle w:val="ListParagraph"/>
        <w:spacing w:after="176" w:line="259" w:lineRule="auto"/>
        <w:rPr>
          <w:rFonts w:cstheme="minorHAnsi"/>
        </w:rPr>
      </w:pPr>
      <w:r>
        <w:rPr>
          <w:rFonts w:cstheme="minorHAnsi"/>
        </w:rPr>
        <w:t>This policy aims to ensure that:</w:t>
      </w:r>
    </w:p>
    <w:p w14:paraId="505003F9" w14:textId="22D3E102" w:rsidR="0042757E" w:rsidRDefault="0042757E" w:rsidP="0042757E">
      <w:pPr>
        <w:pStyle w:val="ListParagraph"/>
        <w:numPr>
          <w:ilvl w:val="0"/>
          <w:numId w:val="11"/>
        </w:numPr>
        <w:spacing w:after="176" w:line="259" w:lineRule="auto"/>
        <w:rPr>
          <w:rFonts w:cstheme="minorHAnsi"/>
        </w:rPr>
      </w:pPr>
      <w:r>
        <w:rPr>
          <w:rFonts w:cstheme="minorHAnsi"/>
        </w:rPr>
        <w:t xml:space="preserve">Suitable education is arranged for students on roll who cannot attend school due to health needs </w:t>
      </w:r>
    </w:p>
    <w:p w14:paraId="356BCA9E" w14:textId="6AA34B90" w:rsidR="0042757E" w:rsidRDefault="0042757E" w:rsidP="0042757E">
      <w:pPr>
        <w:pStyle w:val="ListParagraph"/>
        <w:numPr>
          <w:ilvl w:val="0"/>
          <w:numId w:val="11"/>
        </w:numPr>
        <w:spacing w:after="176" w:line="259" w:lineRule="auto"/>
        <w:rPr>
          <w:rFonts w:cstheme="minorHAnsi"/>
        </w:rPr>
      </w:pPr>
      <w:r>
        <w:rPr>
          <w:rFonts w:cstheme="minorHAnsi"/>
        </w:rPr>
        <w:t>Students, staff and parents/carers understand what the school is responsible for when this education is being provided by the local authority</w:t>
      </w:r>
    </w:p>
    <w:p w14:paraId="34FCFAC2" w14:textId="77777777" w:rsidR="00EF6F70" w:rsidRPr="00EF6F70" w:rsidRDefault="00EF6F70" w:rsidP="00EF6F70">
      <w:pPr>
        <w:pStyle w:val="Heading1"/>
        <w:numPr>
          <w:ilvl w:val="0"/>
          <w:numId w:val="0"/>
        </w:numPr>
        <w:ind w:left="10" w:hanging="10"/>
        <w:rPr>
          <w:sz w:val="24"/>
          <w:szCs w:val="20"/>
        </w:rPr>
      </w:pPr>
      <w:r w:rsidRPr="00EF6F70">
        <w:rPr>
          <w:sz w:val="24"/>
          <w:szCs w:val="20"/>
        </w:rPr>
        <w:t>Hamwic Entitlement</w:t>
      </w:r>
    </w:p>
    <w:p w14:paraId="682CA7D6" w14:textId="77777777" w:rsidR="00EF6F70" w:rsidRDefault="00EF6F70" w:rsidP="00EF6F70"/>
    <w:p w14:paraId="142FB8E7" w14:textId="5B8E6F99" w:rsidR="00EF6F70" w:rsidRDefault="006015B0" w:rsidP="00EF6F70">
      <w:r>
        <w:rPr>
          <w:noProof/>
          <w:lang w:eastAsia="en-GB"/>
        </w:rPr>
        <mc:AlternateContent>
          <mc:Choice Requires="wpg">
            <w:drawing>
              <wp:anchor distT="0" distB="0" distL="114300" distR="114300" simplePos="0" relativeHeight="251671552" behindDoc="0" locked="0" layoutInCell="1" allowOverlap="1" wp14:anchorId="5CBD7769" wp14:editId="1CEA1759">
                <wp:simplePos x="0" y="0"/>
                <wp:positionH relativeFrom="column">
                  <wp:posOffset>0</wp:posOffset>
                </wp:positionH>
                <wp:positionV relativeFrom="paragraph">
                  <wp:posOffset>18415</wp:posOffset>
                </wp:positionV>
                <wp:extent cx="6591935" cy="787400"/>
                <wp:effectExtent l="19050" t="15240" r="27940" b="16510"/>
                <wp:wrapNone/>
                <wp:docPr id="127603840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35" cy="787400"/>
                          <a:chOff x="10590" y="10972"/>
                          <a:chExt cx="734" cy="111"/>
                        </a:xfrm>
                      </wpg:grpSpPr>
                      <wps:wsp>
                        <wps:cNvPr id="171364100" name="AutoShape 14"/>
                        <wps:cNvSpPr>
                          <a:spLocks noChangeArrowheads="1"/>
                        </wps:cNvSpPr>
                        <wps:spPr bwMode="auto">
                          <a:xfrm>
                            <a:off x="10590" y="10972"/>
                            <a:ext cx="735" cy="111"/>
                          </a:xfrm>
                          <a:prstGeom prst="roundRect">
                            <a:avLst>
                              <a:gd name="adj" fmla="val 16667"/>
                            </a:avLst>
                          </a:prstGeom>
                          <a:solidFill>
                            <a:srgbClr val="C09100"/>
                          </a:solidFill>
                          <a:ln w="25400">
                            <a:solidFill>
                              <a:srgbClr val="C091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022394420" name="Group 15"/>
                        <wpg:cNvGrpSpPr>
                          <a:grpSpLocks/>
                        </wpg:cNvGrpSpPr>
                        <wpg:grpSpPr bwMode="auto">
                          <a:xfrm>
                            <a:off x="10596" y="10976"/>
                            <a:ext cx="724" cy="103"/>
                            <a:chOff x="10596" y="10976"/>
                            <a:chExt cx="723" cy="103"/>
                          </a:xfrm>
                        </wpg:grpSpPr>
                        <wps:wsp>
                          <wps:cNvPr id="355649632" name="AutoShape 16"/>
                          <wps:cNvSpPr>
                            <a:spLocks noChangeArrowheads="1"/>
                          </wps:cNvSpPr>
                          <wps:spPr bwMode="auto">
                            <a:xfrm>
                              <a:off x="10596" y="10976"/>
                              <a:ext cx="73" cy="103"/>
                            </a:xfrm>
                            <a:prstGeom prst="roundRect">
                              <a:avLst>
                                <a:gd name="adj" fmla="val 16667"/>
                              </a:avLst>
                            </a:prstGeom>
                            <a:gradFill rotWithShape="0">
                              <a:gsLst>
                                <a:gs pos="0">
                                  <a:srgbClr val="4B08A1"/>
                                </a:gs>
                                <a:gs pos="100000">
                                  <a:srgbClr val="2D0561"/>
                                </a:gs>
                              </a:gsLst>
                              <a:lin ang="2700000" scaled="1"/>
                            </a:gradFill>
                            <a:ln w="9525">
                              <a:round/>
                              <a:headEnd/>
                              <a:tailEnd/>
                            </a:ln>
                            <a:effectLst/>
                            <a:scene3d>
                              <a:camera prst="legacyObliqueFront"/>
                              <a:lightRig rig="legacyFlat3" dir="b"/>
                            </a:scene3d>
                            <a:sp3d prstMaterial="legacyMatte">
                              <a:bevelT w="13500" h="13500" prst="angle"/>
                              <a:bevelB w="13500" h="13500" prst="angle"/>
                              <a:extrusionClr>
                                <a:srgbClr val="4B08A1"/>
                              </a:extrusionClr>
                              <a:contourClr>
                                <a:srgbClr val="4B08A1"/>
                              </a:contourClr>
                            </a:sp3d>
                            <a:extLst>
                              <a:ext uri="{AF507438-7753-43E0-B8FC-AC1667EBCBE1}">
                                <a14:hiddenEffects xmlns:a14="http://schemas.microsoft.com/office/drawing/2010/main">
                                  <a:effectLst>
                                    <a:outerShdw algn="ctr" rotWithShape="0">
                                      <a:schemeClr val="dk1">
                                        <a:lumMod val="0"/>
                                        <a:lumOff val="0"/>
                                        <a:alpha val="0"/>
                                      </a:schemeClr>
                                    </a:outerShdw>
                                  </a:effectLst>
                                </a14:hiddenEffects>
                              </a:ext>
                            </a:extLst>
                          </wps:spPr>
                          <wps:txbx>
                            <w:txbxContent>
                              <w:p w14:paraId="7AA9EF84" w14:textId="77777777" w:rsidR="00EF6F70" w:rsidRDefault="00EF6F70" w:rsidP="00EF6F70">
                                <w:pPr>
                                  <w:widowControl w:val="0"/>
                                  <w:jc w:val="center"/>
                                  <w:rPr>
                                    <w:color w:val="FFFFFF"/>
                                    <w:sz w:val="21"/>
                                    <w:szCs w:val="21"/>
                                  </w:rPr>
                                </w:pPr>
                                <w:r>
                                  <w:rPr>
                                    <w:color w:val="FFFFFF"/>
                                    <w:sz w:val="21"/>
                                    <w:szCs w:val="21"/>
                                  </w:rPr>
                                  <w:t>Keep me safe and well</w:t>
                                </w:r>
                              </w:p>
                            </w:txbxContent>
                          </wps:txbx>
                          <wps:bodyPr rot="0" vert="horz" wrap="square" lIns="36576" tIns="36576" rIns="36576" bIns="36576" anchor="t" anchorCtr="0" upright="1">
                            <a:noAutofit/>
                          </wps:bodyPr>
                        </wps:wsp>
                        <wps:wsp>
                          <wps:cNvPr id="574679624" name="AutoShape 17"/>
                          <wps:cNvSpPr>
                            <a:spLocks noChangeArrowheads="1"/>
                          </wps:cNvSpPr>
                          <wps:spPr bwMode="auto">
                            <a:xfrm>
                              <a:off x="10685" y="10976"/>
                              <a:ext cx="71" cy="103"/>
                            </a:xfrm>
                            <a:prstGeom prst="roundRect">
                              <a:avLst>
                                <a:gd name="adj" fmla="val 16667"/>
                              </a:avLst>
                            </a:prstGeom>
                            <a:gradFill rotWithShape="0">
                              <a:gsLst>
                                <a:gs pos="0">
                                  <a:srgbClr val="4B08A1"/>
                                </a:gs>
                                <a:gs pos="100000">
                                  <a:srgbClr val="2D0561"/>
                                </a:gs>
                              </a:gsLst>
                              <a:lin ang="2700000" scaled="1"/>
                            </a:gradFill>
                            <a:ln w="9525">
                              <a:round/>
                              <a:headEnd/>
                              <a:tailEnd/>
                            </a:ln>
                            <a:effectLst/>
                            <a:scene3d>
                              <a:camera prst="legacyObliqueFront"/>
                              <a:lightRig rig="legacyFlat3" dir="b"/>
                            </a:scene3d>
                            <a:sp3d prstMaterial="legacyMatte">
                              <a:bevelT w="13500" h="13500" prst="angle"/>
                              <a:bevelB w="13500" h="13500" prst="angle"/>
                              <a:extrusionClr>
                                <a:srgbClr val="4B08A1"/>
                              </a:extrusionClr>
                              <a:contourClr>
                                <a:srgbClr val="4B08A1"/>
                              </a:contourClr>
                            </a:sp3d>
                            <a:extLst>
                              <a:ext uri="{AF507438-7753-43E0-B8FC-AC1667EBCBE1}">
                                <a14:hiddenEffects xmlns:a14="http://schemas.microsoft.com/office/drawing/2010/main">
                                  <a:effectLst>
                                    <a:outerShdw algn="ctr" rotWithShape="0">
                                      <a:schemeClr val="dk1">
                                        <a:lumMod val="0"/>
                                        <a:lumOff val="0"/>
                                        <a:alpha val="0"/>
                                      </a:schemeClr>
                                    </a:outerShdw>
                                  </a:effectLst>
                                </a14:hiddenEffects>
                              </a:ext>
                            </a:extLst>
                          </wps:spPr>
                          <wps:txbx>
                            <w:txbxContent>
                              <w:p w14:paraId="67CD933F" w14:textId="77777777" w:rsidR="00EF6F70" w:rsidRDefault="00EF6F70" w:rsidP="00EF6F70">
                                <w:pPr>
                                  <w:widowControl w:val="0"/>
                                  <w:jc w:val="center"/>
                                  <w:rPr>
                                    <w:color w:val="FFFFFF"/>
                                    <w:sz w:val="16"/>
                                    <w:szCs w:val="16"/>
                                  </w:rPr>
                                </w:pPr>
                                <w:r>
                                  <w:rPr>
                                    <w:color w:val="FFFFFF"/>
                                    <w:sz w:val="16"/>
                                    <w:szCs w:val="16"/>
                                  </w:rPr>
                                  <w:t>Respect  and know me as an individual</w:t>
                                </w:r>
                              </w:p>
                            </w:txbxContent>
                          </wps:txbx>
                          <wps:bodyPr rot="0" vert="horz" wrap="square" lIns="36576" tIns="36576" rIns="36576" bIns="36576" anchor="t" anchorCtr="0" upright="1">
                            <a:noAutofit/>
                          </wps:bodyPr>
                        </wps:wsp>
                        <wps:wsp>
                          <wps:cNvPr id="1419088297" name="AutoShape 18"/>
                          <wps:cNvSpPr>
                            <a:spLocks noChangeArrowheads="1"/>
                          </wps:cNvSpPr>
                          <wps:spPr bwMode="auto">
                            <a:xfrm>
                              <a:off x="10771" y="10976"/>
                              <a:ext cx="75" cy="103"/>
                            </a:xfrm>
                            <a:prstGeom prst="roundRect">
                              <a:avLst>
                                <a:gd name="adj" fmla="val 16667"/>
                              </a:avLst>
                            </a:prstGeom>
                            <a:gradFill rotWithShape="0">
                              <a:gsLst>
                                <a:gs pos="0">
                                  <a:srgbClr val="4B08A1"/>
                                </a:gs>
                                <a:gs pos="100000">
                                  <a:srgbClr val="2D0561"/>
                                </a:gs>
                              </a:gsLst>
                              <a:lin ang="2700000" scaled="1"/>
                            </a:gradFill>
                            <a:ln w="9525">
                              <a:round/>
                              <a:headEnd/>
                              <a:tailEnd/>
                            </a:ln>
                            <a:effectLst/>
                            <a:scene3d>
                              <a:camera prst="legacyObliqueFront"/>
                              <a:lightRig rig="legacyFlat3" dir="b"/>
                            </a:scene3d>
                            <a:sp3d prstMaterial="legacyMatte">
                              <a:bevelT w="13500" h="13500" prst="angle"/>
                              <a:bevelB w="13500" h="13500" prst="angle"/>
                              <a:extrusionClr>
                                <a:srgbClr val="4B08A1"/>
                              </a:extrusionClr>
                              <a:contourClr>
                                <a:srgbClr val="4B08A1"/>
                              </a:contourClr>
                            </a:sp3d>
                            <a:extLst>
                              <a:ext uri="{AF507438-7753-43E0-B8FC-AC1667EBCBE1}">
                                <a14:hiddenEffects xmlns:a14="http://schemas.microsoft.com/office/drawing/2010/main">
                                  <a:effectLst>
                                    <a:outerShdw algn="ctr" rotWithShape="0">
                                      <a:schemeClr val="dk1">
                                        <a:lumMod val="0"/>
                                        <a:lumOff val="0"/>
                                        <a:alpha val="0"/>
                                      </a:schemeClr>
                                    </a:outerShdw>
                                  </a:effectLst>
                                </a14:hiddenEffects>
                              </a:ext>
                            </a:extLst>
                          </wps:spPr>
                          <wps:txbx>
                            <w:txbxContent>
                              <w:p w14:paraId="37D8F3F4" w14:textId="77777777" w:rsidR="00EF6F70" w:rsidRDefault="00EF6F70" w:rsidP="00EF6F70">
                                <w:pPr>
                                  <w:widowControl w:val="0"/>
                                  <w:jc w:val="center"/>
                                  <w:rPr>
                                    <w:color w:val="FFFFFF"/>
                                    <w:sz w:val="17"/>
                                    <w:szCs w:val="17"/>
                                  </w:rPr>
                                </w:pPr>
                                <w:r>
                                  <w:rPr>
                                    <w:color w:val="FFFFFF"/>
                                    <w:sz w:val="17"/>
                                    <w:szCs w:val="17"/>
                                  </w:rPr>
                                  <w:t>Help me to be present in every way</w:t>
                                </w:r>
                              </w:p>
                            </w:txbxContent>
                          </wps:txbx>
                          <wps:bodyPr rot="0" vert="horz" wrap="square" lIns="36576" tIns="36576" rIns="36576" bIns="36576" anchor="t" anchorCtr="0" upright="1">
                            <a:noAutofit/>
                          </wps:bodyPr>
                        </wps:wsp>
                        <wps:wsp>
                          <wps:cNvPr id="1615932968" name="AutoShape 19"/>
                          <wps:cNvSpPr>
                            <a:spLocks noChangeArrowheads="1"/>
                          </wps:cNvSpPr>
                          <wps:spPr bwMode="auto">
                            <a:xfrm>
                              <a:off x="10862" y="10976"/>
                              <a:ext cx="75" cy="103"/>
                            </a:xfrm>
                            <a:prstGeom prst="roundRect">
                              <a:avLst>
                                <a:gd name="adj" fmla="val 16667"/>
                              </a:avLst>
                            </a:prstGeom>
                            <a:gradFill rotWithShape="0">
                              <a:gsLst>
                                <a:gs pos="0">
                                  <a:srgbClr val="206C49"/>
                                </a:gs>
                                <a:gs pos="100000">
                                  <a:srgbClr val="13412C"/>
                                </a:gs>
                              </a:gsLst>
                              <a:lin ang="2700000" scaled="1"/>
                            </a:gradFill>
                            <a:ln w="9525">
                              <a:round/>
                              <a:headEnd/>
                              <a:tailEnd/>
                            </a:ln>
                            <a:effectLst/>
                            <a:scene3d>
                              <a:camera prst="legacyObliqueFront"/>
                              <a:lightRig rig="legacyFlat3" dir="b"/>
                            </a:scene3d>
                            <a:sp3d prstMaterial="legacyMatte">
                              <a:bevelT w="13500" h="13500" prst="angle"/>
                              <a:bevelB w="13500" h="13500" prst="angle"/>
                              <a:extrusionClr>
                                <a:srgbClr val="206C49"/>
                              </a:extrusionClr>
                              <a:contourClr>
                                <a:srgbClr val="206C49"/>
                              </a:contourClr>
                            </a:sp3d>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2C0768A" w14:textId="77777777" w:rsidR="00EF6F70" w:rsidRDefault="00EF6F70" w:rsidP="00EF6F70">
                                <w:pPr>
                                  <w:widowControl w:val="0"/>
                                  <w:jc w:val="center"/>
                                  <w:rPr>
                                    <w:color w:val="FFFFFF"/>
                                    <w:sz w:val="2"/>
                                    <w:szCs w:val="2"/>
                                  </w:rPr>
                                </w:pPr>
                                <w:r>
                                  <w:rPr>
                                    <w:color w:val="FFFFFF"/>
                                    <w:sz w:val="2"/>
                                    <w:szCs w:val="2"/>
                                  </w:rPr>
                                  <w:t> </w:t>
                                </w:r>
                              </w:p>
                              <w:p w14:paraId="4C905736" w14:textId="77777777" w:rsidR="00EF6F70" w:rsidRDefault="00EF6F70" w:rsidP="00EF6F70">
                                <w:pPr>
                                  <w:widowControl w:val="0"/>
                                  <w:jc w:val="center"/>
                                  <w:rPr>
                                    <w:color w:val="FFFFFF"/>
                                  </w:rPr>
                                </w:pPr>
                                <w:r>
                                  <w:rPr>
                                    <w:color w:val="FFFFFF"/>
                                  </w:rPr>
                                  <w:t>Inspire me</w:t>
                                </w:r>
                              </w:p>
                            </w:txbxContent>
                          </wps:txbx>
                          <wps:bodyPr rot="0" vert="horz" wrap="square" lIns="36576" tIns="36576" rIns="36576" bIns="36576" anchor="t" anchorCtr="0" upright="1">
                            <a:noAutofit/>
                          </wps:bodyPr>
                        </wps:wsp>
                        <wps:wsp>
                          <wps:cNvPr id="439708235" name="AutoShape 20"/>
                          <wps:cNvSpPr>
                            <a:spLocks noChangeArrowheads="1"/>
                          </wps:cNvSpPr>
                          <wps:spPr bwMode="auto">
                            <a:xfrm>
                              <a:off x="10955" y="10976"/>
                              <a:ext cx="83" cy="102"/>
                            </a:xfrm>
                            <a:prstGeom prst="roundRect">
                              <a:avLst>
                                <a:gd name="adj" fmla="val 16667"/>
                              </a:avLst>
                            </a:prstGeom>
                            <a:gradFill rotWithShape="0">
                              <a:gsLst>
                                <a:gs pos="0">
                                  <a:srgbClr val="206C49"/>
                                </a:gs>
                                <a:gs pos="100000">
                                  <a:srgbClr val="13412C"/>
                                </a:gs>
                              </a:gsLst>
                              <a:lin ang="2700000" scaled="1"/>
                            </a:gradFill>
                            <a:ln w="9525">
                              <a:round/>
                              <a:headEnd/>
                              <a:tailEnd/>
                            </a:ln>
                            <a:effectLst/>
                            <a:scene3d>
                              <a:camera prst="legacyObliqueFront"/>
                              <a:lightRig rig="legacyFlat3" dir="b"/>
                            </a:scene3d>
                            <a:sp3d prstMaterial="legacyMatte">
                              <a:bevelT w="13500" h="13500" prst="angle"/>
                              <a:bevelB w="13500" h="13500" prst="angle"/>
                              <a:extrusionClr>
                                <a:srgbClr val="206C49"/>
                              </a:extrusionClr>
                              <a:contourClr>
                                <a:srgbClr val="206C49"/>
                              </a:contourClr>
                            </a:sp3d>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414F5EB" w14:textId="77777777" w:rsidR="00EF6F70" w:rsidRDefault="00EF6F70" w:rsidP="00EF6F70">
                                <w:pPr>
                                  <w:widowControl w:val="0"/>
                                  <w:jc w:val="center"/>
                                  <w:rPr>
                                    <w:color w:val="FFFFFF"/>
                                    <w:sz w:val="16"/>
                                    <w:szCs w:val="16"/>
                                  </w:rPr>
                                </w:pPr>
                                <w:r>
                                  <w:rPr>
                                    <w:color w:val="FFFFFF"/>
                                    <w:sz w:val="16"/>
                                    <w:szCs w:val="16"/>
                                  </w:rPr>
                                  <w:t xml:space="preserve">Teach me well and give me great opportunities </w:t>
                                </w:r>
                              </w:p>
                            </w:txbxContent>
                          </wps:txbx>
                          <wps:bodyPr rot="0" vert="horz" wrap="square" lIns="36576" tIns="36576" rIns="36576" bIns="36576" anchor="t" anchorCtr="0" upright="1">
                            <a:noAutofit/>
                          </wps:bodyPr>
                        </wps:wsp>
                        <wps:wsp>
                          <wps:cNvPr id="2083730264" name="AutoShape 21"/>
                          <wps:cNvSpPr>
                            <a:spLocks noChangeArrowheads="1"/>
                          </wps:cNvSpPr>
                          <wps:spPr bwMode="auto">
                            <a:xfrm>
                              <a:off x="11056" y="10976"/>
                              <a:ext cx="75" cy="102"/>
                            </a:xfrm>
                            <a:prstGeom prst="roundRect">
                              <a:avLst>
                                <a:gd name="adj" fmla="val 16667"/>
                              </a:avLst>
                            </a:prstGeom>
                            <a:gradFill rotWithShape="0">
                              <a:gsLst>
                                <a:gs pos="0">
                                  <a:srgbClr val="031F73"/>
                                </a:gs>
                                <a:gs pos="100000">
                                  <a:srgbClr val="021345"/>
                                </a:gs>
                              </a:gsLst>
                              <a:lin ang="2700000" scaled="1"/>
                            </a:gradFill>
                            <a:ln w="9525">
                              <a:round/>
                              <a:headEnd/>
                              <a:tailEnd/>
                            </a:ln>
                            <a:effectLst/>
                            <a:scene3d>
                              <a:camera prst="legacyObliqueFront"/>
                              <a:lightRig rig="legacyFlat3" dir="b"/>
                            </a:scene3d>
                            <a:sp3d prstMaterial="legacyMatte">
                              <a:bevelT w="13500" h="13500" prst="angle"/>
                              <a:bevelB w="13500" h="13500" prst="angle"/>
                              <a:extrusionClr>
                                <a:srgbClr val="031F73"/>
                              </a:extrusionClr>
                              <a:contourClr>
                                <a:srgbClr val="031F73"/>
                              </a:contourClr>
                            </a:sp3d>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19024B" w14:textId="77777777" w:rsidR="00EF6F70" w:rsidRDefault="00EF6F70" w:rsidP="00EF6F70">
                                <w:pPr>
                                  <w:widowControl w:val="0"/>
                                  <w:jc w:val="center"/>
                                  <w:rPr>
                                    <w:color w:val="FFFFFF"/>
                                    <w:sz w:val="17"/>
                                    <w:szCs w:val="17"/>
                                  </w:rPr>
                                </w:pPr>
                                <w:r>
                                  <w:rPr>
                                    <w:color w:val="FFFFFF"/>
                                    <w:sz w:val="17"/>
                                    <w:szCs w:val="17"/>
                                  </w:rPr>
                                  <w:t>Enable me to be a good citizen</w:t>
                                </w:r>
                              </w:p>
                            </w:txbxContent>
                          </wps:txbx>
                          <wps:bodyPr rot="0" vert="horz" wrap="square" lIns="36576" tIns="36576" rIns="36576" bIns="36576" anchor="t" anchorCtr="0" upright="1">
                            <a:noAutofit/>
                          </wps:bodyPr>
                        </wps:wsp>
                        <wps:wsp>
                          <wps:cNvPr id="424389783" name="AutoShape 22"/>
                          <wps:cNvSpPr>
                            <a:spLocks noChangeArrowheads="1"/>
                          </wps:cNvSpPr>
                          <wps:spPr bwMode="auto">
                            <a:xfrm>
                              <a:off x="11147" y="10976"/>
                              <a:ext cx="78" cy="103"/>
                            </a:xfrm>
                            <a:prstGeom prst="roundRect">
                              <a:avLst>
                                <a:gd name="adj" fmla="val 16667"/>
                              </a:avLst>
                            </a:prstGeom>
                            <a:gradFill rotWithShape="0">
                              <a:gsLst>
                                <a:gs pos="0">
                                  <a:srgbClr val="031F73"/>
                                </a:gs>
                                <a:gs pos="100000">
                                  <a:srgbClr val="021345"/>
                                </a:gs>
                              </a:gsLst>
                              <a:lin ang="2700000" scaled="1"/>
                            </a:gradFill>
                            <a:ln w="9525">
                              <a:round/>
                              <a:headEnd/>
                              <a:tailEnd/>
                            </a:ln>
                            <a:effectLst/>
                            <a:scene3d>
                              <a:camera prst="legacyObliqueFront"/>
                              <a:lightRig rig="legacyFlat3" dir="b"/>
                            </a:scene3d>
                            <a:sp3d prstMaterial="legacyMatte">
                              <a:bevelT w="13500" h="13500" prst="angle"/>
                              <a:bevelB w="13500" h="13500" prst="angle"/>
                              <a:extrusionClr>
                                <a:srgbClr val="031F73"/>
                              </a:extrusionClr>
                              <a:contourClr>
                                <a:srgbClr val="031F73"/>
                              </a:contourClr>
                            </a:sp3d>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2C6F23" w14:textId="77777777" w:rsidR="00EF6F70" w:rsidRDefault="00EF6F70" w:rsidP="00EF6F70">
                                <w:pPr>
                                  <w:widowControl w:val="0"/>
                                  <w:jc w:val="center"/>
                                  <w:rPr>
                                    <w:color w:val="FFFFFF"/>
                                    <w:sz w:val="21"/>
                                    <w:szCs w:val="21"/>
                                  </w:rPr>
                                </w:pPr>
                                <w:r>
                                  <w:rPr>
                                    <w:color w:val="FFFFFF"/>
                                    <w:sz w:val="21"/>
                                    <w:szCs w:val="21"/>
                                  </w:rPr>
                                  <w:t>Allow me to be successful</w:t>
                                </w:r>
                              </w:p>
                            </w:txbxContent>
                          </wps:txbx>
                          <wps:bodyPr rot="0" vert="horz" wrap="square" lIns="36576" tIns="36576" rIns="36576" bIns="36576" anchor="t" anchorCtr="0" upright="1">
                            <a:noAutofit/>
                          </wps:bodyPr>
                        </wps:wsp>
                        <wps:wsp>
                          <wps:cNvPr id="54030605" name="AutoShape 23"/>
                          <wps:cNvSpPr>
                            <a:spLocks noChangeArrowheads="1"/>
                          </wps:cNvSpPr>
                          <wps:spPr bwMode="auto">
                            <a:xfrm>
                              <a:off x="11242" y="10976"/>
                              <a:ext cx="78" cy="103"/>
                            </a:xfrm>
                            <a:prstGeom prst="roundRect">
                              <a:avLst>
                                <a:gd name="adj" fmla="val 16667"/>
                              </a:avLst>
                            </a:prstGeom>
                            <a:gradFill rotWithShape="0">
                              <a:gsLst>
                                <a:gs pos="0">
                                  <a:srgbClr val="031F73"/>
                                </a:gs>
                                <a:gs pos="100000">
                                  <a:srgbClr val="021345"/>
                                </a:gs>
                              </a:gsLst>
                              <a:lin ang="2700000" scaled="1"/>
                            </a:gradFill>
                            <a:ln w="9525">
                              <a:round/>
                              <a:headEnd/>
                              <a:tailEnd/>
                            </a:ln>
                            <a:effectLst/>
                            <a:scene3d>
                              <a:camera prst="legacyObliqueFront"/>
                              <a:lightRig rig="legacyFlat3" dir="b"/>
                            </a:scene3d>
                            <a:sp3d prstMaterial="legacyMatte">
                              <a:bevelT w="13500" h="13500" prst="angle"/>
                              <a:bevelB w="13500" h="13500" prst="angle"/>
                              <a:extrusionClr>
                                <a:srgbClr val="031F73"/>
                              </a:extrusionClr>
                              <a:contourClr>
                                <a:srgbClr val="031F73"/>
                              </a:contourClr>
                            </a:sp3d>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5F927DA" w14:textId="77777777" w:rsidR="00EF6F70" w:rsidRDefault="00EF6F70" w:rsidP="00EF6F70">
                                <w:pPr>
                                  <w:widowControl w:val="0"/>
                                  <w:jc w:val="center"/>
                                  <w:rPr>
                                    <w:color w:val="FFFFFF"/>
                                    <w:sz w:val="21"/>
                                    <w:szCs w:val="21"/>
                                  </w:rPr>
                                </w:pPr>
                                <w:r>
                                  <w:rPr>
                                    <w:color w:val="FFFFFF"/>
                                    <w:sz w:val="21"/>
                                    <w:szCs w:val="21"/>
                                  </w:rPr>
                                  <w:t>Prepare me for my future</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BD7769" id="Group 12" o:spid="_x0000_s1032" style="position:absolute;margin-left:0;margin-top:1.45pt;width:519.05pt;height:62pt;z-index:251671552" coordorigin="10590,10972" coordsize="73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AFiQUAAA4sAAAOAAAAZHJzL2Uyb0RvYy54bWzsWltv2zYUfh+w/0DofbFI3Y04RZo0wYB2&#10;LdoOe6YlWtImiyopx05//Q5JSZF8QZO0dZpAeTDE8KJz4ffxnCOevtosC3TDhMx5ObPwiW0hVsY8&#10;yct0Zv39+eqP0EKypmVCC16ymXXLpPXq7PffTtfVlBGe8SJhAsEipZyuq5mV1XU1nUxknLEllSe8&#10;YiV0LrhY0hqaIp0kgq5h9WUxIbbtT9ZcJJXgMZMS/ntpOq0zvf5iweL6/WIhWY2KmQWy1fpX6N+5&#10;+p2cndJpKmiV5XEjBn2EFEual/DSbqlLWlO0EvnOUss8FlzyRX0S8+WELxZ5zLQOoA22t7S5FnxV&#10;aV3S6TqtOjOBabfs9Ohl479urkX1qfogjPTw+JbH/0mwy2RdpdN+v2qnZjCar9/xBPxJVzXXim8W&#10;YqmWAJXQRtv3trMv29Qohn/6XoQjx7NQDH1BGLh244A4Ay+padj2InATdGM7CohxT5y9aRYIHNdM&#10;xhirvgmdmvdqWRvZlO9hM8k7e8nvs9enjFZMu0Eqe3wQKE9AwAA7votBBVTSJZjiHEyhhyLsKuGU&#10;FDC8ta00hkUlv8hombJzIfg6YzQB6YwygwmqIcEt37T0XpO1Fg9aa28bjE4rIetrxpdIPcws2Gpl&#10;8hHwor1Jb97KWu+IpNGOJv9aaLEsAB03tEDY9/2gcUEzGJzRrqlmSl7kyVVeFLoh0vlFIRBMnVkX&#10;dqTMZvw3GFaUaD2ziKc2xmPX0IrA2nSqjPumTPRzTfPCPIOYRam6maYH0FMJ0prbuG3Ok1swveCG&#10;L4Df4CHj4quF1sAVM0t+WVHBLFT8WYL7HN8LfCCXfkP0G/N+g5YxLDWzaguZx4vaENKqEnmawZuw&#10;Vr7kakct8k4+I1UjLOxvJWuDSPPY25w2IU7kuqTbnZpLEPbMzhwCW9HWjwK+2o5giwbBvnodmLrF&#10;L2nxazumZ4D8nXk95BOnQb6Z+ZTIdzzPdyPfIXuQrxUeABmQ8BORv2OyztQH7HUH0p8FfDhNNe4V&#10;fP7J60xzojoL1E5IZUssElUcsNMAvc8P7ms7PG/5PZVmmhkNvAF/hhv6U8il7fn9KbA/ulcVeQlI&#10;g0OTBGY6kjEtWNLyrj61O6oyHBR5xNOveRSdgM9jVjInUbLHcDoI2li7YCmNb9/Pi/zLil0JXtYG&#10;B4VC/sc8RUABM8uMuipoDV5McqCHuRoGSvXWlZWT6FXf0ZqJXDGrmQftWp1XdDpnN6z4rDgVO546&#10;qbLuybA+mKVgRgI99vX9xsImEysV8gGnq/fIvi8G7tseGYPGfCW+Oa8/TqkNuu6wdL2Zb/RR3IHu&#10;+fD2EQIUL3D9IPIV5e4EKProPhpN+SHEfAdOBLyf1keaArSONNWw5sugqQ50I0318ygXR3YYkijY&#10;w1OhOpuOxlNBAGx0gKearBVvhZ8jT408pQKrlxROdaAbearPUz72IodEPlQ0d+Kp6Kg8FfqQer44&#10;niK2f+FqQ+rk7T5pH3ZcTC6a1EhlimPa92Rp38B9D0j7BvMelPZ1oBt5qsdTrhMFdkhU4XebpqAa&#10;eMxwKvIOpn1hV53SNX6Abfv9oC0hNyfqDy9Lf3d1arBf71edGmnq16lODdx3FJrCHepGnurxFLFD&#10;J3Bs4u+pTxFdyj1W3gefLA6X0bu879kRle3gq0B/Zrl3PGUToCr9iaiZMsZTTxZPDdz3AKIazHtQ&#10;PGW+qSvUjUTVIyqXuE4YBSpk2QmoNCkcjaewCzWyA3kfZKXqVsUzrE8NNuz9AqqRp36dgGrgvuPw&#10;VIe6kad6PAW3Zhzbt/flfToKOBpNEfdweWqkqfYCxHgrobuLcIxbCU9AUx3qngtN3d2i1Hct9KVT&#10;U1M1F2TVrdZ+W4+6u8Z79j8AAAD//wMAUEsDBBQABgAIAAAAIQDBt2xP3gAAAAcBAAAPAAAAZHJz&#10;L2Rvd25yZXYueG1sTI9Ba8JAEIXvQv/DMoXedJNIRdNsRKTtSQrVgngbs2MSzM6G7JrEf9/11N7m&#10;8R7vfZOtR9OInjpXW1YQzyIQxIXVNZcKfg4f0yUI55E1NpZJwZ0crPOnSYaptgN/U7/3pQgl7FJU&#10;UHnfplK6oiKDbmZb4uBdbGfQB9mVUnc4hHLTyCSKFtJgzWGhwpa2FRXX/c0o+Bxw2Mzj9353vWzv&#10;p8Pr13EXk1Ivz+PmDYSn0f+F4YEf0CEPTGd7Y+1EoyA84hUkKxAPM5ovYxDncCWLFcg8k//5818A&#10;AAD//wMAUEsBAi0AFAAGAAgAAAAhALaDOJL+AAAA4QEAABMAAAAAAAAAAAAAAAAAAAAAAFtDb250&#10;ZW50X1R5cGVzXS54bWxQSwECLQAUAAYACAAAACEAOP0h/9YAAACUAQAACwAAAAAAAAAAAAAAAAAv&#10;AQAAX3JlbHMvLnJlbHNQSwECLQAUAAYACAAAACEACiwwBYkFAAAOLAAADgAAAAAAAAAAAAAAAAAu&#10;AgAAZHJzL2Uyb0RvYy54bWxQSwECLQAUAAYACAAAACEAwbdsT94AAAAHAQAADwAAAAAAAAAAAAAA&#10;AADjBwAAZHJzL2Rvd25yZXYueG1sUEsFBgAAAAAEAAQA8wAAAO4IAAAAAA==&#10;">
                <v:roundrect id="AutoShape 14" o:spid="_x0000_s1033" style="position:absolute;left:10590;top:10972;width:735;height:1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8SxwAAAOIAAAAPAAAAZHJzL2Rvd25yZXYueG1sRE9NS8NA&#10;EL0L/Q/LFLyI3WzTVo3dFhELUk9GKfQ2ZMckmJ0N2bVN/71zEDw+3vd6O/pOnWiIbWALZpaBIq6C&#10;a7m28Pmxu70HFROywy4wWbhQhO1mcrXGwoUzv9OpTLWSEI4FWmhS6gutY9WQxzgLPbFwX2HwmAQO&#10;tXYDniXcd3qeZSvtsWVpaLCn54aq7/LHW8hv/G4f58eXh0NaLr1ZXEz+Vlp7PR2fHkElGtO/+M/9&#10;6mT+nclXC5PJCbkkGPTmFwAA//8DAFBLAQItABQABgAIAAAAIQDb4fbL7gAAAIUBAAATAAAAAAAA&#10;AAAAAAAAAAAAAABbQ29udGVudF9UeXBlc10ueG1sUEsBAi0AFAAGAAgAAAAhAFr0LFu/AAAAFQEA&#10;AAsAAAAAAAAAAAAAAAAAHwEAAF9yZWxzLy5yZWxzUEsBAi0AFAAGAAgAAAAhADVbDxLHAAAA4gAA&#10;AA8AAAAAAAAAAAAAAAAABwIAAGRycy9kb3ducmV2LnhtbFBLBQYAAAAAAwADALcAAAD7AgAAAAA=&#10;" fillcolor="#c09100" strokecolor="#c09100" strokeweight="2pt">
                  <v:shadow color="black [0]"/>
                  <v:textbox inset="2.88pt,2.88pt,2.88pt,2.88pt"/>
                </v:roundrect>
                <v:group id="Group 15" o:spid="_x0000_s1034" style="position:absolute;left:10596;top:10976;width:724;height:103" coordorigin="10596,10976" coordsize="72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huBzAAAAOMAAAAPAAAAZHJzL2Rvd25yZXYueG1sRI9Ba8JA&#10;EIXvhf6HZQre6ibRSpu6iogtPYigFkpvQ3ZMgtnZkN0m8d93DoUeZ+bNe+9brkfXqJ66UHs2kE4T&#10;UMSFtzWXBj7Pb4/PoEJEtth4JgM3CrBe3d8tMbd+4CP1p1gqMeGQo4EqxjbXOhQVOQxT3xLL7eI7&#10;h1HGrtS2w0HMXaOzJFlohzVLQoUtbSsqrqcfZ+B9wGEzS3f9/nrZ3r7PT4evfUrGTB7GzSuoSGP8&#10;F/99f1ipn2TZ7GU+z4RCmGQBevULAAD//wMAUEsBAi0AFAAGAAgAAAAhANvh9svuAAAAhQEAABMA&#10;AAAAAAAAAAAAAAAAAAAAAFtDb250ZW50X1R5cGVzXS54bWxQSwECLQAUAAYACAAAACEAWvQsW78A&#10;AAAVAQAACwAAAAAAAAAAAAAAAAAfAQAAX3JlbHMvLnJlbHNQSwECLQAUAAYACAAAACEAPOobgcwA&#10;AADjAAAADwAAAAAAAAAAAAAAAAAHAgAAZHJzL2Rvd25yZXYueG1sUEsFBgAAAAADAAMAtwAAAAAD&#10;AAAAAA==&#10;">
                  <v:roundrect id="AutoShape 16" o:spid="_x0000_s1035" style="position:absolute;left:10596;top:10976;width:73;height: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NIxwAAAOIAAAAPAAAAZHJzL2Rvd25yZXYueG1sRI/RisIw&#10;FETfhf2HcBd809S6Fq1GkUVBQQSrH3Bprm2xuSlN1nb/frMg+DjMzBlmtelNLZ7Uusqygsk4AkGc&#10;W11xoeB23Y/mIJxH1lhbJgW/5GCz/hisMNW24ws9M1+IAGGXooLS+yaV0uUlGXRj2xAH725bgz7I&#10;tpC6xS7ATS3jKEqkwYrDQokNfZeUP7Ifo6CK9SnaHfPL7t4VmDlHB7s9KzX87LdLEJ56/w6/2get&#10;YDqbJV+LZBrD/6VwB+T6DwAA//8DAFBLAQItABQABgAIAAAAIQDb4fbL7gAAAIUBAAATAAAAAAAA&#10;AAAAAAAAAAAAAABbQ29udGVudF9UeXBlc10ueG1sUEsBAi0AFAAGAAgAAAAhAFr0LFu/AAAAFQEA&#10;AAsAAAAAAAAAAAAAAAAAHwEAAF9yZWxzLy5yZWxzUEsBAi0AFAAGAAgAAAAhAPcFg0jHAAAA4gAA&#10;AA8AAAAAAAAAAAAAAAAABwIAAGRycy9kb3ducmV2LnhtbFBLBQYAAAAAAwADALcAAAD7AgAAAAA=&#10;" fillcolor="#4b08a1">
                    <v:fill color2="#2d0561" angle="45" focus="100%" type="gradient"/>
                    <v:shadow color="black [0]" opacity="0" offset="0,0"/>
                    <o:extrusion v:ext="view" backdepth=".75mm" color="#4b08a1" on="t" viewpoint="0,0" viewpointorigin="0,0" skewangle="0" skewamt="0"/>
                    <v:textbox inset="2.88pt,2.88pt,2.88pt,2.88pt">
                      <w:txbxContent>
                        <w:p w14:paraId="7AA9EF84" w14:textId="77777777" w:rsidR="00EF6F70" w:rsidRDefault="00EF6F70" w:rsidP="00EF6F70">
                          <w:pPr>
                            <w:widowControl w:val="0"/>
                            <w:jc w:val="center"/>
                            <w:rPr>
                              <w:color w:val="FFFFFF"/>
                              <w:sz w:val="21"/>
                              <w:szCs w:val="21"/>
                            </w:rPr>
                          </w:pPr>
                          <w:r>
                            <w:rPr>
                              <w:color w:val="FFFFFF"/>
                              <w:sz w:val="21"/>
                              <w:szCs w:val="21"/>
                            </w:rPr>
                            <w:t xml:space="preserve">Keep me safe and </w:t>
                          </w:r>
                          <w:proofErr w:type="gramStart"/>
                          <w:r>
                            <w:rPr>
                              <w:color w:val="FFFFFF"/>
                              <w:sz w:val="21"/>
                              <w:szCs w:val="21"/>
                            </w:rPr>
                            <w:t>well</w:t>
                          </w:r>
                          <w:proofErr w:type="gramEnd"/>
                        </w:p>
                      </w:txbxContent>
                    </v:textbox>
                  </v:roundrect>
                  <v:roundrect id="AutoShape 17" o:spid="_x0000_s1036" style="position:absolute;left:10685;top:10976;width:71;height: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VMxwAAAOIAAAAPAAAAZHJzL2Rvd25yZXYueG1sRI/RisIw&#10;FETfhf2HcBd809SiVatRZFFQkAW7fsClubbF5qY0Wdv9+40g+DjMzBlmve1NLR7Uusqygsk4AkGc&#10;W11xoeD6cxgtQDiPrLG2TAr+yMF28zFYY6ptxxd6ZL4QAcIuRQWl900qpctLMujGtiEO3s22Bn2Q&#10;bSF1i12Am1rGUZRIgxWHhRIb+iopv2e/RkEV63O0P+WX/a0rMHOOjnb3rdTws9+tQHjq/Tv8ah+1&#10;gtl8msyXSTyF56VwB+TmHwAA//8DAFBLAQItABQABgAIAAAAIQDb4fbL7gAAAIUBAAATAAAAAAAA&#10;AAAAAAAAAAAAAABbQ29udGVudF9UeXBlc10ueG1sUEsBAi0AFAAGAAgAAAAhAFr0LFu/AAAAFQEA&#10;AAsAAAAAAAAAAAAAAAAAHwEAAF9yZWxzLy5yZWxzUEsBAi0AFAAGAAgAAAAhAKXgJUzHAAAA4gAA&#10;AA8AAAAAAAAAAAAAAAAABwIAAGRycy9kb3ducmV2LnhtbFBLBQYAAAAAAwADALcAAAD7AgAAAAA=&#10;" fillcolor="#4b08a1">
                    <v:fill color2="#2d0561" angle="45" focus="100%" type="gradient"/>
                    <v:shadow color="black [0]" opacity="0" offset="0,0"/>
                    <o:extrusion v:ext="view" backdepth=".75mm" color="#4b08a1" on="t" viewpoint="0,0" viewpointorigin="0,0" skewangle="0" skewamt="0"/>
                    <v:textbox inset="2.88pt,2.88pt,2.88pt,2.88pt">
                      <w:txbxContent>
                        <w:p w14:paraId="67CD933F" w14:textId="77777777" w:rsidR="00EF6F70" w:rsidRDefault="00EF6F70" w:rsidP="00EF6F70">
                          <w:pPr>
                            <w:widowControl w:val="0"/>
                            <w:jc w:val="center"/>
                            <w:rPr>
                              <w:color w:val="FFFFFF"/>
                              <w:sz w:val="16"/>
                              <w:szCs w:val="16"/>
                            </w:rPr>
                          </w:pPr>
                          <w:r>
                            <w:rPr>
                              <w:color w:val="FFFFFF"/>
                              <w:sz w:val="16"/>
                              <w:szCs w:val="16"/>
                            </w:rPr>
                            <w:t>Respect  and know me as an individual</w:t>
                          </w:r>
                        </w:p>
                      </w:txbxContent>
                    </v:textbox>
                  </v:roundrect>
                  <v:roundrect id="AutoShape 18" o:spid="_x0000_s1037" style="position:absolute;left:10771;top:10976;width:75;height: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MBxgAAAOMAAAAPAAAAZHJzL2Rvd25yZXYueG1sRE/dasIw&#10;FL4f7B3CGXg3E4tstTaKDAUHY9DqAxya0x/WnJQm2u7tl8Fgl+f7P/l+tr240+g7xxpWSwWCuHKm&#10;40bD9XJ6TkH4gGywd0wavsnDfvf4kGNm3MQF3cvQiBjCPkMNbQhDJqWvWrLol24gjlztRoshnmMj&#10;zYhTDLe9TJR6kRY7jg0tDvTWUvVV3qyGLjEf6vheFcd6arD0ns7u8Kn14mk+bEEEmsO/+M99NnH+&#10;erVRaZpsXuH3pwiA3P0AAAD//wMAUEsBAi0AFAAGAAgAAAAhANvh9svuAAAAhQEAABMAAAAAAAAA&#10;AAAAAAAAAAAAAFtDb250ZW50X1R5cGVzXS54bWxQSwECLQAUAAYACAAAACEAWvQsW78AAAAVAQAA&#10;CwAAAAAAAAAAAAAAAAAfAQAAX3JlbHMvLnJlbHNQSwECLQAUAAYACAAAACEAyfZTAcYAAADjAAAA&#10;DwAAAAAAAAAAAAAAAAAHAgAAZHJzL2Rvd25yZXYueG1sUEsFBgAAAAADAAMAtwAAAPoCAAAAAA==&#10;" fillcolor="#4b08a1">
                    <v:fill color2="#2d0561" angle="45" focus="100%" type="gradient"/>
                    <v:shadow color="black [0]" opacity="0" offset="0,0"/>
                    <o:extrusion v:ext="view" backdepth=".75mm" color="#4b08a1" on="t" viewpoint="0,0" viewpointorigin="0,0" skewangle="0" skewamt="0"/>
                    <v:textbox inset="2.88pt,2.88pt,2.88pt,2.88pt">
                      <w:txbxContent>
                        <w:p w14:paraId="37D8F3F4" w14:textId="77777777" w:rsidR="00EF6F70" w:rsidRDefault="00EF6F70" w:rsidP="00EF6F70">
                          <w:pPr>
                            <w:widowControl w:val="0"/>
                            <w:jc w:val="center"/>
                            <w:rPr>
                              <w:color w:val="FFFFFF"/>
                              <w:sz w:val="17"/>
                              <w:szCs w:val="17"/>
                            </w:rPr>
                          </w:pPr>
                          <w:r>
                            <w:rPr>
                              <w:color w:val="FFFFFF"/>
                              <w:sz w:val="17"/>
                              <w:szCs w:val="17"/>
                            </w:rPr>
                            <w:t xml:space="preserve">Help me to be present in every </w:t>
                          </w:r>
                          <w:proofErr w:type="gramStart"/>
                          <w:r>
                            <w:rPr>
                              <w:color w:val="FFFFFF"/>
                              <w:sz w:val="17"/>
                              <w:szCs w:val="17"/>
                            </w:rPr>
                            <w:t>way</w:t>
                          </w:r>
                          <w:proofErr w:type="gramEnd"/>
                        </w:p>
                      </w:txbxContent>
                    </v:textbox>
                  </v:roundrect>
                  <v:roundrect id="AutoShape 19" o:spid="_x0000_s1038" style="position:absolute;left:10862;top:10976;width:75;height: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muywAAAOMAAAAPAAAAZHJzL2Rvd25yZXYueG1sRI/RTsMw&#10;DEXfkfYPkZF4Y+mGVlhZNiHQ0DRAaIUPsBqvjdY4VRPW8vfzAxKP9r2+93i1GX2rztRHF9jAbJqB&#10;Iq6CdVwb+P7a3j6AignZYhuYDPxShM16crXCwoaBD3QuU60khGOBBpqUukLrWDXkMU5DRyzaMfQe&#10;k4x9rW2Pg4T7Vs+zLNceHUtDgx09N1Sdyh9v4O3TDe8v9rB34wI/juXrPr/fojE31+PTI6hEY/o3&#10;/13vrODns8Xybr7MBVp+kgXo9QUAAP//AwBQSwECLQAUAAYACAAAACEA2+H2y+4AAACFAQAAEwAA&#10;AAAAAAAAAAAAAAAAAAAAW0NvbnRlbnRfVHlwZXNdLnhtbFBLAQItABQABgAIAAAAIQBa9CxbvwAA&#10;ABUBAAALAAAAAAAAAAAAAAAAAB8BAABfcmVscy8ucmVsc1BLAQItABQABgAIAAAAIQBouBmuywAA&#10;AOMAAAAPAAAAAAAAAAAAAAAAAAcCAABkcnMvZG93bnJldi54bWxQSwUGAAAAAAMAAwC3AAAA/wIA&#10;AAAA&#10;" fillcolor="#206c49">
                    <v:fill color2="#13412c" angle="45" focus="100%" type="gradient"/>
                    <v:shadow color="black [0]"/>
                    <o:extrusion v:ext="view" backdepth=".75mm" color="#206c49" on="t" viewpoint="0,0" viewpointorigin="0,0" skewangle="0" skewamt="0"/>
                    <v:textbox inset="2.88pt,2.88pt,2.88pt,2.88pt">
                      <w:txbxContent>
                        <w:p w14:paraId="22C0768A" w14:textId="77777777" w:rsidR="00EF6F70" w:rsidRDefault="00EF6F70" w:rsidP="00EF6F70">
                          <w:pPr>
                            <w:widowControl w:val="0"/>
                            <w:jc w:val="center"/>
                            <w:rPr>
                              <w:color w:val="FFFFFF"/>
                              <w:sz w:val="2"/>
                              <w:szCs w:val="2"/>
                            </w:rPr>
                          </w:pPr>
                          <w:r>
                            <w:rPr>
                              <w:color w:val="FFFFFF"/>
                              <w:sz w:val="2"/>
                              <w:szCs w:val="2"/>
                            </w:rPr>
                            <w:t> </w:t>
                          </w:r>
                        </w:p>
                        <w:p w14:paraId="4C905736" w14:textId="77777777" w:rsidR="00EF6F70" w:rsidRDefault="00EF6F70" w:rsidP="00EF6F70">
                          <w:pPr>
                            <w:widowControl w:val="0"/>
                            <w:jc w:val="center"/>
                            <w:rPr>
                              <w:color w:val="FFFFFF"/>
                            </w:rPr>
                          </w:pPr>
                          <w:r>
                            <w:rPr>
                              <w:color w:val="FFFFFF"/>
                            </w:rPr>
                            <w:t>Inspire me</w:t>
                          </w:r>
                        </w:p>
                      </w:txbxContent>
                    </v:textbox>
                  </v:roundrect>
                  <v:roundrect id="AutoShape 20" o:spid="_x0000_s1039" style="position:absolute;left:10955;top:10976;width:83;height:1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7ZywAAAOIAAAAPAAAAZHJzL2Rvd25yZXYueG1sRI/dasJA&#10;FITvC32H5RR6VzfV+pe6irRYij+I0Qc4ZI/JYvZsyG5N+vZdoeDlMDPfMLNFZytxpcYbxwpeewkI&#10;4txpw4WC03H1MgHhA7LGyjEp+CUPi/njwwxT7Vo+0DULhYgQ9ikqKEOoUyl9XpJF33M1cfTOrrEY&#10;omwKqRtsI9xWsp8kI2nRcFwosaaPkvJL9mMVbPam3X7qw9p0Q9yds6/1aLxCpZ6fuuU7iEBduIf/&#10;299awdtgOk4m/cEQbpfiHZDzPwAAAP//AwBQSwECLQAUAAYACAAAACEA2+H2y+4AAACFAQAAEwAA&#10;AAAAAAAAAAAAAAAAAAAAW0NvbnRlbnRfVHlwZXNdLnhtbFBLAQItABQABgAIAAAAIQBa9CxbvwAA&#10;ABUBAAALAAAAAAAAAAAAAAAAAB8BAABfcmVscy8ucmVsc1BLAQItABQABgAIAAAAIQBjzl7ZywAA&#10;AOIAAAAPAAAAAAAAAAAAAAAAAAcCAABkcnMvZG93bnJldi54bWxQSwUGAAAAAAMAAwC3AAAA/wIA&#10;AAAA&#10;" fillcolor="#206c49">
                    <v:fill color2="#13412c" angle="45" focus="100%" type="gradient"/>
                    <v:shadow color="black [0]"/>
                    <o:extrusion v:ext="view" backdepth=".75mm" color="#206c49" on="t" viewpoint="0,0" viewpointorigin="0,0" skewangle="0" skewamt="0"/>
                    <v:textbox inset="2.88pt,2.88pt,2.88pt,2.88pt">
                      <w:txbxContent>
                        <w:p w14:paraId="2414F5EB" w14:textId="77777777" w:rsidR="00EF6F70" w:rsidRDefault="00EF6F70" w:rsidP="00EF6F70">
                          <w:pPr>
                            <w:widowControl w:val="0"/>
                            <w:jc w:val="center"/>
                            <w:rPr>
                              <w:color w:val="FFFFFF"/>
                              <w:sz w:val="16"/>
                              <w:szCs w:val="16"/>
                            </w:rPr>
                          </w:pPr>
                          <w:r>
                            <w:rPr>
                              <w:color w:val="FFFFFF"/>
                              <w:sz w:val="16"/>
                              <w:szCs w:val="16"/>
                            </w:rPr>
                            <w:t xml:space="preserve">Teach me well and give me great </w:t>
                          </w:r>
                          <w:proofErr w:type="gramStart"/>
                          <w:r>
                            <w:rPr>
                              <w:color w:val="FFFFFF"/>
                              <w:sz w:val="16"/>
                              <w:szCs w:val="16"/>
                            </w:rPr>
                            <w:t>opportunities</w:t>
                          </w:r>
                          <w:proofErr w:type="gramEnd"/>
                          <w:r>
                            <w:rPr>
                              <w:color w:val="FFFFFF"/>
                              <w:sz w:val="16"/>
                              <w:szCs w:val="16"/>
                            </w:rPr>
                            <w:t xml:space="preserve"> </w:t>
                          </w:r>
                        </w:p>
                      </w:txbxContent>
                    </v:textbox>
                  </v:roundrect>
                  <v:roundrect id="AutoShape 21" o:spid="_x0000_s1040" style="position:absolute;left:11056;top:10976;width:75;height:1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70zAAAAOMAAAAPAAAAZHJzL2Rvd25yZXYueG1sRI9BSwMx&#10;FITvgv8hPKGX0ibu1lrWpkWsgnhzLZ5fN6+bpZuXZZO2W3+9EQoeh5n5hlmuB9eKE/Wh8azhfqpA&#10;EFfeNFxr2H69TRYgQkQ22HomDRcKsF7d3iyxMP7Mn3QqYy0ShEOBGmyMXSFlqCw5DFPfESdv73uH&#10;Mcm+lqbHc4K7VmZKzaXDhtOCxY5eLFWH8ug0uNnHYVdejuPcPrzu5L79Kb/VRuvR3fD8BCLSEP/D&#10;1/a70ZCpRf6Yq2w+g79P6Q/I1S8AAAD//wMAUEsBAi0AFAAGAAgAAAAhANvh9svuAAAAhQEAABMA&#10;AAAAAAAAAAAAAAAAAAAAAFtDb250ZW50X1R5cGVzXS54bWxQSwECLQAUAAYACAAAACEAWvQsW78A&#10;AAAVAQAACwAAAAAAAAAAAAAAAAAfAQAAX3JlbHMvLnJlbHNQSwECLQAUAAYACAAAACEAL25e9MwA&#10;AADjAAAADwAAAAAAAAAAAAAAAAAHAgAAZHJzL2Rvd25yZXYueG1sUEsFBgAAAAADAAMAtwAAAAAD&#10;AAAAAA==&#10;" fillcolor="#031f73">
                    <v:fill color2="#021345" angle="45" focus="100%" type="gradient"/>
                    <v:shadow color="black [0]"/>
                    <o:extrusion v:ext="view" backdepth=".75mm" color="#031f73" on="t" viewpoint="0,0" viewpointorigin="0,0" skewangle="0" skewamt="0"/>
                    <v:textbox inset="2.88pt,2.88pt,2.88pt,2.88pt">
                      <w:txbxContent>
                        <w:p w14:paraId="3519024B" w14:textId="77777777" w:rsidR="00EF6F70" w:rsidRDefault="00EF6F70" w:rsidP="00EF6F70">
                          <w:pPr>
                            <w:widowControl w:val="0"/>
                            <w:jc w:val="center"/>
                            <w:rPr>
                              <w:color w:val="FFFFFF"/>
                              <w:sz w:val="17"/>
                              <w:szCs w:val="17"/>
                            </w:rPr>
                          </w:pPr>
                          <w:r>
                            <w:rPr>
                              <w:color w:val="FFFFFF"/>
                              <w:sz w:val="17"/>
                              <w:szCs w:val="17"/>
                            </w:rPr>
                            <w:t xml:space="preserve">Enable me to be a good </w:t>
                          </w:r>
                          <w:proofErr w:type="gramStart"/>
                          <w:r>
                            <w:rPr>
                              <w:color w:val="FFFFFF"/>
                              <w:sz w:val="17"/>
                              <w:szCs w:val="17"/>
                            </w:rPr>
                            <w:t>citizen</w:t>
                          </w:r>
                          <w:proofErr w:type="gramEnd"/>
                        </w:p>
                      </w:txbxContent>
                    </v:textbox>
                  </v:roundrect>
                  <v:roundrect id="AutoShape 22" o:spid="_x0000_s1041" style="position:absolute;left:11147;top:10976;width:78;height: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NTLywAAAOIAAAAPAAAAZHJzL2Rvd25yZXYueG1sRI9Pa8JA&#10;FMTvBb/D8oRepG40aZumriL9A+Ktaen5mX1mg9m3Ibtq7KfvFoQeh5n5DbNYDbYVJ+p941jBbJqA&#10;IK6cbrhW8PX5fpeD8AFZY+uYFFzIw2o5ullgod2ZP+hUhlpECPsCFZgQukJKXxmy6KeuI47e3vUW&#10;Q5R9LXWP5wi3rZwnyYO02HBcMNjRi6HqUB6tApttD7vycpyk5v5tJ/ftT/mdvCp1Ox7WzyACDeE/&#10;fG1vtIJsnqX502Oewt+leAfk8hcAAP//AwBQSwECLQAUAAYACAAAACEA2+H2y+4AAACFAQAAEwAA&#10;AAAAAAAAAAAAAAAAAAAAW0NvbnRlbnRfVHlwZXNdLnhtbFBLAQItABQABgAIAAAAIQBa9CxbvwAA&#10;ABUBAAALAAAAAAAAAAAAAAAAAB8BAABfcmVscy8ucmVsc1BLAQItABQABgAIAAAAIQA2PNTLywAA&#10;AOIAAAAPAAAAAAAAAAAAAAAAAAcCAABkcnMvZG93bnJldi54bWxQSwUGAAAAAAMAAwC3AAAA/wIA&#10;AAAA&#10;" fillcolor="#031f73">
                    <v:fill color2="#021345" angle="45" focus="100%" type="gradient"/>
                    <v:shadow color="black [0]"/>
                    <o:extrusion v:ext="view" backdepth=".75mm" color="#031f73" on="t" viewpoint="0,0" viewpointorigin="0,0" skewangle="0" skewamt="0"/>
                    <v:textbox inset="2.88pt,2.88pt,2.88pt,2.88pt">
                      <w:txbxContent>
                        <w:p w14:paraId="282C6F23" w14:textId="77777777" w:rsidR="00EF6F70" w:rsidRDefault="00EF6F70" w:rsidP="00EF6F70">
                          <w:pPr>
                            <w:widowControl w:val="0"/>
                            <w:jc w:val="center"/>
                            <w:rPr>
                              <w:color w:val="FFFFFF"/>
                              <w:sz w:val="21"/>
                              <w:szCs w:val="21"/>
                            </w:rPr>
                          </w:pPr>
                          <w:r>
                            <w:rPr>
                              <w:color w:val="FFFFFF"/>
                              <w:sz w:val="21"/>
                              <w:szCs w:val="21"/>
                            </w:rPr>
                            <w:t xml:space="preserve">Allow me to be </w:t>
                          </w:r>
                          <w:proofErr w:type="gramStart"/>
                          <w:r>
                            <w:rPr>
                              <w:color w:val="FFFFFF"/>
                              <w:sz w:val="21"/>
                              <w:szCs w:val="21"/>
                            </w:rPr>
                            <w:t>successful</w:t>
                          </w:r>
                          <w:proofErr w:type="gramEnd"/>
                        </w:p>
                      </w:txbxContent>
                    </v:textbox>
                  </v:roundrect>
                  <v:roundrect id="AutoShape 23" o:spid="_x0000_s1042" style="position:absolute;left:11242;top:10976;width:78;height: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bPyQAAAOEAAAAPAAAAZHJzL2Rvd25yZXYueG1sRI9BawIx&#10;FITvhf6H8Aq9FE1aXZHVKEVbKL25iufn5rlZ3Lwsm6hrf31TKHgcZuYbZr7sXSMu1IXas4bXoQJB&#10;XHpTc6Vht/0cTEGEiGyw8UwabhRguXh8mGNu/JU3dCliJRKEQ44abIxtLmUoLTkMQ98SJ+/oO4cx&#10;ya6SpsNrgrtGvik1kQ5rTgsWW1pZKk/F2Wlw4+/TobidX0Y2+zjIY/NT7NVa6+en/n0GIlIf7+H/&#10;9pfRkI3VSE1UBn+P0huQi18AAAD//wMAUEsBAi0AFAAGAAgAAAAhANvh9svuAAAAhQEAABMAAAAA&#10;AAAAAAAAAAAAAAAAAFtDb250ZW50X1R5cGVzXS54bWxQSwECLQAUAAYACAAAACEAWvQsW78AAAAV&#10;AQAACwAAAAAAAAAAAAAAAAAfAQAAX3JlbHMvLnJlbHNQSwECLQAUAAYACAAAACEAMspWz8kAAADh&#10;AAAADwAAAAAAAAAAAAAAAAAHAgAAZHJzL2Rvd25yZXYueG1sUEsFBgAAAAADAAMAtwAAAP0CAAAA&#10;AA==&#10;" fillcolor="#031f73">
                    <v:fill color2="#021345" angle="45" focus="100%" type="gradient"/>
                    <v:shadow color="black [0]"/>
                    <o:extrusion v:ext="view" backdepth=".75mm" color="#031f73" on="t" viewpoint="0,0" viewpointorigin="0,0" skewangle="0" skewamt="0"/>
                    <v:textbox inset="2.88pt,2.88pt,2.88pt,2.88pt">
                      <w:txbxContent>
                        <w:p w14:paraId="45F927DA" w14:textId="77777777" w:rsidR="00EF6F70" w:rsidRDefault="00EF6F70" w:rsidP="00EF6F70">
                          <w:pPr>
                            <w:widowControl w:val="0"/>
                            <w:jc w:val="center"/>
                            <w:rPr>
                              <w:color w:val="FFFFFF"/>
                              <w:sz w:val="21"/>
                              <w:szCs w:val="21"/>
                            </w:rPr>
                          </w:pPr>
                          <w:r>
                            <w:rPr>
                              <w:color w:val="FFFFFF"/>
                              <w:sz w:val="21"/>
                              <w:szCs w:val="21"/>
                            </w:rPr>
                            <w:t xml:space="preserve">Prepare me for my </w:t>
                          </w:r>
                          <w:proofErr w:type="gramStart"/>
                          <w:r>
                            <w:rPr>
                              <w:color w:val="FFFFFF"/>
                              <w:sz w:val="21"/>
                              <w:szCs w:val="21"/>
                            </w:rPr>
                            <w:t>future</w:t>
                          </w:r>
                          <w:proofErr w:type="gramEnd"/>
                        </w:p>
                      </w:txbxContent>
                    </v:textbox>
                  </v:roundrect>
                </v:group>
              </v:group>
            </w:pict>
          </mc:Fallback>
        </mc:AlternateContent>
      </w:r>
    </w:p>
    <w:p w14:paraId="05D52893" w14:textId="77777777" w:rsidR="00EF6F70" w:rsidRDefault="00EF6F70" w:rsidP="00EF6F70"/>
    <w:p w14:paraId="5D823AC9" w14:textId="77777777" w:rsidR="00EF6F70" w:rsidRPr="00647F3B" w:rsidRDefault="00EF6F70" w:rsidP="00EF6F70"/>
    <w:p w14:paraId="68161160" w14:textId="77777777" w:rsidR="00EF6F70" w:rsidRPr="00647F3B" w:rsidRDefault="00EF6F70" w:rsidP="00EF6F70"/>
    <w:p w14:paraId="31A58058" w14:textId="77777777" w:rsidR="00EF6F70" w:rsidRPr="00647F3B" w:rsidRDefault="00EF6F70" w:rsidP="00EF6F70"/>
    <w:p w14:paraId="35397C19" w14:textId="77777777" w:rsidR="00EF6F70" w:rsidRPr="00647F3B" w:rsidRDefault="00EF6F70" w:rsidP="00EF6F70"/>
    <w:p w14:paraId="795A9389" w14:textId="77777777" w:rsidR="00EF6F70" w:rsidRDefault="00EF6F70" w:rsidP="00EF6F70">
      <w:r>
        <w:t>To ensure that pupils in Hamwic Trust have the best opportunities schools will-</w:t>
      </w:r>
    </w:p>
    <w:p w14:paraId="22DAE169" w14:textId="77777777" w:rsidR="00EF6F70" w:rsidRDefault="00EF6F70" w:rsidP="00EF6F70">
      <w:pPr>
        <w:pStyle w:val="ListParagraph"/>
        <w:numPr>
          <w:ilvl w:val="0"/>
          <w:numId w:val="13"/>
        </w:numPr>
      </w:pPr>
      <w:r>
        <w:t>Ensure there is a policy in place that sets out the expectations, roles, responsibilities, processes and systems in place to support children with medical conditions that cannot attend school</w:t>
      </w:r>
    </w:p>
    <w:p w14:paraId="42064FB0" w14:textId="77777777" w:rsidR="00EF6F70" w:rsidRDefault="00EF6F70" w:rsidP="00EF6F70">
      <w:pPr>
        <w:pStyle w:val="ListParagraph"/>
        <w:numPr>
          <w:ilvl w:val="0"/>
          <w:numId w:val="13"/>
        </w:numPr>
      </w:pPr>
      <w:r>
        <w:t>Ensure all staff are familiar with the contents of the policy and the government guidance(as listed above)</w:t>
      </w:r>
    </w:p>
    <w:p w14:paraId="072BE4EA" w14:textId="77777777" w:rsidR="00EF6F70" w:rsidRDefault="00EF6F70" w:rsidP="00EF6F70">
      <w:pPr>
        <w:pStyle w:val="ListParagraph"/>
        <w:numPr>
          <w:ilvl w:val="0"/>
          <w:numId w:val="13"/>
        </w:numPr>
      </w:pPr>
      <w:r>
        <w:t>Ensure staff consider a bespoke package in responding to a child’s need</w:t>
      </w:r>
    </w:p>
    <w:p w14:paraId="39F98D8B" w14:textId="77777777" w:rsidR="00EF6F70" w:rsidRDefault="00EF6F70" w:rsidP="00EF6F70">
      <w:pPr>
        <w:pStyle w:val="ListParagraph"/>
        <w:numPr>
          <w:ilvl w:val="0"/>
          <w:numId w:val="13"/>
        </w:numPr>
      </w:pPr>
      <w:r>
        <w:t>Ensure robust processes are in place to monitor the effectiveness of the policy</w:t>
      </w:r>
    </w:p>
    <w:p w14:paraId="1596D338" w14:textId="4E8880B3" w:rsidR="00EF6F70" w:rsidRPr="00EF6F70" w:rsidRDefault="00EF6F70" w:rsidP="00EF6F70">
      <w:pPr>
        <w:pStyle w:val="ListParagraph"/>
        <w:numPr>
          <w:ilvl w:val="0"/>
          <w:numId w:val="13"/>
        </w:numPr>
      </w:pPr>
      <w:r>
        <w:t>Use our best endeavours to meet the needs of all children</w:t>
      </w:r>
    </w:p>
    <w:p w14:paraId="4C282CAB" w14:textId="77777777" w:rsidR="009D0B8C" w:rsidRPr="008617F2" w:rsidRDefault="009D0B8C" w:rsidP="009D0B8C">
      <w:pPr>
        <w:pStyle w:val="ListParagraph"/>
        <w:spacing w:after="176" w:line="259" w:lineRule="auto"/>
        <w:ind w:left="1440"/>
        <w:rPr>
          <w:rFonts w:cstheme="minorHAnsi"/>
        </w:rPr>
      </w:pPr>
    </w:p>
    <w:p w14:paraId="7857D352" w14:textId="49225400" w:rsidR="00B41F49" w:rsidRDefault="00B41F49" w:rsidP="00B41F49">
      <w:pPr>
        <w:pStyle w:val="ListParagraph"/>
        <w:numPr>
          <w:ilvl w:val="0"/>
          <w:numId w:val="7"/>
        </w:numPr>
        <w:spacing w:after="176" w:line="259" w:lineRule="auto"/>
        <w:rPr>
          <w:rFonts w:cstheme="minorHAnsi"/>
          <w:b/>
          <w:bCs/>
        </w:rPr>
      </w:pPr>
      <w:r>
        <w:rPr>
          <w:rFonts w:cstheme="minorHAnsi"/>
          <w:b/>
          <w:bCs/>
        </w:rPr>
        <w:t>Legislation and guidance</w:t>
      </w:r>
    </w:p>
    <w:p w14:paraId="44FD61BC" w14:textId="21624A9C" w:rsidR="0042757E" w:rsidRDefault="0042757E" w:rsidP="0042757E">
      <w:pPr>
        <w:pStyle w:val="ListParagraph"/>
        <w:spacing w:after="176" w:line="259" w:lineRule="auto"/>
        <w:rPr>
          <w:rFonts w:cstheme="minorHAnsi"/>
        </w:rPr>
      </w:pPr>
      <w:r>
        <w:rPr>
          <w:rFonts w:cstheme="minorHAnsi"/>
        </w:rPr>
        <w:t>This policy reflects the requirements of the Education Act 1996</w:t>
      </w:r>
      <w:r w:rsidR="00185A51">
        <w:rPr>
          <w:rFonts w:cstheme="minorHAnsi"/>
        </w:rPr>
        <w:t xml:space="preserve"> and the Equalities Act 2010</w:t>
      </w:r>
      <w:r>
        <w:rPr>
          <w:rFonts w:cstheme="minorHAnsi"/>
        </w:rPr>
        <w:t>.  It is also based on guidance provided</w:t>
      </w:r>
      <w:r w:rsidR="00185A51">
        <w:rPr>
          <w:rFonts w:cstheme="minorHAnsi"/>
        </w:rPr>
        <w:t xml:space="preserve"> nationally and</w:t>
      </w:r>
      <w:r>
        <w:rPr>
          <w:rFonts w:cstheme="minorHAnsi"/>
        </w:rPr>
        <w:t xml:space="preserve"> by our local authorities </w:t>
      </w:r>
    </w:p>
    <w:p w14:paraId="2FE206CA" w14:textId="424F5617" w:rsidR="00185A51" w:rsidRPr="00185A51" w:rsidRDefault="00185A51" w:rsidP="00185A51">
      <w:pPr>
        <w:pStyle w:val="Heading3"/>
        <w:shd w:val="clear" w:color="auto" w:fill="FFFFFF"/>
        <w:spacing w:before="0"/>
        <w:rPr>
          <w:rFonts w:ascii="Calibri" w:hAnsi="Calibri" w:cs="Calibri"/>
          <w:color w:val="0B0C0C"/>
        </w:rPr>
      </w:pPr>
      <w:r>
        <w:rPr>
          <w:rFonts w:ascii="Arial" w:hAnsi="Arial" w:cs="Arial"/>
          <w:color w:val="0B0C0C"/>
          <w:sz w:val="22"/>
          <w:szCs w:val="22"/>
        </w:rPr>
        <w:t xml:space="preserve">            </w:t>
      </w:r>
      <w:hyperlink r:id="rId12" w:history="1">
        <w:r w:rsidRPr="00185A51">
          <w:rPr>
            <w:rStyle w:val="Hyperlink"/>
            <w:rFonts w:ascii="Calibri" w:hAnsi="Calibri" w:cs="Calibri"/>
            <w:color w:val="003078"/>
          </w:rPr>
          <w:t>Ensuring a good education for children who cannot attend school because of health needs</w:t>
        </w:r>
      </w:hyperlink>
    </w:p>
    <w:p w14:paraId="634F77A5" w14:textId="3E9DE4D4" w:rsidR="00E214A0" w:rsidRDefault="00E214A0" w:rsidP="0042757E">
      <w:pPr>
        <w:pStyle w:val="ListParagraph"/>
        <w:spacing w:after="176" w:line="259" w:lineRule="auto"/>
        <w:rPr>
          <w:rFonts w:cstheme="minorHAnsi"/>
        </w:rPr>
      </w:pPr>
    </w:p>
    <w:p w14:paraId="223ED97B" w14:textId="2A970555" w:rsidR="0042757E" w:rsidRDefault="002B3C03" w:rsidP="0042757E">
      <w:pPr>
        <w:pStyle w:val="ListParagraph"/>
        <w:spacing w:after="176" w:line="259" w:lineRule="auto"/>
      </w:pPr>
      <w:hyperlink r:id="rId13" w:history="1">
        <w:r w:rsidR="0042757E">
          <w:rPr>
            <w:rStyle w:val="Hyperlink"/>
          </w:rPr>
          <w:t>Supporting pupils at school with medical conditions - Dorset Council</w:t>
        </w:r>
      </w:hyperlink>
    </w:p>
    <w:p w14:paraId="69215958" w14:textId="3F6D64CD" w:rsidR="0042757E" w:rsidRDefault="0042757E" w:rsidP="0042757E">
      <w:pPr>
        <w:spacing w:after="119"/>
        <w:ind w:left="720"/>
      </w:pPr>
      <w:r>
        <w:rPr>
          <w:color w:val="0000FF"/>
          <w:u w:val="single" w:color="0000FF"/>
        </w:rPr>
        <w:t>https://documents.hants.gov.uk/education/HCCMedical-Policy-2019.pdf</w:t>
      </w:r>
      <w:r>
        <w:t xml:space="preserve"> </w:t>
      </w:r>
    </w:p>
    <w:p w14:paraId="62C0F286" w14:textId="305DCCFF" w:rsidR="0042757E" w:rsidRDefault="00985451" w:rsidP="0042757E">
      <w:pPr>
        <w:spacing w:after="119"/>
        <w:ind w:left="720"/>
      </w:pPr>
      <w:r>
        <w:t xml:space="preserve">This policy complies with our funding agreement and articles of association </w:t>
      </w:r>
    </w:p>
    <w:p w14:paraId="1BD319CC" w14:textId="361DA291" w:rsidR="0042757E" w:rsidRDefault="0042757E" w:rsidP="0042757E">
      <w:pPr>
        <w:pStyle w:val="ListParagraph"/>
        <w:spacing w:after="176" w:line="259" w:lineRule="auto"/>
        <w:rPr>
          <w:rFonts w:cstheme="minorHAnsi"/>
        </w:rPr>
      </w:pPr>
    </w:p>
    <w:p w14:paraId="29F273C3" w14:textId="554FC692" w:rsidR="00EF6F70" w:rsidRDefault="00EF6F70" w:rsidP="0042757E">
      <w:pPr>
        <w:pStyle w:val="ListParagraph"/>
        <w:spacing w:after="176" w:line="259" w:lineRule="auto"/>
        <w:rPr>
          <w:rFonts w:cstheme="minorHAnsi"/>
        </w:rPr>
      </w:pPr>
    </w:p>
    <w:p w14:paraId="7081BADC" w14:textId="3BEA725F" w:rsidR="00EF6F70" w:rsidRDefault="00EF6F70" w:rsidP="0042757E">
      <w:pPr>
        <w:pStyle w:val="ListParagraph"/>
        <w:spacing w:after="176" w:line="259" w:lineRule="auto"/>
        <w:rPr>
          <w:rFonts w:cstheme="minorHAnsi"/>
        </w:rPr>
      </w:pPr>
    </w:p>
    <w:p w14:paraId="2C328872" w14:textId="77777777" w:rsidR="00EF6F70" w:rsidRPr="0042757E" w:rsidRDefault="00EF6F70" w:rsidP="0042757E">
      <w:pPr>
        <w:pStyle w:val="ListParagraph"/>
        <w:spacing w:after="176" w:line="259" w:lineRule="auto"/>
        <w:rPr>
          <w:rFonts w:cstheme="minorHAnsi"/>
        </w:rPr>
      </w:pPr>
    </w:p>
    <w:p w14:paraId="06688320" w14:textId="63920A03" w:rsidR="00B41F49" w:rsidRDefault="00B41F49" w:rsidP="00B41F49">
      <w:pPr>
        <w:pStyle w:val="ListParagraph"/>
        <w:numPr>
          <w:ilvl w:val="0"/>
          <w:numId w:val="7"/>
        </w:numPr>
        <w:spacing w:after="176" w:line="259" w:lineRule="auto"/>
        <w:rPr>
          <w:rFonts w:cstheme="minorHAnsi"/>
          <w:b/>
          <w:bCs/>
        </w:rPr>
      </w:pPr>
      <w:r>
        <w:rPr>
          <w:rFonts w:cstheme="minorHAnsi"/>
          <w:b/>
          <w:bCs/>
        </w:rPr>
        <w:lastRenderedPageBreak/>
        <w:t>The responsibilities of the Trust/school</w:t>
      </w:r>
    </w:p>
    <w:p w14:paraId="4B7B95F1" w14:textId="462CF60A" w:rsidR="00EF6F70" w:rsidRDefault="00EF6F70" w:rsidP="00B41F49">
      <w:pPr>
        <w:pStyle w:val="ListParagraph"/>
        <w:numPr>
          <w:ilvl w:val="1"/>
          <w:numId w:val="7"/>
        </w:numPr>
        <w:spacing w:after="176" w:line="259" w:lineRule="auto"/>
        <w:rPr>
          <w:rFonts w:cstheme="minorHAnsi"/>
          <w:b/>
          <w:bCs/>
        </w:rPr>
      </w:pPr>
      <w:r>
        <w:rPr>
          <w:rFonts w:cstheme="minorHAnsi"/>
          <w:b/>
          <w:bCs/>
        </w:rPr>
        <w:t>The Trust recognises that there are three considerations</w:t>
      </w:r>
    </w:p>
    <w:p w14:paraId="3CC5BB16" w14:textId="1E336A39" w:rsidR="00EF6F70" w:rsidRDefault="00EF6F70" w:rsidP="00EF6F70">
      <w:pPr>
        <w:pStyle w:val="ListParagraph"/>
        <w:numPr>
          <w:ilvl w:val="0"/>
          <w:numId w:val="14"/>
        </w:numPr>
      </w:pPr>
      <w:r>
        <w:t>Expectations for pupils who are unable to attend for a period of time that will extend beyond two weeks</w:t>
      </w:r>
    </w:p>
    <w:p w14:paraId="0DE25507" w14:textId="77777777" w:rsidR="00EF6F70" w:rsidRDefault="00EF6F70" w:rsidP="00EF6F70">
      <w:pPr>
        <w:pStyle w:val="ListParagraph"/>
        <w:numPr>
          <w:ilvl w:val="0"/>
          <w:numId w:val="14"/>
        </w:numPr>
      </w:pPr>
      <w:r>
        <w:t>Expectations for pupils who will be able to attend intermittently</w:t>
      </w:r>
    </w:p>
    <w:p w14:paraId="63FF2E9E" w14:textId="77777777" w:rsidR="00EF6F70" w:rsidRPr="00647F3B" w:rsidRDefault="00EF6F70" w:rsidP="00EF6F70">
      <w:pPr>
        <w:pStyle w:val="ListParagraph"/>
        <w:numPr>
          <w:ilvl w:val="0"/>
          <w:numId w:val="14"/>
        </w:numPr>
      </w:pPr>
      <w:r>
        <w:t>Expectations for pupils who are unable to attend for a prolonged period of time</w:t>
      </w:r>
    </w:p>
    <w:p w14:paraId="45E7BE25" w14:textId="77777777" w:rsidR="00EF6F70" w:rsidRDefault="00EF6F70" w:rsidP="00EF6F70">
      <w:pPr>
        <w:pStyle w:val="ListParagraph"/>
        <w:spacing w:after="176" w:line="259" w:lineRule="auto"/>
        <w:ind w:left="2160"/>
        <w:rPr>
          <w:rFonts w:cstheme="minorHAnsi"/>
          <w:b/>
          <w:bCs/>
        </w:rPr>
      </w:pPr>
    </w:p>
    <w:p w14:paraId="7496FB10" w14:textId="65BE2AC4" w:rsidR="00B41F49" w:rsidRDefault="00985451" w:rsidP="00B41F49">
      <w:pPr>
        <w:pStyle w:val="ListParagraph"/>
        <w:numPr>
          <w:ilvl w:val="1"/>
          <w:numId w:val="7"/>
        </w:numPr>
        <w:spacing w:after="176" w:line="259" w:lineRule="auto"/>
        <w:rPr>
          <w:rFonts w:cstheme="minorHAnsi"/>
          <w:b/>
          <w:bCs/>
        </w:rPr>
      </w:pPr>
      <w:r>
        <w:rPr>
          <w:rFonts w:cstheme="minorHAnsi"/>
          <w:b/>
          <w:bCs/>
        </w:rPr>
        <w:t>I</w:t>
      </w:r>
      <w:r w:rsidR="00B41F49">
        <w:rPr>
          <w:rFonts w:cstheme="minorHAnsi"/>
          <w:b/>
          <w:bCs/>
        </w:rPr>
        <w:t>f the school makes arrangements</w:t>
      </w:r>
    </w:p>
    <w:p w14:paraId="093B9529" w14:textId="704BD900" w:rsidR="00985451" w:rsidRDefault="00EF6F70" w:rsidP="00985451">
      <w:pPr>
        <w:pStyle w:val="ListParagraph"/>
        <w:spacing w:after="176" w:line="259" w:lineRule="auto"/>
        <w:ind w:left="1440"/>
        <w:jc w:val="both"/>
        <w:rPr>
          <w:rFonts w:cstheme="minorHAnsi"/>
        </w:rPr>
      </w:pPr>
      <w:r>
        <w:rPr>
          <w:rFonts w:cstheme="minorHAnsi"/>
        </w:rPr>
        <w:t>T</w:t>
      </w:r>
      <w:r w:rsidR="00985451">
        <w:rPr>
          <w:rFonts w:cstheme="minorHAnsi"/>
        </w:rPr>
        <w:t xml:space="preserve">he school will attempt to make arrangements to deliver a suitable education for children with health needs who cannot attend school. </w:t>
      </w:r>
    </w:p>
    <w:p w14:paraId="2F17EA5A" w14:textId="77777777" w:rsidR="00985451" w:rsidRDefault="00985451" w:rsidP="00985451">
      <w:pPr>
        <w:pStyle w:val="ListParagraph"/>
        <w:spacing w:after="176" w:line="259" w:lineRule="auto"/>
        <w:ind w:left="1440"/>
        <w:jc w:val="both"/>
        <w:rPr>
          <w:rFonts w:cstheme="minorHAnsi"/>
        </w:rPr>
      </w:pPr>
    </w:p>
    <w:p w14:paraId="19BEAA61" w14:textId="70F2010C" w:rsidR="00985451" w:rsidRDefault="00EF6F70" w:rsidP="00985451">
      <w:pPr>
        <w:pStyle w:val="ListParagraph"/>
        <w:spacing w:after="176" w:line="259" w:lineRule="auto"/>
        <w:ind w:left="1440"/>
        <w:jc w:val="both"/>
        <w:rPr>
          <w:rFonts w:cstheme="minorHAnsi"/>
        </w:rPr>
      </w:pPr>
      <w:r>
        <w:rPr>
          <w:rFonts w:cstheme="minorHAnsi"/>
        </w:rPr>
        <w:t xml:space="preserve">A suitable </w:t>
      </w:r>
      <w:r w:rsidR="009A05FA">
        <w:rPr>
          <w:rFonts w:cstheme="minorHAnsi"/>
        </w:rPr>
        <w:t>school leaders will be responsible for the oversight of the remote offer and for maintaining contact with the pupil and parents</w:t>
      </w:r>
      <w:r w:rsidR="00985451">
        <w:rPr>
          <w:rFonts w:cstheme="minorHAnsi"/>
        </w:rPr>
        <w:t xml:space="preserve">. </w:t>
      </w:r>
    </w:p>
    <w:p w14:paraId="105BFB59" w14:textId="77777777" w:rsidR="00985451" w:rsidRDefault="00985451" w:rsidP="00985451">
      <w:pPr>
        <w:pStyle w:val="ListParagraph"/>
        <w:spacing w:after="176" w:line="259" w:lineRule="auto"/>
        <w:ind w:left="1440"/>
        <w:jc w:val="both"/>
        <w:rPr>
          <w:rFonts w:cstheme="minorHAnsi"/>
        </w:rPr>
      </w:pPr>
    </w:p>
    <w:p w14:paraId="0ED02DDD" w14:textId="47525E77" w:rsidR="00985451" w:rsidRDefault="00985451" w:rsidP="00985451">
      <w:pPr>
        <w:pStyle w:val="ListParagraph"/>
        <w:spacing w:after="176" w:line="259" w:lineRule="auto"/>
        <w:ind w:left="1440"/>
        <w:jc w:val="both"/>
        <w:rPr>
          <w:rFonts w:cstheme="minorHAnsi"/>
        </w:rPr>
      </w:pPr>
      <w:r>
        <w:rPr>
          <w:rFonts w:cstheme="minorHAnsi"/>
        </w:rPr>
        <w:t>The arrangements may be sending work home</w:t>
      </w:r>
      <w:r w:rsidR="009A05FA">
        <w:rPr>
          <w:rFonts w:cstheme="minorHAnsi"/>
        </w:rPr>
        <w:t xml:space="preserve"> in line with the remote learning policy</w:t>
      </w:r>
      <w:r>
        <w:rPr>
          <w:rFonts w:cstheme="minorHAnsi"/>
        </w:rPr>
        <w:t>, sending work to hospital schools or an agreed part time timetable (in which case the appropriate Local Authority will be informed).</w:t>
      </w:r>
    </w:p>
    <w:p w14:paraId="2CF96E47" w14:textId="33C630DE" w:rsidR="00985451" w:rsidRDefault="00985451" w:rsidP="00985451">
      <w:pPr>
        <w:pStyle w:val="ListParagraph"/>
        <w:spacing w:after="176" w:line="259" w:lineRule="auto"/>
        <w:ind w:left="1440"/>
        <w:jc w:val="both"/>
        <w:rPr>
          <w:rFonts w:cstheme="minorHAnsi"/>
        </w:rPr>
      </w:pPr>
      <w:r>
        <w:rPr>
          <w:rFonts w:cstheme="minorHAnsi"/>
        </w:rPr>
        <w:t xml:space="preserve">We will consult with parents/carers and the appropriate professional about these arrangements; often the school nurse will be involved in this process and an Individual Health Care Plan completed.  </w:t>
      </w:r>
    </w:p>
    <w:p w14:paraId="554D7C94" w14:textId="77777777" w:rsidR="00985451" w:rsidRDefault="00985451" w:rsidP="00985451">
      <w:pPr>
        <w:pStyle w:val="ListParagraph"/>
        <w:spacing w:after="176" w:line="259" w:lineRule="auto"/>
        <w:ind w:left="1440"/>
        <w:jc w:val="both"/>
        <w:rPr>
          <w:rFonts w:cstheme="minorHAnsi"/>
        </w:rPr>
      </w:pPr>
    </w:p>
    <w:p w14:paraId="362B2A28" w14:textId="36866FF3" w:rsidR="00985451" w:rsidRDefault="00985451" w:rsidP="00985451">
      <w:pPr>
        <w:pStyle w:val="ListParagraph"/>
        <w:spacing w:after="176" w:line="259" w:lineRule="auto"/>
        <w:ind w:left="1440"/>
        <w:jc w:val="both"/>
        <w:rPr>
          <w:rFonts w:cstheme="minorHAnsi"/>
        </w:rPr>
      </w:pPr>
      <w:r>
        <w:rPr>
          <w:rFonts w:cstheme="minorHAnsi"/>
        </w:rPr>
        <w:t xml:space="preserve">We will work closely with the parents/carers or organisations to ensure that </w:t>
      </w:r>
      <w:r w:rsidR="009A05FA">
        <w:rPr>
          <w:rFonts w:cstheme="minorHAnsi"/>
        </w:rPr>
        <w:t>any possible</w:t>
      </w:r>
      <w:r>
        <w:rPr>
          <w:rFonts w:cstheme="minorHAnsi"/>
        </w:rPr>
        <w:t xml:space="preserve"> reintegration back into school is appropriate for the student.  </w:t>
      </w:r>
    </w:p>
    <w:p w14:paraId="5E818F3F" w14:textId="2B615927" w:rsidR="009A05FA" w:rsidRDefault="009A05FA" w:rsidP="00985451">
      <w:pPr>
        <w:pStyle w:val="ListParagraph"/>
        <w:spacing w:after="176" w:line="259" w:lineRule="auto"/>
        <w:ind w:left="1440"/>
        <w:jc w:val="both"/>
        <w:rPr>
          <w:rFonts w:cstheme="minorHAnsi"/>
        </w:rPr>
      </w:pPr>
    </w:p>
    <w:p w14:paraId="50A5EAE8" w14:textId="763880AC" w:rsidR="009A05FA" w:rsidRDefault="009A05FA" w:rsidP="00985451">
      <w:pPr>
        <w:pStyle w:val="ListParagraph"/>
        <w:spacing w:after="176" w:line="259" w:lineRule="auto"/>
        <w:ind w:left="1440"/>
        <w:jc w:val="both"/>
        <w:rPr>
          <w:rFonts w:cstheme="minorHAnsi"/>
        </w:rPr>
      </w:pPr>
      <w:r>
        <w:rPr>
          <w:rFonts w:cstheme="minorHAnsi"/>
        </w:rPr>
        <w:t>We will ensure that close contactr is maintained between the school and the child.  We will be particularly mindful of the need to ensure the pupil maintains some contact with peers so they continue to feel part of their class/tutor group.</w:t>
      </w:r>
    </w:p>
    <w:p w14:paraId="05AF439D" w14:textId="77777777" w:rsidR="00985451" w:rsidRPr="00985451" w:rsidRDefault="00985451" w:rsidP="00985451">
      <w:pPr>
        <w:pStyle w:val="ListParagraph"/>
        <w:spacing w:after="176" w:line="259" w:lineRule="auto"/>
        <w:ind w:left="1440"/>
        <w:rPr>
          <w:rFonts w:cstheme="minorHAnsi"/>
        </w:rPr>
      </w:pPr>
    </w:p>
    <w:p w14:paraId="2008E755" w14:textId="50CACB94" w:rsidR="00B41F49" w:rsidRDefault="00B41F49" w:rsidP="009D0B8C">
      <w:pPr>
        <w:pStyle w:val="ListParagraph"/>
        <w:numPr>
          <w:ilvl w:val="1"/>
          <w:numId w:val="7"/>
        </w:numPr>
        <w:spacing w:after="176" w:line="259" w:lineRule="auto"/>
        <w:jc w:val="both"/>
        <w:rPr>
          <w:rFonts w:cstheme="minorHAnsi"/>
          <w:b/>
          <w:bCs/>
        </w:rPr>
      </w:pPr>
      <w:r>
        <w:rPr>
          <w:rFonts w:cstheme="minorHAnsi"/>
          <w:b/>
          <w:bCs/>
        </w:rPr>
        <w:t>If the local authority makes arrangements</w:t>
      </w:r>
    </w:p>
    <w:p w14:paraId="0EF0DC90" w14:textId="52E361F5" w:rsidR="00985451" w:rsidRDefault="00851341" w:rsidP="009D0B8C">
      <w:pPr>
        <w:pStyle w:val="ListParagraph"/>
        <w:spacing w:after="176" w:line="259" w:lineRule="auto"/>
        <w:ind w:left="1440"/>
        <w:jc w:val="both"/>
        <w:rPr>
          <w:rFonts w:cstheme="minorHAnsi"/>
        </w:rPr>
      </w:pPr>
      <w:r>
        <w:rPr>
          <w:rFonts w:cstheme="minorHAnsi"/>
        </w:rPr>
        <w:t>If the school can</w:t>
      </w:r>
      <w:r w:rsidR="009D0B8C">
        <w:rPr>
          <w:rFonts w:cstheme="minorHAnsi"/>
        </w:rPr>
        <w:t>no</w:t>
      </w:r>
      <w:r>
        <w:rPr>
          <w:rFonts w:cstheme="minorHAnsi"/>
        </w:rPr>
        <w:t>t make suitable arrangements, they will contact the appropriate Local Education Authority and request they will become responsible for arranging an education for these children.  This will usually be when the child needs a tutor because they ar</w:t>
      </w:r>
      <w:r w:rsidR="009D0B8C">
        <w:rPr>
          <w:rFonts w:cstheme="minorHAnsi"/>
        </w:rPr>
        <w:t>e</w:t>
      </w:r>
      <w:r>
        <w:rPr>
          <w:rFonts w:cstheme="minorHAnsi"/>
        </w:rPr>
        <w:t xml:space="preserve"> experiencing an extended period away from school and the school cannot meet the needs of the child.  School will complete a form for the Inclusion Support Service.  </w:t>
      </w:r>
    </w:p>
    <w:p w14:paraId="74766EB3" w14:textId="7E81CBB3" w:rsidR="00851341" w:rsidRDefault="00851341" w:rsidP="009D0B8C">
      <w:pPr>
        <w:pStyle w:val="ListParagraph"/>
        <w:spacing w:after="176" w:line="259" w:lineRule="auto"/>
        <w:ind w:left="1440"/>
        <w:jc w:val="both"/>
        <w:rPr>
          <w:rFonts w:cstheme="minorHAnsi"/>
        </w:rPr>
      </w:pPr>
    </w:p>
    <w:p w14:paraId="547089D6" w14:textId="2DF26DD4" w:rsidR="00851341" w:rsidRDefault="00851341" w:rsidP="009D0B8C">
      <w:pPr>
        <w:pStyle w:val="ListParagraph"/>
        <w:spacing w:after="176" w:line="259" w:lineRule="auto"/>
        <w:ind w:left="1440"/>
        <w:jc w:val="both"/>
        <w:rPr>
          <w:rFonts w:cstheme="minorHAnsi"/>
        </w:rPr>
      </w:pPr>
      <w:r>
        <w:rPr>
          <w:rFonts w:cstheme="minorHAnsi"/>
        </w:rPr>
        <w:t>In cases where the local authority makes arrangements, the school will:</w:t>
      </w:r>
    </w:p>
    <w:p w14:paraId="486C27F8" w14:textId="04E7A01D" w:rsidR="00851341" w:rsidRDefault="00851341" w:rsidP="009D0B8C">
      <w:pPr>
        <w:pStyle w:val="ListParagraph"/>
        <w:numPr>
          <w:ilvl w:val="0"/>
          <w:numId w:val="12"/>
        </w:numPr>
        <w:spacing w:after="176" w:line="259" w:lineRule="auto"/>
        <w:jc w:val="both"/>
        <w:rPr>
          <w:rFonts w:cstheme="minorHAnsi"/>
        </w:rPr>
      </w:pPr>
      <w:r>
        <w:rPr>
          <w:rFonts w:cstheme="minorHAnsi"/>
        </w:rPr>
        <w:t xml:space="preserve">Work constructively with the local authority, providers, relevant agencies and parents/carers to ensure the best outcomes for the student </w:t>
      </w:r>
    </w:p>
    <w:p w14:paraId="44F6257E" w14:textId="3BE10226" w:rsidR="00851341" w:rsidRDefault="00851341" w:rsidP="009D0B8C">
      <w:pPr>
        <w:pStyle w:val="ListParagraph"/>
        <w:numPr>
          <w:ilvl w:val="0"/>
          <w:numId w:val="12"/>
        </w:numPr>
        <w:spacing w:after="176" w:line="259" w:lineRule="auto"/>
        <w:jc w:val="both"/>
        <w:rPr>
          <w:rFonts w:cstheme="minorHAnsi"/>
        </w:rPr>
      </w:pPr>
      <w:r>
        <w:rPr>
          <w:rFonts w:cstheme="minorHAnsi"/>
        </w:rPr>
        <w:t xml:space="preserve">Share information with the appropriate local authority and relevant health services as required </w:t>
      </w:r>
    </w:p>
    <w:p w14:paraId="421C2CEB" w14:textId="3984F528" w:rsidR="00851341" w:rsidRDefault="00851341" w:rsidP="009D0B8C">
      <w:pPr>
        <w:pStyle w:val="ListParagraph"/>
        <w:numPr>
          <w:ilvl w:val="0"/>
          <w:numId w:val="12"/>
        </w:numPr>
        <w:spacing w:after="176" w:line="259" w:lineRule="auto"/>
        <w:jc w:val="both"/>
        <w:rPr>
          <w:rFonts w:cstheme="minorHAnsi"/>
        </w:rPr>
      </w:pPr>
      <w:r>
        <w:rPr>
          <w:rFonts w:cstheme="minorHAnsi"/>
        </w:rPr>
        <w:t xml:space="preserve">Help make sure that the provision offered to the students is as effective as possible and that the child can be reintegrated back into school successfully </w:t>
      </w:r>
    </w:p>
    <w:p w14:paraId="3CBDD925" w14:textId="7307D0A7" w:rsidR="00851341" w:rsidRDefault="00851341" w:rsidP="009D0B8C">
      <w:pPr>
        <w:pStyle w:val="ListParagraph"/>
        <w:numPr>
          <w:ilvl w:val="0"/>
          <w:numId w:val="12"/>
        </w:numPr>
        <w:spacing w:after="176" w:line="259" w:lineRule="auto"/>
        <w:jc w:val="both"/>
        <w:rPr>
          <w:rFonts w:cstheme="minorHAnsi"/>
        </w:rPr>
      </w:pPr>
      <w:r>
        <w:rPr>
          <w:rFonts w:cstheme="minorHAnsi"/>
        </w:rPr>
        <w:t>When reintegration is anticipated, work with the local authority to:</w:t>
      </w:r>
    </w:p>
    <w:p w14:paraId="0DDC9C45" w14:textId="19B8707D" w:rsidR="00851341" w:rsidRDefault="00851341" w:rsidP="009D0B8C">
      <w:pPr>
        <w:pStyle w:val="ListParagraph"/>
        <w:numPr>
          <w:ilvl w:val="1"/>
          <w:numId w:val="12"/>
        </w:numPr>
        <w:spacing w:after="176" w:line="259" w:lineRule="auto"/>
        <w:jc w:val="both"/>
        <w:rPr>
          <w:rFonts w:cstheme="minorHAnsi"/>
        </w:rPr>
      </w:pPr>
      <w:r>
        <w:rPr>
          <w:rFonts w:cstheme="minorHAnsi"/>
        </w:rPr>
        <w:lastRenderedPageBreak/>
        <w:t>Plan for consistent provision during and after the period of education outside the school, allowing the student to access the same curriculum and materials that they would have used in school as far as possible</w:t>
      </w:r>
    </w:p>
    <w:p w14:paraId="53C03A62" w14:textId="32C5163B" w:rsidR="00851341" w:rsidRDefault="00851341" w:rsidP="009D0B8C">
      <w:pPr>
        <w:pStyle w:val="ListParagraph"/>
        <w:numPr>
          <w:ilvl w:val="1"/>
          <w:numId w:val="12"/>
        </w:numPr>
        <w:spacing w:after="176" w:line="259" w:lineRule="auto"/>
        <w:jc w:val="both"/>
        <w:rPr>
          <w:rFonts w:cstheme="minorHAnsi"/>
        </w:rPr>
      </w:pPr>
      <w:r>
        <w:rPr>
          <w:rFonts w:cstheme="minorHAnsi"/>
        </w:rPr>
        <w:t>Enable the student to stay in touch with school life (e.g. through newsletters, emails, invitations to school events or internet links to lessons from their school)</w:t>
      </w:r>
    </w:p>
    <w:p w14:paraId="4DF29473" w14:textId="4CF91AEB" w:rsidR="009D0B8C" w:rsidRDefault="009D0B8C" w:rsidP="00851341">
      <w:pPr>
        <w:pStyle w:val="ListParagraph"/>
        <w:numPr>
          <w:ilvl w:val="1"/>
          <w:numId w:val="12"/>
        </w:numPr>
        <w:spacing w:after="176" w:line="259" w:lineRule="auto"/>
        <w:rPr>
          <w:rFonts w:cstheme="minorHAnsi"/>
        </w:rPr>
      </w:pPr>
      <w:r>
        <w:rPr>
          <w:rFonts w:cstheme="minorHAnsi"/>
        </w:rPr>
        <w:t xml:space="preserve">Create indrividually tailored reintergration plans for each child returning to school </w:t>
      </w:r>
    </w:p>
    <w:p w14:paraId="0B8A986B" w14:textId="003F4D9D" w:rsidR="009D0B8C" w:rsidRDefault="009D0B8C" w:rsidP="00851341">
      <w:pPr>
        <w:pStyle w:val="ListParagraph"/>
        <w:numPr>
          <w:ilvl w:val="1"/>
          <w:numId w:val="12"/>
        </w:numPr>
        <w:spacing w:after="176" w:line="259" w:lineRule="auto"/>
        <w:rPr>
          <w:rFonts w:cstheme="minorHAnsi"/>
        </w:rPr>
      </w:pPr>
      <w:r>
        <w:rPr>
          <w:rFonts w:cstheme="minorHAnsi"/>
        </w:rPr>
        <w:t xml:space="preserve">Consider whether any reasonable adjustments need to be made </w:t>
      </w:r>
    </w:p>
    <w:p w14:paraId="546F456E" w14:textId="77777777" w:rsidR="00016CA0" w:rsidRDefault="00016CA0" w:rsidP="00016CA0">
      <w:pPr>
        <w:pStyle w:val="ListParagraph"/>
        <w:spacing w:after="176" w:line="259" w:lineRule="auto"/>
        <w:ind w:left="360"/>
        <w:rPr>
          <w:rFonts w:cstheme="minorHAnsi"/>
        </w:rPr>
      </w:pPr>
    </w:p>
    <w:p w14:paraId="179133D0" w14:textId="30995609" w:rsidR="00016CA0" w:rsidRDefault="00016CA0" w:rsidP="00016CA0">
      <w:pPr>
        <w:pStyle w:val="ListParagraph"/>
        <w:numPr>
          <w:ilvl w:val="0"/>
          <w:numId w:val="7"/>
        </w:numPr>
        <w:spacing w:after="176" w:line="259" w:lineRule="auto"/>
        <w:rPr>
          <w:rFonts w:cstheme="minorHAnsi"/>
          <w:b/>
          <w:bCs/>
        </w:rPr>
      </w:pPr>
      <w:r w:rsidRPr="00016CA0">
        <w:rPr>
          <w:rFonts w:cstheme="minorHAnsi"/>
          <w:b/>
          <w:bCs/>
        </w:rPr>
        <w:t>Safguarding arrangements</w:t>
      </w:r>
    </w:p>
    <w:p w14:paraId="05866C64" w14:textId="36884084" w:rsidR="00016CA0" w:rsidRDefault="00016CA0" w:rsidP="00016CA0">
      <w:pPr>
        <w:pStyle w:val="ListParagraph"/>
        <w:spacing w:after="176" w:line="259" w:lineRule="auto"/>
        <w:rPr>
          <w:rFonts w:cstheme="minorHAnsi"/>
        </w:rPr>
      </w:pPr>
      <w:r>
        <w:rPr>
          <w:rFonts w:cstheme="minorHAnsi"/>
        </w:rPr>
        <w:t>It is vital that school leaders and DSLs take a keen interest in the safeguarding of children working at home recognising they are vulnerable children.  Mechanisms should be put in place to ensure pupils are monitored to keep them sdafe from harm.</w:t>
      </w:r>
    </w:p>
    <w:p w14:paraId="241FE7DD" w14:textId="53869399" w:rsidR="00016CA0" w:rsidRDefault="00016CA0" w:rsidP="00016CA0">
      <w:pPr>
        <w:pStyle w:val="ListParagraph"/>
        <w:spacing w:after="176" w:line="259" w:lineRule="auto"/>
        <w:rPr>
          <w:rFonts w:cstheme="minorHAnsi"/>
        </w:rPr>
      </w:pPr>
      <w:r>
        <w:rPr>
          <w:rFonts w:cstheme="minorHAnsi"/>
        </w:rPr>
        <w:t>The following list of protective measures is not exhaustive.  The first t</w:t>
      </w:r>
      <w:r w:rsidR="000320FF">
        <w:rPr>
          <w:rFonts w:cstheme="minorHAnsi"/>
        </w:rPr>
        <w:t>hree</w:t>
      </w:r>
      <w:r>
        <w:rPr>
          <w:rFonts w:cstheme="minorHAnsi"/>
        </w:rPr>
        <w:t xml:space="preserve"> measures are expected as a minimum.</w:t>
      </w:r>
    </w:p>
    <w:p w14:paraId="3D613284" w14:textId="1C467E39" w:rsidR="00016CA0" w:rsidRDefault="00016CA0" w:rsidP="00016CA0">
      <w:pPr>
        <w:pStyle w:val="ListParagraph"/>
        <w:numPr>
          <w:ilvl w:val="1"/>
          <w:numId w:val="7"/>
        </w:numPr>
        <w:spacing w:after="176" w:line="259" w:lineRule="auto"/>
        <w:rPr>
          <w:rFonts w:cstheme="minorHAnsi"/>
        </w:rPr>
      </w:pPr>
      <w:r>
        <w:rPr>
          <w:rFonts w:cstheme="minorHAnsi"/>
        </w:rPr>
        <w:t>Regular contact is made with the child.  This includes talking to, and sight of the child</w:t>
      </w:r>
    </w:p>
    <w:p w14:paraId="2C20EE3D" w14:textId="77777777" w:rsidR="000320FF" w:rsidRDefault="00016CA0" w:rsidP="00016CA0">
      <w:pPr>
        <w:pStyle w:val="ListParagraph"/>
        <w:numPr>
          <w:ilvl w:val="1"/>
          <w:numId w:val="7"/>
        </w:numPr>
        <w:spacing w:after="176" w:line="259" w:lineRule="auto"/>
        <w:rPr>
          <w:rFonts w:cstheme="minorHAnsi"/>
        </w:rPr>
      </w:pPr>
      <w:r>
        <w:rPr>
          <w:rFonts w:cstheme="minorHAnsi"/>
        </w:rPr>
        <w:t xml:space="preserve">Any child using </w:t>
      </w:r>
      <w:r w:rsidR="000320FF">
        <w:rPr>
          <w:rFonts w:cstheme="minorHAnsi"/>
        </w:rPr>
        <w:t>a computing device will be reminded about online safety.  Where a school provides a device, schools will check that the appropriate controls are in place.</w:t>
      </w:r>
    </w:p>
    <w:p w14:paraId="57650767" w14:textId="2E5A923A" w:rsidR="00016CA0" w:rsidRDefault="000320FF" w:rsidP="00016CA0">
      <w:pPr>
        <w:pStyle w:val="ListParagraph"/>
        <w:numPr>
          <w:ilvl w:val="1"/>
          <w:numId w:val="7"/>
        </w:numPr>
        <w:spacing w:after="176" w:line="259" w:lineRule="auto"/>
        <w:rPr>
          <w:rFonts w:cstheme="minorHAnsi"/>
        </w:rPr>
      </w:pPr>
      <w:r>
        <w:rPr>
          <w:rFonts w:cstheme="minorHAnsi"/>
        </w:rPr>
        <w:t>The child knows who there safe adult is in school and how to contact them</w:t>
      </w:r>
    </w:p>
    <w:p w14:paraId="4A796668" w14:textId="0AE39475" w:rsidR="000320FF" w:rsidRDefault="000320FF" w:rsidP="00016CA0">
      <w:pPr>
        <w:pStyle w:val="ListParagraph"/>
        <w:numPr>
          <w:ilvl w:val="1"/>
          <w:numId w:val="7"/>
        </w:numPr>
        <w:spacing w:after="176" w:line="259" w:lineRule="auto"/>
        <w:rPr>
          <w:rFonts w:cstheme="minorHAnsi"/>
        </w:rPr>
      </w:pPr>
      <w:r>
        <w:rPr>
          <w:rFonts w:cstheme="minorHAnsi"/>
        </w:rPr>
        <w:t>Remote access is provided to some assemblies and PSHE lessons theat support safeguarding messages – particularly regarding consent and safe/appropriate touch.</w:t>
      </w:r>
    </w:p>
    <w:p w14:paraId="57C300F4" w14:textId="1C1B4AA7" w:rsidR="000320FF" w:rsidRPr="00016CA0" w:rsidRDefault="000320FF" w:rsidP="00016CA0">
      <w:pPr>
        <w:pStyle w:val="ListParagraph"/>
        <w:numPr>
          <w:ilvl w:val="1"/>
          <w:numId w:val="7"/>
        </w:numPr>
        <w:spacing w:after="176" w:line="259" w:lineRule="auto"/>
        <w:rPr>
          <w:rFonts w:cstheme="minorHAnsi"/>
        </w:rPr>
      </w:pPr>
      <w:r>
        <w:rPr>
          <w:rFonts w:cstheme="minorHAnsi"/>
        </w:rPr>
        <w:t>School makes regular contact with agencies who visit and have sight of the child.</w:t>
      </w:r>
    </w:p>
    <w:p w14:paraId="34811535" w14:textId="77777777" w:rsidR="009D0B8C" w:rsidRPr="00851341" w:rsidRDefault="009D0B8C" w:rsidP="009D0B8C">
      <w:pPr>
        <w:pStyle w:val="ListParagraph"/>
        <w:spacing w:after="176" w:line="259" w:lineRule="auto"/>
        <w:ind w:left="2880"/>
        <w:rPr>
          <w:rFonts w:cstheme="minorHAnsi"/>
        </w:rPr>
      </w:pPr>
    </w:p>
    <w:p w14:paraId="20E1B9FE" w14:textId="6F18B068" w:rsidR="00B41F49" w:rsidRDefault="00B41F49" w:rsidP="00B41F49">
      <w:pPr>
        <w:pStyle w:val="ListParagraph"/>
        <w:numPr>
          <w:ilvl w:val="0"/>
          <w:numId w:val="7"/>
        </w:numPr>
        <w:spacing w:after="176" w:line="259" w:lineRule="auto"/>
        <w:rPr>
          <w:rFonts w:cstheme="minorHAnsi"/>
          <w:b/>
          <w:bCs/>
        </w:rPr>
      </w:pPr>
      <w:r>
        <w:rPr>
          <w:rFonts w:cstheme="minorHAnsi"/>
          <w:b/>
          <w:bCs/>
        </w:rPr>
        <w:t xml:space="preserve">Monitoring arrangements </w:t>
      </w:r>
    </w:p>
    <w:p w14:paraId="213466AA" w14:textId="575830A9" w:rsidR="009D0B8C" w:rsidRDefault="009D0B8C" w:rsidP="009D0B8C">
      <w:pPr>
        <w:pStyle w:val="ListParagraph"/>
        <w:spacing w:after="176" w:line="259" w:lineRule="auto"/>
        <w:rPr>
          <w:rFonts w:cstheme="minorHAnsi"/>
        </w:rPr>
      </w:pPr>
      <w:r>
        <w:rPr>
          <w:rFonts w:cstheme="minorHAnsi"/>
        </w:rPr>
        <w:t xml:space="preserve">This policy will be reviewed annually by HET Managed Services. </w:t>
      </w:r>
    </w:p>
    <w:p w14:paraId="5116B251" w14:textId="77777777" w:rsidR="000E5840" w:rsidRDefault="000E5840" w:rsidP="009D0B8C">
      <w:pPr>
        <w:pStyle w:val="ListParagraph"/>
        <w:spacing w:after="176" w:line="259" w:lineRule="auto"/>
        <w:rPr>
          <w:rFonts w:cstheme="minorHAnsi"/>
        </w:rPr>
      </w:pPr>
    </w:p>
    <w:p w14:paraId="7E402752" w14:textId="77777777" w:rsidR="000E5840" w:rsidRPr="006015B0" w:rsidRDefault="000E5840" w:rsidP="000E5840">
      <w:pPr>
        <w:pStyle w:val="ListParagraph"/>
        <w:numPr>
          <w:ilvl w:val="0"/>
          <w:numId w:val="7"/>
        </w:numPr>
        <w:spacing w:after="176" w:line="259" w:lineRule="auto"/>
        <w:rPr>
          <w:rFonts w:cstheme="minorHAnsi"/>
          <w:b/>
          <w:bCs/>
        </w:rPr>
      </w:pPr>
      <w:r w:rsidRPr="006015B0">
        <w:rPr>
          <w:b/>
          <w:bCs/>
        </w:rPr>
        <w:t>Reintegration</w:t>
      </w:r>
    </w:p>
    <w:p w14:paraId="190813A6" w14:textId="54C5B8C9" w:rsidR="000E5840" w:rsidRPr="006015B0" w:rsidRDefault="000E5840" w:rsidP="000E5840">
      <w:pPr>
        <w:pStyle w:val="ListParagraph"/>
        <w:spacing w:after="176" w:line="259" w:lineRule="auto"/>
      </w:pPr>
      <w:r w:rsidRPr="006015B0">
        <w:t xml:space="preserve">To help ensure a pupil with additional health needs is able to attend school following an extended period of absence, the following adaptations will be considered: </w:t>
      </w:r>
    </w:p>
    <w:p w14:paraId="2D0DDE4F" w14:textId="77777777" w:rsidR="000E5840" w:rsidRPr="006015B0" w:rsidRDefault="000E5840" w:rsidP="000E5840">
      <w:pPr>
        <w:pStyle w:val="ListParagraph"/>
        <w:numPr>
          <w:ilvl w:val="0"/>
          <w:numId w:val="15"/>
        </w:numPr>
        <w:spacing w:after="176" w:line="259" w:lineRule="auto"/>
        <w:rPr>
          <w:rFonts w:cstheme="minorHAnsi"/>
        </w:rPr>
      </w:pPr>
      <w:r w:rsidRPr="006015B0">
        <w:t>A personalised or part-time timetable, drafted in consultation with the named staff member</w:t>
      </w:r>
    </w:p>
    <w:p w14:paraId="33837253" w14:textId="76C6D92A" w:rsidR="000E5840" w:rsidRPr="006015B0" w:rsidRDefault="000E5840" w:rsidP="000E5840">
      <w:pPr>
        <w:pStyle w:val="ListParagraph"/>
        <w:numPr>
          <w:ilvl w:val="0"/>
          <w:numId w:val="15"/>
        </w:numPr>
        <w:spacing w:after="176" w:line="259" w:lineRule="auto"/>
        <w:rPr>
          <w:rFonts w:cstheme="minorHAnsi"/>
        </w:rPr>
      </w:pPr>
      <w:r w:rsidRPr="006015B0">
        <w:t>Access to additional support in school</w:t>
      </w:r>
    </w:p>
    <w:p w14:paraId="0C86C8B1" w14:textId="77777777" w:rsidR="000E5840" w:rsidRPr="006015B0" w:rsidRDefault="000E5840" w:rsidP="000E5840">
      <w:pPr>
        <w:pStyle w:val="ListParagraph"/>
        <w:numPr>
          <w:ilvl w:val="0"/>
          <w:numId w:val="15"/>
        </w:numPr>
        <w:spacing w:after="176" w:line="259" w:lineRule="auto"/>
        <w:rPr>
          <w:rFonts w:cstheme="minorHAnsi"/>
        </w:rPr>
      </w:pPr>
      <w:r w:rsidRPr="006015B0">
        <w:t>Online access to the curriculum from home</w:t>
      </w:r>
    </w:p>
    <w:p w14:paraId="57C68009" w14:textId="77777777" w:rsidR="000E5840" w:rsidRPr="006015B0" w:rsidRDefault="000E5840" w:rsidP="000E5840">
      <w:pPr>
        <w:pStyle w:val="ListParagraph"/>
        <w:numPr>
          <w:ilvl w:val="0"/>
          <w:numId w:val="15"/>
        </w:numPr>
        <w:spacing w:after="176" w:line="259" w:lineRule="auto"/>
        <w:rPr>
          <w:rFonts w:cstheme="minorHAnsi"/>
        </w:rPr>
      </w:pPr>
      <w:r w:rsidRPr="006015B0">
        <w:t>Movement of lessons to more accessible rooms</w:t>
      </w:r>
    </w:p>
    <w:p w14:paraId="063A96FC" w14:textId="77777777" w:rsidR="000E5840" w:rsidRPr="006015B0" w:rsidRDefault="000E5840" w:rsidP="000E5840">
      <w:pPr>
        <w:pStyle w:val="ListParagraph"/>
        <w:numPr>
          <w:ilvl w:val="0"/>
          <w:numId w:val="15"/>
        </w:numPr>
        <w:spacing w:after="176" w:line="259" w:lineRule="auto"/>
        <w:rPr>
          <w:rFonts w:cstheme="minorHAnsi"/>
        </w:rPr>
      </w:pPr>
      <w:r w:rsidRPr="006015B0">
        <w:t>Places to rest at school</w:t>
      </w:r>
    </w:p>
    <w:p w14:paraId="6408A0F5" w14:textId="328A7F18" w:rsidR="000E5840" w:rsidRPr="006015B0" w:rsidRDefault="000E5840" w:rsidP="000E5840">
      <w:pPr>
        <w:pStyle w:val="ListParagraph"/>
        <w:numPr>
          <w:ilvl w:val="0"/>
          <w:numId w:val="15"/>
        </w:numPr>
        <w:spacing w:after="176" w:line="259" w:lineRule="auto"/>
        <w:rPr>
          <w:rFonts w:cstheme="minorHAnsi"/>
        </w:rPr>
      </w:pPr>
      <w:r w:rsidRPr="006015B0">
        <w:t>Special exam arrangements to manage anxiety or fatigue</w:t>
      </w:r>
    </w:p>
    <w:p w14:paraId="0F1EB77F" w14:textId="77777777" w:rsidR="000E5840" w:rsidRPr="006015B0" w:rsidRDefault="000E5840" w:rsidP="000E5840">
      <w:pPr>
        <w:spacing w:after="176" w:line="259" w:lineRule="auto"/>
        <w:ind w:left="720"/>
      </w:pPr>
      <w:r w:rsidRPr="006015B0">
        <w:t xml:space="preserve">The school will consider whether any reasonable adjustments need to be made to provide suitable access to the school and the curriculum for the pupil. </w:t>
      </w:r>
    </w:p>
    <w:p w14:paraId="40F67316" w14:textId="77777777" w:rsidR="000E5840" w:rsidRPr="006015B0" w:rsidRDefault="000E5840" w:rsidP="000E5840">
      <w:pPr>
        <w:spacing w:after="176" w:line="259" w:lineRule="auto"/>
        <w:ind w:left="720"/>
      </w:pPr>
      <w:r w:rsidRPr="006015B0">
        <w:t xml:space="preserve">For longer absences, the reintegration plan will be developed near to the pupil’s likely date of return, to avoid putting unnecessary pressure on an ill pupil or their parents in the early stages of their absence. </w:t>
      </w:r>
    </w:p>
    <w:p w14:paraId="16D2BA59" w14:textId="77777777" w:rsidR="000E5840" w:rsidRPr="006015B0" w:rsidRDefault="000E5840" w:rsidP="000E5840">
      <w:pPr>
        <w:spacing w:after="176" w:line="259" w:lineRule="auto"/>
        <w:ind w:left="720"/>
      </w:pPr>
      <w:r w:rsidRPr="006015B0">
        <w:lastRenderedPageBreak/>
        <w:t xml:space="preserve">The school is aware that some pupils will need gradual reintegration over a long period of time and will always consult with the pupil, their parents and key staff about concerns, medical issues, timing and the preferred pace of return. </w:t>
      </w:r>
    </w:p>
    <w:p w14:paraId="65B1B780" w14:textId="77777777" w:rsidR="000E5840" w:rsidRPr="006015B0" w:rsidRDefault="000E5840" w:rsidP="000E5840">
      <w:pPr>
        <w:spacing w:after="176" w:line="259" w:lineRule="auto"/>
        <w:ind w:left="720"/>
      </w:pPr>
      <w:r w:rsidRPr="006015B0">
        <w:t>The reintegration plan will include:</w:t>
      </w:r>
    </w:p>
    <w:p w14:paraId="268A1252" w14:textId="77777777" w:rsidR="000E5840" w:rsidRPr="006015B0" w:rsidRDefault="000E5840" w:rsidP="000E5840">
      <w:pPr>
        <w:pStyle w:val="ListParagraph"/>
        <w:numPr>
          <w:ilvl w:val="0"/>
          <w:numId w:val="16"/>
        </w:numPr>
        <w:spacing w:after="176" w:line="259" w:lineRule="auto"/>
        <w:rPr>
          <w:rFonts w:cstheme="minorHAnsi"/>
        </w:rPr>
      </w:pPr>
      <w:r w:rsidRPr="006015B0">
        <w:t xml:space="preserve">The date for planned reintegration, once known. </w:t>
      </w:r>
    </w:p>
    <w:p w14:paraId="08B6E120" w14:textId="77777777" w:rsidR="000E5840" w:rsidRPr="006015B0" w:rsidRDefault="000E5840" w:rsidP="000E5840">
      <w:pPr>
        <w:pStyle w:val="ListParagraph"/>
        <w:numPr>
          <w:ilvl w:val="0"/>
          <w:numId w:val="16"/>
        </w:numPr>
        <w:spacing w:after="176" w:line="259" w:lineRule="auto"/>
        <w:rPr>
          <w:rFonts w:cstheme="minorHAnsi"/>
        </w:rPr>
      </w:pPr>
      <w:r w:rsidRPr="006015B0">
        <w:t>Details of regular meetings to discuss reintegration.</w:t>
      </w:r>
    </w:p>
    <w:p w14:paraId="35A0E563" w14:textId="77777777" w:rsidR="000E5840" w:rsidRPr="006015B0" w:rsidRDefault="000E5840" w:rsidP="000E5840">
      <w:pPr>
        <w:pStyle w:val="ListParagraph"/>
        <w:numPr>
          <w:ilvl w:val="0"/>
          <w:numId w:val="16"/>
        </w:numPr>
        <w:spacing w:after="176" w:line="259" w:lineRule="auto"/>
        <w:rPr>
          <w:rFonts w:cstheme="minorHAnsi"/>
        </w:rPr>
      </w:pPr>
      <w:r w:rsidRPr="006015B0">
        <w:t>Details of the named member of staff who has responsibility for the pupil.</w:t>
      </w:r>
    </w:p>
    <w:p w14:paraId="15ED0D7D" w14:textId="77777777" w:rsidR="000E5840" w:rsidRPr="006015B0" w:rsidRDefault="000E5840" w:rsidP="000E5840">
      <w:pPr>
        <w:pStyle w:val="ListParagraph"/>
        <w:numPr>
          <w:ilvl w:val="0"/>
          <w:numId w:val="16"/>
        </w:numPr>
        <w:spacing w:after="176" w:line="259" w:lineRule="auto"/>
        <w:rPr>
          <w:rFonts w:cstheme="minorHAnsi"/>
        </w:rPr>
      </w:pPr>
      <w:r w:rsidRPr="006015B0">
        <w:t xml:space="preserve">Clearly stated responsibilities and the rights of all those involved. </w:t>
      </w:r>
    </w:p>
    <w:p w14:paraId="4F5054EC" w14:textId="77777777" w:rsidR="000E5840" w:rsidRPr="006015B0" w:rsidRDefault="000E5840" w:rsidP="000E5840">
      <w:pPr>
        <w:pStyle w:val="ListParagraph"/>
        <w:numPr>
          <w:ilvl w:val="0"/>
          <w:numId w:val="16"/>
        </w:numPr>
        <w:spacing w:after="176" w:line="259" w:lineRule="auto"/>
        <w:rPr>
          <w:rFonts w:cstheme="minorHAnsi"/>
        </w:rPr>
      </w:pPr>
      <w:r w:rsidRPr="006015B0">
        <w:t>Details of social contacts, including the involvement of peers and mentors during the transition period.</w:t>
      </w:r>
    </w:p>
    <w:p w14:paraId="4ABC760E" w14:textId="77777777" w:rsidR="000E5840" w:rsidRPr="006015B0" w:rsidRDefault="000E5840" w:rsidP="000E5840">
      <w:pPr>
        <w:pStyle w:val="ListParagraph"/>
        <w:numPr>
          <w:ilvl w:val="0"/>
          <w:numId w:val="16"/>
        </w:numPr>
        <w:spacing w:after="176" w:line="259" w:lineRule="auto"/>
        <w:rPr>
          <w:rFonts w:cstheme="minorHAnsi"/>
        </w:rPr>
      </w:pPr>
      <w:r w:rsidRPr="006015B0">
        <w:t>A programme of small goals leading up to reintegration.</w:t>
      </w:r>
    </w:p>
    <w:p w14:paraId="0A296914" w14:textId="540B25F8" w:rsidR="000E5840" w:rsidRPr="006015B0" w:rsidRDefault="000E5840" w:rsidP="000E5840">
      <w:pPr>
        <w:pStyle w:val="ListParagraph"/>
        <w:numPr>
          <w:ilvl w:val="0"/>
          <w:numId w:val="16"/>
        </w:numPr>
        <w:spacing w:after="176" w:line="259" w:lineRule="auto"/>
        <w:rPr>
          <w:rFonts w:cstheme="minorHAnsi"/>
        </w:rPr>
      </w:pPr>
      <w:r w:rsidRPr="006015B0">
        <w:t>Follow up procedures.</w:t>
      </w:r>
    </w:p>
    <w:p w14:paraId="6D4FB31C" w14:textId="77777777" w:rsidR="009D0B8C" w:rsidRPr="000E5840" w:rsidRDefault="009D0B8C" w:rsidP="000E5840">
      <w:pPr>
        <w:pStyle w:val="ListParagraph"/>
        <w:spacing w:after="176" w:line="259" w:lineRule="auto"/>
        <w:rPr>
          <w:rFonts w:cstheme="minorHAnsi"/>
        </w:rPr>
      </w:pPr>
    </w:p>
    <w:p w14:paraId="7B73C4CB" w14:textId="36B349EE" w:rsidR="00B41F49" w:rsidRDefault="00B41F49" w:rsidP="00B41F49">
      <w:pPr>
        <w:pStyle w:val="ListParagraph"/>
        <w:numPr>
          <w:ilvl w:val="0"/>
          <w:numId w:val="7"/>
        </w:numPr>
        <w:spacing w:after="176" w:line="259" w:lineRule="auto"/>
        <w:rPr>
          <w:rFonts w:cstheme="minorHAnsi"/>
          <w:b/>
          <w:bCs/>
        </w:rPr>
      </w:pPr>
      <w:r>
        <w:rPr>
          <w:rFonts w:cstheme="minorHAnsi"/>
          <w:b/>
          <w:bCs/>
        </w:rPr>
        <w:t xml:space="preserve">Links to other policies </w:t>
      </w:r>
    </w:p>
    <w:p w14:paraId="495691DA" w14:textId="6A522563" w:rsidR="00B41F49" w:rsidRDefault="00B41F49" w:rsidP="00B41F49">
      <w:pPr>
        <w:pStyle w:val="ListParagraph"/>
        <w:spacing w:after="176" w:line="259" w:lineRule="auto"/>
        <w:rPr>
          <w:rFonts w:cstheme="minorHAnsi"/>
        </w:rPr>
      </w:pPr>
      <w:r>
        <w:rPr>
          <w:rFonts w:cstheme="minorHAnsi"/>
        </w:rPr>
        <w:t>This policy links to the following policies:</w:t>
      </w:r>
    </w:p>
    <w:p w14:paraId="6C713B53" w14:textId="7B48E62D" w:rsidR="00B41F49" w:rsidRDefault="00B41F49" w:rsidP="008617F2">
      <w:pPr>
        <w:pStyle w:val="ListParagraph"/>
        <w:numPr>
          <w:ilvl w:val="0"/>
          <w:numId w:val="8"/>
        </w:numPr>
        <w:spacing w:after="176" w:line="259" w:lineRule="auto"/>
        <w:rPr>
          <w:rFonts w:cstheme="minorHAnsi"/>
        </w:rPr>
      </w:pPr>
      <w:r>
        <w:rPr>
          <w:rFonts w:cstheme="minorHAnsi"/>
        </w:rPr>
        <w:t xml:space="preserve">Supporting pupils with medical conditions </w:t>
      </w:r>
    </w:p>
    <w:p w14:paraId="286ACDDB" w14:textId="70AD4B1B" w:rsidR="00B41F49" w:rsidRDefault="00B41F49" w:rsidP="008617F2">
      <w:pPr>
        <w:pStyle w:val="ListParagraph"/>
        <w:numPr>
          <w:ilvl w:val="0"/>
          <w:numId w:val="8"/>
        </w:numPr>
        <w:spacing w:after="176" w:line="259" w:lineRule="auto"/>
        <w:rPr>
          <w:rFonts w:cstheme="minorHAnsi"/>
        </w:rPr>
      </w:pPr>
      <w:r>
        <w:rPr>
          <w:rFonts w:cstheme="minorHAnsi"/>
        </w:rPr>
        <w:t xml:space="preserve">Accessibility plan </w:t>
      </w:r>
    </w:p>
    <w:p w14:paraId="43273821" w14:textId="429380E7" w:rsidR="009A05FA" w:rsidRDefault="009A05FA" w:rsidP="008617F2">
      <w:pPr>
        <w:pStyle w:val="ListParagraph"/>
        <w:numPr>
          <w:ilvl w:val="0"/>
          <w:numId w:val="8"/>
        </w:numPr>
        <w:spacing w:after="176" w:line="259" w:lineRule="auto"/>
        <w:rPr>
          <w:rFonts w:cstheme="minorHAnsi"/>
        </w:rPr>
      </w:pPr>
      <w:r>
        <w:rPr>
          <w:rFonts w:cstheme="minorHAnsi"/>
        </w:rPr>
        <w:t>Remote learning policy</w:t>
      </w:r>
    </w:p>
    <w:p w14:paraId="2FC4E327" w14:textId="0BE23606" w:rsidR="00016CA0" w:rsidRDefault="00016CA0" w:rsidP="008617F2">
      <w:pPr>
        <w:pStyle w:val="ListParagraph"/>
        <w:numPr>
          <w:ilvl w:val="0"/>
          <w:numId w:val="8"/>
        </w:numPr>
        <w:spacing w:after="176" w:line="259" w:lineRule="auto"/>
        <w:rPr>
          <w:rFonts w:cstheme="minorHAnsi"/>
        </w:rPr>
      </w:pPr>
      <w:r>
        <w:rPr>
          <w:rFonts w:cstheme="minorHAnsi"/>
        </w:rPr>
        <w:t>Safeguarding policy</w:t>
      </w:r>
    </w:p>
    <w:p w14:paraId="19F7868B" w14:textId="23323536" w:rsidR="0042757E" w:rsidRDefault="0042757E" w:rsidP="0042757E">
      <w:pPr>
        <w:spacing w:after="176" w:line="259" w:lineRule="auto"/>
        <w:rPr>
          <w:rFonts w:cstheme="minorHAnsi"/>
        </w:rPr>
      </w:pPr>
    </w:p>
    <w:p w14:paraId="45F650C1" w14:textId="77777777" w:rsidR="0042757E" w:rsidRDefault="0042757E" w:rsidP="0042757E">
      <w:pPr>
        <w:spacing w:after="1" w:line="364" w:lineRule="auto"/>
        <w:ind w:left="170" w:right="9511"/>
      </w:pPr>
      <w:r>
        <w:t xml:space="preserve">  </w:t>
      </w:r>
    </w:p>
    <w:p w14:paraId="1584DEA6" w14:textId="77777777" w:rsidR="0042757E" w:rsidRDefault="0042757E" w:rsidP="0042757E">
      <w:pPr>
        <w:spacing w:after="102" w:line="259" w:lineRule="auto"/>
        <w:ind w:left="170"/>
      </w:pPr>
      <w:r>
        <w:t xml:space="preserve"> </w:t>
      </w:r>
    </w:p>
    <w:p w14:paraId="255E3450" w14:textId="77777777" w:rsidR="0042757E" w:rsidRDefault="0042757E" w:rsidP="0042757E">
      <w:pPr>
        <w:spacing w:line="364" w:lineRule="auto"/>
        <w:ind w:left="170" w:right="9511"/>
      </w:pPr>
      <w:r>
        <w:t xml:space="preserve">  </w:t>
      </w:r>
    </w:p>
    <w:p w14:paraId="103EF9D0" w14:textId="77777777" w:rsidR="0042757E" w:rsidRPr="0042757E" w:rsidRDefault="0042757E" w:rsidP="0042757E">
      <w:pPr>
        <w:spacing w:after="176" w:line="259" w:lineRule="auto"/>
        <w:rPr>
          <w:rFonts w:cstheme="minorHAnsi"/>
        </w:rPr>
      </w:pPr>
    </w:p>
    <w:sectPr w:rsidR="0042757E" w:rsidRPr="0042757E" w:rsidSect="00647F3B">
      <w:headerReference w:type="even" r:id="rId14"/>
      <w:headerReference w:type="default" r:id="rId15"/>
      <w:footerReference w:type="default" r:id="rId16"/>
      <w:headerReference w:type="first" r:id="rId17"/>
      <w:type w:val="continuous"/>
      <w:pgSz w:w="11900" w:h="16840"/>
      <w:pgMar w:top="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B8870" w14:textId="77777777" w:rsidR="003C6828" w:rsidRDefault="003C6828" w:rsidP="00622513">
      <w:r>
        <w:separator/>
      </w:r>
    </w:p>
  </w:endnote>
  <w:endnote w:type="continuationSeparator" w:id="0">
    <w:p w14:paraId="0C46BF46" w14:textId="77777777" w:rsidR="003C6828" w:rsidRDefault="003C6828"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1FA60" w14:textId="77777777" w:rsidR="00647F3B" w:rsidRDefault="00647F3B">
    <w:pPr>
      <w:pStyle w:val="Footer"/>
    </w:pPr>
    <w:r>
      <w:rPr>
        <w:noProof/>
        <w:lang w:eastAsia="en-GB"/>
      </w:rPr>
      <w:drawing>
        <wp:inline distT="0" distB="0" distL="0" distR="0" wp14:anchorId="283D28DF" wp14:editId="4D55BDCA">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AB8B8" w14:textId="77777777" w:rsidR="003C6828" w:rsidRDefault="003C6828" w:rsidP="00622513">
      <w:r>
        <w:separator/>
      </w:r>
    </w:p>
  </w:footnote>
  <w:footnote w:type="continuationSeparator" w:id="0">
    <w:p w14:paraId="60559288" w14:textId="77777777" w:rsidR="003C6828" w:rsidRDefault="003C6828"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30829" w14:textId="77777777" w:rsidR="00622513" w:rsidRDefault="002B3C03">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style="position:absolute;margin-left:0;margin-top:0;width:595.2pt;height:841.65pt;z-index:-251653120;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6F947904"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2B3C03" w:rsidRPr="002B3C03">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40788" w14:textId="77777777" w:rsidR="00622513" w:rsidRDefault="002B3C03">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style="position:absolute;margin-left:0;margin-top:0;width:595.2pt;height:841.65pt;z-index:-251656192;mso-wrap-edited:f;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E01"/>
    <w:multiLevelType w:val="hybridMultilevel"/>
    <w:tmpl w:val="DE306F94"/>
    <w:lvl w:ilvl="0" w:tplc="41A024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A10F0"/>
    <w:multiLevelType w:val="hybridMultilevel"/>
    <w:tmpl w:val="0E4CC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464987"/>
    <w:multiLevelType w:val="hybridMultilevel"/>
    <w:tmpl w:val="4A9CD140"/>
    <w:lvl w:ilvl="0" w:tplc="619ADF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0A7B3D"/>
    <w:multiLevelType w:val="hybridMultilevel"/>
    <w:tmpl w:val="D74621E8"/>
    <w:lvl w:ilvl="0" w:tplc="2262777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D337C9"/>
    <w:multiLevelType w:val="multilevel"/>
    <w:tmpl w:val="D5EC8136"/>
    <w:lvl w:ilvl="0">
      <w:start w:val="1"/>
      <w:numFmt w:val="decimal"/>
      <w:lvlText w:val="%1."/>
      <w:lvlJc w:val="left"/>
      <w:pPr>
        <w:ind w:left="0"/>
      </w:pPr>
      <w:rPr>
        <w:rFonts w:ascii="Arial" w:eastAsia="Arial" w:hAnsi="Arial" w:cs="Arial"/>
        <w:b/>
        <w:bCs/>
        <w:i w:val="0"/>
        <w:strike w:val="0"/>
        <w:dstrike w:val="0"/>
        <w:color w:val="FF1F64"/>
        <w:sz w:val="28"/>
        <w:szCs w:val="28"/>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abstractNum>
  <w:abstractNum w:abstractNumId="5" w15:restartNumberingAfterBreak="0">
    <w:nsid w:val="2CDC37AD"/>
    <w:multiLevelType w:val="hybridMultilevel"/>
    <w:tmpl w:val="37CE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4B5C79"/>
    <w:multiLevelType w:val="hybridMultilevel"/>
    <w:tmpl w:val="AB78B7E4"/>
    <w:lvl w:ilvl="0" w:tplc="4D1EF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997294"/>
    <w:multiLevelType w:val="hybridMultilevel"/>
    <w:tmpl w:val="DA265F7A"/>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8" w15:restartNumberingAfterBreak="0">
    <w:nsid w:val="4D3D5B53"/>
    <w:multiLevelType w:val="multilevel"/>
    <w:tmpl w:val="ADF05F0C"/>
    <w:lvl w:ilvl="0">
      <w:start w:val="1"/>
      <w:numFmt w:val="decimal"/>
      <w:pStyle w:val="Heading1"/>
      <w:lvlText w:val="%1."/>
      <w:lvlJc w:val="left"/>
      <w:pPr>
        <w:ind w:left="0"/>
      </w:pPr>
      <w:rPr>
        <w:rFonts w:ascii="Arial" w:eastAsia="Arial" w:hAnsi="Arial" w:cs="Arial"/>
        <w:b/>
        <w:bCs/>
        <w:i w:val="0"/>
        <w:strike w:val="0"/>
        <w:dstrike w:val="0"/>
        <w:color w:val="FF1F64"/>
        <w:sz w:val="28"/>
        <w:szCs w:val="28"/>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abstractNum>
  <w:abstractNum w:abstractNumId="9" w15:restartNumberingAfterBreak="0">
    <w:nsid w:val="5D776AE6"/>
    <w:multiLevelType w:val="hybridMultilevel"/>
    <w:tmpl w:val="A7D65F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F1D1751"/>
    <w:multiLevelType w:val="hybridMultilevel"/>
    <w:tmpl w:val="7A9880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2064DBC"/>
    <w:multiLevelType w:val="hybridMultilevel"/>
    <w:tmpl w:val="F4DC44C6"/>
    <w:lvl w:ilvl="0" w:tplc="42682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9E4E3B"/>
    <w:multiLevelType w:val="hybridMultilevel"/>
    <w:tmpl w:val="C6BEE5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C25209D"/>
    <w:multiLevelType w:val="hybridMultilevel"/>
    <w:tmpl w:val="DC96DF62"/>
    <w:lvl w:ilvl="0" w:tplc="4A3C5030">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70B462">
      <w:start w:val="1"/>
      <w:numFmt w:val="bullet"/>
      <w:lvlText w:val="o"/>
      <w:lvlJc w:val="left"/>
      <w:pPr>
        <w:ind w:left="17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E853CC">
      <w:start w:val="1"/>
      <w:numFmt w:val="bullet"/>
      <w:lvlText w:val="▪"/>
      <w:lvlJc w:val="left"/>
      <w:pPr>
        <w:ind w:left="24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DEC15C">
      <w:start w:val="1"/>
      <w:numFmt w:val="bullet"/>
      <w:lvlText w:val="•"/>
      <w:lvlJc w:val="left"/>
      <w:pPr>
        <w:ind w:left="3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CA1FAA">
      <w:start w:val="1"/>
      <w:numFmt w:val="bullet"/>
      <w:lvlText w:val="o"/>
      <w:lvlJc w:val="left"/>
      <w:pPr>
        <w:ind w:left="3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8A1660">
      <w:start w:val="1"/>
      <w:numFmt w:val="bullet"/>
      <w:lvlText w:val="▪"/>
      <w:lvlJc w:val="left"/>
      <w:pPr>
        <w:ind w:left="4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BE3562">
      <w:start w:val="1"/>
      <w:numFmt w:val="bullet"/>
      <w:lvlText w:val="•"/>
      <w:lvlJc w:val="left"/>
      <w:pPr>
        <w:ind w:left="5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081514">
      <w:start w:val="1"/>
      <w:numFmt w:val="bullet"/>
      <w:lvlText w:val="o"/>
      <w:lvlJc w:val="left"/>
      <w:pPr>
        <w:ind w:left="6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78B8AC">
      <w:start w:val="1"/>
      <w:numFmt w:val="bullet"/>
      <w:lvlText w:val="▪"/>
      <w:lvlJc w:val="left"/>
      <w:pPr>
        <w:ind w:left="6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EA21208"/>
    <w:multiLevelType w:val="hybridMultilevel"/>
    <w:tmpl w:val="EE888D7A"/>
    <w:lvl w:ilvl="0" w:tplc="216A3FDC">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2C7CF8">
      <w:start w:val="1"/>
      <w:numFmt w:val="bullet"/>
      <w:lvlText w:val="o"/>
      <w:lvlJc w:val="left"/>
      <w:pPr>
        <w:ind w:left="17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6672E8">
      <w:start w:val="1"/>
      <w:numFmt w:val="bullet"/>
      <w:lvlText w:val="▪"/>
      <w:lvlJc w:val="left"/>
      <w:pPr>
        <w:ind w:left="24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44F604">
      <w:start w:val="1"/>
      <w:numFmt w:val="bullet"/>
      <w:lvlText w:val="•"/>
      <w:lvlJc w:val="left"/>
      <w:pPr>
        <w:ind w:left="3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004B7A">
      <w:start w:val="1"/>
      <w:numFmt w:val="bullet"/>
      <w:lvlText w:val="o"/>
      <w:lvlJc w:val="left"/>
      <w:pPr>
        <w:ind w:left="3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2C1F0E">
      <w:start w:val="1"/>
      <w:numFmt w:val="bullet"/>
      <w:lvlText w:val="▪"/>
      <w:lvlJc w:val="left"/>
      <w:pPr>
        <w:ind w:left="4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AAFDB2">
      <w:start w:val="1"/>
      <w:numFmt w:val="bullet"/>
      <w:lvlText w:val="•"/>
      <w:lvlJc w:val="left"/>
      <w:pPr>
        <w:ind w:left="5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E60888">
      <w:start w:val="1"/>
      <w:numFmt w:val="bullet"/>
      <w:lvlText w:val="o"/>
      <w:lvlJc w:val="left"/>
      <w:pPr>
        <w:ind w:left="6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C8C5E4">
      <w:start w:val="1"/>
      <w:numFmt w:val="bullet"/>
      <w:lvlText w:val="▪"/>
      <w:lvlJc w:val="left"/>
      <w:pPr>
        <w:ind w:left="6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8E70EE7"/>
    <w:multiLevelType w:val="hybridMultilevel"/>
    <w:tmpl w:val="E90AB702"/>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4"/>
  </w:num>
  <w:num w:numId="2">
    <w:abstractNumId w:val="8"/>
  </w:num>
  <w:num w:numId="3">
    <w:abstractNumId w:val="6"/>
  </w:num>
  <w:num w:numId="4">
    <w:abstractNumId w:val="0"/>
  </w:num>
  <w:num w:numId="5">
    <w:abstractNumId w:val="11"/>
  </w:num>
  <w:num w:numId="6">
    <w:abstractNumId w:val="2"/>
  </w:num>
  <w:num w:numId="7">
    <w:abstractNumId w:val="3"/>
  </w:num>
  <w:num w:numId="8">
    <w:abstractNumId w:val="10"/>
  </w:num>
  <w:num w:numId="9">
    <w:abstractNumId w:val="13"/>
  </w:num>
  <w:num w:numId="10">
    <w:abstractNumId w:val="4"/>
  </w:num>
  <w:num w:numId="11">
    <w:abstractNumId w:val="1"/>
  </w:num>
  <w:num w:numId="12">
    <w:abstractNumId w:val="15"/>
  </w:num>
  <w:num w:numId="13">
    <w:abstractNumId w:val="5"/>
  </w:num>
  <w:num w:numId="14">
    <w:abstractNumId w:val="12"/>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6A4"/>
    <w:rsid w:val="00012E0A"/>
    <w:rsid w:val="00016CA0"/>
    <w:rsid w:val="000320FF"/>
    <w:rsid w:val="000E5840"/>
    <w:rsid w:val="00185A51"/>
    <w:rsid w:val="002B3C03"/>
    <w:rsid w:val="003C6828"/>
    <w:rsid w:val="0042757E"/>
    <w:rsid w:val="006015B0"/>
    <w:rsid w:val="00622513"/>
    <w:rsid w:val="0064447D"/>
    <w:rsid w:val="00647F3B"/>
    <w:rsid w:val="007E66FA"/>
    <w:rsid w:val="008007B2"/>
    <w:rsid w:val="00851341"/>
    <w:rsid w:val="0085536C"/>
    <w:rsid w:val="008617F2"/>
    <w:rsid w:val="00862C21"/>
    <w:rsid w:val="008E71B0"/>
    <w:rsid w:val="00985451"/>
    <w:rsid w:val="009A05FA"/>
    <w:rsid w:val="009B1D38"/>
    <w:rsid w:val="009D0B8C"/>
    <w:rsid w:val="009E01E2"/>
    <w:rsid w:val="00B25F6D"/>
    <w:rsid w:val="00B41F49"/>
    <w:rsid w:val="00C11BF7"/>
    <w:rsid w:val="00C52ED1"/>
    <w:rsid w:val="00DB2C31"/>
    <w:rsid w:val="00E214A0"/>
    <w:rsid w:val="00E60A43"/>
    <w:rsid w:val="00ED46A4"/>
    <w:rsid w:val="00EF6F70"/>
    <w:rsid w:val="00FF7D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docId w15:val="{90A493C1-D9DF-4819-8A33-50F0FE16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ED1"/>
  </w:style>
  <w:style w:type="paragraph" w:styleId="Heading1">
    <w:name w:val="heading 1"/>
    <w:next w:val="Normal"/>
    <w:link w:val="Heading1Char"/>
    <w:uiPriority w:val="9"/>
    <w:qFormat/>
    <w:rsid w:val="00B41F49"/>
    <w:pPr>
      <w:keepNext/>
      <w:keepLines/>
      <w:numPr>
        <w:numId w:val="2"/>
      </w:numPr>
      <w:spacing w:after="21" w:line="259" w:lineRule="auto"/>
      <w:ind w:left="10" w:hanging="10"/>
      <w:outlineLvl w:val="0"/>
    </w:pPr>
    <w:rPr>
      <w:rFonts w:ascii="Arial" w:eastAsia="Arial" w:hAnsi="Arial" w:cs="Arial"/>
      <w:b/>
      <w:sz w:val="28"/>
      <w:szCs w:val="22"/>
      <w:lang w:eastAsia="en-GB"/>
    </w:rPr>
  </w:style>
  <w:style w:type="paragraph" w:styleId="Heading2">
    <w:name w:val="heading 2"/>
    <w:next w:val="Normal"/>
    <w:link w:val="Heading2Char"/>
    <w:uiPriority w:val="9"/>
    <w:unhideWhenUsed/>
    <w:qFormat/>
    <w:rsid w:val="009E01E2"/>
    <w:pPr>
      <w:keepNext/>
      <w:keepLines/>
      <w:numPr>
        <w:ilvl w:val="1"/>
        <w:numId w:val="2"/>
      </w:numPr>
      <w:spacing w:after="60" w:line="259" w:lineRule="auto"/>
      <w:ind w:left="10" w:hanging="10"/>
      <w:outlineLvl w:val="1"/>
    </w:pPr>
    <w:rPr>
      <w:rFonts w:ascii="Arial" w:eastAsia="Arial" w:hAnsi="Arial" w:cs="Arial"/>
      <w:b/>
      <w:color w:val="11263F"/>
      <w:szCs w:val="22"/>
      <w:lang w:eastAsia="en-GB"/>
    </w:rPr>
  </w:style>
  <w:style w:type="paragraph" w:styleId="Heading3">
    <w:name w:val="heading 3"/>
    <w:basedOn w:val="Normal"/>
    <w:next w:val="Normal"/>
    <w:link w:val="Heading3Char"/>
    <w:uiPriority w:val="9"/>
    <w:semiHidden/>
    <w:unhideWhenUsed/>
    <w:qFormat/>
    <w:rsid w:val="00185A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B41F49"/>
    <w:rPr>
      <w:rFonts w:ascii="Arial" w:eastAsia="Arial" w:hAnsi="Arial" w:cs="Arial"/>
      <w:b/>
      <w:sz w:val="28"/>
      <w:szCs w:val="22"/>
      <w:lang w:eastAsia="en-GB"/>
    </w:rPr>
  </w:style>
  <w:style w:type="character" w:customStyle="1" w:styleId="Heading2Char">
    <w:name w:val="Heading 2 Char"/>
    <w:basedOn w:val="DefaultParagraphFont"/>
    <w:link w:val="Heading2"/>
    <w:uiPriority w:val="9"/>
    <w:rsid w:val="009E01E2"/>
    <w:rPr>
      <w:rFonts w:ascii="Arial" w:eastAsia="Arial" w:hAnsi="Arial" w:cs="Arial"/>
      <w:b/>
      <w:color w:val="11263F"/>
      <w:szCs w:val="22"/>
      <w:lang w:eastAsia="en-GB"/>
    </w:rPr>
  </w:style>
  <w:style w:type="paragraph" w:styleId="TOC1">
    <w:name w:val="toc 1"/>
    <w:hidden/>
    <w:rsid w:val="009E01E2"/>
    <w:pPr>
      <w:spacing w:after="84" w:line="250" w:lineRule="auto"/>
      <w:ind w:left="25" w:right="23" w:hanging="10"/>
    </w:pPr>
    <w:rPr>
      <w:rFonts w:ascii="Arial" w:eastAsia="Arial" w:hAnsi="Arial" w:cs="Arial"/>
      <w:color w:val="000000"/>
      <w:sz w:val="20"/>
      <w:szCs w:val="22"/>
      <w:lang w:eastAsia="en-GB"/>
    </w:rPr>
  </w:style>
  <w:style w:type="paragraph" w:styleId="ListParagraph">
    <w:name w:val="List Paragraph"/>
    <w:basedOn w:val="Normal"/>
    <w:uiPriority w:val="34"/>
    <w:qFormat/>
    <w:rsid w:val="009E01E2"/>
    <w:pPr>
      <w:ind w:left="720"/>
      <w:contextualSpacing/>
    </w:pPr>
  </w:style>
  <w:style w:type="character" w:styleId="Hyperlink">
    <w:name w:val="Hyperlink"/>
    <w:basedOn w:val="DefaultParagraphFont"/>
    <w:uiPriority w:val="99"/>
    <w:semiHidden/>
    <w:unhideWhenUsed/>
    <w:rsid w:val="0042757E"/>
    <w:rPr>
      <w:color w:val="0000FF"/>
      <w:u w:val="single"/>
    </w:rPr>
  </w:style>
  <w:style w:type="character" w:customStyle="1" w:styleId="Heading3Char">
    <w:name w:val="Heading 3 Char"/>
    <w:basedOn w:val="DefaultParagraphFont"/>
    <w:link w:val="Heading3"/>
    <w:uiPriority w:val="9"/>
    <w:semiHidden/>
    <w:rsid w:val="00185A5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294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rsetcouncil.gov.uk/-/supporting-pupils-at-school-with-medical-conditi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941900/health_needs_guidance_accessible.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7" ma:contentTypeDescription="Create a new document." ma:contentTypeScope="" ma:versionID="b4a6952bcdaa757a937b7abeb42d7e6d">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d6df24765d5d2475fe21ad7fbc0764c0"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12462-475B-411C-8390-11FE11942F22}">
  <ds:schemaRefs>
    <ds:schemaRef ds:uri="http://purl.org/dc/terms/"/>
    <ds:schemaRef ds:uri="http://www.w3.org/XML/1998/namespace"/>
    <ds:schemaRef ds:uri="http://schemas.microsoft.com/office/2006/documentManagement/types"/>
    <ds:schemaRef ds:uri="49fc5d70-f12a-4a3b-b8c9-b44d32de8b09"/>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e9cb3c44-3972-4929-b6d9-2a051707f931"/>
    <ds:schemaRef ds:uri="http://purl.org/dc/dcmitype/"/>
  </ds:schemaRefs>
</ds:datastoreItem>
</file>

<file path=customXml/itemProps2.xml><?xml version="1.0" encoding="utf-8"?>
<ds:datastoreItem xmlns:ds="http://schemas.openxmlformats.org/officeDocument/2006/customXml" ds:itemID="{3C68BD18-9FDA-4764-825B-58DB63195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4.xml><?xml version="1.0" encoding="utf-8"?>
<ds:datastoreItem xmlns:ds="http://schemas.openxmlformats.org/officeDocument/2006/customXml" ds:itemID="{2896FDE1-000F-4E12-92FD-0FF65717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0</TotalTime>
  <Pages>5</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Carley Attrill</cp:lastModifiedBy>
  <cp:revision>2</cp:revision>
  <cp:lastPrinted>2021-11-02T13:55:00Z</cp:lastPrinted>
  <dcterms:created xsi:type="dcterms:W3CDTF">2024-02-01T10:21:00Z</dcterms:created>
  <dcterms:modified xsi:type="dcterms:W3CDTF">2024-02-01T10:21:00Z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