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B61AE" w14:textId="77777777" w:rsidR="00622513" w:rsidRPr="00622513" w:rsidRDefault="009B1D38" w:rsidP="00622513">
      <w:r>
        <w:rPr>
          <w:noProof/>
          <w:lang w:eastAsia="en-GB"/>
        </w:rPr>
        <w:drawing>
          <wp:anchor distT="0" distB="0" distL="114300" distR="114300" simplePos="0" relativeHeight="251669504" behindDoc="1" locked="0" layoutInCell="1" allowOverlap="1" wp14:anchorId="6BDC667C" wp14:editId="0154A042">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7BCF40D3" w14:textId="77777777" w:rsidR="00622513" w:rsidRPr="00622513" w:rsidRDefault="00622513" w:rsidP="00622513"/>
    <w:p w14:paraId="58F6DF14" w14:textId="77777777" w:rsidR="00622513" w:rsidRPr="00622513" w:rsidRDefault="00622513" w:rsidP="00622513"/>
    <w:p w14:paraId="11D8E8FF" w14:textId="77777777" w:rsidR="00622513" w:rsidRPr="00622513" w:rsidRDefault="00622513" w:rsidP="00C52ED1">
      <w:pPr>
        <w:ind w:hanging="1440"/>
      </w:pPr>
    </w:p>
    <w:p w14:paraId="496F333C" w14:textId="77777777" w:rsidR="00622513" w:rsidRPr="00622513" w:rsidRDefault="00622513" w:rsidP="00622513"/>
    <w:p w14:paraId="4A0D7244" w14:textId="77777777" w:rsidR="00622513" w:rsidRPr="00622513" w:rsidRDefault="00622513" w:rsidP="00622513"/>
    <w:p w14:paraId="00E58302" w14:textId="77777777" w:rsidR="00622513" w:rsidRPr="00622513" w:rsidRDefault="00622513" w:rsidP="00622513"/>
    <w:p w14:paraId="7FDF9134" w14:textId="77777777" w:rsidR="00622513" w:rsidRPr="00622513" w:rsidRDefault="00622513" w:rsidP="00622513"/>
    <w:p w14:paraId="3ED281E9" w14:textId="77777777" w:rsidR="00622513" w:rsidRPr="00622513" w:rsidRDefault="00622513" w:rsidP="00622513"/>
    <w:p w14:paraId="2CCE9CFD" w14:textId="77777777" w:rsidR="00622513" w:rsidRPr="00622513" w:rsidRDefault="00622513" w:rsidP="00622513"/>
    <w:p w14:paraId="0D696B7B" w14:textId="77777777" w:rsidR="00622513" w:rsidRPr="00622513" w:rsidRDefault="00622513" w:rsidP="00622513"/>
    <w:p w14:paraId="204D11CC" w14:textId="77777777" w:rsidR="00622513" w:rsidRPr="00622513" w:rsidRDefault="00622513" w:rsidP="00622513"/>
    <w:p w14:paraId="47B076DB" w14:textId="77777777" w:rsidR="009B1D38" w:rsidRDefault="009B1D38" w:rsidP="00622513"/>
    <w:p w14:paraId="57CC8ECB" w14:textId="77777777" w:rsidR="009B1D38" w:rsidRPr="00622513" w:rsidRDefault="009B1D38" w:rsidP="00622513"/>
    <w:p w14:paraId="5D8ED66A" w14:textId="77777777" w:rsidR="00622513" w:rsidRDefault="00622513" w:rsidP="00622513"/>
    <w:p w14:paraId="4BC48416" w14:textId="77777777" w:rsidR="00622513" w:rsidRDefault="00622513" w:rsidP="00622513">
      <w:pPr>
        <w:tabs>
          <w:tab w:val="left" w:pos="3075"/>
        </w:tabs>
      </w:pPr>
      <w:r>
        <w:tab/>
      </w:r>
    </w:p>
    <w:p w14:paraId="4D0C2931" w14:textId="77777777" w:rsidR="00C52ED1" w:rsidRDefault="00C52ED1" w:rsidP="00622513">
      <w:pPr>
        <w:tabs>
          <w:tab w:val="left" w:pos="3075"/>
        </w:tabs>
      </w:pPr>
    </w:p>
    <w:p w14:paraId="66951789" w14:textId="77777777" w:rsidR="00C52ED1" w:rsidRDefault="00C52ED1" w:rsidP="00622513">
      <w:pPr>
        <w:tabs>
          <w:tab w:val="left" w:pos="3075"/>
        </w:tabs>
      </w:pPr>
    </w:p>
    <w:p w14:paraId="00B4E1B4" w14:textId="77777777" w:rsidR="00C52ED1" w:rsidRDefault="00C52ED1" w:rsidP="00622513">
      <w:pPr>
        <w:tabs>
          <w:tab w:val="left" w:pos="3075"/>
        </w:tabs>
      </w:pPr>
    </w:p>
    <w:p w14:paraId="36435E54" w14:textId="77777777" w:rsidR="00C52ED1" w:rsidRDefault="00C52ED1" w:rsidP="00622513">
      <w:pPr>
        <w:tabs>
          <w:tab w:val="left" w:pos="3075"/>
        </w:tabs>
      </w:pPr>
    </w:p>
    <w:p w14:paraId="51868F3D" w14:textId="77777777" w:rsidR="00C52ED1" w:rsidRDefault="00C52ED1" w:rsidP="00622513">
      <w:pPr>
        <w:tabs>
          <w:tab w:val="left" w:pos="3075"/>
        </w:tabs>
      </w:pPr>
    </w:p>
    <w:p w14:paraId="3231EA7B" w14:textId="77777777" w:rsidR="00C52ED1" w:rsidRDefault="00C52ED1" w:rsidP="00622513">
      <w:pPr>
        <w:tabs>
          <w:tab w:val="left" w:pos="3075"/>
        </w:tabs>
      </w:pPr>
    </w:p>
    <w:p w14:paraId="3FFD49EC" w14:textId="77777777" w:rsidR="00C52ED1" w:rsidRDefault="00C52ED1" w:rsidP="00622513">
      <w:pPr>
        <w:tabs>
          <w:tab w:val="left" w:pos="3075"/>
        </w:tabs>
      </w:pPr>
      <w:r>
        <w:rPr>
          <w:noProof/>
          <w:lang w:eastAsia="en-GB"/>
        </w:rPr>
        <mc:AlternateContent>
          <mc:Choice Requires="wps">
            <w:drawing>
              <wp:anchor distT="0" distB="0" distL="114300" distR="114300" simplePos="0" relativeHeight="251659264" behindDoc="0" locked="0" layoutInCell="1" allowOverlap="1" wp14:anchorId="2694A52C" wp14:editId="2F914E5F">
                <wp:simplePos x="0" y="0"/>
                <wp:positionH relativeFrom="column">
                  <wp:posOffset>-464820</wp:posOffset>
                </wp:positionH>
                <wp:positionV relativeFrom="paragraph">
                  <wp:posOffset>285612</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7B5ABC84" w14:textId="4112430D" w:rsidR="00622513" w:rsidRPr="00C52ED1" w:rsidRDefault="00913115" w:rsidP="00622513">
                            <w:pPr>
                              <w:jc w:val="center"/>
                              <w:rPr>
                                <w:rFonts w:ascii="Arial" w:hAnsi="Arial" w:cs="Arial"/>
                                <w:sz w:val="48"/>
                                <w:szCs w:val="48"/>
                              </w:rPr>
                            </w:pPr>
                            <w:r>
                              <w:rPr>
                                <w:rFonts w:ascii="Arial" w:hAnsi="Arial" w:cs="Arial"/>
                                <w:sz w:val="48"/>
                                <w:szCs w:val="48"/>
                              </w:rPr>
                              <w:t>Data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694A52C" id="_x0000_t202" coordsize="21600,21600" o:spt="202" path="m,l,21600r21600,l21600,xe">
                <v:stroke joinstyle="miter"/>
                <v:path gradientshapeok="t" o:connecttype="rect"/>
              </v:shapetype>
              <v:shape id="Text Box 17" o:spid="_x0000_s1026" type="#_x0000_t202" style="position:absolute;margin-left:-36.6pt;margin-top:22.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" fillcolor="white [3201]" stroked="f" strokeweight=".5pt">
                <v:textbox>
                  <w:txbxContent>
                    <w:p w14:paraId="7B5ABC84" w14:textId="4112430D" w:rsidR="00622513" w:rsidRPr="00C52ED1" w:rsidRDefault="00913115" w:rsidP="00622513">
                      <w:pPr>
                        <w:jc w:val="center"/>
                        <w:rPr>
                          <w:rFonts w:ascii="Arial" w:hAnsi="Arial" w:cs="Arial"/>
                          <w:sz w:val="48"/>
                          <w:szCs w:val="48"/>
                        </w:rPr>
                      </w:pPr>
                      <w:r>
                        <w:rPr>
                          <w:rFonts w:ascii="Arial" w:hAnsi="Arial" w:cs="Arial"/>
                          <w:sz w:val="48"/>
                          <w:szCs w:val="48"/>
                        </w:rPr>
                        <w:t>Data Protection Policy</w:t>
                      </w:r>
                    </w:p>
                  </w:txbxContent>
                </v:textbox>
              </v:shape>
            </w:pict>
          </mc:Fallback>
        </mc:AlternateContent>
      </w:r>
    </w:p>
    <w:p w14:paraId="7309C962" w14:textId="77777777" w:rsidR="00C52ED1" w:rsidRDefault="00C52ED1" w:rsidP="00622513">
      <w:pPr>
        <w:tabs>
          <w:tab w:val="left" w:pos="3075"/>
        </w:tabs>
      </w:pPr>
    </w:p>
    <w:p w14:paraId="597FAEF5" w14:textId="77777777" w:rsidR="00C52ED1" w:rsidRDefault="00C52ED1" w:rsidP="00622513">
      <w:pPr>
        <w:tabs>
          <w:tab w:val="left" w:pos="3075"/>
        </w:tabs>
      </w:pPr>
    </w:p>
    <w:p w14:paraId="1267DEAC" w14:textId="77777777" w:rsidR="00C52ED1" w:rsidRDefault="00C52ED1" w:rsidP="00622513">
      <w:pPr>
        <w:tabs>
          <w:tab w:val="left" w:pos="3075"/>
        </w:tabs>
      </w:pPr>
    </w:p>
    <w:p w14:paraId="35D63504" w14:textId="77777777" w:rsidR="00C52ED1" w:rsidRDefault="00C52ED1" w:rsidP="00622513">
      <w:pPr>
        <w:tabs>
          <w:tab w:val="left" w:pos="3075"/>
        </w:tabs>
      </w:pPr>
    </w:p>
    <w:p w14:paraId="75BCADB2" w14:textId="77777777" w:rsidR="00C52ED1" w:rsidRDefault="00C52ED1" w:rsidP="00622513">
      <w:pPr>
        <w:tabs>
          <w:tab w:val="left" w:pos="3075"/>
        </w:tabs>
      </w:pPr>
    </w:p>
    <w:p w14:paraId="62607E4C" w14:textId="77777777" w:rsidR="00C52ED1" w:rsidRDefault="00C52ED1" w:rsidP="00622513">
      <w:pPr>
        <w:tabs>
          <w:tab w:val="left" w:pos="3075"/>
        </w:tabs>
      </w:pPr>
    </w:p>
    <w:p w14:paraId="2ADA1489" w14:textId="77777777" w:rsidR="00C52ED1" w:rsidRDefault="00C52ED1" w:rsidP="00622513">
      <w:pPr>
        <w:tabs>
          <w:tab w:val="left" w:pos="3075"/>
        </w:tabs>
      </w:pPr>
    </w:p>
    <w:p w14:paraId="0B5286F7" w14:textId="77777777" w:rsidR="00C52ED1" w:rsidRDefault="00C52ED1" w:rsidP="00622513">
      <w:pPr>
        <w:tabs>
          <w:tab w:val="left" w:pos="3075"/>
        </w:tabs>
      </w:pPr>
    </w:p>
    <w:p w14:paraId="7810783C" w14:textId="77777777" w:rsidR="00C52ED1" w:rsidRDefault="00C52ED1" w:rsidP="00622513">
      <w:pPr>
        <w:tabs>
          <w:tab w:val="left" w:pos="3075"/>
        </w:tabs>
      </w:pPr>
    </w:p>
    <w:p w14:paraId="2AE19314" w14:textId="77777777" w:rsidR="00C52ED1" w:rsidRDefault="00C52ED1" w:rsidP="00622513">
      <w:pPr>
        <w:tabs>
          <w:tab w:val="left" w:pos="3075"/>
        </w:tabs>
      </w:pPr>
    </w:p>
    <w:p w14:paraId="2AD434B8" w14:textId="77777777" w:rsidR="00C52ED1" w:rsidRDefault="00C52ED1" w:rsidP="00622513">
      <w:pPr>
        <w:tabs>
          <w:tab w:val="left" w:pos="3075"/>
        </w:tabs>
      </w:pPr>
    </w:p>
    <w:p w14:paraId="29F73124" w14:textId="77777777" w:rsidR="00C52ED1" w:rsidRDefault="00C52ED1" w:rsidP="00622513">
      <w:pPr>
        <w:tabs>
          <w:tab w:val="left" w:pos="3075"/>
        </w:tabs>
      </w:pPr>
    </w:p>
    <w:p w14:paraId="0B24F1B2" w14:textId="77777777" w:rsidR="00C52ED1" w:rsidRDefault="00C52ED1" w:rsidP="00622513">
      <w:pPr>
        <w:tabs>
          <w:tab w:val="left" w:pos="3075"/>
        </w:tabs>
      </w:pPr>
    </w:p>
    <w:p w14:paraId="2358F54F" w14:textId="77777777" w:rsidR="00C52ED1" w:rsidRDefault="00C52ED1" w:rsidP="00622513">
      <w:pPr>
        <w:tabs>
          <w:tab w:val="left" w:pos="3075"/>
        </w:tabs>
      </w:pPr>
    </w:p>
    <w:p w14:paraId="26C7A1A8" w14:textId="77777777" w:rsidR="00C52ED1" w:rsidRDefault="00C52ED1" w:rsidP="00622513">
      <w:pPr>
        <w:tabs>
          <w:tab w:val="left" w:pos="3075"/>
        </w:tabs>
      </w:pPr>
    </w:p>
    <w:p w14:paraId="53916839" w14:textId="77777777" w:rsidR="00C52ED1" w:rsidRDefault="00C52ED1" w:rsidP="00622513">
      <w:pPr>
        <w:tabs>
          <w:tab w:val="left" w:pos="3075"/>
        </w:tabs>
      </w:pPr>
    </w:p>
    <w:p w14:paraId="0C582369" w14:textId="77777777" w:rsidR="00C52ED1" w:rsidRDefault="00C52ED1" w:rsidP="00622513">
      <w:pPr>
        <w:tabs>
          <w:tab w:val="left" w:pos="3075"/>
        </w:tabs>
      </w:pPr>
    </w:p>
    <w:p w14:paraId="2C53184F" w14:textId="77777777" w:rsidR="00C52ED1" w:rsidRDefault="00C52ED1" w:rsidP="00622513">
      <w:pPr>
        <w:tabs>
          <w:tab w:val="left" w:pos="3075"/>
        </w:tabs>
      </w:pPr>
    </w:p>
    <w:p w14:paraId="0AD86C23" w14:textId="77777777" w:rsidR="00C52ED1" w:rsidRDefault="00C52ED1" w:rsidP="00622513">
      <w:pPr>
        <w:tabs>
          <w:tab w:val="left" w:pos="3075"/>
        </w:tabs>
      </w:pPr>
    </w:p>
    <w:p w14:paraId="2BB94199" w14:textId="77777777" w:rsidR="00C52ED1" w:rsidRDefault="00C52ED1" w:rsidP="00622513">
      <w:pPr>
        <w:tabs>
          <w:tab w:val="left" w:pos="3075"/>
        </w:tabs>
      </w:pPr>
    </w:p>
    <w:p w14:paraId="7D165DF9" w14:textId="77777777" w:rsidR="00C52ED1" w:rsidRDefault="00C52ED1" w:rsidP="00622513">
      <w:pPr>
        <w:tabs>
          <w:tab w:val="left" w:pos="3075"/>
        </w:tabs>
      </w:pPr>
    </w:p>
    <w:p w14:paraId="5E202007" w14:textId="77777777" w:rsidR="00C52ED1" w:rsidRDefault="00C52ED1" w:rsidP="00622513">
      <w:pPr>
        <w:tabs>
          <w:tab w:val="left" w:pos="3075"/>
        </w:tabs>
      </w:pPr>
    </w:p>
    <w:p w14:paraId="11798F14" w14:textId="77777777" w:rsidR="00C52ED1" w:rsidRDefault="00C52ED1" w:rsidP="00622513">
      <w:pPr>
        <w:tabs>
          <w:tab w:val="left" w:pos="3075"/>
        </w:tabs>
      </w:pPr>
      <w:r>
        <w:rPr>
          <w:noProof/>
          <w:lang w:eastAsia="en-GB"/>
        </w:rPr>
        <mc:AlternateContent>
          <mc:Choice Requires="wps">
            <w:drawing>
              <wp:anchor distT="0" distB="0" distL="114300" distR="114300" simplePos="0" relativeHeight="251660288" behindDoc="0" locked="0" layoutInCell="1" allowOverlap="1" wp14:anchorId="74785921" wp14:editId="48003B8A">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6C17527C" w14:textId="3E0F5227" w:rsidR="00622513" w:rsidRPr="00622513" w:rsidRDefault="00913115">
                            <w:pPr>
                              <w:rPr>
                                <w:sz w:val="28"/>
                                <w:szCs w:val="28"/>
                              </w:rPr>
                            </w:pPr>
                            <w:r>
                              <w:rPr>
                                <w:sz w:val="28"/>
                                <w:szCs w:val="28"/>
                              </w:rPr>
                              <w:t xml:space="preserve">Gemma </w:t>
                            </w:r>
                            <w:proofErr w:type="spellStart"/>
                            <w:r>
                              <w:rPr>
                                <w:sz w:val="28"/>
                                <w:szCs w:val="28"/>
                              </w:rPr>
                              <w:t>Carr</w:t>
                            </w:r>
                            <w:proofErr w:type="spellEnd"/>
                            <w:r>
                              <w:rPr>
                                <w:sz w:val="28"/>
                                <w:szCs w:val="28"/>
                              </w:rPr>
                              <w:t>, Deputy CEO, Business &amp; DPO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785921"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6C17527C" w14:textId="3E0F5227" w:rsidR="00622513" w:rsidRPr="00622513" w:rsidRDefault="00913115">
                      <w:pPr>
                        <w:rPr>
                          <w:sz w:val="28"/>
                          <w:szCs w:val="28"/>
                        </w:rPr>
                      </w:pPr>
                      <w:r>
                        <w:rPr>
                          <w:sz w:val="28"/>
                          <w:szCs w:val="28"/>
                        </w:rPr>
                        <w:t>Gemma Carr, Deputy CEO, Business &amp; DPO</w:t>
                      </w:r>
                    </w:p>
                  </w:txbxContent>
                </v:textbox>
              </v:shape>
            </w:pict>
          </mc:Fallback>
        </mc:AlternateContent>
      </w:r>
    </w:p>
    <w:p w14:paraId="7F72A045" w14:textId="77777777" w:rsidR="009B1D38" w:rsidRDefault="009B1D38" w:rsidP="00622513">
      <w:pPr>
        <w:tabs>
          <w:tab w:val="left" w:pos="3075"/>
        </w:tabs>
      </w:pPr>
    </w:p>
    <w:p w14:paraId="6B7B6522" w14:textId="77777777" w:rsidR="009B1D38" w:rsidRDefault="009B1D38" w:rsidP="00622513">
      <w:pPr>
        <w:tabs>
          <w:tab w:val="left" w:pos="3075"/>
        </w:tabs>
      </w:pPr>
      <w:r>
        <w:rPr>
          <w:noProof/>
          <w:lang w:eastAsia="en-GB"/>
        </w:rPr>
        <mc:AlternateContent>
          <mc:Choice Requires="wps">
            <w:drawing>
              <wp:anchor distT="0" distB="0" distL="114300" distR="114300" simplePos="0" relativeHeight="251664384" behindDoc="0" locked="0" layoutInCell="1" allowOverlap="1" wp14:anchorId="4BF8F89F" wp14:editId="2966BD49">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65F7B511" w14:textId="772FE5F9" w:rsidR="00C52ED1" w:rsidRPr="00622513" w:rsidRDefault="00913115" w:rsidP="00C52ED1">
                            <w:pPr>
                              <w:rPr>
                                <w:sz w:val="28"/>
                                <w:szCs w:val="28"/>
                              </w:rPr>
                            </w:pPr>
                            <w:r>
                              <w:rPr>
                                <w:sz w:val="28"/>
                                <w:szCs w:val="28"/>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F8F89F"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65F7B511" w14:textId="772FE5F9" w:rsidR="00C52ED1" w:rsidRPr="00622513" w:rsidRDefault="00913115" w:rsidP="00C52ED1">
                      <w:pPr>
                        <w:rPr>
                          <w:sz w:val="28"/>
                          <w:szCs w:val="28"/>
                        </w:rPr>
                      </w:pPr>
                      <w:r>
                        <w:rPr>
                          <w:sz w:val="28"/>
                          <w:szCs w:val="28"/>
                        </w:rPr>
                        <w:t>September 2021</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57864F8" wp14:editId="56C67AEC">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63A9B5B" w14:textId="3F4E8AC2" w:rsidR="00C52ED1" w:rsidRPr="00622513" w:rsidRDefault="00913115" w:rsidP="00C52ED1">
                            <w:pPr>
                              <w:rPr>
                                <w:sz w:val="28"/>
                                <w:szCs w:val="28"/>
                              </w:rPr>
                            </w:pPr>
                            <w:r>
                              <w:rPr>
                                <w:sz w:val="28"/>
                                <w:szCs w:val="28"/>
                              </w:rPr>
                              <w:t>HET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7864F8"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363A9B5B" w14:textId="3F4E8AC2" w:rsidR="00C52ED1" w:rsidRPr="00622513" w:rsidRDefault="00913115" w:rsidP="00C52ED1">
                      <w:pPr>
                        <w:rPr>
                          <w:sz w:val="28"/>
                          <w:szCs w:val="28"/>
                        </w:rPr>
                      </w:pPr>
                      <w:r>
                        <w:rPr>
                          <w:sz w:val="28"/>
                          <w:szCs w:val="28"/>
                        </w:rPr>
                        <w:t>HET Board</w:t>
                      </w:r>
                    </w:p>
                  </w:txbxContent>
                </v:textbox>
              </v:shape>
            </w:pict>
          </mc:Fallback>
        </mc:AlternateContent>
      </w:r>
    </w:p>
    <w:p w14:paraId="40AE4F64" w14:textId="7130EB68" w:rsidR="00913115" w:rsidRDefault="00913115" w:rsidP="00913115">
      <w:pPr>
        <w:tabs>
          <w:tab w:val="left" w:pos="3075"/>
        </w:tabs>
      </w:pPr>
      <w:r>
        <w:rPr>
          <w:noProof/>
          <w:lang w:eastAsia="en-GB"/>
        </w:rPr>
        <mc:AlternateContent>
          <mc:Choice Requires="wps">
            <w:drawing>
              <wp:anchor distT="0" distB="0" distL="114300" distR="114300" simplePos="0" relativeHeight="251661312" behindDoc="0" locked="0" layoutInCell="1" allowOverlap="1" wp14:anchorId="1766A11B" wp14:editId="27517985">
                <wp:simplePos x="0" y="0"/>
                <wp:positionH relativeFrom="column">
                  <wp:posOffset>4617720</wp:posOffset>
                </wp:positionH>
                <wp:positionV relativeFrom="paragraph">
                  <wp:posOffset>394970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5E3ED885" w14:textId="45102577" w:rsidR="00C52ED1" w:rsidRPr="00622513" w:rsidRDefault="00913115" w:rsidP="00C52ED1">
                            <w:pPr>
                              <w:rPr>
                                <w:sz w:val="28"/>
                                <w:szCs w:val="28"/>
                              </w:rPr>
                            </w:pPr>
                            <w:r>
                              <w:rPr>
                                <w:sz w:val="28"/>
                                <w:szCs w:val="28"/>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66A11B" id="Text Box 22" o:spid="_x0000_s1030" type="#_x0000_t202" style="position:absolute;margin-left:363.6pt;margin-top:31.1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" filled="f" stroked="f" strokeweight=".5pt">
                <v:textbox>
                  <w:txbxContent>
                    <w:p w14:paraId="5E3ED885" w14:textId="45102577" w:rsidR="00C52ED1" w:rsidRPr="00622513" w:rsidRDefault="00913115" w:rsidP="00C52ED1">
                      <w:pPr>
                        <w:rPr>
                          <w:sz w:val="28"/>
                          <w:szCs w:val="28"/>
                        </w:rPr>
                      </w:pPr>
                      <w:r>
                        <w:rPr>
                          <w:sz w:val="28"/>
                          <w:szCs w:val="28"/>
                        </w:rPr>
                        <w:t>September 2024</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2EF2F9F6" wp14:editId="5AC2411D">
                <wp:simplePos x="0" y="0"/>
                <wp:positionH relativeFrom="column">
                  <wp:posOffset>1488440</wp:posOffset>
                </wp:positionH>
                <wp:positionV relativeFrom="paragraph">
                  <wp:posOffset>354965</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637D7902" w14:textId="4B19772B" w:rsidR="00C52ED1" w:rsidRPr="00622513" w:rsidRDefault="00913115" w:rsidP="00C52ED1">
                            <w:pPr>
                              <w:rPr>
                                <w:sz w:val="28"/>
                                <w:szCs w:val="28"/>
                              </w:rPr>
                            </w:pPr>
                            <w:r>
                              <w:rPr>
                                <w:sz w:val="28"/>
                                <w:szCs w:val="28"/>
                              </w:rPr>
                              <w:t>Ongoing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F2F9F6" id="Text Box 21" o:spid="_x0000_s1031" type="#_x0000_t202" style="position:absolute;margin-left:117.2pt;margin-top:27.9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" filled="f" stroked="f" strokeweight=".5pt">
                <v:textbox>
                  <w:txbxContent>
                    <w:p w14:paraId="637D7902" w14:textId="4B19772B" w:rsidR="00C52ED1" w:rsidRPr="00622513" w:rsidRDefault="00913115" w:rsidP="00C52ED1">
                      <w:pPr>
                        <w:rPr>
                          <w:sz w:val="28"/>
                          <w:szCs w:val="28"/>
                        </w:rPr>
                      </w:pPr>
                      <w:r>
                        <w:rPr>
                          <w:sz w:val="28"/>
                          <w:szCs w:val="28"/>
                        </w:rPr>
                        <w:t>Ongoing</w:t>
                      </w:r>
                    </w:p>
                  </w:txbxContent>
                </v:textbox>
              </v:shape>
            </w:pict>
          </mc:Fallback>
        </mc:AlternateContent>
      </w:r>
      <w:r>
        <w:tab/>
      </w:r>
    </w:p>
    <w:sdt>
      <w:sdtPr>
        <w:rPr>
          <w:rFonts w:eastAsiaTheme="minorHAnsi" w:cstheme="minorBidi"/>
          <w:b w:val="0"/>
          <w:sz w:val="24"/>
          <w:szCs w:val="22"/>
          <w:lang w:val="en-GB"/>
        </w:rPr>
        <w:id w:val="1431852402"/>
        <w:docPartObj>
          <w:docPartGallery w:val="Table of Contents"/>
          <w:docPartUnique/>
        </w:docPartObj>
      </w:sdtPr>
      <w:sdtEndPr>
        <w:rPr>
          <w:bCs/>
          <w:noProof/>
          <w:szCs w:val="24"/>
        </w:rPr>
      </w:sdtEndPr>
      <w:sdtContent>
        <w:p w14:paraId="056C28EA" w14:textId="6C34CD21" w:rsidR="00913115" w:rsidRPr="0025228E" w:rsidRDefault="00913115" w:rsidP="00913115">
          <w:pPr>
            <w:pStyle w:val="TOCHeading"/>
          </w:pPr>
          <w:r w:rsidRPr="0025228E">
            <w:t>Contents</w:t>
          </w:r>
        </w:p>
        <w:p w14:paraId="216A5122" w14:textId="77777777" w:rsidR="00913115" w:rsidRDefault="00913115" w:rsidP="00913115">
          <w:pPr>
            <w:pStyle w:val="TOC1"/>
            <w:tabs>
              <w:tab w:val="left" w:pos="440"/>
              <w:tab w:val="right" w:leader="dot" w:pos="9628"/>
            </w:tabs>
            <w:rPr>
              <w:rFonts w:eastAsiaTheme="minorEastAsia"/>
              <w:noProof/>
              <w:lang w:eastAsia="en-GB"/>
            </w:rPr>
          </w:pPr>
          <w:r w:rsidRPr="0025228E">
            <w:fldChar w:fldCharType="begin"/>
          </w:r>
          <w:r w:rsidRPr="0025228E">
            <w:instrText xml:space="preserve"> TOC \o "1-3" \h \z \u </w:instrText>
          </w:r>
          <w:r w:rsidRPr="0025228E">
            <w:fldChar w:fldCharType="separate"/>
          </w:r>
          <w:hyperlink w:anchor="_Toc80711741" w:history="1">
            <w:r w:rsidRPr="00D47EB2">
              <w:rPr>
                <w:rStyle w:val="Hyperlink"/>
                <w:b/>
                <w:noProof/>
                <w:lang w:eastAsia="en-GB"/>
              </w:rPr>
              <w:t>1.</w:t>
            </w:r>
            <w:r>
              <w:rPr>
                <w:rFonts w:eastAsiaTheme="minorEastAsia"/>
                <w:noProof/>
                <w:lang w:eastAsia="en-GB"/>
              </w:rPr>
              <w:tab/>
            </w:r>
            <w:r w:rsidRPr="00D47EB2">
              <w:rPr>
                <w:rStyle w:val="Hyperlink"/>
                <w:b/>
                <w:noProof/>
                <w:lang w:eastAsia="en-GB"/>
              </w:rPr>
              <w:t>Purpose</w:t>
            </w:r>
            <w:r>
              <w:rPr>
                <w:noProof/>
                <w:webHidden/>
              </w:rPr>
              <w:tab/>
            </w:r>
            <w:r>
              <w:rPr>
                <w:noProof/>
                <w:webHidden/>
              </w:rPr>
              <w:fldChar w:fldCharType="begin"/>
            </w:r>
            <w:r>
              <w:rPr>
                <w:noProof/>
                <w:webHidden/>
              </w:rPr>
              <w:instrText xml:space="preserve"> PAGEREF _Toc80711741 \h </w:instrText>
            </w:r>
            <w:r>
              <w:rPr>
                <w:noProof/>
                <w:webHidden/>
              </w:rPr>
            </w:r>
            <w:r>
              <w:rPr>
                <w:noProof/>
                <w:webHidden/>
              </w:rPr>
              <w:fldChar w:fldCharType="separate"/>
            </w:r>
            <w:r>
              <w:rPr>
                <w:noProof/>
                <w:webHidden/>
              </w:rPr>
              <w:t>3</w:t>
            </w:r>
            <w:r>
              <w:rPr>
                <w:noProof/>
                <w:webHidden/>
              </w:rPr>
              <w:fldChar w:fldCharType="end"/>
            </w:r>
          </w:hyperlink>
        </w:p>
        <w:p w14:paraId="06B73AB4" w14:textId="77777777" w:rsidR="00913115" w:rsidRDefault="001E17FB" w:rsidP="00913115">
          <w:pPr>
            <w:pStyle w:val="TOC1"/>
            <w:tabs>
              <w:tab w:val="left" w:pos="440"/>
              <w:tab w:val="right" w:leader="dot" w:pos="9628"/>
            </w:tabs>
            <w:rPr>
              <w:rFonts w:eastAsiaTheme="minorEastAsia"/>
              <w:noProof/>
              <w:lang w:eastAsia="en-GB"/>
            </w:rPr>
          </w:pPr>
          <w:hyperlink w:anchor="_Toc80711742" w:history="1">
            <w:r w:rsidR="00913115" w:rsidRPr="00D47EB2">
              <w:rPr>
                <w:rStyle w:val="Hyperlink"/>
                <w:b/>
                <w:noProof/>
                <w:lang w:eastAsia="en-GB"/>
              </w:rPr>
              <w:t>2.</w:t>
            </w:r>
            <w:r w:rsidR="00913115">
              <w:rPr>
                <w:rFonts w:eastAsiaTheme="minorEastAsia"/>
                <w:noProof/>
                <w:lang w:eastAsia="en-GB"/>
              </w:rPr>
              <w:tab/>
            </w:r>
            <w:r w:rsidR="00913115" w:rsidRPr="00D47EB2">
              <w:rPr>
                <w:rStyle w:val="Hyperlink"/>
                <w:b/>
                <w:noProof/>
                <w:lang w:eastAsia="en-GB"/>
              </w:rPr>
              <w:t>Scope</w:t>
            </w:r>
            <w:r w:rsidR="00913115">
              <w:rPr>
                <w:noProof/>
                <w:webHidden/>
              </w:rPr>
              <w:tab/>
            </w:r>
            <w:r w:rsidR="00913115">
              <w:rPr>
                <w:noProof/>
                <w:webHidden/>
              </w:rPr>
              <w:fldChar w:fldCharType="begin"/>
            </w:r>
            <w:r w:rsidR="00913115">
              <w:rPr>
                <w:noProof/>
                <w:webHidden/>
              </w:rPr>
              <w:instrText xml:space="preserve"> PAGEREF _Toc80711742 \h </w:instrText>
            </w:r>
            <w:r w:rsidR="00913115">
              <w:rPr>
                <w:noProof/>
                <w:webHidden/>
              </w:rPr>
            </w:r>
            <w:r w:rsidR="00913115">
              <w:rPr>
                <w:noProof/>
                <w:webHidden/>
              </w:rPr>
              <w:fldChar w:fldCharType="separate"/>
            </w:r>
            <w:r w:rsidR="00913115">
              <w:rPr>
                <w:noProof/>
                <w:webHidden/>
              </w:rPr>
              <w:t>3</w:t>
            </w:r>
            <w:r w:rsidR="00913115">
              <w:rPr>
                <w:noProof/>
                <w:webHidden/>
              </w:rPr>
              <w:fldChar w:fldCharType="end"/>
            </w:r>
          </w:hyperlink>
        </w:p>
        <w:p w14:paraId="3E53CB74" w14:textId="77777777" w:rsidR="00913115" w:rsidRDefault="001E17FB" w:rsidP="00913115">
          <w:pPr>
            <w:pStyle w:val="TOC1"/>
            <w:tabs>
              <w:tab w:val="left" w:pos="440"/>
              <w:tab w:val="right" w:leader="dot" w:pos="9628"/>
            </w:tabs>
            <w:rPr>
              <w:rFonts w:eastAsiaTheme="minorEastAsia"/>
              <w:noProof/>
              <w:lang w:eastAsia="en-GB"/>
            </w:rPr>
          </w:pPr>
          <w:hyperlink w:anchor="_Toc80711743" w:history="1">
            <w:r w:rsidR="00913115" w:rsidRPr="00D47EB2">
              <w:rPr>
                <w:rStyle w:val="Hyperlink"/>
                <w:b/>
                <w:noProof/>
                <w:lang w:eastAsia="en-GB"/>
              </w:rPr>
              <w:t>3.</w:t>
            </w:r>
            <w:r w:rsidR="00913115">
              <w:rPr>
                <w:rFonts w:eastAsiaTheme="minorEastAsia"/>
                <w:noProof/>
                <w:lang w:eastAsia="en-GB"/>
              </w:rPr>
              <w:tab/>
            </w:r>
            <w:r w:rsidR="00913115" w:rsidRPr="00D47EB2">
              <w:rPr>
                <w:rStyle w:val="Hyperlink"/>
                <w:b/>
                <w:noProof/>
                <w:lang w:eastAsia="en-GB"/>
              </w:rPr>
              <w:t>Data protection principles</w:t>
            </w:r>
            <w:r w:rsidR="00913115">
              <w:rPr>
                <w:noProof/>
                <w:webHidden/>
              </w:rPr>
              <w:tab/>
            </w:r>
            <w:r w:rsidR="00913115">
              <w:rPr>
                <w:noProof/>
                <w:webHidden/>
              </w:rPr>
              <w:fldChar w:fldCharType="begin"/>
            </w:r>
            <w:r w:rsidR="00913115">
              <w:rPr>
                <w:noProof/>
                <w:webHidden/>
              </w:rPr>
              <w:instrText xml:space="preserve"> PAGEREF _Toc80711743 \h </w:instrText>
            </w:r>
            <w:r w:rsidR="00913115">
              <w:rPr>
                <w:noProof/>
                <w:webHidden/>
              </w:rPr>
            </w:r>
            <w:r w:rsidR="00913115">
              <w:rPr>
                <w:noProof/>
                <w:webHidden/>
              </w:rPr>
              <w:fldChar w:fldCharType="separate"/>
            </w:r>
            <w:r w:rsidR="00913115">
              <w:rPr>
                <w:noProof/>
                <w:webHidden/>
              </w:rPr>
              <w:t>3</w:t>
            </w:r>
            <w:r w:rsidR="00913115">
              <w:rPr>
                <w:noProof/>
                <w:webHidden/>
              </w:rPr>
              <w:fldChar w:fldCharType="end"/>
            </w:r>
          </w:hyperlink>
        </w:p>
        <w:p w14:paraId="2FB10698" w14:textId="77777777" w:rsidR="00913115" w:rsidRDefault="001E17FB" w:rsidP="00913115">
          <w:pPr>
            <w:pStyle w:val="TOC1"/>
            <w:tabs>
              <w:tab w:val="left" w:pos="440"/>
              <w:tab w:val="right" w:leader="dot" w:pos="9628"/>
            </w:tabs>
            <w:rPr>
              <w:rFonts w:eastAsiaTheme="minorEastAsia"/>
              <w:noProof/>
              <w:lang w:eastAsia="en-GB"/>
            </w:rPr>
          </w:pPr>
          <w:hyperlink w:anchor="_Toc80711744" w:history="1">
            <w:r w:rsidR="00913115" w:rsidRPr="00D47EB2">
              <w:rPr>
                <w:rStyle w:val="Hyperlink"/>
                <w:b/>
                <w:noProof/>
                <w:lang w:eastAsia="en-GB"/>
              </w:rPr>
              <w:t>4.</w:t>
            </w:r>
            <w:r w:rsidR="00913115">
              <w:rPr>
                <w:rFonts w:eastAsiaTheme="minorEastAsia"/>
                <w:noProof/>
                <w:lang w:eastAsia="en-GB"/>
              </w:rPr>
              <w:tab/>
            </w:r>
            <w:r w:rsidR="00913115" w:rsidRPr="00D47EB2">
              <w:rPr>
                <w:rStyle w:val="Hyperlink"/>
                <w:b/>
                <w:noProof/>
                <w:lang w:eastAsia="en-GB"/>
              </w:rPr>
              <w:t>Responsibilities</w:t>
            </w:r>
            <w:r w:rsidR="00913115">
              <w:rPr>
                <w:noProof/>
                <w:webHidden/>
              </w:rPr>
              <w:tab/>
            </w:r>
            <w:r w:rsidR="00913115">
              <w:rPr>
                <w:noProof/>
                <w:webHidden/>
              </w:rPr>
              <w:fldChar w:fldCharType="begin"/>
            </w:r>
            <w:r w:rsidR="00913115">
              <w:rPr>
                <w:noProof/>
                <w:webHidden/>
              </w:rPr>
              <w:instrText xml:space="preserve"> PAGEREF _Toc80711744 \h </w:instrText>
            </w:r>
            <w:r w:rsidR="00913115">
              <w:rPr>
                <w:noProof/>
                <w:webHidden/>
              </w:rPr>
            </w:r>
            <w:r w:rsidR="00913115">
              <w:rPr>
                <w:noProof/>
                <w:webHidden/>
              </w:rPr>
              <w:fldChar w:fldCharType="separate"/>
            </w:r>
            <w:r w:rsidR="00913115">
              <w:rPr>
                <w:noProof/>
                <w:webHidden/>
              </w:rPr>
              <w:t>4</w:t>
            </w:r>
            <w:r w:rsidR="00913115">
              <w:rPr>
                <w:noProof/>
                <w:webHidden/>
              </w:rPr>
              <w:fldChar w:fldCharType="end"/>
            </w:r>
          </w:hyperlink>
        </w:p>
        <w:p w14:paraId="3556CCD0" w14:textId="77777777" w:rsidR="00913115" w:rsidRDefault="001E17FB" w:rsidP="00913115">
          <w:pPr>
            <w:pStyle w:val="TOC2"/>
            <w:tabs>
              <w:tab w:val="left" w:pos="880"/>
              <w:tab w:val="right" w:leader="dot" w:pos="9628"/>
            </w:tabs>
            <w:rPr>
              <w:rFonts w:eastAsiaTheme="minorEastAsia"/>
              <w:noProof/>
              <w:lang w:eastAsia="en-GB"/>
            </w:rPr>
          </w:pPr>
          <w:hyperlink w:anchor="_Toc80711745" w:history="1">
            <w:r w:rsidR="00913115" w:rsidRPr="00D47EB2">
              <w:rPr>
                <w:rStyle w:val="Hyperlink"/>
                <w:b/>
                <w:noProof/>
              </w:rPr>
              <w:t>4.1</w:t>
            </w:r>
            <w:r w:rsidR="00913115">
              <w:rPr>
                <w:rFonts w:eastAsiaTheme="minorEastAsia"/>
                <w:noProof/>
                <w:lang w:eastAsia="en-GB"/>
              </w:rPr>
              <w:tab/>
            </w:r>
            <w:r w:rsidR="00913115" w:rsidRPr="00D47EB2">
              <w:rPr>
                <w:rStyle w:val="Hyperlink"/>
                <w:b/>
                <w:noProof/>
              </w:rPr>
              <w:t>Responsibilities of staff</w:t>
            </w:r>
            <w:r w:rsidR="00913115">
              <w:rPr>
                <w:noProof/>
                <w:webHidden/>
              </w:rPr>
              <w:tab/>
            </w:r>
            <w:r w:rsidR="00913115">
              <w:rPr>
                <w:noProof/>
                <w:webHidden/>
              </w:rPr>
              <w:fldChar w:fldCharType="begin"/>
            </w:r>
            <w:r w:rsidR="00913115">
              <w:rPr>
                <w:noProof/>
                <w:webHidden/>
              </w:rPr>
              <w:instrText xml:space="preserve"> PAGEREF _Toc80711745 \h </w:instrText>
            </w:r>
            <w:r w:rsidR="00913115">
              <w:rPr>
                <w:noProof/>
                <w:webHidden/>
              </w:rPr>
            </w:r>
            <w:r w:rsidR="00913115">
              <w:rPr>
                <w:noProof/>
                <w:webHidden/>
              </w:rPr>
              <w:fldChar w:fldCharType="separate"/>
            </w:r>
            <w:r w:rsidR="00913115">
              <w:rPr>
                <w:noProof/>
                <w:webHidden/>
              </w:rPr>
              <w:t>5</w:t>
            </w:r>
            <w:r w:rsidR="00913115">
              <w:rPr>
                <w:noProof/>
                <w:webHidden/>
              </w:rPr>
              <w:fldChar w:fldCharType="end"/>
            </w:r>
          </w:hyperlink>
        </w:p>
        <w:p w14:paraId="5DFC0800" w14:textId="77777777" w:rsidR="00913115" w:rsidRDefault="001E17FB" w:rsidP="00913115">
          <w:pPr>
            <w:pStyle w:val="TOC1"/>
            <w:tabs>
              <w:tab w:val="left" w:pos="440"/>
              <w:tab w:val="right" w:leader="dot" w:pos="9628"/>
            </w:tabs>
            <w:rPr>
              <w:rFonts w:eastAsiaTheme="minorEastAsia"/>
              <w:noProof/>
              <w:lang w:eastAsia="en-GB"/>
            </w:rPr>
          </w:pPr>
          <w:hyperlink w:anchor="_Toc80711746" w:history="1">
            <w:r w:rsidR="00913115" w:rsidRPr="00D47EB2">
              <w:rPr>
                <w:rStyle w:val="Hyperlink"/>
                <w:b/>
                <w:noProof/>
                <w:lang w:eastAsia="en-GB"/>
              </w:rPr>
              <w:t>5.</w:t>
            </w:r>
            <w:r w:rsidR="00913115">
              <w:rPr>
                <w:rFonts w:eastAsiaTheme="minorEastAsia"/>
                <w:noProof/>
                <w:lang w:eastAsia="en-GB"/>
              </w:rPr>
              <w:tab/>
            </w:r>
            <w:r w:rsidR="00913115" w:rsidRPr="00D47EB2">
              <w:rPr>
                <w:rStyle w:val="Hyperlink"/>
                <w:b/>
                <w:noProof/>
                <w:lang w:eastAsia="en-GB"/>
              </w:rPr>
              <w:t>Privacy notices</w:t>
            </w:r>
            <w:r w:rsidR="00913115">
              <w:rPr>
                <w:noProof/>
                <w:webHidden/>
              </w:rPr>
              <w:tab/>
            </w:r>
            <w:r w:rsidR="00913115">
              <w:rPr>
                <w:noProof/>
                <w:webHidden/>
              </w:rPr>
              <w:fldChar w:fldCharType="begin"/>
            </w:r>
            <w:r w:rsidR="00913115">
              <w:rPr>
                <w:noProof/>
                <w:webHidden/>
              </w:rPr>
              <w:instrText xml:space="preserve"> PAGEREF _Toc80711746 \h </w:instrText>
            </w:r>
            <w:r w:rsidR="00913115">
              <w:rPr>
                <w:noProof/>
                <w:webHidden/>
              </w:rPr>
            </w:r>
            <w:r w:rsidR="00913115">
              <w:rPr>
                <w:noProof/>
                <w:webHidden/>
              </w:rPr>
              <w:fldChar w:fldCharType="separate"/>
            </w:r>
            <w:r w:rsidR="00913115">
              <w:rPr>
                <w:noProof/>
                <w:webHidden/>
              </w:rPr>
              <w:t>5</w:t>
            </w:r>
            <w:r w:rsidR="00913115">
              <w:rPr>
                <w:noProof/>
                <w:webHidden/>
              </w:rPr>
              <w:fldChar w:fldCharType="end"/>
            </w:r>
          </w:hyperlink>
        </w:p>
        <w:p w14:paraId="28CBC9EF" w14:textId="77777777" w:rsidR="00913115" w:rsidRDefault="001E17FB" w:rsidP="00913115">
          <w:pPr>
            <w:pStyle w:val="TOC1"/>
            <w:tabs>
              <w:tab w:val="left" w:pos="440"/>
              <w:tab w:val="right" w:leader="dot" w:pos="9628"/>
            </w:tabs>
            <w:rPr>
              <w:rFonts w:eastAsiaTheme="minorEastAsia"/>
              <w:noProof/>
              <w:lang w:eastAsia="en-GB"/>
            </w:rPr>
          </w:pPr>
          <w:hyperlink w:anchor="_Toc80711747" w:history="1">
            <w:r w:rsidR="00913115" w:rsidRPr="00D47EB2">
              <w:rPr>
                <w:rStyle w:val="Hyperlink"/>
                <w:b/>
                <w:noProof/>
                <w:lang w:eastAsia="en-GB"/>
              </w:rPr>
              <w:t>6.</w:t>
            </w:r>
            <w:r w:rsidR="00913115">
              <w:rPr>
                <w:rFonts w:eastAsiaTheme="minorEastAsia"/>
                <w:noProof/>
                <w:lang w:eastAsia="en-GB"/>
              </w:rPr>
              <w:tab/>
            </w:r>
            <w:r w:rsidR="00913115" w:rsidRPr="00D47EB2">
              <w:rPr>
                <w:rStyle w:val="Hyperlink"/>
                <w:b/>
                <w:noProof/>
                <w:lang w:eastAsia="en-GB"/>
              </w:rPr>
              <w:t>Processing, disclosure and sharing of information</w:t>
            </w:r>
            <w:r w:rsidR="00913115">
              <w:rPr>
                <w:noProof/>
                <w:webHidden/>
              </w:rPr>
              <w:tab/>
            </w:r>
            <w:r w:rsidR="00913115">
              <w:rPr>
                <w:noProof/>
                <w:webHidden/>
              </w:rPr>
              <w:fldChar w:fldCharType="begin"/>
            </w:r>
            <w:r w:rsidR="00913115">
              <w:rPr>
                <w:noProof/>
                <w:webHidden/>
              </w:rPr>
              <w:instrText xml:space="preserve"> PAGEREF _Toc80711747 \h </w:instrText>
            </w:r>
            <w:r w:rsidR="00913115">
              <w:rPr>
                <w:noProof/>
                <w:webHidden/>
              </w:rPr>
            </w:r>
            <w:r w:rsidR="00913115">
              <w:rPr>
                <w:noProof/>
                <w:webHidden/>
              </w:rPr>
              <w:fldChar w:fldCharType="separate"/>
            </w:r>
            <w:r w:rsidR="00913115">
              <w:rPr>
                <w:noProof/>
                <w:webHidden/>
              </w:rPr>
              <w:t>5</w:t>
            </w:r>
            <w:r w:rsidR="00913115">
              <w:rPr>
                <w:noProof/>
                <w:webHidden/>
              </w:rPr>
              <w:fldChar w:fldCharType="end"/>
            </w:r>
          </w:hyperlink>
        </w:p>
        <w:p w14:paraId="2D0E98D0" w14:textId="77777777" w:rsidR="00913115" w:rsidRDefault="001E17FB" w:rsidP="00913115">
          <w:pPr>
            <w:pStyle w:val="TOC2"/>
            <w:tabs>
              <w:tab w:val="left" w:pos="880"/>
              <w:tab w:val="right" w:leader="dot" w:pos="9628"/>
            </w:tabs>
            <w:rPr>
              <w:rFonts w:eastAsiaTheme="minorEastAsia"/>
              <w:noProof/>
              <w:lang w:eastAsia="en-GB"/>
            </w:rPr>
          </w:pPr>
          <w:hyperlink w:anchor="_Toc80711748" w:history="1">
            <w:r w:rsidR="00913115" w:rsidRPr="00D47EB2">
              <w:rPr>
                <w:rStyle w:val="Hyperlink"/>
                <w:b/>
                <w:noProof/>
                <w:lang w:eastAsia="en-GB"/>
              </w:rPr>
              <w:t>6.1</w:t>
            </w:r>
            <w:r w:rsidR="00913115">
              <w:rPr>
                <w:rFonts w:eastAsiaTheme="minorEastAsia"/>
                <w:noProof/>
                <w:lang w:eastAsia="en-GB"/>
              </w:rPr>
              <w:tab/>
            </w:r>
            <w:r w:rsidR="00913115" w:rsidRPr="00D47EB2">
              <w:rPr>
                <w:rStyle w:val="Hyperlink"/>
                <w:b/>
                <w:noProof/>
                <w:lang w:eastAsia="en-GB"/>
              </w:rPr>
              <w:t>Images and biometric data</w:t>
            </w:r>
            <w:r w:rsidR="00913115">
              <w:rPr>
                <w:noProof/>
                <w:webHidden/>
              </w:rPr>
              <w:tab/>
            </w:r>
            <w:r w:rsidR="00913115">
              <w:rPr>
                <w:noProof/>
                <w:webHidden/>
              </w:rPr>
              <w:fldChar w:fldCharType="begin"/>
            </w:r>
            <w:r w:rsidR="00913115">
              <w:rPr>
                <w:noProof/>
                <w:webHidden/>
              </w:rPr>
              <w:instrText xml:space="preserve"> PAGEREF _Toc80711748 \h </w:instrText>
            </w:r>
            <w:r w:rsidR="00913115">
              <w:rPr>
                <w:noProof/>
                <w:webHidden/>
              </w:rPr>
            </w:r>
            <w:r w:rsidR="00913115">
              <w:rPr>
                <w:noProof/>
                <w:webHidden/>
              </w:rPr>
              <w:fldChar w:fldCharType="separate"/>
            </w:r>
            <w:r w:rsidR="00913115">
              <w:rPr>
                <w:noProof/>
                <w:webHidden/>
              </w:rPr>
              <w:t>6</w:t>
            </w:r>
            <w:r w:rsidR="00913115">
              <w:rPr>
                <w:noProof/>
                <w:webHidden/>
              </w:rPr>
              <w:fldChar w:fldCharType="end"/>
            </w:r>
          </w:hyperlink>
        </w:p>
        <w:p w14:paraId="240925E0" w14:textId="77777777" w:rsidR="00913115" w:rsidRDefault="001E17FB" w:rsidP="00913115">
          <w:pPr>
            <w:pStyle w:val="TOC1"/>
            <w:tabs>
              <w:tab w:val="left" w:pos="440"/>
              <w:tab w:val="right" w:leader="dot" w:pos="9628"/>
            </w:tabs>
            <w:rPr>
              <w:rFonts w:eastAsiaTheme="minorEastAsia"/>
              <w:noProof/>
              <w:lang w:eastAsia="en-GB"/>
            </w:rPr>
          </w:pPr>
          <w:hyperlink w:anchor="_Toc80711749" w:history="1">
            <w:r w:rsidR="00913115" w:rsidRPr="00D47EB2">
              <w:rPr>
                <w:rStyle w:val="Hyperlink"/>
                <w:b/>
                <w:noProof/>
                <w:lang w:eastAsia="en-GB"/>
              </w:rPr>
              <w:t>7.</w:t>
            </w:r>
            <w:r w:rsidR="00913115">
              <w:rPr>
                <w:rFonts w:eastAsiaTheme="minorEastAsia"/>
                <w:noProof/>
                <w:lang w:eastAsia="en-GB"/>
              </w:rPr>
              <w:tab/>
            </w:r>
            <w:r w:rsidR="00913115" w:rsidRPr="00D47EB2">
              <w:rPr>
                <w:rStyle w:val="Hyperlink"/>
                <w:b/>
                <w:noProof/>
                <w:lang w:eastAsia="en-GB"/>
              </w:rPr>
              <w:t>Request for access to information</w:t>
            </w:r>
            <w:r w:rsidR="00913115">
              <w:rPr>
                <w:noProof/>
                <w:webHidden/>
              </w:rPr>
              <w:tab/>
            </w:r>
            <w:r w:rsidR="00913115">
              <w:rPr>
                <w:noProof/>
                <w:webHidden/>
              </w:rPr>
              <w:fldChar w:fldCharType="begin"/>
            </w:r>
            <w:r w:rsidR="00913115">
              <w:rPr>
                <w:noProof/>
                <w:webHidden/>
              </w:rPr>
              <w:instrText xml:space="preserve"> PAGEREF _Toc80711749 \h </w:instrText>
            </w:r>
            <w:r w:rsidR="00913115">
              <w:rPr>
                <w:noProof/>
                <w:webHidden/>
              </w:rPr>
            </w:r>
            <w:r w:rsidR="00913115">
              <w:rPr>
                <w:noProof/>
                <w:webHidden/>
              </w:rPr>
              <w:fldChar w:fldCharType="separate"/>
            </w:r>
            <w:r w:rsidR="00913115">
              <w:rPr>
                <w:noProof/>
                <w:webHidden/>
              </w:rPr>
              <w:t>7</w:t>
            </w:r>
            <w:r w:rsidR="00913115">
              <w:rPr>
                <w:noProof/>
                <w:webHidden/>
              </w:rPr>
              <w:fldChar w:fldCharType="end"/>
            </w:r>
          </w:hyperlink>
        </w:p>
        <w:p w14:paraId="0DFED2B4" w14:textId="77777777" w:rsidR="00913115" w:rsidRDefault="001E17FB" w:rsidP="00913115">
          <w:pPr>
            <w:pStyle w:val="TOC1"/>
            <w:tabs>
              <w:tab w:val="left" w:pos="440"/>
              <w:tab w:val="right" w:leader="dot" w:pos="9628"/>
            </w:tabs>
            <w:rPr>
              <w:rFonts w:eastAsiaTheme="minorEastAsia"/>
              <w:noProof/>
              <w:lang w:eastAsia="en-GB"/>
            </w:rPr>
          </w:pPr>
          <w:hyperlink w:anchor="_Toc80711750" w:history="1">
            <w:r w:rsidR="00913115" w:rsidRPr="00D47EB2">
              <w:rPr>
                <w:rStyle w:val="Hyperlink"/>
                <w:b/>
                <w:noProof/>
                <w:lang w:eastAsia="en-GB"/>
              </w:rPr>
              <w:t>8.</w:t>
            </w:r>
            <w:r w:rsidR="00913115">
              <w:rPr>
                <w:rFonts w:eastAsiaTheme="minorEastAsia"/>
                <w:noProof/>
                <w:lang w:eastAsia="en-GB"/>
              </w:rPr>
              <w:tab/>
            </w:r>
            <w:r w:rsidR="00913115" w:rsidRPr="00D47EB2">
              <w:rPr>
                <w:rStyle w:val="Hyperlink"/>
                <w:b/>
                <w:noProof/>
                <w:lang w:eastAsia="en-GB"/>
              </w:rPr>
              <w:t>Complaints and breach notification</w:t>
            </w:r>
            <w:r w:rsidR="00913115">
              <w:rPr>
                <w:noProof/>
                <w:webHidden/>
              </w:rPr>
              <w:tab/>
            </w:r>
            <w:r w:rsidR="00913115">
              <w:rPr>
                <w:noProof/>
                <w:webHidden/>
              </w:rPr>
              <w:fldChar w:fldCharType="begin"/>
            </w:r>
            <w:r w:rsidR="00913115">
              <w:rPr>
                <w:noProof/>
                <w:webHidden/>
              </w:rPr>
              <w:instrText xml:space="preserve"> PAGEREF _Toc80711750 \h </w:instrText>
            </w:r>
            <w:r w:rsidR="00913115">
              <w:rPr>
                <w:noProof/>
                <w:webHidden/>
              </w:rPr>
            </w:r>
            <w:r w:rsidR="00913115">
              <w:rPr>
                <w:noProof/>
                <w:webHidden/>
              </w:rPr>
              <w:fldChar w:fldCharType="separate"/>
            </w:r>
            <w:r w:rsidR="00913115">
              <w:rPr>
                <w:noProof/>
                <w:webHidden/>
              </w:rPr>
              <w:t>7</w:t>
            </w:r>
            <w:r w:rsidR="00913115">
              <w:rPr>
                <w:noProof/>
                <w:webHidden/>
              </w:rPr>
              <w:fldChar w:fldCharType="end"/>
            </w:r>
          </w:hyperlink>
        </w:p>
        <w:p w14:paraId="03E5EC15" w14:textId="77777777" w:rsidR="00913115" w:rsidRDefault="001E17FB" w:rsidP="00913115">
          <w:pPr>
            <w:pStyle w:val="TOC1"/>
            <w:tabs>
              <w:tab w:val="left" w:pos="440"/>
              <w:tab w:val="right" w:leader="dot" w:pos="9628"/>
            </w:tabs>
            <w:rPr>
              <w:rFonts w:eastAsiaTheme="minorEastAsia"/>
              <w:noProof/>
              <w:lang w:eastAsia="en-GB"/>
            </w:rPr>
          </w:pPr>
          <w:hyperlink w:anchor="_Toc80711751" w:history="1">
            <w:r w:rsidR="00913115" w:rsidRPr="00D47EB2">
              <w:rPr>
                <w:rStyle w:val="Hyperlink"/>
                <w:b/>
                <w:noProof/>
                <w:lang w:eastAsia="en-GB"/>
              </w:rPr>
              <w:t>9.</w:t>
            </w:r>
            <w:r w:rsidR="00913115">
              <w:rPr>
                <w:rFonts w:eastAsiaTheme="minorEastAsia"/>
                <w:noProof/>
                <w:lang w:eastAsia="en-GB"/>
              </w:rPr>
              <w:tab/>
            </w:r>
            <w:r w:rsidR="00913115" w:rsidRPr="00D47EB2">
              <w:rPr>
                <w:rStyle w:val="Hyperlink"/>
                <w:b/>
                <w:noProof/>
                <w:lang w:eastAsia="en-GB"/>
              </w:rPr>
              <w:t>Contact information</w:t>
            </w:r>
            <w:r w:rsidR="00913115">
              <w:rPr>
                <w:noProof/>
                <w:webHidden/>
              </w:rPr>
              <w:tab/>
            </w:r>
            <w:r w:rsidR="00913115">
              <w:rPr>
                <w:noProof/>
                <w:webHidden/>
              </w:rPr>
              <w:fldChar w:fldCharType="begin"/>
            </w:r>
            <w:r w:rsidR="00913115">
              <w:rPr>
                <w:noProof/>
                <w:webHidden/>
              </w:rPr>
              <w:instrText xml:space="preserve"> PAGEREF _Toc80711751 \h </w:instrText>
            </w:r>
            <w:r w:rsidR="00913115">
              <w:rPr>
                <w:noProof/>
                <w:webHidden/>
              </w:rPr>
            </w:r>
            <w:r w:rsidR="00913115">
              <w:rPr>
                <w:noProof/>
                <w:webHidden/>
              </w:rPr>
              <w:fldChar w:fldCharType="separate"/>
            </w:r>
            <w:r w:rsidR="00913115">
              <w:rPr>
                <w:noProof/>
                <w:webHidden/>
              </w:rPr>
              <w:t>7</w:t>
            </w:r>
            <w:r w:rsidR="00913115">
              <w:rPr>
                <w:noProof/>
                <w:webHidden/>
              </w:rPr>
              <w:fldChar w:fldCharType="end"/>
            </w:r>
          </w:hyperlink>
        </w:p>
        <w:p w14:paraId="269E86F2" w14:textId="77777777" w:rsidR="00913115" w:rsidRDefault="001E17FB" w:rsidP="00913115">
          <w:pPr>
            <w:pStyle w:val="TOC1"/>
            <w:tabs>
              <w:tab w:val="left" w:pos="660"/>
              <w:tab w:val="right" w:leader="dot" w:pos="9628"/>
            </w:tabs>
            <w:rPr>
              <w:rFonts w:eastAsiaTheme="minorEastAsia"/>
              <w:noProof/>
              <w:lang w:eastAsia="en-GB"/>
            </w:rPr>
          </w:pPr>
          <w:hyperlink w:anchor="_Toc80711752" w:history="1">
            <w:r w:rsidR="00913115" w:rsidRPr="00D47EB2">
              <w:rPr>
                <w:rStyle w:val="Hyperlink"/>
                <w:b/>
                <w:noProof/>
                <w:lang w:eastAsia="en-GB"/>
              </w:rPr>
              <w:t>10.</w:t>
            </w:r>
            <w:r w:rsidR="00913115">
              <w:rPr>
                <w:rFonts w:eastAsiaTheme="minorEastAsia"/>
                <w:noProof/>
                <w:lang w:eastAsia="en-GB"/>
              </w:rPr>
              <w:tab/>
            </w:r>
            <w:r w:rsidR="00913115" w:rsidRPr="00D47EB2">
              <w:rPr>
                <w:rStyle w:val="Hyperlink"/>
                <w:b/>
                <w:noProof/>
                <w:lang w:eastAsia="en-GB"/>
              </w:rPr>
              <w:t>Associated policies</w:t>
            </w:r>
            <w:r w:rsidR="00913115">
              <w:rPr>
                <w:noProof/>
                <w:webHidden/>
              </w:rPr>
              <w:tab/>
            </w:r>
            <w:r w:rsidR="00913115">
              <w:rPr>
                <w:noProof/>
                <w:webHidden/>
              </w:rPr>
              <w:fldChar w:fldCharType="begin"/>
            </w:r>
            <w:r w:rsidR="00913115">
              <w:rPr>
                <w:noProof/>
                <w:webHidden/>
              </w:rPr>
              <w:instrText xml:space="preserve"> PAGEREF _Toc80711752 \h </w:instrText>
            </w:r>
            <w:r w:rsidR="00913115">
              <w:rPr>
                <w:noProof/>
                <w:webHidden/>
              </w:rPr>
            </w:r>
            <w:r w:rsidR="00913115">
              <w:rPr>
                <w:noProof/>
                <w:webHidden/>
              </w:rPr>
              <w:fldChar w:fldCharType="separate"/>
            </w:r>
            <w:r w:rsidR="00913115">
              <w:rPr>
                <w:noProof/>
                <w:webHidden/>
              </w:rPr>
              <w:t>8</w:t>
            </w:r>
            <w:r w:rsidR="00913115">
              <w:rPr>
                <w:noProof/>
                <w:webHidden/>
              </w:rPr>
              <w:fldChar w:fldCharType="end"/>
            </w:r>
          </w:hyperlink>
        </w:p>
        <w:p w14:paraId="2AABB6ED" w14:textId="77777777" w:rsidR="00913115" w:rsidRPr="00A218CE" w:rsidRDefault="001E17FB" w:rsidP="00913115">
          <w:pPr>
            <w:pStyle w:val="TOC1"/>
            <w:tabs>
              <w:tab w:val="right" w:leader="dot" w:pos="9628"/>
            </w:tabs>
            <w:rPr>
              <w:rFonts w:eastAsiaTheme="minorEastAsia"/>
              <w:noProof/>
              <w:lang w:eastAsia="en-GB"/>
            </w:rPr>
          </w:pPr>
          <w:hyperlink w:anchor="_Toc80711753" w:history="1">
            <w:r w:rsidR="00913115" w:rsidRPr="00A218CE">
              <w:rPr>
                <w:rStyle w:val="Hyperlink"/>
                <w:noProof/>
              </w:rPr>
              <w:t>Appendix 1: Pupil Photograph &amp; Video Consent Form</w:t>
            </w:r>
            <w:r w:rsidR="00913115" w:rsidRPr="00A218CE">
              <w:rPr>
                <w:noProof/>
                <w:webHidden/>
              </w:rPr>
              <w:tab/>
            </w:r>
            <w:r w:rsidR="00913115" w:rsidRPr="00A218CE">
              <w:rPr>
                <w:noProof/>
                <w:webHidden/>
              </w:rPr>
              <w:fldChar w:fldCharType="begin"/>
            </w:r>
            <w:r w:rsidR="00913115" w:rsidRPr="00A218CE">
              <w:rPr>
                <w:noProof/>
                <w:webHidden/>
              </w:rPr>
              <w:instrText xml:space="preserve"> PAGEREF _Toc80711753 \h </w:instrText>
            </w:r>
            <w:r w:rsidR="00913115" w:rsidRPr="00A218CE">
              <w:rPr>
                <w:noProof/>
                <w:webHidden/>
              </w:rPr>
            </w:r>
            <w:r w:rsidR="00913115" w:rsidRPr="00A218CE">
              <w:rPr>
                <w:noProof/>
                <w:webHidden/>
              </w:rPr>
              <w:fldChar w:fldCharType="separate"/>
            </w:r>
            <w:r w:rsidR="00913115" w:rsidRPr="00A218CE">
              <w:rPr>
                <w:noProof/>
                <w:webHidden/>
              </w:rPr>
              <w:t>9</w:t>
            </w:r>
            <w:r w:rsidR="00913115" w:rsidRPr="00A218CE">
              <w:rPr>
                <w:noProof/>
                <w:webHidden/>
              </w:rPr>
              <w:fldChar w:fldCharType="end"/>
            </w:r>
          </w:hyperlink>
        </w:p>
        <w:p w14:paraId="189560BE" w14:textId="77777777" w:rsidR="00913115" w:rsidRPr="00A218CE" w:rsidRDefault="001E17FB" w:rsidP="00913115">
          <w:pPr>
            <w:pStyle w:val="TOC1"/>
            <w:tabs>
              <w:tab w:val="right" w:leader="dot" w:pos="9628"/>
            </w:tabs>
            <w:rPr>
              <w:rFonts w:eastAsiaTheme="minorEastAsia"/>
              <w:noProof/>
              <w:lang w:eastAsia="en-GB"/>
            </w:rPr>
          </w:pPr>
          <w:hyperlink w:anchor="_Toc80711754" w:history="1">
            <w:r w:rsidR="00913115" w:rsidRPr="00A218CE">
              <w:rPr>
                <w:rStyle w:val="Hyperlink"/>
                <w:noProof/>
              </w:rPr>
              <w:t>Appendix 2: Staff Photograph &amp; Video Consent Form</w:t>
            </w:r>
            <w:r w:rsidR="00913115" w:rsidRPr="00A218CE">
              <w:rPr>
                <w:noProof/>
                <w:webHidden/>
              </w:rPr>
              <w:tab/>
            </w:r>
            <w:r w:rsidR="00913115" w:rsidRPr="00A218CE">
              <w:rPr>
                <w:noProof/>
                <w:webHidden/>
              </w:rPr>
              <w:fldChar w:fldCharType="begin"/>
            </w:r>
            <w:r w:rsidR="00913115" w:rsidRPr="00A218CE">
              <w:rPr>
                <w:noProof/>
                <w:webHidden/>
              </w:rPr>
              <w:instrText xml:space="preserve"> PAGEREF _Toc80711754 \h </w:instrText>
            </w:r>
            <w:r w:rsidR="00913115" w:rsidRPr="00A218CE">
              <w:rPr>
                <w:noProof/>
                <w:webHidden/>
              </w:rPr>
            </w:r>
            <w:r w:rsidR="00913115" w:rsidRPr="00A218CE">
              <w:rPr>
                <w:noProof/>
                <w:webHidden/>
              </w:rPr>
              <w:fldChar w:fldCharType="separate"/>
            </w:r>
            <w:r w:rsidR="00913115" w:rsidRPr="00A218CE">
              <w:rPr>
                <w:noProof/>
                <w:webHidden/>
              </w:rPr>
              <w:t>11</w:t>
            </w:r>
            <w:r w:rsidR="00913115" w:rsidRPr="00A218CE">
              <w:rPr>
                <w:noProof/>
                <w:webHidden/>
              </w:rPr>
              <w:fldChar w:fldCharType="end"/>
            </w:r>
          </w:hyperlink>
        </w:p>
        <w:p w14:paraId="35AD06CE" w14:textId="77777777" w:rsidR="00913115" w:rsidRPr="00A218CE" w:rsidRDefault="001E17FB" w:rsidP="00913115">
          <w:pPr>
            <w:pStyle w:val="TOC1"/>
            <w:tabs>
              <w:tab w:val="right" w:leader="dot" w:pos="9628"/>
            </w:tabs>
            <w:rPr>
              <w:rFonts w:eastAsiaTheme="minorEastAsia"/>
              <w:noProof/>
              <w:lang w:eastAsia="en-GB"/>
            </w:rPr>
          </w:pPr>
          <w:hyperlink w:anchor="_Toc80711755" w:history="1">
            <w:r w:rsidR="00913115" w:rsidRPr="00A218CE">
              <w:rPr>
                <w:rStyle w:val="Hyperlink"/>
                <w:noProof/>
              </w:rPr>
              <w:t>Appendix 3: Data Breach Procedure for Hamwic Education Trust (the "Trust") and its schools</w:t>
            </w:r>
            <w:r w:rsidR="00913115" w:rsidRPr="00A218CE">
              <w:rPr>
                <w:noProof/>
                <w:webHidden/>
              </w:rPr>
              <w:tab/>
            </w:r>
            <w:r w:rsidR="00913115" w:rsidRPr="00A218CE">
              <w:rPr>
                <w:noProof/>
                <w:webHidden/>
              </w:rPr>
              <w:fldChar w:fldCharType="begin"/>
            </w:r>
            <w:r w:rsidR="00913115" w:rsidRPr="00A218CE">
              <w:rPr>
                <w:noProof/>
                <w:webHidden/>
              </w:rPr>
              <w:instrText xml:space="preserve"> PAGEREF _Toc80711755 \h </w:instrText>
            </w:r>
            <w:r w:rsidR="00913115" w:rsidRPr="00A218CE">
              <w:rPr>
                <w:noProof/>
                <w:webHidden/>
              </w:rPr>
            </w:r>
            <w:r w:rsidR="00913115" w:rsidRPr="00A218CE">
              <w:rPr>
                <w:noProof/>
                <w:webHidden/>
              </w:rPr>
              <w:fldChar w:fldCharType="separate"/>
            </w:r>
            <w:r w:rsidR="00913115" w:rsidRPr="00A218CE">
              <w:rPr>
                <w:noProof/>
                <w:webHidden/>
              </w:rPr>
              <w:t>13</w:t>
            </w:r>
            <w:r w:rsidR="00913115" w:rsidRPr="00A218CE">
              <w:rPr>
                <w:noProof/>
                <w:webHidden/>
              </w:rPr>
              <w:fldChar w:fldCharType="end"/>
            </w:r>
          </w:hyperlink>
        </w:p>
        <w:p w14:paraId="49EAE600" w14:textId="77777777" w:rsidR="00913115" w:rsidRPr="0025228E" w:rsidRDefault="00913115" w:rsidP="00913115">
          <w:r w:rsidRPr="0025228E">
            <w:rPr>
              <w:b/>
              <w:bCs/>
              <w:noProof/>
            </w:rPr>
            <w:fldChar w:fldCharType="end"/>
          </w:r>
        </w:p>
      </w:sdtContent>
    </w:sdt>
    <w:p w14:paraId="53866DAF" w14:textId="77777777" w:rsidR="00913115" w:rsidRDefault="00913115" w:rsidP="00913115">
      <w:pPr>
        <w:jc w:val="center"/>
        <w:rPr>
          <w:rFonts w:cs="Arial"/>
          <w:color w:val="000000"/>
          <w:sz w:val="52"/>
          <w:szCs w:val="48"/>
          <w:u w:val="single"/>
        </w:rPr>
      </w:pPr>
    </w:p>
    <w:p w14:paraId="672AAAB0" w14:textId="77777777" w:rsidR="00913115" w:rsidRPr="00A218CE" w:rsidRDefault="00913115" w:rsidP="00913115">
      <w:pPr>
        <w:tabs>
          <w:tab w:val="left" w:pos="4300"/>
        </w:tabs>
        <w:rPr>
          <w:rFonts w:cs="Arial"/>
          <w:sz w:val="52"/>
          <w:szCs w:val="48"/>
        </w:rPr>
      </w:pPr>
      <w:r>
        <w:rPr>
          <w:rFonts w:cs="Arial"/>
          <w:sz w:val="52"/>
          <w:szCs w:val="48"/>
        </w:rPr>
        <w:tab/>
      </w:r>
    </w:p>
    <w:p w14:paraId="0207F6FD" w14:textId="77777777" w:rsidR="00913115" w:rsidRDefault="00913115" w:rsidP="00913115">
      <w:pPr>
        <w:tabs>
          <w:tab w:val="left" w:pos="4300"/>
        </w:tabs>
        <w:rPr>
          <w:rFonts w:cs="Arial"/>
          <w:sz w:val="52"/>
          <w:szCs w:val="48"/>
        </w:rPr>
      </w:pPr>
      <w:r>
        <w:rPr>
          <w:rFonts w:cs="Arial"/>
          <w:sz w:val="52"/>
          <w:szCs w:val="48"/>
        </w:rPr>
        <w:tab/>
      </w:r>
    </w:p>
    <w:p w14:paraId="0265D9BF" w14:textId="77777777" w:rsidR="00913115" w:rsidRDefault="00913115" w:rsidP="00913115">
      <w:pPr>
        <w:tabs>
          <w:tab w:val="left" w:pos="4300"/>
        </w:tabs>
        <w:rPr>
          <w:rFonts w:cs="Arial"/>
          <w:sz w:val="52"/>
          <w:szCs w:val="48"/>
        </w:rPr>
      </w:pPr>
    </w:p>
    <w:p w14:paraId="167D13FC" w14:textId="77777777" w:rsidR="00913115" w:rsidRDefault="00913115" w:rsidP="00913115">
      <w:pPr>
        <w:tabs>
          <w:tab w:val="left" w:pos="4300"/>
        </w:tabs>
        <w:rPr>
          <w:rFonts w:cs="Arial"/>
          <w:sz w:val="52"/>
          <w:szCs w:val="48"/>
        </w:rPr>
      </w:pPr>
    </w:p>
    <w:p w14:paraId="29B3DE71" w14:textId="77777777" w:rsidR="00913115" w:rsidRDefault="00913115" w:rsidP="00913115">
      <w:pPr>
        <w:tabs>
          <w:tab w:val="left" w:pos="4300"/>
        </w:tabs>
        <w:rPr>
          <w:rFonts w:cs="Arial"/>
          <w:sz w:val="52"/>
          <w:szCs w:val="48"/>
        </w:rPr>
      </w:pPr>
    </w:p>
    <w:p w14:paraId="08F2F37B" w14:textId="77777777" w:rsidR="00913115" w:rsidRDefault="00913115" w:rsidP="00913115">
      <w:pPr>
        <w:tabs>
          <w:tab w:val="left" w:pos="4300"/>
        </w:tabs>
        <w:rPr>
          <w:rFonts w:cs="Arial"/>
          <w:sz w:val="52"/>
          <w:szCs w:val="48"/>
        </w:rPr>
      </w:pPr>
    </w:p>
    <w:p w14:paraId="47C98238" w14:textId="77777777" w:rsidR="00913115" w:rsidRDefault="00913115" w:rsidP="00913115">
      <w:pPr>
        <w:tabs>
          <w:tab w:val="left" w:pos="4300"/>
        </w:tabs>
        <w:rPr>
          <w:rFonts w:cs="Arial"/>
          <w:sz w:val="52"/>
          <w:szCs w:val="48"/>
        </w:rPr>
      </w:pPr>
    </w:p>
    <w:p w14:paraId="38D478E3" w14:textId="77777777" w:rsidR="00913115" w:rsidRDefault="00913115" w:rsidP="00913115">
      <w:pPr>
        <w:tabs>
          <w:tab w:val="left" w:pos="4300"/>
        </w:tabs>
        <w:rPr>
          <w:rFonts w:cs="Arial"/>
          <w:sz w:val="52"/>
          <w:szCs w:val="48"/>
        </w:rPr>
      </w:pPr>
    </w:p>
    <w:p w14:paraId="70304607" w14:textId="77777777" w:rsidR="00913115" w:rsidRDefault="00913115" w:rsidP="00913115">
      <w:pPr>
        <w:tabs>
          <w:tab w:val="left" w:pos="4300"/>
        </w:tabs>
        <w:rPr>
          <w:rFonts w:cs="Arial"/>
          <w:sz w:val="52"/>
          <w:szCs w:val="48"/>
        </w:rPr>
      </w:pPr>
    </w:p>
    <w:p w14:paraId="76285F95" w14:textId="77777777" w:rsidR="00913115" w:rsidRDefault="00913115" w:rsidP="00913115">
      <w:pPr>
        <w:tabs>
          <w:tab w:val="left" w:pos="4300"/>
        </w:tabs>
        <w:rPr>
          <w:rFonts w:cs="Arial"/>
          <w:sz w:val="52"/>
          <w:szCs w:val="48"/>
        </w:rPr>
      </w:pPr>
    </w:p>
    <w:p w14:paraId="291A56C4" w14:textId="77777777" w:rsidR="00913115" w:rsidRDefault="00913115" w:rsidP="00913115">
      <w:pPr>
        <w:tabs>
          <w:tab w:val="left" w:pos="4300"/>
        </w:tabs>
        <w:rPr>
          <w:rFonts w:cs="Arial"/>
          <w:sz w:val="52"/>
          <w:szCs w:val="48"/>
        </w:rPr>
      </w:pPr>
    </w:p>
    <w:p w14:paraId="6AE31327" w14:textId="6FA67D47" w:rsidR="00913115" w:rsidRPr="00A218CE" w:rsidRDefault="00913115" w:rsidP="00913115">
      <w:pPr>
        <w:tabs>
          <w:tab w:val="left" w:pos="4300"/>
        </w:tabs>
        <w:rPr>
          <w:rFonts w:cs="Arial"/>
          <w:sz w:val="52"/>
          <w:szCs w:val="48"/>
        </w:rPr>
        <w:sectPr w:rsidR="00913115" w:rsidRPr="00A218CE" w:rsidSect="00913115">
          <w:headerReference w:type="default" r:id="rId12"/>
          <w:type w:val="continuous"/>
          <w:pgSz w:w="11906" w:h="16838"/>
          <w:pgMar w:top="1134" w:right="1134" w:bottom="1134" w:left="1134" w:header="709" w:footer="709" w:gutter="0"/>
          <w:paperSrc w:first="261" w:other="261"/>
          <w:cols w:space="708"/>
          <w:docGrid w:linePitch="360"/>
        </w:sectPr>
      </w:pPr>
    </w:p>
    <w:p w14:paraId="2462AA9E" w14:textId="77777777" w:rsidR="00913115" w:rsidRPr="001F19A9" w:rsidRDefault="00913115" w:rsidP="00913115">
      <w:pPr>
        <w:pStyle w:val="ListParagraph"/>
        <w:numPr>
          <w:ilvl w:val="0"/>
          <w:numId w:val="11"/>
        </w:numPr>
        <w:jc w:val="both"/>
        <w:outlineLvl w:val="0"/>
        <w:rPr>
          <w:b/>
          <w:sz w:val="24"/>
          <w:szCs w:val="24"/>
          <w:lang w:eastAsia="en-GB"/>
        </w:rPr>
      </w:pPr>
      <w:bookmarkStart w:id="0" w:name="_Toc80711741"/>
      <w:r w:rsidRPr="001F19A9">
        <w:rPr>
          <w:b/>
          <w:sz w:val="24"/>
          <w:szCs w:val="24"/>
          <w:lang w:eastAsia="en-GB"/>
        </w:rPr>
        <w:lastRenderedPageBreak/>
        <w:t>Purpose</w:t>
      </w:r>
      <w:bookmarkEnd w:id="0"/>
    </w:p>
    <w:p w14:paraId="78383527" w14:textId="77777777" w:rsidR="00913115" w:rsidRPr="00913115" w:rsidRDefault="00913115" w:rsidP="00913115">
      <w:pPr>
        <w:jc w:val="both"/>
        <w:rPr>
          <w:sz w:val="22"/>
          <w:szCs w:val="22"/>
        </w:rPr>
      </w:pPr>
      <w:r w:rsidRPr="00913115">
        <w:rPr>
          <w:sz w:val="22"/>
          <w:szCs w:val="22"/>
        </w:rPr>
        <w:t xml:space="preserve">The UK General Data Protection Regulation (the "UK </w:t>
      </w:r>
      <w:r w:rsidRPr="00913115">
        <w:rPr>
          <w:b/>
          <w:sz w:val="22"/>
          <w:szCs w:val="22"/>
        </w:rPr>
        <w:t>GDPR</w:t>
      </w:r>
      <w:r w:rsidRPr="00913115">
        <w:rPr>
          <w:sz w:val="22"/>
          <w:szCs w:val="22"/>
        </w:rPr>
        <w:t>"), lays down rules to protect personal privacy and uphold the rights of an individual (the "</w:t>
      </w:r>
      <w:r w:rsidRPr="00913115">
        <w:rPr>
          <w:b/>
          <w:sz w:val="22"/>
          <w:szCs w:val="22"/>
        </w:rPr>
        <w:t>Data Protection Rules</w:t>
      </w:r>
      <w:r w:rsidRPr="00913115">
        <w:rPr>
          <w:sz w:val="22"/>
          <w:szCs w:val="22"/>
        </w:rPr>
        <w:t>"). The Data Protection Rules apply to anyone who "processes" (e.g. handles or has access to) personal data of an individual.</w:t>
      </w:r>
    </w:p>
    <w:p w14:paraId="1F5C1D7E" w14:textId="09C44831" w:rsidR="00913115" w:rsidRDefault="00913115" w:rsidP="00913115">
      <w:pPr>
        <w:jc w:val="both"/>
        <w:rPr>
          <w:sz w:val="22"/>
          <w:szCs w:val="22"/>
        </w:rPr>
      </w:pPr>
      <w:r w:rsidRPr="00913115">
        <w:rPr>
          <w:sz w:val="22"/>
          <w:szCs w:val="22"/>
        </w:rPr>
        <w:t xml:space="preserve">This Policy is intended to ensure that personal information is processed properly and securely and in accordance with the Data Protection Rules. It will apply to personal information regardless of the way it is used, recorded and stored and whether it is held in paper files or electronically. </w:t>
      </w:r>
    </w:p>
    <w:p w14:paraId="4A12299C" w14:textId="77777777" w:rsidR="00913115" w:rsidRPr="00913115" w:rsidRDefault="00913115" w:rsidP="00913115">
      <w:pPr>
        <w:jc w:val="both"/>
        <w:rPr>
          <w:sz w:val="22"/>
          <w:szCs w:val="22"/>
          <w:lang w:eastAsia="en-GB"/>
        </w:rPr>
      </w:pPr>
    </w:p>
    <w:p w14:paraId="2BE43C39" w14:textId="77777777" w:rsidR="00913115" w:rsidRPr="001F19A9" w:rsidRDefault="00913115" w:rsidP="00913115">
      <w:pPr>
        <w:pStyle w:val="ListParagraph"/>
        <w:numPr>
          <w:ilvl w:val="0"/>
          <w:numId w:val="11"/>
        </w:numPr>
        <w:jc w:val="both"/>
        <w:outlineLvl w:val="0"/>
        <w:rPr>
          <w:b/>
          <w:sz w:val="24"/>
          <w:szCs w:val="24"/>
          <w:lang w:eastAsia="en-GB"/>
        </w:rPr>
      </w:pPr>
      <w:bookmarkStart w:id="1" w:name="_Toc80711742"/>
      <w:r w:rsidRPr="001F19A9">
        <w:rPr>
          <w:b/>
          <w:sz w:val="24"/>
          <w:szCs w:val="24"/>
          <w:lang w:eastAsia="en-GB"/>
        </w:rPr>
        <w:t>Scope</w:t>
      </w:r>
      <w:bookmarkEnd w:id="1"/>
    </w:p>
    <w:p w14:paraId="6DE71B30" w14:textId="199BAE71" w:rsidR="00913115" w:rsidRDefault="00913115" w:rsidP="00913115">
      <w:pPr>
        <w:jc w:val="both"/>
        <w:rPr>
          <w:sz w:val="22"/>
          <w:szCs w:val="22"/>
          <w:lang w:eastAsia="en-GB"/>
        </w:rPr>
      </w:pPr>
      <w:r w:rsidRPr="00913115">
        <w:rPr>
          <w:sz w:val="22"/>
          <w:szCs w:val="22"/>
          <w:lang w:eastAsia="en-GB"/>
        </w:rPr>
        <w:t xml:space="preserve">This Policy applies to all individuals and schools in </w:t>
      </w:r>
      <w:proofErr w:type="spellStart"/>
      <w:r w:rsidRPr="00913115">
        <w:rPr>
          <w:sz w:val="22"/>
          <w:szCs w:val="22"/>
          <w:lang w:eastAsia="en-GB"/>
        </w:rPr>
        <w:t>Hamwic</w:t>
      </w:r>
      <w:proofErr w:type="spellEnd"/>
      <w:r w:rsidRPr="00913115">
        <w:rPr>
          <w:sz w:val="22"/>
          <w:szCs w:val="22"/>
          <w:lang w:eastAsia="en-GB"/>
        </w:rPr>
        <w:t xml:space="preserve"> Education Trust, company number 10749662 (the "</w:t>
      </w:r>
      <w:r w:rsidRPr="00913115">
        <w:rPr>
          <w:b/>
          <w:sz w:val="22"/>
          <w:szCs w:val="22"/>
          <w:lang w:eastAsia="en-GB"/>
        </w:rPr>
        <w:t>Trust</w:t>
      </w:r>
      <w:r w:rsidRPr="00913115">
        <w:rPr>
          <w:sz w:val="22"/>
          <w:szCs w:val="22"/>
          <w:lang w:eastAsia="en-GB"/>
        </w:rPr>
        <w:t>"). For the purposes of this Policy, the term “</w:t>
      </w:r>
      <w:r w:rsidRPr="00913115">
        <w:rPr>
          <w:b/>
          <w:sz w:val="22"/>
          <w:szCs w:val="22"/>
          <w:lang w:eastAsia="en-GB"/>
        </w:rPr>
        <w:t>staff</w:t>
      </w:r>
      <w:r w:rsidRPr="00913115">
        <w:rPr>
          <w:sz w:val="22"/>
          <w:szCs w:val="22"/>
          <w:lang w:eastAsia="en-GB"/>
        </w:rPr>
        <w:t xml:space="preserve">” means all employees within the Trust and their schools including permanent, fixed-term and temporary staff, as well as governors, third party representatives, agency workers and volunteers engaged with the Trust. </w:t>
      </w:r>
    </w:p>
    <w:p w14:paraId="047FEA23" w14:textId="77777777" w:rsidR="00913115" w:rsidRPr="00913115" w:rsidRDefault="00913115" w:rsidP="00913115">
      <w:pPr>
        <w:jc w:val="both"/>
        <w:rPr>
          <w:sz w:val="22"/>
          <w:szCs w:val="22"/>
          <w:lang w:eastAsia="en-GB"/>
        </w:rPr>
      </w:pPr>
    </w:p>
    <w:p w14:paraId="560B0163" w14:textId="77777777" w:rsidR="00913115" w:rsidRPr="001F19A9" w:rsidRDefault="00913115" w:rsidP="00913115">
      <w:pPr>
        <w:pStyle w:val="ListParagraph"/>
        <w:numPr>
          <w:ilvl w:val="0"/>
          <w:numId w:val="11"/>
        </w:numPr>
        <w:jc w:val="both"/>
        <w:outlineLvl w:val="0"/>
        <w:rPr>
          <w:b/>
          <w:sz w:val="24"/>
          <w:szCs w:val="24"/>
          <w:lang w:eastAsia="en-GB"/>
        </w:rPr>
      </w:pPr>
      <w:bookmarkStart w:id="2" w:name="_Toc80711743"/>
      <w:r w:rsidRPr="001F19A9">
        <w:rPr>
          <w:b/>
          <w:sz w:val="24"/>
          <w:szCs w:val="24"/>
          <w:lang w:eastAsia="en-GB"/>
        </w:rPr>
        <w:t>Data protection principles</w:t>
      </w:r>
      <w:bookmarkEnd w:id="2"/>
    </w:p>
    <w:p w14:paraId="7F412407" w14:textId="004D0185" w:rsidR="00913115" w:rsidRDefault="00913115" w:rsidP="00913115">
      <w:pPr>
        <w:jc w:val="both"/>
        <w:rPr>
          <w:sz w:val="22"/>
          <w:szCs w:val="22"/>
          <w:lang w:eastAsia="en-GB"/>
        </w:rPr>
      </w:pPr>
      <w:r w:rsidRPr="00913115">
        <w:rPr>
          <w:sz w:val="22"/>
          <w:szCs w:val="22"/>
          <w:lang w:eastAsia="en-GB"/>
        </w:rPr>
        <w:t>The UK GDPR provides seven data protection principles, which the Trust will follow to ensure good data handling.</w:t>
      </w:r>
    </w:p>
    <w:p w14:paraId="253FF9EC" w14:textId="77777777" w:rsidR="00913115" w:rsidRPr="00913115" w:rsidRDefault="00913115" w:rsidP="00913115">
      <w:pPr>
        <w:jc w:val="both"/>
        <w:rPr>
          <w:sz w:val="22"/>
          <w:szCs w:val="22"/>
          <w:lang w:eastAsia="en-GB"/>
        </w:rPr>
      </w:pPr>
    </w:p>
    <w:p w14:paraId="0110246C" w14:textId="77777777" w:rsidR="00913115" w:rsidRPr="00913115" w:rsidRDefault="00913115" w:rsidP="00913115">
      <w:pPr>
        <w:pStyle w:val="ListParagraph"/>
        <w:numPr>
          <w:ilvl w:val="0"/>
          <w:numId w:val="14"/>
        </w:numPr>
        <w:jc w:val="both"/>
        <w:rPr>
          <w:lang w:eastAsia="en-GB"/>
        </w:rPr>
      </w:pPr>
      <w:r w:rsidRPr="00913115">
        <w:rPr>
          <w:b/>
          <w:lang w:eastAsia="en-GB"/>
        </w:rPr>
        <w:t>Lawfulness, fairness and transparency</w:t>
      </w:r>
      <w:r w:rsidRPr="00913115">
        <w:rPr>
          <w:lang w:eastAsia="en-GB"/>
        </w:rPr>
        <w:t>: Personal data shall be processed fairly, lawfully and in a transparent manner;</w:t>
      </w:r>
    </w:p>
    <w:p w14:paraId="6351EAB8" w14:textId="77777777" w:rsidR="00913115" w:rsidRPr="00913115" w:rsidRDefault="00913115" w:rsidP="00913115">
      <w:pPr>
        <w:pStyle w:val="ListParagraph"/>
        <w:numPr>
          <w:ilvl w:val="0"/>
          <w:numId w:val="14"/>
        </w:numPr>
        <w:jc w:val="both"/>
        <w:rPr>
          <w:lang w:eastAsia="en-GB"/>
        </w:rPr>
      </w:pPr>
      <w:r w:rsidRPr="00913115">
        <w:rPr>
          <w:b/>
          <w:lang w:eastAsia="en-GB"/>
        </w:rPr>
        <w:t xml:space="preserve">Purpose limitation: </w:t>
      </w:r>
      <w:r w:rsidRPr="00913115">
        <w:rPr>
          <w:lang w:eastAsia="en-GB"/>
        </w:rPr>
        <w:t>Personal data shall be obtained only for one or more specified, explicit and legitimate purposes and not further processed in a way that is incompatible with those purposes (unless it is for archiving purposes in the public interest, statistical purposes or scientific or historical research purposes);</w:t>
      </w:r>
    </w:p>
    <w:p w14:paraId="58A68A7B" w14:textId="77777777" w:rsidR="00913115" w:rsidRPr="00913115" w:rsidRDefault="00913115" w:rsidP="00913115">
      <w:pPr>
        <w:pStyle w:val="ListParagraph"/>
        <w:numPr>
          <w:ilvl w:val="0"/>
          <w:numId w:val="14"/>
        </w:numPr>
        <w:jc w:val="both"/>
        <w:rPr>
          <w:lang w:eastAsia="en-GB"/>
        </w:rPr>
      </w:pPr>
      <w:r w:rsidRPr="00913115">
        <w:rPr>
          <w:b/>
          <w:lang w:eastAsia="en-GB"/>
        </w:rPr>
        <w:t xml:space="preserve">Data minimisation: </w:t>
      </w:r>
      <w:r w:rsidRPr="00913115">
        <w:rPr>
          <w:lang w:eastAsia="en-GB"/>
        </w:rPr>
        <w:t>Personal data shall be adequate, relevant and limited to what is necessary for its processing purposes;</w:t>
      </w:r>
    </w:p>
    <w:p w14:paraId="081B7CBC" w14:textId="77777777" w:rsidR="00913115" w:rsidRPr="00913115" w:rsidRDefault="00913115" w:rsidP="00913115">
      <w:pPr>
        <w:pStyle w:val="ListParagraph"/>
        <w:numPr>
          <w:ilvl w:val="0"/>
          <w:numId w:val="14"/>
        </w:numPr>
        <w:jc w:val="both"/>
        <w:rPr>
          <w:lang w:eastAsia="en-GB"/>
        </w:rPr>
      </w:pPr>
      <w:r w:rsidRPr="00913115">
        <w:rPr>
          <w:b/>
          <w:lang w:eastAsia="en-GB"/>
        </w:rPr>
        <w:t xml:space="preserve">Accuracy: </w:t>
      </w:r>
      <w:r w:rsidRPr="00913115">
        <w:rPr>
          <w:lang w:eastAsia="en-GB"/>
        </w:rPr>
        <w:t xml:space="preserve">Personal data shall be accurate and where necessary kept up to date, and every reasonable step must be taken to ensure that data which is inaccurate is erased or rectified without delay; </w:t>
      </w:r>
    </w:p>
    <w:p w14:paraId="218CE8ED" w14:textId="77777777" w:rsidR="00913115" w:rsidRPr="00913115" w:rsidRDefault="00913115" w:rsidP="00913115">
      <w:pPr>
        <w:pStyle w:val="ListParagraph"/>
        <w:numPr>
          <w:ilvl w:val="0"/>
          <w:numId w:val="14"/>
        </w:numPr>
        <w:jc w:val="both"/>
        <w:rPr>
          <w:lang w:eastAsia="en-GB"/>
        </w:rPr>
      </w:pPr>
      <w:r w:rsidRPr="00913115">
        <w:rPr>
          <w:b/>
          <w:lang w:eastAsia="en-GB"/>
        </w:rPr>
        <w:t xml:space="preserve">Storage limitation: </w:t>
      </w:r>
      <w:r w:rsidRPr="00913115">
        <w:rPr>
          <w:lang w:eastAsia="en-GB"/>
        </w:rPr>
        <w:t>Personal data shall not be kept in a form which allows the identification of individuals for longer than is necessary for the purpose for which it is processed (unless it is solely for archiving purposes in the public interest, statistical purposes or scientific or historical research purposes and appropriate security measures have been implemented);</w:t>
      </w:r>
    </w:p>
    <w:p w14:paraId="35D0A184" w14:textId="77777777" w:rsidR="00913115" w:rsidRPr="00913115" w:rsidRDefault="00913115" w:rsidP="00913115">
      <w:pPr>
        <w:pStyle w:val="ListParagraph"/>
        <w:numPr>
          <w:ilvl w:val="0"/>
          <w:numId w:val="14"/>
        </w:numPr>
        <w:jc w:val="both"/>
        <w:rPr>
          <w:lang w:eastAsia="en-GB"/>
        </w:rPr>
      </w:pPr>
      <w:r w:rsidRPr="00913115">
        <w:rPr>
          <w:b/>
          <w:lang w:eastAsia="en-GB"/>
        </w:rPr>
        <w:t xml:space="preserve">Integrity and confidentiality: </w:t>
      </w:r>
      <w:r w:rsidRPr="00913115">
        <w:rPr>
          <w:lang w:eastAsia="en-GB"/>
        </w:rPr>
        <w:t>Personal data shall be processed in a manner that ensures its security, using appropriate technical and organisational security measures, in order to protect against unauthorised or unlawful processing and against accidental loss, destruction or damage; and</w:t>
      </w:r>
    </w:p>
    <w:p w14:paraId="1FD1217E" w14:textId="77777777" w:rsidR="00913115" w:rsidRPr="00913115" w:rsidRDefault="00913115" w:rsidP="00913115">
      <w:pPr>
        <w:pStyle w:val="ListParagraph"/>
        <w:numPr>
          <w:ilvl w:val="0"/>
          <w:numId w:val="14"/>
        </w:numPr>
        <w:jc w:val="both"/>
        <w:rPr>
          <w:lang w:eastAsia="en-GB"/>
        </w:rPr>
      </w:pPr>
      <w:r w:rsidRPr="00913115">
        <w:rPr>
          <w:b/>
          <w:lang w:eastAsia="en-GB"/>
        </w:rPr>
        <w:t xml:space="preserve">Accountability: </w:t>
      </w:r>
      <w:r w:rsidRPr="00913115">
        <w:rPr>
          <w:lang w:eastAsia="en-GB"/>
        </w:rPr>
        <w:t xml:space="preserve">The organisation in control of the data is responsible for compliance with the other principles and must be able to demonstrate compliance with them. </w:t>
      </w:r>
    </w:p>
    <w:p w14:paraId="34FE9EC3" w14:textId="77777777" w:rsidR="00913115" w:rsidRPr="00913115" w:rsidRDefault="00913115" w:rsidP="00913115">
      <w:pPr>
        <w:pStyle w:val="ListParagraph"/>
        <w:jc w:val="both"/>
        <w:rPr>
          <w:lang w:eastAsia="en-GB"/>
        </w:rPr>
      </w:pPr>
    </w:p>
    <w:p w14:paraId="271D7D54" w14:textId="77777777" w:rsidR="00913115" w:rsidRPr="001F19A9" w:rsidRDefault="00913115" w:rsidP="00913115">
      <w:pPr>
        <w:pStyle w:val="ListParagraph"/>
        <w:numPr>
          <w:ilvl w:val="0"/>
          <w:numId w:val="11"/>
        </w:numPr>
        <w:jc w:val="both"/>
        <w:outlineLvl w:val="0"/>
        <w:rPr>
          <w:b/>
          <w:sz w:val="24"/>
          <w:szCs w:val="24"/>
          <w:lang w:eastAsia="en-GB"/>
        </w:rPr>
      </w:pPr>
      <w:bookmarkStart w:id="3" w:name="_Toc80711744"/>
      <w:r w:rsidRPr="001F19A9">
        <w:rPr>
          <w:b/>
          <w:sz w:val="24"/>
          <w:szCs w:val="24"/>
          <w:lang w:eastAsia="en-GB"/>
        </w:rPr>
        <w:t>Responsibilities</w:t>
      </w:r>
      <w:bookmarkEnd w:id="3"/>
    </w:p>
    <w:p w14:paraId="315DB4DE" w14:textId="7FAB605F" w:rsidR="00913115" w:rsidRDefault="00913115" w:rsidP="00913115">
      <w:pPr>
        <w:jc w:val="both"/>
        <w:rPr>
          <w:sz w:val="22"/>
          <w:szCs w:val="22"/>
          <w:lang w:eastAsia="en-GB"/>
        </w:rPr>
      </w:pPr>
      <w:r w:rsidRPr="00913115">
        <w:rPr>
          <w:sz w:val="22"/>
          <w:szCs w:val="22"/>
          <w:lang w:eastAsia="en-GB"/>
        </w:rPr>
        <w:t>The Trust is responsible for the activities of all of the schools in the Trust, even though some functions are delegated to school leaders and/or local governing bodies. The Trust is the legal entity responsible for the processing of personal data by the schools within the Trust and is therefore the data controller.</w:t>
      </w:r>
    </w:p>
    <w:p w14:paraId="6C9D0988" w14:textId="77777777" w:rsidR="00913115" w:rsidRPr="00913115" w:rsidRDefault="00913115" w:rsidP="00913115">
      <w:pPr>
        <w:jc w:val="both"/>
        <w:rPr>
          <w:sz w:val="22"/>
          <w:szCs w:val="22"/>
          <w:lang w:eastAsia="en-GB"/>
        </w:rPr>
      </w:pPr>
    </w:p>
    <w:p w14:paraId="72F068B6" w14:textId="5F838B55" w:rsidR="00913115" w:rsidRDefault="00913115" w:rsidP="00913115">
      <w:pPr>
        <w:jc w:val="both"/>
        <w:rPr>
          <w:sz w:val="22"/>
          <w:szCs w:val="22"/>
          <w:lang w:eastAsia="en-GB"/>
        </w:rPr>
      </w:pPr>
      <w:r w:rsidRPr="00913115">
        <w:rPr>
          <w:sz w:val="22"/>
          <w:szCs w:val="22"/>
          <w:lang w:eastAsia="en-GB"/>
        </w:rPr>
        <w:t>The data protection rules require certain organisations to appoint a Data Protection Officer ("</w:t>
      </w:r>
      <w:r w:rsidRPr="00913115">
        <w:rPr>
          <w:b/>
          <w:sz w:val="22"/>
          <w:szCs w:val="22"/>
          <w:lang w:eastAsia="en-GB"/>
        </w:rPr>
        <w:t>DPO</w:t>
      </w:r>
      <w:r w:rsidRPr="00913115">
        <w:rPr>
          <w:sz w:val="22"/>
          <w:szCs w:val="22"/>
          <w:lang w:eastAsia="en-GB"/>
        </w:rPr>
        <w:t xml:space="preserve">") giving them prescribed responsibilities. The Data Protection Officer for the Trust is Gemma </w:t>
      </w:r>
      <w:proofErr w:type="spellStart"/>
      <w:r w:rsidRPr="00913115">
        <w:rPr>
          <w:sz w:val="22"/>
          <w:szCs w:val="22"/>
          <w:lang w:eastAsia="en-GB"/>
        </w:rPr>
        <w:t>Carr</w:t>
      </w:r>
      <w:proofErr w:type="spellEnd"/>
      <w:r w:rsidRPr="00913115">
        <w:rPr>
          <w:sz w:val="22"/>
          <w:szCs w:val="22"/>
          <w:lang w:eastAsia="en-GB"/>
        </w:rPr>
        <w:t>, Deputy CEO (Business). The DPO will have overall responsibility for monitoring the Trust's compliance with the data protection rules. The DPO's responsibilities will include, but are not limited to, the following tasks:</w:t>
      </w:r>
    </w:p>
    <w:p w14:paraId="54852F7E" w14:textId="77777777" w:rsidR="00913115" w:rsidRPr="00913115" w:rsidRDefault="00913115" w:rsidP="00913115">
      <w:pPr>
        <w:jc w:val="both"/>
        <w:rPr>
          <w:sz w:val="22"/>
          <w:szCs w:val="22"/>
          <w:lang w:eastAsia="en-GB"/>
        </w:rPr>
      </w:pPr>
    </w:p>
    <w:p w14:paraId="0BEDF393"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lastRenderedPageBreak/>
        <w:t>Informing and advising the Trust and its employees including keeping the Trust's Board up to date with any changes to the way the schools process data;</w:t>
      </w:r>
    </w:p>
    <w:p w14:paraId="42A5FFC8" w14:textId="77777777" w:rsidR="00913115" w:rsidRPr="0025228E" w:rsidRDefault="00913115" w:rsidP="00913115">
      <w:pPr>
        <w:pStyle w:val="ListParagraph"/>
        <w:numPr>
          <w:ilvl w:val="0"/>
          <w:numId w:val="15"/>
        </w:numPr>
        <w:tabs>
          <w:tab w:val="left" w:pos="930"/>
        </w:tabs>
        <w:jc w:val="both"/>
        <w:rPr>
          <w:lang w:eastAsia="en-GB"/>
        </w:rPr>
      </w:pPr>
      <w:r>
        <w:rPr>
          <w:lang w:eastAsia="en-GB"/>
        </w:rPr>
        <w:t>T</w:t>
      </w:r>
      <w:r w:rsidRPr="0025228E">
        <w:rPr>
          <w:lang w:eastAsia="en-GB"/>
        </w:rPr>
        <w:t>aking steps to promote individuals' awareness of why the Trust need their personal information, how the Trust will use it and with whom the Trust may share it;</w:t>
      </w:r>
    </w:p>
    <w:p w14:paraId="75526A07" w14:textId="77777777" w:rsidR="00913115" w:rsidRPr="0025228E" w:rsidRDefault="00913115" w:rsidP="00913115">
      <w:pPr>
        <w:pStyle w:val="ListParagraph"/>
        <w:numPr>
          <w:ilvl w:val="0"/>
          <w:numId w:val="15"/>
        </w:numPr>
        <w:tabs>
          <w:tab w:val="left" w:pos="930"/>
        </w:tabs>
        <w:jc w:val="both"/>
        <w:rPr>
          <w:lang w:eastAsia="en-GB"/>
        </w:rPr>
      </w:pPr>
      <w:r>
        <w:rPr>
          <w:lang w:eastAsia="en-GB"/>
        </w:rPr>
        <w:t>S</w:t>
      </w:r>
      <w:r w:rsidRPr="0025228E">
        <w:rPr>
          <w:lang w:eastAsia="en-GB"/>
        </w:rPr>
        <w:t xml:space="preserve">etting out clear procedures for responding to </w:t>
      </w:r>
      <w:r>
        <w:rPr>
          <w:lang w:eastAsia="en-GB"/>
        </w:rPr>
        <w:t xml:space="preserve">data subject rights </w:t>
      </w:r>
      <w:r w:rsidRPr="0025228E">
        <w:rPr>
          <w:lang w:eastAsia="en-GB"/>
        </w:rPr>
        <w:t xml:space="preserve">request </w:t>
      </w:r>
      <w:r>
        <w:rPr>
          <w:lang w:eastAsia="en-GB"/>
        </w:rPr>
        <w:t>including</w:t>
      </w:r>
      <w:r w:rsidRPr="0025228E">
        <w:rPr>
          <w:lang w:eastAsia="en-GB"/>
        </w:rPr>
        <w:t xml:space="preserve"> subject access requests;</w:t>
      </w:r>
    </w:p>
    <w:p w14:paraId="75BA8E98" w14:textId="77777777" w:rsidR="00913115" w:rsidRPr="0025228E" w:rsidRDefault="00913115" w:rsidP="00913115">
      <w:pPr>
        <w:pStyle w:val="ListParagraph"/>
        <w:numPr>
          <w:ilvl w:val="0"/>
          <w:numId w:val="15"/>
        </w:numPr>
        <w:tabs>
          <w:tab w:val="left" w:pos="930"/>
        </w:tabs>
        <w:jc w:val="both"/>
        <w:rPr>
          <w:lang w:eastAsia="en-GB"/>
        </w:rPr>
      </w:pPr>
      <w:r>
        <w:rPr>
          <w:lang w:eastAsia="en-GB"/>
        </w:rPr>
        <w:t>A</w:t>
      </w:r>
      <w:r w:rsidRPr="0025228E">
        <w:rPr>
          <w:lang w:eastAsia="en-GB"/>
        </w:rPr>
        <w:t>rranging appropriate data protection training for staff</w:t>
      </w:r>
      <w:r>
        <w:rPr>
          <w:lang w:eastAsia="en-GB"/>
        </w:rPr>
        <w:t>, governors and volunteers</w:t>
      </w:r>
      <w:r w:rsidRPr="0025228E">
        <w:rPr>
          <w:lang w:eastAsia="en-GB"/>
        </w:rPr>
        <w:t xml:space="preserve"> so they are aware of their responsibilities;</w:t>
      </w:r>
    </w:p>
    <w:p w14:paraId="10FD4765" w14:textId="77777777" w:rsidR="00913115" w:rsidRPr="0025228E" w:rsidRDefault="00913115" w:rsidP="00913115">
      <w:pPr>
        <w:pStyle w:val="ListParagraph"/>
        <w:numPr>
          <w:ilvl w:val="0"/>
          <w:numId w:val="15"/>
        </w:numPr>
        <w:tabs>
          <w:tab w:val="left" w:pos="930"/>
        </w:tabs>
        <w:jc w:val="both"/>
        <w:rPr>
          <w:lang w:eastAsia="en-GB"/>
        </w:rPr>
      </w:pPr>
      <w:r>
        <w:rPr>
          <w:lang w:eastAsia="en-GB"/>
        </w:rPr>
        <w:t>E</w:t>
      </w:r>
      <w:r w:rsidRPr="0025228E">
        <w:rPr>
          <w:lang w:eastAsia="en-GB"/>
        </w:rPr>
        <w:t>nsuring that staff</w:t>
      </w:r>
      <w:r>
        <w:rPr>
          <w:lang w:eastAsia="en-GB"/>
        </w:rPr>
        <w:t>, governors and volunteers</w:t>
      </w:r>
      <w:r w:rsidRPr="0025228E">
        <w:rPr>
          <w:lang w:eastAsia="en-GB"/>
        </w:rPr>
        <w:t xml:space="preserve"> are aware of this Policy</w:t>
      </w:r>
      <w:r>
        <w:rPr>
          <w:lang w:eastAsia="en-GB"/>
        </w:rPr>
        <w:t xml:space="preserve"> </w:t>
      </w:r>
      <w:r w:rsidRPr="0025228E">
        <w:rPr>
          <w:lang w:eastAsia="en-GB"/>
        </w:rPr>
        <w:t xml:space="preserve">and </w:t>
      </w:r>
      <w:r>
        <w:rPr>
          <w:lang w:eastAsia="en-GB"/>
        </w:rPr>
        <w:t xml:space="preserve">are </w:t>
      </w:r>
      <w:r w:rsidRPr="0025228E">
        <w:rPr>
          <w:lang w:eastAsia="en-GB"/>
        </w:rPr>
        <w:t xml:space="preserve">following </w:t>
      </w:r>
      <w:r>
        <w:rPr>
          <w:lang w:eastAsia="en-GB"/>
        </w:rPr>
        <w:t>it</w:t>
      </w:r>
      <w:r w:rsidRPr="0025228E">
        <w:rPr>
          <w:lang w:eastAsia="en-GB"/>
        </w:rPr>
        <w:t xml:space="preserve">; </w:t>
      </w:r>
    </w:p>
    <w:p w14:paraId="5FA8B000" w14:textId="77777777" w:rsidR="00913115" w:rsidRDefault="00913115" w:rsidP="00913115">
      <w:pPr>
        <w:pStyle w:val="ListParagraph"/>
        <w:numPr>
          <w:ilvl w:val="0"/>
          <w:numId w:val="15"/>
        </w:numPr>
        <w:tabs>
          <w:tab w:val="left" w:pos="930"/>
        </w:tabs>
        <w:jc w:val="both"/>
        <w:rPr>
          <w:lang w:eastAsia="en-GB"/>
        </w:rPr>
      </w:pPr>
      <w:r>
        <w:rPr>
          <w:lang w:eastAsia="en-GB"/>
        </w:rPr>
        <w:t>E</w:t>
      </w:r>
      <w:r w:rsidRPr="0025228E">
        <w:rPr>
          <w:lang w:eastAsia="en-GB"/>
        </w:rPr>
        <w:t xml:space="preserve">nsuring that new software or new services for the </w:t>
      </w:r>
      <w:r>
        <w:rPr>
          <w:lang w:eastAsia="en-GB"/>
        </w:rPr>
        <w:t>Trust and schools</w:t>
      </w:r>
      <w:r w:rsidRPr="0025228E">
        <w:rPr>
          <w:lang w:eastAsia="en-GB"/>
        </w:rPr>
        <w:t xml:space="preserve"> are compliant, and </w:t>
      </w:r>
      <w:r>
        <w:rPr>
          <w:lang w:eastAsia="en-GB"/>
        </w:rPr>
        <w:t xml:space="preserve">providing advice regarding </w:t>
      </w:r>
      <w:r w:rsidRPr="0025228E">
        <w:rPr>
          <w:lang w:eastAsia="en-GB"/>
        </w:rPr>
        <w:t>data protection impact assessments</w:t>
      </w:r>
      <w:r>
        <w:rPr>
          <w:lang w:eastAsia="en-GB"/>
        </w:rPr>
        <w:t>; and</w:t>
      </w:r>
    </w:p>
    <w:p w14:paraId="6574E6AF" w14:textId="77777777" w:rsidR="00913115" w:rsidRDefault="00913115" w:rsidP="00913115">
      <w:pPr>
        <w:pStyle w:val="ListParagraph"/>
        <w:numPr>
          <w:ilvl w:val="0"/>
          <w:numId w:val="15"/>
        </w:numPr>
        <w:tabs>
          <w:tab w:val="left" w:pos="930"/>
        </w:tabs>
        <w:jc w:val="both"/>
        <w:rPr>
          <w:lang w:eastAsia="en-GB"/>
        </w:rPr>
      </w:pPr>
      <w:r>
        <w:rPr>
          <w:lang w:eastAsia="en-GB"/>
        </w:rPr>
        <w:t>To act as the contact point for the Information Commissioner’s Office (ICO) and to cooperate with the ICO.</w:t>
      </w:r>
    </w:p>
    <w:p w14:paraId="50C2BCFC" w14:textId="3E7490DA" w:rsidR="00913115" w:rsidRDefault="00913115" w:rsidP="00913115">
      <w:pPr>
        <w:tabs>
          <w:tab w:val="left" w:pos="930"/>
        </w:tabs>
        <w:jc w:val="both"/>
        <w:rPr>
          <w:sz w:val="22"/>
          <w:szCs w:val="22"/>
          <w:lang w:eastAsia="en-GB"/>
        </w:rPr>
      </w:pPr>
      <w:r w:rsidRPr="00913115">
        <w:rPr>
          <w:sz w:val="22"/>
          <w:szCs w:val="22"/>
          <w:lang w:eastAsia="en-GB"/>
        </w:rPr>
        <w:t xml:space="preserve">The Trust will ensure that the DPO is provided with resources and support to fulfil all of their responsibilities. Individuals may contact the DPO regarding any issues relating to the processing of their data by the Trust or the exercise of any of their rights in relation to it. Contact details for the DPO can be found at the end of this Policy, in the ‘Contact Information’ section. </w:t>
      </w:r>
    </w:p>
    <w:p w14:paraId="18E5CF44" w14:textId="77777777" w:rsidR="00913115" w:rsidRPr="00913115" w:rsidRDefault="00913115" w:rsidP="00913115">
      <w:pPr>
        <w:tabs>
          <w:tab w:val="left" w:pos="930"/>
        </w:tabs>
        <w:jc w:val="both"/>
        <w:rPr>
          <w:sz w:val="22"/>
          <w:szCs w:val="22"/>
          <w:lang w:eastAsia="en-GB"/>
        </w:rPr>
      </w:pPr>
    </w:p>
    <w:p w14:paraId="59D90196" w14:textId="434D35E6" w:rsidR="00913115" w:rsidRDefault="00913115" w:rsidP="00913115">
      <w:pPr>
        <w:jc w:val="both"/>
        <w:rPr>
          <w:sz w:val="22"/>
          <w:szCs w:val="22"/>
          <w:lang w:eastAsia="en-GB"/>
        </w:rPr>
      </w:pPr>
      <w:r w:rsidRPr="00913115">
        <w:rPr>
          <w:sz w:val="22"/>
          <w:szCs w:val="22"/>
          <w:lang w:eastAsia="en-GB"/>
        </w:rPr>
        <w:t>The Trust's Board can delegate the day-to-day responsibility for monitoring compliance with the data protection rules and this policy to the School Leader in each school, who will appoint a Data Compliance Officer ("</w:t>
      </w:r>
      <w:r w:rsidRPr="00913115">
        <w:rPr>
          <w:b/>
          <w:sz w:val="22"/>
          <w:szCs w:val="22"/>
          <w:lang w:eastAsia="en-GB"/>
        </w:rPr>
        <w:t>DCO</w:t>
      </w:r>
      <w:r w:rsidRPr="00913115">
        <w:rPr>
          <w:sz w:val="22"/>
          <w:szCs w:val="22"/>
          <w:lang w:eastAsia="en-GB"/>
        </w:rPr>
        <w:t>"). Although the DPO will have overall responsibility for monitoring the compliance of the Trust with the Data Protection Rules and this Policy, the DCO will be responsible within their school for the following tasks:</w:t>
      </w:r>
    </w:p>
    <w:p w14:paraId="04199C5D" w14:textId="77777777" w:rsidR="00913115" w:rsidRPr="00913115" w:rsidRDefault="00913115" w:rsidP="00913115">
      <w:pPr>
        <w:jc w:val="both"/>
        <w:rPr>
          <w:sz w:val="22"/>
          <w:szCs w:val="22"/>
          <w:lang w:eastAsia="en-GB"/>
        </w:rPr>
      </w:pPr>
    </w:p>
    <w:p w14:paraId="751EC2DD"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Ensuring that individuals are made aware of the privacy notices as and when any information is collected;</w:t>
      </w:r>
    </w:p>
    <w:p w14:paraId="38267D4A"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Checking the quality and accuracy of the information held by the school;</w:t>
      </w:r>
    </w:p>
    <w:p w14:paraId="37A15407"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Applying the Trust's records retention schedule to ensure that information is not held longer than necessary by the school (the schedule can be found by visiting the Trust’s intranet);</w:t>
      </w:r>
    </w:p>
    <w:p w14:paraId="432169B5"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Ensuring that when information is authorised for disposal, it is done so appropriately;</w:t>
      </w:r>
    </w:p>
    <w:p w14:paraId="73E1246F"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 xml:space="preserve">Ensuring that appropriate security measures are in place to safeguard personal information, whether it is held in paper files or electronically; </w:t>
      </w:r>
    </w:p>
    <w:p w14:paraId="1F3FB4CE"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Only sharing personal information when it is necessary, legally appropriate to do so and in accordance with the Privacy Notices; and</w:t>
      </w:r>
    </w:p>
    <w:p w14:paraId="6A080DB0"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Ensuring that staff in the school are aware of this Policy and are following it.</w:t>
      </w:r>
    </w:p>
    <w:p w14:paraId="52020462" w14:textId="29783FA7" w:rsidR="00913115" w:rsidRPr="00913115" w:rsidRDefault="00913115" w:rsidP="00913115">
      <w:pPr>
        <w:jc w:val="both"/>
        <w:rPr>
          <w:sz w:val="22"/>
          <w:szCs w:val="22"/>
          <w:lang w:eastAsia="en-GB"/>
        </w:rPr>
      </w:pPr>
      <w:r w:rsidRPr="00913115">
        <w:rPr>
          <w:sz w:val="22"/>
          <w:szCs w:val="22"/>
          <w:lang w:eastAsia="en-GB"/>
        </w:rPr>
        <w:t>The Trust will renew its registration with the Information Commissioner's Office (ICO) if and when necessary and pay any fees due to the ICO.</w:t>
      </w:r>
    </w:p>
    <w:p w14:paraId="052EA9A9" w14:textId="77777777" w:rsidR="00913115" w:rsidRPr="0025228E" w:rsidRDefault="00913115" w:rsidP="00913115">
      <w:pPr>
        <w:jc w:val="both"/>
        <w:rPr>
          <w:lang w:eastAsia="en-GB"/>
        </w:rPr>
      </w:pPr>
    </w:p>
    <w:p w14:paraId="326F0F93" w14:textId="77777777" w:rsidR="00913115" w:rsidRPr="0025228E" w:rsidRDefault="00913115" w:rsidP="00913115">
      <w:pPr>
        <w:pStyle w:val="ListParagraph"/>
        <w:numPr>
          <w:ilvl w:val="1"/>
          <w:numId w:val="11"/>
        </w:numPr>
        <w:tabs>
          <w:tab w:val="left" w:pos="930"/>
        </w:tabs>
        <w:jc w:val="both"/>
        <w:outlineLvl w:val="1"/>
        <w:rPr>
          <w:b/>
        </w:rPr>
      </w:pPr>
      <w:bookmarkStart w:id="4" w:name="_Toc80711745"/>
      <w:r>
        <w:rPr>
          <w:b/>
        </w:rPr>
        <w:t>Responsibilities of s</w:t>
      </w:r>
      <w:r w:rsidRPr="0025228E">
        <w:rPr>
          <w:b/>
        </w:rPr>
        <w:t>taff</w:t>
      </w:r>
      <w:bookmarkEnd w:id="4"/>
      <w:r w:rsidRPr="0025228E">
        <w:rPr>
          <w:b/>
        </w:rPr>
        <w:t xml:space="preserve"> </w:t>
      </w:r>
    </w:p>
    <w:p w14:paraId="69B54A6C" w14:textId="40C2C501" w:rsidR="00913115" w:rsidRDefault="00913115" w:rsidP="00913115">
      <w:pPr>
        <w:tabs>
          <w:tab w:val="left" w:pos="930"/>
        </w:tabs>
        <w:jc w:val="both"/>
        <w:rPr>
          <w:sz w:val="22"/>
          <w:szCs w:val="22"/>
        </w:rPr>
      </w:pPr>
      <w:r w:rsidRPr="00913115">
        <w:rPr>
          <w:sz w:val="22"/>
          <w:szCs w:val="22"/>
        </w:rPr>
        <w:t xml:space="preserve">All staff are responsible for ensuring that: </w:t>
      </w:r>
    </w:p>
    <w:p w14:paraId="0B0C7BED" w14:textId="77777777" w:rsidR="00913115" w:rsidRPr="00913115" w:rsidRDefault="00913115" w:rsidP="00913115">
      <w:pPr>
        <w:tabs>
          <w:tab w:val="left" w:pos="930"/>
        </w:tabs>
        <w:jc w:val="both"/>
        <w:rPr>
          <w:sz w:val="22"/>
          <w:szCs w:val="22"/>
          <w:lang w:eastAsia="en-GB"/>
        </w:rPr>
      </w:pPr>
    </w:p>
    <w:p w14:paraId="6AF51122"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 xml:space="preserve">Any personal data that they hold is kept securely; </w:t>
      </w:r>
    </w:p>
    <w:p w14:paraId="569F47E0"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 xml:space="preserve">Personal information is not disclosed orally, in writing, via web pages or by any other means, accidentally or otherwise, to any unauthorised third party; </w:t>
      </w:r>
    </w:p>
    <w:p w14:paraId="37954666" w14:textId="77777777" w:rsidR="00913115" w:rsidRPr="00913115" w:rsidRDefault="00913115" w:rsidP="00913115">
      <w:pPr>
        <w:pStyle w:val="ListParagraph"/>
        <w:numPr>
          <w:ilvl w:val="0"/>
          <w:numId w:val="15"/>
        </w:numPr>
        <w:tabs>
          <w:tab w:val="left" w:pos="930"/>
        </w:tabs>
        <w:jc w:val="both"/>
        <w:rPr>
          <w:lang w:eastAsia="en-GB"/>
        </w:rPr>
      </w:pPr>
      <w:r w:rsidRPr="00913115">
        <w:rPr>
          <w:lang w:eastAsia="en-GB"/>
        </w:rPr>
        <w:t>Information or data about pupils is only shared with other staff as necessary and only by secure methods (such as the secure email provider); and</w:t>
      </w:r>
    </w:p>
    <w:p w14:paraId="74BA91B7" w14:textId="540FB81B" w:rsidR="00913115" w:rsidRDefault="00913115" w:rsidP="00913115">
      <w:pPr>
        <w:pStyle w:val="ListParagraph"/>
        <w:numPr>
          <w:ilvl w:val="0"/>
          <w:numId w:val="15"/>
        </w:numPr>
        <w:tabs>
          <w:tab w:val="left" w:pos="930"/>
        </w:tabs>
        <w:jc w:val="both"/>
        <w:rPr>
          <w:lang w:eastAsia="en-GB"/>
        </w:rPr>
      </w:pPr>
      <w:r w:rsidRPr="00913115">
        <w:rPr>
          <w:lang w:eastAsia="en-GB"/>
        </w:rPr>
        <w:t xml:space="preserve">Any additional associated policies and documents are complied with (see section </w:t>
      </w:r>
      <w:r w:rsidRPr="00913115">
        <w:rPr>
          <w:lang w:eastAsia="en-GB"/>
        </w:rPr>
        <w:fldChar w:fldCharType="begin"/>
      </w:r>
      <w:r w:rsidRPr="00913115">
        <w:rPr>
          <w:lang w:eastAsia="en-GB"/>
        </w:rPr>
        <w:instrText xml:space="preserve"> REF _Ref498445759 \r \h  \* MERGEFORMAT </w:instrText>
      </w:r>
      <w:r w:rsidRPr="00913115">
        <w:rPr>
          <w:lang w:eastAsia="en-GB"/>
        </w:rPr>
      </w:r>
      <w:r w:rsidRPr="00913115">
        <w:rPr>
          <w:lang w:eastAsia="en-GB"/>
        </w:rPr>
        <w:fldChar w:fldCharType="separate"/>
      </w:r>
      <w:r w:rsidRPr="00913115">
        <w:rPr>
          <w:lang w:eastAsia="en-GB"/>
        </w:rPr>
        <w:t>10</w:t>
      </w:r>
      <w:r w:rsidRPr="00913115">
        <w:rPr>
          <w:lang w:eastAsia="en-GB"/>
        </w:rPr>
        <w:fldChar w:fldCharType="end"/>
      </w:r>
      <w:r w:rsidRPr="00913115">
        <w:rPr>
          <w:lang w:eastAsia="en-GB"/>
        </w:rPr>
        <w:t>).</w:t>
      </w:r>
    </w:p>
    <w:p w14:paraId="7A16B939" w14:textId="0A38FBB7" w:rsidR="00913115" w:rsidRDefault="00913115" w:rsidP="00913115">
      <w:pPr>
        <w:tabs>
          <w:tab w:val="left" w:pos="930"/>
        </w:tabs>
        <w:jc w:val="both"/>
        <w:rPr>
          <w:lang w:eastAsia="en-GB"/>
        </w:rPr>
      </w:pPr>
    </w:p>
    <w:p w14:paraId="471D5E8B" w14:textId="4CC0C3C7" w:rsidR="00913115" w:rsidRDefault="00913115" w:rsidP="00913115">
      <w:pPr>
        <w:tabs>
          <w:tab w:val="left" w:pos="930"/>
        </w:tabs>
        <w:jc w:val="both"/>
        <w:rPr>
          <w:lang w:eastAsia="en-GB"/>
        </w:rPr>
      </w:pPr>
    </w:p>
    <w:p w14:paraId="1A23757F" w14:textId="77777777" w:rsidR="00913115" w:rsidRPr="00913115" w:rsidRDefault="00913115" w:rsidP="00913115">
      <w:pPr>
        <w:tabs>
          <w:tab w:val="left" w:pos="930"/>
        </w:tabs>
        <w:jc w:val="both"/>
        <w:rPr>
          <w:lang w:eastAsia="en-GB"/>
        </w:rPr>
      </w:pPr>
    </w:p>
    <w:p w14:paraId="34751171" w14:textId="77777777" w:rsidR="00913115" w:rsidRPr="00913115" w:rsidRDefault="00913115" w:rsidP="00913115">
      <w:pPr>
        <w:pStyle w:val="ListParagraph"/>
        <w:tabs>
          <w:tab w:val="left" w:pos="930"/>
        </w:tabs>
        <w:jc w:val="both"/>
        <w:rPr>
          <w:lang w:eastAsia="en-GB"/>
        </w:rPr>
      </w:pPr>
    </w:p>
    <w:p w14:paraId="0A2AEE8D" w14:textId="77777777" w:rsidR="00913115" w:rsidRPr="001F19A9" w:rsidRDefault="00913115" w:rsidP="00913115">
      <w:pPr>
        <w:pStyle w:val="ListParagraph"/>
        <w:numPr>
          <w:ilvl w:val="0"/>
          <w:numId w:val="11"/>
        </w:numPr>
        <w:tabs>
          <w:tab w:val="left" w:pos="930"/>
        </w:tabs>
        <w:jc w:val="both"/>
        <w:outlineLvl w:val="0"/>
        <w:rPr>
          <w:b/>
          <w:sz w:val="24"/>
          <w:szCs w:val="24"/>
          <w:lang w:eastAsia="en-GB"/>
        </w:rPr>
      </w:pPr>
      <w:bookmarkStart w:id="5" w:name="_Ref498943333"/>
      <w:bookmarkStart w:id="6" w:name="_Toc80711746"/>
      <w:r w:rsidRPr="001F19A9">
        <w:rPr>
          <w:b/>
          <w:sz w:val="24"/>
          <w:szCs w:val="24"/>
          <w:lang w:eastAsia="en-GB"/>
        </w:rPr>
        <w:t>Privacy notice</w:t>
      </w:r>
      <w:bookmarkEnd w:id="5"/>
      <w:r w:rsidRPr="001F19A9">
        <w:rPr>
          <w:b/>
          <w:sz w:val="24"/>
          <w:szCs w:val="24"/>
          <w:lang w:eastAsia="en-GB"/>
        </w:rPr>
        <w:t>s</w:t>
      </w:r>
      <w:bookmarkEnd w:id="6"/>
    </w:p>
    <w:p w14:paraId="38FC53AB" w14:textId="6F67EBF9" w:rsidR="00913115" w:rsidRPr="004C2C12" w:rsidRDefault="00913115" w:rsidP="00913115">
      <w:pPr>
        <w:jc w:val="both"/>
        <w:rPr>
          <w:sz w:val="22"/>
          <w:szCs w:val="22"/>
          <w:lang w:eastAsia="en-GB"/>
        </w:rPr>
      </w:pPr>
      <w:r w:rsidRPr="00913115">
        <w:rPr>
          <w:sz w:val="22"/>
          <w:szCs w:val="22"/>
          <w:lang w:eastAsia="en-GB"/>
        </w:rPr>
        <w:t>When any information is collected about individuals, they must be made aware of the privacy notices. The privacy notices provide information about what, why and how information is processed.</w:t>
      </w:r>
    </w:p>
    <w:p w14:paraId="649F14E2" w14:textId="77777777" w:rsidR="00913115" w:rsidRPr="0025228E" w:rsidRDefault="00913115" w:rsidP="00913115">
      <w:pPr>
        <w:jc w:val="both"/>
        <w:rPr>
          <w:b/>
          <w:lang w:eastAsia="en-GB"/>
        </w:rPr>
      </w:pPr>
    </w:p>
    <w:p w14:paraId="3B40679B" w14:textId="77777777" w:rsidR="00913115" w:rsidRPr="001F19A9" w:rsidRDefault="00913115" w:rsidP="00913115">
      <w:pPr>
        <w:pStyle w:val="ListParagraph"/>
        <w:numPr>
          <w:ilvl w:val="0"/>
          <w:numId w:val="11"/>
        </w:numPr>
        <w:tabs>
          <w:tab w:val="left" w:pos="930"/>
        </w:tabs>
        <w:jc w:val="both"/>
        <w:outlineLvl w:val="0"/>
        <w:rPr>
          <w:b/>
          <w:sz w:val="24"/>
          <w:szCs w:val="24"/>
          <w:lang w:eastAsia="en-GB"/>
        </w:rPr>
      </w:pPr>
      <w:bookmarkStart w:id="7" w:name="_Toc80711747"/>
      <w:r w:rsidRPr="001F19A9">
        <w:rPr>
          <w:b/>
          <w:sz w:val="24"/>
          <w:szCs w:val="24"/>
          <w:lang w:eastAsia="en-GB"/>
        </w:rPr>
        <w:t>Processing, disclosure and sharing of information</w:t>
      </w:r>
      <w:bookmarkEnd w:id="7"/>
    </w:p>
    <w:p w14:paraId="30D3752F" w14:textId="00D4A327" w:rsidR="00913115" w:rsidRPr="004C2C12" w:rsidRDefault="00913115" w:rsidP="00913115">
      <w:pPr>
        <w:tabs>
          <w:tab w:val="left" w:pos="930"/>
        </w:tabs>
        <w:jc w:val="both"/>
        <w:rPr>
          <w:sz w:val="22"/>
          <w:szCs w:val="22"/>
          <w:lang w:eastAsia="en-GB"/>
        </w:rPr>
      </w:pPr>
      <w:r w:rsidRPr="004C2C12">
        <w:rPr>
          <w:sz w:val="22"/>
          <w:szCs w:val="22"/>
          <w:lang w:eastAsia="en-GB"/>
        </w:rPr>
        <w:t>The Trust processes personal data for a number of different purposes including:</w:t>
      </w:r>
    </w:p>
    <w:p w14:paraId="7883ADA9" w14:textId="77777777" w:rsidR="004C2C12" w:rsidRPr="004C2C12" w:rsidRDefault="004C2C12" w:rsidP="00913115">
      <w:pPr>
        <w:tabs>
          <w:tab w:val="left" w:pos="930"/>
        </w:tabs>
        <w:jc w:val="both"/>
        <w:rPr>
          <w:sz w:val="22"/>
          <w:szCs w:val="22"/>
          <w:lang w:eastAsia="en-GB"/>
        </w:rPr>
      </w:pPr>
    </w:p>
    <w:tbl>
      <w:tblPr>
        <w:tblStyle w:val="TableGrid"/>
        <w:tblW w:w="0" w:type="auto"/>
        <w:tblLook w:val="04A0" w:firstRow="1" w:lastRow="0" w:firstColumn="1" w:lastColumn="0" w:noHBand="0" w:noVBand="1"/>
      </w:tblPr>
      <w:tblGrid>
        <w:gridCol w:w="4927"/>
        <w:gridCol w:w="4927"/>
      </w:tblGrid>
      <w:tr w:rsidR="00913115" w:rsidRPr="004C2C12" w14:paraId="6350BC5F" w14:textId="77777777" w:rsidTr="00BD1094">
        <w:tc>
          <w:tcPr>
            <w:tcW w:w="4927" w:type="dxa"/>
          </w:tcPr>
          <w:p w14:paraId="3B4357AD" w14:textId="77777777" w:rsidR="00913115" w:rsidRPr="004C2C12" w:rsidRDefault="00913115" w:rsidP="00BD1094">
            <w:pPr>
              <w:tabs>
                <w:tab w:val="left" w:pos="930"/>
              </w:tabs>
              <w:jc w:val="both"/>
              <w:rPr>
                <w:b/>
                <w:lang w:eastAsia="en-GB"/>
              </w:rPr>
            </w:pPr>
            <w:r w:rsidRPr="004C2C12">
              <w:rPr>
                <w:b/>
                <w:lang w:eastAsia="en-GB"/>
              </w:rPr>
              <w:t>Lawful Ground for Processing</w:t>
            </w:r>
          </w:p>
        </w:tc>
        <w:tc>
          <w:tcPr>
            <w:tcW w:w="4927" w:type="dxa"/>
          </w:tcPr>
          <w:p w14:paraId="21876C41" w14:textId="77777777" w:rsidR="00913115" w:rsidRPr="004C2C12" w:rsidRDefault="00913115" w:rsidP="00BD1094">
            <w:pPr>
              <w:tabs>
                <w:tab w:val="left" w:pos="930"/>
              </w:tabs>
              <w:jc w:val="both"/>
              <w:rPr>
                <w:b/>
                <w:lang w:eastAsia="en-GB"/>
              </w:rPr>
            </w:pPr>
            <w:r w:rsidRPr="004C2C12">
              <w:rPr>
                <w:b/>
                <w:lang w:eastAsia="en-GB"/>
              </w:rPr>
              <w:t>Examples</w:t>
            </w:r>
          </w:p>
        </w:tc>
      </w:tr>
      <w:tr w:rsidR="00913115" w:rsidRPr="004C2C12" w14:paraId="3C486836" w14:textId="77777777" w:rsidTr="00BD1094">
        <w:tc>
          <w:tcPr>
            <w:tcW w:w="4927" w:type="dxa"/>
          </w:tcPr>
          <w:p w14:paraId="2B5782A5" w14:textId="77777777" w:rsidR="00913115" w:rsidRPr="004C2C12" w:rsidRDefault="00913115" w:rsidP="00BD1094">
            <w:pPr>
              <w:tabs>
                <w:tab w:val="left" w:pos="930"/>
              </w:tabs>
              <w:jc w:val="both"/>
              <w:rPr>
                <w:lang w:eastAsia="en-GB"/>
              </w:rPr>
            </w:pPr>
            <w:r w:rsidRPr="004C2C12">
              <w:rPr>
                <w:lang w:eastAsia="en-GB"/>
              </w:rPr>
              <w:t>Where consent is given</w:t>
            </w:r>
          </w:p>
        </w:tc>
        <w:tc>
          <w:tcPr>
            <w:tcW w:w="4927" w:type="dxa"/>
          </w:tcPr>
          <w:p w14:paraId="573BD0A0"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Posting photographs of a pupil on the school or the Trust website</w:t>
            </w:r>
          </w:p>
          <w:p w14:paraId="2CBF7E6A"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Taking fingerprints for catering purposes</w:t>
            </w:r>
          </w:p>
          <w:p w14:paraId="49617EC0" w14:textId="77777777" w:rsidR="00913115" w:rsidRPr="004C2C12" w:rsidRDefault="00913115" w:rsidP="00BD1094">
            <w:pPr>
              <w:pStyle w:val="ListParagraph"/>
              <w:tabs>
                <w:tab w:val="left" w:pos="930"/>
              </w:tabs>
              <w:jc w:val="both"/>
              <w:rPr>
                <w:lang w:eastAsia="en-GB"/>
              </w:rPr>
            </w:pPr>
          </w:p>
        </w:tc>
      </w:tr>
      <w:tr w:rsidR="00913115" w:rsidRPr="004C2C12" w14:paraId="06AC71F8" w14:textId="77777777" w:rsidTr="00BD1094">
        <w:tc>
          <w:tcPr>
            <w:tcW w:w="4927" w:type="dxa"/>
          </w:tcPr>
          <w:p w14:paraId="40D2BF00" w14:textId="77777777" w:rsidR="00913115" w:rsidRPr="004C2C12" w:rsidRDefault="00913115" w:rsidP="00BD1094">
            <w:pPr>
              <w:tabs>
                <w:tab w:val="left" w:pos="930"/>
              </w:tabs>
              <w:jc w:val="both"/>
              <w:rPr>
                <w:lang w:eastAsia="en-GB"/>
              </w:rPr>
            </w:pPr>
            <w:r w:rsidRPr="004C2C12">
              <w:rPr>
                <w:lang w:eastAsia="en-GB"/>
              </w:rPr>
              <w:t>Where it is necessary for the performance of a contract to which an individual is party</w:t>
            </w:r>
          </w:p>
        </w:tc>
        <w:tc>
          <w:tcPr>
            <w:tcW w:w="4927" w:type="dxa"/>
          </w:tcPr>
          <w:p w14:paraId="6FF6459A"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An employee’s bank details in order to process their pay</w:t>
            </w:r>
          </w:p>
          <w:p w14:paraId="55D926A5" w14:textId="77777777" w:rsidR="00913115" w:rsidRPr="004C2C12" w:rsidRDefault="00913115" w:rsidP="00BD1094">
            <w:pPr>
              <w:pStyle w:val="ListParagraph"/>
              <w:tabs>
                <w:tab w:val="left" w:pos="930"/>
              </w:tabs>
              <w:jc w:val="both"/>
              <w:rPr>
                <w:lang w:eastAsia="en-GB"/>
              </w:rPr>
            </w:pPr>
          </w:p>
        </w:tc>
      </w:tr>
      <w:tr w:rsidR="00913115" w:rsidRPr="004C2C12" w14:paraId="76F9CEF3" w14:textId="77777777" w:rsidTr="00BD1094">
        <w:tc>
          <w:tcPr>
            <w:tcW w:w="4927" w:type="dxa"/>
          </w:tcPr>
          <w:p w14:paraId="209CEB65" w14:textId="77777777" w:rsidR="00913115" w:rsidRPr="004C2C12" w:rsidRDefault="00913115" w:rsidP="00BD1094">
            <w:pPr>
              <w:tabs>
                <w:tab w:val="left" w:pos="930"/>
              </w:tabs>
              <w:jc w:val="both"/>
              <w:rPr>
                <w:lang w:eastAsia="en-GB"/>
              </w:rPr>
            </w:pPr>
            <w:r w:rsidRPr="004C2C12">
              <w:rPr>
                <w:lang w:eastAsia="en-GB"/>
              </w:rPr>
              <w:t>Where it is necessary for compliance with a legal obligation</w:t>
            </w:r>
          </w:p>
        </w:tc>
        <w:tc>
          <w:tcPr>
            <w:tcW w:w="4927" w:type="dxa"/>
          </w:tcPr>
          <w:p w14:paraId="3EFF534A"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Passing on pupil information to the Department for Education</w:t>
            </w:r>
          </w:p>
          <w:p w14:paraId="642B104D"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Passing on pupil information to the local authority</w:t>
            </w:r>
          </w:p>
          <w:p w14:paraId="631D52AE" w14:textId="77777777" w:rsidR="00913115" w:rsidRPr="004C2C12" w:rsidRDefault="00913115" w:rsidP="00BD1094">
            <w:pPr>
              <w:pStyle w:val="ListParagraph"/>
              <w:tabs>
                <w:tab w:val="left" w:pos="930"/>
              </w:tabs>
              <w:jc w:val="both"/>
              <w:rPr>
                <w:lang w:eastAsia="en-GB"/>
              </w:rPr>
            </w:pPr>
          </w:p>
        </w:tc>
      </w:tr>
      <w:tr w:rsidR="00913115" w:rsidRPr="004C2C12" w14:paraId="0BABC3EA" w14:textId="77777777" w:rsidTr="00BD1094">
        <w:tc>
          <w:tcPr>
            <w:tcW w:w="4927" w:type="dxa"/>
          </w:tcPr>
          <w:p w14:paraId="68853623" w14:textId="77777777" w:rsidR="00913115" w:rsidRPr="004C2C12" w:rsidRDefault="00913115" w:rsidP="00BD1094">
            <w:pPr>
              <w:tabs>
                <w:tab w:val="left" w:pos="930"/>
              </w:tabs>
              <w:jc w:val="both"/>
              <w:rPr>
                <w:lang w:eastAsia="en-GB"/>
              </w:rPr>
            </w:pPr>
            <w:r w:rsidRPr="004C2C12">
              <w:rPr>
                <w:lang w:eastAsia="en-GB"/>
              </w:rPr>
              <w:t>Where it is necessary to protect the vital interests of an individual</w:t>
            </w:r>
          </w:p>
        </w:tc>
        <w:tc>
          <w:tcPr>
            <w:tcW w:w="4927" w:type="dxa"/>
          </w:tcPr>
          <w:p w14:paraId="597AD247"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Passing on information about a pupil's serious health condition to the NHS or a health professional where there is a risk of death or serious injury to that pupil or another individual</w:t>
            </w:r>
          </w:p>
          <w:p w14:paraId="57E1C768" w14:textId="77777777" w:rsidR="00913115" w:rsidRPr="004C2C12" w:rsidRDefault="00913115" w:rsidP="00BD1094">
            <w:pPr>
              <w:pStyle w:val="ListParagraph"/>
              <w:tabs>
                <w:tab w:val="left" w:pos="930"/>
              </w:tabs>
              <w:jc w:val="both"/>
              <w:rPr>
                <w:lang w:eastAsia="en-GB"/>
              </w:rPr>
            </w:pPr>
          </w:p>
        </w:tc>
      </w:tr>
      <w:tr w:rsidR="00913115" w:rsidRPr="004C2C12" w14:paraId="10FEE69B" w14:textId="77777777" w:rsidTr="00BD1094">
        <w:tc>
          <w:tcPr>
            <w:tcW w:w="4927" w:type="dxa"/>
          </w:tcPr>
          <w:p w14:paraId="5787A765" w14:textId="77777777" w:rsidR="00913115" w:rsidRPr="004C2C12" w:rsidRDefault="00913115" w:rsidP="00BD1094">
            <w:pPr>
              <w:tabs>
                <w:tab w:val="left" w:pos="930"/>
              </w:tabs>
              <w:jc w:val="both"/>
              <w:rPr>
                <w:lang w:eastAsia="en-GB"/>
              </w:rPr>
            </w:pPr>
            <w:r w:rsidRPr="004C2C12">
              <w:rPr>
                <w:lang w:eastAsia="en-GB"/>
              </w:rPr>
              <w:t>Where it is necessary for performance of a task in the public interest</w:t>
            </w:r>
          </w:p>
        </w:tc>
        <w:tc>
          <w:tcPr>
            <w:tcW w:w="4927" w:type="dxa"/>
          </w:tcPr>
          <w:p w14:paraId="0A2DC129"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 xml:space="preserve">Updating and maintaining a pupil's educational record as the pupil develops and progresses </w:t>
            </w:r>
          </w:p>
          <w:p w14:paraId="1857F1DA" w14:textId="77777777" w:rsidR="00913115" w:rsidRPr="004C2C12" w:rsidRDefault="00913115" w:rsidP="00913115">
            <w:pPr>
              <w:pStyle w:val="ListParagraph"/>
              <w:numPr>
                <w:ilvl w:val="0"/>
                <w:numId w:val="45"/>
              </w:numPr>
              <w:tabs>
                <w:tab w:val="left" w:pos="930"/>
              </w:tabs>
              <w:spacing w:after="0" w:line="240" w:lineRule="auto"/>
              <w:jc w:val="both"/>
              <w:rPr>
                <w:lang w:eastAsia="en-GB"/>
              </w:rPr>
            </w:pPr>
            <w:r w:rsidRPr="004C2C12">
              <w:rPr>
                <w:lang w:eastAsia="en-GB"/>
              </w:rPr>
              <w:t>Carrying out safeguarding activities</w:t>
            </w:r>
          </w:p>
          <w:p w14:paraId="00E5F544" w14:textId="77777777" w:rsidR="00913115" w:rsidRPr="004C2C12" w:rsidRDefault="00913115" w:rsidP="00BD1094">
            <w:pPr>
              <w:pStyle w:val="ListParagraph"/>
              <w:tabs>
                <w:tab w:val="left" w:pos="930"/>
              </w:tabs>
              <w:jc w:val="both"/>
              <w:rPr>
                <w:lang w:eastAsia="en-GB"/>
              </w:rPr>
            </w:pPr>
          </w:p>
        </w:tc>
      </w:tr>
    </w:tbl>
    <w:p w14:paraId="1DE184EE" w14:textId="77777777" w:rsidR="00913115" w:rsidRPr="004C2C12" w:rsidRDefault="00913115" w:rsidP="00913115">
      <w:pPr>
        <w:tabs>
          <w:tab w:val="left" w:pos="930"/>
        </w:tabs>
        <w:jc w:val="both"/>
        <w:rPr>
          <w:sz w:val="22"/>
          <w:szCs w:val="22"/>
          <w:lang w:eastAsia="en-GB"/>
        </w:rPr>
      </w:pPr>
    </w:p>
    <w:p w14:paraId="6FB55B6A" w14:textId="1775EF73" w:rsidR="00913115" w:rsidRDefault="00913115" w:rsidP="00913115">
      <w:pPr>
        <w:tabs>
          <w:tab w:val="left" w:pos="930"/>
        </w:tabs>
        <w:jc w:val="both"/>
        <w:rPr>
          <w:sz w:val="22"/>
          <w:szCs w:val="22"/>
          <w:lang w:eastAsia="en-GB"/>
        </w:rPr>
      </w:pPr>
      <w:r w:rsidRPr="004C2C12">
        <w:rPr>
          <w:sz w:val="22"/>
          <w:szCs w:val="22"/>
          <w:lang w:eastAsia="en-GB"/>
        </w:rPr>
        <w:t>The Trust may also share data that they hold with members of staff, relevant parents/guardians, other schools within the Trust, local authorities, the Department for Education, Ofsted, statutory bodies and other authorities where it is necessary to do so or where we are permitted to do so, e.g. for the prevention of crime, to health professionals and examination bodies or any other body that the Trust or the school deems appropriate. Any sharing of data must be in accordance with the data protection rules, this policy and the privacy notices.</w:t>
      </w:r>
    </w:p>
    <w:p w14:paraId="226FC6D3" w14:textId="77777777" w:rsidR="004C2C12" w:rsidRPr="004C2C12" w:rsidRDefault="004C2C12" w:rsidP="00913115">
      <w:pPr>
        <w:tabs>
          <w:tab w:val="left" w:pos="930"/>
        </w:tabs>
        <w:jc w:val="both"/>
        <w:rPr>
          <w:sz w:val="22"/>
          <w:szCs w:val="22"/>
          <w:lang w:eastAsia="en-GB"/>
        </w:rPr>
      </w:pPr>
    </w:p>
    <w:p w14:paraId="1B80D581" w14:textId="352B6166" w:rsidR="00913115" w:rsidRDefault="00913115" w:rsidP="00913115">
      <w:pPr>
        <w:tabs>
          <w:tab w:val="left" w:pos="930"/>
        </w:tabs>
        <w:jc w:val="both"/>
        <w:rPr>
          <w:sz w:val="22"/>
          <w:szCs w:val="22"/>
          <w:lang w:eastAsia="en-GB"/>
        </w:rPr>
      </w:pPr>
      <w:r w:rsidRPr="004C2C12">
        <w:rPr>
          <w:sz w:val="22"/>
          <w:szCs w:val="22"/>
          <w:lang w:eastAsia="en-GB"/>
        </w:rPr>
        <w:t>If the Trust, or any of its’ schools, receives enquiries from third parties, particularly by telephone, it is important to be careful about what data is disclosed. The following steps should be followed:</w:t>
      </w:r>
    </w:p>
    <w:p w14:paraId="5C444A3D" w14:textId="77777777" w:rsidR="004C2C12" w:rsidRPr="004C2C12" w:rsidRDefault="004C2C12" w:rsidP="00913115">
      <w:pPr>
        <w:tabs>
          <w:tab w:val="left" w:pos="930"/>
        </w:tabs>
        <w:jc w:val="both"/>
        <w:rPr>
          <w:sz w:val="22"/>
          <w:szCs w:val="22"/>
          <w:lang w:eastAsia="en-GB"/>
        </w:rPr>
      </w:pPr>
    </w:p>
    <w:p w14:paraId="388B6598" w14:textId="77777777" w:rsidR="00913115" w:rsidRPr="004C2C12" w:rsidRDefault="00913115" w:rsidP="00913115">
      <w:pPr>
        <w:pStyle w:val="ListParagraph"/>
        <w:numPr>
          <w:ilvl w:val="0"/>
          <w:numId w:val="15"/>
        </w:numPr>
        <w:tabs>
          <w:tab w:val="left" w:pos="930"/>
        </w:tabs>
        <w:jc w:val="both"/>
        <w:rPr>
          <w:lang w:eastAsia="en-GB"/>
        </w:rPr>
      </w:pPr>
      <w:r w:rsidRPr="004C2C12">
        <w:rPr>
          <w:lang w:eastAsia="en-GB"/>
        </w:rPr>
        <w:t>Ensure the identity of the person making the enquiry is verified and check whether they are entitled to receive the information they have requested;</w:t>
      </w:r>
    </w:p>
    <w:p w14:paraId="56C546BE" w14:textId="77777777" w:rsidR="00913115" w:rsidRPr="004C2C12" w:rsidRDefault="00913115" w:rsidP="00913115">
      <w:pPr>
        <w:pStyle w:val="ListParagraph"/>
        <w:numPr>
          <w:ilvl w:val="0"/>
          <w:numId w:val="15"/>
        </w:numPr>
        <w:tabs>
          <w:tab w:val="left" w:pos="930"/>
        </w:tabs>
        <w:jc w:val="both"/>
        <w:rPr>
          <w:lang w:eastAsia="en-GB"/>
        </w:rPr>
      </w:pPr>
      <w:r w:rsidRPr="004C2C12">
        <w:rPr>
          <w:lang w:eastAsia="en-GB"/>
        </w:rPr>
        <w:t>Require the third party to put their request in writing in order to verify their identity and their entitlement to the data requested;</w:t>
      </w:r>
    </w:p>
    <w:p w14:paraId="6937CEA6" w14:textId="77777777" w:rsidR="00913115" w:rsidRPr="004C2C12" w:rsidRDefault="00913115" w:rsidP="00913115">
      <w:pPr>
        <w:pStyle w:val="ListParagraph"/>
        <w:numPr>
          <w:ilvl w:val="0"/>
          <w:numId w:val="15"/>
        </w:numPr>
        <w:tabs>
          <w:tab w:val="left" w:pos="930"/>
        </w:tabs>
        <w:jc w:val="both"/>
        <w:rPr>
          <w:lang w:eastAsia="en-GB"/>
        </w:rPr>
      </w:pPr>
      <w:r w:rsidRPr="004C2C12">
        <w:rPr>
          <w:lang w:eastAsia="en-GB"/>
        </w:rPr>
        <w:t>If in doubt, refer the request to the DPO of the Trust;</w:t>
      </w:r>
    </w:p>
    <w:p w14:paraId="1CFF982A" w14:textId="77777777" w:rsidR="00913115" w:rsidRPr="004C2C12" w:rsidRDefault="00913115" w:rsidP="00913115">
      <w:pPr>
        <w:pStyle w:val="ListParagraph"/>
        <w:numPr>
          <w:ilvl w:val="0"/>
          <w:numId w:val="15"/>
        </w:numPr>
        <w:tabs>
          <w:tab w:val="left" w:pos="930"/>
        </w:tabs>
        <w:jc w:val="both"/>
        <w:rPr>
          <w:lang w:eastAsia="en-GB"/>
        </w:rPr>
      </w:pPr>
      <w:r w:rsidRPr="004C2C12">
        <w:rPr>
          <w:lang w:eastAsia="en-GB"/>
        </w:rPr>
        <w:lastRenderedPageBreak/>
        <w:t>When providing information to a third party, do so only in accordance with the Data Protection Rules, the Privacy notices and this Policy; and</w:t>
      </w:r>
    </w:p>
    <w:p w14:paraId="7A9FE744" w14:textId="379551C2" w:rsidR="00913115" w:rsidRPr="004C2C12" w:rsidRDefault="00913115" w:rsidP="004C2C12">
      <w:pPr>
        <w:pStyle w:val="ListParagraph"/>
        <w:numPr>
          <w:ilvl w:val="0"/>
          <w:numId w:val="15"/>
        </w:numPr>
        <w:tabs>
          <w:tab w:val="left" w:pos="930"/>
        </w:tabs>
        <w:jc w:val="both"/>
        <w:rPr>
          <w:lang w:eastAsia="en-GB"/>
        </w:rPr>
      </w:pPr>
      <w:r w:rsidRPr="004C2C12">
        <w:rPr>
          <w:lang w:eastAsia="en-GB"/>
        </w:rPr>
        <w:t>Consider if a parent or guardian should have access to a pupil's information or whether the pupil is old enough to make any request themselves.</w:t>
      </w:r>
    </w:p>
    <w:p w14:paraId="23F14D3A" w14:textId="77777777" w:rsidR="00913115" w:rsidRPr="0025228E" w:rsidRDefault="00913115" w:rsidP="00913115">
      <w:pPr>
        <w:pStyle w:val="ListParagraph"/>
        <w:tabs>
          <w:tab w:val="left" w:pos="930"/>
        </w:tabs>
        <w:jc w:val="both"/>
        <w:rPr>
          <w:lang w:eastAsia="en-GB"/>
        </w:rPr>
      </w:pPr>
    </w:p>
    <w:p w14:paraId="7B2C7A04" w14:textId="77777777" w:rsidR="00913115" w:rsidRDefault="00913115" w:rsidP="00913115">
      <w:pPr>
        <w:pStyle w:val="ListParagraph"/>
        <w:numPr>
          <w:ilvl w:val="1"/>
          <w:numId w:val="11"/>
        </w:numPr>
        <w:tabs>
          <w:tab w:val="left" w:pos="930"/>
        </w:tabs>
        <w:jc w:val="both"/>
        <w:outlineLvl w:val="1"/>
        <w:rPr>
          <w:b/>
          <w:lang w:eastAsia="en-GB"/>
        </w:rPr>
      </w:pPr>
      <w:bookmarkStart w:id="8" w:name="_Toc80711748"/>
      <w:r w:rsidRPr="0025228E">
        <w:rPr>
          <w:b/>
          <w:lang w:eastAsia="en-GB"/>
        </w:rPr>
        <w:t>Images</w:t>
      </w:r>
      <w:r>
        <w:rPr>
          <w:b/>
          <w:lang w:eastAsia="en-GB"/>
        </w:rPr>
        <w:t xml:space="preserve"> and biometric data</w:t>
      </w:r>
      <w:bookmarkEnd w:id="8"/>
    </w:p>
    <w:p w14:paraId="7451E462" w14:textId="77777777" w:rsidR="00913115" w:rsidRPr="00C65ED5" w:rsidRDefault="00913115" w:rsidP="00913115">
      <w:pPr>
        <w:pStyle w:val="ListParagraph"/>
        <w:tabs>
          <w:tab w:val="left" w:pos="930"/>
        </w:tabs>
        <w:jc w:val="both"/>
        <w:rPr>
          <w:b/>
          <w:lang w:eastAsia="en-GB"/>
        </w:rPr>
      </w:pPr>
    </w:p>
    <w:p w14:paraId="04B38A67" w14:textId="77777777" w:rsidR="00913115" w:rsidRPr="006A0CA5" w:rsidRDefault="00913115" w:rsidP="00913115">
      <w:pPr>
        <w:pStyle w:val="ListParagraph"/>
        <w:numPr>
          <w:ilvl w:val="0"/>
          <w:numId w:val="15"/>
        </w:numPr>
        <w:tabs>
          <w:tab w:val="left" w:pos="930"/>
        </w:tabs>
        <w:jc w:val="both"/>
        <w:rPr>
          <w:lang w:eastAsia="en-GB"/>
        </w:rPr>
      </w:pPr>
      <w:r w:rsidRPr="006A0CA5">
        <w:rPr>
          <w:b/>
          <w:i/>
          <w:lang w:eastAsia="en-GB"/>
        </w:rPr>
        <w:t xml:space="preserve">Management Information System – </w:t>
      </w:r>
      <w:r>
        <w:rPr>
          <w:lang w:eastAsia="en-GB"/>
        </w:rPr>
        <w:t>Where personal information and images are stored.</w:t>
      </w:r>
    </w:p>
    <w:p w14:paraId="76D13C33" w14:textId="77777777" w:rsidR="00913115" w:rsidRPr="0025228E" w:rsidRDefault="00913115" w:rsidP="00913115">
      <w:pPr>
        <w:pStyle w:val="ListParagraph"/>
        <w:numPr>
          <w:ilvl w:val="0"/>
          <w:numId w:val="15"/>
        </w:numPr>
        <w:tabs>
          <w:tab w:val="left" w:pos="930"/>
        </w:tabs>
        <w:jc w:val="both"/>
        <w:rPr>
          <w:lang w:eastAsia="en-GB"/>
        </w:rPr>
      </w:pPr>
      <w:r w:rsidRPr="0025228E">
        <w:rPr>
          <w:b/>
          <w:i/>
          <w:lang w:eastAsia="en-GB"/>
        </w:rPr>
        <w:t>Websites –</w:t>
      </w:r>
      <w:r w:rsidRPr="0025228E">
        <w:rPr>
          <w:lang w:eastAsia="en-GB"/>
        </w:rPr>
        <w:t xml:space="preserve"> Where personal information, including images, is placed on </w:t>
      </w:r>
      <w:r>
        <w:rPr>
          <w:lang w:eastAsia="en-GB"/>
        </w:rPr>
        <w:t xml:space="preserve">the </w:t>
      </w:r>
      <w:r w:rsidRPr="0025228E">
        <w:rPr>
          <w:lang w:eastAsia="en-GB"/>
        </w:rPr>
        <w:t>Trust</w:t>
      </w:r>
      <w:r>
        <w:rPr>
          <w:lang w:eastAsia="en-GB"/>
        </w:rPr>
        <w:t>'s or the school's</w:t>
      </w:r>
      <w:r w:rsidRPr="0025228E">
        <w:rPr>
          <w:lang w:eastAsia="en-GB"/>
        </w:rPr>
        <w:t xml:space="preserve"> website, consent will be sought from the individual as appropriate.</w:t>
      </w:r>
    </w:p>
    <w:p w14:paraId="53FF65DD" w14:textId="77777777" w:rsidR="00913115" w:rsidRPr="0025228E" w:rsidRDefault="00913115" w:rsidP="00913115">
      <w:pPr>
        <w:pStyle w:val="ListParagraph"/>
        <w:numPr>
          <w:ilvl w:val="0"/>
          <w:numId w:val="15"/>
        </w:numPr>
        <w:tabs>
          <w:tab w:val="left" w:pos="930"/>
        </w:tabs>
        <w:jc w:val="both"/>
        <w:rPr>
          <w:lang w:eastAsia="en-GB"/>
        </w:rPr>
      </w:pPr>
      <w:r w:rsidRPr="0025228E">
        <w:rPr>
          <w:b/>
          <w:i/>
          <w:lang w:eastAsia="en-GB"/>
        </w:rPr>
        <w:t>Photographs</w:t>
      </w:r>
      <w:r w:rsidRPr="0025228E">
        <w:rPr>
          <w:lang w:eastAsia="en-GB"/>
        </w:rPr>
        <w:t xml:space="preserve"> – Permission will be sought from the individual by the Trust or the </w:t>
      </w:r>
      <w:r>
        <w:rPr>
          <w:lang w:eastAsia="en-GB"/>
        </w:rPr>
        <w:t>school</w:t>
      </w:r>
      <w:r w:rsidRPr="0025228E">
        <w:rPr>
          <w:lang w:eastAsia="en-GB"/>
        </w:rPr>
        <w:t xml:space="preserve"> before photographs of the individual are used or displayed</w:t>
      </w:r>
      <w:r>
        <w:rPr>
          <w:lang w:eastAsia="en-GB"/>
        </w:rPr>
        <w:t>,</w:t>
      </w:r>
      <w:r w:rsidRPr="0025228E">
        <w:rPr>
          <w:lang w:eastAsia="en-GB"/>
        </w:rPr>
        <w:t xml:space="preserve"> including in the </w:t>
      </w:r>
      <w:r>
        <w:rPr>
          <w:lang w:eastAsia="en-GB"/>
        </w:rPr>
        <w:t>school</w:t>
      </w:r>
      <w:r w:rsidRPr="0025228E">
        <w:rPr>
          <w:lang w:eastAsia="en-GB"/>
        </w:rPr>
        <w:t xml:space="preserve"> prospectus, newsletter or any other such publication where they can be clearly identified individually.</w:t>
      </w:r>
    </w:p>
    <w:p w14:paraId="07F3BA83" w14:textId="77777777" w:rsidR="00913115" w:rsidRDefault="00913115" w:rsidP="00913115">
      <w:pPr>
        <w:pStyle w:val="ListParagraph"/>
        <w:numPr>
          <w:ilvl w:val="0"/>
          <w:numId w:val="15"/>
        </w:numPr>
        <w:spacing w:after="0" w:line="240" w:lineRule="auto"/>
      </w:pPr>
      <w:r w:rsidRPr="000C5DBC">
        <w:rPr>
          <w:b/>
          <w:i/>
          <w:lang w:eastAsia="en-GB"/>
        </w:rPr>
        <w:t>CCTV –</w:t>
      </w:r>
      <w:r w:rsidRPr="0025228E">
        <w:rPr>
          <w:lang w:eastAsia="en-GB"/>
        </w:rPr>
        <w:t xml:space="preserve"> </w:t>
      </w:r>
      <w:r>
        <w:rPr>
          <w:lang w:eastAsia="en-GB"/>
        </w:rPr>
        <w:t>Where a</w:t>
      </w:r>
      <w:r w:rsidRPr="0025228E">
        <w:rPr>
          <w:lang w:eastAsia="en-GB"/>
        </w:rPr>
        <w:t xml:space="preserve"> </w:t>
      </w:r>
      <w:r>
        <w:rPr>
          <w:lang w:eastAsia="en-GB"/>
        </w:rPr>
        <w:t>school</w:t>
      </w:r>
      <w:r w:rsidRPr="0025228E">
        <w:rPr>
          <w:lang w:eastAsia="en-GB"/>
        </w:rPr>
        <w:t xml:space="preserve"> uses CCTV, it is responsible for ensuring procedures for</w:t>
      </w:r>
      <w:r>
        <w:rPr>
          <w:lang w:eastAsia="en-GB"/>
        </w:rPr>
        <w:t xml:space="preserve"> use are in compliance with the CCTV</w:t>
      </w:r>
      <w:r w:rsidRPr="0025228E">
        <w:rPr>
          <w:lang w:eastAsia="en-GB"/>
        </w:rPr>
        <w:t xml:space="preserve"> Policy</w:t>
      </w:r>
      <w:r>
        <w:rPr>
          <w:lang w:eastAsia="en-GB"/>
        </w:rPr>
        <w:t>, the Data Protection Policy</w:t>
      </w:r>
      <w:r w:rsidRPr="0025228E">
        <w:rPr>
          <w:lang w:eastAsia="en-GB"/>
        </w:rPr>
        <w:t xml:space="preserve"> and with the </w:t>
      </w:r>
      <w:r>
        <w:rPr>
          <w:lang w:eastAsia="en-GB"/>
        </w:rPr>
        <w:t xml:space="preserve">ICO guidance - </w:t>
      </w:r>
      <w:hyperlink r:id="rId13" w:history="1">
        <w:r>
          <w:rPr>
            <w:rStyle w:val="Hyperlink"/>
          </w:rPr>
          <w:t>https://ico.org.uk/media/1542/cctv-code-of-practice.pdf</w:t>
        </w:r>
      </w:hyperlink>
      <w:r>
        <w:t xml:space="preserve"> and </w:t>
      </w:r>
      <w:hyperlink r:id="rId14" w:anchor="12" w:history="1">
        <w:r>
          <w:rPr>
            <w:rStyle w:val="Hyperlink"/>
          </w:rPr>
          <w:t>https://ico.org.uk/for-organisations/guide-to-data-protection/guide-to-the-general-data-protection-regulation-gdpr/encryption/encryption-scenarios/#12</w:t>
        </w:r>
      </w:hyperlink>
    </w:p>
    <w:p w14:paraId="2C46E44B" w14:textId="77777777" w:rsidR="00913115" w:rsidRPr="00F2035A" w:rsidRDefault="00913115" w:rsidP="00913115">
      <w:pPr>
        <w:pStyle w:val="ListParagraph"/>
        <w:numPr>
          <w:ilvl w:val="0"/>
          <w:numId w:val="15"/>
        </w:numPr>
        <w:tabs>
          <w:tab w:val="left" w:pos="930"/>
        </w:tabs>
        <w:jc w:val="both"/>
        <w:rPr>
          <w:b/>
          <w:lang w:eastAsia="en-GB"/>
        </w:rPr>
      </w:pPr>
      <w:r w:rsidRPr="00A85C84">
        <w:rPr>
          <w:b/>
          <w:i/>
          <w:lang w:eastAsia="en-GB"/>
        </w:rPr>
        <w:t xml:space="preserve">Fingerprints </w:t>
      </w:r>
      <w:r w:rsidRPr="00E902E9">
        <w:rPr>
          <w:b/>
          <w:i/>
          <w:lang w:eastAsia="en-GB"/>
        </w:rPr>
        <w:t>–</w:t>
      </w:r>
      <w:r w:rsidRPr="00A85C84">
        <w:rPr>
          <w:i/>
          <w:lang w:eastAsia="en-GB"/>
        </w:rPr>
        <w:t xml:space="preserve"> </w:t>
      </w:r>
      <w:r w:rsidRPr="00E902E9">
        <w:rPr>
          <w:lang w:eastAsia="en-GB"/>
        </w:rPr>
        <w:t>Where fingerprint records are taken from secondary pupils for catering or similar purposes, explicit consent will be sought from the individual as appropriate.</w:t>
      </w:r>
    </w:p>
    <w:p w14:paraId="36B0EDA2" w14:textId="77777777" w:rsidR="00913115" w:rsidRPr="0081068D" w:rsidRDefault="00913115" w:rsidP="00913115">
      <w:pPr>
        <w:pStyle w:val="ListParagraph"/>
        <w:numPr>
          <w:ilvl w:val="0"/>
          <w:numId w:val="15"/>
        </w:numPr>
        <w:tabs>
          <w:tab w:val="left" w:pos="930"/>
        </w:tabs>
        <w:jc w:val="both"/>
        <w:rPr>
          <w:b/>
          <w:lang w:eastAsia="en-GB"/>
        </w:rPr>
      </w:pPr>
      <w:r w:rsidRPr="0081068D">
        <w:rPr>
          <w:b/>
          <w:i/>
          <w:lang w:eastAsia="en-GB"/>
        </w:rPr>
        <w:t>Social Media –</w:t>
      </w:r>
      <w:r w:rsidRPr="0081068D">
        <w:rPr>
          <w:b/>
          <w:lang w:eastAsia="en-GB"/>
        </w:rPr>
        <w:t xml:space="preserve"> </w:t>
      </w:r>
      <w:r w:rsidRPr="0081068D">
        <w:rPr>
          <w:rFonts w:ascii="Calibri" w:hAnsi="Calibri" w:cs="Calibri"/>
          <w:shd w:val="clear" w:color="auto" w:fill="FFFFFF"/>
        </w:rPr>
        <w:t xml:space="preserve">Where personal information, including </w:t>
      </w:r>
      <w:r>
        <w:rPr>
          <w:rFonts w:ascii="Calibri" w:hAnsi="Calibri" w:cs="Calibri"/>
          <w:shd w:val="clear" w:color="auto" w:fill="FFFFFF"/>
        </w:rPr>
        <w:t>images, is placed on the Trust</w:t>
      </w:r>
      <w:r w:rsidRPr="0081068D">
        <w:rPr>
          <w:rFonts w:ascii="Calibri" w:hAnsi="Calibri" w:cs="Calibri"/>
          <w:shd w:val="clear" w:color="auto" w:fill="FFFFFF"/>
        </w:rPr>
        <w:t xml:space="preserve"> or school's social media platforms e.g. Facebook/Twitter/LinkedIn, etc., consent will be sought from the individual as appropriate.</w:t>
      </w:r>
    </w:p>
    <w:p w14:paraId="3C993844" w14:textId="77777777" w:rsidR="00913115" w:rsidRPr="001F19A9" w:rsidRDefault="00913115" w:rsidP="00913115">
      <w:pPr>
        <w:pStyle w:val="ListParagraph"/>
        <w:tabs>
          <w:tab w:val="left" w:pos="930"/>
        </w:tabs>
        <w:jc w:val="both"/>
        <w:rPr>
          <w:sz w:val="24"/>
          <w:szCs w:val="24"/>
          <w:lang w:eastAsia="en-GB"/>
        </w:rPr>
      </w:pPr>
    </w:p>
    <w:p w14:paraId="5D106F6E" w14:textId="77777777" w:rsidR="00913115" w:rsidRPr="001F19A9" w:rsidRDefault="00913115" w:rsidP="00913115">
      <w:pPr>
        <w:pStyle w:val="ListParagraph"/>
        <w:numPr>
          <w:ilvl w:val="0"/>
          <w:numId w:val="11"/>
        </w:numPr>
        <w:tabs>
          <w:tab w:val="left" w:pos="930"/>
        </w:tabs>
        <w:jc w:val="both"/>
        <w:outlineLvl w:val="0"/>
        <w:rPr>
          <w:b/>
          <w:sz w:val="24"/>
          <w:szCs w:val="24"/>
          <w:lang w:eastAsia="en-GB"/>
        </w:rPr>
      </w:pPr>
      <w:bookmarkStart w:id="9" w:name="_Toc80711749"/>
      <w:r w:rsidRPr="001F19A9">
        <w:rPr>
          <w:b/>
          <w:sz w:val="24"/>
          <w:szCs w:val="24"/>
          <w:lang w:eastAsia="en-GB"/>
        </w:rPr>
        <w:t>Request for access to information</w:t>
      </w:r>
      <w:bookmarkEnd w:id="9"/>
    </w:p>
    <w:p w14:paraId="5A8FA9EC" w14:textId="77777777" w:rsidR="00913115" w:rsidRPr="004C2C12" w:rsidRDefault="00913115" w:rsidP="00913115">
      <w:pPr>
        <w:tabs>
          <w:tab w:val="left" w:pos="930"/>
        </w:tabs>
        <w:jc w:val="both"/>
        <w:rPr>
          <w:sz w:val="22"/>
          <w:szCs w:val="22"/>
          <w:lang w:eastAsia="en-GB"/>
        </w:rPr>
      </w:pPr>
      <w:r w:rsidRPr="004C2C12">
        <w:rPr>
          <w:sz w:val="22"/>
          <w:szCs w:val="22"/>
          <w:lang w:eastAsia="en-GB"/>
        </w:rPr>
        <w:t xml:space="preserve">Any person whose personal information is held by the Trust or any of </w:t>
      </w:r>
      <w:proofErr w:type="gramStart"/>
      <w:r w:rsidRPr="004C2C12">
        <w:rPr>
          <w:sz w:val="22"/>
          <w:szCs w:val="22"/>
          <w:lang w:eastAsia="en-GB"/>
        </w:rPr>
        <w:t>its</w:t>
      </w:r>
      <w:proofErr w:type="gramEnd"/>
      <w:r w:rsidRPr="004C2C12">
        <w:rPr>
          <w:sz w:val="22"/>
          <w:szCs w:val="22"/>
          <w:lang w:eastAsia="en-GB"/>
        </w:rPr>
        <w:t xml:space="preserve">’ schools has a right to ask for access to this information. </w:t>
      </w:r>
      <w:bookmarkStart w:id="10" w:name="_Hlk77271998"/>
      <w:r w:rsidRPr="004C2C12">
        <w:rPr>
          <w:sz w:val="22"/>
          <w:szCs w:val="22"/>
          <w:lang w:eastAsia="en-GB"/>
        </w:rPr>
        <w:t xml:space="preserve">These requests will be free of charge. Any requests must be made to the school's DCO or the Trust's DPO. A response to any such request will be processed within one month from the date on which the request was received. </w:t>
      </w:r>
      <w:bookmarkEnd w:id="10"/>
    </w:p>
    <w:p w14:paraId="5476B034" w14:textId="12A0E545" w:rsidR="00913115" w:rsidRDefault="00913115" w:rsidP="00913115">
      <w:pPr>
        <w:tabs>
          <w:tab w:val="left" w:pos="930"/>
        </w:tabs>
        <w:jc w:val="both"/>
        <w:rPr>
          <w:sz w:val="22"/>
          <w:szCs w:val="22"/>
        </w:rPr>
      </w:pPr>
      <w:r w:rsidRPr="004C2C12">
        <w:rPr>
          <w:sz w:val="22"/>
          <w:szCs w:val="22"/>
          <w:lang w:eastAsia="en-GB"/>
        </w:rPr>
        <w:t>T</w:t>
      </w:r>
      <w:r w:rsidRPr="004C2C12">
        <w:rPr>
          <w:sz w:val="22"/>
          <w:szCs w:val="22"/>
        </w:rPr>
        <w:t>he right to make a subject access request is the pupil’s right. Parents/guardians are only entitled to access information about their child (by making a request) if the child is unable to act on their own behalf, e.g. because the child is not mature enough to understand their rights or if the child has given their consent. If you are unsure about whether or not to provide information about a pupil to a parent or guardian, please speak to your DCO or the Trust's DPO before providing any information.</w:t>
      </w:r>
    </w:p>
    <w:p w14:paraId="41883DE7" w14:textId="77777777" w:rsidR="004C2C12" w:rsidRPr="004C2C12" w:rsidRDefault="004C2C12" w:rsidP="00913115">
      <w:pPr>
        <w:tabs>
          <w:tab w:val="left" w:pos="930"/>
        </w:tabs>
        <w:jc w:val="both"/>
        <w:rPr>
          <w:sz w:val="22"/>
          <w:szCs w:val="22"/>
          <w:lang w:eastAsia="en-GB"/>
        </w:rPr>
      </w:pPr>
    </w:p>
    <w:p w14:paraId="6852A330" w14:textId="4BCE6BC4" w:rsidR="00913115" w:rsidRDefault="00913115" w:rsidP="00913115">
      <w:pPr>
        <w:tabs>
          <w:tab w:val="left" w:pos="930"/>
        </w:tabs>
        <w:jc w:val="both"/>
        <w:rPr>
          <w:sz w:val="22"/>
          <w:szCs w:val="22"/>
          <w:lang w:eastAsia="en-GB"/>
        </w:rPr>
      </w:pPr>
      <w:r w:rsidRPr="004C2C12">
        <w:rPr>
          <w:sz w:val="22"/>
          <w:szCs w:val="22"/>
          <w:lang w:eastAsia="en-GB"/>
        </w:rPr>
        <w:t>Requests that fall under the Freedom of Information Act 2000 will be dealt with in accordance with the Trust's Freedom of Information Policy.</w:t>
      </w:r>
    </w:p>
    <w:p w14:paraId="4909235B" w14:textId="77777777" w:rsidR="004C2C12" w:rsidRPr="004C2C12" w:rsidRDefault="004C2C12" w:rsidP="00913115">
      <w:pPr>
        <w:tabs>
          <w:tab w:val="left" w:pos="930"/>
        </w:tabs>
        <w:jc w:val="both"/>
        <w:rPr>
          <w:sz w:val="22"/>
          <w:szCs w:val="22"/>
          <w:lang w:eastAsia="en-GB"/>
        </w:rPr>
      </w:pPr>
    </w:p>
    <w:p w14:paraId="454B62A5" w14:textId="7E9E3C23" w:rsidR="00913115" w:rsidRDefault="00913115" w:rsidP="00913115">
      <w:pPr>
        <w:tabs>
          <w:tab w:val="left" w:pos="930"/>
        </w:tabs>
        <w:jc w:val="both"/>
        <w:rPr>
          <w:sz w:val="22"/>
          <w:szCs w:val="22"/>
          <w:lang w:eastAsia="en-GB"/>
        </w:rPr>
      </w:pPr>
      <w:r w:rsidRPr="004C2C12">
        <w:rPr>
          <w:sz w:val="22"/>
          <w:szCs w:val="22"/>
          <w:lang w:eastAsia="en-GB"/>
        </w:rPr>
        <w:t xml:space="preserve">More information and detailed guidance can be found by visiting </w:t>
      </w:r>
      <w:hyperlink r:id="rId15" w:history="1">
        <w:r w:rsidRPr="004C2C12">
          <w:rPr>
            <w:rStyle w:val="Hyperlink"/>
            <w:sz w:val="22"/>
            <w:szCs w:val="22"/>
            <w:lang w:eastAsia="en-GB"/>
          </w:rPr>
          <w:t>www.ico.gov.uk</w:t>
        </w:r>
      </w:hyperlink>
      <w:r w:rsidRPr="004C2C12">
        <w:rPr>
          <w:sz w:val="22"/>
          <w:szCs w:val="22"/>
          <w:lang w:eastAsia="en-GB"/>
        </w:rPr>
        <w:t xml:space="preserve">. </w:t>
      </w:r>
    </w:p>
    <w:p w14:paraId="17760201" w14:textId="77777777" w:rsidR="004C2C12" w:rsidRPr="004C2C12" w:rsidRDefault="004C2C12" w:rsidP="00913115">
      <w:pPr>
        <w:tabs>
          <w:tab w:val="left" w:pos="930"/>
        </w:tabs>
        <w:jc w:val="both"/>
        <w:rPr>
          <w:sz w:val="22"/>
          <w:szCs w:val="22"/>
          <w:lang w:eastAsia="en-GB"/>
        </w:rPr>
      </w:pPr>
    </w:p>
    <w:p w14:paraId="78143798" w14:textId="25379A6F" w:rsidR="00913115" w:rsidRDefault="00913115" w:rsidP="00913115">
      <w:pPr>
        <w:tabs>
          <w:tab w:val="left" w:pos="930"/>
        </w:tabs>
        <w:jc w:val="both"/>
        <w:rPr>
          <w:sz w:val="22"/>
          <w:szCs w:val="22"/>
          <w:lang w:eastAsia="en-GB"/>
        </w:rPr>
      </w:pPr>
      <w:r w:rsidRPr="004C2C12">
        <w:rPr>
          <w:sz w:val="22"/>
          <w:szCs w:val="22"/>
          <w:lang w:eastAsia="en-GB"/>
        </w:rPr>
        <w:t xml:space="preserve">Individuals also have other legal rights under the data protection rules, including to object to and restrict processing in certain circumstances, right to have personal data erased and to have </w:t>
      </w:r>
      <w:r w:rsidRPr="004C2C12">
        <w:rPr>
          <w:rFonts w:cs="Arial"/>
          <w:sz w:val="22"/>
          <w:szCs w:val="22"/>
        </w:rPr>
        <w:t>inaccurate personal data corrected</w:t>
      </w:r>
      <w:r w:rsidRPr="004C2C12">
        <w:rPr>
          <w:sz w:val="22"/>
          <w:szCs w:val="22"/>
          <w:lang w:eastAsia="en-GB"/>
        </w:rPr>
        <w:t>. More information on these rights can be found in the privacy notices under "Requesting access to personal data".</w:t>
      </w:r>
    </w:p>
    <w:p w14:paraId="612C6565" w14:textId="77777777" w:rsidR="004C2C12" w:rsidRPr="004C2C12" w:rsidRDefault="004C2C12" w:rsidP="00913115">
      <w:pPr>
        <w:tabs>
          <w:tab w:val="left" w:pos="930"/>
        </w:tabs>
        <w:jc w:val="both"/>
        <w:rPr>
          <w:sz w:val="22"/>
          <w:szCs w:val="22"/>
          <w:lang w:eastAsia="en-GB"/>
        </w:rPr>
      </w:pPr>
    </w:p>
    <w:p w14:paraId="3AA5B263" w14:textId="77777777" w:rsidR="00913115" w:rsidRPr="001F19A9" w:rsidRDefault="00913115" w:rsidP="00913115">
      <w:pPr>
        <w:pStyle w:val="ListParagraph"/>
        <w:numPr>
          <w:ilvl w:val="0"/>
          <w:numId w:val="11"/>
        </w:numPr>
        <w:tabs>
          <w:tab w:val="left" w:pos="930"/>
        </w:tabs>
        <w:jc w:val="both"/>
        <w:outlineLvl w:val="0"/>
        <w:rPr>
          <w:b/>
          <w:sz w:val="24"/>
          <w:szCs w:val="24"/>
          <w:lang w:eastAsia="en-GB"/>
        </w:rPr>
      </w:pPr>
      <w:bookmarkStart w:id="11" w:name="_Toc80711750"/>
      <w:r w:rsidRPr="001F19A9">
        <w:rPr>
          <w:b/>
          <w:sz w:val="24"/>
          <w:szCs w:val="24"/>
          <w:lang w:eastAsia="en-GB"/>
        </w:rPr>
        <w:t>Complaints and breach notification</w:t>
      </w:r>
      <w:bookmarkEnd w:id="11"/>
    </w:p>
    <w:p w14:paraId="01B956A9" w14:textId="77777777" w:rsidR="00913115" w:rsidRPr="004C2C12" w:rsidRDefault="00913115" w:rsidP="00913115">
      <w:pPr>
        <w:tabs>
          <w:tab w:val="left" w:pos="930"/>
        </w:tabs>
        <w:jc w:val="both"/>
        <w:rPr>
          <w:sz w:val="22"/>
          <w:szCs w:val="22"/>
          <w:lang w:eastAsia="en-GB"/>
        </w:rPr>
      </w:pPr>
      <w:r w:rsidRPr="004C2C12">
        <w:rPr>
          <w:sz w:val="22"/>
          <w:szCs w:val="22"/>
          <w:lang w:eastAsia="en-GB"/>
        </w:rPr>
        <w:t xml:space="preserve">Complaints should be made following the Trust's Complaints Procedure found on the website </w:t>
      </w:r>
      <w:hyperlink r:id="rId16" w:history="1">
        <w:r w:rsidRPr="004C2C12">
          <w:rPr>
            <w:rStyle w:val="Hyperlink"/>
            <w:sz w:val="22"/>
            <w:szCs w:val="22"/>
            <w:lang w:eastAsia="en-GB"/>
          </w:rPr>
          <w:t>www.hamwic.org</w:t>
        </w:r>
      </w:hyperlink>
      <w:r w:rsidRPr="004C2C12">
        <w:rPr>
          <w:sz w:val="22"/>
          <w:szCs w:val="22"/>
          <w:lang w:eastAsia="en-GB"/>
        </w:rPr>
        <w:t xml:space="preserve">. </w:t>
      </w:r>
    </w:p>
    <w:p w14:paraId="3E3E4AF1" w14:textId="7DE52554" w:rsidR="00913115" w:rsidRDefault="00913115" w:rsidP="00913115">
      <w:pPr>
        <w:tabs>
          <w:tab w:val="left" w:pos="930"/>
        </w:tabs>
        <w:jc w:val="both"/>
        <w:rPr>
          <w:sz w:val="22"/>
          <w:szCs w:val="22"/>
          <w:lang w:eastAsia="en-GB"/>
        </w:rPr>
      </w:pPr>
      <w:r w:rsidRPr="004C2C12">
        <w:rPr>
          <w:sz w:val="22"/>
          <w:szCs w:val="22"/>
          <w:lang w:eastAsia="en-GB"/>
        </w:rPr>
        <w:t>Information about how the Trust and its schools will deal with data breaches, including who staff should contact if they believe there may have been a data breach, can be found in the Trust's Data Breach Procedure (Appendix 3). The Data Protection Rules contain requirements about handling of breaches, which the Trust must comply with, so please ensure that you immediately report any potential breaches in accordance with the Data Breach Procedure.</w:t>
      </w:r>
    </w:p>
    <w:p w14:paraId="5AD5F43C" w14:textId="63D0175D" w:rsidR="004C2C12" w:rsidRDefault="004C2C12" w:rsidP="00913115">
      <w:pPr>
        <w:tabs>
          <w:tab w:val="left" w:pos="930"/>
        </w:tabs>
        <w:jc w:val="both"/>
        <w:rPr>
          <w:sz w:val="22"/>
          <w:szCs w:val="22"/>
          <w:lang w:eastAsia="en-GB"/>
        </w:rPr>
      </w:pPr>
    </w:p>
    <w:p w14:paraId="411D382E" w14:textId="6D09B7A5" w:rsidR="004C2C12" w:rsidRDefault="004C2C12" w:rsidP="00913115">
      <w:pPr>
        <w:tabs>
          <w:tab w:val="left" w:pos="930"/>
        </w:tabs>
        <w:jc w:val="both"/>
        <w:rPr>
          <w:sz w:val="22"/>
          <w:szCs w:val="22"/>
          <w:lang w:eastAsia="en-GB"/>
        </w:rPr>
      </w:pPr>
    </w:p>
    <w:p w14:paraId="28D728A2" w14:textId="77777777" w:rsidR="004C2C12" w:rsidRPr="004C2C12" w:rsidRDefault="004C2C12" w:rsidP="00913115">
      <w:pPr>
        <w:tabs>
          <w:tab w:val="left" w:pos="930"/>
        </w:tabs>
        <w:jc w:val="both"/>
        <w:rPr>
          <w:sz w:val="22"/>
          <w:szCs w:val="22"/>
          <w:lang w:eastAsia="en-GB"/>
        </w:rPr>
      </w:pPr>
    </w:p>
    <w:p w14:paraId="76CDC635" w14:textId="77777777" w:rsidR="00913115" w:rsidRPr="001F19A9" w:rsidRDefault="00913115" w:rsidP="00913115">
      <w:pPr>
        <w:pStyle w:val="ListParagraph"/>
        <w:numPr>
          <w:ilvl w:val="0"/>
          <w:numId w:val="11"/>
        </w:numPr>
        <w:tabs>
          <w:tab w:val="left" w:pos="930"/>
        </w:tabs>
        <w:jc w:val="both"/>
        <w:outlineLvl w:val="0"/>
        <w:rPr>
          <w:b/>
          <w:sz w:val="24"/>
          <w:szCs w:val="24"/>
          <w:lang w:eastAsia="en-GB"/>
        </w:rPr>
      </w:pPr>
      <w:bookmarkStart w:id="12" w:name="_Toc80711751"/>
      <w:r w:rsidRPr="001F19A9">
        <w:rPr>
          <w:b/>
          <w:sz w:val="24"/>
          <w:szCs w:val="24"/>
          <w:lang w:eastAsia="en-GB"/>
        </w:rPr>
        <w:t>Contact information</w:t>
      </w:r>
      <w:bookmarkEnd w:id="12"/>
    </w:p>
    <w:p w14:paraId="4F39DB1C" w14:textId="7FDF1AF2" w:rsidR="00913115" w:rsidRDefault="00913115" w:rsidP="00913115">
      <w:pPr>
        <w:tabs>
          <w:tab w:val="left" w:pos="930"/>
        </w:tabs>
        <w:jc w:val="both"/>
        <w:rPr>
          <w:sz w:val="22"/>
          <w:szCs w:val="22"/>
          <w:lang w:eastAsia="en-GB"/>
        </w:rPr>
      </w:pPr>
      <w:r w:rsidRPr="004C2C12">
        <w:rPr>
          <w:sz w:val="22"/>
          <w:szCs w:val="22"/>
          <w:lang w:eastAsia="en-GB"/>
        </w:rPr>
        <w:t>The first point of contact is the DCO for your school</w:t>
      </w:r>
      <w:r w:rsidR="001E17FB">
        <w:rPr>
          <w:color w:val="FF0000"/>
          <w:sz w:val="22"/>
          <w:szCs w:val="22"/>
          <w:lang w:eastAsia="en-GB"/>
        </w:rPr>
        <w:t xml:space="preserve"> </w:t>
      </w:r>
      <w:proofErr w:type="spellStart"/>
      <w:r w:rsidR="001E17FB">
        <w:rPr>
          <w:color w:val="000000" w:themeColor="text1"/>
          <w:sz w:val="22"/>
          <w:szCs w:val="22"/>
          <w:lang w:eastAsia="en-GB"/>
        </w:rPr>
        <w:t>Liane</w:t>
      </w:r>
      <w:proofErr w:type="spellEnd"/>
      <w:r w:rsidR="001E17FB">
        <w:rPr>
          <w:color w:val="000000" w:themeColor="text1"/>
          <w:sz w:val="22"/>
          <w:szCs w:val="22"/>
          <w:lang w:eastAsia="en-GB"/>
        </w:rPr>
        <w:t xml:space="preserve"> Taylor – info@sholing-</w:t>
      </w:r>
      <w:proofErr w:type="gramStart"/>
      <w:r w:rsidR="001E17FB">
        <w:rPr>
          <w:color w:val="000000" w:themeColor="text1"/>
          <w:sz w:val="22"/>
          <w:szCs w:val="22"/>
          <w:lang w:eastAsia="en-GB"/>
        </w:rPr>
        <w:t>jun.co.uk .</w:t>
      </w:r>
      <w:proofErr w:type="gramEnd"/>
      <w:r w:rsidR="001E17FB">
        <w:rPr>
          <w:color w:val="000000" w:themeColor="text1"/>
          <w:sz w:val="22"/>
          <w:szCs w:val="22"/>
          <w:lang w:eastAsia="en-GB"/>
        </w:rPr>
        <w:t xml:space="preserve"> </w:t>
      </w:r>
      <w:r w:rsidRPr="004C2C12">
        <w:rPr>
          <w:sz w:val="22"/>
          <w:szCs w:val="22"/>
          <w:lang w:eastAsia="en-GB"/>
        </w:rPr>
        <w:t>If the DCO is unavailable, you should contact the Trust's DPO.</w:t>
      </w:r>
    </w:p>
    <w:p w14:paraId="4FAE513C" w14:textId="77777777" w:rsidR="004C2C12" w:rsidRPr="004C2C12" w:rsidRDefault="004C2C12" w:rsidP="00913115">
      <w:pPr>
        <w:tabs>
          <w:tab w:val="left" w:pos="930"/>
        </w:tabs>
        <w:jc w:val="both"/>
        <w:rPr>
          <w:sz w:val="22"/>
          <w:szCs w:val="22"/>
          <w:lang w:eastAsia="en-GB"/>
        </w:rPr>
      </w:pPr>
    </w:p>
    <w:p w14:paraId="7997A4C0" w14:textId="250F66C9" w:rsidR="00913115" w:rsidRDefault="00913115" w:rsidP="00913115">
      <w:pPr>
        <w:tabs>
          <w:tab w:val="left" w:pos="930"/>
        </w:tabs>
        <w:jc w:val="both"/>
        <w:rPr>
          <w:sz w:val="22"/>
          <w:szCs w:val="22"/>
          <w:lang w:eastAsia="en-GB"/>
        </w:rPr>
      </w:pPr>
      <w:r w:rsidRPr="004C2C12">
        <w:rPr>
          <w:sz w:val="22"/>
          <w:szCs w:val="22"/>
          <w:lang w:eastAsia="en-GB"/>
        </w:rPr>
        <w:t xml:space="preserve">The data protection registration number for </w:t>
      </w:r>
      <w:proofErr w:type="spellStart"/>
      <w:r w:rsidRPr="004C2C12">
        <w:rPr>
          <w:sz w:val="22"/>
          <w:szCs w:val="22"/>
          <w:lang w:eastAsia="en-GB"/>
        </w:rPr>
        <w:t>Hamwic</w:t>
      </w:r>
      <w:proofErr w:type="spellEnd"/>
      <w:r w:rsidRPr="004C2C12">
        <w:rPr>
          <w:sz w:val="22"/>
          <w:szCs w:val="22"/>
          <w:lang w:eastAsia="en-GB"/>
        </w:rPr>
        <w:t xml:space="preserve"> Education Trust is ZA265013. A copy of the registration can be found at </w:t>
      </w:r>
      <w:hyperlink r:id="rId17" w:history="1">
        <w:r w:rsidRPr="004C2C12">
          <w:rPr>
            <w:rStyle w:val="Hyperlink"/>
            <w:sz w:val="22"/>
            <w:szCs w:val="22"/>
            <w:lang w:eastAsia="en-GB"/>
          </w:rPr>
          <w:t>https://ico.org.uk/ESDWebPages/Entry/ZA265013</w:t>
        </w:r>
      </w:hyperlink>
      <w:r w:rsidRPr="004C2C12">
        <w:rPr>
          <w:sz w:val="22"/>
          <w:szCs w:val="22"/>
          <w:lang w:eastAsia="en-GB"/>
        </w:rPr>
        <w:t>.</w:t>
      </w:r>
    </w:p>
    <w:p w14:paraId="5AE6E8F6" w14:textId="77777777" w:rsidR="004C2C12" w:rsidRPr="004C2C12" w:rsidRDefault="004C2C12" w:rsidP="00913115">
      <w:pPr>
        <w:tabs>
          <w:tab w:val="left" w:pos="930"/>
        </w:tabs>
        <w:jc w:val="both"/>
        <w:rPr>
          <w:sz w:val="22"/>
          <w:szCs w:val="22"/>
          <w:lang w:eastAsia="en-GB"/>
        </w:rPr>
      </w:pPr>
    </w:p>
    <w:p w14:paraId="499842F3" w14:textId="45442F46" w:rsidR="00913115" w:rsidRDefault="00913115" w:rsidP="00913115">
      <w:pPr>
        <w:tabs>
          <w:tab w:val="left" w:pos="930"/>
        </w:tabs>
        <w:jc w:val="both"/>
        <w:rPr>
          <w:sz w:val="22"/>
          <w:szCs w:val="22"/>
          <w:lang w:eastAsia="en-GB"/>
        </w:rPr>
      </w:pPr>
      <w:r w:rsidRPr="004C2C12">
        <w:rPr>
          <w:sz w:val="22"/>
          <w:szCs w:val="22"/>
          <w:lang w:eastAsia="en-GB"/>
        </w:rPr>
        <w:t xml:space="preserve">The Trust's DPO is Gemma </w:t>
      </w:r>
      <w:proofErr w:type="spellStart"/>
      <w:r w:rsidRPr="004C2C12">
        <w:rPr>
          <w:sz w:val="22"/>
          <w:szCs w:val="22"/>
          <w:lang w:eastAsia="en-GB"/>
        </w:rPr>
        <w:t>Carr</w:t>
      </w:r>
      <w:proofErr w:type="spellEnd"/>
      <w:r w:rsidRPr="004C2C12">
        <w:rPr>
          <w:sz w:val="22"/>
          <w:szCs w:val="22"/>
          <w:lang w:eastAsia="en-GB"/>
        </w:rPr>
        <w:t xml:space="preserve">, Deputy CEO (Business), who can be contacted by email at </w:t>
      </w:r>
      <w:r w:rsidRPr="004C2C12">
        <w:rPr>
          <w:rStyle w:val="Hyperlink"/>
          <w:sz w:val="22"/>
          <w:szCs w:val="22"/>
        </w:rPr>
        <w:t>compliance@hamwic.org</w:t>
      </w:r>
      <w:r w:rsidRPr="004C2C12">
        <w:rPr>
          <w:sz w:val="22"/>
          <w:szCs w:val="22"/>
          <w:lang w:eastAsia="en-GB"/>
        </w:rPr>
        <w:t>, by telephone on 023 8078 6833, or at the following address:</w:t>
      </w:r>
    </w:p>
    <w:p w14:paraId="63D67608" w14:textId="77777777" w:rsidR="004C2C12" w:rsidRPr="004C2C12" w:rsidRDefault="004C2C12" w:rsidP="00913115">
      <w:pPr>
        <w:tabs>
          <w:tab w:val="left" w:pos="930"/>
        </w:tabs>
        <w:jc w:val="both"/>
        <w:rPr>
          <w:sz w:val="22"/>
          <w:szCs w:val="22"/>
          <w:lang w:eastAsia="en-GB"/>
        </w:rPr>
      </w:pPr>
    </w:p>
    <w:p w14:paraId="714D3F03" w14:textId="2270957D" w:rsidR="00913115" w:rsidRDefault="00913115" w:rsidP="00913115">
      <w:pPr>
        <w:tabs>
          <w:tab w:val="left" w:pos="930"/>
        </w:tabs>
        <w:jc w:val="both"/>
        <w:rPr>
          <w:sz w:val="22"/>
          <w:szCs w:val="22"/>
          <w:lang w:eastAsia="en-GB"/>
        </w:rPr>
      </w:pPr>
      <w:proofErr w:type="spellStart"/>
      <w:r w:rsidRPr="004C2C12">
        <w:rPr>
          <w:sz w:val="22"/>
          <w:szCs w:val="22"/>
          <w:lang w:eastAsia="en-GB"/>
        </w:rPr>
        <w:t>Hamwic</w:t>
      </w:r>
      <w:proofErr w:type="spellEnd"/>
      <w:r w:rsidRPr="004C2C12">
        <w:rPr>
          <w:sz w:val="22"/>
          <w:szCs w:val="22"/>
          <w:lang w:eastAsia="en-GB"/>
        </w:rPr>
        <w:t xml:space="preserve"> Education Trust, Unit E, </w:t>
      </w:r>
      <w:proofErr w:type="gramStart"/>
      <w:r w:rsidRPr="004C2C12">
        <w:rPr>
          <w:sz w:val="22"/>
          <w:szCs w:val="22"/>
          <w:lang w:eastAsia="en-GB"/>
        </w:rPr>
        <w:t>The</w:t>
      </w:r>
      <w:proofErr w:type="gramEnd"/>
      <w:r w:rsidRPr="004C2C12">
        <w:rPr>
          <w:sz w:val="22"/>
          <w:szCs w:val="22"/>
          <w:lang w:eastAsia="en-GB"/>
        </w:rPr>
        <w:t xml:space="preserve"> Mill Yard, Nursling Street, Southampton, Hampshire SO16 0AJ</w:t>
      </w:r>
      <w:r w:rsidR="004C2C12">
        <w:rPr>
          <w:sz w:val="22"/>
          <w:szCs w:val="22"/>
          <w:lang w:eastAsia="en-GB"/>
        </w:rPr>
        <w:t>.</w:t>
      </w:r>
    </w:p>
    <w:p w14:paraId="54239461" w14:textId="77777777" w:rsidR="004C2C12" w:rsidRPr="004C2C12" w:rsidRDefault="004C2C12" w:rsidP="00913115">
      <w:pPr>
        <w:tabs>
          <w:tab w:val="left" w:pos="930"/>
        </w:tabs>
        <w:jc w:val="both"/>
        <w:rPr>
          <w:sz w:val="22"/>
          <w:szCs w:val="22"/>
          <w:lang w:eastAsia="en-GB"/>
        </w:rPr>
      </w:pPr>
    </w:p>
    <w:p w14:paraId="3B775505" w14:textId="77777777" w:rsidR="00913115" w:rsidRPr="001F19A9" w:rsidRDefault="00913115" w:rsidP="00913115">
      <w:pPr>
        <w:pStyle w:val="ListParagraph"/>
        <w:numPr>
          <w:ilvl w:val="0"/>
          <w:numId w:val="11"/>
        </w:numPr>
        <w:tabs>
          <w:tab w:val="left" w:pos="930"/>
        </w:tabs>
        <w:jc w:val="both"/>
        <w:outlineLvl w:val="0"/>
        <w:rPr>
          <w:b/>
          <w:sz w:val="24"/>
          <w:szCs w:val="24"/>
          <w:lang w:eastAsia="en-GB"/>
        </w:rPr>
      </w:pPr>
      <w:bookmarkStart w:id="13" w:name="_Ref498445759"/>
      <w:bookmarkStart w:id="14" w:name="_Toc80711752"/>
      <w:r w:rsidRPr="001F19A9">
        <w:rPr>
          <w:b/>
          <w:sz w:val="24"/>
          <w:szCs w:val="24"/>
          <w:lang w:eastAsia="en-GB"/>
        </w:rPr>
        <w:t>Associated policies</w:t>
      </w:r>
      <w:bookmarkEnd w:id="13"/>
      <w:bookmarkEnd w:id="14"/>
    </w:p>
    <w:p w14:paraId="6C056F44" w14:textId="77777777" w:rsidR="00913115" w:rsidRPr="0025228E" w:rsidRDefault="00913115" w:rsidP="00913115">
      <w:pPr>
        <w:pStyle w:val="ListParagraph"/>
        <w:tabs>
          <w:tab w:val="left" w:pos="930"/>
        </w:tabs>
        <w:jc w:val="both"/>
        <w:rPr>
          <w:lang w:eastAsia="en-GB"/>
        </w:rPr>
      </w:pPr>
    </w:p>
    <w:p w14:paraId="278A645D" w14:textId="77777777" w:rsidR="00913115" w:rsidRPr="0025228E" w:rsidRDefault="00913115" w:rsidP="00913115">
      <w:pPr>
        <w:pStyle w:val="ListParagraph"/>
        <w:numPr>
          <w:ilvl w:val="0"/>
          <w:numId w:val="15"/>
        </w:numPr>
        <w:tabs>
          <w:tab w:val="left" w:pos="930"/>
        </w:tabs>
        <w:jc w:val="both"/>
        <w:rPr>
          <w:lang w:eastAsia="en-GB"/>
        </w:rPr>
      </w:pPr>
      <w:r w:rsidRPr="0025228E">
        <w:rPr>
          <w:lang w:eastAsia="en-GB"/>
        </w:rPr>
        <w:t>Freedom of Information Policy</w:t>
      </w:r>
    </w:p>
    <w:p w14:paraId="0339038E" w14:textId="77777777" w:rsidR="00913115" w:rsidRDefault="00913115" w:rsidP="00913115">
      <w:pPr>
        <w:pStyle w:val="ListParagraph"/>
        <w:numPr>
          <w:ilvl w:val="0"/>
          <w:numId w:val="15"/>
        </w:numPr>
        <w:tabs>
          <w:tab w:val="left" w:pos="930"/>
        </w:tabs>
        <w:jc w:val="both"/>
        <w:rPr>
          <w:lang w:eastAsia="en-GB"/>
        </w:rPr>
      </w:pPr>
      <w:r w:rsidRPr="0025228E">
        <w:rPr>
          <w:lang w:eastAsia="en-GB"/>
        </w:rPr>
        <w:t>Complaints Procedure</w:t>
      </w:r>
    </w:p>
    <w:p w14:paraId="3D4A01CD" w14:textId="77777777" w:rsidR="00913115" w:rsidRDefault="00913115" w:rsidP="00913115">
      <w:pPr>
        <w:pStyle w:val="ListParagraph"/>
        <w:numPr>
          <w:ilvl w:val="0"/>
          <w:numId w:val="15"/>
        </w:numPr>
        <w:tabs>
          <w:tab w:val="left" w:pos="930"/>
        </w:tabs>
        <w:jc w:val="both"/>
        <w:rPr>
          <w:lang w:eastAsia="en-GB"/>
        </w:rPr>
      </w:pPr>
      <w:r>
        <w:rPr>
          <w:lang w:eastAsia="en-GB"/>
        </w:rPr>
        <w:t>Acceptable Use of IT Policy</w:t>
      </w:r>
    </w:p>
    <w:p w14:paraId="5B33FD8D" w14:textId="77777777" w:rsidR="00913115" w:rsidRDefault="00913115" w:rsidP="00913115">
      <w:pPr>
        <w:rPr>
          <w:lang w:eastAsia="en-GB"/>
        </w:rPr>
      </w:pPr>
      <w:r>
        <w:rPr>
          <w:lang w:eastAsia="en-GB"/>
        </w:rPr>
        <w:br w:type="page"/>
      </w:r>
    </w:p>
    <w:p w14:paraId="7492E02A" w14:textId="378C4854" w:rsidR="00913115" w:rsidRDefault="001E17FB" w:rsidP="00913115">
      <w:pPr>
        <w:pStyle w:val="OfficeLevel1"/>
        <w:numPr>
          <w:ilvl w:val="0"/>
          <w:numId w:val="0"/>
        </w:numPr>
        <w:ind w:left="720" w:hanging="720"/>
        <w:jc w:val="both"/>
      </w:pPr>
      <w:bookmarkStart w:id="15" w:name="_Toc402535002"/>
      <w:r>
        <w:rPr>
          <w:noProof/>
          <w:lang w:eastAsia="en-GB"/>
        </w:rPr>
        <w:lastRenderedPageBreak/>
        <mc:AlternateContent>
          <mc:Choice Requires="wps">
            <w:drawing>
              <wp:anchor distT="0" distB="0" distL="114300" distR="114300" simplePos="0" relativeHeight="251671552" behindDoc="0" locked="0" layoutInCell="1" allowOverlap="1" wp14:anchorId="7627F2C4" wp14:editId="2AAA07DC">
                <wp:simplePos x="0" y="0"/>
                <wp:positionH relativeFrom="column">
                  <wp:posOffset>114300</wp:posOffset>
                </wp:positionH>
                <wp:positionV relativeFrom="paragraph">
                  <wp:posOffset>-13335</wp:posOffset>
                </wp:positionV>
                <wp:extent cx="6014085" cy="1171575"/>
                <wp:effectExtent l="0" t="0" r="24765" b="28575"/>
                <wp:wrapNone/>
                <wp:docPr id="8" name="Text Box 8"/>
                <wp:cNvGraphicFramePr/>
                <a:graphic xmlns:a="http://schemas.openxmlformats.org/drawingml/2006/main">
                  <a:graphicData uri="http://schemas.microsoft.com/office/word/2010/wordprocessingShape">
                    <wps:wsp>
                      <wps:cNvSpPr txBox="1"/>
                      <wps:spPr>
                        <a:xfrm>
                          <a:off x="0" y="0"/>
                          <a:ext cx="601408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CDF57A" w14:textId="4F102C6D" w:rsidR="00913115" w:rsidRDefault="001E17FB" w:rsidP="00913115">
                            <w:pPr>
                              <w:jc w:val="center"/>
                            </w:pPr>
                            <w:r w:rsidRPr="001E17FB">
                              <w:rPr>
                                <w:noProof/>
                                <w:lang w:eastAsia="en-GB"/>
                              </w:rPr>
                              <w:drawing>
                                <wp:inline distT="0" distB="0" distL="0" distR="0" wp14:anchorId="46FD024E" wp14:editId="17DC05B1">
                                  <wp:extent cx="1664728"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764" cy="10598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27F2C4" id="_x0000_t202" coordsize="21600,21600" o:spt="202" path="m,l,21600r21600,l21600,xe">
                <v:stroke joinstyle="miter"/>
                <v:path gradientshapeok="t" o:connecttype="rect"/>
              </v:shapetype>
              <v:shape id="Text Box 8" o:spid="_x0000_s1032" type="#_x0000_t202" style="position:absolute;left:0;text-align:left;margin-left:9pt;margin-top:-1.05pt;width:473.55pt;height:9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" fillcolor="white [3201]" strokeweight=".5pt">
                <v:textbox>
                  <w:txbxContent>
                    <w:p w14:paraId="46CDF57A" w14:textId="4F102C6D" w:rsidR="00913115" w:rsidRDefault="001E17FB" w:rsidP="00913115">
                      <w:pPr>
                        <w:jc w:val="center"/>
                      </w:pPr>
                      <w:r w:rsidRPr="001E17FB">
                        <w:rPr>
                          <w:noProof/>
                          <w:lang w:eastAsia="en-GB"/>
                        </w:rPr>
                        <w:drawing>
                          <wp:inline distT="0" distB="0" distL="0" distR="0" wp14:anchorId="46FD024E" wp14:editId="17DC05B1">
                            <wp:extent cx="1664728"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764" cy="1059838"/>
                                    </a:xfrm>
                                    <a:prstGeom prst="rect">
                                      <a:avLst/>
                                    </a:prstGeom>
                                    <a:noFill/>
                                    <a:ln>
                                      <a:noFill/>
                                    </a:ln>
                                  </pic:spPr>
                                </pic:pic>
                              </a:graphicData>
                            </a:graphic>
                          </wp:inline>
                        </w:drawing>
                      </w:r>
                    </w:p>
                  </w:txbxContent>
                </v:textbox>
              </v:shape>
            </w:pict>
          </mc:Fallback>
        </mc:AlternateContent>
      </w:r>
    </w:p>
    <w:p w14:paraId="41AE9236" w14:textId="780A2076" w:rsidR="00913115" w:rsidRDefault="00913115" w:rsidP="00913115">
      <w:pPr>
        <w:pStyle w:val="OfficeLevel1"/>
        <w:numPr>
          <w:ilvl w:val="0"/>
          <w:numId w:val="0"/>
        </w:numPr>
        <w:ind w:left="720" w:hanging="720"/>
      </w:pPr>
    </w:p>
    <w:p w14:paraId="612BEB45" w14:textId="77777777" w:rsidR="00913115" w:rsidRDefault="00913115" w:rsidP="00913115">
      <w:pPr>
        <w:pStyle w:val="OfficeLevel1"/>
        <w:numPr>
          <w:ilvl w:val="0"/>
          <w:numId w:val="0"/>
        </w:numPr>
        <w:ind w:left="720" w:hanging="720"/>
        <w:outlineLvl w:val="0"/>
        <w:rPr>
          <w:b/>
        </w:rPr>
      </w:pPr>
    </w:p>
    <w:p w14:paraId="6CEDA51C" w14:textId="77777777" w:rsidR="00913115" w:rsidRPr="00CD625C" w:rsidRDefault="00913115" w:rsidP="00913115">
      <w:pPr>
        <w:pStyle w:val="OfficeLevel1"/>
        <w:numPr>
          <w:ilvl w:val="0"/>
          <w:numId w:val="0"/>
        </w:numPr>
        <w:ind w:left="720" w:hanging="720"/>
        <w:outlineLvl w:val="0"/>
        <w:rPr>
          <w:b/>
        </w:rPr>
      </w:pPr>
      <w:bookmarkStart w:id="16" w:name="_Toc80711753"/>
      <w:r w:rsidRPr="00CD625C">
        <w:rPr>
          <w:b/>
        </w:rPr>
        <w:t xml:space="preserve">Appendix </w:t>
      </w:r>
      <w:r>
        <w:rPr>
          <w:b/>
        </w:rPr>
        <w:t>1</w:t>
      </w:r>
      <w:r w:rsidRPr="00CD625C">
        <w:rPr>
          <w:b/>
        </w:rPr>
        <w:t>: Pupil Photograph &amp; Video Consent Form</w:t>
      </w:r>
      <w:bookmarkEnd w:id="16"/>
    </w:p>
    <w:p w14:paraId="73E4045A" w14:textId="77777777" w:rsidR="00913115" w:rsidRPr="00CD625C" w:rsidRDefault="00913115" w:rsidP="00913115">
      <w:pPr>
        <w:jc w:val="center"/>
        <w:rPr>
          <w:rFonts w:cstheme="minorHAnsi"/>
          <w:b/>
        </w:rPr>
      </w:pPr>
      <w:bookmarkStart w:id="17" w:name="OLE_LINK23"/>
      <w:bookmarkStart w:id="18" w:name="OLE_LINK24"/>
      <w:bookmarkStart w:id="19" w:name="OLE_LINK25"/>
      <w:r w:rsidRPr="00CD625C">
        <w:rPr>
          <w:rFonts w:cstheme="minorHAnsi"/>
          <w:b/>
        </w:rPr>
        <w:t>PUPIL DIGITAL PHOTOGRAPHS AND/OR VIDEOS CONSENT FORM</w:t>
      </w:r>
      <w:bookmarkStart w:id="20" w:name="_GoBack"/>
      <w:bookmarkEnd w:id="20"/>
    </w:p>
    <w:p w14:paraId="0D87E12B" w14:textId="77777777" w:rsidR="00913115" w:rsidRPr="00E63735" w:rsidRDefault="00913115" w:rsidP="00913115">
      <w:pPr>
        <w:pStyle w:val="NoSpacing"/>
        <w:rPr>
          <w:sz w:val="12"/>
          <w:szCs w:val="12"/>
        </w:rPr>
      </w:pPr>
    </w:p>
    <w:p w14:paraId="30D5D476" w14:textId="6AB4D7AE" w:rsidR="00913115" w:rsidRDefault="00913115" w:rsidP="00913115">
      <w:pPr>
        <w:jc w:val="both"/>
        <w:rPr>
          <w:rFonts w:cstheme="minorHAnsi"/>
          <w:sz w:val="22"/>
          <w:szCs w:val="22"/>
        </w:rPr>
      </w:pPr>
      <w:r w:rsidRPr="004C2C12">
        <w:rPr>
          <w:rFonts w:cstheme="minorHAnsi"/>
          <w:sz w:val="22"/>
          <w:szCs w:val="22"/>
        </w:rPr>
        <w:t xml:space="preserve">Occasionally, we may take photographs of the pupils at our school. We may use these images in our school’s prospectus, other printed publications, websites, social media platforms (e.g. Facebook, Twitter, etc.) and/or on display boards. </w:t>
      </w:r>
    </w:p>
    <w:p w14:paraId="36C31AA2" w14:textId="77777777" w:rsidR="004C2C12" w:rsidRPr="004C2C12" w:rsidRDefault="004C2C12" w:rsidP="00913115">
      <w:pPr>
        <w:jc w:val="both"/>
        <w:rPr>
          <w:rFonts w:cstheme="minorHAnsi"/>
          <w:sz w:val="22"/>
          <w:szCs w:val="22"/>
        </w:rPr>
      </w:pPr>
    </w:p>
    <w:p w14:paraId="1644824B" w14:textId="75E18C52" w:rsidR="00913115" w:rsidRDefault="00913115" w:rsidP="00913115">
      <w:pPr>
        <w:jc w:val="both"/>
        <w:rPr>
          <w:rFonts w:cstheme="minorHAnsi"/>
          <w:sz w:val="22"/>
          <w:szCs w:val="22"/>
        </w:rPr>
      </w:pPr>
      <w:r w:rsidRPr="004C2C12">
        <w:rPr>
          <w:rFonts w:cstheme="minorHAnsi"/>
          <w:sz w:val="22"/>
          <w:szCs w:val="22"/>
        </w:rPr>
        <w:t>We may also take videos for educational use and/or use as evidence for Ofsted. These videos may potentially also be used in websites, social media platforms and display screens.</w:t>
      </w:r>
    </w:p>
    <w:p w14:paraId="68D10CF7" w14:textId="77777777" w:rsidR="004C2C12" w:rsidRPr="004C2C12" w:rsidRDefault="004C2C12" w:rsidP="00913115">
      <w:pPr>
        <w:jc w:val="both"/>
        <w:rPr>
          <w:rFonts w:cstheme="minorHAnsi"/>
          <w:sz w:val="22"/>
          <w:szCs w:val="22"/>
        </w:rPr>
      </w:pPr>
    </w:p>
    <w:p w14:paraId="5D473F67" w14:textId="36EB3E37" w:rsidR="00913115" w:rsidRDefault="00913115" w:rsidP="00913115">
      <w:pPr>
        <w:jc w:val="both"/>
        <w:rPr>
          <w:rFonts w:cstheme="minorHAnsi"/>
          <w:sz w:val="22"/>
          <w:szCs w:val="22"/>
        </w:rPr>
      </w:pPr>
      <w:proofErr w:type="spellStart"/>
      <w:r w:rsidRPr="004C2C12">
        <w:rPr>
          <w:rFonts w:cstheme="minorHAnsi"/>
          <w:sz w:val="22"/>
          <w:szCs w:val="22"/>
        </w:rPr>
        <w:t>Hamwic</w:t>
      </w:r>
      <w:proofErr w:type="spellEnd"/>
      <w:r w:rsidRPr="004C2C12">
        <w:rPr>
          <w:rFonts w:cstheme="minorHAnsi"/>
          <w:sz w:val="22"/>
          <w:szCs w:val="22"/>
        </w:rPr>
        <w:t xml:space="preserve"> Education Trust may also use the photographs/videos of pupils in publications, publicity materials and internet platforms.</w:t>
      </w:r>
    </w:p>
    <w:p w14:paraId="79BE9FB1" w14:textId="77777777" w:rsidR="004C2C12" w:rsidRPr="004C2C12" w:rsidRDefault="004C2C12" w:rsidP="00913115">
      <w:pPr>
        <w:jc w:val="both"/>
        <w:rPr>
          <w:rFonts w:cstheme="minorHAnsi"/>
          <w:sz w:val="22"/>
          <w:szCs w:val="22"/>
        </w:rPr>
      </w:pPr>
    </w:p>
    <w:p w14:paraId="11582930" w14:textId="6D6F3CFE" w:rsidR="00913115" w:rsidRPr="004C2C12" w:rsidRDefault="00913115" w:rsidP="00913115">
      <w:pPr>
        <w:autoSpaceDE w:val="0"/>
        <w:autoSpaceDN w:val="0"/>
        <w:adjustRightInd w:val="0"/>
        <w:jc w:val="both"/>
        <w:rPr>
          <w:rFonts w:eastAsia="Calibri" w:cstheme="minorHAnsi"/>
          <w:color w:val="000000"/>
          <w:sz w:val="22"/>
          <w:szCs w:val="22"/>
        </w:rPr>
      </w:pPr>
      <w:r w:rsidRPr="004C2C12">
        <w:rPr>
          <w:rFonts w:eastAsia="Calibri" w:cstheme="minorHAnsi"/>
          <w:color w:val="000000"/>
          <w:sz w:val="22"/>
          <w:szCs w:val="22"/>
        </w:rPr>
        <w:t>We may also send the images to the news media (or they may come into the school and take pictures/videos), who may use them in printed publications and on their website, and store them in their archive. They may also syndicate the photos to other media for possible use, either in printed publications, or on websites, or both.  When we submit photographs and information to the media, we have no control on when, where, if or how they will be used.</w:t>
      </w:r>
    </w:p>
    <w:p w14:paraId="5F83C014" w14:textId="77777777" w:rsidR="004C2C12" w:rsidRPr="00E3577A" w:rsidRDefault="004C2C12" w:rsidP="00913115">
      <w:pPr>
        <w:autoSpaceDE w:val="0"/>
        <w:autoSpaceDN w:val="0"/>
        <w:adjustRightInd w:val="0"/>
        <w:jc w:val="both"/>
        <w:rPr>
          <w:rFonts w:eastAsia="Calibri" w:cstheme="minorHAnsi"/>
          <w:color w:val="000000"/>
        </w:rPr>
      </w:pPr>
    </w:p>
    <w:p w14:paraId="7E30D6F3" w14:textId="21012FBB" w:rsidR="00913115" w:rsidRDefault="00913115" w:rsidP="00913115">
      <w:pPr>
        <w:rPr>
          <w:rFonts w:eastAsia="Calibri" w:cstheme="minorHAnsi"/>
          <w:b/>
          <w:u w:val="single"/>
        </w:rPr>
      </w:pPr>
      <w:r w:rsidRPr="00CD625C">
        <w:rPr>
          <w:rFonts w:eastAsia="Calibri" w:cstheme="minorHAnsi"/>
          <w:b/>
          <w:u w:val="single"/>
        </w:rPr>
        <w:t>Terms of Use</w:t>
      </w:r>
    </w:p>
    <w:p w14:paraId="4590D819" w14:textId="77777777" w:rsidR="004C2C12" w:rsidRPr="00CD625C" w:rsidRDefault="004C2C12" w:rsidP="00913115">
      <w:pPr>
        <w:rPr>
          <w:rFonts w:eastAsia="Calibri" w:cstheme="minorHAnsi"/>
          <w:b/>
          <w:u w:val="single"/>
        </w:rPr>
      </w:pPr>
    </w:p>
    <w:p w14:paraId="32B3112E" w14:textId="77777777" w:rsidR="00913115" w:rsidRPr="00E3577A" w:rsidRDefault="00913115" w:rsidP="00913115">
      <w:pPr>
        <w:pStyle w:val="ListParagraph"/>
        <w:numPr>
          <w:ilvl w:val="0"/>
          <w:numId w:val="43"/>
        </w:numPr>
        <w:autoSpaceDE w:val="0"/>
        <w:autoSpaceDN w:val="0"/>
        <w:adjustRightInd w:val="0"/>
        <w:spacing w:after="160" w:line="259" w:lineRule="auto"/>
        <w:jc w:val="both"/>
        <w:rPr>
          <w:rFonts w:cstheme="minorHAnsi"/>
        </w:rPr>
      </w:pPr>
      <w:r w:rsidRPr="00E3577A">
        <w:rPr>
          <w:rFonts w:eastAsia="Calibri" w:cstheme="minorHAnsi"/>
          <w:color w:val="292526"/>
          <w:lang w:val="en-US"/>
        </w:rPr>
        <w:t>We will take all reasonable measures to ensure the images are used solely for the purposes for which they are intended. However, we cannot guarantee this and take no responsibility for the way images are used by other websites or publishers, or for any consequences arising from publication.</w:t>
      </w:r>
    </w:p>
    <w:p w14:paraId="1AA6D094" w14:textId="77777777" w:rsidR="00913115" w:rsidRPr="00E3577A" w:rsidRDefault="00913115" w:rsidP="00913115">
      <w:pPr>
        <w:pStyle w:val="ListParagraph"/>
        <w:numPr>
          <w:ilvl w:val="0"/>
          <w:numId w:val="43"/>
        </w:numPr>
        <w:autoSpaceDE w:val="0"/>
        <w:autoSpaceDN w:val="0"/>
        <w:adjustRightInd w:val="0"/>
        <w:spacing w:after="160" w:line="259" w:lineRule="auto"/>
        <w:jc w:val="both"/>
        <w:rPr>
          <w:rFonts w:eastAsia="Arial" w:cstheme="minorHAnsi"/>
          <w:color w:val="080A0A"/>
        </w:rPr>
      </w:pPr>
      <w:r w:rsidRPr="00E3577A">
        <w:rPr>
          <w:rFonts w:eastAsia="Arial" w:cstheme="minorHAnsi"/>
          <w:color w:val="080A0A"/>
        </w:rPr>
        <w:t>We</w:t>
      </w:r>
      <w:r w:rsidRPr="00E3577A">
        <w:rPr>
          <w:rFonts w:eastAsia="Arial" w:cstheme="minorHAnsi"/>
          <w:color w:val="080A0A"/>
          <w:spacing w:val="-4"/>
        </w:rPr>
        <w:t xml:space="preserve"> </w:t>
      </w:r>
      <w:r w:rsidRPr="00E3577A">
        <w:rPr>
          <w:rFonts w:eastAsia="Arial" w:cstheme="minorHAnsi"/>
          <w:color w:val="080A0A"/>
        </w:rPr>
        <w:t>will</w:t>
      </w:r>
      <w:r w:rsidRPr="00E3577A">
        <w:rPr>
          <w:rFonts w:eastAsia="Arial" w:cstheme="minorHAnsi"/>
          <w:color w:val="080A0A"/>
          <w:spacing w:val="-11"/>
        </w:rPr>
        <w:t xml:space="preserve"> </w:t>
      </w:r>
      <w:r w:rsidRPr="00E3577A">
        <w:rPr>
          <w:rFonts w:eastAsia="Arial" w:cstheme="minorHAnsi"/>
          <w:color w:val="080A0A"/>
        </w:rPr>
        <w:t>not</w:t>
      </w:r>
      <w:r w:rsidRPr="00E3577A">
        <w:rPr>
          <w:rFonts w:eastAsia="Arial" w:cstheme="minorHAnsi"/>
          <w:color w:val="080A0A"/>
          <w:spacing w:val="-12"/>
        </w:rPr>
        <w:t xml:space="preserve"> </w:t>
      </w:r>
      <w:r w:rsidRPr="00E3577A">
        <w:rPr>
          <w:rFonts w:eastAsia="Arial" w:cstheme="minorHAnsi"/>
          <w:color w:val="080A0A"/>
        </w:rPr>
        <w:t>use</w:t>
      </w:r>
      <w:r w:rsidRPr="00E3577A">
        <w:rPr>
          <w:rFonts w:eastAsia="Arial" w:cstheme="minorHAnsi"/>
          <w:color w:val="080A0A"/>
          <w:spacing w:val="1"/>
        </w:rPr>
        <w:t xml:space="preserve"> </w:t>
      </w:r>
      <w:r w:rsidRPr="00E3577A">
        <w:rPr>
          <w:rFonts w:eastAsia="Arial" w:cstheme="minorHAnsi"/>
          <w:color w:val="080A0A"/>
        </w:rPr>
        <w:t>the</w:t>
      </w:r>
      <w:r w:rsidRPr="00E3577A">
        <w:rPr>
          <w:rFonts w:eastAsia="Arial" w:cstheme="minorHAnsi"/>
          <w:color w:val="080A0A"/>
          <w:spacing w:val="1"/>
        </w:rPr>
        <w:t xml:space="preserve"> </w:t>
      </w:r>
      <w:r w:rsidRPr="00E3577A">
        <w:rPr>
          <w:rFonts w:eastAsia="Arial" w:cstheme="minorHAnsi"/>
          <w:color w:val="080A0A"/>
        </w:rPr>
        <w:t>personal</w:t>
      </w:r>
      <w:r w:rsidRPr="00E3577A">
        <w:rPr>
          <w:rFonts w:eastAsia="Arial" w:cstheme="minorHAnsi"/>
          <w:color w:val="080A0A"/>
          <w:spacing w:val="-18"/>
        </w:rPr>
        <w:t xml:space="preserve"> </w:t>
      </w:r>
      <w:r w:rsidRPr="00E3577A">
        <w:rPr>
          <w:rFonts w:eastAsia="Arial" w:cstheme="minorHAnsi"/>
          <w:color w:val="080A0A"/>
        </w:rPr>
        <w:t>details</w:t>
      </w:r>
      <w:r w:rsidRPr="00E3577A">
        <w:rPr>
          <w:rFonts w:eastAsia="Arial" w:cstheme="minorHAnsi"/>
          <w:color w:val="080A0A"/>
          <w:spacing w:val="-7"/>
        </w:rPr>
        <w:t xml:space="preserve"> of a </w:t>
      </w:r>
      <w:r>
        <w:rPr>
          <w:rFonts w:eastAsia="Arial" w:cstheme="minorHAnsi"/>
          <w:color w:val="080A0A"/>
          <w:spacing w:val="-7"/>
        </w:rPr>
        <w:t>pupil</w:t>
      </w:r>
      <w:r w:rsidRPr="00E3577A">
        <w:rPr>
          <w:rFonts w:eastAsia="Arial" w:cstheme="minorHAnsi"/>
          <w:color w:val="080A0A"/>
          <w:spacing w:val="-7"/>
        </w:rPr>
        <w:t xml:space="preserve">, </w:t>
      </w:r>
      <w:r w:rsidRPr="00E3577A">
        <w:rPr>
          <w:rFonts w:eastAsia="Arial" w:cstheme="minorHAnsi"/>
          <w:color w:val="080A0A"/>
        </w:rPr>
        <w:t>including</w:t>
      </w:r>
      <w:r w:rsidRPr="00E3577A">
        <w:rPr>
          <w:rFonts w:eastAsia="Arial" w:cstheme="minorHAnsi"/>
          <w:color w:val="080A0A"/>
          <w:spacing w:val="-9"/>
        </w:rPr>
        <w:t xml:space="preserve"> their </w:t>
      </w:r>
      <w:r w:rsidRPr="00E3577A">
        <w:rPr>
          <w:rFonts w:eastAsia="Arial" w:cstheme="minorHAnsi"/>
          <w:color w:val="080A0A"/>
        </w:rPr>
        <w:t>full name, alongside a</w:t>
      </w:r>
      <w:r w:rsidRPr="00E3577A">
        <w:rPr>
          <w:rFonts w:eastAsia="Arial" w:cstheme="minorHAnsi"/>
          <w:color w:val="080A0A"/>
          <w:spacing w:val="3"/>
        </w:rPr>
        <w:t xml:space="preserve"> </w:t>
      </w:r>
      <w:r w:rsidRPr="00E3577A">
        <w:rPr>
          <w:rFonts w:eastAsia="Arial" w:cstheme="minorHAnsi"/>
          <w:color w:val="080A0A"/>
        </w:rPr>
        <w:t>photographic</w:t>
      </w:r>
      <w:r w:rsidRPr="00E3577A">
        <w:rPr>
          <w:rFonts w:eastAsia="Arial" w:cstheme="minorHAnsi"/>
          <w:color w:val="080A0A"/>
          <w:spacing w:val="-10"/>
        </w:rPr>
        <w:t xml:space="preserve"> </w:t>
      </w:r>
      <w:r w:rsidRPr="00E3577A">
        <w:rPr>
          <w:rFonts w:eastAsia="Arial" w:cstheme="minorHAnsi"/>
          <w:color w:val="080A0A"/>
        </w:rPr>
        <w:t>image</w:t>
      </w:r>
      <w:r w:rsidRPr="00E3577A">
        <w:rPr>
          <w:rFonts w:eastAsia="Arial" w:cstheme="minorHAnsi"/>
          <w:color w:val="080A0A"/>
          <w:spacing w:val="-9"/>
        </w:rPr>
        <w:t xml:space="preserve"> </w:t>
      </w:r>
      <w:r w:rsidRPr="00E3577A">
        <w:rPr>
          <w:rFonts w:eastAsia="Arial" w:cstheme="minorHAnsi"/>
          <w:color w:val="080A0A"/>
        </w:rPr>
        <w:t>on</w:t>
      </w:r>
      <w:r w:rsidRPr="00E3577A">
        <w:rPr>
          <w:rFonts w:eastAsia="Arial" w:cstheme="minorHAnsi"/>
          <w:color w:val="080A0A"/>
          <w:spacing w:val="-2"/>
        </w:rPr>
        <w:t xml:space="preserve"> </w:t>
      </w:r>
      <w:r w:rsidRPr="00E3577A">
        <w:rPr>
          <w:rFonts w:eastAsia="Arial" w:cstheme="minorHAnsi"/>
          <w:color w:val="080A0A"/>
        </w:rPr>
        <w:t>our</w:t>
      </w:r>
      <w:r w:rsidRPr="00E3577A">
        <w:rPr>
          <w:rFonts w:eastAsia="Arial" w:cstheme="minorHAnsi"/>
          <w:color w:val="080A0A"/>
          <w:spacing w:val="1"/>
        </w:rPr>
        <w:t xml:space="preserve"> </w:t>
      </w:r>
      <w:r w:rsidRPr="00E3577A">
        <w:rPr>
          <w:rFonts w:eastAsia="Arial" w:cstheme="minorHAnsi"/>
          <w:color w:val="080A0A"/>
          <w:w w:val="98"/>
        </w:rPr>
        <w:t>website,</w:t>
      </w:r>
      <w:r w:rsidRPr="00E3577A">
        <w:rPr>
          <w:rFonts w:eastAsia="Arial" w:cstheme="minorHAnsi"/>
          <w:color w:val="080A0A"/>
          <w:spacing w:val="-8"/>
          <w:w w:val="98"/>
        </w:rPr>
        <w:t xml:space="preserve"> </w:t>
      </w:r>
      <w:r w:rsidRPr="00E3577A">
        <w:rPr>
          <w:rFonts w:eastAsia="Arial" w:cstheme="minorHAnsi"/>
          <w:color w:val="080A0A"/>
        </w:rPr>
        <w:t>in</w:t>
      </w:r>
      <w:r w:rsidRPr="00E3577A">
        <w:rPr>
          <w:rFonts w:eastAsia="Arial" w:cstheme="minorHAnsi"/>
          <w:color w:val="080A0A"/>
          <w:spacing w:val="1"/>
        </w:rPr>
        <w:t xml:space="preserve"> </w:t>
      </w:r>
      <w:r w:rsidRPr="00E3577A">
        <w:rPr>
          <w:rFonts w:eastAsia="Arial" w:cstheme="minorHAnsi"/>
          <w:color w:val="080A0A"/>
        </w:rPr>
        <w:t>our</w:t>
      </w:r>
      <w:r w:rsidRPr="00E3577A">
        <w:rPr>
          <w:rFonts w:eastAsia="Arial" w:cstheme="minorHAnsi"/>
          <w:color w:val="080A0A"/>
          <w:spacing w:val="-5"/>
        </w:rPr>
        <w:t xml:space="preserve"> </w:t>
      </w:r>
      <w:r w:rsidRPr="00E3577A">
        <w:rPr>
          <w:rFonts w:eastAsia="Arial" w:cstheme="minorHAnsi"/>
          <w:color w:val="080A0A"/>
        </w:rPr>
        <w:t>school</w:t>
      </w:r>
      <w:r w:rsidRPr="00E3577A">
        <w:rPr>
          <w:rFonts w:eastAsia="Arial" w:cstheme="minorHAnsi"/>
          <w:color w:val="080A0A"/>
          <w:spacing w:val="-10"/>
        </w:rPr>
        <w:t xml:space="preserve"> </w:t>
      </w:r>
      <w:r w:rsidRPr="00E3577A">
        <w:rPr>
          <w:rFonts w:eastAsia="Arial" w:cstheme="minorHAnsi"/>
          <w:color w:val="080A0A"/>
        </w:rPr>
        <w:t>prospectus</w:t>
      </w:r>
      <w:r w:rsidRPr="00E3577A">
        <w:rPr>
          <w:rFonts w:eastAsia="Arial" w:cstheme="minorHAnsi"/>
          <w:color w:val="080A0A"/>
          <w:spacing w:val="-22"/>
        </w:rPr>
        <w:t xml:space="preserve"> </w:t>
      </w:r>
      <w:r w:rsidRPr="00E3577A">
        <w:rPr>
          <w:rFonts w:eastAsia="Arial" w:cstheme="minorHAnsi"/>
          <w:color w:val="080A0A"/>
        </w:rPr>
        <w:t>or</w:t>
      </w:r>
      <w:r w:rsidRPr="00E3577A">
        <w:rPr>
          <w:rFonts w:eastAsia="Arial" w:cstheme="minorHAnsi"/>
          <w:color w:val="080A0A"/>
          <w:spacing w:val="-1"/>
        </w:rPr>
        <w:t xml:space="preserve"> </w:t>
      </w:r>
      <w:r w:rsidRPr="00E3577A">
        <w:rPr>
          <w:rFonts w:eastAsia="Arial" w:cstheme="minorHAnsi"/>
          <w:color w:val="080A0A"/>
        </w:rPr>
        <w:t>in</w:t>
      </w:r>
      <w:r w:rsidRPr="00E3577A">
        <w:rPr>
          <w:rFonts w:eastAsia="Arial" w:cstheme="minorHAnsi"/>
          <w:color w:val="080A0A"/>
          <w:spacing w:val="-6"/>
        </w:rPr>
        <w:t xml:space="preserve"> </w:t>
      </w:r>
      <w:r w:rsidRPr="00E3577A">
        <w:rPr>
          <w:rFonts w:eastAsia="Arial" w:cstheme="minorHAnsi"/>
          <w:color w:val="080A0A"/>
        </w:rPr>
        <w:t>any other</w:t>
      </w:r>
      <w:r w:rsidRPr="00E3577A">
        <w:rPr>
          <w:rFonts w:eastAsia="Arial" w:cstheme="minorHAnsi"/>
          <w:color w:val="080A0A"/>
          <w:spacing w:val="-12"/>
        </w:rPr>
        <w:t xml:space="preserve"> </w:t>
      </w:r>
      <w:r w:rsidRPr="00E3577A">
        <w:rPr>
          <w:rFonts w:eastAsia="Arial" w:cstheme="minorHAnsi"/>
          <w:color w:val="080A0A"/>
        </w:rPr>
        <w:t>printed</w:t>
      </w:r>
      <w:r w:rsidRPr="00E3577A">
        <w:rPr>
          <w:rFonts w:eastAsia="Arial" w:cstheme="minorHAnsi"/>
          <w:color w:val="080A0A"/>
          <w:spacing w:val="-3"/>
        </w:rPr>
        <w:t xml:space="preserve"> </w:t>
      </w:r>
      <w:r w:rsidRPr="00E3577A">
        <w:rPr>
          <w:rFonts w:eastAsia="Arial" w:cstheme="minorHAnsi"/>
          <w:color w:val="080A0A"/>
        </w:rPr>
        <w:t>publications</w:t>
      </w:r>
      <w:r w:rsidRPr="00E3577A">
        <w:rPr>
          <w:rFonts w:eastAsia="Arial" w:cstheme="minorHAnsi"/>
          <w:color w:val="080A0A"/>
          <w:spacing w:val="-16"/>
        </w:rPr>
        <w:t xml:space="preserve"> </w:t>
      </w:r>
      <w:r w:rsidRPr="00E3577A">
        <w:rPr>
          <w:rFonts w:eastAsia="Arial" w:cstheme="minorHAnsi"/>
          <w:color w:val="080A0A"/>
        </w:rPr>
        <w:t>without</w:t>
      </w:r>
      <w:r w:rsidRPr="00E3577A">
        <w:rPr>
          <w:rFonts w:eastAsia="Arial" w:cstheme="minorHAnsi"/>
          <w:color w:val="080A0A"/>
          <w:spacing w:val="-8"/>
        </w:rPr>
        <w:t xml:space="preserve"> </w:t>
      </w:r>
      <w:r w:rsidRPr="00E3577A">
        <w:rPr>
          <w:rFonts w:eastAsia="Arial" w:cstheme="minorHAnsi"/>
          <w:color w:val="080A0A"/>
        </w:rPr>
        <w:t>good</w:t>
      </w:r>
      <w:r w:rsidRPr="00E3577A">
        <w:rPr>
          <w:rFonts w:eastAsia="Arial" w:cstheme="minorHAnsi"/>
          <w:color w:val="080A0A"/>
          <w:spacing w:val="-8"/>
        </w:rPr>
        <w:t xml:space="preserve"> </w:t>
      </w:r>
      <w:r>
        <w:rPr>
          <w:rFonts w:eastAsia="Arial" w:cstheme="minorHAnsi"/>
          <w:color w:val="080A0A"/>
        </w:rPr>
        <w:t>reason,</w:t>
      </w:r>
      <w:r w:rsidRPr="00E3577A">
        <w:rPr>
          <w:rFonts w:cstheme="minorHAnsi"/>
        </w:rPr>
        <w:t xml:space="preserve"> </w:t>
      </w:r>
      <w:r>
        <w:rPr>
          <w:rFonts w:eastAsia="Arial" w:cstheme="minorHAnsi"/>
          <w:color w:val="080A0A"/>
        </w:rPr>
        <w:t>f</w:t>
      </w:r>
      <w:r w:rsidRPr="00E3577A">
        <w:rPr>
          <w:rFonts w:eastAsia="Arial" w:cstheme="minorHAnsi"/>
          <w:color w:val="080A0A"/>
        </w:rPr>
        <w:t>or</w:t>
      </w:r>
      <w:r w:rsidRPr="00E3577A">
        <w:rPr>
          <w:rFonts w:eastAsia="Arial" w:cstheme="minorHAnsi"/>
          <w:color w:val="080A0A"/>
          <w:spacing w:val="-11"/>
        </w:rPr>
        <w:t xml:space="preserve"> </w:t>
      </w:r>
      <w:r w:rsidRPr="00E3577A">
        <w:rPr>
          <w:rFonts w:eastAsia="Arial" w:cstheme="minorHAnsi"/>
          <w:color w:val="080A0A"/>
        </w:rPr>
        <w:t>example,</w:t>
      </w:r>
      <w:r w:rsidRPr="00E3577A">
        <w:rPr>
          <w:rFonts w:eastAsia="Arial" w:cstheme="minorHAnsi"/>
          <w:color w:val="080A0A"/>
          <w:spacing w:val="-3"/>
        </w:rPr>
        <w:t xml:space="preserve"> </w:t>
      </w:r>
      <w:r w:rsidRPr="00E3577A">
        <w:rPr>
          <w:rFonts w:eastAsia="Arial" w:cstheme="minorHAnsi"/>
          <w:color w:val="080A0A"/>
        </w:rPr>
        <w:t>we</w:t>
      </w:r>
      <w:r w:rsidRPr="00E3577A">
        <w:rPr>
          <w:rFonts w:eastAsia="Arial" w:cstheme="minorHAnsi"/>
          <w:color w:val="080A0A"/>
          <w:spacing w:val="-14"/>
        </w:rPr>
        <w:t xml:space="preserve"> </w:t>
      </w:r>
      <w:r w:rsidRPr="00E3577A">
        <w:rPr>
          <w:rFonts w:eastAsia="Arial" w:cstheme="minorHAnsi"/>
          <w:color w:val="080A0A"/>
        </w:rPr>
        <w:t>may include</w:t>
      </w:r>
      <w:r w:rsidRPr="00E3577A">
        <w:rPr>
          <w:rFonts w:eastAsia="Arial" w:cstheme="minorHAnsi"/>
          <w:color w:val="080A0A"/>
          <w:spacing w:val="-5"/>
        </w:rPr>
        <w:t xml:space="preserve"> </w:t>
      </w:r>
      <w:r w:rsidRPr="00E3577A">
        <w:rPr>
          <w:rFonts w:eastAsia="Arial" w:cstheme="minorHAnsi"/>
          <w:color w:val="080A0A"/>
        </w:rPr>
        <w:t>the</w:t>
      </w:r>
      <w:r w:rsidRPr="00E3577A">
        <w:rPr>
          <w:rFonts w:eastAsia="Arial" w:cstheme="minorHAnsi"/>
          <w:color w:val="080A0A"/>
          <w:spacing w:val="-6"/>
        </w:rPr>
        <w:t xml:space="preserve"> </w:t>
      </w:r>
      <w:r w:rsidRPr="00E3577A">
        <w:rPr>
          <w:rFonts w:eastAsia="Arial" w:cstheme="minorHAnsi"/>
          <w:color w:val="080A0A"/>
        </w:rPr>
        <w:t>full</w:t>
      </w:r>
      <w:r w:rsidRPr="00E3577A">
        <w:rPr>
          <w:rFonts w:eastAsia="Arial" w:cstheme="minorHAnsi"/>
          <w:color w:val="080A0A"/>
          <w:spacing w:val="-4"/>
        </w:rPr>
        <w:t xml:space="preserve"> </w:t>
      </w:r>
      <w:r w:rsidRPr="00E3577A">
        <w:rPr>
          <w:rFonts w:eastAsia="Arial" w:cstheme="minorHAnsi"/>
          <w:color w:val="080A0A"/>
        </w:rPr>
        <w:t>name</w:t>
      </w:r>
      <w:r w:rsidRPr="00E3577A">
        <w:rPr>
          <w:rFonts w:eastAsia="Arial" w:cstheme="minorHAnsi"/>
          <w:color w:val="080A0A"/>
          <w:spacing w:val="-14"/>
        </w:rPr>
        <w:t xml:space="preserve"> </w:t>
      </w:r>
      <w:r w:rsidRPr="00E3577A">
        <w:rPr>
          <w:rFonts w:eastAsia="Arial" w:cstheme="minorHAnsi"/>
          <w:color w:val="080A0A"/>
        </w:rPr>
        <w:t>of a</w:t>
      </w:r>
      <w:r w:rsidRPr="00E3577A">
        <w:rPr>
          <w:rFonts w:eastAsia="Arial" w:cstheme="minorHAnsi"/>
          <w:color w:val="080A0A"/>
          <w:spacing w:val="-7"/>
        </w:rPr>
        <w:t xml:space="preserve"> </w:t>
      </w:r>
      <w:r w:rsidRPr="00E3577A">
        <w:rPr>
          <w:rFonts w:eastAsia="Arial" w:cstheme="minorHAnsi"/>
          <w:color w:val="080A0A"/>
        </w:rPr>
        <w:t>pupil</w:t>
      </w:r>
      <w:r w:rsidRPr="00E3577A">
        <w:rPr>
          <w:rFonts w:eastAsia="Arial" w:cstheme="minorHAnsi"/>
          <w:color w:val="080A0A"/>
          <w:spacing w:val="-9"/>
        </w:rPr>
        <w:t xml:space="preserve"> </w:t>
      </w:r>
      <w:r w:rsidRPr="00E3577A">
        <w:rPr>
          <w:rFonts w:eastAsia="Arial" w:cstheme="minorHAnsi"/>
          <w:color w:val="080A0A"/>
        </w:rPr>
        <w:t>in a</w:t>
      </w:r>
      <w:r w:rsidRPr="00E3577A">
        <w:rPr>
          <w:rFonts w:eastAsia="Arial" w:cstheme="minorHAnsi"/>
          <w:color w:val="080A0A"/>
          <w:spacing w:val="-7"/>
        </w:rPr>
        <w:t xml:space="preserve"> </w:t>
      </w:r>
      <w:r w:rsidRPr="00E3577A">
        <w:rPr>
          <w:rFonts w:eastAsia="Arial" w:cstheme="minorHAnsi"/>
          <w:color w:val="080A0A"/>
        </w:rPr>
        <w:t>newsletter</w:t>
      </w:r>
      <w:r w:rsidRPr="00E3577A">
        <w:rPr>
          <w:rFonts w:eastAsia="Arial" w:cstheme="minorHAnsi"/>
          <w:color w:val="080A0A"/>
          <w:spacing w:val="-2"/>
        </w:rPr>
        <w:t xml:space="preserve"> </w:t>
      </w:r>
      <w:r w:rsidRPr="00E3577A">
        <w:rPr>
          <w:rFonts w:eastAsia="Arial" w:cstheme="minorHAnsi"/>
          <w:color w:val="080A0A"/>
        </w:rPr>
        <w:t>to</w:t>
      </w:r>
      <w:r w:rsidRPr="00E3577A">
        <w:rPr>
          <w:rFonts w:eastAsia="Arial" w:cstheme="minorHAnsi"/>
          <w:color w:val="080A0A"/>
          <w:spacing w:val="-4"/>
        </w:rPr>
        <w:t xml:space="preserve"> </w:t>
      </w:r>
      <w:r w:rsidRPr="00E3577A">
        <w:rPr>
          <w:rFonts w:eastAsia="Arial" w:cstheme="minorHAnsi"/>
          <w:color w:val="080A0A"/>
        </w:rPr>
        <w:t>parents</w:t>
      </w:r>
      <w:r w:rsidRPr="00E3577A">
        <w:rPr>
          <w:rFonts w:eastAsia="Arial" w:cstheme="minorHAnsi"/>
          <w:color w:val="080A0A"/>
          <w:spacing w:val="-6"/>
        </w:rPr>
        <w:t xml:space="preserve"> </w:t>
      </w:r>
      <w:r w:rsidRPr="00E3577A">
        <w:rPr>
          <w:rFonts w:eastAsia="Arial" w:cstheme="minorHAnsi"/>
          <w:color w:val="080A0A"/>
        </w:rPr>
        <w:t>if</w:t>
      </w:r>
      <w:r w:rsidRPr="00E3577A">
        <w:rPr>
          <w:rFonts w:eastAsia="Arial" w:cstheme="minorHAnsi"/>
          <w:color w:val="080A0A"/>
          <w:spacing w:val="2"/>
        </w:rPr>
        <w:t xml:space="preserve"> </w:t>
      </w:r>
      <w:r w:rsidRPr="00E3577A">
        <w:rPr>
          <w:rFonts w:eastAsia="Arial" w:cstheme="minorHAnsi"/>
          <w:color w:val="080A0A"/>
        </w:rPr>
        <w:t>the</w:t>
      </w:r>
      <w:r w:rsidRPr="00E3577A">
        <w:rPr>
          <w:rFonts w:eastAsia="Arial" w:cstheme="minorHAnsi"/>
          <w:color w:val="080A0A"/>
          <w:spacing w:val="-11"/>
        </w:rPr>
        <w:t xml:space="preserve"> </w:t>
      </w:r>
      <w:r w:rsidRPr="00E3577A">
        <w:rPr>
          <w:rFonts w:eastAsia="Arial" w:cstheme="minorHAnsi"/>
          <w:color w:val="080A0A"/>
        </w:rPr>
        <w:t>pupil</w:t>
      </w:r>
      <w:r w:rsidRPr="00E3577A">
        <w:rPr>
          <w:rFonts w:eastAsia="Arial" w:cstheme="minorHAnsi"/>
          <w:color w:val="080A0A"/>
          <w:spacing w:val="-7"/>
        </w:rPr>
        <w:t xml:space="preserve"> </w:t>
      </w:r>
      <w:r w:rsidRPr="00E3577A">
        <w:rPr>
          <w:rFonts w:eastAsia="Arial" w:cstheme="minorHAnsi"/>
          <w:color w:val="080A0A"/>
        </w:rPr>
        <w:t>has</w:t>
      </w:r>
      <w:r w:rsidRPr="00E3577A">
        <w:rPr>
          <w:rFonts w:eastAsia="Arial" w:cstheme="minorHAnsi"/>
          <w:color w:val="080A0A"/>
          <w:spacing w:val="2"/>
        </w:rPr>
        <w:t xml:space="preserve"> </w:t>
      </w:r>
      <w:r w:rsidRPr="00E3577A">
        <w:rPr>
          <w:rFonts w:eastAsia="Arial" w:cstheme="minorHAnsi"/>
          <w:color w:val="080A0A"/>
        </w:rPr>
        <w:t>won</w:t>
      </w:r>
      <w:r w:rsidRPr="00E3577A">
        <w:rPr>
          <w:rFonts w:eastAsia="Arial" w:cstheme="minorHAnsi"/>
          <w:color w:val="080A0A"/>
          <w:spacing w:val="-7"/>
        </w:rPr>
        <w:t xml:space="preserve"> </w:t>
      </w:r>
      <w:r w:rsidRPr="00E3577A">
        <w:rPr>
          <w:rFonts w:eastAsia="Arial" w:cstheme="minorHAnsi"/>
          <w:color w:val="080A0A"/>
        </w:rPr>
        <w:t>an</w:t>
      </w:r>
      <w:r w:rsidRPr="00E3577A">
        <w:rPr>
          <w:rFonts w:eastAsia="Arial" w:cstheme="minorHAnsi"/>
          <w:color w:val="080A0A"/>
          <w:spacing w:val="-2"/>
        </w:rPr>
        <w:t xml:space="preserve"> </w:t>
      </w:r>
      <w:r w:rsidRPr="00E3577A">
        <w:rPr>
          <w:rFonts w:eastAsia="Arial" w:cstheme="minorHAnsi"/>
          <w:color w:val="080A0A"/>
        </w:rPr>
        <w:t>award.</w:t>
      </w:r>
    </w:p>
    <w:p w14:paraId="0C9C8075" w14:textId="77777777" w:rsidR="00913115" w:rsidRPr="00E3577A" w:rsidRDefault="00913115" w:rsidP="00913115">
      <w:pPr>
        <w:pStyle w:val="ListParagraph"/>
        <w:numPr>
          <w:ilvl w:val="0"/>
          <w:numId w:val="43"/>
        </w:numPr>
        <w:autoSpaceDE w:val="0"/>
        <w:autoSpaceDN w:val="0"/>
        <w:adjustRightInd w:val="0"/>
        <w:spacing w:after="160" w:line="259" w:lineRule="auto"/>
        <w:jc w:val="both"/>
        <w:rPr>
          <w:rFonts w:eastAsia="Arial" w:cstheme="minorHAnsi"/>
          <w:color w:val="080A0A"/>
        </w:rPr>
      </w:pPr>
      <w:r w:rsidRPr="00E3577A">
        <w:rPr>
          <w:rFonts w:eastAsia="Arial" w:cstheme="minorHAnsi"/>
          <w:color w:val="080A0A"/>
        </w:rPr>
        <w:t>If</w:t>
      </w:r>
      <w:r w:rsidRPr="00E3577A">
        <w:rPr>
          <w:rFonts w:eastAsia="Arial" w:cstheme="minorHAnsi"/>
          <w:color w:val="080A0A"/>
          <w:spacing w:val="5"/>
        </w:rPr>
        <w:t xml:space="preserve"> </w:t>
      </w:r>
      <w:r w:rsidRPr="00E3577A">
        <w:rPr>
          <w:rFonts w:eastAsia="Arial" w:cstheme="minorHAnsi"/>
          <w:color w:val="080A0A"/>
        </w:rPr>
        <w:t>we</w:t>
      </w:r>
      <w:r w:rsidRPr="00E3577A">
        <w:rPr>
          <w:rFonts w:eastAsia="Arial" w:cstheme="minorHAnsi"/>
          <w:color w:val="080A0A"/>
          <w:spacing w:val="-9"/>
        </w:rPr>
        <w:t xml:space="preserve"> </w:t>
      </w:r>
      <w:r w:rsidRPr="00E3577A">
        <w:rPr>
          <w:rFonts w:eastAsia="Arial" w:cstheme="minorHAnsi"/>
          <w:color w:val="080A0A"/>
        </w:rPr>
        <w:t>name</w:t>
      </w:r>
      <w:r w:rsidRPr="00E3577A">
        <w:rPr>
          <w:rFonts w:eastAsia="Arial" w:cstheme="minorHAnsi"/>
          <w:color w:val="080A0A"/>
          <w:spacing w:val="-6"/>
        </w:rPr>
        <w:t xml:space="preserve"> </w:t>
      </w:r>
      <w:r w:rsidRPr="00E3577A">
        <w:rPr>
          <w:rFonts w:eastAsia="Arial" w:cstheme="minorHAnsi"/>
          <w:color w:val="080A0A"/>
        </w:rPr>
        <w:t>a</w:t>
      </w:r>
      <w:r w:rsidRPr="00E3577A">
        <w:rPr>
          <w:rFonts w:eastAsia="Arial" w:cstheme="minorHAnsi"/>
          <w:color w:val="080A0A"/>
          <w:spacing w:val="-7"/>
        </w:rPr>
        <w:t xml:space="preserve"> </w:t>
      </w:r>
      <w:r w:rsidRPr="00E3577A">
        <w:rPr>
          <w:rFonts w:eastAsia="Arial" w:cstheme="minorHAnsi"/>
          <w:color w:val="080A0A"/>
        </w:rPr>
        <w:t>pupil</w:t>
      </w:r>
      <w:r w:rsidRPr="00E3577A">
        <w:rPr>
          <w:rFonts w:eastAsia="Arial" w:cstheme="minorHAnsi"/>
          <w:color w:val="080A0A"/>
          <w:spacing w:val="1"/>
        </w:rPr>
        <w:t xml:space="preserve"> </w:t>
      </w:r>
      <w:r w:rsidRPr="00E3577A">
        <w:rPr>
          <w:rFonts w:eastAsia="Arial" w:cstheme="minorHAnsi"/>
          <w:color w:val="080A0A"/>
        </w:rPr>
        <w:t>in</w:t>
      </w:r>
      <w:r w:rsidRPr="00E3577A">
        <w:rPr>
          <w:rFonts w:eastAsia="Arial" w:cstheme="minorHAnsi"/>
          <w:color w:val="080A0A"/>
          <w:spacing w:val="8"/>
        </w:rPr>
        <w:t xml:space="preserve"> </w:t>
      </w:r>
      <w:r w:rsidRPr="00E3577A">
        <w:rPr>
          <w:rFonts w:eastAsia="Arial" w:cstheme="minorHAnsi"/>
          <w:color w:val="080A0A"/>
        </w:rPr>
        <w:t>the</w:t>
      </w:r>
      <w:r w:rsidRPr="00E3577A">
        <w:rPr>
          <w:rFonts w:eastAsia="Arial" w:cstheme="minorHAnsi"/>
          <w:color w:val="080A0A"/>
          <w:spacing w:val="-8"/>
        </w:rPr>
        <w:t xml:space="preserve"> </w:t>
      </w:r>
      <w:r w:rsidRPr="00E3577A">
        <w:rPr>
          <w:rFonts w:eastAsia="Arial" w:cstheme="minorHAnsi"/>
          <w:color w:val="080A0A"/>
        </w:rPr>
        <w:t>text,</w:t>
      </w:r>
      <w:r w:rsidRPr="00E3577A">
        <w:rPr>
          <w:rFonts w:eastAsia="Arial" w:cstheme="minorHAnsi"/>
          <w:color w:val="080A0A"/>
          <w:spacing w:val="-10"/>
        </w:rPr>
        <w:t xml:space="preserve"> </w:t>
      </w:r>
      <w:r w:rsidRPr="00E3577A">
        <w:rPr>
          <w:rFonts w:eastAsia="Arial" w:cstheme="minorHAnsi"/>
          <w:color w:val="080A0A"/>
        </w:rPr>
        <w:t>we</w:t>
      </w:r>
      <w:r w:rsidRPr="00E3577A">
        <w:rPr>
          <w:rFonts w:eastAsia="Arial" w:cstheme="minorHAnsi"/>
          <w:color w:val="080A0A"/>
          <w:spacing w:val="1"/>
        </w:rPr>
        <w:t xml:space="preserve"> </w:t>
      </w:r>
      <w:r w:rsidRPr="00E3577A">
        <w:rPr>
          <w:rFonts w:eastAsia="Arial" w:cstheme="minorHAnsi"/>
          <w:color w:val="080A0A"/>
        </w:rPr>
        <w:t>will</w:t>
      </w:r>
      <w:r w:rsidRPr="00E3577A">
        <w:rPr>
          <w:rFonts w:eastAsia="Arial" w:cstheme="minorHAnsi"/>
          <w:color w:val="080A0A"/>
          <w:spacing w:val="-15"/>
        </w:rPr>
        <w:t xml:space="preserve"> </w:t>
      </w:r>
      <w:r w:rsidRPr="00E3577A">
        <w:rPr>
          <w:rFonts w:eastAsia="Arial" w:cstheme="minorHAnsi"/>
          <w:color w:val="080A0A"/>
        </w:rPr>
        <w:t>not</w:t>
      </w:r>
      <w:r w:rsidRPr="00E3577A">
        <w:rPr>
          <w:rFonts w:eastAsia="Arial" w:cstheme="minorHAnsi"/>
          <w:color w:val="080A0A"/>
          <w:spacing w:val="1"/>
        </w:rPr>
        <w:t xml:space="preserve"> </w:t>
      </w:r>
      <w:r w:rsidRPr="00E3577A">
        <w:rPr>
          <w:rFonts w:eastAsia="Arial" w:cstheme="minorHAnsi"/>
          <w:color w:val="080A0A"/>
        </w:rPr>
        <w:t>use</w:t>
      </w:r>
      <w:r w:rsidRPr="00E3577A">
        <w:rPr>
          <w:rFonts w:eastAsia="Arial" w:cstheme="minorHAnsi"/>
          <w:color w:val="080A0A"/>
          <w:spacing w:val="2"/>
        </w:rPr>
        <w:t xml:space="preserve"> </w:t>
      </w:r>
      <w:r w:rsidRPr="00E3577A">
        <w:rPr>
          <w:rFonts w:eastAsia="Arial" w:cstheme="minorHAnsi"/>
          <w:color w:val="080A0A"/>
        </w:rPr>
        <w:t>a</w:t>
      </w:r>
      <w:r w:rsidRPr="00E3577A">
        <w:rPr>
          <w:rFonts w:eastAsia="Arial" w:cstheme="minorHAnsi"/>
          <w:color w:val="080A0A"/>
          <w:spacing w:val="-7"/>
        </w:rPr>
        <w:t xml:space="preserve"> </w:t>
      </w:r>
      <w:r w:rsidRPr="00E3577A">
        <w:rPr>
          <w:rFonts w:eastAsia="Arial" w:cstheme="minorHAnsi"/>
          <w:color w:val="080A0A"/>
        </w:rPr>
        <w:t>photograph</w:t>
      </w:r>
      <w:r w:rsidRPr="00E3577A">
        <w:rPr>
          <w:rFonts w:eastAsia="Arial" w:cstheme="minorHAnsi"/>
          <w:color w:val="080A0A"/>
          <w:spacing w:val="-14"/>
        </w:rPr>
        <w:t xml:space="preserve"> </w:t>
      </w:r>
      <w:r w:rsidRPr="00E3577A">
        <w:rPr>
          <w:rFonts w:eastAsia="Arial" w:cstheme="minorHAnsi"/>
          <w:color w:val="080A0A"/>
        </w:rPr>
        <w:t>of that</w:t>
      </w:r>
      <w:r w:rsidRPr="00E3577A">
        <w:rPr>
          <w:rFonts w:eastAsia="Arial" w:cstheme="minorHAnsi"/>
          <w:color w:val="080A0A"/>
          <w:spacing w:val="-16"/>
        </w:rPr>
        <w:t xml:space="preserve"> </w:t>
      </w:r>
      <w:r w:rsidRPr="00E3577A">
        <w:rPr>
          <w:rFonts w:eastAsia="Arial" w:cstheme="minorHAnsi"/>
          <w:color w:val="080A0A"/>
        </w:rPr>
        <w:t>child</w:t>
      </w:r>
      <w:r w:rsidRPr="00E3577A">
        <w:rPr>
          <w:rFonts w:eastAsia="Arial" w:cstheme="minorHAnsi"/>
          <w:color w:val="080A0A"/>
          <w:spacing w:val="-7"/>
        </w:rPr>
        <w:t xml:space="preserve"> </w:t>
      </w:r>
      <w:r w:rsidRPr="00E3577A">
        <w:rPr>
          <w:rFonts w:eastAsia="Arial" w:cstheme="minorHAnsi"/>
          <w:color w:val="080A0A"/>
        </w:rPr>
        <w:t>to</w:t>
      </w:r>
      <w:r w:rsidRPr="00E3577A">
        <w:rPr>
          <w:rFonts w:eastAsia="Arial" w:cstheme="minorHAnsi"/>
          <w:color w:val="080A0A"/>
          <w:spacing w:val="-3"/>
        </w:rPr>
        <w:t xml:space="preserve"> </w:t>
      </w:r>
      <w:r w:rsidRPr="00E3577A">
        <w:rPr>
          <w:rFonts w:eastAsia="Arial" w:cstheme="minorHAnsi"/>
          <w:color w:val="080A0A"/>
        </w:rPr>
        <w:t>accompany</w:t>
      </w:r>
      <w:r w:rsidRPr="00E3577A">
        <w:rPr>
          <w:rFonts w:eastAsia="Arial" w:cstheme="minorHAnsi"/>
          <w:color w:val="080A0A"/>
          <w:spacing w:val="-3"/>
        </w:rPr>
        <w:t xml:space="preserve"> </w:t>
      </w:r>
      <w:r w:rsidRPr="00E3577A">
        <w:rPr>
          <w:rFonts w:eastAsia="Arial" w:cstheme="minorHAnsi"/>
          <w:color w:val="080A0A"/>
        </w:rPr>
        <w:t>the</w:t>
      </w:r>
      <w:r w:rsidRPr="00E3577A">
        <w:rPr>
          <w:rFonts w:eastAsia="Arial" w:cstheme="minorHAnsi"/>
          <w:color w:val="080A0A"/>
          <w:spacing w:val="-7"/>
        </w:rPr>
        <w:t xml:space="preserve"> </w:t>
      </w:r>
      <w:r w:rsidRPr="00E3577A">
        <w:rPr>
          <w:rFonts w:eastAsia="Arial" w:cstheme="minorHAnsi"/>
          <w:color w:val="080A0A"/>
        </w:rPr>
        <w:t>article without</w:t>
      </w:r>
      <w:r w:rsidRPr="00E3577A">
        <w:rPr>
          <w:rFonts w:eastAsia="Arial" w:cstheme="minorHAnsi"/>
          <w:color w:val="080A0A"/>
          <w:spacing w:val="-20"/>
        </w:rPr>
        <w:t xml:space="preserve"> </w:t>
      </w:r>
      <w:r w:rsidRPr="00E3577A">
        <w:rPr>
          <w:rFonts w:eastAsia="Arial" w:cstheme="minorHAnsi"/>
          <w:color w:val="080A0A"/>
        </w:rPr>
        <w:t>good</w:t>
      </w:r>
      <w:r w:rsidRPr="00E3577A">
        <w:rPr>
          <w:rFonts w:eastAsia="Arial" w:cstheme="minorHAnsi"/>
          <w:color w:val="080A0A"/>
          <w:spacing w:val="-8"/>
        </w:rPr>
        <w:t xml:space="preserve"> </w:t>
      </w:r>
      <w:r w:rsidRPr="00E3577A">
        <w:rPr>
          <w:rFonts w:eastAsia="Arial" w:cstheme="minorHAnsi"/>
          <w:color w:val="080A0A"/>
        </w:rPr>
        <w:t>reason.</w:t>
      </w:r>
    </w:p>
    <w:p w14:paraId="6AF8AEF1" w14:textId="77777777" w:rsidR="00913115" w:rsidRPr="00E3577A" w:rsidRDefault="00913115" w:rsidP="00913115">
      <w:pPr>
        <w:pStyle w:val="ListParagraph"/>
        <w:numPr>
          <w:ilvl w:val="0"/>
          <w:numId w:val="43"/>
        </w:numPr>
        <w:autoSpaceDE w:val="0"/>
        <w:autoSpaceDN w:val="0"/>
        <w:adjustRightInd w:val="0"/>
        <w:spacing w:after="160" w:line="259" w:lineRule="auto"/>
        <w:jc w:val="both"/>
        <w:rPr>
          <w:rFonts w:eastAsia="Arial" w:cstheme="minorHAnsi"/>
          <w:color w:val="080A0A"/>
        </w:rPr>
      </w:pPr>
      <w:r w:rsidRPr="00E3577A">
        <w:rPr>
          <w:rFonts w:cstheme="minorHAnsi"/>
        </w:rPr>
        <w:t>We will make every effort to ensure that we do not allow images to be taken of any children for whom we do not have permission or who are ‘at risk’ or disallowed from having their photographs taken for legal or social reasons.</w:t>
      </w:r>
    </w:p>
    <w:p w14:paraId="615C345B" w14:textId="77777777" w:rsidR="00913115" w:rsidRPr="00E3577A" w:rsidRDefault="00913115" w:rsidP="00913115">
      <w:pPr>
        <w:pStyle w:val="ListParagraph"/>
        <w:numPr>
          <w:ilvl w:val="0"/>
          <w:numId w:val="43"/>
        </w:numPr>
        <w:autoSpaceDE w:val="0"/>
        <w:autoSpaceDN w:val="0"/>
        <w:adjustRightInd w:val="0"/>
        <w:spacing w:after="160" w:line="259" w:lineRule="auto"/>
        <w:jc w:val="both"/>
        <w:rPr>
          <w:rFonts w:eastAsia="Arial" w:cstheme="minorHAnsi"/>
          <w:color w:val="080A0A"/>
        </w:rPr>
      </w:pPr>
      <w:r w:rsidRPr="00E3577A">
        <w:rPr>
          <w:rFonts w:cstheme="minorHAnsi"/>
          <w:szCs w:val="24"/>
        </w:rPr>
        <w:t xml:space="preserve">We may use group or class photographs or footage with very general labels e.g. ‘maths lesson’. </w:t>
      </w:r>
    </w:p>
    <w:p w14:paraId="29517AF9" w14:textId="60BF15A4" w:rsidR="00913115" w:rsidRDefault="00913115" w:rsidP="00913115">
      <w:pPr>
        <w:rPr>
          <w:rFonts w:eastAsia="Calibri" w:cstheme="minorHAnsi"/>
          <w:b/>
          <w:u w:val="single"/>
          <w:lang w:val="en-US"/>
        </w:rPr>
      </w:pPr>
      <w:r w:rsidRPr="00CD625C">
        <w:rPr>
          <w:rFonts w:eastAsia="Calibri" w:cstheme="minorHAnsi"/>
          <w:b/>
          <w:u w:val="single"/>
          <w:lang w:val="en-US"/>
        </w:rPr>
        <w:t>Consent</w:t>
      </w:r>
    </w:p>
    <w:p w14:paraId="1DAE1743" w14:textId="77777777" w:rsidR="004C2C12" w:rsidRPr="00CD625C" w:rsidRDefault="004C2C12" w:rsidP="00913115">
      <w:pPr>
        <w:rPr>
          <w:rFonts w:eastAsia="Calibri" w:cstheme="minorHAnsi"/>
          <w:b/>
          <w:u w:val="single"/>
          <w:lang w:val="en-US"/>
        </w:rPr>
      </w:pPr>
    </w:p>
    <w:tbl>
      <w:tblPr>
        <w:tblStyle w:val="TableGrid"/>
        <w:tblW w:w="5000" w:type="pct"/>
        <w:tblLook w:val="04A0" w:firstRow="1" w:lastRow="0" w:firstColumn="1" w:lastColumn="0" w:noHBand="0" w:noVBand="1"/>
      </w:tblPr>
      <w:tblGrid>
        <w:gridCol w:w="9202"/>
        <w:gridCol w:w="1248"/>
      </w:tblGrid>
      <w:tr w:rsidR="00913115" w:rsidRPr="00E3577A" w14:paraId="59C6D6A7" w14:textId="77777777" w:rsidTr="00BD1094">
        <w:tc>
          <w:tcPr>
            <w:tcW w:w="4403" w:type="pct"/>
            <w:shd w:val="clear" w:color="auto" w:fill="FFFFFF" w:themeFill="background1"/>
          </w:tcPr>
          <w:p w14:paraId="35E77C39" w14:textId="77777777" w:rsidR="00913115" w:rsidRPr="00E3577A" w:rsidRDefault="00913115" w:rsidP="00BD1094">
            <w:pPr>
              <w:pStyle w:val="NoSpacing"/>
              <w:rPr>
                <w:rFonts w:cstheme="minorHAnsi"/>
              </w:rPr>
            </w:pPr>
            <w:r w:rsidRPr="00E3577A">
              <w:rPr>
                <w:rFonts w:cstheme="minorHAnsi"/>
              </w:rPr>
              <w:t xml:space="preserve">I give permission for my </w:t>
            </w:r>
            <w:r>
              <w:rPr>
                <w:rFonts w:cstheme="minorHAnsi"/>
              </w:rPr>
              <w:t xml:space="preserve">child's image to be used in school e.g. </w:t>
            </w:r>
            <w:proofErr w:type="spellStart"/>
            <w:r>
              <w:rPr>
                <w:rFonts w:cstheme="minorHAnsi"/>
              </w:rPr>
              <w:t>Bromcom</w:t>
            </w:r>
            <w:proofErr w:type="spellEnd"/>
            <w:r>
              <w:rPr>
                <w:rFonts w:cstheme="minorHAnsi"/>
              </w:rPr>
              <w:t xml:space="preserve">/SIMS, Books, Notice Boards, etc. </w:t>
            </w:r>
          </w:p>
        </w:tc>
        <w:tc>
          <w:tcPr>
            <w:tcW w:w="597" w:type="pct"/>
            <w:shd w:val="clear" w:color="auto" w:fill="FFFFFF" w:themeFill="background1"/>
          </w:tcPr>
          <w:p w14:paraId="0C95616A" w14:textId="77777777" w:rsidR="00913115" w:rsidRPr="00E3577A" w:rsidRDefault="00913115" w:rsidP="00BD1094">
            <w:pPr>
              <w:jc w:val="center"/>
              <w:rPr>
                <w:rFonts w:eastAsia="Arial" w:cstheme="minorHAnsi"/>
                <w:color w:val="080A0A"/>
              </w:rPr>
            </w:pPr>
            <w:r>
              <w:rPr>
                <w:rFonts w:eastAsia="Arial" w:cstheme="minorHAnsi"/>
                <w:color w:val="080A0A"/>
              </w:rPr>
              <w:t>YES / NO</w:t>
            </w:r>
          </w:p>
        </w:tc>
      </w:tr>
      <w:tr w:rsidR="00913115" w:rsidRPr="00E3577A" w14:paraId="43339475" w14:textId="77777777" w:rsidTr="00BD1094">
        <w:tc>
          <w:tcPr>
            <w:tcW w:w="4403" w:type="pct"/>
            <w:shd w:val="clear" w:color="auto" w:fill="FFFFFF" w:themeFill="background1"/>
          </w:tcPr>
          <w:p w14:paraId="3C25B8E2" w14:textId="77777777" w:rsidR="00913115" w:rsidRPr="00E3577A" w:rsidRDefault="00913115" w:rsidP="00BD1094">
            <w:pPr>
              <w:pStyle w:val="NoSpacing"/>
              <w:rPr>
                <w:rFonts w:cstheme="minorHAnsi"/>
              </w:rPr>
            </w:pPr>
            <w:r w:rsidRPr="00E3577A">
              <w:rPr>
                <w:rFonts w:cstheme="minorHAnsi"/>
              </w:rPr>
              <w:t>I give permission for my child's image to appear in the school prospectus and/or other printed publications that the school or Trust produce for promotional purposes.</w:t>
            </w:r>
          </w:p>
        </w:tc>
        <w:tc>
          <w:tcPr>
            <w:tcW w:w="597" w:type="pct"/>
            <w:shd w:val="clear" w:color="auto" w:fill="FFFFFF" w:themeFill="background1"/>
          </w:tcPr>
          <w:p w14:paraId="0E328561" w14:textId="77777777" w:rsidR="00913115" w:rsidRPr="00E3577A" w:rsidRDefault="00913115" w:rsidP="00BD1094">
            <w:pPr>
              <w:jc w:val="center"/>
              <w:rPr>
                <w:rFonts w:eastAsia="Arial" w:cstheme="minorHAnsi"/>
                <w:color w:val="080A0A"/>
              </w:rPr>
            </w:pPr>
            <w:r w:rsidRPr="00E3577A">
              <w:rPr>
                <w:rFonts w:eastAsia="Arial" w:cstheme="minorHAnsi"/>
                <w:color w:val="080A0A"/>
              </w:rPr>
              <w:t>YES / NO</w:t>
            </w:r>
          </w:p>
        </w:tc>
      </w:tr>
      <w:tr w:rsidR="00913115" w:rsidRPr="00E3577A" w14:paraId="778F2A6C" w14:textId="77777777" w:rsidTr="00BD1094">
        <w:tc>
          <w:tcPr>
            <w:tcW w:w="4403" w:type="pct"/>
          </w:tcPr>
          <w:p w14:paraId="2CD32B84" w14:textId="77777777" w:rsidR="00913115" w:rsidRPr="00E3577A" w:rsidRDefault="00913115" w:rsidP="00BD1094">
            <w:pPr>
              <w:rPr>
                <w:rFonts w:cstheme="minorHAnsi"/>
              </w:rPr>
            </w:pPr>
            <w:r w:rsidRPr="00E3577A">
              <w:rPr>
                <w:rFonts w:cstheme="minorHAnsi"/>
              </w:rPr>
              <w:t xml:space="preserve">I give permission to the school and Trust to </w:t>
            </w:r>
            <w:r w:rsidRPr="00E3577A">
              <w:rPr>
                <w:rFonts w:eastAsia="Arial" w:cstheme="minorHAnsi"/>
                <w:color w:val="080A0A"/>
              </w:rPr>
              <w:t>use</w:t>
            </w:r>
            <w:r w:rsidRPr="00E3577A">
              <w:rPr>
                <w:rFonts w:eastAsia="Arial" w:cstheme="minorHAnsi"/>
                <w:color w:val="080A0A"/>
                <w:spacing w:val="-1"/>
              </w:rPr>
              <w:t xml:space="preserve"> </w:t>
            </w:r>
            <w:r w:rsidRPr="00E3577A">
              <w:rPr>
                <w:rFonts w:eastAsia="Arial" w:cstheme="minorHAnsi"/>
                <w:color w:val="080A0A"/>
              </w:rPr>
              <w:t>my child's</w:t>
            </w:r>
            <w:r w:rsidRPr="00E3577A">
              <w:rPr>
                <w:rFonts w:eastAsia="Arial" w:cstheme="minorHAnsi"/>
                <w:color w:val="080A0A"/>
                <w:spacing w:val="6"/>
              </w:rPr>
              <w:t xml:space="preserve"> </w:t>
            </w:r>
            <w:r w:rsidRPr="00E3577A">
              <w:rPr>
                <w:rFonts w:eastAsia="Arial" w:cstheme="minorHAnsi"/>
                <w:color w:val="080A0A"/>
              </w:rPr>
              <w:t>image</w:t>
            </w:r>
            <w:r w:rsidRPr="00E3577A">
              <w:rPr>
                <w:rFonts w:eastAsia="Arial" w:cstheme="minorHAnsi"/>
                <w:color w:val="080A0A"/>
                <w:spacing w:val="-10"/>
              </w:rPr>
              <w:t xml:space="preserve"> </w:t>
            </w:r>
            <w:r w:rsidRPr="00E3577A">
              <w:rPr>
                <w:rFonts w:eastAsia="Arial" w:cstheme="minorHAnsi"/>
                <w:color w:val="080A0A"/>
              </w:rPr>
              <w:t>on</w:t>
            </w:r>
            <w:r w:rsidRPr="00E3577A">
              <w:rPr>
                <w:rFonts w:eastAsia="Arial" w:cstheme="minorHAnsi"/>
                <w:color w:val="080A0A"/>
                <w:spacing w:val="-8"/>
              </w:rPr>
              <w:t xml:space="preserve"> school/Trust</w:t>
            </w:r>
            <w:r w:rsidRPr="00E3577A">
              <w:rPr>
                <w:rFonts w:eastAsia="Arial" w:cstheme="minorHAnsi"/>
                <w:color w:val="080A0A"/>
                <w:spacing w:val="1"/>
              </w:rPr>
              <w:t xml:space="preserve"> </w:t>
            </w:r>
            <w:r w:rsidRPr="00E3577A">
              <w:rPr>
                <w:rFonts w:eastAsia="Arial" w:cstheme="minorHAnsi"/>
                <w:color w:val="080A0A"/>
              </w:rPr>
              <w:t>websites.</w:t>
            </w:r>
          </w:p>
        </w:tc>
        <w:tc>
          <w:tcPr>
            <w:tcW w:w="597" w:type="pct"/>
          </w:tcPr>
          <w:p w14:paraId="3C3926B8" w14:textId="77777777" w:rsidR="00913115" w:rsidRPr="00E3577A" w:rsidRDefault="00913115" w:rsidP="00BD1094">
            <w:pPr>
              <w:jc w:val="center"/>
              <w:rPr>
                <w:rFonts w:cstheme="minorHAnsi"/>
              </w:rPr>
            </w:pPr>
            <w:r w:rsidRPr="00E3577A">
              <w:rPr>
                <w:rFonts w:eastAsia="Arial" w:cstheme="minorHAnsi"/>
                <w:color w:val="080A0A"/>
              </w:rPr>
              <w:t>YES / NO</w:t>
            </w:r>
          </w:p>
        </w:tc>
      </w:tr>
      <w:tr w:rsidR="00913115" w:rsidRPr="00E3577A" w14:paraId="5861FCE3" w14:textId="77777777" w:rsidTr="00BD1094">
        <w:tc>
          <w:tcPr>
            <w:tcW w:w="4403" w:type="pct"/>
          </w:tcPr>
          <w:p w14:paraId="4A5B594F" w14:textId="77777777" w:rsidR="00913115" w:rsidRPr="00E3577A" w:rsidRDefault="00913115" w:rsidP="00BD1094">
            <w:pPr>
              <w:rPr>
                <w:rFonts w:cstheme="minorHAnsi"/>
              </w:rPr>
            </w:pPr>
            <w:r w:rsidRPr="00E3577A">
              <w:rPr>
                <w:rFonts w:cstheme="minorHAnsi"/>
              </w:rPr>
              <w:t>I give permission to the school to use images of my child in notifications via social media (to include Twitter/Facebook) to share details of school events and activities.</w:t>
            </w:r>
          </w:p>
        </w:tc>
        <w:tc>
          <w:tcPr>
            <w:tcW w:w="597" w:type="pct"/>
          </w:tcPr>
          <w:p w14:paraId="2D7E1114" w14:textId="77777777" w:rsidR="00913115" w:rsidRPr="00E3577A" w:rsidRDefault="00913115" w:rsidP="00BD1094">
            <w:pPr>
              <w:jc w:val="center"/>
              <w:rPr>
                <w:rFonts w:cstheme="minorHAnsi"/>
              </w:rPr>
            </w:pPr>
            <w:r w:rsidRPr="00E3577A">
              <w:rPr>
                <w:rFonts w:eastAsia="Arial" w:cstheme="minorHAnsi"/>
                <w:color w:val="080A0A"/>
              </w:rPr>
              <w:t>YES / NO</w:t>
            </w:r>
          </w:p>
        </w:tc>
      </w:tr>
      <w:tr w:rsidR="00913115" w:rsidRPr="00E3577A" w14:paraId="5B72E930" w14:textId="77777777" w:rsidTr="00BD1094">
        <w:tc>
          <w:tcPr>
            <w:tcW w:w="4403" w:type="pct"/>
          </w:tcPr>
          <w:p w14:paraId="422F7B63" w14:textId="77777777" w:rsidR="00913115" w:rsidRPr="00E3577A" w:rsidRDefault="00913115" w:rsidP="00BD1094">
            <w:pPr>
              <w:rPr>
                <w:rFonts w:cstheme="minorHAnsi"/>
              </w:rPr>
            </w:pPr>
            <w:r w:rsidRPr="00E3577A">
              <w:rPr>
                <w:rFonts w:eastAsia="Arial" w:cstheme="minorHAnsi"/>
                <w:color w:val="080A0A"/>
              </w:rPr>
              <w:t>I give permission for you to record</w:t>
            </w:r>
            <w:r w:rsidRPr="00E3577A">
              <w:rPr>
                <w:rFonts w:eastAsia="Arial" w:cstheme="minorHAnsi"/>
                <w:color w:val="080A0A"/>
                <w:spacing w:val="-3"/>
              </w:rPr>
              <w:t xml:space="preserve"> </w:t>
            </w:r>
            <w:r w:rsidRPr="00E3577A">
              <w:rPr>
                <w:rFonts w:eastAsia="Arial" w:cstheme="minorHAnsi"/>
                <w:color w:val="080A0A"/>
              </w:rPr>
              <w:t>my</w:t>
            </w:r>
            <w:r w:rsidRPr="00E3577A">
              <w:rPr>
                <w:rFonts w:eastAsia="Arial" w:cstheme="minorHAnsi"/>
                <w:color w:val="080A0A"/>
                <w:spacing w:val="8"/>
              </w:rPr>
              <w:t xml:space="preserve"> </w:t>
            </w:r>
            <w:r w:rsidRPr="00E3577A">
              <w:rPr>
                <w:rFonts w:eastAsia="Arial" w:cstheme="minorHAnsi"/>
                <w:color w:val="080A0A"/>
              </w:rPr>
              <w:t>child's</w:t>
            </w:r>
            <w:r w:rsidRPr="00E3577A">
              <w:rPr>
                <w:rFonts w:eastAsia="Arial" w:cstheme="minorHAnsi"/>
                <w:color w:val="080A0A"/>
                <w:spacing w:val="-4"/>
              </w:rPr>
              <w:t xml:space="preserve"> </w:t>
            </w:r>
            <w:r w:rsidRPr="00E3577A">
              <w:rPr>
                <w:rFonts w:eastAsia="Arial" w:cstheme="minorHAnsi"/>
                <w:color w:val="080A0A"/>
              </w:rPr>
              <w:t>image</w:t>
            </w:r>
            <w:r w:rsidRPr="00E3577A">
              <w:rPr>
                <w:rFonts w:eastAsia="Arial" w:cstheme="minorHAnsi"/>
                <w:color w:val="080A0A"/>
                <w:spacing w:val="-9"/>
              </w:rPr>
              <w:t xml:space="preserve"> </w:t>
            </w:r>
            <w:r w:rsidRPr="00E3577A">
              <w:rPr>
                <w:rFonts w:eastAsia="Arial" w:cstheme="minorHAnsi"/>
                <w:color w:val="080A0A"/>
              </w:rPr>
              <w:t>on</w:t>
            </w:r>
            <w:r w:rsidRPr="00E3577A">
              <w:rPr>
                <w:rFonts w:eastAsia="Arial" w:cstheme="minorHAnsi"/>
                <w:color w:val="080A0A"/>
                <w:spacing w:val="-3"/>
              </w:rPr>
              <w:t xml:space="preserve"> </w:t>
            </w:r>
            <w:r w:rsidRPr="00E3577A">
              <w:rPr>
                <w:rFonts w:eastAsia="Arial" w:cstheme="minorHAnsi"/>
                <w:color w:val="080A0A"/>
              </w:rPr>
              <w:t>video</w:t>
            </w:r>
            <w:r w:rsidRPr="00E3577A">
              <w:rPr>
                <w:rFonts w:eastAsia="Arial" w:cstheme="minorHAnsi"/>
                <w:color w:val="080A0A"/>
                <w:spacing w:val="-3"/>
              </w:rPr>
              <w:t xml:space="preserve"> </w:t>
            </w:r>
            <w:r w:rsidRPr="00E3577A">
              <w:rPr>
                <w:rFonts w:eastAsia="Arial" w:cstheme="minorHAnsi"/>
                <w:color w:val="080A0A"/>
              </w:rPr>
              <w:t>or</w:t>
            </w:r>
            <w:r w:rsidRPr="00E3577A">
              <w:rPr>
                <w:rFonts w:eastAsia="Arial" w:cstheme="minorHAnsi"/>
                <w:color w:val="080A0A"/>
                <w:spacing w:val="2"/>
              </w:rPr>
              <w:t xml:space="preserve"> </w:t>
            </w:r>
            <w:r w:rsidRPr="00E3577A">
              <w:rPr>
                <w:rFonts w:eastAsia="Arial" w:cstheme="minorHAnsi"/>
                <w:color w:val="080A0A"/>
              </w:rPr>
              <w:t>webcam to be displayed online via school or other websites.</w:t>
            </w:r>
          </w:p>
        </w:tc>
        <w:tc>
          <w:tcPr>
            <w:tcW w:w="597" w:type="pct"/>
          </w:tcPr>
          <w:p w14:paraId="329D6686" w14:textId="77777777" w:rsidR="00913115" w:rsidRPr="00E3577A" w:rsidRDefault="00913115" w:rsidP="00BD1094">
            <w:pPr>
              <w:jc w:val="center"/>
              <w:rPr>
                <w:rFonts w:eastAsia="Arial" w:cstheme="minorHAnsi"/>
                <w:color w:val="080A0A"/>
              </w:rPr>
            </w:pPr>
            <w:r w:rsidRPr="00E3577A">
              <w:rPr>
                <w:rFonts w:eastAsia="Arial" w:cstheme="minorHAnsi"/>
                <w:color w:val="080A0A"/>
              </w:rPr>
              <w:t>YES / NO</w:t>
            </w:r>
          </w:p>
        </w:tc>
      </w:tr>
      <w:tr w:rsidR="00913115" w:rsidRPr="00E3577A" w14:paraId="7F6A3DE1" w14:textId="77777777" w:rsidTr="00BD1094">
        <w:tc>
          <w:tcPr>
            <w:tcW w:w="4403" w:type="pct"/>
          </w:tcPr>
          <w:p w14:paraId="6268AD5A" w14:textId="77777777" w:rsidR="00913115" w:rsidRPr="00E3577A" w:rsidRDefault="00913115" w:rsidP="00BD1094">
            <w:pPr>
              <w:rPr>
                <w:rFonts w:cstheme="minorHAnsi"/>
              </w:rPr>
            </w:pPr>
            <w:r w:rsidRPr="00E3577A">
              <w:rPr>
                <w:rFonts w:cstheme="minorHAnsi"/>
              </w:rPr>
              <w:t>I give permission for images of my child to be used by the news media in printed and/or electronic form and stored in their archives.  This might include images sent to the news media by the school and images/footage the media may take themselves if invited to the school to cover an event.</w:t>
            </w:r>
          </w:p>
        </w:tc>
        <w:tc>
          <w:tcPr>
            <w:tcW w:w="597" w:type="pct"/>
          </w:tcPr>
          <w:p w14:paraId="64CF4A82" w14:textId="77777777" w:rsidR="00913115" w:rsidRPr="00E3577A" w:rsidRDefault="00913115" w:rsidP="00BD1094">
            <w:pPr>
              <w:jc w:val="center"/>
              <w:rPr>
                <w:rFonts w:cstheme="minorHAnsi"/>
              </w:rPr>
            </w:pPr>
            <w:r w:rsidRPr="00E3577A">
              <w:rPr>
                <w:rFonts w:eastAsia="Arial" w:cstheme="minorHAnsi"/>
                <w:color w:val="080A0A"/>
              </w:rPr>
              <w:t>YES / NO</w:t>
            </w:r>
          </w:p>
        </w:tc>
      </w:tr>
    </w:tbl>
    <w:p w14:paraId="29D4ED15" w14:textId="77777777" w:rsidR="00913115" w:rsidRPr="00E63735" w:rsidRDefault="00913115" w:rsidP="00913115">
      <w:pPr>
        <w:autoSpaceDE w:val="0"/>
        <w:autoSpaceDN w:val="0"/>
        <w:adjustRightInd w:val="0"/>
        <w:rPr>
          <w:rFonts w:cstheme="minorHAnsi"/>
          <w:b/>
          <w:sz w:val="12"/>
          <w:szCs w:val="12"/>
        </w:rPr>
      </w:pPr>
    </w:p>
    <w:p w14:paraId="516CACFC" w14:textId="77777777" w:rsidR="004C2C12" w:rsidRDefault="004C2C12" w:rsidP="00913115">
      <w:pPr>
        <w:autoSpaceDE w:val="0"/>
        <w:autoSpaceDN w:val="0"/>
        <w:adjustRightInd w:val="0"/>
        <w:rPr>
          <w:rFonts w:cstheme="minorHAnsi"/>
          <w:b/>
        </w:rPr>
      </w:pPr>
    </w:p>
    <w:p w14:paraId="7C3E6697" w14:textId="77777777" w:rsidR="004C2C12" w:rsidRDefault="004C2C12" w:rsidP="00913115">
      <w:pPr>
        <w:autoSpaceDE w:val="0"/>
        <w:autoSpaceDN w:val="0"/>
        <w:adjustRightInd w:val="0"/>
        <w:rPr>
          <w:rFonts w:cstheme="minorHAnsi"/>
          <w:b/>
        </w:rPr>
      </w:pPr>
    </w:p>
    <w:p w14:paraId="6897FA58" w14:textId="00F2B907" w:rsidR="00913115" w:rsidRDefault="00913115" w:rsidP="00913115">
      <w:pPr>
        <w:autoSpaceDE w:val="0"/>
        <w:autoSpaceDN w:val="0"/>
        <w:adjustRightInd w:val="0"/>
        <w:rPr>
          <w:rFonts w:cstheme="minorHAnsi"/>
          <w:b/>
        </w:rPr>
      </w:pPr>
      <w:r w:rsidRPr="00E3577A">
        <w:rPr>
          <w:rFonts w:cstheme="minorHAnsi"/>
          <w:b/>
        </w:rPr>
        <w:t>I have read and understood the above information.</w:t>
      </w:r>
    </w:p>
    <w:p w14:paraId="7AB0F2EB" w14:textId="77777777" w:rsidR="004C2C12" w:rsidRPr="00E3577A" w:rsidRDefault="004C2C12" w:rsidP="00913115">
      <w:pPr>
        <w:autoSpaceDE w:val="0"/>
        <w:autoSpaceDN w:val="0"/>
        <w:adjustRightInd w:val="0"/>
        <w:rPr>
          <w:rFonts w:cstheme="minorHAnsi"/>
          <w:b/>
        </w:rPr>
      </w:pPr>
    </w:p>
    <w:tbl>
      <w:tblPr>
        <w:tblStyle w:val="TableGrid"/>
        <w:tblW w:w="5000" w:type="pct"/>
        <w:tblLook w:val="04A0" w:firstRow="1" w:lastRow="0" w:firstColumn="1" w:lastColumn="0" w:noHBand="0" w:noVBand="1"/>
      </w:tblPr>
      <w:tblGrid>
        <w:gridCol w:w="5001"/>
        <w:gridCol w:w="5449"/>
      </w:tblGrid>
      <w:tr w:rsidR="00913115" w:rsidRPr="00E3577A" w14:paraId="58C65E54" w14:textId="77777777" w:rsidTr="00BD1094">
        <w:tc>
          <w:tcPr>
            <w:tcW w:w="2393" w:type="pct"/>
          </w:tcPr>
          <w:p w14:paraId="296BF942" w14:textId="77777777" w:rsidR="00913115" w:rsidRPr="00E3577A" w:rsidRDefault="00913115" w:rsidP="00BD1094">
            <w:pPr>
              <w:rPr>
                <w:rFonts w:cstheme="minorHAnsi"/>
              </w:rPr>
            </w:pPr>
            <w:r>
              <w:rPr>
                <w:rFonts w:cstheme="minorHAnsi"/>
              </w:rPr>
              <w:t>Pupil</w:t>
            </w:r>
            <w:r w:rsidRPr="00E3577A">
              <w:rPr>
                <w:rFonts w:cstheme="minorHAnsi"/>
              </w:rPr>
              <w:t xml:space="preserve"> Name:</w:t>
            </w:r>
          </w:p>
          <w:p w14:paraId="2E46130C" w14:textId="77777777" w:rsidR="00913115" w:rsidRPr="00E3577A" w:rsidRDefault="00913115" w:rsidP="00BD1094">
            <w:pPr>
              <w:rPr>
                <w:rFonts w:cstheme="minorHAnsi"/>
              </w:rPr>
            </w:pPr>
          </w:p>
        </w:tc>
        <w:tc>
          <w:tcPr>
            <w:tcW w:w="2607" w:type="pct"/>
          </w:tcPr>
          <w:p w14:paraId="5155846E" w14:textId="77777777" w:rsidR="00913115" w:rsidRPr="00E3577A" w:rsidRDefault="00913115" w:rsidP="00BD1094">
            <w:pPr>
              <w:rPr>
                <w:rFonts w:cstheme="minorHAnsi"/>
              </w:rPr>
            </w:pPr>
            <w:r>
              <w:rPr>
                <w:rFonts w:cstheme="minorHAnsi"/>
              </w:rPr>
              <w:t>Year Group</w:t>
            </w:r>
            <w:r w:rsidRPr="00E3577A">
              <w:rPr>
                <w:rFonts w:cstheme="minorHAnsi"/>
              </w:rPr>
              <w:t xml:space="preserve"> </w:t>
            </w:r>
          </w:p>
        </w:tc>
      </w:tr>
      <w:tr w:rsidR="00913115" w:rsidRPr="00E3577A" w14:paraId="522E8D2A" w14:textId="77777777" w:rsidTr="00BD1094">
        <w:tc>
          <w:tcPr>
            <w:tcW w:w="2393" w:type="pct"/>
          </w:tcPr>
          <w:p w14:paraId="4D1DABB5" w14:textId="77777777" w:rsidR="00913115" w:rsidRPr="00E3577A" w:rsidRDefault="00913115" w:rsidP="00BD1094">
            <w:pPr>
              <w:rPr>
                <w:rFonts w:cstheme="minorHAnsi"/>
              </w:rPr>
            </w:pPr>
            <w:r w:rsidRPr="00E3577A">
              <w:rPr>
                <w:rFonts w:cstheme="minorHAnsi"/>
              </w:rPr>
              <w:t>Parent Name:</w:t>
            </w:r>
          </w:p>
          <w:p w14:paraId="06512DE0" w14:textId="77777777" w:rsidR="00913115" w:rsidRPr="00E3577A" w:rsidRDefault="00913115" w:rsidP="00BD1094">
            <w:pPr>
              <w:rPr>
                <w:rFonts w:cstheme="minorHAnsi"/>
              </w:rPr>
            </w:pPr>
          </w:p>
        </w:tc>
        <w:tc>
          <w:tcPr>
            <w:tcW w:w="2607" w:type="pct"/>
          </w:tcPr>
          <w:p w14:paraId="7359AC29" w14:textId="77777777" w:rsidR="00913115" w:rsidRPr="00E3577A" w:rsidRDefault="00913115" w:rsidP="00BD1094">
            <w:pPr>
              <w:rPr>
                <w:rFonts w:cstheme="minorHAnsi"/>
              </w:rPr>
            </w:pPr>
            <w:r w:rsidRPr="00E3577A">
              <w:rPr>
                <w:rFonts w:cstheme="minorHAnsi"/>
              </w:rPr>
              <w:t>Parent Signature:</w:t>
            </w:r>
          </w:p>
        </w:tc>
      </w:tr>
      <w:tr w:rsidR="00913115" w:rsidRPr="00E3577A" w14:paraId="23036B29" w14:textId="77777777" w:rsidTr="00BD1094">
        <w:tc>
          <w:tcPr>
            <w:tcW w:w="2393" w:type="pct"/>
          </w:tcPr>
          <w:p w14:paraId="5EEA703A" w14:textId="77777777" w:rsidR="00913115" w:rsidRPr="00E3577A" w:rsidRDefault="00913115" w:rsidP="00BD1094">
            <w:pPr>
              <w:rPr>
                <w:rFonts w:cstheme="minorHAnsi"/>
              </w:rPr>
            </w:pPr>
            <w:r w:rsidRPr="00E3577A">
              <w:rPr>
                <w:rFonts w:cstheme="minorHAnsi"/>
              </w:rPr>
              <w:t xml:space="preserve">Date: </w:t>
            </w:r>
          </w:p>
          <w:p w14:paraId="62E05775" w14:textId="77777777" w:rsidR="00913115" w:rsidRPr="00E3577A" w:rsidRDefault="00913115" w:rsidP="00BD1094">
            <w:pPr>
              <w:rPr>
                <w:rFonts w:cstheme="minorHAnsi"/>
              </w:rPr>
            </w:pPr>
          </w:p>
        </w:tc>
        <w:tc>
          <w:tcPr>
            <w:tcW w:w="2607" w:type="pct"/>
          </w:tcPr>
          <w:p w14:paraId="5387FD0B" w14:textId="77777777" w:rsidR="00913115" w:rsidRPr="00E3577A" w:rsidRDefault="00913115" w:rsidP="00BD1094">
            <w:pPr>
              <w:rPr>
                <w:rFonts w:cstheme="minorHAnsi"/>
              </w:rPr>
            </w:pPr>
          </w:p>
        </w:tc>
      </w:tr>
      <w:bookmarkEnd w:id="17"/>
      <w:bookmarkEnd w:id="18"/>
      <w:bookmarkEnd w:id="19"/>
    </w:tbl>
    <w:p w14:paraId="5532C767" w14:textId="77777777" w:rsidR="00913115" w:rsidRPr="00E3577A" w:rsidRDefault="00913115" w:rsidP="00913115">
      <w:pPr>
        <w:rPr>
          <w:rFonts w:cstheme="minorHAnsi"/>
        </w:rPr>
      </w:pPr>
    </w:p>
    <w:p w14:paraId="1818AD83" w14:textId="77777777" w:rsidR="00913115" w:rsidRDefault="00913115" w:rsidP="00913115">
      <w:pPr>
        <w:pStyle w:val="OfficeLevel1"/>
        <w:numPr>
          <w:ilvl w:val="0"/>
          <w:numId w:val="0"/>
        </w:numPr>
      </w:pPr>
    </w:p>
    <w:p w14:paraId="05C52E12" w14:textId="77777777" w:rsidR="00913115" w:rsidRPr="0007012C" w:rsidRDefault="00913115" w:rsidP="00913115">
      <w:pPr>
        <w:pStyle w:val="OfficeLevel1"/>
        <w:numPr>
          <w:ilvl w:val="0"/>
          <w:numId w:val="0"/>
        </w:numPr>
        <w:ind w:left="720" w:hanging="720"/>
      </w:pPr>
    </w:p>
    <w:p w14:paraId="788513D8" w14:textId="77777777" w:rsidR="00913115" w:rsidRDefault="00913115" w:rsidP="00913115"/>
    <w:p w14:paraId="24574539" w14:textId="77777777" w:rsidR="00913115" w:rsidRDefault="00913115" w:rsidP="00913115"/>
    <w:p w14:paraId="43076A02" w14:textId="77777777" w:rsidR="00913115" w:rsidRDefault="00913115" w:rsidP="00913115"/>
    <w:p w14:paraId="0E7AA173" w14:textId="77777777" w:rsidR="00913115" w:rsidRDefault="00913115" w:rsidP="00913115"/>
    <w:p w14:paraId="119080A3" w14:textId="77777777" w:rsidR="00913115" w:rsidRDefault="00913115" w:rsidP="00913115"/>
    <w:p w14:paraId="6FA3A81B" w14:textId="77777777" w:rsidR="00913115" w:rsidRDefault="00913115" w:rsidP="00913115"/>
    <w:p w14:paraId="74750B2B" w14:textId="77777777" w:rsidR="00913115" w:rsidRDefault="00913115" w:rsidP="00913115"/>
    <w:p w14:paraId="493A5819" w14:textId="77777777" w:rsidR="00913115" w:rsidRDefault="00913115" w:rsidP="00913115"/>
    <w:p w14:paraId="5E528B13" w14:textId="77777777" w:rsidR="00913115" w:rsidRDefault="00913115" w:rsidP="00913115"/>
    <w:p w14:paraId="1FAE497F" w14:textId="77777777" w:rsidR="00913115" w:rsidRDefault="00913115" w:rsidP="00913115"/>
    <w:p w14:paraId="7C464EB2" w14:textId="77777777" w:rsidR="00913115" w:rsidRDefault="00913115" w:rsidP="00913115"/>
    <w:p w14:paraId="30460065" w14:textId="7164161C" w:rsidR="00913115" w:rsidRDefault="00913115" w:rsidP="00913115"/>
    <w:p w14:paraId="27B11567" w14:textId="4F8ED32E" w:rsidR="004C2C12" w:rsidRDefault="004C2C12" w:rsidP="00913115"/>
    <w:p w14:paraId="35485F7B" w14:textId="33FEFEEE" w:rsidR="004C2C12" w:rsidRDefault="004C2C12" w:rsidP="00913115"/>
    <w:p w14:paraId="5886CCEC" w14:textId="2A6F8D8A" w:rsidR="004C2C12" w:rsidRDefault="004C2C12" w:rsidP="00913115"/>
    <w:p w14:paraId="1495A0E8" w14:textId="718171AD" w:rsidR="004C2C12" w:rsidRDefault="004C2C12" w:rsidP="00913115"/>
    <w:p w14:paraId="0DF2F70E" w14:textId="3CFC9BA5" w:rsidR="004C2C12" w:rsidRDefault="004C2C12" w:rsidP="00913115"/>
    <w:p w14:paraId="41EBCE53" w14:textId="0E5727A3" w:rsidR="004C2C12" w:rsidRDefault="004C2C12" w:rsidP="00913115"/>
    <w:p w14:paraId="409857C1" w14:textId="2F6B6227" w:rsidR="004C2C12" w:rsidRDefault="004C2C12" w:rsidP="00913115"/>
    <w:p w14:paraId="45A1403E" w14:textId="562A6EB4" w:rsidR="004C2C12" w:rsidRDefault="004C2C12" w:rsidP="00913115"/>
    <w:p w14:paraId="34E5C39C" w14:textId="6D8E17CD" w:rsidR="004C2C12" w:rsidRDefault="004C2C12" w:rsidP="00913115"/>
    <w:p w14:paraId="7F341565" w14:textId="0C25C2B3" w:rsidR="004C2C12" w:rsidRDefault="004C2C12" w:rsidP="00913115"/>
    <w:p w14:paraId="1FAAFC02" w14:textId="7D92AE4B" w:rsidR="004C2C12" w:rsidRDefault="004C2C12" w:rsidP="00913115"/>
    <w:p w14:paraId="7F355DB7" w14:textId="3D593A07" w:rsidR="004C2C12" w:rsidRDefault="004C2C12" w:rsidP="00913115"/>
    <w:p w14:paraId="231404D2" w14:textId="5209C3CE" w:rsidR="004C2C12" w:rsidRDefault="004C2C12" w:rsidP="00913115"/>
    <w:p w14:paraId="5BA995AB" w14:textId="13DFA72D" w:rsidR="004C2C12" w:rsidRDefault="004C2C12" w:rsidP="00913115"/>
    <w:p w14:paraId="061D2BF6" w14:textId="282C4234" w:rsidR="004C2C12" w:rsidRDefault="004C2C12" w:rsidP="00913115"/>
    <w:p w14:paraId="44F48375" w14:textId="7363ECAD" w:rsidR="004C2C12" w:rsidRDefault="004C2C12" w:rsidP="00913115"/>
    <w:p w14:paraId="5B7BAC7F" w14:textId="32956386" w:rsidR="004C2C12" w:rsidRDefault="004C2C12" w:rsidP="00913115"/>
    <w:p w14:paraId="2817C7EC" w14:textId="335D8413" w:rsidR="004C2C12" w:rsidRDefault="004C2C12" w:rsidP="00913115"/>
    <w:p w14:paraId="25A0907D" w14:textId="1BD3DF1C" w:rsidR="004C2C12" w:rsidRDefault="004C2C12" w:rsidP="00913115"/>
    <w:p w14:paraId="2A22E487" w14:textId="17A5E118" w:rsidR="004C2C12" w:rsidRDefault="004C2C12" w:rsidP="00913115"/>
    <w:p w14:paraId="51B90539" w14:textId="77777777" w:rsidR="004C2C12" w:rsidRDefault="004C2C12" w:rsidP="00913115"/>
    <w:p w14:paraId="31E1E47A" w14:textId="74112D07" w:rsidR="004C2C12" w:rsidRDefault="004C2C12" w:rsidP="00913115"/>
    <w:p w14:paraId="51F961C6" w14:textId="45B6A95E" w:rsidR="004C2C12" w:rsidRDefault="004C2C12" w:rsidP="00913115"/>
    <w:p w14:paraId="0B8C427C" w14:textId="6C362A75" w:rsidR="004C2C12" w:rsidRDefault="004C2C12" w:rsidP="00913115"/>
    <w:p w14:paraId="7507B02E" w14:textId="23A2FB1F" w:rsidR="004C2C12" w:rsidRDefault="004C2C12" w:rsidP="00913115"/>
    <w:p w14:paraId="3E8888F0" w14:textId="77777777" w:rsidR="004C2C12" w:rsidRDefault="004C2C12" w:rsidP="00913115"/>
    <w:p w14:paraId="0889F4BE" w14:textId="77777777" w:rsidR="00913115" w:rsidRPr="002B7255" w:rsidRDefault="00913115" w:rsidP="00913115">
      <w:pPr>
        <w:pStyle w:val="Heading1"/>
        <w:jc w:val="left"/>
      </w:pPr>
      <w:bookmarkStart w:id="21" w:name="_Toc80711754"/>
      <w:r w:rsidRPr="002B7255">
        <w:t xml:space="preserve">Appendix </w:t>
      </w:r>
      <w:r>
        <w:t>2</w:t>
      </w:r>
      <w:r w:rsidRPr="002B7255">
        <w:t>: Staff Photograph &amp; Video Consent Form</w:t>
      </w:r>
      <w:bookmarkEnd w:id="21"/>
      <w:r w:rsidRPr="002B7255">
        <w:t xml:space="preserve"> </w:t>
      </w:r>
    </w:p>
    <w:p w14:paraId="2F7ECC88" w14:textId="77777777" w:rsidR="00913115" w:rsidRDefault="00913115" w:rsidP="00913115">
      <w:pPr>
        <w:jc w:val="center"/>
        <w:rPr>
          <w:rFonts w:cstheme="minorHAnsi"/>
          <w:b/>
        </w:rPr>
      </w:pPr>
    </w:p>
    <w:p w14:paraId="2E793707" w14:textId="420A3BB1" w:rsidR="00913115" w:rsidRDefault="00913115" w:rsidP="00913115">
      <w:pPr>
        <w:jc w:val="center"/>
        <w:rPr>
          <w:rFonts w:cstheme="minorHAnsi"/>
          <w:b/>
        </w:rPr>
      </w:pPr>
      <w:r w:rsidRPr="00CD625C">
        <w:rPr>
          <w:rFonts w:cstheme="minorHAnsi"/>
          <w:b/>
        </w:rPr>
        <w:t>STAFF DIGITAL PHOTOGRAPHS AND/OR VIDEOS CONSENT FORM</w:t>
      </w:r>
    </w:p>
    <w:p w14:paraId="1DA0C2EE" w14:textId="77777777" w:rsidR="004C2C12" w:rsidRPr="00CD625C" w:rsidRDefault="004C2C12" w:rsidP="00913115">
      <w:pPr>
        <w:jc w:val="center"/>
        <w:rPr>
          <w:rFonts w:cstheme="minorHAnsi"/>
          <w:b/>
        </w:rPr>
      </w:pPr>
    </w:p>
    <w:p w14:paraId="7B40D52A" w14:textId="77777777" w:rsidR="00913115" w:rsidRPr="004C2C12" w:rsidRDefault="00913115" w:rsidP="00913115">
      <w:pPr>
        <w:jc w:val="both"/>
        <w:rPr>
          <w:rFonts w:cstheme="minorHAnsi"/>
          <w:sz w:val="22"/>
          <w:szCs w:val="22"/>
        </w:rPr>
      </w:pPr>
      <w:r w:rsidRPr="004C2C12">
        <w:rPr>
          <w:rFonts w:cstheme="minorHAnsi"/>
          <w:sz w:val="22"/>
          <w:szCs w:val="22"/>
        </w:rPr>
        <w:t xml:space="preserve">Occasionally, we may take photographs of staff at our school or Trust. We may use these images in our school’s prospectuses, other printed publications, websites, social media platforms (e.g. Facebook, Twitter, etc.) and/or on display boards. </w:t>
      </w:r>
    </w:p>
    <w:p w14:paraId="013EB35C" w14:textId="77777777" w:rsidR="00913115" w:rsidRPr="004C2C12" w:rsidRDefault="00913115" w:rsidP="00913115">
      <w:pPr>
        <w:jc w:val="both"/>
        <w:rPr>
          <w:rFonts w:cstheme="minorHAnsi"/>
          <w:sz w:val="22"/>
          <w:szCs w:val="22"/>
        </w:rPr>
      </w:pPr>
      <w:r w:rsidRPr="004C2C12">
        <w:rPr>
          <w:rFonts w:cstheme="minorHAnsi"/>
          <w:sz w:val="22"/>
          <w:szCs w:val="22"/>
        </w:rPr>
        <w:t>We may also take videos for educational use and/or use as evidence for Ofsted. These videos may potentially also be used in websites, social media platforms and display screens.</w:t>
      </w:r>
    </w:p>
    <w:p w14:paraId="5D7370B7" w14:textId="77777777" w:rsidR="00913115" w:rsidRPr="004C2C12" w:rsidRDefault="00913115" w:rsidP="00913115">
      <w:pPr>
        <w:jc w:val="both"/>
        <w:rPr>
          <w:rFonts w:cstheme="minorHAnsi"/>
          <w:sz w:val="22"/>
          <w:szCs w:val="22"/>
        </w:rPr>
      </w:pPr>
      <w:proofErr w:type="spellStart"/>
      <w:r w:rsidRPr="004C2C12">
        <w:rPr>
          <w:rFonts w:cstheme="minorHAnsi"/>
          <w:sz w:val="22"/>
          <w:szCs w:val="22"/>
        </w:rPr>
        <w:t>Hamwic</w:t>
      </w:r>
      <w:proofErr w:type="spellEnd"/>
      <w:r w:rsidRPr="004C2C12">
        <w:rPr>
          <w:rFonts w:cstheme="minorHAnsi"/>
          <w:sz w:val="22"/>
          <w:szCs w:val="22"/>
        </w:rPr>
        <w:t xml:space="preserve"> Education Trust may also use the photographs/videos of staff in publications, publicity materials and internet platforms.</w:t>
      </w:r>
    </w:p>
    <w:p w14:paraId="30B80156" w14:textId="71B8FA75" w:rsidR="00913115" w:rsidRDefault="00913115" w:rsidP="00913115">
      <w:pPr>
        <w:autoSpaceDE w:val="0"/>
        <w:autoSpaceDN w:val="0"/>
        <w:adjustRightInd w:val="0"/>
        <w:jc w:val="both"/>
        <w:rPr>
          <w:rFonts w:eastAsia="Calibri" w:cstheme="minorHAnsi"/>
          <w:color w:val="000000"/>
          <w:sz w:val="22"/>
          <w:szCs w:val="22"/>
        </w:rPr>
      </w:pPr>
      <w:r w:rsidRPr="004C2C12">
        <w:rPr>
          <w:rFonts w:eastAsia="Calibri" w:cstheme="minorHAnsi"/>
          <w:color w:val="000000"/>
          <w:sz w:val="22"/>
          <w:szCs w:val="22"/>
        </w:rPr>
        <w:t>We may also send the images to the news media (or they may come into the school and take pictures/videos), who may use them in printed publications and on their website, and store them in their archive. They may also syndicate the photos to other media for possible use, either in printed publications, or on websites, or both.  When we submit photographs and information to the media, we have no control on when, where, if or how they will be used.</w:t>
      </w:r>
    </w:p>
    <w:p w14:paraId="606D48B9" w14:textId="77777777" w:rsidR="004C2C12" w:rsidRPr="004C2C12" w:rsidRDefault="004C2C12" w:rsidP="00913115">
      <w:pPr>
        <w:autoSpaceDE w:val="0"/>
        <w:autoSpaceDN w:val="0"/>
        <w:adjustRightInd w:val="0"/>
        <w:jc w:val="both"/>
        <w:rPr>
          <w:rFonts w:eastAsia="Calibri" w:cstheme="minorHAnsi"/>
          <w:color w:val="000000"/>
          <w:sz w:val="22"/>
          <w:szCs w:val="22"/>
        </w:rPr>
      </w:pPr>
    </w:p>
    <w:p w14:paraId="1E1811EB" w14:textId="5B8BC28A" w:rsidR="00913115" w:rsidRDefault="00913115" w:rsidP="00913115">
      <w:pPr>
        <w:rPr>
          <w:rFonts w:eastAsia="Calibri" w:cstheme="minorHAnsi"/>
          <w:b/>
          <w:u w:val="single"/>
        </w:rPr>
      </w:pPr>
      <w:r w:rsidRPr="00CD625C">
        <w:rPr>
          <w:rFonts w:eastAsia="Calibri" w:cstheme="minorHAnsi"/>
          <w:b/>
          <w:u w:val="single"/>
        </w:rPr>
        <w:t>Terms of Use</w:t>
      </w:r>
    </w:p>
    <w:p w14:paraId="1BB3001A" w14:textId="77777777" w:rsidR="004C2C12" w:rsidRPr="00CD625C" w:rsidRDefault="004C2C12" w:rsidP="00913115">
      <w:pPr>
        <w:rPr>
          <w:rFonts w:eastAsia="Calibri" w:cstheme="minorHAnsi"/>
          <w:b/>
          <w:u w:val="single"/>
        </w:rPr>
      </w:pPr>
    </w:p>
    <w:p w14:paraId="1C741766" w14:textId="77777777" w:rsidR="00913115" w:rsidRPr="00F87F02" w:rsidRDefault="00913115" w:rsidP="00913115">
      <w:pPr>
        <w:pStyle w:val="ListParagraph"/>
        <w:numPr>
          <w:ilvl w:val="0"/>
          <w:numId w:val="43"/>
        </w:numPr>
        <w:autoSpaceDE w:val="0"/>
        <w:autoSpaceDN w:val="0"/>
        <w:adjustRightInd w:val="0"/>
        <w:spacing w:after="160" w:line="259" w:lineRule="auto"/>
        <w:jc w:val="both"/>
        <w:rPr>
          <w:rFonts w:cstheme="minorHAnsi"/>
        </w:rPr>
      </w:pPr>
      <w:r w:rsidRPr="00F87F02">
        <w:rPr>
          <w:rFonts w:eastAsia="Calibri" w:cstheme="minorHAnsi"/>
          <w:color w:val="292526"/>
          <w:lang w:val="en-US"/>
        </w:rPr>
        <w:t>We will take all reasonable measures to ensure the images are used solely for the purposes for which they are intended. However, we cannot guarantee this and take no responsibility for the way images are used by other websites or publishers, or for any consequences arising from publication.</w:t>
      </w:r>
    </w:p>
    <w:p w14:paraId="2CB27248" w14:textId="77777777" w:rsidR="00913115" w:rsidRPr="00F87F02" w:rsidRDefault="00913115" w:rsidP="00913115">
      <w:pPr>
        <w:pStyle w:val="ListParagraph"/>
        <w:numPr>
          <w:ilvl w:val="0"/>
          <w:numId w:val="43"/>
        </w:numPr>
        <w:autoSpaceDE w:val="0"/>
        <w:autoSpaceDN w:val="0"/>
        <w:adjustRightInd w:val="0"/>
        <w:spacing w:after="160" w:line="259" w:lineRule="auto"/>
        <w:jc w:val="both"/>
        <w:rPr>
          <w:rFonts w:eastAsia="Arial" w:cstheme="minorHAnsi"/>
          <w:color w:val="080A0A"/>
        </w:rPr>
      </w:pPr>
      <w:r w:rsidRPr="00F87F02">
        <w:rPr>
          <w:rFonts w:cstheme="minorHAnsi"/>
        </w:rPr>
        <w:t xml:space="preserve">We will make every effort to ensure that we do not allow images to be taken of any </w:t>
      </w:r>
      <w:r>
        <w:rPr>
          <w:rFonts w:cstheme="minorHAnsi"/>
        </w:rPr>
        <w:t>staff</w:t>
      </w:r>
      <w:r w:rsidRPr="00F87F02">
        <w:rPr>
          <w:rFonts w:cstheme="minorHAnsi"/>
        </w:rPr>
        <w:t xml:space="preserve"> for whom we do not have permission or who are ‘at risk’ or disallowed from having their photographs taken for legal or social reasons.</w:t>
      </w:r>
    </w:p>
    <w:p w14:paraId="54D6FFE8" w14:textId="77777777" w:rsidR="00913115" w:rsidRPr="00F87F02" w:rsidRDefault="00913115" w:rsidP="00913115">
      <w:pPr>
        <w:pStyle w:val="ListParagraph"/>
        <w:numPr>
          <w:ilvl w:val="0"/>
          <w:numId w:val="43"/>
        </w:numPr>
        <w:autoSpaceDE w:val="0"/>
        <w:autoSpaceDN w:val="0"/>
        <w:adjustRightInd w:val="0"/>
        <w:spacing w:after="160" w:line="259" w:lineRule="auto"/>
        <w:jc w:val="both"/>
        <w:rPr>
          <w:rFonts w:eastAsia="Arial" w:cstheme="minorHAnsi"/>
          <w:color w:val="080A0A"/>
        </w:rPr>
      </w:pPr>
      <w:r w:rsidRPr="00F87F02">
        <w:rPr>
          <w:rFonts w:cstheme="minorHAnsi"/>
          <w:szCs w:val="24"/>
        </w:rPr>
        <w:t xml:space="preserve">We may use group or class photographs or footage with very general labels e.g. ‘maths lesson’. </w:t>
      </w:r>
    </w:p>
    <w:p w14:paraId="5724599F" w14:textId="3D17A25D" w:rsidR="00913115" w:rsidRDefault="00913115" w:rsidP="00913115">
      <w:pPr>
        <w:rPr>
          <w:rFonts w:eastAsia="Calibri" w:cstheme="minorHAnsi"/>
          <w:b/>
          <w:u w:val="single"/>
          <w:lang w:val="en-US"/>
        </w:rPr>
      </w:pPr>
      <w:r w:rsidRPr="00CD625C">
        <w:rPr>
          <w:rFonts w:eastAsia="Calibri" w:cstheme="minorHAnsi"/>
          <w:b/>
          <w:u w:val="single"/>
          <w:lang w:val="en-US"/>
        </w:rPr>
        <w:t>Consent</w:t>
      </w:r>
    </w:p>
    <w:p w14:paraId="4EBC971C" w14:textId="77777777" w:rsidR="004C2C12" w:rsidRPr="00CD625C" w:rsidRDefault="004C2C12" w:rsidP="00913115">
      <w:pPr>
        <w:rPr>
          <w:rFonts w:eastAsia="Calibri" w:cstheme="minorHAnsi"/>
          <w:b/>
          <w:u w:val="single"/>
          <w:lang w:val="en-US"/>
        </w:rPr>
      </w:pPr>
    </w:p>
    <w:tbl>
      <w:tblPr>
        <w:tblStyle w:val="TableGrid"/>
        <w:tblW w:w="5000" w:type="pct"/>
        <w:tblLook w:val="04A0" w:firstRow="1" w:lastRow="0" w:firstColumn="1" w:lastColumn="0" w:noHBand="0" w:noVBand="1"/>
      </w:tblPr>
      <w:tblGrid>
        <w:gridCol w:w="9202"/>
        <w:gridCol w:w="1248"/>
      </w:tblGrid>
      <w:tr w:rsidR="00913115" w:rsidRPr="00F87F02" w14:paraId="33CA2B83" w14:textId="77777777" w:rsidTr="00BD1094">
        <w:tc>
          <w:tcPr>
            <w:tcW w:w="4403" w:type="pct"/>
            <w:shd w:val="clear" w:color="auto" w:fill="FFFFFF" w:themeFill="background1"/>
          </w:tcPr>
          <w:p w14:paraId="288F09A5" w14:textId="77777777" w:rsidR="00913115" w:rsidRPr="00F87F02" w:rsidRDefault="00913115" w:rsidP="00BD1094">
            <w:pPr>
              <w:pStyle w:val="NoSpacing"/>
              <w:rPr>
                <w:rFonts w:cstheme="minorHAnsi"/>
              </w:rPr>
            </w:pPr>
            <w:r>
              <w:rPr>
                <w:rFonts w:cstheme="minorHAnsi"/>
              </w:rPr>
              <w:t>I give permission for my image to be used in school e.g. SIMS/</w:t>
            </w:r>
            <w:proofErr w:type="spellStart"/>
            <w:r>
              <w:rPr>
                <w:rFonts w:cstheme="minorHAnsi"/>
              </w:rPr>
              <w:t>Bromcom</w:t>
            </w:r>
            <w:proofErr w:type="spellEnd"/>
            <w:r>
              <w:rPr>
                <w:rFonts w:cstheme="minorHAnsi"/>
              </w:rPr>
              <w:t xml:space="preserve">, Books, Notice Boards, etc. </w:t>
            </w:r>
          </w:p>
        </w:tc>
        <w:tc>
          <w:tcPr>
            <w:tcW w:w="597" w:type="pct"/>
            <w:shd w:val="clear" w:color="auto" w:fill="FFFFFF" w:themeFill="background1"/>
          </w:tcPr>
          <w:p w14:paraId="1271D377" w14:textId="77777777" w:rsidR="00913115" w:rsidRPr="00F87F02" w:rsidRDefault="00913115" w:rsidP="00BD1094">
            <w:pPr>
              <w:jc w:val="center"/>
              <w:rPr>
                <w:rFonts w:eastAsia="Arial" w:cstheme="minorHAnsi"/>
                <w:color w:val="080A0A"/>
              </w:rPr>
            </w:pPr>
            <w:r>
              <w:rPr>
                <w:rFonts w:eastAsia="Arial" w:cstheme="minorHAnsi"/>
                <w:color w:val="080A0A"/>
              </w:rPr>
              <w:t>YES / NO</w:t>
            </w:r>
          </w:p>
        </w:tc>
      </w:tr>
      <w:tr w:rsidR="00913115" w:rsidRPr="00F87F02" w14:paraId="63E306DA" w14:textId="77777777" w:rsidTr="00BD1094">
        <w:tc>
          <w:tcPr>
            <w:tcW w:w="4403" w:type="pct"/>
          </w:tcPr>
          <w:p w14:paraId="6DF40BAA" w14:textId="77777777" w:rsidR="00913115" w:rsidRPr="00F87F02" w:rsidRDefault="00913115" w:rsidP="00BD1094">
            <w:pPr>
              <w:rPr>
                <w:rFonts w:cstheme="minorHAnsi"/>
              </w:rPr>
            </w:pPr>
            <w:r w:rsidRPr="00F87F02">
              <w:rPr>
                <w:rFonts w:cstheme="minorHAnsi"/>
              </w:rPr>
              <w:t xml:space="preserve">I give permission to the school and Trust to </w:t>
            </w:r>
            <w:r w:rsidRPr="00F87F02">
              <w:rPr>
                <w:rFonts w:eastAsia="Arial" w:cstheme="minorHAnsi"/>
                <w:color w:val="080A0A"/>
              </w:rPr>
              <w:t>use</w:t>
            </w:r>
            <w:r w:rsidRPr="00F87F02">
              <w:rPr>
                <w:rFonts w:eastAsia="Arial" w:cstheme="minorHAnsi"/>
                <w:color w:val="080A0A"/>
                <w:spacing w:val="-1"/>
              </w:rPr>
              <w:t xml:space="preserve"> </w:t>
            </w:r>
            <w:r>
              <w:rPr>
                <w:rFonts w:eastAsia="Arial" w:cstheme="minorHAnsi"/>
                <w:color w:val="080A0A"/>
              </w:rPr>
              <w:t>my</w:t>
            </w:r>
            <w:r w:rsidRPr="00F87F02">
              <w:rPr>
                <w:rFonts w:eastAsia="Arial" w:cstheme="minorHAnsi"/>
                <w:color w:val="080A0A"/>
                <w:spacing w:val="6"/>
              </w:rPr>
              <w:t xml:space="preserve"> </w:t>
            </w:r>
            <w:r w:rsidRPr="00F87F02">
              <w:rPr>
                <w:rFonts w:eastAsia="Arial" w:cstheme="minorHAnsi"/>
                <w:color w:val="080A0A"/>
              </w:rPr>
              <w:t>image</w:t>
            </w:r>
            <w:r w:rsidRPr="00F87F02">
              <w:rPr>
                <w:rFonts w:eastAsia="Arial" w:cstheme="minorHAnsi"/>
                <w:color w:val="080A0A"/>
                <w:spacing w:val="-10"/>
              </w:rPr>
              <w:t xml:space="preserve"> </w:t>
            </w:r>
            <w:r w:rsidRPr="00F87F02">
              <w:rPr>
                <w:rFonts w:eastAsia="Arial" w:cstheme="minorHAnsi"/>
                <w:color w:val="080A0A"/>
              </w:rPr>
              <w:t>on</w:t>
            </w:r>
            <w:r w:rsidRPr="00F87F02">
              <w:rPr>
                <w:rFonts w:eastAsia="Arial" w:cstheme="minorHAnsi"/>
                <w:color w:val="080A0A"/>
                <w:spacing w:val="-8"/>
              </w:rPr>
              <w:t xml:space="preserve"> school/Trust</w:t>
            </w:r>
            <w:r w:rsidRPr="00F87F02">
              <w:rPr>
                <w:rFonts w:eastAsia="Arial" w:cstheme="minorHAnsi"/>
                <w:color w:val="080A0A"/>
                <w:spacing w:val="1"/>
              </w:rPr>
              <w:t xml:space="preserve"> </w:t>
            </w:r>
            <w:r w:rsidRPr="00F87F02">
              <w:rPr>
                <w:rFonts w:eastAsia="Arial" w:cstheme="minorHAnsi"/>
                <w:color w:val="080A0A"/>
              </w:rPr>
              <w:t>websites.</w:t>
            </w:r>
          </w:p>
        </w:tc>
        <w:tc>
          <w:tcPr>
            <w:tcW w:w="597" w:type="pct"/>
          </w:tcPr>
          <w:p w14:paraId="4670791C" w14:textId="77777777" w:rsidR="00913115" w:rsidRPr="00F87F02" w:rsidRDefault="00913115" w:rsidP="00BD1094">
            <w:pPr>
              <w:jc w:val="center"/>
              <w:rPr>
                <w:rFonts w:cstheme="minorHAnsi"/>
              </w:rPr>
            </w:pPr>
            <w:r w:rsidRPr="00F87F02">
              <w:rPr>
                <w:rFonts w:eastAsia="Arial" w:cstheme="minorHAnsi"/>
                <w:color w:val="080A0A"/>
              </w:rPr>
              <w:t>YES / NO</w:t>
            </w:r>
          </w:p>
        </w:tc>
      </w:tr>
      <w:tr w:rsidR="00913115" w:rsidRPr="00F87F02" w14:paraId="1D20087A" w14:textId="77777777" w:rsidTr="00BD1094">
        <w:tc>
          <w:tcPr>
            <w:tcW w:w="4403" w:type="pct"/>
          </w:tcPr>
          <w:p w14:paraId="178AD7AD" w14:textId="77777777" w:rsidR="00913115" w:rsidRPr="00F87F02" w:rsidRDefault="00913115" w:rsidP="00BD1094">
            <w:pPr>
              <w:rPr>
                <w:rFonts w:cstheme="minorHAnsi"/>
              </w:rPr>
            </w:pPr>
            <w:r w:rsidRPr="00F87F02">
              <w:rPr>
                <w:rFonts w:cstheme="minorHAnsi"/>
              </w:rPr>
              <w:t xml:space="preserve">I give permission to the </w:t>
            </w:r>
            <w:r>
              <w:rPr>
                <w:rFonts w:cstheme="minorHAnsi"/>
              </w:rPr>
              <w:t>school to use images of me</w:t>
            </w:r>
            <w:r w:rsidRPr="00F87F02">
              <w:rPr>
                <w:rFonts w:cstheme="minorHAnsi"/>
              </w:rPr>
              <w:t xml:space="preserve"> in notifications via social media (to include Twitter/Facebook) to share details of school events and activities.</w:t>
            </w:r>
          </w:p>
        </w:tc>
        <w:tc>
          <w:tcPr>
            <w:tcW w:w="597" w:type="pct"/>
          </w:tcPr>
          <w:p w14:paraId="4480D2B3" w14:textId="77777777" w:rsidR="00913115" w:rsidRPr="00F87F02" w:rsidRDefault="00913115" w:rsidP="00BD1094">
            <w:pPr>
              <w:jc w:val="center"/>
              <w:rPr>
                <w:rFonts w:cstheme="minorHAnsi"/>
              </w:rPr>
            </w:pPr>
            <w:r w:rsidRPr="00F87F02">
              <w:rPr>
                <w:rFonts w:eastAsia="Arial" w:cstheme="minorHAnsi"/>
                <w:color w:val="080A0A"/>
              </w:rPr>
              <w:t>YES / NO</w:t>
            </w:r>
          </w:p>
        </w:tc>
      </w:tr>
      <w:tr w:rsidR="00913115" w:rsidRPr="00F87F02" w14:paraId="48B21D96" w14:textId="77777777" w:rsidTr="00BD1094">
        <w:tc>
          <w:tcPr>
            <w:tcW w:w="4403" w:type="pct"/>
          </w:tcPr>
          <w:p w14:paraId="70F1F5ED" w14:textId="77777777" w:rsidR="00913115" w:rsidRPr="00F87F02" w:rsidRDefault="00913115" w:rsidP="00BD1094">
            <w:pPr>
              <w:rPr>
                <w:rFonts w:cstheme="minorHAnsi"/>
              </w:rPr>
            </w:pPr>
            <w:r w:rsidRPr="00F87F02">
              <w:rPr>
                <w:rFonts w:eastAsia="Arial" w:cstheme="minorHAnsi"/>
                <w:color w:val="080A0A"/>
              </w:rPr>
              <w:t>I give permission for you to record</w:t>
            </w:r>
            <w:r w:rsidRPr="00F87F02">
              <w:rPr>
                <w:rFonts w:eastAsia="Arial" w:cstheme="minorHAnsi"/>
                <w:color w:val="080A0A"/>
                <w:spacing w:val="-3"/>
              </w:rPr>
              <w:t xml:space="preserve"> </w:t>
            </w:r>
            <w:r w:rsidRPr="00F87F02">
              <w:rPr>
                <w:rFonts w:eastAsia="Arial" w:cstheme="minorHAnsi"/>
                <w:color w:val="080A0A"/>
              </w:rPr>
              <w:t>my</w:t>
            </w:r>
            <w:r w:rsidRPr="00F87F02">
              <w:rPr>
                <w:rFonts w:eastAsia="Arial" w:cstheme="minorHAnsi"/>
                <w:color w:val="080A0A"/>
                <w:spacing w:val="-4"/>
              </w:rPr>
              <w:t xml:space="preserve"> </w:t>
            </w:r>
            <w:r w:rsidRPr="00F87F02">
              <w:rPr>
                <w:rFonts w:eastAsia="Arial" w:cstheme="minorHAnsi"/>
                <w:color w:val="080A0A"/>
              </w:rPr>
              <w:t>image</w:t>
            </w:r>
            <w:r w:rsidRPr="00F87F02">
              <w:rPr>
                <w:rFonts w:eastAsia="Arial" w:cstheme="minorHAnsi"/>
                <w:color w:val="080A0A"/>
                <w:spacing w:val="-9"/>
              </w:rPr>
              <w:t xml:space="preserve"> </w:t>
            </w:r>
            <w:r w:rsidRPr="00F87F02">
              <w:rPr>
                <w:rFonts w:eastAsia="Arial" w:cstheme="minorHAnsi"/>
                <w:color w:val="080A0A"/>
              </w:rPr>
              <w:t>on</w:t>
            </w:r>
            <w:r w:rsidRPr="00F87F02">
              <w:rPr>
                <w:rFonts w:eastAsia="Arial" w:cstheme="minorHAnsi"/>
                <w:color w:val="080A0A"/>
                <w:spacing w:val="-3"/>
              </w:rPr>
              <w:t xml:space="preserve"> </w:t>
            </w:r>
            <w:r w:rsidRPr="00F87F02">
              <w:rPr>
                <w:rFonts w:eastAsia="Arial" w:cstheme="minorHAnsi"/>
                <w:color w:val="080A0A"/>
              </w:rPr>
              <w:t>video</w:t>
            </w:r>
            <w:r w:rsidRPr="00F87F02">
              <w:rPr>
                <w:rFonts w:eastAsia="Arial" w:cstheme="minorHAnsi"/>
                <w:color w:val="080A0A"/>
                <w:spacing w:val="-3"/>
              </w:rPr>
              <w:t xml:space="preserve"> </w:t>
            </w:r>
            <w:r w:rsidRPr="00F87F02">
              <w:rPr>
                <w:rFonts w:eastAsia="Arial" w:cstheme="minorHAnsi"/>
                <w:color w:val="080A0A"/>
              </w:rPr>
              <w:t>or</w:t>
            </w:r>
            <w:r w:rsidRPr="00F87F02">
              <w:rPr>
                <w:rFonts w:eastAsia="Arial" w:cstheme="minorHAnsi"/>
                <w:color w:val="080A0A"/>
                <w:spacing w:val="2"/>
              </w:rPr>
              <w:t xml:space="preserve"> </w:t>
            </w:r>
            <w:r w:rsidRPr="00F87F02">
              <w:rPr>
                <w:rFonts w:eastAsia="Arial" w:cstheme="minorHAnsi"/>
                <w:color w:val="080A0A"/>
              </w:rPr>
              <w:t>webcam to be displayed online via school or other websites.</w:t>
            </w:r>
          </w:p>
        </w:tc>
        <w:tc>
          <w:tcPr>
            <w:tcW w:w="597" w:type="pct"/>
          </w:tcPr>
          <w:p w14:paraId="0D747B7D" w14:textId="77777777" w:rsidR="00913115" w:rsidRPr="00F87F02" w:rsidRDefault="00913115" w:rsidP="00BD1094">
            <w:pPr>
              <w:jc w:val="center"/>
              <w:rPr>
                <w:rFonts w:eastAsia="Arial" w:cstheme="minorHAnsi"/>
                <w:color w:val="080A0A"/>
              </w:rPr>
            </w:pPr>
            <w:r w:rsidRPr="00F87F02">
              <w:rPr>
                <w:rFonts w:eastAsia="Arial" w:cstheme="minorHAnsi"/>
                <w:color w:val="080A0A"/>
              </w:rPr>
              <w:t>YES / NO</w:t>
            </w:r>
          </w:p>
        </w:tc>
      </w:tr>
      <w:tr w:rsidR="00913115" w:rsidRPr="00F87F02" w14:paraId="21E8E84D" w14:textId="77777777" w:rsidTr="00BD1094">
        <w:tc>
          <w:tcPr>
            <w:tcW w:w="4403" w:type="pct"/>
          </w:tcPr>
          <w:p w14:paraId="7425DFA7" w14:textId="77777777" w:rsidR="00913115" w:rsidRPr="00F87F02" w:rsidRDefault="00913115" w:rsidP="00BD1094">
            <w:pPr>
              <w:rPr>
                <w:rFonts w:cstheme="minorHAnsi"/>
              </w:rPr>
            </w:pPr>
            <w:r w:rsidRPr="00F87F02">
              <w:rPr>
                <w:rFonts w:cstheme="minorHAnsi"/>
              </w:rPr>
              <w:t>I give p</w:t>
            </w:r>
            <w:r>
              <w:rPr>
                <w:rFonts w:cstheme="minorHAnsi"/>
              </w:rPr>
              <w:t>ermission for images of me</w:t>
            </w:r>
            <w:r w:rsidRPr="00F87F02">
              <w:rPr>
                <w:rFonts w:cstheme="minorHAnsi"/>
              </w:rPr>
              <w:t xml:space="preserve"> to be used by the news media in printed and/or electronic form and stored in their archives.  This might include images sent to the news media by the school and images/footage the media may take themselves if invited to the school to cover an event.</w:t>
            </w:r>
          </w:p>
        </w:tc>
        <w:tc>
          <w:tcPr>
            <w:tcW w:w="597" w:type="pct"/>
          </w:tcPr>
          <w:p w14:paraId="6C01F38A" w14:textId="77777777" w:rsidR="00913115" w:rsidRPr="00F87F02" w:rsidRDefault="00913115" w:rsidP="00BD1094">
            <w:pPr>
              <w:jc w:val="center"/>
              <w:rPr>
                <w:rFonts w:cstheme="minorHAnsi"/>
              </w:rPr>
            </w:pPr>
            <w:r w:rsidRPr="00F87F02">
              <w:rPr>
                <w:rFonts w:eastAsia="Arial" w:cstheme="minorHAnsi"/>
                <w:color w:val="080A0A"/>
              </w:rPr>
              <w:t>YES / NO</w:t>
            </w:r>
          </w:p>
        </w:tc>
      </w:tr>
    </w:tbl>
    <w:p w14:paraId="7F248C7D" w14:textId="77777777" w:rsidR="00913115" w:rsidRDefault="00913115" w:rsidP="00913115">
      <w:pPr>
        <w:autoSpaceDE w:val="0"/>
        <w:autoSpaceDN w:val="0"/>
        <w:adjustRightInd w:val="0"/>
        <w:rPr>
          <w:rFonts w:eastAsia="Calibri" w:cstheme="minorHAnsi"/>
          <w:color w:val="292526"/>
          <w:lang w:val="en-US"/>
        </w:rPr>
      </w:pPr>
    </w:p>
    <w:p w14:paraId="382E924B" w14:textId="77777777" w:rsidR="00913115" w:rsidRPr="00F87F02" w:rsidRDefault="00913115" w:rsidP="00913115">
      <w:pPr>
        <w:autoSpaceDE w:val="0"/>
        <w:autoSpaceDN w:val="0"/>
        <w:adjustRightInd w:val="0"/>
        <w:rPr>
          <w:rFonts w:eastAsia="Calibri" w:cstheme="minorHAnsi"/>
          <w:color w:val="292526"/>
          <w:lang w:val="en-US"/>
        </w:rPr>
      </w:pPr>
    </w:p>
    <w:p w14:paraId="6DAF1CE3" w14:textId="77777777" w:rsidR="00913115" w:rsidRPr="00F87F02" w:rsidRDefault="00913115" w:rsidP="00913115">
      <w:pPr>
        <w:autoSpaceDE w:val="0"/>
        <w:autoSpaceDN w:val="0"/>
        <w:adjustRightInd w:val="0"/>
        <w:rPr>
          <w:rFonts w:cstheme="minorHAnsi"/>
          <w:b/>
        </w:rPr>
      </w:pPr>
      <w:r w:rsidRPr="00F87F02">
        <w:rPr>
          <w:rFonts w:cstheme="minorHAnsi"/>
          <w:b/>
        </w:rPr>
        <w:t>I have read and understood the above information.</w:t>
      </w:r>
    </w:p>
    <w:tbl>
      <w:tblPr>
        <w:tblStyle w:val="TableGrid"/>
        <w:tblW w:w="5000" w:type="pct"/>
        <w:tblLook w:val="04A0" w:firstRow="1" w:lastRow="0" w:firstColumn="1" w:lastColumn="0" w:noHBand="0" w:noVBand="1"/>
      </w:tblPr>
      <w:tblGrid>
        <w:gridCol w:w="5001"/>
        <w:gridCol w:w="5449"/>
      </w:tblGrid>
      <w:tr w:rsidR="00913115" w:rsidRPr="00F87F02" w14:paraId="363E25E9" w14:textId="77777777" w:rsidTr="00BD1094">
        <w:tc>
          <w:tcPr>
            <w:tcW w:w="2393" w:type="pct"/>
          </w:tcPr>
          <w:p w14:paraId="71F421E7" w14:textId="77777777" w:rsidR="00913115" w:rsidRPr="00F87F02" w:rsidRDefault="00913115" w:rsidP="00BD1094">
            <w:pPr>
              <w:rPr>
                <w:rFonts w:cstheme="minorHAnsi"/>
              </w:rPr>
            </w:pPr>
            <w:r>
              <w:rPr>
                <w:rFonts w:cstheme="minorHAnsi"/>
              </w:rPr>
              <w:t>Staff</w:t>
            </w:r>
            <w:r w:rsidRPr="00F87F02">
              <w:rPr>
                <w:rFonts w:cstheme="minorHAnsi"/>
              </w:rPr>
              <w:t xml:space="preserve"> Name:</w:t>
            </w:r>
          </w:p>
          <w:p w14:paraId="3DC59B6C" w14:textId="77777777" w:rsidR="00913115" w:rsidRPr="00F87F02" w:rsidRDefault="00913115" w:rsidP="00BD1094">
            <w:pPr>
              <w:rPr>
                <w:rFonts w:cstheme="minorHAnsi"/>
              </w:rPr>
            </w:pPr>
          </w:p>
          <w:p w14:paraId="60E8457D" w14:textId="77777777" w:rsidR="00913115" w:rsidRPr="00F87F02" w:rsidRDefault="00913115" w:rsidP="00BD1094">
            <w:pPr>
              <w:rPr>
                <w:rFonts w:cstheme="minorHAnsi"/>
              </w:rPr>
            </w:pPr>
          </w:p>
        </w:tc>
        <w:tc>
          <w:tcPr>
            <w:tcW w:w="2607" w:type="pct"/>
          </w:tcPr>
          <w:p w14:paraId="49BEC2A6" w14:textId="77777777" w:rsidR="00913115" w:rsidRPr="00F87F02" w:rsidRDefault="00913115" w:rsidP="00BD1094">
            <w:pPr>
              <w:rPr>
                <w:rFonts w:cstheme="minorHAnsi"/>
              </w:rPr>
            </w:pPr>
            <w:r>
              <w:rPr>
                <w:rFonts w:cstheme="minorHAnsi"/>
              </w:rPr>
              <w:t>Staff</w:t>
            </w:r>
            <w:r w:rsidRPr="00F87F02">
              <w:rPr>
                <w:rFonts w:cstheme="minorHAnsi"/>
              </w:rPr>
              <w:t xml:space="preserve"> Signature:</w:t>
            </w:r>
          </w:p>
        </w:tc>
      </w:tr>
      <w:tr w:rsidR="00913115" w:rsidRPr="00F87F02" w14:paraId="13D7EBCC" w14:textId="77777777" w:rsidTr="00BD1094">
        <w:tc>
          <w:tcPr>
            <w:tcW w:w="2393" w:type="pct"/>
          </w:tcPr>
          <w:p w14:paraId="094119B0" w14:textId="77777777" w:rsidR="00913115" w:rsidRPr="00F87F02" w:rsidRDefault="00913115" w:rsidP="00BD1094">
            <w:pPr>
              <w:rPr>
                <w:rFonts w:cstheme="minorHAnsi"/>
              </w:rPr>
            </w:pPr>
            <w:r w:rsidRPr="00F87F02">
              <w:rPr>
                <w:rFonts w:cstheme="minorHAnsi"/>
              </w:rPr>
              <w:t xml:space="preserve">Date: </w:t>
            </w:r>
          </w:p>
          <w:p w14:paraId="218337B3" w14:textId="77777777" w:rsidR="00913115" w:rsidRPr="00F87F02" w:rsidRDefault="00913115" w:rsidP="00BD1094">
            <w:pPr>
              <w:rPr>
                <w:rFonts w:cstheme="minorHAnsi"/>
              </w:rPr>
            </w:pPr>
          </w:p>
        </w:tc>
        <w:tc>
          <w:tcPr>
            <w:tcW w:w="2607" w:type="pct"/>
          </w:tcPr>
          <w:p w14:paraId="41FCA1CC" w14:textId="77777777" w:rsidR="00913115" w:rsidRPr="00F87F02" w:rsidRDefault="00913115" w:rsidP="00BD1094">
            <w:pPr>
              <w:rPr>
                <w:rFonts w:cstheme="minorHAnsi"/>
              </w:rPr>
            </w:pPr>
          </w:p>
        </w:tc>
      </w:tr>
    </w:tbl>
    <w:p w14:paraId="5D7DBF09" w14:textId="77777777" w:rsidR="00913115" w:rsidRPr="00F87F02" w:rsidRDefault="00913115" w:rsidP="00913115">
      <w:pPr>
        <w:rPr>
          <w:rFonts w:cstheme="minorHAnsi"/>
        </w:rPr>
      </w:pPr>
    </w:p>
    <w:p w14:paraId="3C169283" w14:textId="77777777" w:rsidR="00913115" w:rsidRPr="00F87F02" w:rsidRDefault="00913115" w:rsidP="00913115">
      <w:pPr>
        <w:rPr>
          <w:rFonts w:cstheme="minorHAnsi"/>
        </w:rPr>
      </w:pPr>
    </w:p>
    <w:p w14:paraId="48FF880D" w14:textId="77777777" w:rsidR="00913115" w:rsidRDefault="00913115" w:rsidP="00913115">
      <w:r>
        <w:br w:type="page"/>
      </w:r>
    </w:p>
    <w:p w14:paraId="0E133A1C" w14:textId="77777777" w:rsidR="00913115" w:rsidRPr="0025228E" w:rsidRDefault="00913115" w:rsidP="004C2C12">
      <w:pPr>
        <w:pStyle w:val="Heading1"/>
        <w:jc w:val="left"/>
      </w:pPr>
      <w:bookmarkStart w:id="22" w:name="_Toc80711755"/>
      <w:r>
        <w:lastRenderedPageBreak/>
        <w:t xml:space="preserve">Appendix 3: </w:t>
      </w:r>
      <w:r w:rsidRPr="0025228E">
        <w:t xml:space="preserve">Data Breach Procedure for </w:t>
      </w:r>
      <w:proofErr w:type="spellStart"/>
      <w:r w:rsidRPr="0025228E">
        <w:t>Hamwic</w:t>
      </w:r>
      <w:proofErr w:type="spellEnd"/>
      <w:r w:rsidRPr="0025228E">
        <w:t xml:space="preserve"> Education Trust (the "Trust") and i</w:t>
      </w:r>
      <w:r w:rsidRPr="0081068D">
        <w:t>ts schools</w:t>
      </w:r>
      <w:bookmarkEnd w:id="22"/>
    </w:p>
    <w:p w14:paraId="12A9006B" w14:textId="77777777" w:rsidR="00913115" w:rsidRPr="0025228E" w:rsidRDefault="00913115" w:rsidP="00913115">
      <w:pPr>
        <w:pStyle w:val="Default"/>
        <w:jc w:val="both"/>
        <w:rPr>
          <w:rFonts w:asciiTheme="minorHAnsi" w:hAnsiTheme="minorHAnsi" w:cs="Arial"/>
          <w:sz w:val="22"/>
          <w:szCs w:val="22"/>
        </w:rPr>
      </w:pPr>
    </w:p>
    <w:bookmarkEnd w:id="15"/>
    <w:p w14:paraId="7881BDD8" w14:textId="77777777" w:rsidR="00913115" w:rsidRPr="00E04911" w:rsidRDefault="00913115" w:rsidP="00913115">
      <w:pPr>
        <w:pStyle w:val="ListParagraph"/>
        <w:widowControl w:val="0"/>
        <w:numPr>
          <w:ilvl w:val="0"/>
          <w:numId w:val="35"/>
        </w:numPr>
        <w:autoSpaceDE w:val="0"/>
        <w:autoSpaceDN w:val="0"/>
        <w:adjustRightInd w:val="0"/>
        <w:spacing w:after="0" w:line="240" w:lineRule="auto"/>
        <w:ind w:left="660" w:right="-20" w:hanging="660"/>
        <w:jc w:val="both"/>
        <w:rPr>
          <w:rFonts w:cs="Arial"/>
        </w:rPr>
      </w:pPr>
      <w:r w:rsidRPr="0025228E">
        <w:rPr>
          <w:rFonts w:cs="Arial"/>
          <w:b/>
          <w:bCs/>
          <w:w w:val="101"/>
          <w:position w:val="-1"/>
        </w:rPr>
        <w:t xml:space="preserve">About this </w:t>
      </w:r>
      <w:r>
        <w:rPr>
          <w:rFonts w:cs="Arial"/>
          <w:b/>
          <w:bCs/>
          <w:w w:val="101"/>
          <w:position w:val="-1"/>
        </w:rPr>
        <w:t>procedure</w:t>
      </w:r>
    </w:p>
    <w:p w14:paraId="245CF16B" w14:textId="77777777" w:rsidR="00913115" w:rsidRPr="0025228E" w:rsidRDefault="00913115" w:rsidP="00913115">
      <w:pPr>
        <w:pStyle w:val="ListParagraph"/>
        <w:widowControl w:val="0"/>
        <w:autoSpaceDE w:val="0"/>
        <w:autoSpaceDN w:val="0"/>
        <w:adjustRightInd w:val="0"/>
        <w:spacing w:after="0" w:line="240" w:lineRule="auto"/>
        <w:ind w:left="660" w:right="-20"/>
        <w:jc w:val="both"/>
        <w:rPr>
          <w:rFonts w:cs="Arial"/>
        </w:rPr>
      </w:pPr>
    </w:p>
    <w:p w14:paraId="1CA669B8" w14:textId="77777777" w:rsidR="00913115" w:rsidRPr="004C2C12" w:rsidRDefault="00913115" w:rsidP="00913115">
      <w:pPr>
        <w:widowControl w:val="0"/>
        <w:suppressAutoHyphens/>
        <w:overflowPunct w:val="0"/>
        <w:autoSpaceDE w:val="0"/>
        <w:autoSpaceDN w:val="0"/>
        <w:jc w:val="both"/>
        <w:textAlignment w:val="baseline"/>
        <w:rPr>
          <w:rFonts w:eastAsia="Times New Roman" w:cs="Times New Roman"/>
          <w:sz w:val="22"/>
          <w:szCs w:val="22"/>
        </w:rPr>
      </w:pPr>
      <w:r w:rsidRPr="004C2C12">
        <w:rPr>
          <w:rFonts w:eastAsia="Times New Roman" w:cs="Times New Roman"/>
          <w:sz w:val="22"/>
          <w:szCs w:val="22"/>
        </w:rPr>
        <w:t>This procedure describes the actions that must be taken by staff to report any incident which may result in a personal data breach.  A "personal data breach" is defined in Article 4(12) of the UK General Data Protection Regulation as:</w:t>
      </w:r>
    </w:p>
    <w:p w14:paraId="37327523" w14:textId="77777777" w:rsidR="00913115" w:rsidRPr="004C2C12" w:rsidRDefault="00913115" w:rsidP="00913115">
      <w:pPr>
        <w:widowControl w:val="0"/>
        <w:suppressAutoHyphens/>
        <w:overflowPunct w:val="0"/>
        <w:autoSpaceDE w:val="0"/>
        <w:autoSpaceDN w:val="0"/>
        <w:jc w:val="both"/>
        <w:textAlignment w:val="baseline"/>
        <w:rPr>
          <w:rFonts w:eastAsia="Times New Roman" w:cs="Times New Roman"/>
          <w:sz w:val="22"/>
          <w:szCs w:val="22"/>
        </w:rPr>
      </w:pPr>
    </w:p>
    <w:p w14:paraId="25C48985" w14:textId="77777777" w:rsidR="00913115" w:rsidRPr="004C2C12" w:rsidRDefault="00913115" w:rsidP="00913115">
      <w:pPr>
        <w:widowControl w:val="0"/>
        <w:suppressAutoHyphens/>
        <w:overflowPunct w:val="0"/>
        <w:autoSpaceDE w:val="0"/>
        <w:autoSpaceDN w:val="0"/>
        <w:jc w:val="both"/>
        <w:textAlignment w:val="baseline"/>
        <w:rPr>
          <w:rFonts w:eastAsia="Times New Roman" w:cs="Times New Roman"/>
          <w:sz w:val="22"/>
          <w:szCs w:val="22"/>
        </w:rPr>
      </w:pPr>
      <w:r w:rsidRPr="004C2C12">
        <w:rPr>
          <w:rFonts w:eastAsia="Times New Roman" w:cs="Times New Roman"/>
          <w:sz w:val="22"/>
          <w:szCs w:val="22"/>
        </w:rPr>
        <w:t>"A breach of security leading to the accidental or unlawful destruction, loss, alteration, unauthorised disclosure of, or access to, personal data transmitted, stored or otherwise processed."</w:t>
      </w:r>
    </w:p>
    <w:p w14:paraId="7FDC89EE" w14:textId="77777777" w:rsidR="00913115" w:rsidRPr="004C2C12" w:rsidRDefault="00913115" w:rsidP="00913115">
      <w:pPr>
        <w:widowControl w:val="0"/>
        <w:suppressAutoHyphens/>
        <w:overflowPunct w:val="0"/>
        <w:autoSpaceDE w:val="0"/>
        <w:autoSpaceDN w:val="0"/>
        <w:jc w:val="both"/>
        <w:textAlignment w:val="baseline"/>
        <w:rPr>
          <w:rFonts w:eastAsia="Times New Roman" w:cs="Times New Roman"/>
          <w:sz w:val="22"/>
          <w:szCs w:val="22"/>
        </w:rPr>
      </w:pPr>
    </w:p>
    <w:p w14:paraId="4AA46EC4" w14:textId="77777777" w:rsidR="00913115" w:rsidRPr="004C2C12" w:rsidRDefault="00913115" w:rsidP="00913115">
      <w:pPr>
        <w:widowControl w:val="0"/>
        <w:suppressAutoHyphens/>
        <w:overflowPunct w:val="0"/>
        <w:autoSpaceDE w:val="0"/>
        <w:autoSpaceDN w:val="0"/>
        <w:jc w:val="both"/>
        <w:textAlignment w:val="baseline"/>
        <w:rPr>
          <w:rFonts w:eastAsia="Times New Roman" w:cs="Times New Roman"/>
          <w:sz w:val="22"/>
          <w:szCs w:val="22"/>
        </w:rPr>
      </w:pPr>
      <w:r w:rsidRPr="004C2C12">
        <w:rPr>
          <w:rFonts w:eastAsia="Times New Roman" w:cs="Times New Roman"/>
          <w:sz w:val="22"/>
          <w:szCs w:val="22"/>
        </w:rPr>
        <w:t>Often, when an incident first comes to light, it will not be possible to determine whether or not it constitutes a personal data breach.  The term "incident" is used in this policy to describe any situation which may, upon investigation, turn out to be a personal data breach.</w:t>
      </w:r>
    </w:p>
    <w:p w14:paraId="213A200F" w14:textId="77777777" w:rsidR="00913115" w:rsidRPr="004C2C12" w:rsidRDefault="00913115" w:rsidP="00913115">
      <w:pPr>
        <w:widowControl w:val="0"/>
        <w:suppressAutoHyphens/>
        <w:overflowPunct w:val="0"/>
        <w:autoSpaceDE w:val="0"/>
        <w:autoSpaceDN w:val="0"/>
        <w:jc w:val="both"/>
        <w:textAlignment w:val="baseline"/>
        <w:rPr>
          <w:rFonts w:eastAsia="Times New Roman" w:cs="Times New Roman"/>
          <w:sz w:val="22"/>
          <w:szCs w:val="22"/>
        </w:rPr>
      </w:pPr>
    </w:p>
    <w:p w14:paraId="4DECA488" w14:textId="77777777" w:rsidR="00913115" w:rsidRPr="004C2C12" w:rsidRDefault="00913115" w:rsidP="00913115">
      <w:pPr>
        <w:widowControl w:val="0"/>
        <w:suppressAutoHyphens/>
        <w:overflowPunct w:val="0"/>
        <w:autoSpaceDE w:val="0"/>
        <w:autoSpaceDN w:val="0"/>
        <w:jc w:val="both"/>
        <w:textAlignment w:val="baseline"/>
        <w:rPr>
          <w:rFonts w:eastAsia="Times New Roman" w:cs="Times New Roman"/>
          <w:sz w:val="22"/>
          <w:szCs w:val="22"/>
        </w:rPr>
      </w:pPr>
      <w:r w:rsidRPr="004C2C12">
        <w:rPr>
          <w:rFonts w:eastAsia="Times New Roman" w:cs="Times New Roman"/>
          <w:sz w:val="22"/>
          <w:szCs w:val="22"/>
        </w:rPr>
        <w:t>This policy should be read in conjunction with the Data Protection Policy which can be found on the Trust's website (</w:t>
      </w:r>
      <w:hyperlink r:id="rId19" w:history="1">
        <w:r w:rsidRPr="004C2C12">
          <w:rPr>
            <w:rFonts w:eastAsia="Times New Roman" w:cs="Times New Roman"/>
            <w:sz w:val="22"/>
            <w:szCs w:val="22"/>
          </w:rPr>
          <w:t>www.hamwic.org</w:t>
        </w:r>
      </w:hyperlink>
      <w:r w:rsidRPr="004C2C12">
        <w:rPr>
          <w:rFonts w:eastAsia="Times New Roman" w:cs="Times New Roman"/>
          <w:sz w:val="22"/>
          <w:szCs w:val="22"/>
        </w:rPr>
        <w:t xml:space="preserve">) or on the Trust's intranet. </w:t>
      </w:r>
    </w:p>
    <w:p w14:paraId="0A70E162" w14:textId="77777777" w:rsidR="00913115" w:rsidRPr="0025228E" w:rsidRDefault="00913115" w:rsidP="00913115">
      <w:pPr>
        <w:widowControl w:val="0"/>
        <w:autoSpaceDE w:val="0"/>
        <w:autoSpaceDN w:val="0"/>
        <w:adjustRightInd w:val="0"/>
        <w:jc w:val="both"/>
        <w:rPr>
          <w:rFonts w:cs="Arial"/>
        </w:rPr>
      </w:pPr>
    </w:p>
    <w:p w14:paraId="27831643" w14:textId="77777777" w:rsidR="00913115" w:rsidRPr="00E04911" w:rsidRDefault="00913115" w:rsidP="00913115">
      <w:pPr>
        <w:pStyle w:val="ListParagraph"/>
        <w:widowControl w:val="0"/>
        <w:numPr>
          <w:ilvl w:val="0"/>
          <w:numId w:val="35"/>
        </w:numPr>
        <w:autoSpaceDE w:val="0"/>
        <w:autoSpaceDN w:val="0"/>
        <w:adjustRightInd w:val="0"/>
        <w:spacing w:after="0" w:line="240" w:lineRule="auto"/>
        <w:ind w:left="630" w:right="-20" w:hanging="630"/>
        <w:jc w:val="both"/>
        <w:rPr>
          <w:rFonts w:cs="Arial"/>
        </w:rPr>
      </w:pPr>
      <w:r w:rsidRPr="0025228E">
        <w:rPr>
          <w:rFonts w:cs="Arial"/>
          <w:b/>
          <w:bCs/>
          <w:w w:val="101"/>
          <w:position w:val="-1"/>
        </w:rPr>
        <w:t>Identifying an incident</w:t>
      </w:r>
    </w:p>
    <w:p w14:paraId="6AF9E1E0" w14:textId="77777777" w:rsidR="00913115" w:rsidRPr="0025228E" w:rsidRDefault="00913115" w:rsidP="00913115">
      <w:pPr>
        <w:pStyle w:val="ListParagraph"/>
        <w:widowControl w:val="0"/>
        <w:autoSpaceDE w:val="0"/>
        <w:autoSpaceDN w:val="0"/>
        <w:adjustRightInd w:val="0"/>
        <w:spacing w:after="0" w:line="240" w:lineRule="auto"/>
        <w:ind w:left="630" w:right="-20"/>
        <w:jc w:val="both"/>
        <w:rPr>
          <w:rFonts w:cs="Arial"/>
        </w:rPr>
      </w:pPr>
    </w:p>
    <w:p w14:paraId="0F5B50E7" w14:textId="77777777" w:rsidR="00913115" w:rsidRPr="00CC2BE5" w:rsidRDefault="00913115" w:rsidP="00913115">
      <w:pPr>
        <w:widowControl w:val="0"/>
        <w:tabs>
          <w:tab w:val="left" w:pos="1106"/>
        </w:tabs>
        <w:suppressAutoHyphens/>
        <w:overflowPunct w:val="0"/>
        <w:autoSpaceDE w:val="0"/>
        <w:autoSpaceDN w:val="0"/>
        <w:jc w:val="both"/>
        <w:textAlignment w:val="baseline"/>
        <w:rPr>
          <w:rFonts w:eastAsia="Times New Roman" w:cs="Times New Roman"/>
          <w:sz w:val="22"/>
          <w:szCs w:val="22"/>
        </w:rPr>
      </w:pPr>
      <w:r w:rsidRPr="00CC2BE5">
        <w:rPr>
          <w:rFonts w:eastAsia="Times New Roman" w:cs="Times New Roman"/>
          <w:sz w:val="22"/>
          <w:szCs w:val="22"/>
        </w:rPr>
        <w:t>An incident may come to light in a number of ways.  For example, it could occur by:</w:t>
      </w:r>
    </w:p>
    <w:p w14:paraId="3D3B7194" w14:textId="77777777" w:rsidR="00913115" w:rsidRPr="0025228E" w:rsidRDefault="00913115" w:rsidP="00913115">
      <w:pPr>
        <w:widowControl w:val="0"/>
        <w:suppressAutoHyphens/>
        <w:overflowPunct w:val="0"/>
        <w:autoSpaceDE w:val="0"/>
        <w:autoSpaceDN w:val="0"/>
        <w:jc w:val="both"/>
        <w:textAlignment w:val="baseline"/>
        <w:rPr>
          <w:rFonts w:eastAsia="Times New Roman" w:cs="Times New Roman"/>
        </w:rPr>
      </w:pPr>
    </w:p>
    <w:p w14:paraId="2C81156E" w14:textId="77777777" w:rsidR="00913115" w:rsidRPr="008D06A0" w:rsidRDefault="00913115" w:rsidP="00913115">
      <w:pPr>
        <w:pStyle w:val="ListParagraph"/>
        <w:widowControl w:val="0"/>
        <w:numPr>
          <w:ilvl w:val="0"/>
          <w:numId w:val="36"/>
        </w:numPr>
        <w:autoSpaceDE w:val="0"/>
        <w:autoSpaceDN w:val="0"/>
        <w:adjustRightInd w:val="0"/>
        <w:spacing w:after="0" w:line="240" w:lineRule="auto"/>
        <w:ind w:right="-20"/>
        <w:jc w:val="both"/>
        <w:rPr>
          <w:rFonts w:cs="Arial"/>
          <w:spacing w:val="-6"/>
        </w:rPr>
      </w:pPr>
      <w:r w:rsidRPr="008D06A0">
        <w:rPr>
          <w:rFonts w:cs="Arial"/>
        </w:rPr>
        <w:t>d</w:t>
      </w:r>
      <w:r w:rsidRPr="008D06A0">
        <w:rPr>
          <w:rFonts w:cs="Arial"/>
          <w:spacing w:val="-6"/>
        </w:rPr>
        <w:t>irect observation e.g. where a member of staff spots that personal data has been sent to the wrong email address;</w:t>
      </w:r>
    </w:p>
    <w:p w14:paraId="6F1FEE8E" w14:textId="77777777" w:rsidR="00913115" w:rsidRPr="008D06A0" w:rsidRDefault="00913115" w:rsidP="00913115">
      <w:pPr>
        <w:pStyle w:val="ListParagraph"/>
        <w:widowControl w:val="0"/>
        <w:numPr>
          <w:ilvl w:val="0"/>
          <w:numId w:val="36"/>
        </w:numPr>
        <w:autoSpaceDE w:val="0"/>
        <w:autoSpaceDN w:val="0"/>
        <w:adjustRightInd w:val="0"/>
        <w:spacing w:after="0" w:line="240" w:lineRule="auto"/>
        <w:ind w:right="-20"/>
        <w:jc w:val="both"/>
        <w:rPr>
          <w:rFonts w:cs="Arial"/>
          <w:spacing w:val="-8"/>
        </w:rPr>
      </w:pPr>
      <w:r w:rsidRPr="008D06A0">
        <w:rPr>
          <w:rFonts w:cs="Arial"/>
          <w:spacing w:val="-6"/>
        </w:rPr>
        <w:t xml:space="preserve">being reported to us by </w:t>
      </w:r>
      <w:r w:rsidRPr="008D06A0">
        <w:rPr>
          <w:rFonts w:cs="Arial"/>
        </w:rPr>
        <w:t>a</w:t>
      </w:r>
      <w:r w:rsidRPr="008D06A0">
        <w:rPr>
          <w:rFonts w:cs="Arial"/>
          <w:spacing w:val="-2"/>
        </w:rPr>
        <w:t xml:space="preserve"> pupil or parent</w:t>
      </w:r>
      <w:r w:rsidRPr="008D06A0">
        <w:rPr>
          <w:rFonts w:cs="Arial"/>
        </w:rPr>
        <w:t xml:space="preserve">: </w:t>
      </w:r>
      <w:r w:rsidRPr="008D06A0">
        <w:rPr>
          <w:rFonts w:cs="Arial"/>
          <w:spacing w:val="-8"/>
        </w:rPr>
        <w:t>e.g. where a pupil notifies us that s</w:t>
      </w:r>
      <w:r>
        <w:rPr>
          <w:rFonts w:cs="Arial"/>
          <w:spacing w:val="-8"/>
        </w:rPr>
        <w:t>he</w:t>
      </w:r>
      <w:r w:rsidRPr="008D06A0">
        <w:rPr>
          <w:rFonts w:cs="Arial"/>
          <w:spacing w:val="-8"/>
        </w:rPr>
        <w:t xml:space="preserve">/he has received personal data relating to another pupil; </w:t>
      </w:r>
    </w:p>
    <w:p w14:paraId="370FB65F" w14:textId="77777777" w:rsidR="00913115" w:rsidRDefault="00913115" w:rsidP="00913115">
      <w:pPr>
        <w:pStyle w:val="ListParagraph"/>
        <w:widowControl w:val="0"/>
        <w:numPr>
          <w:ilvl w:val="0"/>
          <w:numId w:val="36"/>
        </w:numPr>
        <w:autoSpaceDE w:val="0"/>
        <w:autoSpaceDN w:val="0"/>
        <w:adjustRightInd w:val="0"/>
        <w:spacing w:after="0" w:line="240" w:lineRule="auto"/>
        <w:ind w:right="-20"/>
        <w:jc w:val="both"/>
        <w:rPr>
          <w:rFonts w:cs="Arial"/>
          <w:spacing w:val="1"/>
        </w:rPr>
      </w:pPr>
      <w:r w:rsidRPr="008D06A0">
        <w:rPr>
          <w:rFonts w:cs="Arial"/>
        </w:rPr>
        <w:t>being reported to us by anot</w:t>
      </w:r>
      <w:r w:rsidRPr="008D06A0">
        <w:rPr>
          <w:rFonts w:cs="Arial"/>
          <w:spacing w:val="1"/>
        </w:rPr>
        <w:t>h</w:t>
      </w:r>
      <w:r w:rsidRPr="008D06A0">
        <w:rPr>
          <w:rFonts w:cs="Arial"/>
          <w:spacing w:val="-2"/>
        </w:rPr>
        <w:t>e</w:t>
      </w:r>
      <w:r w:rsidRPr="008D06A0">
        <w:rPr>
          <w:rFonts w:cs="Arial"/>
        </w:rPr>
        <w:t>r</w:t>
      </w:r>
      <w:r w:rsidRPr="008D06A0">
        <w:rPr>
          <w:rFonts w:cs="Arial"/>
          <w:spacing w:val="-6"/>
        </w:rPr>
        <w:t xml:space="preserve"> p</w:t>
      </w:r>
      <w:r w:rsidRPr="008D06A0">
        <w:rPr>
          <w:rFonts w:cs="Arial"/>
          <w:spacing w:val="-2"/>
        </w:rPr>
        <w:t>a</w:t>
      </w:r>
      <w:r w:rsidRPr="008D06A0">
        <w:rPr>
          <w:rFonts w:cs="Arial"/>
        </w:rPr>
        <w:t>rt</w:t>
      </w:r>
      <w:r w:rsidRPr="008D06A0">
        <w:rPr>
          <w:rFonts w:cs="Arial"/>
          <w:spacing w:val="1"/>
        </w:rPr>
        <w:t xml:space="preserve">y, such as a contractor, a local authority or a member of the public; </w:t>
      </w:r>
    </w:p>
    <w:p w14:paraId="70D42CDB" w14:textId="77777777" w:rsidR="00913115" w:rsidRPr="00380DDD" w:rsidRDefault="00913115" w:rsidP="00913115">
      <w:pPr>
        <w:pStyle w:val="ListParagraph"/>
        <w:numPr>
          <w:ilvl w:val="0"/>
          <w:numId w:val="36"/>
        </w:numPr>
      </w:pPr>
      <w:r>
        <w:t xml:space="preserve">compromise of your personal account through either phishing, ransomware or other form of </w:t>
      </w:r>
      <w:proofErr w:type="spellStart"/>
      <w:r>
        <w:t>cyber attack</w:t>
      </w:r>
      <w:proofErr w:type="spellEnd"/>
      <w:r>
        <w:t>;</w:t>
      </w:r>
    </w:p>
    <w:p w14:paraId="16C9BF4D" w14:textId="77777777" w:rsidR="00913115" w:rsidRPr="008D06A0" w:rsidRDefault="00913115" w:rsidP="00913115">
      <w:pPr>
        <w:pStyle w:val="ListParagraph"/>
        <w:widowControl w:val="0"/>
        <w:numPr>
          <w:ilvl w:val="0"/>
          <w:numId w:val="36"/>
        </w:numPr>
        <w:autoSpaceDE w:val="0"/>
        <w:autoSpaceDN w:val="0"/>
        <w:adjustRightInd w:val="0"/>
        <w:spacing w:after="0" w:line="240" w:lineRule="auto"/>
        <w:ind w:right="-20"/>
        <w:jc w:val="both"/>
        <w:rPr>
          <w:rFonts w:cs="Arial"/>
          <w:spacing w:val="-5"/>
        </w:rPr>
      </w:pPr>
      <w:r w:rsidRPr="008D06A0">
        <w:rPr>
          <w:rFonts w:cs="Arial"/>
          <w:spacing w:val="1"/>
        </w:rPr>
        <w:t>an audit / review revealing that an incident had occurred</w:t>
      </w:r>
    </w:p>
    <w:p w14:paraId="54BCBC9F" w14:textId="77777777" w:rsidR="00913115" w:rsidRPr="0025228E" w:rsidRDefault="00913115" w:rsidP="00913115">
      <w:pPr>
        <w:widowControl w:val="0"/>
        <w:autoSpaceDE w:val="0"/>
        <w:autoSpaceDN w:val="0"/>
        <w:adjustRightInd w:val="0"/>
        <w:ind w:right="-20"/>
        <w:jc w:val="both"/>
        <w:rPr>
          <w:rFonts w:cs="Arial"/>
          <w:spacing w:val="-5"/>
        </w:rPr>
      </w:pPr>
    </w:p>
    <w:p w14:paraId="679CFCD2" w14:textId="77777777" w:rsidR="00913115" w:rsidRDefault="00913115" w:rsidP="00913115">
      <w:pPr>
        <w:pStyle w:val="ListParagraph"/>
        <w:widowControl w:val="0"/>
        <w:numPr>
          <w:ilvl w:val="0"/>
          <w:numId w:val="35"/>
        </w:numPr>
        <w:tabs>
          <w:tab w:val="left" w:pos="1160"/>
        </w:tabs>
        <w:autoSpaceDE w:val="0"/>
        <w:autoSpaceDN w:val="0"/>
        <w:adjustRightInd w:val="0"/>
        <w:spacing w:after="0" w:line="240" w:lineRule="auto"/>
        <w:ind w:left="630" w:right="-20" w:hanging="630"/>
        <w:jc w:val="both"/>
        <w:rPr>
          <w:rFonts w:cs="Arial"/>
          <w:b/>
        </w:rPr>
      </w:pPr>
      <w:r w:rsidRPr="0025228E">
        <w:rPr>
          <w:rFonts w:cs="Arial"/>
          <w:b/>
        </w:rPr>
        <w:t>Actions to take once an incident has been identified</w:t>
      </w:r>
    </w:p>
    <w:p w14:paraId="0C9BF50F" w14:textId="77777777" w:rsidR="00913115" w:rsidRPr="0025228E" w:rsidRDefault="00913115" w:rsidP="00913115">
      <w:pPr>
        <w:pStyle w:val="ListParagraph"/>
        <w:widowControl w:val="0"/>
        <w:tabs>
          <w:tab w:val="left" w:pos="1160"/>
        </w:tabs>
        <w:autoSpaceDE w:val="0"/>
        <w:autoSpaceDN w:val="0"/>
        <w:adjustRightInd w:val="0"/>
        <w:spacing w:after="0" w:line="240" w:lineRule="auto"/>
        <w:ind w:left="630" w:right="-20"/>
        <w:jc w:val="both"/>
        <w:rPr>
          <w:rFonts w:cs="Arial"/>
          <w:b/>
        </w:rPr>
      </w:pPr>
    </w:p>
    <w:p w14:paraId="56150216"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 xml:space="preserve">Whenever an incident is identified, the following actions </w:t>
      </w:r>
      <w:r w:rsidRPr="004C2C12">
        <w:rPr>
          <w:rFonts w:cs="Arial"/>
          <w:sz w:val="22"/>
          <w:szCs w:val="22"/>
          <w:u w:val="single"/>
        </w:rPr>
        <w:t>must</w:t>
      </w:r>
      <w:r w:rsidRPr="004C2C12">
        <w:rPr>
          <w:rFonts w:cs="Arial"/>
          <w:sz w:val="22"/>
          <w:szCs w:val="22"/>
        </w:rPr>
        <w:t xml:space="preserve"> be taken:</w:t>
      </w:r>
    </w:p>
    <w:p w14:paraId="7EFDE453"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tbl>
      <w:tblPr>
        <w:tblStyle w:val="TableGrid"/>
        <w:tblW w:w="5000" w:type="pct"/>
        <w:tblLook w:val="04A0" w:firstRow="1" w:lastRow="0" w:firstColumn="1" w:lastColumn="0" w:noHBand="0" w:noVBand="1"/>
      </w:tblPr>
      <w:tblGrid>
        <w:gridCol w:w="242"/>
        <w:gridCol w:w="4588"/>
        <w:gridCol w:w="3120"/>
        <w:gridCol w:w="2500"/>
      </w:tblGrid>
      <w:tr w:rsidR="00913115" w:rsidRPr="004C2C12" w14:paraId="036431C1" w14:textId="77777777" w:rsidTr="00BD1094">
        <w:tc>
          <w:tcPr>
            <w:tcW w:w="116" w:type="pct"/>
            <w:shd w:val="clear" w:color="auto" w:fill="BFBFBF" w:themeFill="background1" w:themeFillShade="BF"/>
          </w:tcPr>
          <w:p w14:paraId="6D2D384A" w14:textId="77777777" w:rsidR="00913115" w:rsidRPr="004C2C12" w:rsidRDefault="00913115" w:rsidP="00BD1094">
            <w:pPr>
              <w:widowControl w:val="0"/>
              <w:autoSpaceDE w:val="0"/>
              <w:autoSpaceDN w:val="0"/>
              <w:adjustRightInd w:val="0"/>
              <w:spacing w:before="120" w:after="120"/>
              <w:ind w:right="-14"/>
              <w:jc w:val="both"/>
              <w:rPr>
                <w:rFonts w:cs="Arial"/>
                <w:b/>
              </w:rPr>
            </w:pPr>
          </w:p>
        </w:tc>
        <w:tc>
          <w:tcPr>
            <w:tcW w:w="2195" w:type="pct"/>
            <w:shd w:val="clear" w:color="auto" w:fill="BFBFBF" w:themeFill="background1" w:themeFillShade="BF"/>
          </w:tcPr>
          <w:p w14:paraId="7AD55DB3" w14:textId="77777777" w:rsidR="00913115" w:rsidRPr="004C2C12" w:rsidRDefault="00913115" w:rsidP="00BD1094">
            <w:pPr>
              <w:widowControl w:val="0"/>
              <w:autoSpaceDE w:val="0"/>
              <w:autoSpaceDN w:val="0"/>
              <w:adjustRightInd w:val="0"/>
              <w:spacing w:before="120" w:after="120"/>
              <w:ind w:right="-14"/>
              <w:jc w:val="both"/>
              <w:rPr>
                <w:rFonts w:cs="Arial"/>
                <w:b/>
              </w:rPr>
            </w:pPr>
            <w:r w:rsidRPr="004C2C12">
              <w:rPr>
                <w:rFonts w:cs="Arial"/>
                <w:b/>
              </w:rPr>
              <w:t>Action</w:t>
            </w:r>
          </w:p>
        </w:tc>
        <w:tc>
          <w:tcPr>
            <w:tcW w:w="1493" w:type="pct"/>
            <w:shd w:val="clear" w:color="auto" w:fill="BFBFBF" w:themeFill="background1" w:themeFillShade="BF"/>
          </w:tcPr>
          <w:p w14:paraId="66788EBE" w14:textId="77777777" w:rsidR="00913115" w:rsidRPr="004C2C12" w:rsidRDefault="00913115" w:rsidP="00BD1094">
            <w:pPr>
              <w:widowControl w:val="0"/>
              <w:autoSpaceDE w:val="0"/>
              <w:autoSpaceDN w:val="0"/>
              <w:adjustRightInd w:val="0"/>
              <w:spacing w:before="120" w:after="120"/>
              <w:ind w:right="-14"/>
              <w:jc w:val="both"/>
              <w:rPr>
                <w:rFonts w:cs="Arial"/>
                <w:b/>
              </w:rPr>
            </w:pPr>
            <w:r w:rsidRPr="004C2C12">
              <w:rPr>
                <w:rFonts w:cs="Arial"/>
                <w:b/>
              </w:rPr>
              <w:t>Responsibility</w:t>
            </w:r>
          </w:p>
        </w:tc>
        <w:tc>
          <w:tcPr>
            <w:tcW w:w="1196" w:type="pct"/>
            <w:shd w:val="clear" w:color="auto" w:fill="BFBFBF" w:themeFill="background1" w:themeFillShade="BF"/>
          </w:tcPr>
          <w:p w14:paraId="3A08EC76" w14:textId="77777777" w:rsidR="00913115" w:rsidRPr="004C2C12" w:rsidRDefault="00913115" w:rsidP="00BD1094">
            <w:pPr>
              <w:widowControl w:val="0"/>
              <w:autoSpaceDE w:val="0"/>
              <w:autoSpaceDN w:val="0"/>
              <w:adjustRightInd w:val="0"/>
              <w:spacing w:before="120" w:after="120"/>
              <w:ind w:right="-14"/>
              <w:jc w:val="both"/>
              <w:rPr>
                <w:rFonts w:cs="Arial"/>
                <w:b/>
              </w:rPr>
            </w:pPr>
            <w:r w:rsidRPr="004C2C12">
              <w:rPr>
                <w:rFonts w:cs="Arial"/>
                <w:b/>
              </w:rPr>
              <w:t>Timelines</w:t>
            </w:r>
          </w:p>
        </w:tc>
      </w:tr>
      <w:tr w:rsidR="00913115" w:rsidRPr="004C2C12" w14:paraId="3E9A5D3E" w14:textId="77777777" w:rsidTr="00BD1094">
        <w:tc>
          <w:tcPr>
            <w:tcW w:w="116" w:type="pct"/>
          </w:tcPr>
          <w:p w14:paraId="35D56625"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56BC79A6"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Report the incident to the data compliance officer for the school (or, if unavailable, the Data protection officer of the Trust)</w:t>
            </w:r>
          </w:p>
        </w:tc>
        <w:tc>
          <w:tcPr>
            <w:tcW w:w="1493" w:type="pct"/>
          </w:tcPr>
          <w:p w14:paraId="1793B7D7"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Member of staff who was first made aware of the incident</w:t>
            </w:r>
          </w:p>
        </w:tc>
        <w:tc>
          <w:tcPr>
            <w:tcW w:w="1196" w:type="pct"/>
          </w:tcPr>
          <w:p w14:paraId="1900611D"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rPr>
              <w:t>Immediately after the incident is identified</w:t>
            </w:r>
          </w:p>
        </w:tc>
      </w:tr>
      <w:tr w:rsidR="00913115" w:rsidRPr="004C2C12" w14:paraId="5EB45185" w14:textId="77777777" w:rsidTr="00BD1094">
        <w:tc>
          <w:tcPr>
            <w:tcW w:w="116" w:type="pct"/>
          </w:tcPr>
          <w:p w14:paraId="42F7E6D8"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3B5FC5B5"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I</w:t>
            </w:r>
            <w:r w:rsidRPr="004C2C12">
              <w:rPr>
                <w:rFonts w:cs="Arial"/>
                <w:spacing w:val="-2"/>
              </w:rPr>
              <w:t>n</w:t>
            </w:r>
            <w:r w:rsidRPr="004C2C12">
              <w:rPr>
                <w:rFonts w:cs="Arial"/>
                <w:spacing w:val="1"/>
              </w:rPr>
              <w:t>v</w:t>
            </w:r>
            <w:r w:rsidRPr="004C2C12">
              <w:rPr>
                <w:rFonts w:cs="Arial"/>
              </w:rPr>
              <w:t>e</w:t>
            </w:r>
            <w:r w:rsidRPr="004C2C12">
              <w:rPr>
                <w:rFonts w:cs="Arial"/>
                <w:spacing w:val="1"/>
              </w:rPr>
              <w:t>s</w:t>
            </w:r>
            <w:r w:rsidRPr="004C2C12">
              <w:rPr>
                <w:rFonts w:cs="Arial"/>
              </w:rPr>
              <w:t>ti</w:t>
            </w:r>
            <w:r w:rsidRPr="004C2C12">
              <w:rPr>
                <w:rFonts w:cs="Arial"/>
                <w:spacing w:val="-2"/>
              </w:rPr>
              <w:t>g</w:t>
            </w:r>
            <w:r w:rsidRPr="004C2C12">
              <w:rPr>
                <w:rFonts w:cs="Arial"/>
              </w:rPr>
              <w:t>ate</w:t>
            </w:r>
            <w:r w:rsidRPr="004C2C12">
              <w:rPr>
                <w:rFonts w:cs="Arial"/>
                <w:spacing w:val="-9"/>
              </w:rPr>
              <w:t xml:space="preserve"> </w:t>
            </w:r>
            <w:r w:rsidRPr="004C2C12">
              <w:rPr>
                <w:rFonts w:cs="Arial"/>
              </w:rPr>
              <w:t>and</w:t>
            </w:r>
            <w:r w:rsidRPr="004C2C12">
              <w:rPr>
                <w:rFonts w:cs="Arial"/>
                <w:spacing w:val="-3"/>
              </w:rPr>
              <w:t xml:space="preserve"> </w:t>
            </w:r>
            <w:r w:rsidRPr="004C2C12">
              <w:rPr>
                <w:rFonts w:cs="Arial"/>
              </w:rPr>
              <w:t>id</w:t>
            </w:r>
            <w:r w:rsidRPr="004C2C12">
              <w:rPr>
                <w:rFonts w:cs="Arial"/>
                <w:spacing w:val="1"/>
              </w:rPr>
              <w:t>e</w:t>
            </w:r>
            <w:r w:rsidRPr="004C2C12">
              <w:rPr>
                <w:rFonts w:cs="Arial"/>
                <w:spacing w:val="-2"/>
              </w:rPr>
              <w:t>n</w:t>
            </w:r>
            <w:r w:rsidRPr="004C2C12">
              <w:rPr>
                <w:rFonts w:cs="Arial"/>
              </w:rPr>
              <w:t>tify</w:t>
            </w:r>
            <w:r w:rsidRPr="004C2C12">
              <w:rPr>
                <w:rFonts w:cs="Arial"/>
                <w:spacing w:val="-6"/>
              </w:rPr>
              <w:t xml:space="preserve"> </w:t>
            </w:r>
            <w:r w:rsidRPr="004C2C12">
              <w:rPr>
                <w:rFonts w:cs="Arial"/>
              </w:rPr>
              <w:t>t</w:t>
            </w:r>
            <w:r w:rsidRPr="004C2C12">
              <w:rPr>
                <w:rFonts w:cs="Arial"/>
                <w:spacing w:val="-2"/>
              </w:rPr>
              <w:t>h</w:t>
            </w:r>
            <w:r w:rsidRPr="004C2C12">
              <w:rPr>
                <w:rFonts w:cs="Arial"/>
              </w:rPr>
              <w:t>e</w:t>
            </w:r>
            <w:r w:rsidRPr="004C2C12">
              <w:rPr>
                <w:rFonts w:cs="Arial"/>
                <w:spacing w:val="-3"/>
              </w:rPr>
              <w:t xml:space="preserve"> </w:t>
            </w:r>
            <w:r w:rsidRPr="004C2C12">
              <w:rPr>
                <w:rFonts w:cs="Arial"/>
              </w:rPr>
              <w:t>full</w:t>
            </w:r>
            <w:r w:rsidRPr="004C2C12">
              <w:rPr>
                <w:rFonts w:cs="Arial"/>
                <w:spacing w:val="-2"/>
              </w:rPr>
              <w:t xml:space="preserve"> d</w:t>
            </w:r>
            <w:r w:rsidRPr="004C2C12">
              <w:rPr>
                <w:rFonts w:cs="Arial"/>
              </w:rPr>
              <w:t>etails</w:t>
            </w:r>
            <w:r w:rsidRPr="004C2C12">
              <w:rPr>
                <w:rFonts w:cs="Arial"/>
                <w:spacing w:val="-3"/>
              </w:rPr>
              <w:t xml:space="preserve"> </w:t>
            </w:r>
            <w:r w:rsidRPr="004C2C12">
              <w:rPr>
                <w:rFonts w:cs="Arial"/>
                <w:spacing w:val="-2"/>
              </w:rPr>
              <w:t>o</w:t>
            </w:r>
            <w:r w:rsidRPr="004C2C12">
              <w:rPr>
                <w:rFonts w:cs="Arial"/>
              </w:rPr>
              <w:t>f</w:t>
            </w:r>
            <w:r w:rsidRPr="004C2C12">
              <w:rPr>
                <w:rFonts w:cs="Arial"/>
                <w:spacing w:val="-2"/>
              </w:rPr>
              <w:t xml:space="preserve"> </w:t>
            </w:r>
            <w:r w:rsidRPr="004C2C12">
              <w:rPr>
                <w:rFonts w:cs="Arial"/>
              </w:rPr>
              <w:t>t</w:t>
            </w:r>
            <w:r w:rsidRPr="004C2C12">
              <w:rPr>
                <w:rFonts w:cs="Arial"/>
                <w:spacing w:val="-2"/>
              </w:rPr>
              <w:t>h</w:t>
            </w:r>
            <w:r w:rsidRPr="004C2C12">
              <w:rPr>
                <w:rFonts w:cs="Arial"/>
              </w:rPr>
              <w:t>e</w:t>
            </w:r>
            <w:r w:rsidRPr="004C2C12">
              <w:rPr>
                <w:rFonts w:cs="Arial"/>
                <w:spacing w:val="-3"/>
              </w:rPr>
              <w:t xml:space="preserve"> incident</w:t>
            </w:r>
            <w:r w:rsidRPr="004C2C12">
              <w:rPr>
                <w:rFonts w:cs="Arial"/>
                <w:spacing w:val="1"/>
              </w:rPr>
              <w:t xml:space="preserve"> to identify the cause</w:t>
            </w:r>
          </w:p>
        </w:tc>
        <w:tc>
          <w:tcPr>
            <w:tcW w:w="1493" w:type="pct"/>
          </w:tcPr>
          <w:p w14:paraId="64309767" w14:textId="21E44F65"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 xml:space="preserve">Data compliance officer </w:t>
            </w:r>
            <w:r w:rsidR="00CC2BE5">
              <w:rPr>
                <w:rFonts w:cs="Arial"/>
              </w:rPr>
              <w:t xml:space="preserve">(DCO) </w:t>
            </w:r>
            <w:r w:rsidRPr="004C2C12">
              <w:rPr>
                <w:rFonts w:cs="Arial"/>
              </w:rPr>
              <w:t>for the school (with the assistance of the colleague who reported the incident)</w:t>
            </w:r>
          </w:p>
        </w:tc>
        <w:tc>
          <w:tcPr>
            <w:tcW w:w="1196" w:type="pct"/>
          </w:tcPr>
          <w:p w14:paraId="372D44C7"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rPr>
              <w:t>As soon as possible following the incident being reported</w:t>
            </w:r>
          </w:p>
        </w:tc>
      </w:tr>
      <w:tr w:rsidR="00913115" w:rsidRPr="004C2C12" w14:paraId="5428F5B9" w14:textId="77777777" w:rsidTr="00BD1094">
        <w:tc>
          <w:tcPr>
            <w:tcW w:w="116" w:type="pct"/>
          </w:tcPr>
          <w:p w14:paraId="46A8433E"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402878E4"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Identify any remedial action (see section 4, below)</w:t>
            </w:r>
          </w:p>
        </w:tc>
        <w:tc>
          <w:tcPr>
            <w:tcW w:w="1493" w:type="pct"/>
          </w:tcPr>
          <w:p w14:paraId="6BB294B9" w14:textId="7AA51E8B" w:rsidR="00913115" w:rsidRPr="004C2C12" w:rsidRDefault="00CC2BE5" w:rsidP="00BD1094">
            <w:pPr>
              <w:widowControl w:val="0"/>
              <w:autoSpaceDE w:val="0"/>
              <w:autoSpaceDN w:val="0"/>
              <w:adjustRightInd w:val="0"/>
              <w:spacing w:before="120" w:after="120"/>
              <w:ind w:right="-20"/>
              <w:jc w:val="both"/>
              <w:rPr>
                <w:rFonts w:cs="Arial"/>
              </w:rPr>
            </w:pPr>
            <w:r>
              <w:rPr>
                <w:rFonts w:cs="Arial"/>
              </w:rPr>
              <w:t>DCO</w:t>
            </w:r>
            <w:r w:rsidR="00913115" w:rsidRPr="004C2C12">
              <w:rPr>
                <w:rFonts w:cs="Arial"/>
              </w:rPr>
              <w:t xml:space="preserve"> for the school</w:t>
            </w:r>
          </w:p>
        </w:tc>
        <w:tc>
          <w:tcPr>
            <w:tcW w:w="1196" w:type="pct"/>
          </w:tcPr>
          <w:p w14:paraId="3D006B81"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rPr>
              <w:t>As soon as possible following the incident being reported</w:t>
            </w:r>
          </w:p>
        </w:tc>
      </w:tr>
      <w:tr w:rsidR="00913115" w:rsidRPr="004C2C12" w14:paraId="71F23295" w14:textId="77777777" w:rsidTr="00BD1094">
        <w:tc>
          <w:tcPr>
            <w:tcW w:w="116" w:type="pct"/>
          </w:tcPr>
          <w:p w14:paraId="4267AD72"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1E75D631"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 xml:space="preserve">Complete a formal Personal Data </w:t>
            </w:r>
            <w:r w:rsidRPr="004C2C12">
              <w:rPr>
                <w:rFonts w:cs="Arial"/>
                <w:bCs/>
                <w:color w:val="000000"/>
              </w:rPr>
              <w:t>Breach</w:t>
            </w:r>
            <w:r w:rsidRPr="004C2C12">
              <w:rPr>
                <w:rFonts w:cs="Arial"/>
                <w:bCs/>
                <w:color w:val="000000"/>
                <w:spacing w:val="-5"/>
              </w:rPr>
              <w:t xml:space="preserve"> </w:t>
            </w:r>
            <w:r w:rsidRPr="004C2C12">
              <w:rPr>
                <w:rFonts w:cs="Arial"/>
                <w:bCs/>
                <w:color w:val="000000"/>
              </w:rPr>
              <w:t xml:space="preserve">Form online at </w:t>
            </w:r>
            <w:r w:rsidRPr="004C2C12">
              <w:rPr>
                <w:rStyle w:val="Hyperlink"/>
              </w:rPr>
              <w:t xml:space="preserve">incidents.hamwic.org, </w:t>
            </w:r>
            <w:r w:rsidRPr="004C2C12">
              <w:rPr>
                <w:rStyle w:val="Hyperlink"/>
                <w:color w:val="auto"/>
              </w:rPr>
              <w:t>which will notify the DPO</w:t>
            </w:r>
          </w:p>
        </w:tc>
        <w:tc>
          <w:tcPr>
            <w:tcW w:w="1493" w:type="pct"/>
          </w:tcPr>
          <w:p w14:paraId="29A6DF3B" w14:textId="0FB46389" w:rsidR="00913115" w:rsidRPr="004C2C12" w:rsidRDefault="00CC2BE5" w:rsidP="00BD1094">
            <w:pPr>
              <w:widowControl w:val="0"/>
              <w:autoSpaceDE w:val="0"/>
              <w:autoSpaceDN w:val="0"/>
              <w:adjustRightInd w:val="0"/>
              <w:spacing w:before="120" w:after="120"/>
              <w:ind w:right="-20"/>
              <w:jc w:val="both"/>
              <w:rPr>
                <w:rFonts w:cs="Arial"/>
              </w:rPr>
            </w:pPr>
            <w:r>
              <w:rPr>
                <w:rFonts w:cs="Arial"/>
              </w:rPr>
              <w:t>DCO</w:t>
            </w:r>
            <w:r w:rsidR="00913115" w:rsidRPr="004C2C12">
              <w:rPr>
                <w:rFonts w:cs="Arial"/>
              </w:rPr>
              <w:t xml:space="preserve"> for the school</w:t>
            </w:r>
          </w:p>
        </w:tc>
        <w:tc>
          <w:tcPr>
            <w:tcW w:w="1196" w:type="pct"/>
          </w:tcPr>
          <w:p w14:paraId="01CEB494"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color w:val="000000"/>
                <w:spacing w:val="-2"/>
              </w:rPr>
              <w:t>Within 48 hours of the incident being identified</w:t>
            </w:r>
          </w:p>
        </w:tc>
      </w:tr>
      <w:tr w:rsidR="00913115" w:rsidRPr="004C2C12" w14:paraId="0AF71BD8" w14:textId="77777777" w:rsidTr="00BD1094">
        <w:tc>
          <w:tcPr>
            <w:tcW w:w="116" w:type="pct"/>
          </w:tcPr>
          <w:p w14:paraId="738B6D66"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46F0C8C8"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 xml:space="preserve">Review the Personal Data Breach Form and determine whether the incident constitutes a </w:t>
            </w:r>
            <w:r w:rsidRPr="004C2C12">
              <w:rPr>
                <w:rFonts w:cs="Arial"/>
              </w:rPr>
              <w:lastRenderedPageBreak/>
              <w:t xml:space="preserve">personal data breach or a ‘near </w:t>
            </w:r>
            <w:proofErr w:type="spellStart"/>
            <w:r w:rsidRPr="004C2C12">
              <w:rPr>
                <w:rFonts w:cs="Arial"/>
              </w:rPr>
              <w:t>miss’</w:t>
            </w:r>
            <w:proofErr w:type="spellEnd"/>
            <w:r w:rsidRPr="004C2C12">
              <w:rPr>
                <w:rFonts w:cs="Arial"/>
              </w:rPr>
              <w:t xml:space="preserve"> (i.e. an incident which does not meet the definition of a personal data breach)</w:t>
            </w:r>
          </w:p>
        </w:tc>
        <w:tc>
          <w:tcPr>
            <w:tcW w:w="1493" w:type="pct"/>
          </w:tcPr>
          <w:p w14:paraId="1E537BB2" w14:textId="10365C32"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lastRenderedPageBreak/>
              <w:t>Data protection officer</w:t>
            </w:r>
            <w:r w:rsidR="00CC2BE5">
              <w:rPr>
                <w:rFonts w:cs="Arial"/>
              </w:rPr>
              <w:t xml:space="preserve"> (DPO)</w:t>
            </w:r>
            <w:r w:rsidRPr="004C2C12">
              <w:rPr>
                <w:rFonts w:cs="Arial"/>
              </w:rPr>
              <w:t xml:space="preserve"> (in conjunction with the </w:t>
            </w:r>
            <w:r w:rsidR="00CC2BE5">
              <w:rPr>
                <w:rFonts w:cs="Arial"/>
              </w:rPr>
              <w:t xml:space="preserve">DCO </w:t>
            </w:r>
            <w:r w:rsidRPr="004C2C12">
              <w:rPr>
                <w:rFonts w:cs="Arial"/>
              </w:rPr>
              <w:t xml:space="preserve">for the </w:t>
            </w:r>
            <w:r w:rsidRPr="004C2C12">
              <w:rPr>
                <w:rFonts w:cs="Arial"/>
              </w:rPr>
              <w:lastRenderedPageBreak/>
              <w:t>school)</w:t>
            </w:r>
          </w:p>
        </w:tc>
        <w:tc>
          <w:tcPr>
            <w:tcW w:w="1196" w:type="pct"/>
          </w:tcPr>
          <w:p w14:paraId="03BD29BE"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rPr>
              <w:lastRenderedPageBreak/>
              <w:t>As soon as possible following step 4</w:t>
            </w:r>
          </w:p>
        </w:tc>
      </w:tr>
      <w:tr w:rsidR="00913115" w:rsidRPr="004C2C12" w14:paraId="61113997" w14:textId="77777777" w:rsidTr="00BD1094">
        <w:tc>
          <w:tcPr>
            <w:tcW w:w="116" w:type="pct"/>
          </w:tcPr>
          <w:p w14:paraId="44F3DB53"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5A31DF49"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If necessary, decide whether to notify (</w:t>
            </w:r>
            <w:proofErr w:type="spellStart"/>
            <w:r w:rsidRPr="004C2C12">
              <w:rPr>
                <w:rFonts w:cs="Arial"/>
              </w:rPr>
              <w:t>i</w:t>
            </w:r>
            <w:proofErr w:type="spellEnd"/>
            <w:r w:rsidRPr="004C2C12">
              <w:rPr>
                <w:rFonts w:cs="Arial"/>
              </w:rPr>
              <w:t>) the ICO; and/or (ii) individual data subjects, of the personal data breach (see section 5, below)</w:t>
            </w:r>
          </w:p>
        </w:tc>
        <w:tc>
          <w:tcPr>
            <w:tcW w:w="1493" w:type="pct"/>
          </w:tcPr>
          <w:p w14:paraId="464FCF15" w14:textId="3EE8B66C" w:rsidR="00913115" w:rsidRPr="004C2C12" w:rsidRDefault="00CC2BE5" w:rsidP="00BD1094">
            <w:pPr>
              <w:widowControl w:val="0"/>
              <w:autoSpaceDE w:val="0"/>
              <w:autoSpaceDN w:val="0"/>
              <w:adjustRightInd w:val="0"/>
              <w:spacing w:before="120" w:after="120"/>
              <w:ind w:right="-20"/>
              <w:jc w:val="both"/>
              <w:rPr>
                <w:rFonts w:cs="Arial"/>
              </w:rPr>
            </w:pPr>
            <w:r>
              <w:rPr>
                <w:rFonts w:cs="Arial"/>
              </w:rPr>
              <w:t>DPO</w:t>
            </w:r>
            <w:r w:rsidR="00913115" w:rsidRPr="004C2C12">
              <w:rPr>
                <w:rFonts w:cs="Arial"/>
              </w:rPr>
              <w:t xml:space="preserve"> (in conjunction with the data compliance officer for the school)</w:t>
            </w:r>
          </w:p>
        </w:tc>
        <w:tc>
          <w:tcPr>
            <w:tcW w:w="1196" w:type="pct"/>
          </w:tcPr>
          <w:p w14:paraId="7EC8311E"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rPr>
              <w:t>As soon as possible following step 4</w:t>
            </w:r>
          </w:p>
        </w:tc>
      </w:tr>
      <w:tr w:rsidR="00913115" w:rsidRPr="004C2C12" w14:paraId="43D0C6F8" w14:textId="77777777" w:rsidTr="00BD1094">
        <w:tc>
          <w:tcPr>
            <w:tcW w:w="116" w:type="pct"/>
          </w:tcPr>
          <w:p w14:paraId="6CDB530F"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350E544C"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If necessary, notify the ICO of the personal data breach</w:t>
            </w:r>
          </w:p>
        </w:tc>
        <w:tc>
          <w:tcPr>
            <w:tcW w:w="1493" w:type="pct"/>
          </w:tcPr>
          <w:p w14:paraId="01C4A62E" w14:textId="351AB2AD" w:rsidR="00913115" w:rsidRPr="004C2C12" w:rsidRDefault="00CC2BE5" w:rsidP="00BD1094">
            <w:pPr>
              <w:widowControl w:val="0"/>
              <w:autoSpaceDE w:val="0"/>
              <w:autoSpaceDN w:val="0"/>
              <w:adjustRightInd w:val="0"/>
              <w:spacing w:before="120" w:after="120"/>
              <w:ind w:right="-20"/>
              <w:jc w:val="both"/>
              <w:rPr>
                <w:rFonts w:cs="Arial"/>
              </w:rPr>
            </w:pPr>
            <w:r>
              <w:rPr>
                <w:rFonts w:cs="Arial"/>
              </w:rPr>
              <w:t>DPO</w:t>
            </w:r>
          </w:p>
        </w:tc>
        <w:tc>
          <w:tcPr>
            <w:tcW w:w="1196" w:type="pct"/>
          </w:tcPr>
          <w:p w14:paraId="7027D985"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rPr>
              <w:t>Within 72 hours of the incident being identified</w:t>
            </w:r>
          </w:p>
        </w:tc>
      </w:tr>
      <w:tr w:rsidR="00913115" w:rsidRPr="004C2C12" w14:paraId="13DF0631" w14:textId="77777777" w:rsidTr="00BD1094">
        <w:tc>
          <w:tcPr>
            <w:tcW w:w="116" w:type="pct"/>
          </w:tcPr>
          <w:p w14:paraId="3B6DE80B" w14:textId="77777777" w:rsidR="00913115" w:rsidRPr="004C2C12" w:rsidRDefault="00913115" w:rsidP="00913115">
            <w:pPr>
              <w:pStyle w:val="ListParagraph"/>
              <w:widowControl w:val="0"/>
              <w:numPr>
                <w:ilvl w:val="0"/>
                <w:numId w:val="38"/>
              </w:numPr>
              <w:autoSpaceDE w:val="0"/>
              <w:autoSpaceDN w:val="0"/>
              <w:adjustRightInd w:val="0"/>
              <w:spacing w:before="120" w:after="120" w:line="240" w:lineRule="auto"/>
              <w:ind w:left="284" w:right="-20"/>
              <w:jc w:val="both"/>
              <w:rPr>
                <w:rFonts w:cs="Arial"/>
              </w:rPr>
            </w:pPr>
          </w:p>
        </w:tc>
        <w:tc>
          <w:tcPr>
            <w:tcW w:w="2195" w:type="pct"/>
          </w:tcPr>
          <w:p w14:paraId="026BC092" w14:textId="77777777" w:rsidR="00913115" w:rsidRPr="004C2C12" w:rsidRDefault="00913115" w:rsidP="00BD1094">
            <w:pPr>
              <w:widowControl w:val="0"/>
              <w:autoSpaceDE w:val="0"/>
              <w:autoSpaceDN w:val="0"/>
              <w:adjustRightInd w:val="0"/>
              <w:spacing w:before="120" w:after="120"/>
              <w:ind w:right="-20"/>
              <w:jc w:val="both"/>
              <w:rPr>
                <w:rFonts w:cs="Arial"/>
              </w:rPr>
            </w:pPr>
            <w:r w:rsidRPr="004C2C12">
              <w:rPr>
                <w:rFonts w:cs="Arial"/>
              </w:rPr>
              <w:t>If necessary, notify individual data subjects of the personal data breach</w:t>
            </w:r>
          </w:p>
        </w:tc>
        <w:tc>
          <w:tcPr>
            <w:tcW w:w="1493" w:type="pct"/>
          </w:tcPr>
          <w:p w14:paraId="7AC75AF5" w14:textId="2A0550EF" w:rsidR="00913115" w:rsidRPr="004C2C12" w:rsidRDefault="00CC2BE5" w:rsidP="00BD1094">
            <w:pPr>
              <w:widowControl w:val="0"/>
              <w:autoSpaceDE w:val="0"/>
              <w:autoSpaceDN w:val="0"/>
              <w:adjustRightInd w:val="0"/>
              <w:spacing w:before="120" w:after="120"/>
              <w:ind w:right="-20"/>
              <w:jc w:val="both"/>
              <w:rPr>
                <w:rFonts w:cs="Arial"/>
              </w:rPr>
            </w:pPr>
            <w:r>
              <w:rPr>
                <w:rFonts w:cs="Arial"/>
              </w:rPr>
              <w:t>DCO / DPO</w:t>
            </w:r>
          </w:p>
        </w:tc>
        <w:tc>
          <w:tcPr>
            <w:tcW w:w="1196" w:type="pct"/>
          </w:tcPr>
          <w:p w14:paraId="4CF95281" w14:textId="77777777" w:rsidR="00913115" w:rsidRPr="004C2C12" w:rsidRDefault="00913115" w:rsidP="00BD1094">
            <w:pPr>
              <w:widowControl w:val="0"/>
              <w:autoSpaceDE w:val="0"/>
              <w:autoSpaceDN w:val="0"/>
              <w:adjustRightInd w:val="0"/>
              <w:spacing w:before="120" w:after="120"/>
              <w:ind w:right="-20"/>
              <w:jc w:val="both"/>
              <w:rPr>
                <w:rFonts w:cs="Arial"/>
                <w:b/>
              </w:rPr>
            </w:pPr>
            <w:r w:rsidRPr="004C2C12">
              <w:rPr>
                <w:rFonts w:cs="Arial"/>
                <w:b/>
              </w:rPr>
              <w:t>Without undue delay (in practice this should be done as soon as possible)</w:t>
            </w:r>
          </w:p>
        </w:tc>
      </w:tr>
    </w:tbl>
    <w:p w14:paraId="6DFD4BC8" w14:textId="77777777" w:rsidR="00913115" w:rsidRPr="004C2C12" w:rsidRDefault="00913115" w:rsidP="00913115">
      <w:pPr>
        <w:widowControl w:val="0"/>
        <w:autoSpaceDE w:val="0"/>
        <w:autoSpaceDN w:val="0"/>
        <w:adjustRightInd w:val="0"/>
        <w:ind w:right="-20"/>
        <w:jc w:val="both"/>
        <w:rPr>
          <w:rFonts w:cs="Arial"/>
          <w:sz w:val="22"/>
          <w:szCs w:val="22"/>
        </w:rPr>
      </w:pPr>
    </w:p>
    <w:p w14:paraId="29512A86" w14:textId="59B69E4E" w:rsidR="00913115" w:rsidRDefault="00913115" w:rsidP="00913115">
      <w:pPr>
        <w:widowControl w:val="0"/>
        <w:autoSpaceDE w:val="0"/>
        <w:autoSpaceDN w:val="0"/>
        <w:adjustRightInd w:val="0"/>
        <w:ind w:right="-20"/>
        <w:jc w:val="both"/>
        <w:rPr>
          <w:rFonts w:cs="Arial"/>
          <w:b/>
          <w:bCs/>
          <w:sz w:val="22"/>
          <w:szCs w:val="22"/>
        </w:rPr>
      </w:pPr>
      <w:r w:rsidRPr="004C2C12">
        <w:rPr>
          <w:rFonts w:cs="Arial"/>
          <w:b/>
          <w:bCs/>
          <w:sz w:val="22"/>
          <w:szCs w:val="22"/>
        </w:rPr>
        <w:t xml:space="preserve">Please note all incidents should be reported to the Trust via the online GDPR Breach Form found at </w:t>
      </w:r>
      <w:r w:rsidRPr="004C2C12">
        <w:rPr>
          <w:rStyle w:val="Hyperlink"/>
          <w:b/>
          <w:bCs/>
          <w:sz w:val="22"/>
          <w:szCs w:val="22"/>
        </w:rPr>
        <w:t>incidents.hamwic.org</w:t>
      </w:r>
      <w:r w:rsidRPr="004C2C12">
        <w:rPr>
          <w:rFonts w:cs="Arial"/>
          <w:b/>
          <w:bCs/>
          <w:sz w:val="22"/>
          <w:szCs w:val="22"/>
        </w:rPr>
        <w:t xml:space="preserve"> on the Trust Intranet. If any advice is needed, the DCO should email </w:t>
      </w:r>
      <w:hyperlink r:id="rId20" w:history="1">
        <w:r w:rsidRPr="004C2C12">
          <w:rPr>
            <w:rStyle w:val="Hyperlink"/>
            <w:rFonts w:cs="Arial"/>
            <w:b/>
            <w:bCs/>
            <w:sz w:val="22"/>
            <w:szCs w:val="22"/>
          </w:rPr>
          <w:t>compliance@hamwic.org</w:t>
        </w:r>
      </w:hyperlink>
      <w:r w:rsidRPr="004C2C12">
        <w:rPr>
          <w:rFonts w:cs="Arial"/>
          <w:b/>
          <w:bCs/>
          <w:sz w:val="22"/>
          <w:szCs w:val="22"/>
        </w:rPr>
        <w:t xml:space="preserve">. </w:t>
      </w:r>
    </w:p>
    <w:p w14:paraId="4DE4035B" w14:textId="77777777" w:rsidR="004C2C12" w:rsidRPr="004C2C12" w:rsidRDefault="004C2C12" w:rsidP="00913115">
      <w:pPr>
        <w:widowControl w:val="0"/>
        <w:autoSpaceDE w:val="0"/>
        <w:autoSpaceDN w:val="0"/>
        <w:adjustRightInd w:val="0"/>
        <w:ind w:right="-20"/>
        <w:jc w:val="both"/>
        <w:rPr>
          <w:rFonts w:cs="Arial"/>
          <w:b/>
          <w:bCs/>
          <w:sz w:val="22"/>
          <w:szCs w:val="22"/>
        </w:rPr>
      </w:pPr>
    </w:p>
    <w:p w14:paraId="29D91BB1" w14:textId="77777777" w:rsidR="00913115" w:rsidRPr="0025228E" w:rsidRDefault="00913115" w:rsidP="00913115">
      <w:pPr>
        <w:pStyle w:val="ListParagraph"/>
        <w:widowControl w:val="0"/>
        <w:numPr>
          <w:ilvl w:val="0"/>
          <w:numId w:val="35"/>
        </w:numPr>
        <w:tabs>
          <w:tab w:val="left" w:pos="1160"/>
        </w:tabs>
        <w:autoSpaceDE w:val="0"/>
        <w:autoSpaceDN w:val="0"/>
        <w:adjustRightInd w:val="0"/>
        <w:spacing w:after="0" w:line="240" w:lineRule="auto"/>
        <w:ind w:left="630" w:right="-20" w:hanging="630"/>
        <w:jc w:val="both"/>
        <w:rPr>
          <w:rFonts w:cs="Arial"/>
          <w:color w:val="000000"/>
        </w:rPr>
      </w:pPr>
      <w:r w:rsidRPr="0025228E">
        <w:rPr>
          <w:rFonts w:cs="Arial"/>
          <w:b/>
          <w:bCs/>
          <w:color w:val="000000"/>
          <w:position w:val="-1"/>
        </w:rPr>
        <w:t>Taking remedial action</w:t>
      </w:r>
    </w:p>
    <w:p w14:paraId="090813F2" w14:textId="77777777" w:rsidR="00913115" w:rsidRPr="0025228E" w:rsidRDefault="00913115" w:rsidP="00913115">
      <w:pPr>
        <w:widowControl w:val="0"/>
        <w:suppressAutoHyphens/>
        <w:overflowPunct w:val="0"/>
        <w:autoSpaceDE w:val="0"/>
        <w:autoSpaceDN w:val="0"/>
        <w:jc w:val="both"/>
        <w:textAlignment w:val="baseline"/>
        <w:rPr>
          <w:rFonts w:cs="Arial"/>
        </w:rPr>
      </w:pPr>
    </w:p>
    <w:p w14:paraId="15F1D8B3" w14:textId="07EAC713"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 xml:space="preserve">Following the reporting of the issue, the Trust's </w:t>
      </w:r>
      <w:r w:rsidR="00CC2BE5">
        <w:rPr>
          <w:rFonts w:cs="Arial"/>
          <w:sz w:val="22"/>
          <w:szCs w:val="22"/>
        </w:rPr>
        <w:t>DPO</w:t>
      </w:r>
      <w:r w:rsidRPr="004C2C12">
        <w:rPr>
          <w:rFonts w:cs="Arial"/>
          <w:sz w:val="22"/>
          <w:szCs w:val="22"/>
        </w:rPr>
        <w:t xml:space="preserve"> shall advise the relevant data compliance officer what remedial action must be taken, in particular where pupils or parents are affected in any way by the personal data breach. Pupils or parents may suffer distress and inconvenience where they are aware that a breach has occurred. In some cases, they may be at risk of suffering financial detriment or physical harm as a result of the breach.</w:t>
      </w:r>
    </w:p>
    <w:p w14:paraId="7A12FDD3"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45A08DB3"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 xml:space="preserve">Remedial action should seek to mitigate any risks the pupil or parent has been exposed to as a result of the breach, to prevent similar breaches occurring in the future and to protect the Trust's and the school's reputation. Action will be dependent on case specifics, but the data protection officer should consider the Trust's responsibility to act in the best interests of pupils and parents. </w:t>
      </w:r>
    </w:p>
    <w:p w14:paraId="3B68E438" w14:textId="77777777" w:rsidR="00913115" w:rsidRPr="0025228E" w:rsidRDefault="00913115" w:rsidP="00913115">
      <w:pPr>
        <w:widowControl w:val="0"/>
        <w:suppressAutoHyphens/>
        <w:overflowPunct w:val="0"/>
        <w:autoSpaceDE w:val="0"/>
        <w:autoSpaceDN w:val="0"/>
        <w:jc w:val="both"/>
        <w:textAlignment w:val="baseline"/>
        <w:rPr>
          <w:rFonts w:cs="Arial"/>
        </w:rPr>
      </w:pPr>
    </w:p>
    <w:tbl>
      <w:tblPr>
        <w:tblStyle w:val="TableGrid"/>
        <w:tblW w:w="0" w:type="auto"/>
        <w:tblLook w:val="04A0" w:firstRow="1" w:lastRow="0" w:firstColumn="1" w:lastColumn="0" w:noHBand="0" w:noVBand="1"/>
      </w:tblPr>
      <w:tblGrid>
        <w:gridCol w:w="9350"/>
      </w:tblGrid>
      <w:tr w:rsidR="00913115" w:rsidRPr="0025228E" w14:paraId="497AD495" w14:textId="77777777" w:rsidTr="00BD1094">
        <w:tc>
          <w:tcPr>
            <w:tcW w:w="9350" w:type="dxa"/>
            <w:shd w:val="clear" w:color="auto" w:fill="E7E6E6" w:themeFill="background2"/>
          </w:tcPr>
          <w:p w14:paraId="42080A2A" w14:textId="77777777" w:rsidR="00913115" w:rsidRPr="0025228E" w:rsidRDefault="00913115" w:rsidP="00BD1094">
            <w:pPr>
              <w:widowControl w:val="0"/>
              <w:suppressAutoHyphens/>
              <w:overflowPunct w:val="0"/>
              <w:autoSpaceDE w:val="0"/>
              <w:autoSpaceDN w:val="0"/>
              <w:jc w:val="both"/>
              <w:textAlignment w:val="baseline"/>
              <w:rPr>
                <w:rFonts w:cs="Arial"/>
              </w:rPr>
            </w:pPr>
            <w:r w:rsidRPr="0025228E">
              <w:rPr>
                <w:rFonts w:cs="Arial"/>
              </w:rPr>
              <w:t xml:space="preserve">If there is any doubt at all about the remedial action </w:t>
            </w:r>
            <w:r>
              <w:rPr>
                <w:rFonts w:cs="Arial"/>
              </w:rPr>
              <w:t xml:space="preserve">required </w:t>
            </w:r>
            <w:r w:rsidRPr="0025228E">
              <w:rPr>
                <w:rFonts w:cs="Arial"/>
              </w:rPr>
              <w:t xml:space="preserve">to be taken, the </w:t>
            </w:r>
            <w:r>
              <w:rPr>
                <w:rFonts w:cs="Arial"/>
              </w:rPr>
              <w:t>data compliance officer</w:t>
            </w:r>
            <w:r w:rsidRPr="0025228E">
              <w:rPr>
                <w:rFonts w:cs="Arial"/>
              </w:rPr>
              <w:t xml:space="preserve"> must contact the Trust's </w:t>
            </w:r>
            <w:r>
              <w:rPr>
                <w:rFonts w:cs="Arial"/>
              </w:rPr>
              <w:t>data protection officer</w:t>
            </w:r>
            <w:r w:rsidRPr="0025228E">
              <w:rPr>
                <w:rFonts w:cs="Arial"/>
              </w:rPr>
              <w:t>.</w:t>
            </w:r>
          </w:p>
        </w:tc>
      </w:tr>
    </w:tbl>
    <w:p w14:paraId="083A447B" w14:textId="77777777" w:rsidR="00913115" w:rsidRPr="0025228E" w:rsidRDefault="00913115" w:rsidP="00913115">
      <w:pPr>
        <w:widowControl w:val="0"/>
        <w:suppressAutoHyphens/>
        <w:overflowPunct w:val="0"/>
        <w:autoSpaceDE w:val="0"/>
        <w:autoSpaceDN w:val="0"/>
        <w:jc w:val="both"/>
        <w:textAlignment w:val="baseline"/>
        <w:rPr>
          <w:rFonts w:cs="Arial"/>
        </w:rPr>
      </w:pPr>
    </w:p>
    <w:p w14:paraId="3E61C8D3"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Remedial action might include the following:</w:t>
      </w:r>
    </w:p>
    <w:p w14:paraId="48620B96"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74635786" w14:textId="77777777" w:rsidR="00913115" w:rsidRPr="004C2C12" w:rsidRDefault="00913115" w:rsidP="00913115">
      <w:pPr>
        <w:pStyle w:val="ListParagraph"/>
        <w:widowControl w:val="0"/>
        <w:numPr>
          <w:ilvl w:val="0"/>
          <w:numId w:val="34"/>
        </w:numPr>
        <w:autoSpaceDE w:val="0"/>
        <w:autoSpaceDN w:val="0"/>
        <w:adjustRightInd w:val="0"/>
        <w:spacing w:after="0" w:line="240" w:lineRule="auto"/>
        <w:ind w:left="720" w:right="160"/>
        <w:jc w:val="both"/>
        <w:rPr>
          <w:rFonts w:cs="Arial"/>
          <w:color w:val="000000"/>
        </w:rPr>
      </w:pPr>
      <w:r w:rsidRPr="004C2C12">
        <w:rPr>
          <w:rFonts w:cs="Arial"/>
          <w:color w:val="000000"/>
          <w:spacing w:val="-2"/>
        </w:rPr>
        <w:t>if personal data is in the hands of a third party, it should be retrieved from the third party or deleted from the third party’s IT system (please speak to the managed services IT team for assistance);</w:t>
      </w:r>
    </w:p>
    <w:p w14:paraId="2221AE50" w14:textId="77777777" w:rsidR="00913115" w:rsidRPr="004C2C12" w:rsidRDefault="00913115" w:rsidP="00913115">
      <w:pPr>
        <w:pStyle w:val="ListParagraph"/>
        <w:widowControl w:val="0"/>
        <w:numPr>
          <w:ilvl w:val="0"/>
          <w:numId w:val="34"/>
        </w:numPr>
        <w:autoSpaceDE w:val="0"/>
        <w:autoSpaceDN w:val="0"/>
        <w:adjustRightInd w:val="0"/>
        <w:spacing w:after="0" w:line="240" w:lineRule="auto"/>
        <w:ind w:left="720" w:right="160"/>
        <w:jc w:val="both"/>
        <w:rPr>
          <w:rFonts w:cs="Arial"/>
          <w:color w:val="000000"/>
        </w:rPr>
      </w:pPr>
      <w:r w:rsidRPr="004C2C12">
        <w:rPr>
          <w:rFonts w:cs="Arial"/>
          <w:color w:val="000000"/>
          <w:spacing w:val="-2"/>
        </w:rPr>
        <w:t>if the breach arose as a result of an IT issue, the source of the issue should be identified and rectified (please speak to IT for assistance);</w:t>
      </w:r>
    </w:p>
    <w:p w14:paraId="0128E5A5" w14:textId="77777777" w:rsidR="00913115" w:rsidRPr="004C2C12" w:rsidRDefault="00913115" w:rsidP="00913115">
      <w:pPr>
        <w:pStyle w:val="ListParagraph"/>
        <w:widowControl w:val="0"/>
        <w:numPr>
          <w:ilvl w:val="0"/>
          <w:numId w:val="34"/>
        </w:numPr>
        <w:suppressAutoHyphens/>
        <w:overflowPunct w:val="0"/>
        <w:autoSpaceDE w:val="0"/>
        <w:autoSpaceDN w:val="0"/>
        <w:adjustRightInd w:val="0"/>
        <w:spacing w:after="0" w:line="240" w:lineRule="auto"/>
        <w:ind w:left="720" w:right="160"/>
        <w:jc w:val="both"/>
        <w:textAlignment w:val="baseline"/>
        <w:rPr>
          <w:rFonts w:cs="Arial"/>
        </w:rPr>
      </w:pPr>
      <w:r w:rsidRPr="004C2C12">
        <w:rPr>
          <w:rFonts w:cs="Arial"/>
          <w:color w:val="000000"/>
          <w:spacing w:val="-2"/>
        </w:rPr>
        <w:t xml:space="preserve">if the breach arose as a result of human error, the individual should be made aware of the error and where appropriate asked to undertake additional training </w:t>
      </w:r>
    </w:p>
    <w:p w14:paraId="18FE8F5C" w14:textId="77777777" w:rsidR="00913115" w:rsidRPr="004C2C12" w:rsidRDefault="00913115" w:rsidP="00913115">
      <w:pPr>
        <w:pStyle w:val="ListParagraph"/>
        <w:widowControl w:val="0"/>
        <w:suppressAutoHyphens/>
        <w:overflowPunct w:val="0"/>
        <w:autoSpaceDE w:val="0"/>
        <w:autoSpaceDN w:val="0"/>
        <w:adjustRightInd w:val="0"/>
        <w:spacing w:after="0" w:line="240" w:lineRule="auto"/>
        <w:ind w:right="160"/>
        <w:jc w:val="both"/>
        <w:textAlignment w:val="baseline"/>
        <w:rPr>
          <w:rFonts w:cs="Arial"/>
        </w:rPr>
      </w:pPr>
    </w:p>
    <w:p w14:paraId="78CE7A89" w14:textId="77777777" w:rsidR="00913115" w:rsidRPr="0025228E" w:rsidRDefault="00913115" w:rsidP="00913115">
      <w:pPr>
        <w:pStyle w:val="ListParagraph"/>
        <w:widowControl w:val="0"/>
        <w:numPr>
          <w:ilvl w:val="0"/>
          <w:numId w:val="35"/>
        </w:numPr>
        <w:tabs>
          <w:tab w:val="left" w:pos="1160"/>
        </w:tabs>
        <w:autoSpaceDE w:val="0"/>
        <w:autoSpaceDN w:val="0"/>
        <w:adjustRightInd w:val="0"/>
        <w:spacing w:after="0" w:line="240" w:lineRule="auto"/>
        <w:ind w:left="630" w:right="-20" w:hanging="630"/>
        <w:jc w:val="both"/>
        <w:rPr>
          <w:rFonts w:cs="Arial"/>
          <w:b/>
        </w:rPr>
      </w:pPr>
      <w:r w:rsidRPr="0025228E">
        <w:rPr>
          <w:rFonts w:cs="Arial"/>
          <w:b/>
        </w:rPr>
        <w:t>Notifying a personal data breach</w:t>
      </w:r>
    </w:p>
    <w:p w14:paraId="243FD55E" w14:textId="77777777" w:rsidR="00913115" w:rsidRPr="0025228E" w:rsidRDefault="00913115" w:rsidP="00913115">
      <w:pPr>
        <w:widowControl w:val="0"/>
        <w:suppressAutoHyphens/>
        <w:overflowPunct w:val="0"/>
        <w:autoSpaceDE w:val="0"/>
        <w:autoSpaceDN w:val="0"/>
        <w:jc w:val="both"/>
        <w:textAlignment w:val="baseline"/>
        <w:rPr>
          <w:rFonts w:cs="Arial"/>
        </w:rPr>
      </w:pPr>
    </w:p>
    <w:p w14:paraId="3FE92F1F"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 xml:space="preserve">Under the UK General Data Protection Regulation, there is an obligation to report a personal data breach to the Information Commissioner's Office (ICO) 'without undue delay' and in any event within 72 hours of us becoming aware of the breach.  </w:t>
      </w:r>
    </w:p>
    <w:p w14:paraId="6FC18609"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6E3FF5F0" w14:textId="6BC7D50C"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 xml:space="preserve">There is an exception to this reporting requirement where the personal data breach is unlikely to result in a risk to the rights and freedoms of the individuals affected.  A decision on whether the breach must be reported to the ICO will be made by the Trust's </w:t>
      </w:r>
      <w:r w:rsidR="00CC2BE5">
        <w:rPr>
          <w:rFonts w:cs="Arial"/>
          <w:sz w:val="22"/>
          <w:szCs w:val="22"/>
        </w:rPr>
        <w:t>DPO</w:t>
      </w:r>
      <w:r w:rsidRPr="004C2C12">
        <w:rPr>
          <w:rFonts w:cs="Arial"/>
          <w:sz w:val="22"/>
          <w:szCs w:val="22"/>
        </w:rPr>
        <w:t xml:space="preserve"> following receipt of the personal data breach form.</w:t>
      </w:r>
    </w:p>
    <w:p w14:paraId="26CADCF8"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4F8BD568" w14:textId="6D5848F8"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 xml:space="preserve">Where the personal data breach is likely to result in a high risk to the rights and freedoms of individuals affected, there is an obligation to notify those individuals of the breach 'without undue delay'.  A personal data breach that may result </w:t>
      </w:r>
      <w:r w:rsidRPr="004C2C12">
        <w:rPr>
          <w:rFonts w:cs="Arial"/>
          <w:sz w:val="22"/>
          <w:szCs w:val="22"/>
        </w:rPr>
        <w:lastRenderedPageBreak/>
        <w:t xml:space="preserve">in a high risk to individuals may include where a parent is exposed to the risk of suffering financial detriment or physical harm if they are not notified of the breach.  Where this is the case, then the school data compliance officer or Trust's </w:t>
      </w:r>
      <w:r w:rsidR="00CC2BE5">
        <w:rPr>
          <w:rFonts w:cs="Arial"/>
          <w:sz w:val="22"/>
          <w:szCs w:val="22"/>
        </w:rPr>
        <w:t>DPO</w:t>
      </w:r>
      <w:r w:rsidRPr="004C2C12">
        <w:rPr>
          <w:rFonts w:cs="Arial"/>
          <w:sz w:val="22"/>
          <w:szCs w:val="22"/>
        </w:rPr>
        <w:t xml:space="preserve"> must inform them of the breach by letter and issue a formal apology.  The Trust's data protection officer will make the final decision as to whether notifying individuals is required.</w:t>
      </w:r>
    </w:p>
    <w:p w14:paraId="4286E347"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4BC9F53B"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Where pupils or parents are aware that they are the subject of a personal data breach, then they must be issued with a written apology. Brief details of the remedial action taken should be provided to reassure them, where this information can be provided without revealing any personal or confidential information.</w:t>
      </w:r>
    </w:p>
    <w:p w14:paraId="1DD1BB7E"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12128933"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Where appropriate, remedial action should also consider anyone other than the pupil(s) or parent(s) who may also have been affected indirectly. These individuals should also be sent a written apology to minimise the Trust's reputational damage.</w:t>
      </w:r>
    </w:p>
    <w:p w14:paraId="6C261462"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0BE8EFE9"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As well as the requirement to report personal data breaches to the ICO, it may also be necessary to report them to other authorities such as the police.  These actions should only be undertaken following consultation with the Trust's data protection officer.</w:t>
      </w:r>
    </w:p>
    <w:p w14:paraId="02487E50" w14:textId="77777777" w:rsidR="00913115" w:rsidRPr="0025228E" w:rsidRDefault="00913115" w:rsidP="00913115">
      <w:pPr>
        <w:widowControl w:val="0"/>
        <w:suppressAutoHyphens/>
        <w:overflowPunct w:val="0"/>
        <w:autoSpaceDE w:val="0"/>
        <w:autoSpaceDN w:val="0"/>
        <w:jc w:val="both"/>
        <w:textAlignment w:val="baseline"/>
        <w:rPr>
          <w:rFonts w:cs="Arial"/>
        </w:rPr>
      </w:pPr>
    </w:p>
    <w:p w14:paraId="32226D2C" w14:textId="77777777" w:rsidR="00913115" w:rsidRPr="0025228E" w:rsidRDefault="00913115" w:rsidP="00913115">
      <w:pPr>
        <w:pStyle w:val="ListParagraph"/>
        <w:widowControl w:val="0"/>
        <w:numPr>
          <w:ilvl w:val="0"/>
          <w:numId w:val="35"/>
        </w:numPr>
        <w:tabs>
          <w:tab w:val="left" w:pos="1160"/>
        </w:tabs>
        <w:autoSpaceDE w:val="0"/>
        <w:autoSpaceDN w:val="0"/>
        <w:adjustRightInd w:val="0"/>
        <w:spacing w:after="0" w:line="240" w:lineRule="auto"/>
        <w:ind w:left="630" w:right="-20" w:hanging="630"/>
        <w:jc w:val="both"/>
        <w:rPr>
          <w:rFonts w:cs="Arial"/>
          <w:color w:val="000000"/>
        </w:rPr>
      </w:pPr>
      <w:r w:rsidRPr="0025228E">
        <w:rPr>
          <w:rFonts w:cs="Arial"/>
          <w:b/>
          <w:bCs/>
          <w:color w:val="000000"/>
          <w:position w:val="-1"/>
        </w:rPr>
        <w:t>Foll</w:t>
      </w:r>
      <w:r w:rsidRPr="0025228E">
        <w:rPr>
          <w:rFonts w:cs="Arial"/>
          <w:b/>
          <w:bCs/>
          <w:color w:val="000000"/>
          <w:spacing w:val="-2"/>
          <w:position w:val="-1"/>
        </w:rPr>
        <w:t>o</w:t>
      </w:r>
      <w:r w:rsidRPr="0025228E">
        <w:rPr>
          <w:rFonts w:cs="Arial"/>
          <w:b/>
          <w:bCs/>
          <w:color w:val="000000"/>
          <w:spacing w:val="3"/>
          <w:position w:val="-1"/>
        </w:rPr>
        <w:t>w</w:t>
      </w:r>
      <w:r w:rsidRPr="0025228E">
        <w:rPr>
          <w:rFonts w:cs="Arial"/>
          <w:b/>
          <w:bCs/>
          <w:color w:val="000000"/>
          <w:position w:val="-1"/>
        </w:rPr>
        <w:t>-up</w:t>
      </w:r>
      <w:r w:rsidRPr="0025228E">
        <w:rPr>
          <w:rFonts w:cs="Arial"/>
          <w:b/>
          <w:bCs/>
          <w:color w:val="000000"/>
          <w:spacing w:val="13"/>
          <w:position w:val="-1"/>
        </w:rPr>
        <w:t xml:space="preserve"> </w:t>
      </w:r>
      <w:r w:rsidRPr="0025228E">
        <w:rPr>
          <w:rFonts w:cs="Arial"/>
          <w:b/>
          <w:bCs/>
          <w:color w:val="000000"/>
          <w:w w:val="101"/>
          <w:position w:val="-1"/>
        </w:rPr>
        <w:t>action</w:t>
      </w:r>
    </w:p>
    <w:p w14:paraId="6DC30DF8" w14:textId="77777777" w:rsidR="00913115" w:rsidRPr="0025228E" w:rsidRDefault="00913115" w:rsidP="00913115">
      <w:pPr>
        <w:widowControl w:val="0"/>
        <w:suppressAutoHyphens/>
        <w:overflowPunct w:val="0"/>
        <w:autoSpaceDE w:val="0"/>
        <w:autoSpaceDN w:val="0"/>
        <w:jc w:val="both"/>
        <w:textAlignment w:val="baseline"/>
        <w:rPr>
          <w:rFonts w:cs="Arial"/>
        </w:rPr>
      </w:pPr>
    </w:p>
    <w:p w14:paraId="6EFBE3E5"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To ensure that we learn from our mistakes, the school responsible is required not only to confirm that remedial action has taken place, but also that the causes of the personal data breach have been analysed and action taken to ensure similar breaches do not occur again. Confirmation of this action is reported and saved by the Trust's data protection officer as an audit trail.</w:t>
      </w:r>
    </w:p>
    <w:p w14:paraId="5062AB52" w14:textId="77777777" w:rsidR="00913115" w:rsidRPr="004C2C12" w:rsidRDefault="00913115" w:rsidP="00913115">
      <w:pPr>
        <w:widowControl w:val="0"/>
        <w:autoSpaceDE w:val="0"/>
        <w:autoSpaceDN w:val="0"/>
        <w:adjustRightInd w:val="0"/>
        <w:ind w:right="489"/>
        <w:jc w:val="both"/>
        <w:rPr>
          <w:rFonts w:cs="Arial"/>
          <w:color w:val="000000"/>
          <w:sz w:val="22"/>
          <w:szCs w:val="22"/>
        </w:rPr>
      </w:pPr>
    </w:p>
    <w:p w14:paraId="74534E9D" w14:textId="77777777" w:rsidR="00913115" w:rsidRPr="0025228E" w:rsidRDefault="00913115" w:rsidP="00913115">
      <w:pPr>
        <w:pStyle w:val="ListParagraph"/>
        <w:widowControl w:val="0"/>
        <w:numPr>
          <w:ilvl w:val="0"/>
          <w:numId w:val="35"/>
        </w:numPr>
        <w:tabs>
          <w:tab w:val="left" w:pos="1160"/>
        </w:tabs>
        <w:autoSpaceDE w:val="0"/>
        <w:autoSpaceDN w:val="0"/>
        <w:adjustRightInd w:val="0"/>
        <w:spacing w:after="0" w:line="240" w:lineRule="auto"/>
        <w:ind w:left="630" w:right="-20" w:hanging="630"/>
        <w:jc w:val="both"/>
        <w:rPr>
          <w:rFonts w:cs="Arial"/>
          <w:color w:val="000000"/>
        </w:rPr>
      </w:pPr>
      <w:r w:rsidRPr="0025228E">
        <w:rPr>
          <w:rFonts w:cs="Arial"/>
          <w:b/>
          <w:bCs/>
          <w:color w:val="000000"/>
          <w:position w:val="-1"/>
        </w:rPr>
        <w:t>Central</w:t>
      </w:r>
      <w:r w:rsidRPr="0025228E">
        <w:rPr>
          <w:rFonts w:cs="Arial"/>
          <w:b/>
          <w:bCs/>
          <w:color w:val="000000"/>
          <w:spacing w:val="10"/>
          <w:position w:val="-1"/>
        </w:rPr>
        <w:t xml:space="preserve"> </w:t>
      </w:r>
      <w:r w:rsidRPr="0025228E">
        <w:rPr>
          <w:rFonts w:cs="Arial"/>
          <w:b/>
          <w:bCs/>
          <w:color w:val="000000"/>
          <w:position w:val="-1"/>
        </w:rPr>
        <w:t>loggi</w:t>
      </w:r>
      <w:r w:rsidRPr="0025228E">
        <w:rPr>
          <w:rFonts w:cs="Arial"/>
          <w:b/>
          <w:bCs/>
          <w:color w:val="000000"/>
          <w:spacing w:val="-2"/>
          <w:position w:val="-1"/>
        </w:rPr>
        <w:t>n</w:t>
      </w:r>
      <w:r w:rsidRPr="0025228E">
        <w:rPr>
          <w:rFonts w:cs="Arial"/>
          <w:b/>
          <w:bCs/>
          <w:color w:val="000000"/>
          <w:position w:val="-1"/>
        </w:rPr>
        <w:t>g</w:t>
      </w:r>
      <w:r w:rsidRPr="0025228E">
        <w:rPr>
          <w:rFonts w:cs="Arial"/>
          <w:b/>
          <w:bCs/>
          <w:color w:val="000000"/>
          <w:spacing w:val="11"/>
          <w:position w:val="-1"/>
        </w:rPr>
        <w:t xml:space="preserve"> </w:t>
      </w:r>
      <w:r w:rsidRPr="0025228E">
        <w:rPr>
          <w:rFonts w:cs="Arial"/>
          <w:b/>
          <w:bCs/>
          <w:color w:val="000000"/>
          <w:position w:val="-1"/>
        </w:rPr>
        <w:t>of</w:t>
      </w:r>
      <w:r w:rsidRPr="0025228E">
        <w:rPr>
          <w:rFonts w:cs="Arial"/>
          <w:b/>
          <w:bCs/>
          <w:color w:val="000000"/>
          <w:spacing w:val="4"/>
          <w:position w:val="-1"/>
        </w:rPr>
        <w:t xml:space="preserve"> </w:t>
      </w:r>
      <w:r w:rsidRPr="0025228E">
        <w:rPr>
          <w:rFonts w:cs="Arial"/>
          <w:b/>
          <w:bCs/>
          <w:color w:val="000000"/>
          <w:position w:val="-1"/>
        </w:rPr>
        <w:t>the</w:t>
      </w:r>
      <w:r w:rsidRPr="0025228E">
        <w:rPr>
          <w:rFonts w:cs="Arial"/>
          <w:b/>
          <w:bCs/>
          <w:color w:val="000000"/>
          <w:spacing w:val="6"/>
          <w:position w:val="-1"/>
        </w:rPr>
        <w:t xml:space="preserve"> </w:t>
      </w:r>
      <w:r w:rsidRPr="0025228E">
        <w:rPr>
          <w:rFonts w:cs="Arial"/>
          <w:b/>
          <w:bCs/>
          <w:color w:val="000000"/>
          <w:w w:val="101"/>
          <w:position w:val="-1"/>
        </w:rPr>
        <w:t>issue</w:t>
      </w:r>
    </w:p>
    <w:p w14:paraId="3AFBD778" w14:textId="77777777" w:rsidR="00913115" w:rsidRPr="0025228E" w:rsidRDefault="00913115" w:rsidP="00913115">
      <w:pPr>
        <w:widowControl w:val="0"/>
        <w:suppressAutoHyphens/>
        <w:overflowPunct w:val="0"/>
        <w:autoSpaceDE w:val="0"/>
        <w:autoSpaceDN w:val="0"/>
        <w:jc w:val="both"/>
        <w:textAlignment w:val="baseline"/>
        <w:rPr>
          <w:rFonts w:cs="Arial"/>
        </w:rPr>
      </w:pPr>
      <w:r w:rsidRPr="0025228E">
        <w:rPr>
          <w:rFonts w:cs="Arial"/>
        </w:rPr>
        <w:tab/>
      </w:r>
    </w:p>
    <w:p w14:paraId="6A85E8F0"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Once the school responsible has confirmed remedial action and any appropriate follow-up action, then, subject to:</w:t>
      </w:r>
    </w:p>
    <w:p w14:paraId="2E4630EE"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55CFE9F5" w14:textId="77777777" w:rsidR="00913115" w:rsidRPr="004C2C12" w:rsidRDefault="00913115" w:rsidP="00913115">
      <w:pPr>
        <w:pStyle w:val="ListParagraph"/>
        <w:widowControl w:val="0"/>
        <w:numPr>
          <w:ilvl w:val="0"/>
          <w:numId w:val="37"/>
        </w:numPr>
        <w:tabs>
          <w:tab w:val="left" w:pos="851"/>
        </w:tabs>
        <w:autoSpaceDE w:val="0"/>
        <w:autoSpaceDN w:val="0"/>
        <w:adjustRightInd w:val="0"/>
        <w:spacing w:after="0" w:line="240" w:lineRule="auto"/>
        <w:ind w:right="90"/>
        <w:jc w:val="both"/>
        <w:rPr>
          <w:rFonts w:cs="Arial"/>
          <w:color w:val="000000"/>
        </w:rPr>
      </w:pPr>
      <w:r w:rsidRPr="004C2C12">
        <w:rPr>
          <w:rFonts w:cs="Arial"/>
          <w:color w:val="000000"/>
        </w:rPr>
        <w:t>the</w:t>
      </w:r>
      <w:r w:rsidRPr="004C2C12">
        <w:rPr>
          <w:rFonts w:cs="Arial"/>
          <w:color w:val="000000"/>
          <w:spacing w:val="-5"/>
        </w:rPr>
        <w:t xml:space="preserve"> pupil(s) or parent(s)</w:t>
      </w:r>
      <w:r w:rsidRPr="004C2C12">
        <w:rPr>
          <w:rFonts w:cs="Arial"/>
          <w:color w:val="000000"/>
          <w:spacing w:val="-12"/>
        </w:rPr>
        <w:t xml:space="preserve"> </w:t>
      </w:r>
      <w:r w:rsidRPr="004C2C12">
        <w:rPr>
          <w:rFonts w:cs="Arial"/>
          <w:color w:val="000000"/>
        </w:rPr>
        <w:t>bei</w:t>
      </w:r>
      <w:r w:rsidRPr="004C2C12">
        <w:rPr>
          <w:rFonts w:cs="Arial"/>
          <w:color w:val="000000"/>
          <w:spacing w:val="1"/>
        </w:rPr>
        <w:t>n</w:t>
      </w:r>
      <w:r w:rsidRPr="004C2C12">
        <w:rPr>
          <w:rFonts w:cs="Arial"/>
          <w:color w:val="000000"/>
        </w:rPr>
        <w:t>g</w:t>
      </w:r>
      <w:r w:rsidRPr="004C2C12">
        <w:rPr>
          <w:rFonts w:cs="Arial"/>
          <w:color w:val="000000"/>
          <w:spacing w:val="-5"/>
        </w:rPr>
        <w:t xml:space="preserve"> </w:t>
      </w:r>
      <w:r w:rsidRPr="004C2C12">
        <w:rPr>
          <w:rFonts w:cs="Arial"/>
          <w:color w:val="000000"/>
          <w:spacing w:val="1"/>
        </w:rPr>
        <w:t>s</w:t>
      </w:r>
      <w:r w:rsidRPr="004C2C12">
        <w:rPr>
          <w:rFonts w:cs="Arial"/>
          <w:color w:val="000000"/>
          <w:spacing w:val="-2"/>
        </w:rPr>
        <w:t>a</w:t>
      </w:r>
      <w:r w:rsidRPr="004C2C12">
        <w:rPr>
          <w:rFonts w:cs="Arial"/>
          <w:color w:val="000000"/>
        </w:rPr>
        <w:t>tis</w:t>
      </w:r>
      <w:r w:rsidRPr="004C2C12">
        <w:rPr>
          <w:rFonts w:cs="Arial"/>
          <w:color w:val="000000"/>
          <w:spacing w:val="2"/>
        </w:rPr>
        <w:t>f</w:t>
      </w:r>
      <w:r w:rsidRPr="004C2C12">
        <w:rPr>
          <w:rFonts w:cs="Arial"/>
          <w:color w:val="000000"/>
        </w:rPr>
        <w:t>ied</w:t>
      </w:r>
      <w:r w:rsidRPr="004C2C12">
        <w:rPr>
          <w:rFonts w:cs="Arial"/>
          <w:color w:val="000000"/>
          <w:spacing w:val="-7"/>
        </w:rPr>
        <w:t xml:space="preserve"> with</w:t>
      </w:r>
      <w:r w:rsidRPr="004C2C12">
        <w:rPr>
          <w:rFonts w:cs="Arial"/>
          <w:color w:val="000000"/>
          <w:spacing w:val="-4"/>
        </w:rPr>
        <w:t xml:space="preserve"> </w:t>
      </w:r>
      <w:r w:rsidRPr="004C2C12">
        <w:rPr>
          <w:rFonts w:cs="Arial"/>
          <w:color w:val="000000"/>
        </w:rPr>
        <w:t>t</w:t>
      </w:r>
      <w:r w:rsidRPr="004C2C12">
        <w:rPr>
          <w:rFonts w:cs="Arial"/>
          <w:color w:val="000000"/>
          <w:spacing w:val="-2"/>
        </w:rPr>
        <w:t>h</w:t>
      </w:r>
      <w:r w:rsidRPr="004C2C12">
        <w:rPr>
          <w:rFonts w:cs="Arial"/>
          <w:color w:val="000000"/>
        </w:rPr>
        <w:t>e</w:t>
      </w:r>
      <w:r w:rsidRPr="004C2C12">
        <w:rPr>
          <w:rFonts w:cs="Arial"/>
          <w:color w:val="000000"/>
          <w:spacing w:val="-3"/>
        </w:rPr>
        <w:t xml:space="preserve"> </w:t>
      </w:r>
      <w:r w:rsidRPr="004C2C12">
        <w:rPr>
          <w:rFonts w:cs="Arial"/>
          <w:color w:val="000000"/>
        </w:rPr>
        <w:t>r</w:t>
      </w:r>
      <w:r w:rsidRPr="004C2C12">
        <w:rPr>
          <w:rFonts w:cs="Arial"/>
          <w:color w:val="000000"/>
          <w:spacing w:val="-2"/>
        </w:rPr>
        <w:t>e</w:t>
      </w:r>
      <w:r w:rsidRPr="004C2C12">
        <w:rPr>
          <w:rFonts w:cs="Arial"/>
          <w:color w:val="000000"/>
          <w:spacing w:val="1"/>
        </w:rPr>
        <w:t>m</w:t>
      </w:r>
      <w:r w:rsidRPr="004C2C12">
        <w:rPr>
          <w:rFonts w:cs="Arial"/>
          <w:color w:val="000000"/>
        </w:rPr>
        <w:t>e</w:t>
      </w:r>
      <w:r w:rsidRPr="004C2C12">
        <w:rPr>
          <w:rFonts w:cs="Arial"/>
          <w:color w:val="000000"/>
          <w:spacing w:val="-2"/>
        </w:rPr>
        <w:t>d</w:t>
      </w:r>
      <w:r w:rsidRPr="004C2C12">
        <w:rPr>
          <w:rFonts w:cs="Arial"/>
          <w:color w:val="000000"/>
          <w:spacing w:val="1"/>
        </w:rPr>
        <w:t>i</w:t>
      </w:r>
      <w:r w:rsidRPr="004C2C12">
        <w:rPr>
          <w:rFonts w:cs="Arial"/>
          <w:color w:val="000000"/>
        </w:rPr>
        <w:t>al</w:t>
      </w:r>
      <w:r w:rsidRPr="004C2C12">
        <w:rPr>
          <w:rFonts w:cs="Arial"/>
          <w:color w:val="000000"/>
          <w:spacing w:val="-6"/>
        </w:rPr>
        <w:t xml:space="preserve"> </w:t>
      </w:r>
      <w:r w:rsidRPr="004C2C12">
        <w:rPr>
          <w:rFonts w:cs="Arial"/>
          <w:color w:val="000000"/>
          <w:spacing w:val="-2"/>
        </w:rPr>
        <w:t>a</w:t>
      </w:r>
      <w:r w:rsidRPr="004C2C12">
        <w:rPr>
          <w:rFonts w:cs="Arial"/>
          <w:color w:val="000000"/>
          <w:spacing w:val="1"/>
        </w:rPr>
        <w:t>c</w:t>
      </w:r>
      <w:r w:rsidRPr="004C2C12">
        <w:rPr>
          <w:rFonts w:cs="Arial"/>
          <w:color w:val="000000"/>
        </w:rPr>
        <w:t>tion</w:t>
      </w:r>
      <w:r w:rsidRPr="004C2C12">
        <w:rPr>
          <w:rFonts w:cs="Arial"/>
          <w:color w:val="000000"/>
          <w:spacing w:val="-5"/>
        </w:rPr>
        <w:t xml:space="preserve"> </w:t>
      </w:r>
      <w:r w:rsidRPr="004C2C12">
        <w:rPr>
          <w:rFonts w:cs="Arial"/>
          <w:color w:val="000000"/>
        </w:rPr>
        <w:t>t</w:t>
      </w:r>
      <w:r w:rsidRPr="004C2C12">
        <w:rPr>
          <w:rFonts w:cs="Arial"/>
          <w:color w:val="000000"/>
          <w:spacing w:val="-2"/>
        </w:rPr>
        <w:t>a</w:t>
      </w:r>
      <w:r w:rsidRPr="004C2C12">
        <w:rPr>
          <w:rFonts w:cs="Arial"/>
          <w:color w:val="000000"/>
          <w:spacing w:val="1"/>
        </w:rPr>
        <w:t>k</w:t>
      </w:r>
      <w:r w:rsidRPr="004C2C12">
        <w:rPr>
          <w:rFonts w:cs="Arial"/>
          <w:color w:val="000000"/>
        </w:rPr>
        <w:t>en</w:t>
      </w:r>
      <w:r w:rsidRPr="004C2C12">
        <w:rPr>
          <w:rFonts w:cs="Arial"/>
          <w:color w:val="000000"/>
          <w:spacing w:val="-5"/>
        </w:rPr>
        <w:t xml:space="preserve"> </w:t>
      </w:r>
      <w:r w:rsidRPr="004C2C12">
        <w:rPr>
          <w:rFonts w:cs="Arial"/>
          <w:color w:val="000000"/>
        </w:rPr>
        <w:t>in</w:t>
      </w:r>
      <w:r w:rsidRPr="004C2C12">
        <w:rPr>
          <w:rFonts w:cs="Arial"/>
          <w:color w:val="000000"/>
          <w:spacing w:val="-3"/>
        </w:rPr>
        <w:t xml:space="preserve"> </w:t>
      </w:r>
      <w:r w:rsidRPr="004C2C12">
        <w:rPr>
          <w:rFonts w:cs="Arial"/>
          <w:color w:val="000000"/>
          <w:spacing w:val="1"/>
        </w:rPr>
        <w:t>r</w:t>
      </w:r>
      <w:r w:rsidRPr="004C2C12">
        <w:rPr>
          <w:rFonts w:cs="Arial"/>
          <w:color w:val="000000"/>
        </w:rPr>
        <w:t>e</w:t>
      </w:r>
      <w:r w:rsidRPr="004C2C12">
        <w:rPr>
          <w:rFonts w:cs="Arial"/>
          <w:color w:val="000000"/>
          <w:spacing w:val="2"/>
        </w:rPr>
        <w:t>s</w:t>
      </w:r>
      <w:r w:rsidRPr="004C2C12">
        <w:rPr>
          <w:rFonts w:cs="Arial"/>
          <w:color w:val="000000"/>
          <w:spacing w:val="-2"/>
        </w:rPr>
        <w:t>p</w:t>
      </w:r>
      <w:r w:rsidRPr="004C2C12">
        <w:rPr>
          <w:rFonts w:cs="Arial"/>
          <w:color w:val="000000"/>
        </w:rPr>
        <w:t>e</w:t>
      </w:r>
      <w:r w:rsidRPr="004C2C12">
        <w:rPr>
          <w:rFonts w:cs="Arial"/>
          <w:color w:val="000000"/>
          <w:spacing w:val="1"/>
        </w:rPr>
        <w:t>c</w:t>
      </w:r>
      <w:r w:rsidRPr="004C2C12">
        <w:rPr>
          <w:rFonts w:cs="Arial"/>
          <w:color w:val="000000"/>
        </w:rPr>
        <w:t>t</w:t>
      </w:r>
      <w:r w:rsidRPr="004C2C12">
        <w:rPr>
          <w:rFonts w:cs="Arial"/>
          <w:color w:val="000000"/>
          <w:spacing w:val="-6"/>
        </w:rPr>
        <w:t xml:space="preserve"> </w:t>
      </w:r>
      <w:r w:rsidRPr="004C2C12">
        <w:rPr>
          <w:rFonts w:cs="Arial"/>
          <w:color w:val="000000"/>
        </w:rPr>
        <w:t>of</w:t>
      </w:r>
      <w:r w:rsidRPr="004C2C12">
        <w:rPr>
          <w:rFonts w:cs="Arial"/>
          <w:color w:val="000000"/>
          <w:spacing w:val="-3"/>
        </w:rPr>
        <w:t xml:space="preserve"> </w:t>
      </w:r>
      <w:r w:rsidRPr="004C2C12">
        <w:rPr>
          <w:rFonts w:cs="Arial"/>
          <w:color w:val="000000"/>
        </w:rPr>
        <w:t xml:space="preserve">the </w:t>
      </w:r>
      <w:r w:rsidRPr="004C2C12">
        <w:rPr>
          <w:rFonts w:cs="Arial"/>
          <w:color w:val="000000"/>
          <w:spacing w:val="-2"/>
        </w:rPr>
        <w:t>b</w:t>
      </w:r>
      <w:r w:rsidRPr="004C2C12">
        <w:rPr>
          <w:rFonts w:cs="Arial"/>
          <w:color w:val="000000"/>
          <w:spacing w:val="1"/>
        </w:rPr>
        <w:t>re</w:t>
      </w:r>
      <w:r w:rsidRPr="004C2C12">
        <w:rPr>
          <w:rFonts w:cs="Arial"/>
          <w:color w:val="000000"/>
          <w:spacing w:val="-2"/>
        </w:rPr>
        <w:t>a</w:t>
      </w:r>
      <w:r w:rsidRPr="004C2C12">
        <w:rPr>
          <w:rFonts w:cs="Arial"/>
          <w:color w:val="000000"/>
          <w:spacing w:val="1"/>
        </w:rPr>
        <w:t>c</w:t>
      </w:r>
      <w:r w:rsidRPr="004C2C12">
        <w:rPr>
          <w:rFonts w:cs="Arial"/>
          <w:color w:val="000000"/>
        </w:rPr>
        <w:t>h</w:t>
      </w:r>
      <w:r w:rsidRPr="004C2C12">
        <w:rPr>
          <w:rFonts w:cs="Arial"/>
          <w:color w:val="000000"/>
          <w:spacing w:val="-6"/>
        </w:rPr>
        <w:t xml:space="preserve"> </w:t>
      </w:r>
      <w:r w:rsidRPr="004C2C12">
        <w:rPr>
          <w:rFonts w:cs="Arial"/>
          <w:color w:val="000000"/>
          <w:spacing w:val="-2"/>
        </w:rPr>
        <w:t>a</w:t>
      </w:r>
      <w:r w:rsidRPr="004C2C12">
        <w:rPr>
          <w:rFonts w:cs="Arial"/>
          <w:color w:val="000000"/>
          <w:spacing w:val="1"/>
        </w:rPr>
        <w:t>n</w:t>
      </w:r>
      <w:r w:rsidRPr="004C2C12">
        <w:rPr>
          <w:rFonts w:cs="Arial"/>
          <w:color w:val="000000"/>
        </w:rPr>
        <w:t xml:space="preserve">d; </w:t>
      </w:r>
    </w:p>
    <w:p w14:paraId="244F517E" w14:textId="77777777" w:rsidR="00913115" w:rsidRPr="004C2C12" w:rsidRDefault="00913115" w:rsidP="00913115">
      <w:pPr>
        <w:pStyle w:val="ListParagraph"/>
        <w:widowControl w:val="0"/>
        <w:numPr>
          <w:ilvl w:val="0"/>
          <w:numId w:val="37"/>
        </w:numPr>
        <w:tabs>
          <w:tab w:val="left" w:pos="851"/>
        </w:tabs>
        <w:autoSpaceDE w:val="0"/>
        <w:autoSpaceDN w:val="0"/>
        <w:adjustRightInd w:val="0"/>
        <w:spacing w:after="0" w:line="240" w:lineRule="auto"/>
        <w:ind w:right="-23"/>
        <w:jc w:val="both"/>
        <w:rPr>
          <w:rFonts w:cs="Arial"/>
          <w:color w:val="000000"/>
        </w:rPr>
      </w:pPr>
      <w:r w:rsidRPr="004C2C12">
        <w:rPr>
          <w:rFonts w:cs="Arial"/>
          <w:color w:val="000000"/>
        </w:rPr>
        <w:t>the</w:t>
      </w:r>
      <w:r w:rsidRPr="004C2C12">
        <w:rPr>
          <w:rFonts w:cs="Arial"/>
          <w:color w:val="000000"/>
          <w:spacing w:val="-5"/>
        </w:rPr>
        <w:t xml:space="preserve"> </w:t>
      </w:r>
      <w:r w:rsidRPr="004C2C12">
        <w:rPr>
          <w:rFonts w:cs="Arial"/>
          <w:color w:val="000000"/>
        </w:rPr>
        <w:t>data protection officer b</w:t>
      </w:r>
      <w:r w:rsidRPr="004C2C12">
        <w:rPr>
          <w:rFonts w:cs="Arial"/>
          <w:color w:val="000000"/>
          <w:spacing w:val="-2"/>
        </w:rPr>
        <w:t>e</w:t>
      </w:r>
      <w:r w:rsidRPr="004C2C12">
        <w:rPr>
          <w:rFonts w:cs="Arial"/>
          <w:color w:val="000000"/>
          <w:spacing w:val="1"/>
        </w:rPr>
        <w:t>in</w:t>
      </w:r>
      <w:r w:rsidRPr="004C2C12">
        <w:rPr>
          <w:rFonts w:cs="Arial"/>
          <w:color w:val="000000"/>
        </w:rPr>
        <w:t>g</w:t>
      </w:r>
      <w:r w:rsidRPr="004C2C12">
        <w:rPr>
          <w:rFonts w:cs="Arial"/>
          <w:color w:val="000000"/>
          <w:spacing w:val="-7"/>
        </w:rPr>
        <w:t xml:space="preserve"> </w:t>
      </w:r>
      <w:r w:rsidRPr="004C2C12">
        <w:rPr>
          <w:rFonts w:cs="Arial"/>
          <w:color w:val="000000"/>
          <w:spacing w:val="1"/>
        </w:rPr>
        <w:t>s</w:t>
      </w:r>
      <w:r w:rsidRPr="004C2C12">
        <w:rPr>
          <w:rFonts w:cs="Arial"/>
          <w:color w:val="000000"/>
        </w:rPr>
        <w:t>atisfied</w:t>
      </w:r>
      <w:r w:rsidRPr="004C2C12">
        <w:rPr>
          <w:rFonts w:cs="Arial"/>
          <w:color w:val="000000"/>
          <w:spacing w:val="-9"/>
        </w:rPr>
        <w:t xml:space="preserve"> </w:t>
      </w:r>
      <w:r w:rsidRPr="004C2C12">
        <w:rPr>
          <w:rFonts w:cs="Arial"/>
          <w:color w:val="000000"/>
          <w:spacing w:val="2"/>
        </w:rPr>
        <w:t>t</w:t>
      </w:r>
      <w:r w:rsidRPr="004C2C12">
        <w:rPr>
          <w:rFonts w:cs="Arial"/>
          <w:color w:val="000000"/>
          <w:spacing w:val="-2"/>
        </w:rPr>
        <w:t>h</w:t>
      </w:r>
      <w:r w:rsidRPr="004C2C12">
        <w:rPr>
          <w:rFonts w:cs="Arial"/>
          <w:color w:val="000000"/>
        </w:rPr>
        <w:t>at</w:t>
      </w:r>
      <w:r w:rsidRPr="004C2C12">
        <w:rPr>
          <w:rFonts w:cs="Arial"/>
          <w:color w:val="000000"/>
          <w:spacing w:val="-3"/>
        </w:rPr>
        <w:t xml:space="preserve"> </w:t>
      </w:r>
      <w:r w:rsidRPr="004C2C12">
        <w:rPr>
          <w:rFonts w:cs="Arial"/>
          <w:color w:val="000000"/>
        </w:rPr>
        <w:t>r</w:t>
      </w:r>
      <w:r w:rsidRPr="004C2C12">
        <w:rPr>
          <w:rFonts w:cs="Arial"/>
          <w:color w:val="000000"/>
          <w:spacing w:val="-2"/>
        </w:rPr>
        <w:t>e</w:t>
      </w:r>
      <w:r w:rsidRPr="004C2C12">
        <w:rPr>
          <w:rFonts w:cs="Arial"/>
          <w:color w:val="000000"/>
          <w:spacing w:val="1"/>
        </w:rPr>
        <w:t>g</w:t>
      </w:r>
      <w:r w:rsidRPr="004C2C12">
        <w:rPr>
          <w:rFonts w:cs="Arial"/>
          <w:color w:val="000000"/>
        </w:rPr>
        <w:t>ulato</w:t>
      </w:r>
      <w:r w:rsidRPr="004C2C12">
        <w:rPr>
          <w:rFonts w:cs="Arial"/>
          <w:color w:val="000000"/>
          <w:spacing w:val="-2"/>
        </w:rPr>
        <w:t>r</w:t>
      </w:r>
      <w:r w:rsidRPr="004C2C12">
        <w:rPr>
          <w:rFonts w:cs="Arial"/>
          <w:color w:val="000000"/>
        </w:rPr>
        <w:t>y</w:t>
      </w:r>
      <w:r w:rsidRPr="004C2C12">
        <w:rPr>
          <w:rFonts w:cs="Arial"/>
          <w:color w:val="000000"/>
          <w:spacing w:val="-6"/>
        </w:rPr>
        <w:t xml:space="preserve"> </w:t>
      </w:r>
      <w:r w:rsidRPr="004C2C12">
        <w:rPr>
          <w:rFonts w:cs="Arial"/>
          <w:color w:val="000000"/>
          <w:spacing w:val="-2"/>
        </w:rPr>
        <w:t>p</w:t>
      </w:r>
      <w:r w:rsidRPr="004C2C12">
        <w:rPr>
          <w:rFonts w:cs="Arial"/>
          <w:color w:val="000000"/>
          <w:spacing w:val="1"/>
        </w:rPr>
        <w:t>r</w:t>
      </w:r>
      <w:r w:rsidRPr="004C2C12">
        <w:rPr>
          <w:rFonts w:cs="Arial"/>
          <w:color w:val="000000"/>
          <w:spacing w:val="-2"/>
        </w:rPr>
        <w:t>o</w:t>
      </w:r>
      <w:r w:rsidRPr="004C2C12">
        <w:rPr>
          <w:rFonts w:cs="Arial"/>
          <w:color w:val="000000"/>
          <w:spacing w:val="1"/>
        </w:rPr>
        <w:t>ce</w:t>
      </w:r>
      <w:r w:rsidRPr="004C2C12">
        <w:rPr>
          <w:rFonts w:cs="Arial"/>
          <w:color w:val="000000"/>
          <w:spacing w:val="-2"/>
        </w:rPr>
        <w:t>d</w:t>
      </w:r>
      <w:r w:rsidRPr="004C2C12">
        <w:rPr>
          <w:rFonts w:cs="Arial"/>
          <w:color w:val="000000"/>
          <w:spacing w:val="1"/>
        </w:rPr>
        <w:t>u</w:t>
      </w:r>
      <w:r w:rsidRPr="004C2C12">
        <w:rPr>
          <w:rFonts w:cs="Arial"/>
          <w:color w:val="000000"/>
        </w:rPr>
        <w:t>r</w:t>
      </w:r>
      <w:r w:rsidRPr="004C2C12">
        <w:rPr>
          <w:rFonts w:cs="Arial"/>
          <w:color w:val="000000"/>
          <w:spacing w:val="-2"/>
        </w:rPr>
        <w:t>e</w:t>
      </w:r>
      <w:r w:rsidRPr="004C2C12">
        <w:rPr>
          <w:rFonts w:cs="Arial"/>
          <w:color w:val="000000"/>
        </w:rPr>
        <w:t>s</w:t>
      </w:r>
      <w:r w:rsidRPr="004C2C12">
        <w:rPr>
          <w:rFonts w:cs="Arial"/>
          <w:color w:val="000000"/>
          <w:spacing w:val="-8"/>
        </w:rPr>
        <w:t xml:space="preserve"> </w:t>
      </w:r>
      <w:r w:rsidRPr="004C2C12">
        <w:rPr>
          <w:rFonts w:cs="Arial"/>
          <w:color w:val="000000"/>
        </w:rPr>
        <w:t>ha</w:t>
      </w:r>
      <w:r w:rsidRPr="004C2C12">
        <w:rPr>
          <w:rFonts w:cs="Arial"/>
          <w:color w:val="000000"/>
          <w:spacing w:val="1"/>
        </w:rPr>
        <w:t>v</w:t>
      </w:r>
      <w:r w:rsidRPr="004C2C12">
        <w:rPr>
          <w:rFonts w:cs="Arial"/>
          <w:color w:val="000000"/>
        </w:rPr>
        <w:t>e</w:t>
      </w:r>
      <w:r w:rsidRPr="004C2C12">
        <w:rPr>
          <w:rFonts w:cs="Arial"/>
          <w:color w:val="000000"/>
          <w:spacing w:val="-6"/>
        </w:rPr>
        <w:t xml:space="preserve"> </w:t>
      </w:r>
      <w:r w:rsidRPr="004C2C12">
        <w:rPr>
          <w:rFonts w:cs="Arial"/>
          <w:color w:val="000000"/>
        </w:rPr>
        <w:t>be</w:t>
      </w:r>
      <w:r w:rsidRPr="004C2C12">
        <w:rPr>
          <w:rFonts w:cs="Arial"/>
          <w:color w:val="000000"/>
          <w:spacing w:val="1"/>
        </w:rPr>
        <w:t>e</w:t>
      </w:r>
      <w:r w:rsidRPr="004C2C12">
        <w:rPr>
          <w:rFonts w:cs="Arial"/>
          <w:color w:val="000000"/>
        </w:rPr>
        <w:t>n</w:t>
      </w:r>
      <w:r w:rsidRPr="004C2C12">
        <w:rPr>
          <w:rFonts w:cs="Arial"/>
          <w:color w:val="000000"/>
          <w:spacing w:val="-4"/>
        </w:rPr>
        <w:t xml:space="preserve"> </w:t>
      </w:r>
      <w:r w:rsidRPr="004C2C12">
        <w:rPr>
          <w:rFonts w:cs="Arial"/>
          <w:color w:val="000000"/>
        </w:rPr>
        <w:t>f</w:t>
      </w:r>
      <w:r w:rsidRPr="004C2C12">
        <w:rPr>
          <w:rFonts w:cs="Arial"/>
          <w:color w:val="000000"/>
          <w:spacing w:val="-2"/>
        </w:rPr>
        <w:t>o</w:t>
      </w:r>
      <w:r w:rsidRPr="004C2C12">
        <w:rPr>
          <w:rFonts w:cs="Arial"/>
          <w:color w:val="000000"/>
        </w:rPr>
        <w:t>ll</w:t>
      </w:r>
      <w:r w:rsidRPr="004C2C12">
        <w:rPr>
          <w:rFonts w:cs="Arial"/>
          <w:color w:val="000000"/>
          <w:spacing w:val="1"/>
        </w:rPr>
        <w:t>o</w:t>
      </w:r>
      <w:r w:rsidRPr="004C2C12">
        <w:rPr>
          <w:rFonts w:cs="Arial"/>
          <w:color w:val="000000"/>
          <w:spacing w:val="-2"/>
        </w:rPr>
        <w:t>w</w:t>
      </w:r>
      <w:r w:rsidRPr="004C2C12">
        <w:rPr>
          <w:rFonts w:cs="Arial"/>
          <w:color w:val="000000"/>
        </w:rPr>
        <w:t>ed,</w:t>
      </w:r>
    </w:p>
    <w:p w14:paraId="11F6216C"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2A6CED20" w14:textId="56BFA54D" w:rsidR="00913115" w:rsidRPr="004C2C12" w:rsidRDefault="00913115" w:rsidP="00913115">
      <w:pPr>
        <w:widowControl w:val="0"/>
        <w:suppressAutoHyphens/>
        <w:overflowPunct w:val="0"/>
        <w:autoSpaceDE w:val="0"/>
        <w:autoSpaceDN w:val="0"/>
        <w:jc w:val="both"/>
        <w:textAlignment w:val="baseline"/>
        <w:rPr>
          <w:rFonts w:cs="Arial"/>
          <w:sz w:val="22"/>
          <w:szCs w:val="22"/>
        </w:rPr>
      </w:pPr>
      <w:proofErr w:type="gramStart"/>
      <w:r w:rsidRPr="004C2C12">
        <w:rPr>
          <w:rFonts w:cs="Arial"/>
          <w:sz w:val="22"/>
          <w:szCs w:val="22"/>
        </w:rPr>
        <w:t>the</w:t>
      </w:r>
      <w:proofErr w:type="gramEnd"/>
      <w:r w:rsidRPr="004C2C12">
        <w:rPr>
          <w:rFonts w:cs="Arial"/>
          <w:sz w:val="22"/>
          <w:szCs w:val="22"/>
        </w:rPr>
        <w:t xml:space="preserve"> breach can be marked as closed by the </w:t>
      </w:r>
      <w:r w:rsidR="00CC2BE5">
        <w:rPr>
          <w:rFonts w:cs="Arial"/>
          <w:sz w:val="22"/>
          <w:szCs w:val="22"/>
        </w:rPr>
        <w:t>DPO</w:t>
      </w:r>
      <w:r w:rsidRPr="004C2C12">
        <w:rPr>
          <w:rFonts w:cs="Arial"/>
          <w:sz w:val="22"/>
          <w:szCs w:val="22"/>
        </w:rPr>
        <w:t>.</w:t>
      </w:r>
    </w:p>
    <w:p w14:paraId="2FD1A3A4"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187F9B34" w14:textId="2640F2C2" w:rsidR="00913115" w:rsidRPr="004C2C12" w:rsidRDefault="00913115" w:rsidP="00913115">
      <w:pPr>
        <w:widowControl w:val="0"/>
        <w:suppressAutoHyphens/>
        <w:overflowPunct w:val="0"/>
        <w:autoSpaceDE w:val="0"/>
        <w:autoSpaceDN w:val="0"/>
        <w:jc w:val="both"/>
        <w:textAlignment w:val="baseline"/>
        <w:rPr>
          <w:rFonts w:cs="Arial"/>
          <w:sz w:val="22"/>
          <w:szCs w:val="22"/>
        </w:rPr>
      </w:pPr>
      <w:r w:rsidRPr="004C2C12">
        <w:rPr>
          <w:rFonts w:cs="Arial"/>
          <w:sz w:val="22"/>
          <w:szCs w:val="22"/>
        </w:rPr>
        <w:t xml:space="preserve">A copy of all breach forms will be kept by the </w:t>
      </w:r>
      <w:r w:rsidR="00CC2BE5">
        <w:rPr>
          <w:rFonts w:cs="Arial"/>
          <w:sz w:val="22"/>
          <w:szCs w:val="22"/>
        </w:rPr>
        <w:t>DPO</w:t>
      </w:r>
      <w:r w:rsidRPr="004C2C12">
        <w:rPr>
          <w:rFonts w:cs="Arial"/>
          <w:sz w:val="22"/>
          <w:szCs w:val="22"/>
        </w:rPr>
        <w:t xml:space="preserve"> and stored at the Trust's head office. </w:t>
      </w:r>
    </w:p>
    <w:p w14:paraId="7271DE72"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156FC356"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7BA580E5"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174EDC69" w14:textId="77777777" w:rsidR="00913115" w:rsidRPr="004C2C12" w:rsidRDefault="00913115" w:rsidP="00913115">
      <w:pPr>
        <w:widowControl w:val="0"/>
        <w:suppressAutoHyphens/>
        <w:overflowPunct w:val="0"/>
        <w:autoSpaceDE w:val="0"/>
        <w:autoSpaceDN w:val="0"/>
        <w:jc w:val="both"/>
        <w:textAlignment w:val="baseline"/>
        <w:rPr>
          <w:rFonts w:cs="Arial"/>
          <w:sz w:val="22"/>
          <w:szCs w:val="22"/>
        </w:rPr>
      </w:pPr>
    </w:p>
    <w:p w14:paraId="476A6E81" w14:textId="77777777" w:rsidR="00913115" w:rsidRDefault="00913115" w:rsidP="00913115">
      <w:pPr>
        <w:widowControl w:val="0"/>
        <w:suppressAutoHyphens/>
        <w:overflowPunct w:val="0"/>
        <w:autoSpaceDE w:val="0"/>
        <w:autoSpaceDN w:val="0"/>
        <w:jc w:val="both"/>
        <w:textAlignment w:val="baseline"/>
        <w:rPr>
          <w:rFonts w:cs="Arial"/>
        </w:rPr>
      </w:pPr>
    </w:p>
    <w:p w14:paraId="591E13D8" w14:textId="77777777" w:rsidR="00913115" w:rsidRDefault="00913115" w:rsidP="00913115">
      <w:pPr>
        <w:widowControl w:val="0"/>
        <w:suppressAutoHyphens/>
        <w:overflowPunct w:val="0"/>
        <w:autoSpaceDE w:val="0"/>
        <w:autoSpaceDN w:val="0"/>
        <w:jc w:val="both"/>
        <w:textAlignment w:val="baseline"/>
        <w:rPr>
          <w:rFonts w:cs="Arial"/>
        </w:rPr>
      </w:pPr>
    </w:p>
    <w:p w14:paraId="71EC1C28" w14:textId="77777777" w:rsidR="00913115" w:rsidRDefault="00913115" w:rsidP="00913115">
      <w:pPr>
        <w:widowControl w:val="0"/>
        <w:suppressAutoHyphens/>
        <w:overflowPunct w:val="0"/>
        <w:autoSpaceDE w:val="0"/>
        <w:autoSpaceDN w:val="0"/>
        <w:jc w:val="both"/>
        <w:textAlignment w:val="baseline"/>
        <w:rPr>
          <w:rFonts w:cs="Arial"/>
        </w:rPr>
      </w:pPr>
    </w:p>
    <w:p w14:paraId="0A0130CE" w14:textId="77777777" w:rsidR="00913115" w:rsidRDefault="00913115" w:rsidP="00913115">
      <w:pPr>
        <w:widowControl w:val="0"/>
        <w:suppressAutoHyphens/>
        <w:overflowPunct w:val="0"/>
        <w:autoSpaceDE w:val="0"/>
        <w:autoSpaceDN w:val="0"/>
        <w:jc w:val="both"/>
        <w:textAlignment w:val="baseline"/>
        <w:rPr>
          <w:rFonts w:cs="Arial"/>
        </w:rPr>
      </w:pPr>
    </w:p>
    <w:p w14:paraId="6ABA157E" w14:textId="77777777" w:rsidR="00913115" w:rsidRDefault="00913115" w:rsidP="00913115">
      <w:pPr>
        <w:widowControl w:val="0"/>
        <w:suppressAutoHyphens/>
        <w:overflowPunct w:val="0"/>
        <w:autoSpaceDE w:val="0"/>
        <w:autoSpaceDN w:val="0"/>
        <w:jc w:val="both"/>
        <w:textAlignment w:val="baseline"/>
        <w:rPr>
          <w:rFonts w:cs="Arial"/>
        </w:rPr>
      </w:pPr>
    </w:p>
    <w:p w14:paraId="7FD767A0" w14:textId="77777777" w:rsidR="00913115" w:rsidRDefault="00913115" w:rsidP="00913115">
      <w:pPr>
        <w:widowControl w:val="0"/>
        <w:suppressAutoHyphens/>
        <w:overflowPunct w:val="0"/>
        <w:autoSpaceDE w:val="0"/>
        <w:autoSpaceDN w:val="0"/>
        <w:jc w:val="both"/>
        <w:textAlignment w:val="baseline"/>
        <w:rPr>
          <w:rFonts w:cs="Arial"/>
        </w:rPr>
      </w:pPr>
    </w:p>
    <w:p w14:paraId="05AF51B3" w14:textId="77777777" w:rsidR="00913115" w:rsidRDefault="00913115" w:rsidP="00913115">
      <w:pPr>
        <w:widowControl w:val="0"/>
        <w:suppressAutoHyphens/>
        <w:overflowPunct w:val="0"/>
        <w:autoSpaceDE w:val="0"/>
        <w:autoSpaceDN w:val="0"/>
        <w:jc w:val="both"/>
        <w:textAlignment w:val="baseline"/>
        <w:rPr>
          <w:rFonts w:cs="Arial"/>
        </w:rPr>
      </w:pPr>
    </w:p>
    <w:p w14:paraId="31DDFB26" w14:textId="77777777" w:rsidR="00913115" w:rsidRDefault="00913115" w:rsidP="00913115">
      <w:pPr>
        <w:widowControl w:val="0"/>
        <w:suppressAutoHyphens/>
        <w:overflowPunct w:val="0"/>
        <w:autoSpaceDE w:val="0"/>
        <w:autoSpaceDN w:val="0"/>
        <w:jc w:val="both"/>
        <w:textAlignment w:val="baseline"/>
        <w:rPr>
          <w:rFonts w:cs="Arial"/>
        </w:rPr>
      </w:pPr>
    </w:p>
    <w:p w14:paraId="264A294E" w14:textId="77777777" w:rsidR="00913115" w:rsidRDefault="00913115" w:rsidP="00913115">
      <w:pPr>
        <w:widowControl w:val="0"/>
        <w:suppressAutoHyphens/>
        <w:overflowPunct w:val="0"/>
        <w:autoSpaceDE w:val="0"/>
        <w:autoSpaceDN w:val="0"/>
        <w:jc w:val="both"/>
        <w:textAlignment w:val="baseline"/>
        <w:rPr>
          <w:rFonts w:cs="Arial"/>
        </w:rPr>
      </w:pPr>
    </w:p>
    <w:p w14:paraId="061F6331" w14:textId="77777777" w:rsidR="00913115" w:rsidRDefault="00913115" w:rsidP="00913115">
      <w:pPr>
        <w:widowControl w:val="0"/>
        <w:suppressAutoHyphens/>
        <w:overflowPunct w:val="0"/>
        <w:autoSpaceDE w:val="0"/>
        <w:autoSpaceDN w:val="0"/>
        <w:jc w:val="both"/>
        <w:textAlignment w:val="baseline"/>
        <w:rPr>
          <w:rFonts w:cs="Arial"/>
        </w:rPr>
      </w:pPr>
    </w:p>
    <w:p w14:paraId="7D2CF7B5" w14:textId="77777777" w:rsidR="00913115" w:rsidRDefault="00913115" w:rsidP="00913115">
      <w:pPr>
        <w:widowControl w:val="0"/>
        <w:suppressAutoHyphens/>
        <w:overflowPunct w:val="0"/>
        <w:autoSpaceDE w:val="0"/>
        <w:autoSpaceDN w:val="0"/>
        <w:jc w:val="both"/>
        <w:textAlignment w:val="baseline"/>
        <w:rPr>
          <w:rFonts w:cs="Arial"/>
        </w:rPr>
      </w:pPr>
    </w:p>
    <w:p w14:paraId="4127E1B3" w14:textId="77777777" w:rsidR="00913115" w:rsidRPr="0025228E" w:rsidRDefault="00913115" w:rsidP="00913115">
      <w:pPr>
        <w:widowControl w:val="0"/>
        <w:suppressAutoHyphens/>
        <w:overflowPunct w:val="0"/>
        <w:autoSpaceDE w:val="0"/>
        <w:autoSpaceDN w:val="0"/>
        <w:jc w:val="both"/>
        <w:textAlignment w:val="baseline"/>
        <w:rPr>
          <w:rFonts w:cs="Arial"/>
        </w:rPr>
      </w:pPr>
      <w:r w:rsidRPr="0025228E">
        <w:rPr>
          <w:rFonts w:cs="Arial"/>
        </w:rPr>
        <w:t xml:space="preserve"> </w:t>
      </w:r>
    </w:p>
    <w:p w14:paraId="320A6F1D" w14:textId="77777777" w:rsidR="00913115" w:rsidRDefault="00913115" w:rsidP="00913115">
      <w:pPr>
        <w:rPr>
          <w:rFonts w:cs="Arial"/>
          <w:color w:val="000000"/>
        </w:rPr>
      </w:pPr>
    </w:p>
    <w:p w14:paraId="6D40D947" w14:textId="113559FC" w:rsidR="00647F3B" w:rsidRPr="00647F3B" w:rsidRDefault="00647F3B" w:rsidP="00647F3B">
      <w:pPr>
        <w:tabs>
          <w:tab w:val="left" w:pos="4635"/>
        </w:tabs>
      </w:pPr>
    </w:p>
    <w:sectPr w:rsidR="00647F3B" w:rsidRPr="00647F3B" w:rsidSect="00647F3B">
      <w:headerReference w:type="even" r:id="rId21"/>
      <w:headerReference w:type="default" r:id="rId22"/>
      <w:footerReference w:type="default" r:id="rId23"/>
      <w:headerReference w:type="first" r:id="rId24"/>
      <w:type w:val="continuous"/>
      <w:pgSz w:w="11900" w:h="16840"/>
      <w:pgMar w:top="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B0E44" w14:textId="77777777" w:rsidR="00913115" w:rsidRDefault="00913115" w:rsidP="00622513">
      <w:r>
        <w:separator/>
      </w:r>
    </w:p>
  </w:endnote>
  <w:endnote w:type="continuationSeparator" w:id="0">
    <w:p w14:paraId="26D7BD43" w14:textId="77777777" w:rsidR="00913115" w:rsidRDefault="00913115"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2FCA5" w14:textId="77777777" w:rsidR="00647F3B" w:rsidRDefault="00647F3B">
    <w:pPr>
      <w:pStyle w:val="Footer"/>
    </w:pPr>
    <w:r>
      <w:rPr>
        <w:noProof/>
        <w:lang w:eastAsia="en-GB"/>
      </w:rPr>
      <w:drawing>
        <wp:inline distT="0" distB="0" distL="0" distR="0" wp14:anchorId="108FD2ED" wp14:editId="789B9607">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CEE93" w14:textId="77777777" w:rsidR="00913115" w:rsidRDefault="00913115" w:rsidP="00622513">
      <w:r>
        <w:separator/>
      </w:r>
    </w:p>
  </w:footnote>
  <w:footnote w:type="continuationSeparator" w:id="0">
    <w:p w14:paraId="59709819" w14:textId="77777777" w:rsidR="00913115" w:rsidRDefault="00913115"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15005556"/>
      <w:docPartObj>
        <w:docPartGallery w:val="Page Numbers (Top of Page)"/>
        <w:docPartUnique/>
      </w:docPartObj>
    </w:sdtPr>
    <w:sdtEndPr>
      <w:rPr>
        <w:b/>
        <w:bCs/>
        <w:noProof/>
        <w:color w:val="auto"/>
        <w:spacing w:val="0"/>
      </w:rPr>
    </w:sdtEndPr>
    <w:sdtContent>
      <w:p w14:paraId="13065E85" w14:textId="29E969DE" w:rsidR="00FA34EF" w:rsidRDefault="00FA34E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E17FB" w:rsidRPr="001E17FB">
          <w:rPr>
            <w:b/>
            <w:bCs/>
            <w:noProof/>
          </w:rPr>
          <w:t>2</w:t>
        </w:r>
        <w:r>
          <w:rPr>
            <w:b/>
            <w:bCs/>
            <w:noProof/>
          </w:rPr>
          <w:fldChar w:fldCharType="end"/>
        </w:r>
      </w:p>
    </w:sdtContent>
  </w:sdt>
  <w:p w14:paraId="738C75C4" w14:textId="77777777" w:rsidR="00FA34EF" w:rsidRDefault="00FA3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FFF0" w14:textId="77777777" w:rsidR="00622513" w:rsidRDefault="001E17FB">
    <w:pPr>
      <w:pStyle w:val="Header"/>
    </w:pPr>
    <w:r>
      <w:rPr>
        <w:noProof/>
      </w:rPr>
      <w:pict w14:anchorId="4E0D9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D38B" w14:textId="77777777" w:rsidR="00647F3B" w:rsidRDefault="00647F3B">
    <w:pPr>
      <w:pStyle w:val="Header"/>
    </w:pPr>
    <w:r>
      <w:rPr>
        <w:noProof/>
        <w:lang w:eastAsia="en-GB"/>
      </w:rPr>
      <mc:AlternateContent>
        <mc:Choice Requires="wps">
          <w:drawing>
            <wp:anchor distT="0" distB="0" distL="114300" distR="114300" simplePos="0" relativeHeight="251664384" behindDoc="0" locked="0" layoutInCell="1" allowOverlap="1" wp14:anchorId="7B95BC69" wp14:editId="3A6A06B3">
              <wp:simplePos x="0" y="0"/>
              <wp:positionH relativeFrom="page">
                <wp:align>right</wp:align>
              </wp:positionH>
              <wp:positionV relativeFrom="paragraph">
                <wp:posOffset>-8255</wp:posOffset>
              </wp:positionV>
              <wp:extent cx="7505700" cy="114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505700" cy="114300"/>
                      </a:xfrm>
                      <a:prstGeom prst="rect">
                        <a:avLst/>
                      </a:prstGeom>
                      <a:solidFill>
                        <a:srgbClr val="BCA2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0B6F27D" id="Rectangle 2" o:spid="_x0000_s1026" style="position:absolute;margin-left:539.8pt;margin-top:-.65pt;width:591pt;height:9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" fillcolor="#bca260" strokecolor="#1f3763 [1604]"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0E7EA" w14:textId="77777777" w:rsidR="00622513" w:rsidRDefault="001E17FB">
    <w:pPr>
      <w:pStyle w:val="Header"/>
    </w:pPr>
    <w:r>
      <w:rPr>
        <w:noProof/>
      </w:rPr>
      <w:pict w14:anchorId="03D77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5703968"/>
    <w:multiLevelType w:val="hybridMultilevel"/>
    <w:tmpl w:val="20662A12"/>
    <w:lvl w:ilvl="0" w:tplc="6C80DA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3" w15:restartNumberingAfterBreak="0">
    <w:nsid w:val="15B33281"/>
    <w:multiLevelType w:val="multilevel"/>
    <w:tmpl w:val="5C78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979FF"/>
    <w:multiLevelType w:val="hybridMultilevel"/>
    <w:tmpl w:val="1A50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B1D0D"/>
    <w:multiLevelType w:val="hybridMultilevel"/>
    <w:tmpl w:val="630E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67A46"/>
    <w:multiLevelType w:val="multilevel"/>
    <w:tmpl w:val="204A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80173"/>
    <w:multiLevelType w:val="hybridMultilevel"/>
    <w:tmpl w:val="A29A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B1800"/>
    <w:multiLevelType w:val="multilevel"/>
    <w:tmpl w:val="F932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EE2371"/>
    <w:multiLevelType w:val="hybridMultilevel"/>
    <w:tmpl w:val="BD8E6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31976"/>
    <w:multiLevelType w:val="hybridMultilevel"/>
    <w:tmpl w:val="038ECA44"/>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3" w15:restartNumberingAfterBreak="0">
    <w:nsid w:val="318A2585"/>
    <w:multiLevelType w:val="hybridMultilevel"/>
    <w:tmpl w:val="B6C64C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AE6D0A"/>
    <w:multiLevelType w:val="multilevel"/>
    <w:tmpl w:val="F9DAA1C8"/>
    <w:lvl w:ilvl="0">
      <w:start w:val="1"/>
      <w:numFmt w:val="decimal"/>
      <w:lvlText w:val="%1"/>
      <w:lvlJc w:val="left"/>
      <w:pPr>
        <w:ind w:left="432" w:hanging="432"/>
      </w:pPr>
      <w:rPr>
        <w:rFonts w:cs="Times New Roman"/>
        <w:sz w:val="32"/>
        <w:szCs w:val="32"/>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3173451"/>
    <w:multiLevelType w:val="hybridMultilevel"/>
    <w:tmpl w:val="9B105D7C"/>
    <w:lvl w:ilvl="0" w:tplc="B0E82C5E">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C24F12"/>
    <w:multiLevelType w:val="multilevel"/>
    <w:tmpl w:val="72B8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D021E8"/>
    <w:multiLevelType w:val="hybridMultilevel"/>
    <w:tmpl w:val="861AFB74"/>
    <w:lvl w:ilvl="0" w:tplc="AE3472A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A5051"/>
    <w:multiLevelType w:val="multilevel"/>
    <w:tmpl w:val="F9142B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8A132C7"/>
    <w:multiLevelType w:val="multilevel"/>
    <w:tmpl w:val="5B5897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F4048F7"/>
    <w:multiLevelType w:val="multilevel"/>
    <w:tmpl w:val="D71C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A24839"/>
    <w:multiLevelType w:val="hybridMultilevel"/>
    <w:tmpl w:val="4CB8B998"/>
    <w:lvl w:ilvl="0" w:tplc="1E9CA62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F535BE"/>
    <w:multiLevelType w:val="hybridMultilevel"/>
    <w:tmpl w:val="FB327054"/>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24" w15:restartNumberingAfterBreak="0">
    <w:nsid w:val="46770C4D"/>
    <w:multiLevelType w:val="hybridMultilevel"/>
    <w:tmpl w:val="29DEB31A"/>
    <w:lvl w:ilvl="0" w:tplc="7248B552">
      <w:start w:val="1"/>
      <w:numFmt w:val="decimal"/>
      <w:lvlText w:val="%1."/>
      <w:lvlJc w:val="left"/>
      <w:pPr>
        <w:ind w:left="780" w:hanging="360"/>
      </w:pPr>
      <w:rPr>
        <w:rFonts w:hint="default"/>
        <w:b/>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15:restartNumberingAfterBreak="0">
    <w:nsid w:val="474C0440"/>
    <w:multiLevelType w:val="hybridMultilevel"/>
    <w:tmpl w:val="43BA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ED756C6"/>
    <w:multiLevelType w:val="hybridMultilevel"/>
    <w:tmpl w:val="E98A0A34"/>
    <w:lvl w:ilvl="0" w:tplc="6C80DA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72A28"/>
    <w:multiLevelType w:val="hybridMultilevel"/>
    <w:tmpl w:val="F53494E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8" w15:restartNumberingAfterBreak="0">
    <w:nsid w:val="55F312FB"/>
    <w:multiLevelType w:val="hybridMultilevel"/>
    <w:tmpl w:val="AD38E41C"/>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29" w15:restartNumberingAfterBreak="0">
    <w:nsid w:val="57255C43"/>
    <w:multiLevelType w:val="hybridMultilevel"/>
    <w:tmpl w:val="68726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9B4611"/>
    <w:multiLevelType w:val="hybridMultilevel"/>
    <w:tmpl w:val="DCA08792"/>
    <w:lvl w:ilvl="0" w:tplc="90AECBE6">
      <w:start w:val="9"/>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182E6A"/>
    <w:multiLevelType w:val="multilevel"/>
    <w:tmpl w:val="9A5A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95563C"/>
    <w:multiLevelType w:val="hybridMultilevel"/>
    <w:tmpl w:val="C3A05AF4"/>
    <w:lvl w:ilvl="0" w:tplc="D89C76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5E5B62"/>
    <w:multiLevelType w:val="hybridMultilevel"/>
    <w:tmpl w:val="16926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4C723F"/>
    <w:multiLevelType w:val="multilevel"/>
    <w:tmpl w:val="2214C5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6E44B3E"/>
    <w:multiLevelType w:val="multilevel"/>
    <w:tmpl w:val="9528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2E6527"/>
    <w:multiLevelType w:val="hybridMultilevel"/>
    <w:tmpl w:val="921A8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7A7C74"/>
    <w:multiLevelType w:val="hybridMultilevel"/>
    <w:tmpl w:val="A876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675CAF"/>
    <w:multiLevelType w:val="multilevel"/>
    <w:tmpl w:val="FE3869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CC204E5"/>
    <w:multiLevelType w:val="hybridMultilevel"/>
    <w:tmpl w:val="F902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DA1398"/>
    <w:multiLevelType w:val="hybridMultilevel"/>
    <w:tmpl w:val="DC44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93EDC"/>
    <w:multiLevelType w:val="hybridMultilevel"/>
    <w:tmpl w:val="8AC8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2"/>
  </w:num>
  <w:num w:numId="3">
    <w:abstractNumId w:val="16"/>
  </w:num>
  <w:num w:numId="4">
    <w:abstractNumId w:val="40"/>
  </w:num>
  <w:num w:numId="5">
    <w:abstractNumId w:val="21"/>
  </w:num>
  <w:num w:numId="6">
    <w:abstractNumId w:val="3"/>
  </w:num>
  <w:num w:numId="7">
    <w:abstractNumId w:val="38"/>
  </w:num>
  <w:num w:numId="8">
    <w:abstractNumId w:val="6"/>
  </w:num>
  <w:num w:numId="9">
    <w:abstractNumId w:val="23"/>
  </w:num>
  <w:num w:numId="10">
    <w:abstractNumId w:val="28"/>
  </w:num>
  <w:num w:numId="11">
    <w:abstractNumId w:val="37"/>
  </w:num>
  <w:num w:numId="12">
    <w:abstractNumId w:val="43"/>
  </w:num>
  <w:num w:numId="13">
    <w:abstractNumId w:val="30"/>
  </w:num>
  <w:num w:numId="14">
    <w:abstractNumId w:val="13"/>
  </w:num>
  <w:num w:numId="15">
    <w:abstractNumId w:val="26"/>
  </w:num>
  <w:num w:numId="16">
    <w:abstractNumId w:val="22"/>
  </w:num>
  <w:num w:numId="17">
    <w:abstractNumId w:val="1"/>
  </w:num>
  <w:num w:numId="18">
    <w:abstractNumId w:val="17"/>
  </w:num>
  <w:num w:numId="19">
    <w:abstractNumId w:val="41"/>
  </w:num>
  <w:num w:numId="20">
    <w:abstractNumId w:val="20"/>
  </w:num>
  <w:num w:numId="21">
    <w:abstractNumId w:val="18"/>
  </w:num>
  <w:num w:numId="22">
    <w:abstractNumId w:val="31"/>
  </w:num>
  <w:num w:numId="23">
    <w:abstractNumId w:val="11"/>
  </w:num>
  <w:num w:numId="24">
    <w:abstractNumId w:val="7"/>
  </w:num>
  <w:num w:numId="25">
    <w:abstractNumId w:val="19"/>
  </w:num>
  <w:num w:numId="26">
    <w:abstractNumId w:val="32"/>
  </w:num>
  <w:num w:numId="27">
    <w:abstractNumId w:val="35"/>
  </w:num>
  <w:num w:numId="28">
    <w:abstractNumId w:val="34"/>
  </w:num>
  <w:num w:numId="29">
    <w:abstractNumId w:val="33"/>
  </w:num>
  <w:num w:numId="30">
    <w:abstractNumId w:val="44"/>
  </w:num>
  <w:num w:numId="31">
    <w:abstractNumId w:val="29"/>
  </w:num>
  <w:num w:numId="32">
    <w:abstractNumId w:val="8"/>
  </w:num>
  <w:num w:numId="33">
    <w:abstractNumId w:val="14"/>
  </w:num>
  <w:num w:numId="34">
    <w:abstractNumId w:val="12"/>
  </w:num>
  <w:num w:numId="35">
    <w:abstractNumId w:val="24"/>
  </w:num>
  <w:num w:numId="36">
    <w:abstractNumId w:val="5"/>
  </w:num>
  <w:num w:numId="37">
    <w:abstractNumId w:val="10"/>
  </w:num>
  <w:num w:numId="38">
    <w:abstractNumId w:val="36"/>
  </w:num>
  <w:num w:numId="39">
    <w:abstractNumId w:val="2"/>
  </w:num>
  <w:num w:numId="40">
    <w:abstractNumId w:val="0"/>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39"/>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115"/>
    <w:rsid w:val="00012E0A"/>
    <w:rsid w:val="001E17FB"/>
    <w:rsid w:val="003768A6"/>
    <w:rsid w:val="004C2C12"/>
    <w:rsid w:val="00622513"/>
    <w:rsid w:val="00647F3B"/>
    <w:rsid w:val="006F5C2B"/>
    <w:rsid w:val="0085536C"/>
    <w:rsid w:val="00862C21"/>
    <w:rsid w:val="008E71B0"/>
    <w:rsid w:val="00913115"/>
    <w:rsid w:val="009B1D38"/>
    <w:rsid w:val="00B25F6D"/>
    <w:rsid w:val="00C52ED1"/>
    <w:rsid w:val="00CC2BE5"/>
    <w:rsid w:val="00DB2C31"/>
    <w:rsid w:val="00FA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47C6A"/>
  <w15:chartTrackingRefBased/>
  <w15:docId w15:val="{5B540A72-0B43-4697-A6AA-D7E4DDFA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ED1"/>
  </w:style>
  <w:style w:type="paragraph" w:styleId="Heading1">
    <w:name w:val="heading 1"/>
    <w:aliases w:val="ch,MIGHeading 1,ch1"/>
    <w:basedOn w:val="Normal"/>
    <w:next w:val="Normal"/>
    <w:link w:val="Heading1Char"/>
    <w:qFormat/>
    <w:rsid w:val="00913115"/>
    <w:pPr>
      <w:keepNext/>
      <w:keepLines/>
      <w:spacing w:before="240" w:line="276" w:lineRule="auto"/>
      <w:jc w:val="center"/>
      <w:outlineLvl w:val="0"/>
    </w:pPr>
    <w:rPr>
      <w:rFonts w:eastAsiaTheme="majorEastAsia" w:cstheme="majorBidi"/>
      <w:b/>
      <w:sz w:val="22"/>
      <w:szCs w:val="32"/>
    </w:rPr>
  </w:style>
  <w:style w:type="paragraph" w:styleId="Heading2">
    <w:name w:val="heading 2"/>
    <w:basedOn w:val="Normal"/>
    <w:next w:val="Normal"/>
    <w:link w:val="Heading2Char"/>
    <w:semiHidden/>
    <w:unhideWhenUsed/>
    <w:qFormat/>
    <w:rsid w:val="00913115"/>
    <w:pPr>
      <w:keepNext/>
      <w:pBdr>
        <w:bottom w:val="single" w:sz="12" w:space="1" w:color="CDD7E4"/>
      </w:pBdr>
      <w:spacing w:before="240" w:after="60" w:line="240" w:lineRule="exact"/>
      <w:ind w:left="576" w:hanging="576"/>
      <w:outlineLvl w:val="1"/>
    </w:pPr>
    <w:rPr>
      <w:rFonts w:ascii="Arial" w:eastAsia="Times New Roman" w:hAnsi="Arial" w:cs="Arial"/>
      <w:b/>
      <w:bCs/>
      <w:iCs/>
      <w:sz w:val="28"/>
      <w:szCs w:val="28"/>
    </w:rPr>
  </w:style>
  <w:style w:type="paragraph" w:styleId="Heading3">
    <w:name w:val="heading 3"/>
    <w:basedOn w:val="Normal"/>
    <w:next w:val="Normal"/>
    <w:link w:val="Heading3Char"/>
    <w:semiHidden/>
    <w:unhideWhenUsed/>
    <w:qFormat/>
    <w:rsid w:val="00913115"/>
    <w:pPr>
      <w:keepNext/>
      <w:keepLines/>
      <w:spacing w:before="40" w:line="276"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913115"/>
    <w:pPr>
      <w:keepNext/>
      <w:spacing w:before="240" w:after="60" w:line="240" w:lineRule="exact"/>
      <w:ind w:left="864" w:hanging="864"/>
      <w:outlineLvl w:val="3"/>
    </w:pPr>
    <w:rPr>
      <w:rFonts w:ascii="Arial Bold" w:eastAsia="Times New Roman" w:hAnsi="Arial Bold" w:cs="Tahoma"/>
      <w:bCs/>
      <w:i/>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aliases w:val="ch Char,MIGHeading 1 Char,ch1 Char"/>
    <w:basedOn w:val="DefaultParagraphFont"/>
    <w:link w:val="Heading1"/>
    <w:rsid w:val="00913115"/>
    <w:rPr>
      <w:rFonts w:eastAsiaTheme="majorEastAsia" w:cstheme="majorBidi"/>
      <w:b/>
      <w:sz w:val="22"/>
      <w:szCs w:val="32"/>
    </w:rPr>
  </w:style>
  <w:style w:type="character" w:customStyle="1" w:styleId="Heading2Char">
    <w:name w:val="Heading 2 Char"/>
    <w:basedOn w:val="DefaultParagraphFont"/>
    <w:link w:val="Heading2"/>
    <w:semiHidden/>
    <w:rsid w:val="00913115"/>
    <w:rPr>
      <w:rFonts w:ascii="Arial" w:eastAsia="Times New Roman" w:hAnsi="Arial" w:cs="Arial"/>
      <w:b/>
      <w:bCs/>
      <w:iCs/>
      <w:sz w:val="28"/>
      <w:szCs w:val="28"/>
    </w:rPr>
  </w:style>
  <w:style w:type="character" w:customStyle="1" w:styleId="Heading3Char">
    <w:name w:val="Heading 3 Char"/>
    <w:basedOn w:val="DefaultParagraphFont"/>
    <w:link w:val="Heading3"/>
    <w:semiHidden/>
    <w:rsid w:val="0091311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semiHidden/>
    <w:rsid w:val="00913115"/>
    <w:rPr>
      <w:rFonts w:ascii="Arial Bold" w:eastAsia="Times New Roman" w:hAnsi="Arial Bold" w:cs="Tahoma"/>
      <w:bCs/>
      <w:i/>
      <w:sz w:val="20"/>
      <w:szCs w:val="28"/>
    </w:rPr>
  </w:style>
  <w:style w:type="table" w:styleId="TableGrid">
    <w:name w:val="Table Grid"/>
    <w:basedOn w:val="TableNormal"/>
    <w:uiPriority w:val="39"/>
    <w:rsid w:val="009131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3115"/>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913115"/>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913115"/>
    <w:rPr>
      <w:rFonts w:ascii="Tahoma" w:hAnsi="Tahoma" w:cs="Tahoma"/>
      <w:sz w:val="16"/>
      <w:szCs w:val="16"/>
    </w:rPr>
  </w:style>
  <w:style w:type="character" w:customStyle="1" w:styleId="BalloonTextChar">
    <w:name w:val="Balloon Text Char"/>
    <w:basedOn w:val="DefaultParagraphFont"/>
    <w:link w:val="BalloonText"/>
    <w:uiPriority w:val="99"/>
    <w:semiHidden/>
    <w:rsid w:val="00913115"/>
    <w:rPr>
      <w:rFonts w:ascii="Tahoma" w:hAnsi="Tahoma" w:cs="Tahoma"/>
      <w:sz w:val="16"/>
      <w:szCs w:val="16"/>
    </w:rPr>
  </w:style>
  <w:style w:type="paragraph" w:styleId="NoSpacing">
    <w:name w:val="No Spacing"/>
    <w:uiPriority w:val="1"/>
    <w:qFormat/>
    <w:rsid w:val="00913115"/>
    <w:rPr>
      <w:sz w:val="22"/>
      <w:szCs w:val="22"/>
    </w:rPr>
  </w:style>
  <w:style w:type="character" w:styleId="Hyperlink">
    <w:name w:val="Hyperlink"/>
    <w:basedOn w:val="DefaultParagraphFont"/>
    <w:uiPriority w:val="99"/>
    <w:unhideWhenUsed/>
    <w:qFormat/>
    <w:rsid w:val="00913115"/>
    <w:rPr>
      <w:color w:val="0563C1" w:themeColor="hyperlink"/>
      <w:u w:val="single"/>
    </w:rPr>
  </w:style>
  <w:style w:type="paragraph" w:styleId="NormalWeb">
    <w:name w:val="Normal (Web)"/>
    <w:basedOn w:val="Normal"/>
    <w:uiPriority w:val="99"/>
    <w:unhideWhenUsed/>
    <w:rsid w:val="00913115"/>
    <w:pPr>
      <w:spacing w:before="100" w:beforeAutospacing="1" w:after="100" w:afterAutospacing="1"/>
    </w:pPr>
    <w:rPr>
      <w:rFonts w:ascii="Times New Roman" w:eastAsia="Times New Roman" w:hAnsi="Times New Roman" w:cs="Times New Roman"/>
      <w:lang w:eastAsia="en-GB"/>
    </w:rPr>
  </w:style>
  <w:style w:type="paragraph" w:styleId="EndnoteText">
    <w:name w:val="endnote text"/>
    <w:basedOn w:val="Normal"/>
    <w:link w:val="EndnoteTextChar"/>
    <w:uiPriority w:val="99"/>
    <w:semiHidden/>
    <w:unhideWhenUsed/>
    <w:rsid w:val="00913115"/>
    <w:rPr>
      <w:sz w:val="20"/>
      <w:szCs w:val="20"/>
    </w:rPr>
  </w:style>
  <w:style w:type="character" w:customStyle="1" w:styleId="EndnoteTextChar">
    <w:name w:val="Endnote Text Char"/>
    <w:basedOn w:val="DefaultParagraphFont"/>
    <w:link w:val="EndnoteText"/>
    <w:uiPriority w:val="99"/>
    <w:semiHidden/>
    <w:rsid w:val="00913115"/>
    <w:rPr>
      <w:sz w:val="20"/>
      <w:szCs w:val="20"/>
    </w:rPr>
  </w:style>
  <w:style w:type="character" w:styleId="EndnoteReference">
    <w:name w:val="endnote reference"/>
    <w:basedOn w:val="DefaultParagraphFont"/>
    <w:uiPriority w:val="99"/>
    <w:semiHidden/>
    <w:unhideWhenUsed/>
    <w:rsid w:val="00913115"/>
    <w:rPr>
      <w:vertAlign w:val="superscript"/>
    </w:rPr>
  </w:style>
  <w:style w:type="paragraph" w:styleId="TOCHeading">
    <w:name w:val="TOC Heading"/>
    <w:basedOn w:val="Heading1"/>
    <w:next w:val="Normal"/>
    <w:uiPriority w:val="39"/>
    <w:unhideWhenUsed/>
    <w:qFormat/>
    <w:rsid w:val="00913115"/>
    <w:pPr>
      <w:spacing w:line="259" w:lineRule="auto"/>
      <w:outlineLvl w:val="9"/>
    </w:pPr>
    <w:rPr>
      <w:lang w:val="en-US"/>
    </w:rPr>
  </w:style>
  <w:style w:type="paragraph" w:styleId="TOC1">
    <w:name w:val="toc 1"/>
    <w:basedOn w:val="Normal"/>
    <w:next w:val="Normal"/>
    <w:autoRedefine/>
    <w:uiPriority w:val="39"/>
    <w:unhideWhenUsed/>
    <w:rsid w:val="00913115"/>
    <w:pPr>
      <w:spacing w:after="100" w:line="276" w:lineRule="auto"/>
    </w:pPr>
    <w:rPr>
      <w:sz w:val="22"/>
      <w:szCs w:val="22"/>
    </w:rPr>
  </w:style>
  <w:style w:type="paragraph" w:styleId="TOC2">
    <w:name w:val="toc 2"/>
    <w:basedOn w:val="Normal"/>
    <w:next w:val="Normal"/>
    <w:autoRedefine/>
    <w:uiPriority w:val="39"/>
    <w:unhideWhenUsed/>
    <w:rsid w:val="00913115"/>
    <w:pPr>
      <w:spacing w:after="100" w:line="276" w:lineRule="auto"/>
      <w:ind w:left="220"/>
    </w:pPr>
    <w:rPr>
      <w:sz w:val="22"/>
      <w:szCs w:val="22"/>
    </w:rPr>
  </w:style>
  <w:style w:type="character" w:styleId="Emphasis">
    <w:name w:val="Emphasis"/>
    <w:rsid w:val="00913115"/>
    <w:rPr>
      <w:i/>
      <w:iCs/>
    </w:rPr>
  </w:style>
  <w:style w:type="paragraph" w:styleId="TOC3">
    <w:name w:val="toc 3"/>
    <w:basedOn w:val="Normal"/>
    <w:next w:val="Normal"/>
    <w:autoRedefine/>
    <w:uiPriority w:val="39"/>
    <w:unhideWhenUsed/>
    <w:rsid w:val="00913115"/>
    <w:pPr>
      <w:spacing w:after="100" w:line="276" w:lineRule="auto"/>
      <w:ind w:left="440"/>
    </w:pPr>
    <w:rPr>
      <w:sz w:val="22"/>
      <w:szCs w:val="22"/>
    </w:rPr>
  </w:style>
  <w:style w:type="character" w:styleId="CommentReference">
    <w:name w:val="annotation reference"/>
    <w:basedOn w:val="DefaultParagraphFont"/>
    <w:uiPriority w:val="99"/>
    <w:semiHidden/>
    <w:unhideWhenUsed/>
    <w:rsid w:val="00913115"/>
    <w:rPr>
      <w:sz w:val="16"/>
      <w:szCs w:val="16"/>
    </w:rPr>
  </w:style>
  <w:style w:type="paragraph" w:styleId="CommentText">
    <w:name w:val="annotation text"/>
    <w:basedOn w:val="Normal"/>
    <w:link w:val="CommentTextChar"/>
    <w:uiPriority w:val="99"/>
    <w:unhideWhenUsed/>
    <w:rsid w:val="00913115"/>
    <w:pPr>
      <w:spacing w:after="200"/>
    </w:pPr>
    <w:rPr>
      <w:sz w:val="20"/>
      <w:szCs w:val="20"/>
    </w:rPr>
  </w:style>
  <w:style w:type="character" w:customStyle="1" w:styleId="CommentTextChar">
    <w:name w:val="Comment Text Char"/>
    <w:basedOn w:val="DefaultParagraphFont"/>
    <w:link w:val="CommentText"/>
    <w:uiPriority w:val="99"/>
    <w:rsid w:val="00913115"/>
    <w:rPr>
      <w:sz w:val="20"/>
      <w:szCs w:val="20"/>
    </w:rPr>
  </w:style>
  <w:style w:type="paragraph" w:styleId="CommentSubject">
    <w:name w:val="annotation subject"/>
    <w:basedOn w:val="CommentText"/>
    <w:next w:val="CommentText"/>
    <w:link w:val="CommentSubjectChar"/>
    <w:uiPriority w:val="99"/>
    <w:semiHidden/>
    <w:unhideWhenUsed/>
    <w:rsid w:val="00913115"/>
    <w:rPr>
      <w:b/>
      <w:bCs/>
    </w:rPr>
  </w:style>
  <w:style w:type="character" w:customStyle="1" w:styleId="CommentSubjectChar">
    <w:name w:val="Comment Subject Char"/>
    <w:basedOn w:val="CommentTextChar"/>
    <w:link w:val="CommentSubject"/>
    <w:uiPriority w:val="99"/>
    <w:semiHidden/>
    <w:rsid w:val="00913115"/>
    <w:rPr>
      <w:b/>
      <w:bCs/>
      <w:sz w:val="20"/>
      <w:szCs w:val="20"/>
    </w:rPr>
  </w:style>
  <w:style w:type="character" w:styleId="FollowedHyperlink">
    <w:name w:val="FollowedHyperlink"/>
    <w:basedOn w:val="DefaultParagraphFont"/>
    <w:uiPriority w:val="99"/>
    <w:semiHidden/>
    <w:unhideWhenUsed/>
    <w:rsid w:val="00913115"/>
    <w:rPr>
      <w:color w:val="954F72" w:themeColor="followedHyperlink"/>
      <w:u w:val="single"/>
    </w:rPr>
  </w:style>
  <w:style w:type="paragraph" w:styleId="ListBullet">
    <w:name w:val="List Bullet"/>
    <w:basedOn w:val="Normal"/>
    <w:rsid w:val="00913115"/>
    <w:pPr>
      <w:numPr>
        <w:numId w:val="39"/>
      </w:numPr>
      <w:spacing w:after="120"/>
    </w:pPr>
    <w:rPr>
      <w:rFonts w:ascii="Calibri" w:eastAsia="Times New Roman" w:hAnsi="Calibri" w:cs="Times New Roman"/>
      <w:sz w:val="22"/>
      <w:szCs w:val="20"/>
    </w:rPr>
  </w:style>
  <w:style w:type="paragraph" w:styleId="ListBullet2">
    <w:name w:val="List Bullet 2"/>
    <w:basedOn w:val="Normal"/>
    <w:rsid w:val="00913115"/>
    <w:pPr>
      <w:numPr>
        <w:ilvl w:val="1"/>
        <w:numId w:val="39"/>
      </w:numPr>
      <w:spacing w:after="120"/>
    </w:pPr>
    <w:rPr>
      <w:rFonts w:ascii="Calibri" w:eastAsia="Times New Roman" w:hAnsi="Calibri" w:cs="Times New Roman"/>
      <w:sz w:val="22"/>
      <w:szCs w:val="20"/>
    </w:rPr>
  </w:style>
  <w:style w:type="paragraph" w:customStyle="1" w:styleId="OfficeLevel1">
    <w:name w:val="Office Level 1"/>
    <w:basedOn w:val="Normal"/>
    <w:link w:val="OfficeLevel1Char"/>
    <w:rsid w:val="00913115"/>
    <w:pPr>
      <w:numPr>
        <w:numId w:val="40"/>
      </w:numPr>
      <w:spacing w:after="200"/>
    </w:pPr>
    <w:rPr>
      <w:rFonts w:ascii="Calibri" w:eastAsia="Times New Roman" w:hAnsi="Calibri" w:cs="Times New Roman"/>
      <w:sz w:val="22"/>
      <w:szCs w:val="20"/>
    </w:rPr>
  </w:style>
  <w:style w:type="paragraph" w:customStyle="1" w:styleId="OfficeLevel2">
    <w:name w:val="Office Level 2"/>
    <w:basedOn w:val="OfficeLevel1"/>
    <w:link w:val="OfficeLevel2Char"/>
    <w:rsid w:val="00913115"/>
    <w:pPr>
      <w:numPr>
        <w:ilvl w:val="1"/>
      </w:numPr>
    </w:pPr>
  </w:style>
  <w:style w:type="paragraph" w:customStyle="1" w:styleId="OfficeLevel3">
    <w:name w:val="Office Level 3"/>
    <w:basedOn w:val="OfficeLevel2"/>
    <w:rsid w:val="00913115"/>
    <w:pPr>
      <w:numPr>
        <w:ilvl w:val="2"/>
      </w:numPr>
      <w:tabs>
        <w:tab w:val="clear" w:pos="2160"/>
        <w:tab w:val="num" w:pos="360"/>
      </w:tabs>
      <w:ind w:hanging="360"/>
    </w:pPr>
  </w:style>
  <w:style w:type="paragraph" w:customStyle="1" w:styleId="OfficeLevel4">
    <w:name w:val="Office Level 4"/>
    <w:basedOn w:val="OfficeLevel3"/>
    <w:rsid w:val="00913115"/>
    <w:pPr>
      <w:numPr>
        <w:ilvl w:val="3"/>
      </w:numPr>
      <w:tabs>
        <w:tab w:val="clear" w:pos="2880"/>
        <w:tab w:val="num" w:pos="360"/>
      </w:tabs>
      <w:ind w:hanging="360"/>
    </w:pPr>
  </w:style>
  <w:style w:type="paragraph" w:customStyle="1" w:styleId="OfficeLevel5">
    <w:name w:val="Office Level 5"/>
    <w:basedOn w:val="OfficeLevel4"/>
    <w:rsid w:val="00913115"/>
    <w:pPr>
      <w:numPr>
        <w:ilvl w:val="4"/>
      </w:numPr>
      <w:tabs>
        <w:tab w:val="clear" w:pos="3600"/>
        <w:tab w:val="num" w:pos="360"/>
      </w:tabs>
      <w:ind w:hanging="360"/>
    </w:pPr>
  </w:style>
  <w:style w:type="paragraph" w:customStyle="1" w:styleId="TableHeading">
    <w:name w:val="Table Heading"/>
    <w:basedOn w:val="Tabletext"/>
    <w:next w:val="Tabletext"/>
    <w:link w:val="TableHeadingChar"/>
    <w:rsid w:val="00913115"/>
    <w:rPr>
      <w:b/>
      <w:sz w:val="21"/>
    </w:rPr>
  </w:style>
  <w:style w:type="paragraph" w:customStyle="1" w:styleId="Tabletext">
    <w:name w:val="Table text"/>
    <w:basedOn w:val="Normal"/>
    <w:rsid w:val="00913115"/>
    <w:pPr>
      <w:spacing w:after="120"/>
    </w:pPr>
    <w:rPr>
      <w:rFonts w:ascii="Calibri" w:eastAsia="Times New Roman" w:hAnsi="Calibri" w:cs="Times New Roman"/>
      <w:sz w:val="22"/>
      <w:szCs w:val="20"/>
    </w:rPr>
  </w:style>
  <w:style w:type="character" w:customStyle="1" w:styleId="Paragraphheading">
    <w:name w:val="Paragraph heading"/>
    <w:rsid w:val="00913115"/>
    <w:rPr>
      <w:b/>
    </w:rPr>
  </w:style>
  <w:style w:type="character" w:customStyle="1" w:styleId="TableHeadingChar">
    <w:name w:val="Table Heading Char"/>
    <w:link w:val="TableHeading"/>
    <w:rsid w:val="00913115"/>
    <w:rPr>
      <w:rFonts w:ascii="Calibri" w:eastAsia="Times New Roman" w:hAnsi="Calibri" w:cs="Times New Roman"/>
      <w:b/>
      <w:sz w:val="21"/>
      <w:szCs w:val="20"/>
    </w:rPr>
  </w:style>
  <w:style w:type="character" w:customStyle="1" w:styleId="OfficeLevel1Char">
    <w:name w:val="Office Level 1 Char"/>
    <w:link w:val="OfficeLevel1"/>
    <w:rsid w:val="00913115"/>
    <w:rPr>
      <w:rFonts w:ascii="Calibri" w:eastAsia="Times New Roman" w:hAnsi="Calibri" w:cs="Times New Roman"/>
      <w:sz w:val="22"/>
      <w:szCs w:val="20"/>
    </w:rPr>
  </w:style>
  <w:style w:type="character" w:customStyle="1" w:styleId="OfficeLevel2Char">
    <w:name w:val="Office Level 2 Char"/>
    <w:link w:val="OfficeLevel2"/>
    <w:rsid w:val="00913115"/>
    <w:rPr>
      <w:rFonts w:ascii="Calibri" w:eastAsia="Times New Roman" w:hAnsi="Calibri" w:cs="Times New Roman"/>
      <w:sz w:val="22"/>
      <w:szCs w:val="20"/>
    </w:rPr>
  </w:style>
  <w:style w:type="character" w:customStyle="1" w:styleId="UnresolvedMention">
    <w:name w:val="Unresolved Mention"/>
    <w:basedOn w:val="DefaultParagraphFont"/>
    <w:uiPriority w:val="99"/>
    <w:semiHidden/>
    <w:unhideWhenUsed/>
    <w:rsid w:val="00913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media/1542/cctv-code-of-practice.pdf"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ico.org.uk/ESDWebPages/Entry/ZA26501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amwic.org" TargetMode="External"/><Relationship Id="rId20" Type="http://schemas.openxmlformats.org/officeDocument/2006/relationships/hyperlink" Target="mailto:compliance@hamwi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ico.gov.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hamwi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for-organisations/guide-to-data-protection/guide-to-the-general-data-protection-regulation-gdpr/encryption/encryption-scenario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ae9be5-7c3c-47cd-ae85-44f54695198f">
      <Terms xmlns="http://schemas.microsoft.com/office/infopath/2007/PartnerControls"/>
    </lcf76f155ced4ddcb4097134ff3c332f>
    <TaxCatchAll xmlns="40badb8f-8c1a-4684-a95e-21bfd1d1db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42310977202F41BB09B5F5038F33AF" ma:contentTypeVersion="12" ma:contentTypeDescription="Create a new document." ma:contentTypeScope="" ma:versionID="fc339140278cfda3399158ea32392da9">
  <xsd:schema xmlns:xsd="http://www.w3.org/2001/XMLSchema" xmlns:xs="http://www.w3.org/2001/XMLSchema" xmlns:p="http://schemas.microsoft.com/office/2006/metadata/properties" xmlns:ns2="f7ae9be5-7c3c-47cd-ae85-44f54695198f" xmlns:ns3="40badb8f-8c1a-4684-a95e-21bfd1d1db09" targetNamespace="http://schemas.microsoft.com/office/2006/metadata/properties" ma:root="true" ma:fieldsID="df22923c5f89e7fa3ee4103cc94c88b9" ns2:_="" ns3:_="">
    <xsd:import namespace="f7ae9be5-7c3c-47cd-ae85-44f54695198f"/>
    <xsd:import namespace="40badb8f-8c1a-4684-a95e-21bfd1d1db0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e9be5-7c3c-47cd-ae85-44f5469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adb8f-8c1a-4684-a95e-21bfd1d1db0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dfd4e3-4565-4b0d-acd4-f9e3eefcb933}" ma:internalName="TaxCatchAll" ma:showField="CatchAllData" ma:web="40badb8f-8c1a-4684-a95e-21bfd1d1db0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0badb8f-8c1a-4684-a95e-21bfd1d1db09"/>
    <ds:schemaRef ds:uri="f7ae9be5-7c3c-47cd-ae85-44f54695198f"/>
    <ds:schemaRef ds:uri="http://purl.org/dc/elements/1.1/"/>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4D9C1D3E-064A-41A8-A796-C67974CA5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e9be5-7c3c-47cd-ae85-44f54695198f"/>
    <ds:schemaRef ds:uri="40badb8f-8c1a-4684-a95e-21bfd1d1d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ED88E4-B797-4738-BC0D-0CE4EC1A6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7</TotalTime>
  <Pages>13</Pages>
  <Words>4441</Words>
  <Characters>25315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Carley Attrill</cp:lastModifiedBy>
  <cp:revision>3</cp:revision>
  <cp:lastPrinted>2021-11-02T13:55:00Z</cp:lastPrinted>
  <dcterms:created xsi:type="dcterms:W3CDTF">2023-10-10T10:39:00Z</dcterms:created>
  <dcterms:modified xsi:type="dcterms:W3CDTF">2023-11-20T14:10:00Z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ies>
</file>