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1FFE615C">
            <wp:simplePos x="0" y="0"/>
            <wp:positionH relativeFrom="column">
              <wp:posOffset>-908946</wp:posOffset>
            </wp:positionH>
            <wp:positionV relativeFrom="paragraph">
              <wp:posOffset>-902335</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1140C3D" w:rsidR="00622513" w:rsidRPr="00622513" w:rsidRDefault="00622513" w:rsidP="00622513"/>
    <w:p w14:paraId="686C4406" w14:textId="77777777" w:rsidR="00622513" w:rsidRPr="00622513" w:rsidRDefault="00622513" w:rsidP="00622513"/>
    <w:p w14:paraId="1C7A83E8" w14:textId="27E022AC" w:rsidR="00622513" w:rsidRPr="00622513" w:rsidRDefault="00622513" w:rsidP="00622513"/>
    <w:p w14:paraId="23231A13" w14:textId="77777777" w:rsidR="00622513" w:rsidRPr="00622513" w:rsidRDefault="00622513" w:rsidP="00622513"/>
    <w:p w14:paraId="14AC06A0" w14:textId="1D220A96" w:rsidR="00622513" w:rsidRPr="00622513" w:rsidRDefault="00622513" w:rsidP="00622513"/>
    <w:p w14:paraId="2686D2B0" w14:textId="4336A1F4" w:rsidR="00622513" w:rsidRPr="00622513" w:rsidRDefault="00622513" w:rsidP="00622513"/>
    <w:p w14:paraId="1D4D6402" w14:textId="59130278" w:rsidR="00622513" w:rsidRPr="00622513" w:rsidRDefault="00622513" w:rsidP="00622513"/>
    <w:p w14:paraId="3D0271CD" w14:textId="04EF650B" w:rsidR="009B1D38" w:rsidRDefault="009B1D38" w:rsidP="00622513"/>
    <w:p w14:paraId="21D48D7B" w14:textId="4A9039D4" w:rsidR="009B1D38" w:rsidRPr="00622513" w:rsidRDefault="009B1D38" w:rsidP="00622513"/>
    <w:p w14:paraId="72447083" w14:textId="77777777" w:rsidR="00622513" w:rsidRDefault="00622513" w:rsidP="00622513"/>
    <w:p w14:paraId="469D40B5" w14:textId="197E3ECD" w:rsidR="00622513" w:rsidRDefault="00622513" w:rsidP="00622513">
      <w:pPr>
        <w:tabs>
          <w:tab w:val="left" w:pos="3075"/>
        </w:tabs>
      </w:pPr>
      <w:r>
        <w:tab/>
      </w:r>
    </w:p>
    <w:p w14:paraId="19C847FB" w14:textId="0005C008" w:rsidR="00C52ED1" w:rsidRDefault="00C52ED1" w:rsidP="00622513">
      <w:pPr>
        <w:tabs>
          <w:tab w:val="left" w:pos="3075"/>
        </w:tabs>
      </w:pPr>
    </w:p>
    <w:p w14:paraId="337E3510" w14:textId="22531A3E" w:rsidR="00C52ED1" w:rsidRDefault="00C52ED1" w:rsidP="00622513">
      <w:pPr>
        <w:tabs>
          <w:tab w:val="left" w:pos="3075"/>
        </w:tabs>
      </w:pPr>
    </w:p>
    <w:p w14:paraId="0BC6683A" w14:textId="0A6C83AB" w:rsidR="00C52ED1" w:rsidRDefault="00C52ED1" w:rsidP="00622513">
      <w:pPr>
        <w:tabs>
          <w:tab w:val="left" w:pos="3075"/>
        </w:tabs>
      </w:pPr>
    </w:p>
    <w:p w14:paraId="55994280" w14:textId="04C0D7F5" w:rsidR="00C52ED1" w:rsidRDefault="00C52ED1" w:rsidP="00622513">
      <w:pPr>
        <w:tabs>
          <w:tab w:val="left" w:pos="3075"/>
        </w:tabs>
      </w:pPr>
    </w:p>
    <w:p w14:paraId="739902A3" w14:textId="6450C6D5" w:rsidR="00C52ED1" w:rsidRDefault="00C52ED1" w:rsidP="00622513">
      <w:pPr>
        <w:tabs>
          <w:tab w:val="left" w:pos="3075"/>
        </w:tabs>
      </w:pPr>
    </w:p>
    <w:p w14:paraId="500714C2" w14:textId="628B9478" w:rsidR="00C52ED1" w:rsidRDefault="00C52ED1" w:rsidP="00622513">
      <w:pPr>
        <w:tabs>
          <w:tab w:val="left" w:pos="3075"/>
        </w:tabs>
      </w:pPr>
    </w:p>
    <w:p w14:paraId="3AB445E5" w14:textId="676AB2D4" w:rsidR="00C52ED1" w:rsidRDefault="00C52ED1"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7AC26310">
                <wp:simplePos x="0" y="0"/>
                <wp:positionH relativeFrom="column">
                  <wp:posOffset>-916376</wp:posOffset>
                </wp:positionH>
                <wp:positionV relativeFrom="paragraph">
                  <wp:posOffset>285115</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71578315" w:rsidR="00622513" w:rsidRPr="002B2B91" w:rsidRDefault="003D260F" w:rsidP="00622513">
                            <w:pPr>
                              <w:jc w:val="center"/>
                              <w:rPr>
                                <w:rFonts w:cstheme="minorHAnsi"/>
                                <w:b/>
                                <w:bCs/>
                                <w:sz w:val="40"/>
                                <w:szCs w:val="40"/>
                              </w:rPr>
                            </w:pPr>
                            <w:r w:rsidRPr="002B2B91">
                              <w:rPr>
                                <w:rFonts w:cstheme="minorHAnsi"/>
                                <w:b/>
                                <w:bCs/>
                                <w:sz w:val="40"/>
                                <w:szCs w:val="40"/>
                              </w:rPr>
                              <w:t xml:space="preserve">School Health and Safety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2.15pt;margin-top:22.4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DyDPvH4wAAAAwBAAAPAAAAZHJzL2Rvd25y&#10;ZXYueG1sTI/BTsMwDIbvSLxD5Elc0JZ2DWOUphNCwCRurDDELWu8tqJxqiZry9uTneBmy59+f3+2&#10;mUzLBuxdY0lCvIiAIZVWN1RJeC+e52tgzivSqrWEEn7QwSa/vMhUqu1IbzjsfMVCCLlUSai971LO&#10;XVmjUW5hO6RwO9reKB/WvuK6V2MINy1fRtGKG9VQ+FCrDh9rLL93JyPh67r6fHXTy8eY3CTd03Yo&#10;bve6kPJqNj3cA/M4+T8YzvpBHfLgdLAn0o61EuaxEElgJQhxB+xMRGIVAzuEaSkE8Dzj/0vkvwAA&#10;AP//AwBQSwECLQAUAAYACAAAACEAtoM4kv4AAADhAQAAEwAAAAAAAAAAAAAAAAAAAAAAW0NvbnRl&#10;bnRfVHlwZXNdLnhtbFBLAQItABQABgAIAAAAIQA4/SH/1gAAAJQBAAALAAAAAAAAAAAAAAAAAC8B&#10;AABfcmVscy8ucmVsc1BLAQItABQABgAIAAAAIQBLDDE/LAIAAFQEAAAOAAAAAAAAAAAAAAAAAC4C&#10;AABkcnMvZTJvRG9jLnhtbFBLAQItABQABgAIAAAAIQDyDPvH4wAAAAwBAAAPAAAAAAAAAAAAAAAA&#10;AIYEAABkcnMvZG93bnJldi54bWxQSwUGAAAAAAQABADzAAAAlgUAAAAA&#10;" fillcolor="white [3201]" stroked="f" strokeweight=".5pt">
                <v:textbox>
                  <w:txbxContent>
                    <w:p w14:paraId="69CC3203" w14:textId="71578315" w:rsidR="00622513" w:rsidRPr="002B2B91" w:rsidRDefault="003D260F" w:rsidP="00622513">
                      <w:pPr>
                        <w:jc w:val="center"/>
                        <w:rPr>
                          <w:rFonts w:cstheme="minorHAnsi"/>
                          <w:b/>
                          <w:bCs/>
                          <w:sz w:val="40"/>
                          <w:szCs w:val="40"/>
                        </w:rPr>
                      </w:pPr>
                      <w:r w:rsidRPr="002B2B91">
                        <w:rPr>
                          <w:rFonts w:cstheme="minorHAnsi"/>
                          <w:b/>
                          <w:bCs/>
                          <w:sz w:val="40"/>
                          <w:szCs w:val="40"/>
                        </w:rPr>
                        <w:t xml:space="preserve">School Health and Safety Policy </w:t>
                      </w:r>
                    </w:p>
                  </w:txbxContent>
                </v:textbox>
              </v:shape>
            </w:pict>
          </mc:Fallback>
        </mc:AlternateContent>
      </w:r>
    </w:p>
    <w:p w14:paraId="30EA3FDA" w14:textId="1BC84F6D" w:rsidR="00C52ED1" w:rsidRDefault="00C52ED1" w:rsidP="00622513">
      <w:pPr>
        <w:tabs>
          <w:tab w:val="left" w:pos="3075"/>
        </w:tabs>
      </w:pPr>
    </w:p>
    <w:p w14:paraId="25A069FC" w14:textId="6A88CE3A" w:rsidR="00C52ED1" w:rsidRDefault="00C52ED1" w:rsidP="00622513">
      <w:pPr>
        <w:tabs>
          <w:tab w:val="left" w:pos="3075"/>
        </w:tabs>
      </w:pPr>
    </w:p>
    <w:p w14:paraId="160EAF95" w14:textId="7EBE1BE6" w:rsidR="00C52ED1" w:rsidRDefault="00C52ED1" w:rsidP="00622513">
      <w:pPr>
        <w:tabs>
          <w:tab w:val="left" w:pos="3075"/>
        </w:tabs>
      </w:pPr>
    </w:p>
    <w:p w14:paraId="4C72A219" w14:textId="47878922" w:rsidR="00C52ED1" w:rsidRDefault="00C52ED1" w:rsidP="00622513">
      <w:pPr>
        <w:tabs>
          <w:tab w:val="left" w:pos="3075"/>
        </w:tabs>
      </w:pPr>
    </w:p>
    <w:p w14:paraId="64C1710C" w14:textId="6ACBFB90" w:rsidR="00C52ED1" w:rsidRDefault="00C52ED1" w:rsidP="00622513">
      <w:pPr>
        <w:tabs>
          <w:tab w:val="left" w:pos="3075"/>
        </w:tabs>
      </w:pPr>
    </w:p>
    <w:p w14:paraId="6C1ABCA3" w14:textId="717CF900" w:rsidR="00C52ED1" w:rsidRDefault="00C52ED1" w:rsidP="00622513">
      <w:pPr>
        <w:tabs>
          <w:tab w:val="left" w:pos="3075"/>
        </w:tabs>
      </w:pPr>
    </w:p>
    <w:p w14:paraId="58C3ACE7" w14:textId="0D397296" w:rsidR="00C52ED1" w:rsidRDefault="00C52ED1" w:rsidP="00622513">
      <w:pPr>
        <w:tabs>
          <w:tab w:val="left" w:pos="3075"/>
        </w:tabs>
      </w:pPr>
    </w:p>
    <w:p w14:paraId="65CD0523" w14:textId="04DB3FAC" w:rsidR="00C52ED1" w:rsidRDefault="00C52ED1" w:rsidP="00622513">
      <w:pPr>
        <w:tabs>
          <w:tab w:val="left" w:pos="3075"/>
        </w:tabs>
      </w:pPr>
    </w:p>
    <w:p w14:paraId="054B0D26" w14:textId="4C303F9F" w:rsidR="00C52ED1" w:rsidRDefault="00C52ED1" w:rsidP="00622513">
      <w:pPr>
        <w:tabs>
          <w:tab w:val="left" w:pos="3075"/>
        </w:tabs>
      </w:pPr>
    </w:p>
    <w:p w14:paraId="2B4420D4" w14:textId="3B417061" w:rsidR="00C52ED1" w:rsidRDefault="00C52ED1" w:rsidP="00622513">
      <w:pPr>
        <w:tabs>
          <w:tab w:val="left" w:pos="3075"/>
        </w:tabs>
      </w:pPr>
    </w:p>
    <w:p w14:paraId="6FAC3D6E" w14:textId="1174F9FC" w:rsidR="00C52ED1" w:rsidRDefault="00C52ED1" w:rsidP="00622513">
      <w:pPr>
        <w:tabs>
          <w:tab w:val="left" w:pos="3075"/>
        </w:tabs>
      </w:pPr>
    </w:p>
    <w:p w14:paraId="3DBD8BB0" w14:textId="2E083721" w:rsidR="00C52ED1" w:rsidRDefault="00C52ED1" w:rsidP="00622513">
      <w:pPr>
        <w:tabs>
          <w:tab w:val="left" w:pos="3075"/>
        </w:tabs>
      </w:pPr>
    </w:p>
    <w:p w14:paraId="2BA4B9FA" w14:textId="005D27B2" w:rsidR="00C52ED1" w:rsidRDefault="00C52ED1" w:rsidP="00622513">
      <w:pPr>
        <w:tabs>
          <w:tab w:val="left" w:pos="3075"/>
        </w:tabs>
      </w:pPr>
    </w:p>
    <w:p w14:paraId="697F79E5" w14:textId="40B7EBB4" w:rsidR="00C52ED1" w:rsidRDefault="00C52ED1" w:rsidP="00622513">
      <w:pPr>
        <w:tabs>
          <w:tab w:val="left" w:pos="3075"/>
        </w:tabs>
      </w:pPr>
    </w:p>
    <w:p w14:paraId="5A742A5F" w14:textId="48049019" w:rsidR="00C52ED1" w:rsidRDefault="00C52ED1" w:rsidP="00622513">
      <w:pPr>
        <w:tabs>
          <w:tab w:val="left" w:pos="3075"/>
        </w:tabs>
      </w:pPr>
    </w:p>
    <w:p w14:paraId="358A52BB" w14:textId="29F4F73B" w:rsidR="00C52ED1" w:rsidRDefault="00C52ED1" w:rsidP="00622513">
      <w:pPr>
        <w:tabs>
          <w:tab w:val="left" w:pos="3075"/>
        </w:tabs>
      </w:pPr>
    </w:p>
    <w:p w14:paraId="1694B012" w14:textId="0B7AF0E9" w:rsidR="00C52ED1" w:rsidRDefault="00C52ED1" w:rsidP="00622513">
      <w:pPr>
        <w:tabs>
          <w:tab w:val="left" w:pos="3075"/>
        </w:tabs>
      </w:pPr>
    </w:p>
    <w:p w14:paraId="613357BD" w14:textId="02620D61" w:rsidR="00C52ED1" w:rsidRDefault="00C52ED1" w:rsidP="00622513">
      <w:pPr>
        <w:tabs>
          <w:tab w:val="left" w:pos="3075"/>
        </w:tabs>
      </w:pPr>
    </w:p>
    <w:p w14:paraId="09B9C627" w14:textId="6AE596AC" w:rsidR="00C52ED1" w:rsidRDefault="00C52ED1" w:rsidP="00622513">
      <w:pPr>
        <w:tabs>
          <w:tab w:val="left" w:pos="3075"/>
        </w:tabs>
      </w:pPr>
    </w:p>
    <w:p w14:paraId="36F38D80" w14:textId="571D34C0" w:rsidR="00C52ED1" w:rsidRDefault="00C52ED1" w:rsidP="00622513">
      <w:pPr>
        <w:tabs>
          <w:tab w:val="left" w:pos="3075"/>
        </w:tabs>
      </w:pPr>
    </w:p>
    <w:p w14:paraId="38883E58" w14:textId="192E423B" w:rsidR="00C52ED1" w:rsidRDefault="0009305E"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50F1D4A4">
                <wp:simplePos x="0" y="0"/>
                <wp:positionH relativeFrom="column">
                  <wp:posOffset>982133</wp:posOffset>
                </wp:positionH>
                <wp:positionV relativeFrom="paragraph">
                  <wp:posOffset>49248</wp:posOffset>
                </wp:positionV>
                <wp:extent cx="5035198"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35198" cy="342900"/>
                        </a:xfrm>
                        <a:prstGeom prst="rect">
                          <a:avLst/>
                        </a:prstGeom>
                        <a:noFill/>
                        <a:ln w="6350">
                          <a:noFill/>
                        </a:ln>
                      </wps:spPr>
                      <wps:txbx>
                        <w:txbxContent>
                          <w:p w14:paraId="0CC32982" w14:textId="0C6AB177" w:rsidR="00622513" w:rsidRPr="00622513" w:rsidRDefault="00311C80">
                            <w:pPr>
                              <w:rPr>
                                <w:sz w:val="28"/>
                                <w:szCs w:val="28"/>
                              </w:rPr>
                            </w:pPr>
                            <w:r>
                              <w:rPr>
                                <w:sz w:val="28"/>
                                <w:szCs w:val="28"/>
                              </w:rPr>
                              <w:t>Head of Estates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7.35pt;margin-top:3.9pt;width:396.4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VdGQIAADM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I6X03w8Hc6QaI6+8WQ0yxOu2fW1dT58E6BJNErqkJaEFjus&#10;fcCKGHoOicUMrBqlEjXKkLakd+Npnh5cPPhCGXx47TVaodt2pKlu5thCdcTxHPTMe8tXDfawZj68&#10;MIdU40Qo3/CMi1SAteBkUVKD+/W3+xiPDKCXkhalU1L/c8+coER9N8jNbDiZRK2lw2T6eYQHd+vZ&#10;3nrMXj8AqnOIH8XyZMb4oM6mdKDfUOXLWBVdzHCsXdJwNh9CL2j8JVwslykI1WVZWJuN5TF1RDUi&#10;/Nq9MWdPNAQk8AnOImPFOzb62J6P5T6AbBJVEece1RP8qMzE4OkXRenfnlPU9a8vfgMAAP//AwBQ&#10;SwMEFAAGAAgAAAAhAMBGOvPgAAAACAEAAA8AAABkcnMvZG93bnJldi54bWxMj0FLw0AUhO+C/2F5&#10;gje7aWmTGLMpJVAE0UNrL95estskmH0bs9s2+ut9nupxmGHmm3w92V6czeg7RwrmswiEodrpjhoF&#10;h/ftQwrCBySNvSOj4Nt4WBe3Nzlm2l1oZ8770AguIZ+hgjaEIZPS162x6GduMMTe0Y0WA8uxkXrE&#10;C5fbXi6iKJYWO+KFFgdTtqb+3J+sgpdy+4a7amHTn758fj1uhq/Dx0qp+7tp8wQimClcw/CHz+hQ&#10;MFPlTqS96FmvlglHFST8gP3HZRKDqBTE8xRkkcv/B4pfAAAA//8DAFBLAQItABQABgAIAAAAIQC2&#10;gziS/gAAAOEBAAATAAAAAAAAAAAAAAAAAAAAAABbQ29udGVudF9UeXBlc10ueG1sUEsBAi0AFAAG&#10;AAgAAAAhADj9If/WAAAAlAEAAAsAAAAAAAAAAAAAAAAALwEAAF9yZWxzLy5yZWxzUEsBAi0AFAAG&#10;AAgAAAAhAAidBV0ZAgAAMwQAAA4AAAAAAAAAAAAAAAAALgIAAGRycy9lMm9Eb2MueG1sUEsBAi0A&#10;FAAGAAgAAAAhAMBGOvPgAAAACAEAAA8AAAAAAAAAAAAAAAAAcwQAAGRycy9kb3ducmV2LnhtbFBL&#10;BQYAAAAABAAEAPMAAACABQAAAAA=&#10;" filled="f" stroked="f" strokeweight=".5pt">
                <v:textbox>
                  <w:txbxContent>
                    <w:p w14:paraId="0CC32982" w14:textId="0C6AB177" w:rsidR="00622513" w:rsidRPr="00622513" w:rsidRDefault="00311C80">
                      <w:pPr>
                        <w:rPr>
                          <w:sz w:val="28"/>
                          <w:szCs w:val="28"/>
                        </w:rPr>
                      </w:pPr>
                      <w:r>
                        <w:rPr>
                          <w:sz w:val="28"/>
                          <w:szCs w:val="28"/>
                        </w:rPr>
                        <w:t>Head of Estates</w:t>
                      </w:r>
                    </w:p>
                  </w:txbxContent>
                </v:textbox>
              </v:shape>
            </w:pict>
          </mc:Fallback>
        </mc:AlternateContent>
      </w:r>
    </w:p>
    <w:p w14:paraId="5DCC7D73" w14:textId="0678C030" w:rsidR="00C52ED1" w:rsidRDefault="0009305E" w:rsidP="00622513">
      <w:pPr>
        <w:tabs>
          <w:tab w:val="left" w:pos="3075"/>
        </w:tabs>
      </w:pPr>
      <w:r>
        <w:rPr>
          <w:noProof/>
        </w:rPr>
        <mc:AlternateContent>
          <mc:Choice Requires="wps">
            <w:drawing>
              <wp:anchor distT="0" distB="0" distL="114300" distR="114300" simplePos="0" relativeHeight="251662336" behindDoc="0" locked="0" layoutInCell="1" allowOverlap="1" wp14:anchorId="5F27947F" wp14:editId="11BFBB14">
                <wp:simplePos x="0" y="0"/>
                <wp:positionH relativeFrom="column">
                  <wp:posOffset>1012190</wp:posOffset>
                </wp:positionH>
                <wp:positionV relativeFrom="paragraph">
                  <wp:posOffset>210044</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77777777" w:rsidR="00C52ED1" w:rsidRPr="00622513" w:rsidRDefault="00C52ED1" w:rsidP="00C52ED1">
                            <w:pPr>
                              <w:rPr>
                                <w:sz w:val="28"/>
                                <w:szCs w:val="28"/>
                              </w:rPr>
                            </w:pPr>
                            <w:r>
                              <w:rPr>
                                <w:sz w:val="28"/>
                                <w:szCs w:val="2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8" type="#_x0000_t202" style="position:absolute;margin-left:79.7pt;margin-top:16.5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PFpjy2UR1zPQs+8M3xV4wxr&#10;5vwrs0g1boTy9S94SAXYCwaLkgrsr7/9D/HIAHopaVE6BXU/98wKStR3jdzcZ5NJ0Fq8TKazMV7s&#10;tWd77dH75hFQnRk+FMOjGeK9OpnSQvOOKl+GruhimmPvgvqT+eh7QeMr4WK5jEGoLsP8Wm8MD6UD&#10;qgHht+6dWTPQ4JHAZziJjOUf2Ohjez6Wew+yjlQFnHtUB/hRmZHB4RUF6V/fY9TlrS9+AwAA//8D&#10;AFBLAwQUAAYACAAAACEAznbF0OEAAAAJAQAADwAAAGRycy9kb3ducmV2LnhtbEyPwU7DMBBE70j8&#10;g7VI3KiTpoUkjVNVkSokBIeWXrg5sZtEtdchdtvA17Oc4Djap5m3xXqyhl306HuHAuJZBExj41SP&#10;rYDD+/YhBeaDRCWNQy3gS3tYl7c3hcyVu+JOX/ahZVSCPpcCuhCGnHPfdNpKP3ODRrod3WhloDi2&#10;XI3ySuXW8HkUPXIre6SFTg666nRz2p+tgJdq+yZ39dym36Z6fj1uhs/Dx1KI+7tpswIW9BT+YPjV&#10;J3Uoyal2Z1SeGcrLbEGogCSJgRGwSLIMWC0gfYqBlwX//0H5AwAA//8DAFBLAQItABQABgAIAAAA&#10;IQC2gziS/gAAAOEBAAATAAAAAAAAAAAAAAAAAAAAAABbQ29udGVudF9UeXBlc10ueG1sUEsBAi0A&#10;FAAGAAgAAAAhADj9If/WAAAAlAEAAAsAAAAAAAAAAAAAAAAALwEAAF9yZWxzLy5yZWxzUEsBAi0A&#10;FAAGAAgAAAAhAH79yngbAgAAMwQAAA4AAAAAAAAAAAAAAAAALgIAAGRycy9lMm9Eb2MueG1sUEsB&#10;Ai0AFAAGAAgAAAAhAM52xdDhAAAACQEAAA8AAAAAAAAAAAAAAAAAdQQAAGRycy9kb3ducmV2Lnht&#10;bFBLBQYAAAAABAAEAPMAAACDBQAAAAA=&#10;" filled="f" stroked="f" strokeweight=".5pt">
                <v:textbox>
                  <w:txbxContent>
                    <w:p w14:paraId="72B21C3C" w14:textId="77777777" w:rsidR="00C52ED1" w:rsidRPr="00622513" w:rsidRDefault="00C52ED1" w:rsidP="00C52ED1">
                      <w:pPr>
                        <w:rPr>
                          <w:sz w:val="28"/>
                          <w:szCs w:val="28"/>
                        </w:rPr>
                      </w:pPr>
                      <w:r>
                        <w:rPr>
                          <w:sz w:val="28"/>
                          <w:szCs w:val="28"/>
                        </w:rPr>
                        <w:t>Name:</w:t>
                      </w:r>
                    </w:p>
                  </w:txbxContent>
                </v:textbox>
              </v:shape>
            </w:pict>
          </mc:Fallback>
        </mc:AlternateContent>
      </w:r>
      <w:r w:rsidR="002B2B91">
        <w:rPr>
          <w:noProof/>
        </w:rPr>
        <mc:AlternateContent>
          <mc:Choice Requires="wps">
            <w:drawing>
              <wp:anchor distT="0" distB="0" distL="114300" distR="114300" simplePos="0" relativeHeight="251664384" behindDoc="0" locked="0" layoutInCell="1" allowOverlap="1" wp14:anchorId="3D5BB6AC" wp14:editId="2704623E">
                <wp:simplePos x="0" y="0"/>
                <wp:positionH relativeFrom="column">
                  <wp:posOffset>3401272</wp:posOffset>
                </wp:positionH>
                <wp:positionV relativeFrom="paragraph">
                  <wp:posOffset>203976</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11F549FB" w:rsidR="00C52ED1" w:rsidRPr="00622513" w:rsidRDefault="009514ED" w:rsidP="00C52ED1">
                            <w:pPr>
                              <w:rPr>
                                <w:sz w:val="28"/>
                                <w:szCs w:val="28"/>
                              </w:rPr>
                            </w:pPr>
                            <w:r>
                              <w:rPr>
                                <w:sz w:val="28"/>
                                <w:szCs w:val="28"/>
                              </w:rPr>
                              <w:t>June</w:t>
                            </w:r>
                            <w:r w:rsidR="00D864FB">
                              <w:rPr>
                                <w:sz w:val="28"/>
                                <w:szCs w:val="28"/>
                              </w:rPr>
                              <w:t xml:space="preserve"> </w:t>
                            </w:r>
                            <w:r>
                              <w:rPr>
                                <w:sz w:val="28"/>
                                <w:szCs w:val="2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9" type="#_x0000_t202" style="position:absolute;margin-left:267.8pt;margin-top:16.05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cE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rs4z7GD4oTjWeiYd4avK+xh&#10;w5x/ZRapxolQvv4FF6kAa0FvUVKC/fW3+xCPDKCXkgalk1P388CsoER918jNfDiZBK3Fw2R6N8KD&#10;vfXsbj36UD8CqnOIH8XwaIZ4r86mtFC/o8pXoSq6mOZYO6f+bD76TtD4S7hYrWIQqsswv9Fbw0Pq&#10;gGpA+K19Z9b0NHgk8BnOImPZBza62I6P1cGDrCJVAecO1R5+VGZksP9FQfq35xh1/evL3wAAAP//&#10;AwBQSwMEFAAGAAgAAAAhAPr3uv/hAAAACQEAAA8AAABkcnMvZG93bnJldi54bWxMj01Pg0AQhu8m&#10;/ofNmHizC1QIIkPTkDQmph5ae/G2sFsg7gey2xb99U5PepvJPHnnecvVbDQ7q8kPziLEiwiYsq2T&#10;g+0QDu+bhxyYD8JKoZ1VCN/Kw6q6vSlFId3F7tR5HzpGIdYXAqEPYSw4922vjPALNypLt6ObjAi0&#10;Th2Xk7hQuNE8iaKMGzFY+tCLUdW9aj/3J4PwWm/exK5JTP6j65ftcT1+HT5SxPu7ef0MLKg5/MFw&#10;1Sd1qMipcScrPdMI6TLNCEVYJjEwAp4ecxoahDyLgVcl/9+g+gUAAP//AwBQSwECLQAUAAYACAAA&#10;ACEAtoM4kv4AAADhAQAAEwAAAAAAAAAAAAAAAAAAAAAAW0NvbnRlbnRfVHlwZXNdLnhtbFBLAQIt&#10;ABQABgAIAAAAIQA4/SH/1gAAAJQBAAALAAAAAAAAAAAAAAAAAC8BAABfcmVscy8ucmVsc1BLAQIt&#10;ABQABgAIAAAAIQDHvAcEHAIAADMEAAAOAAAAAAAAAAAAAAAAAC4CAABkcnMvZTJvRG9jLnhtbFBL&#10;AQItABQABgAIAAAAIQD697r/4QAAAAkBAAAPAAAAAAAAAAAAAAAAAHYEAABkcnMvZG93bnJldi54&#10;bWxQSwUGAAAAAAQABADzAAAAhAUAAAAA&#10;" filled="f" stroked="f" strokeweight=".5pt">
                <v:textbox>
                  <w:txbxContent>
                    <w:p w14:paraId="719C4A7C" w14:textId="11F549FB" w:rsidR="00C52ED1" w:rsidRPr="00622513" w:rsidRDefault="009514ED" w:rsidP="00C52ED1">
                      <w:pPr>
                        <w:rPr>
                          <w:sz w:val="28"/>
                          <w:szCs w:val="28"/>
                        </w:rPr>
                      </w:pPr>
                      <w:r>
                        <w:rPr>
                          <w:sz w:val="28"/>
                          <w:szCs w:val="28"/>
                        </w:rPr>
                        <w:t>June</w:t>
                      </w:r>
                      <w:r w:rsidR="00D864FB">
                        <w:rPr>
                          <w:sz w:val="28"/>
                          <w:szCs w:val="28"/>
                        </w:rPr>
                        <w:t xml:space="preserve"> </w:t>
                      </w:r>
                      <w:r>
                        <w:rPr>
                          <w:sz w:val="28"/>
                          <w:szCs w:val="28"/>
                        </w:rPr>
                        <w:t>24</w:t>
                      </w:r>
                    </w:p>
                  </w:txbxContent>
                </v:textbox>
              </v:shape>
            </w:pict>
          </mc:Fallback>
        </mc:AlternateContent>
      </w:r>
      <w:r w:rsidR="002B2B91">
        <w:rPr>
          <w:noProof/>
        </w:rPr>
        <mc:AlternateContent>
          <mc:Choice Requires="wps">
            <w:drawing>
              <wp:anchor distT="0" distB="0" distL="114300" distR="114300" simplePos="0" relativeHeight="251657216" behindDoc="0" locked="0" layoutInCell="1" allowOverlap="1" wp14:anchorId="00657B73" wp14:editId="0F4FEB5B">
                <wp:simplePos x="0" y="0"/>
                <wp:positionH relativeFrom="column">
                  <wp:posOffset>969362</wp:posOffset>
                </wp:positionH>
                <wp:positionV relativeFrom="paragraph">
                  <wp:posOffset>673947</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7BAB5C7A" w:rsidR="00C52ED1" w:rsidRPr="00622513" w:rsidRDefault="009514ED" w:rsidP="00C52ED1">
                            <w:pPr>
                              <w:rPr>
                                <w:sz w:val="28"/>
                                <w:szCs w:val="28"/>
                              </w:rPr>
                            </w:pPr>
                            <w:r>
                              <w:rPr>
                                <w:sz w:val="28"/>
                                <w:szCs w:val="28"/>
                              </w:rPr>
                              <w:t>September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0" type="#_x0000_t202" style="position:absolute;margin-left:76.35pt;margin-top:53.0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Mlpjy2UR1zPQs+8M3xV4wxr&#10;5vwrs0g1boTy9S94SAXYCwaLkgrsr7/9D/HIAHopaVE6BXU/98wKStR3jdzcZ5NJ0Fq8TKazMV7s&#10;tWd77dH75hFQnRk+FMOjGeK9OpnSQvOOKl+GruhimmPvgvqT+eh7QeMr4WK5jEGoLsP8Wm8MD6UD&#10;qgHht+6dWTPQ4JHAZziJjOUf2Ohjez6Wew+yjlQFnHtUB/hRmZHB4RUF6V/fY9TlrS9+AwAA//8D&#10;AFBLAwQUAAYACAAAACEAr2avCuIAAAALAQAADwAAAGRycy9kb3ducmV2LnhtbEyPwU7DMBBE70j8&#10;g7VI3KidlIYqxKmqSBUSKoeWXrg5sZtE2OsQu23g69me4LazO5p9U6wmZ9nZjKH3KCGZCWAGG697&#10;bCUc3jcPS2AhKtTKejQSvk2AVXl7U6hc+wvuzHkfW0YhGHIloYtxyDkPTWecCjM/GKTb0Y9ORZJj&#10;y/WoLhTuLE+FyLhTPdKHTg2m6kzzuT85Ca/V5k3t6tQtf2z1sj2uh6/Dx0LK+7tp/Qwsmin+meGK&#10;T+hQElPtT6gDs6QX6RNZaRBZAowcj/N5CqymTSYS4GXB/3cofwEAAP//AwBQSwECLQAUAAYACAAA&#10;ACEAtoM4kv4AAADhAQAAEwAAAAAAAAAAAAAAAAAAAAAAW0NvbnRlbnRfVHlwZXNdLnhtbFBLAQIt&#10;ABQABgAIAAAAIQA4/SH/1gAAAJQBAAALAAAAAAAAAAAAAAAAAC8BAABfcmVscy8ucmVsc1BLAQIt&#10;ABQABgAIAAAAIQC/WvjqGwIAADMEAAAOAAAAAAAAAAAAAAAAAC4CAABkcnMvZTJvRG9jLnhtbFBL&#10;AQItABQABgAIAAAAIQCvZq8K4gAAAAsBAAAPAAAAAAAAAAAAAAAAAHUEAABkcnMvZG93bnJldi54&#10;bWxQSwUGAAAAAAQABADzAAAAhAUAAAAA&#10;" filled="f" stroked="f" strokeweight=".5pt">
                <v:textbox>
                  <w:txbxContent>
                    <w:p w14:paraId="3E3CB4CB" w14:textId="7BAB5C7A" w:rsidR="00C52ED1" w:rsidRPr="00622513" w:rsidRDefault="009514ED" w:rsidP="00C52ED1">
                      <w:pPr>
                        <w:rPr>
                          <w:sz w:val="28"/>
                          <w:szCs w:val="28"/>
                        </w:rPr>
                      </w:pPr>
                      <w:r>
                        <w:rPr>
                          <w:sz w:val="28"/>
                          <w:szCs w:val="28"/>
                        </w:rPr>
                        <w:t>September 24</w:t>
                      </w:r>
                    </w:p>
                  </w:txbxContent>
                </v:textbox>
              </v:shape>
            </w:pict>
          </mc:Fallback>
        </mc:AlternateContent>
      </w:r>
      <w:r w:rsidR="002B2B91">
        <w:rPr>
          <w:noProof/>
        </w:rPr>
        <mc:AlternateContent>
          <mc:Choice Requires="wps">
            <w:drawing>
              <wp:anchor distT="0" distB="0" distL="114300" distR="114300" simplePos="0" relativeHeight="251661312" behindDoc="0" locked="0" layoutInCell="1" allowOverlap="1" wp14:anchorId="0E7B2E5B" wp14:editId="2230D641">
                <wp:simplePos x="0" y="0"/>
                <wp:positionH relativeFrom="column">
                  <wp:posOffset>4095044</wp:posOffset>
                </wp:positionH>
                <wp:positionV relativeFrom="paragraph">
                  <wp:posOffset>674723</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6CE77AF2" w:rsidR="00C52ED1" w:rsidRPr="00622513" w:rsidRDefault="00174C08" w:rsidP="00C52ED1">
                            <w:pPr>
                              <w:rPr>
                                <w:sz w:val="28"/>
                                <w:szCs w:val="28"/>
                              </w:rPr>
                            </w:pPr>
                            <w:r>
                              <w:rPr>
                                <w:sz w:val="28"/>
                                <w:szCs w:val="28"/>
                              </w:rPr>
                              <w:t>September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1" type="#_x0000_t202" style="position:absolute;margin-left:322.45pt;margin-top:53.15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mlGQIAADMEAAAOAAAAZHJzL2Uyb0RvYy54bWysU01vGyEQvVfqf0Dc6107dhq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0XQ0zifo4ui7GY+mecI1u7y2zoevAhoSjZI6pCWhxfYr&#10;H7Aihp5CYjEDS6V1okYb0pb09gbT/+bBF9rgw0uv0QrdpiOqKunkNMcGqgOO56Bn3lu+VNjDivnw&#10;whxSjW2jfMMzLlID1oKjRUkN7uff7mM8MoBeSlqUTkn9jx1zghL9zSA30+F4HLWWDuPJ5xEe3LVn&#10;c+0xu+YBUJ1D/CiWJzPGB30ypYPmDVW+iFXRxQzH2iUNJ/Mh9ILGX8LFYpGCUF2WhZVZWx5TR+wi&#10;wq/dG3P2SENAAp/gJDJWvGOjj+1RX+wCSJWoijj3qB7hR2UmBo+/KEr/+pyiLn99/gsAAP//AwBQ&#10;SwMEFAAGAAgAAAAhABP+JhPiAAAACwEAAA8AAABkcnMvZG93bnJldi54bWxMj8FOwzAQRO9I/IO1&#10;SNyoTRtCm8apqkgVEqKHll56c2I3ibDXIXbbwNeznOC4M0+zM/lqdJZdzBA6jxIeJwKYwdrrDhsJ&#10;h/fNwxxYiAq1sh6NhC8TYFXc3uQq0/6KO3PZx4ZRCIZMSWhj7DPOQ90ap8LE9wbJO/nBqUjn0HA9&#10;qCuFO8unQqTcqQ7pQ6t6U7am/tifnYTXcrNVu2rq5t+2fHk7rfvPw/FJyvu7cb0EFs0Y/2D4rU/V&#10;oaBOlT+jDsxKSJNkQSgZIp0BI2KRPJNSkZKKGfAi5/83FD8AAAD//wMAUEsBAi0AFAAGAAgAAAAh&#10;ALaDOJL+AAAA4QEAABMAAAAAAAAAAAAAAAAAAAAAAFtDb250ZW50X1R5cGVzXS54bWxQSwECLQAU&#10;AAYACAAAACEAOP0h/9YAAACUAQAACwAAAAAAAAAAAAAAAAAvAQAAX3JlbHMvLnJlbHNQSwECLQAU&#10;AAYACAAAACEAKc0ppRkCAAAzBAAADgAAAAAAAAAAAAAAAAAuAgAAZHJzL2Uyb0RvYy54bWxQSwEC&#10;LQAUAAYACAAAACEAE/4mE+IAAAALAQAADwAAAAAAAAAAAAAAAABzBAAAZHJzL2Rvd25yZXYueG1s&#10;UEsFBgAAAAAEAAQA8wAAAIIFAAAAAA==&#10;" filled="f" stroked="f" strokeweight=".5pt">
                <v:textbox>
                  <w:txbxContent>
                    <w:p w14:paraId="24ACC60F" w14:textId="6CE77AF2" w:rsidR="00C52ED1" w:rsidRPr="00622513" w:rsidRDefault="00174C08" w:rsidP="00C52ED1">
                      <w:pPr>
                        <w:rPr>
                          <w:sz w:val="28"/>
                          <w:szCs w:val="28"/>
                        </w:rPr>
                      </w:pPr>
                      <w:r>
                        <w:rPr>
                          <w:sz w:val="28"/>
                          <w:szCs w:val="28"/>
                        </w:rPr>
                        <w:t>September 26</w:t>
                      </w:r>
                    </w:p>
                  </w:txbxContent>
                </v:textbox>
              </v:shape>
            </w:pict>
          </mc:Fallback>
        </mc:AlternateContent>
      </w:r>
    </w:p>
    <w:p w14:paraId="08F5898F" w14:textId="6E87B89D" w:rsidR="00C52ED1" w:rsidRDefault="00C52ED1" w:rsidP="00622513">
      <w:pPr>
        <w:tabs>
          <w:tab w:val="left" w:pos="3075"/>
        </w:tabs>
      </w:pPr>
    </w:p>
    <w:sdt>
      <w:sdtPr>
        <w:rPr>
          <w:rFonts w:asciiTheme="minorHAnsi" w:eastAsiaTheme="minorHAnsi" w:hAnsiTheme="minorHAnsi" w:cstheme="minorBidi"/>
          <w:color w:val="auto"/>
          <w:sz w:val="24"/>
          <w:szCs w:val="24"/>
          <w:lang w:val="en-GB"/>
        </w:rPr>
        <w:id w:val="1559981937"/>
        <w:docPartObj>
          <w:docPartGallery w:val="Table of Contents"/>
          <w:docPartUnique/>
        </w:docPartObj>
      </w:sdtPr>
      <w:sdtEndPr>
        <w:rPr>
          <w:b/>
          <w:bCs/>
          <w:noProof/>
        </w:rPr>
      </w:sdtEndPr>
      <w:sdtContent>
        <w:p w14:paraId="77A53E12" w14:textId="10C346C1" w:rsidR="0009305E" w:rsidRDefault="0009305E">
          <w:pPr>
            <w:pStyle w:val="TOCHeading"/>
          </w:pPr>
          <w:r>
            <w:t>Contents</w:t>
          </w:r>
        </w:p>
        <w:p w14:paraId="57866C0F" w14:textId="2A8E5CBC" w:rsidR="00381EDE" w:rsidRPr="00381EDE" w:rsidRDefault="0009305E">
          <w:pPr>
            <w:pStyle w:val="TOC1"/>
            <w:tabs>
              <w:tab w:val="left" w:pos="480"/>
              <w:tab w:val="right" w:leader="dot" w:pos="9010"/>
            </w:tabs>
            <w:rPr>
              <w:rFonts w:eastAsiaTheme="minorEastAsia"/>
              <w:b/>
              <w:bCs/>
              <w:noProof/>
              <w:kern w:val="2"/>
              <w:lang w:eastAsia="en-GB"/>
              <w14:ligatures w14:val="standardContextual"/>
            </w:rPr>
          </w:pPr>
          <w:r>
            <w:fldChar w:fldCharType="begin"/>
          </w:r>
          <w:r>
            <w:instrText xml:space="preserve"> TOC \o "1-3" \h \z \u </w:instrText>
          </w:r>
          <w:r>
            <w:fldChar w:fldCharType="separate"/>
          </w:r>
          <w:hyperlink w:anchor="_Toc170378221" w:history="1">
            <w:r w:rsidR="00381EDE" w:rsidRPr="00381EDE">
              <w:rPr>
                <w:rStyle w:val="Hyperlink"/>
                <w:b/>
                <w:bCs/>
                <w:noProof/>
                <w:lang w:bidi="en-GB"/>
              </w:rPr>
              <w:t>1.</w:t>
            </w:r>
            <w:r w:rsidR="00381EDE" w:rsidRPr="00381EDE">
              <w:rPr>
                <w:rFonts w:eastAsiaTheme="minorEastAsia"/>
                <w:b/>
                <w:bCs/>
                <w:noProof/>
                <w:kern w:val="2"/>
                <w:lang w:eastAsia="en-GB"/>
                <w14:ligatures w14:val="standardContextual"/>
              </w:rPr>
              <w:tab/>
            </w:r>
            <w:r w:rsidR="00381EDE" w:rsidRPr="00381EDE">
              <w:rPr>
                <w:rStyle w:val="Hyperlink"/>
                <w:b/>
                <w:bCs/>
                <w:noProof/>
                <w:lang w:bidi="en-GB"/>
              </w:rPr>
              <w:t>Introduction</w:t>
            </w:r>
            <w:r w:rsidR="00381EDE" w:rsidRPr="00381EDE">
              <w:rPr>
                <w:b/>
                <w:bCs/>
                <w:noProof/>
                <w:webHidden/>
              </w:rPr>
              <w:tab/>
            </w:r>
            <w:r w:rsidR="00381EDE" w:rsidRPr="00381EDE">
              <w:rPr>
                <w:b/>
                <w:bCs/>
                <w:noProof/>
                <w:webHidden/>
              </w:rPr>
              <w:fldChar w:fldCharType="begin"/>
            </w:r>
            <w:r w:rsidR="00381EDE" w:rsidRPr="00381EDE">
              <w:rPr>
                <w:b/>
                <w:bCs/>
                <w:noProof/>
                <w:webHidden/>
              </w:rPr>
              <w:instrText xml:space="preserve"> PAGEREF _Toc170378221 \h </w:instrText>
            </w:r>
            <w:r w:rsidR="00381EDE" w:rsidRPr="00381EDE">
              <w:rPr>
                <w:b/>
                <w:bCs/>
                <w:noProof/>
                <w:webHidden/>
              </w:rPr>
            </w:r>
            <w:r w:rsidR="00381EDE" w:rsidRPr="00381EDE">
              <w:rPr>
                <w:b/>
                <w:bCs/>
                <w:noProof/>
                <w:webHidden/>
              </w:rPr>
              <w:fldChar w:fldCharType="separate"/>
            </w:r>
            <w:r w:rsidR="00381EDE" w:rsidRPr="00381EDE">
              <w:rPr>
                <w:b/>
                <w:bCs/>
                <w:noProof/>
                <w:webHidden/>
              </w:rPr>
              <w:t>3</w:t>
            </w:r>
            <w:r w:rsidR="00381EDE" w:rsidRPr="00381EDE">
              <w:rPr>
                <w:b/>
                <w:bCs/>
                <w:noProof/>
                <w:webHidden/>
              </w:rPr>
              <w:fldChar w:fldCharType="end"/>
            </w:r>
          </w:hyperlink>
        </w:p>
        <w:p w14:paraId="5AEC6B51" w14:textId="79916A2E"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2" w:history="1">
            <w:r w:rsidRPr="00381EDE">
              <w:rPr>
                <w:rStyle w:val="Hyperlink"/>
                <w:b/>
                <w:bCs/>
                <w:noProof/>
                <w:lang w:bidi="en-GB"/>
              </w:rPr>
              <w:t>2.</w:t>
            </w:r>
            <w:r w:rsidRPr="00381EDE">
              <w:rPr>
                <w:rFonts w:eastAsiaTheme="minorEastAsia"/>
                <w:b/>
                <w:bCs/>
                <w:noProof/>
                <w:kern w:val="2"/>
                <w:lang w:eastAsia="en-GB"/>
                <w14:ligatures w14:val="standardContextual"/>
              </w:rPr>
              <w:tab/>
            </w:r>
            <w:r w:rsidRPr="00381EDE">
              <w:rPr>
                <w:rStyle w:val="Hyperlink"/>
                <w:b/>
                <w:bCs/>
                <w:noProof/>
                <w:lang w:bidi="en-GB"/>
              </w:rPr>
              <w:t>Accidents in School</w:t>
            </w:r>
            <w:r w:rsidRPr="00381EDE">
              <w:rPr>
                <w:b/>
                <w:bCs/>
                <w:noProof/>
                <w:webHidden/>
              </w:rPr>
              <w:tab/>
            </w:r>
            <w:r w:rsidRPr="00381EDE">
              <w:rPr>
                <w:b/>
                <w:bCs/>
                <w:noProof/>
                <w:webHidden/>
              </w:rPr>
              <w:fldChar w:fldCharType="begin"/>
            </w:r>
            <w:r w:rsidRPr="00381EDE">
              <w:rPr>
                <w:b/>
                <w:bCs/>
                <w:noProof/>
                <w:webHidden/>
              </w:rPr>
              <w:instrText xml:space="preserve"> PAGEREF _Toc170378222 \h </w:instrText>
            </w:r>
            <w:r w:rsidRPr="00381EDE">
              <w:rPr>
                <w:b/>
                <w:bCs/>
                <w:noProof/>
                <w:webHidden/>
              </w:rPr>
            </w:r>
            <w:r w:rsidRPr="00381EDE">
              <w:rPr>
                <w:b/>
                <w:bCs/>
                <w:noProof/>
                <w:webHidden/>
              </w:rPr>
              <w:fldChar w:fldCharType="separate"/>
            </w:r>
            <w:r w:rsidRPr="00381EDE">
              <w:rPr>
                <w:b/>
                <w:bCs/>
                <w:noProof/>
                <w:webHidden/>
              </w:rPr>
              <w:t>4</w:t>
            </w:r>
            <w:r w:rsidRPr="00381EDE">
              <w:rPr>
                <w:b/>
                <w:bCs/>
                <w:noProof/>
                <w:webHidden/>
              </w:rPr>
              <w:fldChar w:fldCharType="end"/>
            </w:r>
          </w:hyperlink>
        </w:p>
        <w:p w14:paraId="3ADDE389" w14:textId="5C87EB82"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3" w:history="1">
            <w:r w:rsidRPr="00381EDE">
              <w:rPr>
                <w:rStyle w:val="Hyperlink"/>
                <w:b/>
                <w:bCs/>
                <w:noProof/>
                <w:lang w:bidi="en-GB"/>
              </w:rPr>
              <w:t>3.</w:t>
            </w:r>
            <w:r w:rsidRPr="00381EDE">
              <w:rPr>
                <w:rFonts w:eastAsiaTheme="minorEastAsia"/>
                <w:b/>
                <w:bCs/>
                <w:noProof/>
                <w:kern w:val="2"/>
                <w:lang w:eastAsia="en-GB"/>
                <w14:ligatures w14:val="standardContextual"/>
              </w:rPr>
              <w:tab/>
            </w:r>
            <w:r w:rsidRPr="00381EDE">
              <w:rPr>
                <w:rStyle w:val="Hyperlink"/>
                <w:b/>
                <w:bCs/>
                <w:noProof/>
                <w:lang w:bidi="en-GB"/>
              </w:rPr>
              <w:t>Administration of Medicines</w:t>
            </w:r>
            <w:r w:rsidRPr="00381EDE">
              <w:rPr>
                <w:b/>
                <w:bCs/>
                <w:noProof/>
                <w:webHidden/>
              </w:rPr>
              <w:tab/>
            </w:r>
            <w:r w:rsidRPr="00381EDE">
              <w:rPr>
                <w:b/>
                <w:bCs/>
                <w:noProof/>
                <w:webHidden/>
              </w:rPr>
              <w:fldChar w:fldCharType="begin"/>
            </w:r>
            <w:r w:rsidRPr="00381EDE">
              <w:rPr>
                <w:b/>
                <w:bCs/>
                <w:noProof/>
                <w:webHidden/>
              </w:rPr>
              <w:instrText xml:space="preserve"> PAGEREF _Toc170378223 \h </w:instrText>
            </w:r>
            <w:r w:rsidRPr="00381EDE">
              <w:rPr>
                <w:b/>
                <w:bCs/>
                <w:noProof/>
                <w:webHidden/>
              </w:rPr>
            </w:r>
            <w:r w:rsidRPr="00381EDE">
              <w:rPr>
                <w:b/>
                <w:bCs/>
                <w:noProof/>
                <w:webHidden/>
              </w:rPr>
              <w:fldChar w:fldCharType="separate"/>
            </w:r>
            <w:r w:rsidRPr="00381EDE">
              <w:rPr>
                <w:b/>
                <w:bCs/>
                <w:noProof/>
                <w:webHidden/>
              </w:rPr>
              <w:t>4</w:t>
            </w:r>
            <w:r w:rsidRPr="00381EDE">
              <w:rPr>
                <w:b/>
                <w:bCs/>
                <w:noProof/>
                <w:webHidden/>
              </w:rPr>
              <w:fldChar w:fldCharType="end"/>
            </w:r>
          </w:hyperlink>
        </w:p>
        <w:p w14:paraId="6D6EC1D4" w14:textId="49CCBA10"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4" w:history="1">
            <w:r w:rsidRPr="00381EDE">
              <w:rPr>
                <w:rStyle w:val="Hyperlink"/>
                <w:b/>
                <w:bCs/>
                <w:noProof/>
                <w:lang w:bidi="en-GB"/>
              </w:rPr>
              <w:t>4.</w:t>
            </w:r>
            <w:r w:rsidRPr="00381EDE">
              <w:rPr>
                <w:rFonts w:eastAsiaTheme="minorEastAsia"/>
                <w:b/>
                <w:bCs/>
                <w:noProof/>
                <w:kern w:val="2"/>
                <w:lang w:eastAsia="en-GB"/>
                <w14:ligatures w14:val="standardContextual"/>
              </w:rPr>
              <w:tab/>
            </w:r>
            <w:r w:rsidRPr="00381EDE">
              <w:rPr>
                <w:rStyle w:val="Hyperlink"/>
                <w:b/>
                <w:bCs/>
                <w:noProof/>
                <w:lang w:bidi="en-GB"/>
              </w:rPr>
              <w:t>Arson</w:t>
            </w:r>
            <w:r w:rsidRPr="00381EDE">
              <w:rPr>
                <w:b/>
                <w:bCs/>
                <w:noProof/>
                <w:webHidden/>
              </w:rPr>
              <w:tab/>
            </w:r>
            <w:r w:rsidRPr="00381EDE">
              <w:rPr>
                <w:b/>
                <w:bCs/>
                <w:noProof/>
                <w:webHidden/>
              </w:rPr>
              <w:fldChar w:fldCharType="begin"/>
            </w:r>
            <w:r w:rsidRPr="00381EDE">
              <w:rPr>
                <w:b/>
                <w:bCs/>
                <w:noProof/>
                <w:webHidden/>
              </w:rPr>
              <w:instrText xml:space="preserve"> PAGEREF _Toc170378224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4D0ED1A9" w14:textId="1024592E"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5" w:history="1">
            <w:r w:rsidRPr="00381EDE">
              <w:rPr>
                <w:rStyle w:val="Hyperlink"/>
                <w:b/>
                <w:bCs/>
                <w:noProof/>
                <w:lang w:bidi="en-GB"/>
              </w:rPr>
              <w:t>5.</w:t>
            </w:r>
            <w:r w:rsidRPr="00381EDE">
              <w:rPr>
                <w:rFonts w:eastAsiaTheme="minorEastAsia"/>
                <w:b/>
                <w:bCs/>
                <w:noProof/>
                <w:kern w:val="2"/>
                <w:lang w:eastAsia="en-GB"/>
                <w14:ligatures w14:val="standardContextual"/>
              </w:rPr>
              <w:tab/>
            </w:r>
            <w:r w:rsidRPr="00381EDE">
              <w:rPr>
                <w:rStyle w:val="Hyperlink"/>
                <w:b/>
                <w:bCs/>
                <w:noProof/>
                <w:lang w:bidi="en-GB"/>
              </w:rPr>
              <w:t>Asbestos</w:t>
            </w:r>
            <w:r w:rsidRPr="00381EDE">
              <w:rPr>
                <w:b/>
                <w:bCs/>
                <w:noProof/>
                <w:webHidden/>
              </w:rPr>
              <w:tab/>
            </w:r>
            <w:r w:rsidRPr="00381EDE">
              <w:rPr>
                <w:b/>
                <w:bCs/>
                <w:noProof/>
                <w:webHidden/>
              </w:rPr>
              <w:fldChar w:fldCharType="begin"/>
            </w:r>
            <w:r w:rsidRPr="00381EDE">
              <w:rPr>
                <w:b/>
                <w:bCs/>
                <w:noProof/>
                <w:webHidden/>
              </w:rPr>
              <w:instrText xml:space="preserve"> PAGEREF _Toc170378225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4C8E0CBF" w14:textId="28860460"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6" w:history="1">
            <w:r w:rsidRPr="00381EDE">
              <w:rPr>
                <w:rStyle w:val="Hyperlink"/>
                <w:b/>
                <w:bCs/>
                <w:noProof/>
                <w:lang w:bidi="en-GB"/>
              </w:rPr>
              <w:t>6.</w:t>
            </w:r>
            <w:r w:rsidRPr="00381EDE">
              <w:rPr>
                <w:rFonts w:eastAsiaTheme="minorEastAsia"/>
                <w:b/>
                <w:bCs/>
                <w:noProof/>
                <w:kern w:val="2"/>
                <w:lang w:eastAsia="en-GB"/>
                <w14:ligatures w14:val="standardContextual"/>
              </w:rPr>
              <w:tab/>
            </w:r>
            <w:r w:rsidRPr="00381EDE">
              <w:rPr>
                <w:rStyle w:val="Hyperlink"/>
                <w:b/>
                <w:bCs/>
                <w:noProof/>
                <w:lang w:bidi="en-GB"/>
              </w:rPr>
              <w:t>Boiler Room</w:t>
            </w:r>
            <w:r w:rsidRPr="00381EDE">
              <w:rPr>
                <w:b/>
                <w:bCs/>
                <w:noProof/>
                <w:webHidden/>
              </w:rPr>
              <w:tab/>
            </w:r>
            <w:r w:rsidRPr="00381EDE">
              <w:rPr>
                <w:b/>
                <w:bCs/>
                <w:noProof/>
                <w:webHidden/>
              </w:rPr>
              <w:fldChar w:fldCharType="begin"/>
            </w:r>
            <w:r w:rsidRPr="00381EDE">
              <w:rPr>
                <w:b/>
                <w:bCs/>
                <w:noProof/>
                <w:webHidden/>
              </w:rPr>
              <w:instrText xml:space="preserve"> PAGEREF _Toc170378226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008BD8C0" w14:textId="5A2C4A8F"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7" w:history="1">
            <w:r w:rsidRPr="00381EDE">
              <w:rPr>
                <w:rStyle w:val="Hyperlink"/>
                <w:b/>
                <w:bCs/>
                <w:noProof/>
                <w:lang w:bidi="en-GB"/>
              </w:rPr>
              <w:t>7.</w:t>
            </w:r>
            <w:r w:rsidRPr="00381EDE">
              <w:rPr>
                <w:rFonts w:eastAsiaTheme="minorEastAsia"/>
                <w:b/>
                <w:bCs/>
                <w:noProof/>
                <w:kern w:val="2"/>
                <w:lang w:eastAsia="en-GB"/>
                <w14:ligatures w14:val="standardContextual"/>
              </w:rPr>
              <w:tab/>
            </w:r>
            <w:r w:rsidRPr="00381EDE">
              <w:rPr>
                <w:rStyle w:val="Hyperlink"/>
                <w:b/>
                <w:bCs/>
                <w:noProof/>
                <w:lang w:bidi="en-GB"/>
              </w:rPr>
              <w:t>Cooking Activities</w:t>
            </w:r>
            <w:r w:rsidRPr="00381EDE">
              <w:rPr>
                <w:b/>
                <w:bCs/>
                <w:noProof/>
                <w:webHidden/>
              </w:rPr>
              <w:tab/>
            </w:r>
            <w:r w:rsidRPr="00381EDE">
              <w:rPr>
                <w:b/>
                <w:bCs/>
                <w:noProof/>
                <w:webHidden/>
              </w:rPr>
              <w:fldChar w:fldCharType="begin"/>
            </w:r>
            <w:r w:rsidRPr="00381EDE">
              <w:rPr>
                <w:b/>
                <w:bCs/>
                <w:noProof/>
                <w:webHidden/>
              </w:rPr>
              <w:instrText xml:space="preserve"> PAGEREF _Toc170378227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1006FDAB" w14:textId="1015F083"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8" w:history="1">
            <w:r w:rsidRPr="00381EDE">
              <w:rPr>
                <w:rStyle w:val="Hyperlink"/>
                <w:b/>
                <w:bCs/>
                <w:noProof/>
                <w:lang w:bidi="en-GB"/>
              </w:rPr>
              <w:t>8.</w:t>
            </w:r>
            <w:r w:rsidRPr="00381EDE">
              <w:rPr>
                <w:rFonts w:eastAsiaTheme="minorEastAsia"/>
                <w:b/>
                <w:bCs/>
                <w:noProof/>
                <w:kern w:val="2"/>
                <w:lang w:eastAsia="en-GB"/>
                <w14:ligatures w14:val="standardContextual"/>
              </w:rPr>
              <w:tab/>
            </w:r>
            <w:r w:rsidRPr="00381EDE">
              <w:rPr>
                <w:rStyle w:val="Hyperlink"/>
                <w:b/>
                <w:bCs/>
                <w:noProof/>
                <w:lang w:bidi="en-GB"/>
              </w:rPr>
              <w:t>Contractors on Site/Deliveries of Stores</w:t>
            </w:r>
            <w:r w:rsidRPr="00381EDE">
              <w:rPr>
                <w:b/>
                <w:bCs/>
                <w:noProof/>
                <w:webHidden/>
              </w:rPr>
              <w:tab/>
            </w:r>
            <w:r w:rsidRPr="00381EDE">
              <w:rPr>
                <w:b/>
                <w:bCs/>
                <w:noProof/>
                <w:webHidden/>
              </w:rPr>
              <w:fldChar w:fldCharType="begin"/>
            </w:r>
            <w:r w:rsidRPr="00381EDE">
              <w:rPr>
                <w:b/>
                <w:bCs/>
                <w:noProof/>
                <w:webHidden/>
              </w:rPr>
              <w:instrText xml:space="preserve"> PAGEREF _Toc170378228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773E3A46" w14:textId="11C0B155"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9" w:history="1">
            <w:r w:rsidRPr="00381EDE">
              <w:rPr>
                <w:rStyle w:val="Hyperlink"/>
                <w:b/>
                <w:bCs/>
                <w:noProof/>
                <w:lang w:bidi="en-GB"/>
              </w:rPr>
              <w:t>9.</w:t>
            </w:r>
            <w:r w:rsidRPr="00381EDE">
              <w:rPr>
                <w:rFonts w:eastAsiaTheme="minorEastAsia"/>
                <w:b/>
                <w:bCs/>
                <w:noProof/>
                <w:kern w:val="2"/>
                <w:lang w:eastAsia="en-GB"/>
                <w14:ligatures w14:val="standardContextual"/>
              </w:rPr>
              <w:tab/>
            </w:r>
            <w:r w:rsidRPr="00381EDE">
              <w:rPr>
                <w:rStyle w:val="Hyperlink"/>
                <w:b/>
                <w:bCs/>
                <w:noProof/>
                <w:lang w:bidi="en-GB"/>
              </w:rPr>
              <w:t>COSHH – Control of Substances Hazardous to Health</w:t>
            </w:r>
            <w:r w:rsidRPr="00381EDE">
              <w:rPr>
                <w:b/>
                <w:bCs/>
                <w:noProof/>
                <w:webHidden/>
              </w:rPr>
              <w:tab/>
            </w:r>
            <w:r w:rsidRPr="00381EDE">
              <w:rPr>
                <w:b/>
                <w:bCs/>
                <w:noProof/>
                <w:webHidden/>
              </w:rPr>
              <w:fldChar w:fldCharType="begin"/>
            </w:r>
            <w:r w:rsidRPr="00381EDE">
              <w:rPr>
                <w:b/>
                <w:bCs/>
                <w:noProof/>
                <w:webHidden/>
              </w:rPr>
              <w:instrText xml:space="preserve"> PAGEREF _Toc170378229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294E7AC4" w14:textId="0E7EA4D4"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0" w:history="1">
            <w:r w:rsidRPr="00381EDE">
              <w:rPr>
                <w:rStyle w:val="Hyperlink"/>
                <w:b/>
                <w:bCs/>
                <w:noProof/>
                <w:lang w:bidi="en-GB"/>
              </w:rPr>
              <w:t>10.</w:t>
            </w:r>
            <w:r w:rsidRPr="00381EDE">
              <w:rPr>
                <w:rFonts w:eastAsiaTheme="minorEastAsia"/>
                <w:b/>
                <w:bCs/>
                <w:noProof/>
                <w:kern w:val="2"/>
                <w:lang w:eastAsia="en-GB"/>
                <w14:ligatures w14:val="standardContextual"/>
              </w:rPr>
              <w:tab/>
            </w:r>
            <w:r w:rsidRPr="00381EDE">
              <w:rPr>
                <w:rStyle w:val="Hyperlink"/>
                <w:b/>
                <w:bCs/>
                <w:noProof/>
                <w:lang w:bidi="en-GB"/>
              </w:rPr>
              <w:t>Dogs</w:t>
            </w:r>
            <w:r w:rsidRPr="00381EDE">
              <w:rPr>
                <w:b/>
                <w:bCs/>
                <w:noProof/>
                <w:webHidden/>
              </w:rPr>
              <w:tab/>
            </w:r>
            <w:r w:rsidRPr="00381EDE">
              <w:rPr>
                <w:b/>
                <w:bCs/>
                <w:noProof/>
                <w:webHidden/>
              </w:rPr>
              <w:fldChar w:fldCharType="begin"/>
            </w:r>
            <w:r w:rsidRPr="00381EDE">
              <w:rPr>
                <w:b/>
                <w:bCs/>
                <w:noProof/>
                <w:webHidden/>
              </w:rPr>
              <w:instrText xml:space="preserve"> PAGEREF _Toc170378230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42C87FA7" w14:textId="56F5DD25"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1" w:history="1">
            <w:r w:rsidRPr="00381EDE">
              <w:rPr>
                <w:rStyle w:val="Hyperlink"/>
                <w:b/>
                <w:bCs/>
                <w:noProof/>
                <w:lang w:bidi="en-GB"/>
              </w:rPr>
              <w:t>11.</w:t>
            </w:r>
            <w:r w:rsidRPr="00381EDE">
              <w:rPr>
                <w:rFonts w:eastAsiaTheme="minorEastAsia"/>
                <w:b/>
                <w:bCs/>
                <w:noProof/>
                <w:kern w:val="2"/>
                <w:lang w:eastAsia="en-GB"/>
                <w14:ligatures w14:val="standardContextual"/>
              </w:rPr>
              <w:tab/>
            </w:r>
            <w:r w:rsidRPr="00381EDE">
              <w:rPr>
                <w:rStyle w:val="Hyperlink"/>
                <w:b/>
                <w:bCs/>
                <w:noProof/>
                <w:lang w:bidi="en-GB"/>
              </w:rPr>
              <w:t>Electrical Equipment</w:t>
            </w:r>
            <w:r w:rsidRPr="00381EDE">
              <w:rPr>
                <w:b/>
                <w:bCs/>
                <w:noProof/>
                <w:webHidden/>
              </w:rPr>
              <w:tab/>
            </w:r>
            <w:r w:rsidRPr="00381EDE">
              <w:rPr>
                <w:b/>
                <w:bCs/>
                <w:noProof/>
                <w:webHidden/>
              </w:rPr>
              <w:fldChar w:fldCharType="begin"/>
            </w:r>
            <w:r w:rsidRPr="00381EDE">
              <w:rPr>
                <w:b/>
                <w:bCs/>
                <w:noProof/>
                <w:webHidden/>
              </w:rPr>
              <w:instrText xml:space="preserve"> PAGEREF _Toc170378231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20D60A54" w14:textId="47AB9F17"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2" w:history="1">
            <w:r w:rsidRPr="00381EDE">
              <w:rPr>
                <w:rStyle w:val="Hyperlink"/>
                <w:b/>
                <w:bCs/>
                <w:noProof/>
                <w:lang w:bidi="en-GB"/>
              </w:rPr>
              <w:t>12.</w:t>
            </w:r>
            <w:r w:rsidRPr="00381EDE">
              <w:rPr>
                <w:rFonts w:eastAsiaTheme="minorEastAsia"/>
                <w:b/>
                <w:bCs/>
                <w:noProof/>
                <w:kern w:val="2"/>
                <w:lang w:eastAsia="en-GB"/>
                <w14:ligatures w14:val="standardContextual"/>
              </w:rPr>
              <w:tab/>
            </w:r>
            <w:r w:rsidRPr="00381EDE">
              <w:rPr>
                <w:rStyle w:val="Hyperlink"/>
                <w:b/>
                <w:bCs/>
                <w:noProof/>
                <w:lang w:bidi="en-GB"/>
              </w:rPr>
              <w:t>Emergency Evacuation Plan</w:t>
            </w:r>
            <w:r w:rsidRPr="00381EDE">
              <w:rPr>
                <w:b/>
                <w:bCs/>
                <w:noProof/>
                <w:webHidden/>
              </w:rPr>
              <w:tab/>
            </w:r>
            <w:r w:rsidRPr="00381EDE">
              <w:rPr>
                <w:b/>
                <w:bCs/>
                <w:noProof/>
                <w:webHidden/>
              </w:rPr>
              <w:fldChar w:fldCharType="begin"/>
            </w:r>
            <w:r w:rsidRPr="00381EDE">
              <w:rPr>
                <w:b/>
                <w:bCs/>
                <w:noProof/>
                <w:webHidden/>
              </w:rPr>
              <w:instrText xml:space="preserve"> PAGEREF _Toc170378232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4E56F821" w14:textId="13DE5275"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3" w:history="1">
            <w:r w:rsidRPr="00381EDE">
              <w:rPr>
                <w:rStyle w:val="Hyperlink"/>
                <w:b/>
                <w:bCs/>
                <w:noProof/>
                <w:lang w:bidi="en-GB"/>
              </w:rPr>
              <w:t>13.</w:t>
            </w:r>
            <w:r w:rsidRPr="00381EDE">
              <w:rPr>
                <w:rFonts w:eastAsiaTheme="minorEastAsia"/>
                <w:b/>
                <w:bCs/>
                <w:noProof/>
                <w:kern w:val="2"/>
                <w:lang w:eastAsia="en-GB"/>
                <w14:ligatures w14:val="standardContextual"/>
              </w:rPr>
              <w:tab/>
            </w:r>
            <w:r w:rsidRPr="00381EDE">
              <w:rPr>
                <w:rStyle w:val="Hyperlink"/>
                <w:b/>
                <w:bCs/>
                <w:noProof/>
                <w:lang w:bidi="en-GB"/>
              </w:rPr>
              <w:t>Extended Schools</w:t>
            </w:r>
            <w:r w:rsidRPr="00381EDE">
              <w:rPr>
                <w:b/>
                <w:bCs/>
                <w:noProof/>
                <w:webHidden/>
              </w:rPr>
              <w:tab/>
            </w:r>
            <w:r w:rsidRPr="00381EDE">
              <w:rPr>
                <w:b/>
                <w:bCs/>
                <w:noProof/>
                <w:webHidden/>
              </w:rPr>
              <w:fldChar w:fldCharType="begin"/>
            </w:r>
            <w:r w:rsidRPr="00381EDE">
              <w:rPr>
                <w:b/>
                <w:bCs/>
                <w:noProof/>
                <w:webHidden/>
              </w:rPr>
              <w:instrText xml:space="preserve"> PAGEREF _Toc170378233 \h </w:instrText>
            </w:r>
            <w:r w:rsidRPr="00381EDE">
              <w:rPr>
                <w:b/>
                <w:bCs/>
                <w:noProof/>
                <w:webHidden/>
              </w:rPr>
            </w:r>
            <w:r w:rsidRPr="00381EDE">
              <w:rPr>
                <w:b/>
                <w:bCs/>
                <w:noProof/>
                <w:webHidden/>
              </w:rPr>
              <w:fldChar w:fldCharType="separate"/>
            </w:r>
            <w:r w:rsidRPr="00381EDE">
              <w:rPr>
                <w:b/>
                <w:bCs/>
                <w:noProof/>
                <w:webHidden/>
              </w:rPr>
              <w:t>7</w:t>
            </w:r>
            <w:r w:rsidRPr="00381EDE">
              <w:rPr>
                <w:b/>
                <w:bCs/>
                <w:noProof/>
                <w:webHidden/>
              </w:rPr>
              <w:fldChar w:fldCharType="end"/>
            </w:r>
          </w:hyperlink>
        </w:p>
        <w:p w14:paraId="7979EBFE" w14:textId="5B13ED5B"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4" w:history="1">
            <w:r w:rsidRPr="00381EDE">
              <w:rPr>
                <w:rStyle w:val="Hyperlink"/>
                <w:b/>
                <w:bCs/>
                <w:noProof/>
                <w:lang w:bidi="en-GB"/>
              </w:rPr>
              <w:t>14.</w:t>
            </w:r>
            <w:r w:rsidRPr="00381EDE">
              <w:rPr>
                <w:rFonts w:eastAsiaTheme="minorEastAsia"/>
                <w:b/>
                <w:bCs/>
                <w:noProof/>
                <w:kern w:val="2"/>
                <w:lang w:eastAsia="en-GB"/>
                <w14:ligatures w14:val="standardContextual"/>
              </w:rPr>
              <w:tab/>
            </w:r>
            <w:r w:rsidRPr="00381EDE">
              <w:rPr>
                <w:rStyle w:val="Hyperlink"/>
                <w:b/>
                <w:bCs/>
                <w:noProof/>
                <w:lang w:bidi="en-GB"/>
              </w:rPr>
              <w:t>Fire</w:t>
            </w:r>
            <w:r w:rsidRPr="00381EDE">
              <w:rPr>
                <w:b/>
                <w:bCs/>
                <w:noProof/>
                <w:webHidden/>
              </w:rPr>
              <w:tab/>
            </w:r>
            <w:r w:rsidRPr="00381EDE">
              <w:rPr>
                <w:b/>
                <w:bCs/>
                <w:noProof/>
                <w:webHidden/>
              </w:rPr>
              <w:fldChar w:fldCharType="begin"/>
            </w:r>
            <w:r w:rsidRPr="00381EDE">
              <w:rPr>
                <w:b/>
                <w:bCs/>
                <w:noProof/>
                <w:webHidden/>
              </w:rPr>
              <w:instrText xml:space="preserve"> PAGEREF _Toc170378234 \h </w:instrText>
            </w:r>
            <w:r w:rsidRPr="00381EDE">
              <w:rPr>
                <w:b/>
                <w:bCs/>
                <w:noProof/>
                <w:webHidden/>
              </w:rPr>
            </w:r>
            <w:r w:rsidRPr="00381EDE">
              <w:rPr>
                <w:b/>
                <w:bCs/>
                <w:noProof/>
                <w:webHidden/>
              </w:rPr>
              <w:fldChar w:fldCharType="separate"/>
            </w:r>
            <w:r w:rsidRPr="00381EDE">
              <w:rPr>
                <w:b/>
                <w:bCs/>
                <w:noProof/>
                <w:webHidden/>
              </w:rPr>
              <w:t>7</w:t>
            </w:r>
            <w:r w:rsidRPr="00381EDE">
              <w:rPr>
                <w:b/>
                <w:bCs/>
                <w:noProof/>
                <w:webHidden/>
              </w:rPr>
              <w:fldChar w:fldCharType="end"/>
            </w:r>
          </w:hyperlink>
        </w:p>
        <w:p w14:paraId="555F5F97" w14:textId="3A1CCC72"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5" w:history="1">
            <w:r w:rsidRPr="00381EDE">
              <w:rPr>
                <w:rStyle w:val="Hyperlink"/>
                <w:b/>
                <w:bCs/>
                <w:noProof/>
                <w:lang w:bidi="en-GB"/>
              </w:rPr>
              <w:t>15.</w:t>
            </w:r>
            <w:r w:rsidRPr="00381EDE">
              <w:rPr>
                <w:rFonts w:eastAsiaTheme="minorEastAsia"/>
                <w:b/>
                <w:bCs/>
                <w:noProof/>
                <w:kern w:val="2"/>
                <w:lang w:eastAsia="en-GB"/>
                <w14:ligatures w14:val="standardContextual"/>
              </w:rPr>
              <w:tab/>
            </w:r>
            <w:r w:rsidRPr="00381EDE">
              <w:rPr>
                <w:rStyle w:val="Hyperlink"/>
                <w:b/>
                <w:bCs/>
                <w:noProof/>
                <w:lang w:bidi="en-GB"/>
              </w:rPr>
              <w:t>First aid provision</w:t>
            </w:r>
            <w:r w:rsidRPr="00381EDE">
              <w:rPr>
                <w:b/>
                <w:bCs/>
                <w:noProof/>
                <w:webHidden/>
              </w:rPr>
              <w:tab/>
            </w:r>
            <w:r w:rsidRPr="00381EDE">
              <w:rPr>
                <w:b/>
                <w:bCs/>
                <w:noProof/>
                <w:webHidden/>
              </w:rPr>
              <w:fldChar w:fldCharType="begin"/>
            </w:r>
            <w:r w:rsidRPr="00381EDE">
              <w:rPr>
                <w:b/>
                <w:bCs/>
                <w:noProof/>
                <w:webHidden/>
              </w:rPr>
              <w:instrText xml:space="preserve"> PAGEREF _Toc170378235 \h </w:instrText>
            </w:r>
            <w:r w:rsidRPr="00381EDE">
              <w:rPr>
                <w:b/>
                <w:bCs/>
                <w:noProof/>
                <w:webHidden/>
              </w:rPr>
            </w:r>
            <w:r w:rsidRPr="00381EDE">
              <w:rPr>
                <w:b/>
                <w:bCs/>
                <w:noProof/>
                <w:webHidden/>
              </w:rPr>
              <w:fldChar w:fldCharType="separate"/>
            </w:r>
            <w:r w:rsidRPr="00381EDE">
              <w:rPr>
                <w:b/>
                <w:bCs/>
                <w:noProof/>
                <w:webHidden/>
              </w:rPr>
              <w:t>8</w:t>
            </w:r>
            <w:r w:rsidRPr="00381EDE">
              <w:rPr>
                <w:b/>
                <w:bCs/>
                <w:noProof/>
                <w:webHidden/>
              </w:rPr>
              <w:fldChar w:fldCharType="end"/>
            </w:r>
          </w:hyperlink>
        </w:p>
        <w:p w14:paraId="46E3087C" w14:textId="776902EF"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6" w:history="1">
            <w:r w:rsidRPr="00381EDE">
              <w:rPr>
                <w:rStyle w:val="Hyperlink"/>
                <w:b/>
                <w:bCs/>
                <w:noProof/>
                <w:lang w:bidi="en-GB"/>
              </w:rPr>
              <w:t>16.</w:t>
            </w:r>
            <w:r w:rsidRPr="00381EDE">
              <w:rPr>
                <w:rFonts w:eastAsiaTheme="minorEastAsia"/>
                <w:b/>
                <w:bCs/>
                <w:noProof/>
                <w:kern w:val="2"/>
                <w:lang w:eastAsia="en-GB"/>
                <w14:ligatures w14:val="standardContextual"/>
              </w:rPr>
              <w:tab/>
            </w:r>
            <w:r w:rsidRPr="00381EDE">
              <w:rPr>
                <w:rStyle w:val="Hyperlink"/>
                <w:b/>
                <w:bCs/>
                <w:noProof/>
                <w:lang w:bidi="en-GB"/>
              </w:rPr>
              <w:t>Legionella</w:t>
            </w:r>
            <w:r w:rsidRPr="00381EDE">
              <w:rPr>
                <w:b/>
                <w:bCs/>
                <w:noProof/>
                <w:webHidden/>
              </w:rPr>
              <w:tab/>
            </w:r>
            <w:r w:rsidRPr="00381EDE">
              <w:rPr>
                <w:b/>
                <w:bCs/>
                <w:noProof/>
                <w:webHidden/>
              </w:rPr>
              <w:fldChar w:fldCharType="begin"/>
            </w:r>
            <w:r w:rsidRPr="00381EDE">
              <w:rPr>
                <w:b/>
                <w:bCs/>
                <w:noProof/>
                <w:webHidden/>
              </w:rPr>
              <w:instrText xml:space="preserve"> PAGEREF _Toc170378236 \h </w:instrText>
            </w:r>
            <w:r w:rsidRPr="00381EDE">
              <w:rPr>
                <w:b/>
                <w:bCs/>
                <w:noProof/>
                <w:webHidden/>
              </w:rPr>
            </w:r>
            <w:r w:rsidRPr="00381EDE">
              <w:rPr>
                <w:b/>
                <w:bCs/>
                <w:noProof/>
                <w:webHidden/>
              </w:rPr>
              <w:fldChar w:fldCharType="separate"/>
            </w:r>
            <w:r w:rsidRPr="00381EDE">
              <w:rPr>
                <w:b/>
                <w:bCs/>
                <w:noProof/>
                <w:webHidden/>
              </w:rPr>
              <w:t>9</w:t>
            </w:r>
            <w:r w:rsidRPr="00381EDE">
              <w:rPr>
                <w:b/>
                <w:bCs/>
                <w:noProof/>
                <w:webHidden/>
              </w:rPr>
              <w:fldChar w:fldCharType="end"/>
            </w:r>
          </w:hyperlink>
        </w:p>
        <w:p w14:paraId="0EC954B7" w14:textId="06556320"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7" w:history="1">
            <w:r w:rsidRPr="00381EDE">
              <w:rPr>
                <w:rStyle w:val="Hyperlink"/>
                <w:b/>
                <w:bCs/>
                <w:noProof/>
                <w:lang w:bidi="en-GB"/>
              </w:rPr>
              <w:t>17.</w:t>
            </w:r>
            <w:r w:rsidRPr="00381EDE">
              <w:rPr>
                <w:rFonts w:eastAsiaTheme="minorEastAsia"/>
                <w:b/>
                <w:bCs/>
                <w:noProof/>
                <w:kern w:val="2"/>
                <w:lang w:eastAsia="en-GB"/>
                <w14:ligatures w14:val="standardContextual"/>
              </w:rPr>
              <w:tab/>
            </w:r>
            <w:r w:rsidRPr="00381EDE">
              <w:rPr>
                <w:rStyle w:val="Hyperlink"/>
                <w:b/>
                <w:bCs/>
                <w:noProof/>
                <w:lang w:bidi="en-GB"/>
              </w:rPr>
              <w:t>Nuts/Nut Products including Sesame Seeds</w:t>
            </w:r>
            <w:r w:rsidRPr="00381EDE">
              <w:rPr>
                <w:b/>
                <w:bCs/>
                <w:noProof/>
                <w:webHidden/>
              </w:rPr>
              <w:tab/>
            </w:r>
            <w:r w:rsidRPr="00381EDE">
              <w:rPr>
                <w:b/>
                <w:bCs/>
                <w:noProof/>
                <w:webHidden/>
              </w:rPr>
              <w:fldChar w:fldCharType="begin"/>
            </w:r>
            <w:r w:rsidRPr="00381EDE">
              <w:rPr>
                <w:b/>
                <w:bCs/>
                <w:noProof/>
                <w:webHidden/>
              </w:rPr>
              <w:instrText xml:space="preserve"> PAGEREF _Toc170378237 \h </w:instrText>
            </w:r>
            <w:r w:rsidRPr="00381EDE">
              <w:rPr>
                <w:b/>
                <w:bCs/>
                <w:noProof/>
                <w:webHidden/>
              </w:rPr>
            </w:r>
            <w:r w:rsidRPr="00381EDE">
              <w:rPr>
                <w:b/>
                <w:bCs/>
                <w:noProof/>
                <w:webHidden/>
              </w:rPr>
              <w:fldChar w:fldCharType="separate"/>
            </w:r>
            <w:r w:rsidRPr="00381EDE">
              <w:rPr>
                <w:b/>
                <w:bCs/>
                <w:noProof/>
                <w:webHidden/>
              </w:rPr>
              <w:t>9</w:t>
            </w:r>
            <w:r w:rsidRPr="00381EDE">
              <w:rPr>
                <w:b/>
                <w:bCs/>
                <w:noProof/>
                <w:webHidden/>
              </w:rPr>
              <w:fldChar w:fldCharType="end"/>
            </w:r>
          </w:hyperlink>
        </w:p>
        <w:p w14:paraId="5CC3B7E3" w14:textId="3BB41EF3"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8" w:history="1">
            <w:r w:rsidRPr="00381EDE">
              <w:rPr>
                <w:rStyle w:val="Hyperlink"/>
                <w:b/>
                <w:bCs/>
                <w:noProof/>
                <w:lang w:bidi="en-GB"/>
              </w:rPr>
              <w:t>18.</w:t>
            </w:r>
            <w:r w:rsidRPr="00381EDE">
              <w:rPr>
                <w:rFonts w:eastAsiaTheme="minorEastAsia"/>
                <w:b/>
                <w:bCs/>
                <w:noProof/>
                <w:kern w:val="2"/>
                <w:lang w:eastAsia="en-GB"/>
                <w14:ligatures w14:val="standardContextual"/>
              </w:rPr>
              <w:tab/>
            </w:r>
            <w:r w:rsidRPr="00381EDE">
              <w:rPr>
                <w:rStyle w:val="Hyperlink"/>
                <w:b/>
                <w:bCs/>
                <w:noProof/>
                <w:lang w:bidi="en-GB"/>
              </w:rPr>
              <w:t>Physical Assault, Threatening Behaviour or Verbal Abuse at Work</w:t>
            </w:r>
            <w:r w:rsidRPr="00381EDE">
              <w:rPr>
                <w:b/>
                <w:bCs/>
                <w:noProof/>
                <w:webHidden/>
              </w:rPr>
              <w:tab/>
            </w:r>
            <w:r w:rsidRPr="00381EDE">
              <w:rPr>
                <w:b/>
                <w:bCs/>
                <w:noProof/>
                <w:webHidden/>
              </w:rPr>
              <w:fldChar w:fldCharType="begin"/>
            </w:r>
            <w:r w:rsidRPr="00381EDE">
              <w:rPr>
                <w:b/>
                <w:bCs/>
                <w:noProof/>
                <w:webHidden/>
              </w:rPr>
              <w:instrText xml:space="preserve"> PAGEREF _Toc170378238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5B725D46" w14:textId="4A376AD2"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9" w:history="1">
            <w:r w:rsidRPr="00381EDE">
              <w:rPr>
                <w:rStyle w:val="Hyperlink"/>
                <w:b/>
                <w:bCs/>
                <w:noProof/>
                <w:lang w:bidi="en-GB"/>
              </w:rPr>
              <w:t>19.</w:t>
            </w:r>
            <w:r w:rsidRPr="00381EDE">
              <w:rPr>
                <w:rFonts w:eastAsiaTheme="minorEastAsia"/>
                <w:b/>
                <w:bCs/>
                <w:noProof/>
                <w:kern w:val="2"/>
                <w:lang w:eastAsia="en-GB"/>
                <w14:ligatures w14:val="standardContextual"/>
              </w:rPr>
              <w:tab/>
            </w:r>
            <w:r w:rsidRPr="00381EDE">
              <w:rPr>
                <w:rStyle w:val="Hyperlink"/>
                <w:b/>
                <w:bCs/>
                <w:noProof/>
                <w:lang w:bidi="en-GB"/>
              </w:rPr>
              <w:t>Pond</w:t>
            </w:r>
            <w:r w:rsidRPr="00381EDE">
              <w:rPr>
                <w:b/>
                <w:bCs/>
                <w:noProof/>
                <w:webHidden/>
              </w:rPr>
              <w:tab/>
            </w:r>
            <w:r w:rsidRPr="00381EDE">
              <w:rPr>
                <w:b/>
                <w:bCs/>
                <w:noProof/>
                <w:webHidden/>
              </w:rPr>
              <w:fldChar w:fldCharType="begin"/>
            </w:r>
            <w:r w:rsidRPr="00381EDE">
              <w:rPr>
                <w:b/>
                <w:bCs/>
                <w:noProof/>
                <w:webHidden/>
              </w:rPr>
              <w:instrText xml:space="preserve"> PAGEREF _Toc170378239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4D713027" w14:textId="3A879AB1"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0" w:history="1">
            <w:r w:rsidRPr="00381EDE">
              <w:rPr>
                <w:rStyle w:val="Hyperlink"/>
                <w:b/>
                <w:bCs/>
                <w:noProof/>
                <w:lang w:bidi="en-GB"/>
              </w:rPr>
              <w:t>20.</w:t>
            </w:r>
            <w:r w:rsidRPr="00381EDE">
              <w:rPr>
                <w:rFonts w:eastAsiaTheme="minorEastAsia"/>
                <w:b/>
                <w:bCs/>
                <w:noProof/>
                <w:kern w:val="2"/>
                <w:lang w:eastAsia="en-GB"/>
                <w14:ligatures w14:val="standardContextual"/>
              </w:rPr>
              <w:tab/>
            </w:r>
            <w:r w:rsidRPr="00381EDE">
              <w:rPr>
                <w:rStyle w:val="Hyperlink"/>
                <w:b/>
                <w:bCs/>
                <w:noProof/>
                <w:lang w:bidi="en-GB"/>
              </w:rPr>
              <w:t>Risk Assessments (RA)</w:t>
            </w:r>
            <w:r w:rsidRPr="00381EDE">
              <w:rPr>
                <w:b/>
                <w:bCs/>
                <w:noProof/>
                <w:webHidden/>
              </w:rPr>
              <w:tab/>
            </w:r>
            <w:r w:rsidRPr="00381EDE">
              <w:rPr>
                <w:b/>
                <w:bCs/>
                <w:noProof/>
                <w:webHidden/>
              </w:rPr>
              <w:fldChar w:fldCharType="begin"/>
            </w:r>
            <w:r w:rsidRPr="00381EDE">
              <w:rPr>
                <w:b/>
                <w:bCs/>
                <w:noProof/>
                <w:webHidden/>
              </w:rPr>
              <w:instrText xml:space="preserve"> PAGEREF _Toc170378240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0A512D53" w14:textId="70AA30B1"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1" w:history="1">
            <w:r w:rsidRPr="00381EDE">
              <w:rPr>
                <w:rStyle w:val="Hyperlink"/>
                <w:b/>
                <w:bCs/>
                <w:noProof/>
                <w:lang w:bidi="en-GB"/>
              </w:rPr>
              <w:t>21.</w:t>
            </w:r>
            <w:r w:rsidRPr="00381EDE">
              <w:rPr>
                <w:rFonts w:eastAsiaTheme="minorEastAsia"/>
                <w:b/>
                <w:bCs/>
                <w:noProof/>
                <w:kern w:val="2"/>
                <w:lang w:eastAsia="en-GB"/>
                <w14:ligatures w14:val="standardContextual"/>
              </w:rPr>
              <w:tab/>
            </w:r>
            <w:r w:rsidRPr="00381EDE">
              <w:rPr>
                <w:rStyle w:val="Hyperlink"/>
                <w:b/>
                <w:bCs/>
                <w:noProof/>
                <w:lang w:bidi="en-GB"/>
              </w:rPr>
              <w:t>Slips and Trips</w:t>
            </w:r>
            <w:r w:rsidRPr="00381EDE">
              <w:rPr>
                <w:b/>
                <w:bCs/>
                <w:noProof/>
                <w:webHidden/>
              </w:rPr>
              <w:tab/>
            </w:r>
            <w:r w:rsidRPr="00381EDE">
              <w:rPr>
                <w:b/>
                <w:bCs/>
                <w:noProof/>
                <w:webHidden/>
              </w:rPr>
              <w:fldChar w:fldCharType="begin"/>
            </w:r>
            <w:r w:rsidRPr="00381EDE">
              <w:rPr>
                <w:b/>
                <w:bCs/>
                <w:noProof/>
                <w:webHidden/>
              </w:rPr>
              <w:instrText xml:space="preserve"> PAGEREF _Toc170378241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674484DE" w14:textId="1F9B4F5D"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2" w:history="1">
            <w:r w:rsidRPr="00381EDE">
              <w:rPr>
                <w:rStyle w:val="Hyperlink"/>
                <w:b/>
                <w:bCs/>
                <w:noProof/>
                <w:lang w:bidi="en-GB"/>
              </w:rPr>
              <w:t>22.</w:t>
            </w:r>
            <w:r w:rsidRPr="00381EDE">
              <w:rPr>
                <w:rFonts w:eastAsiaTheme="minorEastAsia"/>
                <w:b/>
                <w:bCs/>
                <w:noProof/>
                <w:kern w:val="2"/>
                <w:lang w:eastAsia="en-GB"/>
                <w14:ligatures w14:val="standardContextual"/>
              </w:rPr>
              <w:tab/>
            </w:r>
            <w:r w:rsidRPr="00381EDE">
              <w:rPr>
                <w:rStyle w:val="Hyperlink"/>
                <w:b/>
                <w:bCs/>
                <w:noProof/>
                <w:lang w:bidi="en-GB"/>
              </w:rPr>
              <w:t>Smoking</w:t>
            </w:r>
            <w:r w:rsidRPr="00381EDE">
              <w:rPr>
                <w:b/>
                <w:bCs/>
                <w:noProof/>
                <w:webHidden/>
              </w:rPr>
              <w:tab/>
            </w:r>
            <w:r w:rsidRPr="00381EDE">
              <w:rPr>
                <w:b/>
                <w:bCs/>
                <w:noProof/>
                <w:webHidden/>
              </w:rPr>
              <w:fldChar w:fldCharType="begin"/>
            </w:r>
            <w:r w:rsidRPr="00381EDE">
              <w:rPr>
                <w:b/>
                <w:bCs/>
                <w:noProof/>
                <w:webHidden/>
              </w:rPr>
              <w:instrText xml:space="preserve"> PAGEREF _Toc170378242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4AAA2FEF" w14:textId="36114C73"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3" w:history="1">
            <w:r w:rsidRPr="00381EDE">
              <w:rPr>
                <w:rStyle w:val="Hyperlink"/>
                <w:b/>
                <w:bCs/>
                <w:noProof/>
                <w:lang w:bidi="en-GB"/>
              </w:rPr>
              <w:t>23.</w:t>
            </w:r>
            <w:r w:rsidRPr="00381EDE">
              <w:rPr>
                <w:rFonts w:eastAsiaTheme="minorEastAsia"/>
                <w:b/>
                <w:bCs/>
                <w:noProof/>
                <w:kern w:val="2"/>
                <w:lang w:eastAsia="en-GB"/>
                <w14:ligatures w14:val="standardContextual"/>
              </w:rPr>
              <w:tab/>
            </w:r>
            <w:r w:rsidRPr="00381EDE">
              <w:rPr>
                <w:rStyle w:val="Hyperlink"/>
                <w:b/>
                <w:bCs/>
                <w:noProof/>
                <w:lang w:bidi="en-GB"/>
              </w:rPr>
              <w:t>Stress</w:t>
            </w:r>
            <w:r w:rsidRPr="00381EDE">
              <w:rPr>
                <w:b/>
                <w:bCs/>
                <w:noProof/>
                <w:webHidden/>
              </w:rPr>
              <w:tab/>
            </w:r>
            <w:r w:rsidRPr="00381EDE">
              <w:rPr>
                <w:b/>
                <w:bCs/>
                <w:noProof/>
                <w:webHidden/>
              </w:rPr>
              <w:fldChar w:fldCharType="begin"/>
            </w:r>
            <w:r w:rsidRPr="00381EDE">
              <w:rPr>
                <w:b/>
                <w:bCs/>
                <w:noProof/>
                <w:webHidden/>
              </w:rPr>
              <w:instrText xml:space="preserve"> PAGEREF _Toc170378243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7DFDC441" w14:textId="399E50B7"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4" w:history="1">
            <w:r w:rsidRPr="00381EDE">
              <w:rPr>
                <w:rStyle w:val="Hyperlink"/>
                <w:b/>
                <w:bCs/>
                <w:noProof/>
                <w:lang w:bidi="en-GB"/>
              </w:rPr>
              <w:t>24.</w:t>
            </w:r>
            <w:r w:rsidRPr="00381EDE">
              <w:rPr>
                <w:rFonts w:eastAsiaTheme="minorEastAsia"/>
                <w:b/>
                <w:bCs/>
                <w:noProof/>
                <w:kern w:val="2"/>
                <w:lang w:eastAsia="en-GB"/>
                <w14:ligatures w14:val="standardContextual"/>
              </w:rPr>
              <w:tab/>
            </w:r>
            <w:r w:rsidRPr="00381EDE">
              <w:rPr>
                <w:rStyle w:val="Hyperlink"/>
                <w:b/>
                <w:bCs/>
                <w:noProof/>
                <w:lang w:bidi="en-GB"/>
              </w:rPr>
              <w:t>Training</w:t>
            </w:r>
            <w:r w:rsidRPr="00381EDE">
              <w:rPr>
                <w:b/>
                <w:bCs/>
                <w:noProof/>
                <w:webHidden/>
              </w:rPr>
              <w:tab/>
            </w:r>
            <w:r w:rsidRPr="00381EDE">
              <w:rPr>
                <w:b/>
                <w:bCs/>
                <w:noProof/>
                <w:webHidden/>
              </w:rPr>
              <w:fldChar w:fldCharType="begin"/>
            </w:r>
            <w:r w:rsidRPr="00381EDE">
              <w:rPr>
                <w:b/>
                <w:bCs/>
                <w:noProof/>
                <w:webHidden/>
              </w:rPr>
              <w:instrText xml:space="preserve"> PAGEREF _Toc170378244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0B5EE90D" w14:textId="670C6433" w:rsidR="00381EDE" w:rsidRDefault="00381EDE">
          <w:pPr>
            <w:pStyle w:val="TOC1"/>
            <w:tabs>
              <w:tab w:val="left" w:pos="720"/>
              <w:tab w:val="right" w:leader="dot" w:pos="9010"/>
            </w:tabs>
            <w:rPr>
              <w:rFonts w:eastAsiaTheme="minorEastAsia"/>
              <w:noProof/>
              <w:kern w:val="2"/>
              <w:lang w:eastAsia="en-GB"/>
              <w14:ligatures w14:val="standardContextual"/>
            </w:rPr>
          </w:pPr>
          <w:hyperlink w:anchor="_Toc170378245" w:history="1">
            <w:r w:rsidRPr="00381EDE">
              <w:rPr>
                <w:rStyle w:val="Hyperlink"/>
                <w:b/>
                <w:bCs/>
                <w:noProof/>
                <w:lang w:bidi="en-GB"/>
              </w:rPr>
              <w:t>25.</w:t>
            </w:r>
            <w:r w:rsidRPr="00381EDE">
              <w:rPr>
                <w:rFonts w:eastAsiaTheme="minorEastAsia"/>
                <w:b/>
                <w:bCs/>
                <w:noProof/>
                <w:kern w:val="2"/>
                <w:lang w:eastAsia="en-GB"/>
                <w14:ligatures w14:val="standardContextual"/>
              </w:rPr>
              <w:tab/>
            </w:r>
            <w:r w:rsidRPr="00381EDE">
              <w:rPr>
                <w:rStyle w:val="Hyperlink"/>
                <w:b/>
                <w:bCs/>
                <w:noProof/>
                <w:lang w:bidi="en-GB"/>
              </w:rPr>
              <w:t>Visitors</w:t>
            </w:r>
            <w:r w:rsidRPr="00381EDE">
              <w:rPr>
                <w:b/>
                <w:bCs/>
                <w:noProof/>
                <w:webHidden/>
              </w:rPr>
              <w:tab/>
            </w:r>
            <w:r w:rsidRPr="00381EDE">
              <w:rPr>
                <w:b/>
                <w:bCs/>
                <w:noProof/>
                <w:webHidden/>
              </w:rPr>
              <w:fldChar w:fldCharType="begin"/>
            </w:r>
            <w:r w:rsidRPr="00381EDE">
              <w:rPr>
                <w:b/>
                <w:bCs/>
                <w:noProof/>
                <w:webHidden/>
              </w:rPr>
              <w:instrText xml:space="preserve"> PAGEREF _Toc170378245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194B3A3E" w14:textId="531F5FE1" w:rsidR="0009305E" w:rsidRDefault="0009305E">
          <w:r>
            <w:rPr>
              <w:b/>
              <w:bCs/>
              <w:noProof/>
            </w:rPr>
            <w:fldChar w:fldCharType="end"/>
          </w:r>
        </w:p>
      </w:sdtContent>
    </w:sdt>
    <w:p w14:paraId="4EAAF230" w14:textId="7D684EAD" w:rsidR="009B1D38" w:rsidRDefault="009B1D38" w:rsidP="00622513">
      <w:pPr>
        <w:tabs>
          <w:tab w:val="left" w:pos="3075"/>
        </w:tabs>
      </w:pPr>
    </w:p>
    <w:p w14:paraId="0F1A00F8" w14:textId="03227028" w:rsidR="001B77CE" w:rsidRDefault="001B77CE">
      <w:r>
        <w:br w:type="page"/>
      </w:r>
    </w:p>
    <w:p w14:paraId="5B3552F2" w14:textId="0BD016D6" w:rsidR="009B1D38" w:rsidRDefault="009B1D38" w:rsidP="00622513">
      <w:pPr>
        <w:tabs>
          <w:tab w:val="left" w:pos="3075"/>
        </w:tabs>
      </w:pPr>
    </w:p>
    <w:p w14:paraId="73A3E24A" w14:textId="209B1063" w:rsidR="009B1D38" w:rsidRDefault="00CA2268" w:rsidP="00622513">
      <w:pPr>
        <w:tabs>
          <w:tab w:val="left" w:pos="3075"/>
        </w:tabs>
      </w:pPr>
      <w:r>
        <w:rPr>
          <w:noProof/>
        </w:rPr>
        <w:drawing>
          <wp:anchor distT="0" distB="0" distL="114300" distR="114300" simplePos="0" relativeHeight="251670528" behindDoc="1" locked="0" layoutInCell="1" allowOverlap="1" wp14:anchorId="2B9687C7" wp14:editId="1EDE7A24">
            <wp:simplePos x="0" y="0"/>
            <wp:positionH relativeFrom="margin">
              <wp:align>center</wp:align>
            </wp:positionH>
            <wp:positionV relativeFrom="paragraph">
              <wp:posOffset>13970</wp:posOffset>
            </wp:positionV>
            <wp:extent cx="2326640" cy="1495425"/>
            <wp:effectExtent l="0" t="0" r="0" b="9525"/>
            <wp:wrapTight wrapText="bothSides">
              <wp:wrapPolygon edited="0">
                <wp:start x="0" y="0"/>
                <wp:lineTo x="0" y="21462"/>
                <wp:lineTo x="21400" y="21462"/>
                <wp:lineTo x="21400" y="0"/>
                <wp:lineTo x="0" y="0"/>
              </wp:wrapPolygon>
            </wp:wrapTight>
            <wp:docPr id="1" name="Picture 1" descr="After School Club Assistant - Sholing Junior School | 29 November, 2024 |  Jobs and careers with Hamp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ter School Club Assistant - Sholing Junior School | 29 November, 2024 |  Jobs and careers with Hampshire County Cou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64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D1390" w14:textId="3686738B" w:rsidR="009B1D38" w:rsidRPr="00381EDE" w:rsidRDefault="0009305E" w:rsidP="001B77CE">
      <w:pPr>
        <w:pStyle w:val="Heading1"/>
        <w:numPr>
          <w:ilvl w:val="0"/>
          <w:numId w:val="6"/>
        </w:numPr>
        <w:rPr>
          <w:sz w:val="22"/>
          <w:szCs w:val="22"/>
        </w:rPr>
      </w:pPr>
      <w:bookmarkStart w:id="0" w:name="_Toc170378221"/>
      <w:r w:rsidRPr="00381EDE">
        <w:rPr>
          <w:sz w:val="22"/>
          <w:szCs w:val="22"/>
        </w:rPr>
        <w:t>Introduction</w:t>
      </w:r>
      <w:bookmarkEnd w:id="0"/>
    </w:p>
    <w:p w14:paraId="7BB71154" w14:textId="1E398B20" w:rsidR="00DE6F17" w:rsidRDefault="00DE6F17" w:rsidP="003D260F">
      <w:pPr>
        <w:tabs>
          <w:tab w:val="left" w:pos="1275"/>
        </w:tabs>
        <w:jc w:val="center"/>
      </w:pPr>
    </w:p>
    <w:p w14:paraId="7A205578" w14:textId="53CCB1E0" w:rsidR="00CA2268" w:rsidRDefault="00CA2268" w:rsidP="003D260F">
      <w:pPr>
        <w:tabs>
          <w:tab w:val="left" w:pos="1275"/>
        </w:tabs>
        <w:jc w:val="center"/>
      </w:pPr>
    </w:p>
    <w:p w14:paraId="37F29C8D" w14:textId="7DA87008" w:rsidR="00CA2268" w:rsidRDefault="00CA2268" w:rsidP="003D260F">
      <w:pPr>
        <w:tabs>
          <w:tab w:val="left" w:pos="1275"/>
        </w:tabs>
        <w:jc w:val="center"/>
      </w:pPr>
    </w:p>
    <w:p w14:paraId="6CF0A969" w14:textId="0AA607F8" w:rsidR="00CA2268" w:rsidRDefault="00CA2268" w:rsidP="003D260F">
      <w:pPr>
        <w:tabs>
          <w:tab w:val="left" w:pos="1275"/>
        </w:tabs>
        <w:jc w:val="center"/>
      </w:pPr>
    </w:p>
    <w:p w14:paraId="014991D4" w14:textId="3DF21338" w:rsidR="00CA2268" w:rsidRDefault="00CA2268" w:rsidP="003D260F">
      <w:pPr>
        <w:tabs>
          <w:tab w:val="left" w:pos="1275"/>
        </w:tabs>
        <w:jc w:val="center"/>
      </w:pPr>
    </w:p>
    <w:p w14:paraId="62A6E335" w14:textId="77777777" w:rsidR="00CA2268" w:rsidRDefault="00CA2268" w:rsidP="003D260F">
      <w:pPr>
        <w:tabs>
          <w:tab w:val="left" w:pos="1275"/>
        </w:tabs>
        <w:jc w:val="center"/>
      </w:pPr>
    </w:p>
    <w:p w14:paraId="11C96897" w14:textId="7102BD13" w:rsidR="00CA2268" w:rsidRDefault="00CA2268" w:rsidP="003D260F">
      <w:pPr>
        <w:tabs>
          <w:tab w:val="left" w:pos="1275"/>
        </w:tabs>
        <w:jc w:val="center"/>
      </w:pPr>
    </w:p>
    <w:p w14:paraId="63CC7CF5" w14:textId="03FC173A" w:rsidR="00DE6F17" w:rsidRPr="00CA2268" w:rsidRDefault="003D260F" w:rsidP="00CA2268">
      <w:pPr>
        <w:tabs>
          <w:tab w:val="left" w:pos="1275"/>
        </w:tabs>
        <w:jc w:val="center"/>
      </w:pPr>
      <w:r>
        <w:t xml:space="preserve">Health and Safety Policy </w:t>
      </w:r>
      <w:r w:rsidR="00DE6F17" w:rsidRPr="00490F93">
        <w:rPr>
          <w:rFonts w:cstheme="minorHAnsi"/>
          <w:b/>
          <w:sz w:val="22"/>
          <w:szCs w:val="22"/>
        </w:rPr>
        <w:t>The school follows the Hamwic Education Trust Health &amp; Safety Policy and reference should be made to the main policy.</w:t>
      </w:r>
    </w:p>
    <w:p w14:paraId="7195BAAD" w14:textId="7ECA460D" w:rsidR="00490F93" w:rsidRPr="00490F93" w:rsidRDefault="00490F93" w:rsidP="00DE6F17">
      <w:pPr>
        <w:pStyle w:val="BodyText"/>
        <w:jc w:val="both"/>
        <w:rPr>
          <w:rFonts w:asciiTheme="minorHAnsi" w:hAnsiTheme="minorHAnsi" w:cstheme="minorHAnsi"/>
          <w:b/>
          <w:sz w:val="22"/>
          <w:szCs w:val="22"/>
        </w:rPr>
      </w:pPr>
    </w:p>
    <w:p w14:paraId="36E2B379" w14:textId="4388B362"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b/>
          <w:sz w:val="22"/>
          <w:szCs w:val="22"/>
        </w:rPr>
        <w:t xml:space="preserve">The information below is school specific health &amp; safety information and procedures. The </w:t>
      </w:r>
      <w:r w:rsidR="0050140A" w:rsidRPr="00490F93">
        <w:rPr>
          <w:rFonts w:asciiTheme="minorHAnsi" w:hAnsiTheme="minorHAnsi" w:cstheme="minorHAnsi"/>
          <w:b/>
          <w:sz w:val="22"/>
          <w:szCs w:val="22"/>
        </w:rPr>
        <w:t>school</w:t>
      </w:r>
      <w:r w:rsidR="00B02B81" w:rsidRPr="00490F93">
        <w:rPr>
          <w:rFonts w:asciiTheme="minorHAnsi" w:hAnsiTheme="minorHAnsi" w:cstheme="minorHAnsi"/>
          <w:b/>
          <w:sz w:val="22"/>
          <w:szCs w:val="22"/>
        </w:rPr>
        <w:t xml:space="preserve"> Leader</w:t>
      </w:r>
      <w:r w:rsidRPr="00490F93">
        <w:rPr>
          <w:rFonts w:asciiTheme="minorHAnsi" w:hAnsiTheme="minorHAnsi" w:cstheme="minorHAnsi"/>
          <w:b/>
          <w:sz w:val="22"/>
          <w:szCs w:val="22"/>
        </w:rPr>
        <w:t xml:space="preserve"> is the overall responsible person within the school however they may delegate different duties to the Business Manager, Site Manager and Governors. See the main policy for roles and responsibilities</w:t>
      </w:r>
    </w:p>
    <w:p w14:paraId="320BF516" w14:textId="67808D23" w:rsidR="00DE6F17" w:rsidRPr="00490F93" w:rsidRDefault="00DE6F17" w:rsidP="00DE6F17">
      <w:pPr>
        <w:pStyle w:val="BodyText"/>
        <w:jc w:val="both"/>
        <w:rPr>
          <w:rFonts w:asciiTheme="minorHAnsi" w:hAnsiTheme="minorHAnsi" w:cstheme="minorHAnsi"/>
          <w:sz w:val="22"/>
          <w:szCs w:val="22"/>
        </w:rPr>
      </w:pPr>
    </w:p>
    <w:p w14:paraId="73C8B6B7" w14:textId="77777777" w:rsidR="00DE6F17" w:rsidRPr="00490F93" w:rsidRDefault="00DE6F17" w:rsidP="00DE6F17">
      <w:pPr>
        <w:pStyle w:val="Default"/>
        <w:jc w:val="both"/>
        <w:rPr>
          <w:rFonts w:asciiTheme="minorHAnsi" w:hAnsiTheme="minorHAnsi" w:cstheme="minorHAnsi"/>
          <w:sz w:val="22"/>
          <w:szCs w:val="22"/>
        </w:rPr>
      </w:pPr>
    </w:p>
    <w:p w14:paraId="761687FB"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Each teacher is responsible for the safety of the children in his/her care. Children are received into the classroom </w:t>
      </w:r>
      <w:r w:rsidRPr="00106F00">
        <w:rPr>
          <w:rFonts w:asciiTheme="minorHAnsi" w:hAnsiTheme="minorHAnsi" w:cstheme="minorHAnsi"/>
          <w:sz w:val="22"/>
          <w:szCs w:val="22"/>
        </w:rPr>
        <w:t xml:space="preserve">from 8.50 am </w:t>
      </w:r>
      <w:r w:rsidRPr="00490F93">
        <w:rPr>
          <w:rFonts w:asciiTheme="minorHAnsi" w:hAnsiTheme="minorHAnsi" w:cstheme="minorHAnsi"/>
          <w:sz w:val="22"/>
          <w:szCs w:val="22"/>
        </w:rPr>
        <w:t>where they are supervised by a member of staff.</w:t>
      </w:r>
    </w:p>
    <w:p w14:paraId="596BB1FA" w14:textId="77777777" w:rsidR="00DE6F17" w:rsidRPr="00490F93" w:rsidRDefault="00DE6F17" w:rsidP="00DE6F17">
      <w:pPr>
        <w:pStyle w:val="BodyText"/>
        <w:jc w:val="both"/>
        <w:rPr>
          <w:rFonts w:asciiTheme="minorHAnsi" w:hAnsiTheme="minorHAnsi" w:cstheme="minorHAnsi"/>
          <w:sz w:val="22"/>
          <w:szCs w:val="22"/>
        </w:rPr>
      </w:pPr>
    </w:p>
    <w:p w14:paraId="13979F29"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At playtimes and lunchtimes children should be let out onto the playground by a member of staff, after checking that the duty staff are on the playground. All children should go out at break times. Children unable to go out for medical reasons should go to …………. with a friend to be supervised.</w:t>
      </w:r>
    </w:p>
    <w:p w14:paraId="3AC1AB7B" w14:textId="77777777" w:rsidR="00DE6F17" w:rsidRPr="00490F93" w:rsidRDefault="00DE6F17" w:rsidP="00DE6F17">
      <w:pPr>
        <w:pStyle w:val="BodyText"/>
        <w:jc w:val="both"/>
        <w:rPr>
          <w:rFonts w:asciiTheme="minorHAnsi" w:hAnsiTheme="minorHAnsi" w:cstheme="minorHAnsi"/>
          <w:sz w:val="22"/>
          <w:szCs w:val="22"/>
        </w:rPr>
      </w:pPr>
    </w:p>
    <w:p w14:paraId="32DC6161"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Playgrounds must be adequately supervised during all break times. * See rotas.</w:t>
      </w:r>
    </w:p>
    <w:p w14:paraId="4B909BF5" w14:textId="77777777" w:rsidR="00DE6F17" w:rsidRPr="00490F93" w:rsidRDefault="00DE6F17" w:rsidP="00DE6F17">
      <w:pPr>
        <w:pStyle w:val="BodyText"/>
        <w:jc w:val="both"/>
        <w:rPr>
          <w:rFonts w:asciiTheme="minorHAnsi" w:hAnsiTheme="minorHAnsi" w:cstheme="minorHAnsi"/>
          <w:sz w:val="22"/>
          <w:szCs w:val="22"/>
        </w:rPr>
      </w:pPr>
    </w:p>
    <w:p w14:paraId="05BBD80E"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All duty staff have a responsibility of a visual check of the apparatus on their duty days.</w:t>
      </w:r>
    </w:p>
    <w:p w14:paraId="125C4098" w14:textId="77777777" w:rsidR="00DE6F17" w:rsidRPr="00490F93" w:rsidRDefault="00DE6F17" w:rsidP="00DE6F17">
      <w:pPr>
        <w:pStyle w:val="BodyText"/>
        <w:jc w:val="both"/>
        <w:rPr>
          <w:rFonts w:asciiTheme="minorHAnsi" w:hAnsiTheme="minorHAnsi" w:cstheme="minorHAnsi"/>
          <w:sz w:val="22"/>
          <w:szCs w:val="22"/>
        </w:rPr>
      </w:pPr>
    </w:p>
    <w:p w14:paraId="7826C0D6"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In the case of an accident follow the school First Aid Policy.</w:t>
      </w:r>
    </w:p>
    <w:p w14:paraId="01C0C5BC" w14:textId="77777777" w:rsidR="00DE6F17" w:rsidRPr="00490F93" w:rsidRDefault="00DE6F17" w:rsidP="00DE6F17">
      <w:pPr>
        <w:pStyle w:val="BodyText"/>
        <w:jc w:val="both"/>
        <w:rPr>
          <w:rFonts w:asciiTheme="minorHAnsi" w:hAnsiTheme="minorHAnsi" w:cstheme="minorHAnsi"/>
          <w:sz w:val="22"/>
          <w:szCs w:val="22"/>
        </w:rPr>
      </w:pPr>
    </w:p>
    <w:p w14:paraId="5B6E77AA"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Teachers will collect children at the end of all break times from the playground.</w:t>
      </w:r>
    </w:p>
    <w:p w14:paraId="37F1A1B5" w14:textId="77777777" w:rsidR="00DE6F17" w:rsidRPr="00490F93" w:rsidRDefault="00DE6F17" w:rsidP="00DE6F17">
      <w:pPr>
        <w:pStyle w:val="BodyText"/>
        <w:jc w:val="both"/>
        <w:rPr>
          <w:rFonts w:asciiTheme="minorHAnsi" w:hAnsiTheme="minorHAnsi" w:cstheme="minorHAnsi"/>
          <w:sz w:val="22"/>
          <w:szCs w:val="22"/>
        </w:rPr>
      </w:pPr>
    </w:p>
    <w:p w14:paraId="4BD56B47" w14:textId="50218422"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At the end of the school day or following after school activities, children are released in accordance with their parent’s wishes. Children being collected by taxi must go </w:t>
      </w:r>
      <w:r w:rsidR="00D864FB">
        <w:rPr>
          <w:rFonts w:asciiTheme="minorHAnsi" w:hAnsiTheme="minorHAnsi" w:cstheme="minorHAnsi"/>
          <w:sz w:val="22"/>
          <w:szCs w:val="22"/>
        </w:rPr>
        <w:t xml:space="preserve">to </w:t>
      </w:r>
      <w:r w:rsidRPr="00490F93">
        <w:rPr>
          <w:rFonts w:asciiTheme="minorHAnsi" w:hAnsiTheme="minorHAnsi" w:cstheme="minorHAnsi"/>
          <w:sz w:val="22"/>
          <w:szCs w:val="22"/>
        </w:rPr>
        <w:t>the office. A member of staff must check the identification of the taxi driver before releasing the child/children.</w:t>
      </w:r>
    </w:p>
    <w:p w14:paraId="55816A6B" w14:textId="77777777" w:rsidR="00DE6F17" w:rsidRPr="00490F93" w:rsidRDefault="00DE6F17" w:rsidP="00DE6F17">
      <w:pPr>
        <w:pStyle w:val="BodyText"/>
        <w:jc w:val="both"/>
        <w:rPr>
          <w:rFonts w:asciiTheme="minorHAnsi" w:hAnsiTheme="minorHAnsi" w:cstheme="minorHAnsi"/>
          <w:sz w:val="22"/>
          <w:szCs w:val="22"/>
        </w:rPr>
      </w:pPr>
    </w:p>
    <w:p w14:paraId="60DC6CBA"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Any children not collected will be supervised in the reception area until the arrival of the responsible person.</w:t>
      </w:r>
    </w:p>
    <w:p w14:paraId="0343FDF5" w14:textId="77777777" w:rsidR="00DE6F17" w:rsidRPr="00490F93" w:rsidRDefault="00DE6F17" w:rsidP="00DE6F17">
      <w:pPr>
        <w:pStyle w:val="BodyText"/>
        <w:jc w:val="both"/>
        <w:rPr>
          <w:rFonts w:asciiTheme="minorHAnsi" w:hAnsiTheme="minorHAnsi" w:cstheme="minorHAnsi"/>
          <w:sz w:val="22"/>
          <w:szCs w:val="22"/>
        </w:rPr>
      </w:pPr>
    </w:p>
    <w:p w14:paraId="62724012"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The Dining Room Assistants share responsibility for the safety in the dining hall. They should report to the appropriate person any defect in equipment. Any accidents must be reported and appropriate action taken.</w:t>
      </w:r>
    </w:p>
    <w:p w14:paraId="5410E8DA" w14:textId="77777777" w:rsidR="00DE6F17" w:rsidRPr="00490F93" w:rsidRDefault="00DE6F17" w:rsidP="00DE6F17">
      <w:pPr>
        <w:jc w:val="both"/>
        <w:rPr>
          <w:rFonts w:cstheme="minorHAnsi"/>
          <w:sz w:val="22"/>
          <w:szCs w:val="22"/>
        </w:rPr>
      </w:pPr>
    </w:p>
    <w:p w14:paraId="27C1DCC5" w14:textId="498172EC" w:rsidR="00DE6F17" w:rsidRPr="00490F93" w:rsidRDefault="00DE6F17" w:rsidP="00DE6F17">
      <w:pPr>
        <w:jc w:val="both"/>
        <w:rPr>
          <w:rFonts w:cstheme="minorHAnsi"/>
          <w:sz w:val="22"/>
          <w:szCs w:val="22"/>
        </w:rPr>
      </w:pPr>
      <w:r w:rsidRPr="00490F93">
        <w:rPr>
          <w:rFonts w:cstheme="minorHAnsi"/>
          <w:sz w:val="22"/>
          <w:szCs w:val="22"/>
        </w:rPr>
        <w:t xml:space="preserve">The Site Manager is responsible for the good order of the boiler house, store cupboard and the safe storage of any chemicals (COSHH) and other cleaning agents. They are responsible for safe usage of cleaning materials both by themselves and other members of staff, also for good working practice, </w:t>
      </w:r>
      <w:r w:rsidR="0050140A" w:rsidRPr="00490F93">
        <w:rPr>
          <w:rFonts w:cstheme="minorHAnsi"/>
          <w:sz w:val="22"/>
          <w:szCs w:val="22"/>
        </w:rPr>
        <w:t>e.g.,</w:t>
      </w:r>
      <w:r w:rsidRPr="00490F93">
        <w:rPr>
          <w:rFonts w:cstheme="minorHAnsi"/>
          <w:sz w:val="22"/>
          <w:szCs w:val="22"/>
        </w:rPr>
        <w:t xml:space="preserve"> proper handling of furniture, even distribution of weight, use of step ladders etc.</w:t>
      </w:r>
    </w:p>
    <w:p w14:paraId="533F48C8" w14:textId="77777777" w:rsidR="00DE6F17" w:rsidRPr="00490F93" w:rsidRDefault="00DE6F17" w:rsidP="00DE6F17">
      <w:pPr>
        <w:pStyle w:val="BodyText"/>
        <w:jc w:val="both"/>
        <w:rPr>
          <w:rFonts w:asciiTheme="minorHAnsi" w:hAnsiTheme="minorHAnsi" w:cstheme="minorHAnsi"/>
          <w:sz w:val="22"/>
          <w:szCs w:val="22"/>
        </w:rPr>
      </w:pPr>
    </w:p>
    <w:p w14:paraId="242A0F5C" w14:textId="55A4CCF3" w:rsidR="00DE6F17" w:rsidRPr="00490F93" w:rsidRDefault="004308C6" w:rsidP="004308C6">
      <w:pPr>
        <w:jc w:val="both"/>
        <w:rPr>
          <w:rFonts w:cstheme="minorHAnsi"/>
          <w:sz w:val="22"/>
          <w:szCs w:val="22"/>
        </w:rPr>
      </w:pPr>
      <w:r w:rsidRPr="00490F93">
        <w:rPr>
          <w:rFonts w:cstheme="minorHAnsi"/>
          <w:sz w:val="22"/>
          <w:szCs w:val="22"/>
        </w:rPr>
        <w:t>S</w:t>
      </w:r>
      <w:r w:rsidR="00DE6F17" w:rsidRPr="00490F93">
        <w:rPr>
          <w:rFonts w:cstheme="minorHAnsi"/>
          <w:sz w:val="22"/>
          <w:szCs w:val="22"/>
        </w:rPr>
        <w:t>taff are responsible for the correct reporting of accidents to themselves and others, reporting damage or breakage of any equipment, which might constitute a health or safety hazard, both in the school and the grounds. The school staff will use the online help desk to report defects.</w:t>
      </w:r>
    </w:p>
    <w:p w14:paraId="7C9BFD88" w14:textId="77777777" w:rsidR="00DE6F17" w:rsidRPr="00490F93" w:rsidRDefault="00DE6F17" w:rsidP="00DE6F17">
      <w:pPr>
        <w:pStyle w:val="BodyText"/>
        <w:jc w:val="both"/>
        <w:rPr>
          <w:rFonts w:asciiTheme="minorHAnsi" w:hAnsiTheme="minorHAnsi" w:cstheme="minorHAnsi"/>
          <w:sz w:val="22"/>
          <w:szCs w:val="22"/>
        </w:rPr>
      </w:pPr>
    </w:p>
    <w:p w14:paraId="2D4C4E2E" w14:textId="77777777" w:rsidR="00246077" w:rsidRPr="00490F93" w:rsidRDefault="00246077" w:rsidP="00DE6F17">
      <w:pPr>
        <w:pStyle w:val="BodyText"/>
        <w:jc w:val="both"/>
        <w:rPr>
          <w:rFonts w:asciiTheme="minorHAnsi" w:hAnsiTheme="minorHAnsi" w:cstheme="minorHAnsi"/>
          <w:sz w:val="22"/>
          <w:szCs w:val="22"/>
        </w:rPr>
      </w:pPr>
    </w:p>
    <w:p w14:paraId="2D09FE90" w14:textId="1A905AF7" w:rsidR="00DE6F17" w:rsidRPr="00381EDE" w:rsidRDefault="00DE6F17" w:rsidP="001B77CE">
      <w:pPr>
        <w:pStyle w:val="Heading1"/>
        <w:numPr>
          <w:ilvl w:val="0"/>
          <w:numId w:val="6"/>
        </w:numPr>
        <w:rPr>
          <w:sz w:val="22"/>
          <w:szCs w:val="22"/>
        </w:rPr>
      </w:pPr>
      <w:bookmarkStart w:id="1" w:name="_Toc170378222"/>
      <w:r w:rsidRPr="00381EDE">
        <w:rPr>
          <w:sz w:val="22"/>
          <w:szCs w:val="22"/>
        </w:rPr>
        <w:t>Accidents in School</w:t>
      </w:r>
      <w:bookmarkEnd w:id="1"/>
    </w:p>
    <w:p w14:paraId="4F41D0A1" w14:textId="77777777" w:rsidR="00DE6F17" w:rsidRPr="00490F93" w:rsidRDefault="00DE6F17" w:rsidP="00DE6F17">
      <w:pPr>
        <w:pStyle w:val="Default"/>
        <w:jc w:val="both"/>
        <w:rPr>
          <w:rFonts w:asciiTheme="minorHAnsi" w:hAnsiTheme="minorHAnsi" w:cstheme="minorHAnsi"/>
          <w:sz w:val="22"/>
          <w:szCs w:val="22"/>
        </w:rPr>
      </w:pPr>
    </w:p>
    <w:p w14:paraId="2AED85FC" w14:textId="4F062D6C" w:rsidR="00DE6F17" w:rsidRPr="00490F93" w:rsidRDefault="00DE6F17" w:rsidP="00DE6F17">
      <w:pPr>
        <w:pStyle w:val="Default"/>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If </w:t>
      </w:r>
      <w:r w:rsidR="0050140A" w:rsidRPr="00490F93">
        <w:rPr>
          <w:rFonts w:asciiTheme="minorHAnsi" w:hAnsiTheme="minorHAnsi" w:cstheme="minorHAnsi"/>
          <w:sz w:val="22"/>
          <w:szCs w:val="22"/>
        </w:rPr>
        <w:t>possible,</w:t>
      </w:r>
      <w:r w:rsidRPr="00490F93">
        <w:rPr>
          <w:rFonts w:asciiTheme="minorHAnsi" w:hAnsiTheme="minorHAnsi" w:cstheme="minorHAnsi"/>
          <w:sz w:val="22"/>
          <w:szCs w:val="22"/>
        </w:rPr>
        <w:t xml:space="preserve"> take the injured person to the </w:t>
      </w:r>
      <w:r w:rsidR="0050140A" w:rsidRPr="00490F93">
        <w:rPr>
          <w:rFonts w:asciiTheme="minorHAnsi" w:hAnsiTheme="minorHAnsi" w:cstheme="minorHAnsi"/>
          <w:sz w:val="22"/>
          <w:szCs w:val="22"/>
        </w:rPr>
        <w:t>school</w:t>
      </w:r>
      <w:r w:rsidRPr="00490F93">
        <w:rPr>
          <w:rFonts w:asciiTheme="minorHAnsi" w:hAnsiTheme="minorHAnsi" w:cstheme="minorHAnsi"/>
          <w:sz w:val="22"/>
          <w:szCs w:val="22"/>
        </w:rPr>
        <w:t xml:space="preserve"> Office. If in doubt DO NOT MOVE</w:t>
      </w:r>
      <w:r w:rsidR="00581037">
        <w:rPr>
          <w:rFonts w:asciiTheme="minorHAnsi" w:hAnsiTheme="minorHAnsi" w:cstheme="minorHAnsi"/>
          <w:sz w:val="22"/>
          <w:szCs w:val="22"/>
        </w:rPr>
        <w:t xml:space="preserve"> them</w:t>
      </w:r>
      <w:r w:rsidRPr="00490F93">
        <w:rPr>
          <w:rFonts w:asciiTheme="minorHAnsi" w:hAnsiTheme="minorHAnsi" w:cstheme="minorHAnsi"/>
          <w:sz w:val="22"/>
          <w:szCs w:val="22"/>
        </w:rPr>
        <w:t xml:space="preserve">, keep him/her warm and call a First Aider. </w:t>
      </w:r>
    </w:p>
    <w:p w14:paraId="7539D1AF" w14:textId="77777777" w:rsidR="00DE6F17" w:rsidRPr="00490F93" w:rsidRDefault="00DE6F17" w:rsidP="00DE6F17">
      <w:pPr>
        <w:pStyle w:val="Default"/>
        <w:ind w:left="504" w:hanging="141"/>
        <w:jc w:val="both"/>
        <w:rPr>
          <w:rFonts w:asciiTheme="minorHAnsi" w:hAnsiTheme="minorHAnsi" w:cstheme="minorHAnsi"/>
          <w:sz w:val="22"/>
          <w:szCs w:val="22"/>
        </w:rPr>
      </w:pPr>
    </w:p>
    <w:p w14:paraId="462E2F2B" w14:textId="77777777" w:rsidR="00DE6F17" w:rsidRPr="00490F93" w:rsidRDefault="00DE6F17" w:rsidP="00DE6F17">
      <w:pPr>
        <w:pStyle w:val="Default"/>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First aid equipment is kept in the First Aid Room and in secure boxes held on first aid posts during breaks and lunchtimes. </w:t>
      </w:r>
    </w:p>
    <w:p w14:paraId="74D4638D" w14:textId="77777777" w:rsidR="00DE6F17" w:rsidRPr="00490F93" w:rsidRDefault="00DE6F17" w:rsidP="00DE6F17">
      <w:pPr>
        <w:pStyle w:val="Default"/>
        <w:ind w:left="504" w:hanging="141"/>
        <w:jc w:val="both"/>
        <w:rPr>
          <w:rFonts w:asciiTheme="minorHAnsi" w:hAnsiTheme="minorHAnsi" w:cstheme="minorHAnsi"/>
          <w:sz w:val="22"/>
          <w:szCs w:val="22"/>
        </w:rPr>
      </w:pPr>
    </w:p>
    <w:p w14:paraId="12FC1DB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Serious accident to Child – either phone 999 for Ambulance or take child to General Hospital – Casualty. (One adult with child – in addition to the driver). </w:t>
      </w:r>
      <w:r w:rsidRPr="00490F93">
        <w:rPr>
          <w:rFonts w:asciiTheme="minorHAnsi" w:hAnsiTheme="minorHAnsi" w:cstheme="minorHAnsi"/>
          <w:b/>
          <w:bCs/>
          <w:sz w:val="22"/>
          <w:szCs w:val="22"/>
        </w:rPr>
        <w:t>Take copy of child’s information from office file</w:t>
      </w:r>
      <w:r w:rsidRPr="00490F93">
        <w:rPr>
          <w:rFonts w:asciiTheme="minorHAnsi" w:hAnsiTheme="minorHAnsi" w:cstheme="minorHAnsi"/>
          <w:sz w:val="22"/>
          <w:szCs w:val="22"/>
        </w:rPr>
        <w:t xml:space="preserve">. </w:t>
      </w:r>
    </w:p>
    <w:p w14:paraId="6D0DF63C"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p>
    <w:p w14:paraId="4BAC516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t xml:space="preserve">- Contact Parent </w:t>
      </w:r>
    </w:p>
    <w:p w14:paraId="2CBCF00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p>
    <w:p w14:paraId="67523608"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t xml:space="preserve">- Either </w:t>
      </w:r>
    </w:p>
    <w:p w14:paraId="57EFAECA"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 xml:space="preserve">a) Wait for parent to come or </w:t>
      </w:r>
    </w:p>
    <w:p w14:paraId="21116C14"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 xml:space="preserve">b) Arrange to meet parent at hospital, or </w:t>
      </w:r>
    </w:p>
    <w:p w14:paraId="346BF5E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c) Take child to hospital and leave message for absent parent.</w:t>
      </w:r>
    </w:p>
    <w:p w14:paraId="2CC6B448" w14:textId="77777777" w:rsidR="00DE6F17" w:rsidRPr="00490F93" w:rsidRDefault="00DE6F17" w:rsidP="00DE6F17">
      <w:pPr>
        <w:pStyle w:val="Default"/>
        <w:jc w:val="both"/>
        <w:rPr>
          <w:rFonts w:asciiTheme="minorHAnsi" w:hAnsiTheme="minorHAnsi" w:cstheme="minorHAnsi"/>
          <w:sz w:val="22"/>
          <w:szCs w:val="22"/>
        </w:rPr>
      </w:pPr>
    </w:p>
    <w:p w14:paraId="5DFEFB8E" w14:textId="579F1405"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Take with you the child’s address, date of birth, name of </w:t>
      </w:r>
      <w:r w:rsidR="0050140A" w:rsidRPr="00490F93">
        <w:rPr>
          <w:rFonts w:asciiTheme="minorHAnsi" w:hAnsiTheme="minorHAnsi" w:cstheme="minorHAnsi"/>
          <w:sz w:val="22"/>
          <w:szCs w:val="22"/>
        </w:rPr>
        <w:t>doctor</w:t>
      </w:r>
      <w:r w:rsidRPr="00490F93">
        <w:rPr>
          <w:rFonts w:asciiTheme="minorHAnsi" w:hAnsiTheme="minorHAnsi" w:cstheme="minorHAnsi"/>
          <w:sz w:val="22"/>
          <w:szCs w:val="22"/>
        </w:rPr>
        <w:t xml:space="preserve">, plus any knowledge of recent injections or allergies. This should all be on the sheet copied from that in the office file. Be prepared to give details of accident, </w:t>
      </w:r>
      <w:r w:rsidR="0050140A" w:rsidRPr="00490F93">
        <w:rPr>
          <w:rFonts w:asciiTheme="minorHAnsi" w:hAnsiTheme="minorHAnsi" w:cstheme="minorHAnsi"/>
          <w:sz w:val="22"/>
          <w:szCs w:val="22"/>
        </w:rPr>
        <w:t>e.g.,</w:t>
      </w:r>
      <w:r w:rsidRPr="00490F93">
        <w:rPr>
          <w:rFonts w:asciiTheme="minorHAnsi" w:hAnsiTheme="minorHAnsi" w:cstheme="minorHAnsi"/>
          <w:sz w:val="22"/>
          <w:szCs w:val="22"/>
        </w:rPr>
        <w:t xml:space="preserve"> was child sick? Did they lose consciousness? What made an open wound?</w:t>
      </w:r>
    </w:p>
    <w:p w14:paraId="1A0568C7" w14:textId="77777777" w:rsidR="00DE6F17" w:rsidRPr="00490F93" w:rsidRDefault="00DE6F17" w:rsidP="00DE6F17">
      <w:pPr>
        <w:pStyle w:val="Default"/>
        <w:tabs>
          <w:tab w:val="left" w:pos="284"/>
        </w:tabs>
        <w:ind w:left="426" w:hanging="284"/>
        <w:jc w:val="both"/>
        <w:rPr>
          <w:rFonts w:asciiTheme="minorHAnsi" w:hAnsiTheme="minorHAnsi" w:cstheme="minorHAnsi"/>
          <w:sz w:val="22"/>
          <w:szCs w:val="22"/>
        </w:rPr>
      </w:pPr>
    </w:p>
    <w:p w14:paraId="5C916D3D" w14:textId="08C8AAD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The accident book must be completed for minor accidents to pupils. In the case of a more serious accident an online form must be completed for pupils. All </w:t>
      </w:r>
      <w:r w:rsidR="001E6BA8">
        <w:rPr>
          <w:rFonts w:asciiTheme="minorHAnsi" w:hAnsiTheme="minorHAnsi" w:cstheme="minorHAnsi"/>
          <w:sz w:val="22"/>
          <w:szCs w:val="22"/>
        </w:rPr>
        <w:t>staff/ visitor</w:t>
      </w:r>
      <w:r w:rsidRPr="00490F93">
        <w:rPr>
          <w:rFonts w:asciiTheme="minorHAnsi" w:hAnsiTheme="minorHAnsi" w:cstheme="minorHAnsi"/>
          <w:sz w:val="22"/>
          <w:szCs w:val="22"/>
        </w:rPr>
        <w:t xml:space="preserve"> accidents should be completed on an online form.</w:t>
      </w:r>
    </w:p>
    <w:p w14:paraId="521899EC" w14:textId="77777777" w:rsidR="00DE6F17" w:rsidRPr="00490F93" w:rsidRDefault="00DE6F17" w:rsidP="00DE6F17">
      <w:pPr>
        <w:pStyle w:val="Default"/>
        <w:jc w:val="both"/>
        <w:rPr>
          <w:rFonts w:asciiTheme="minorHAnsi" w:hAnsiTheme="minorHAnsi" w:cstheme="minorHAnsi"/>
          <w:sz w:val="22"/>
          <w:szCs w:val="22"/>
        </w:rPr>
      </w:pPr>
    </w:p>
    <w:p w14:paraId="14D5C7A2" w14:textId="77777777" w:rsidR="00DE6F17" w:rsidRPr="00490F93" w:rsidRDefault="00DE6F17" w:rsidP="00DE6F17">
      <w:pPr>
        <w:pStyle w:val="Default"/>
        <w:jc w:val="both"/>
        <w:rPr>
          <w:rFonts w:asciiTheme="minorHAnsi" w:hAnsiTheme="minorHAnsi" w:cstheme="minorHAnsi"/>
          <w:sz w:val="22"/>
          <w:szCs w:val="22"/>
        </w:rPr>
      </w:pPr>
    </w:p>
    <w:p w14:paraId="68583D9C" w14:textId="77777777" w:rsidR="00DE6F17" w:rsidRPr="00490F93" w:rsidRDefault="00DE6F17" w:rsidP="00DE6F17">
      <w:pPr>
        <w:jc w:val="both"/>
        <w:rPr>
          <w:rFonts w:cstheme="minorHAnsi"/>
          <w:b/>
          <w:bCs/>
          <w:color w:val="000000"/>
          <w:sz w:val="22"/>
          <w:szCs w:val="22"/>
        </w:rPr>
      </w:pPr>
      <w:r w:rsidRPr="00490F93">
        <w:rPr>
          <w:rFonts w:cstheme="minorHAnsi"/>
          <w:b/>
          <w:bCs/>
          <w:sz w:val="22"/>
          <w:szCs w:val="22"/>
        </w:rPr>
        <w:t>Accident on a School Trip</w:t>
      </w:r>
    </w:p>
    <w:p w14:paraId="6DA96516" w14:textId="007C0DB9" w:rsidR="00DE6F17" w:rsidRPr="00490F93" w:rsidRDefault="00DE6F17" w:rsidP="00DE6F17">
      <w:pPr>
        <w:pStyle w:val="Default"/>
        <w:jc w:val="both"/>
        <w:rPr>
          <w:rFonts w:asciiTheme="minorHAnsi" w:hAnsiTheme="minorHAnsi" w:cstheme="minorHAnsi"/>
          <w:sz w:val="22"/>
          <w:szCs w:val="22"/>
        </w:rPr>
      </w:pPr>
    </w:p>
    <w:p w14:paraId="1697F15C"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See Off site visits Policy. Child’s health &amp; contact details should be accessed through school. School will deal with contacting parents.</w:t>
      </w:r>
    </w:p>
    <w:p w14:paraId="5E130D58" w14:textId="77777777" w:rsidR="00DE6F17" w:rsidRPr="00490F93" w:rsidRDefault="00DE6F17" w:rsidP="00DE6F17">
      <w:pPr>
        <w:pStyle w:val="Default"/>
        <w:jc w:val="both"/>
        <w:rPr>
          <w:rFonts w:asciiTheme="minorHAnsi" w:hAnsiTheme="minorHAnsi" w:cstheme="minorHAnsi"/>
          <w:sz w:val="22"/>
          <w:szCs w:val="22"/>
        </w:rPr>
      </w:pPr>
    </w:p>
    <w:p w14:paraId="1BF3C848" w14:textId="77777777" w:rsidR="00DE6F17" w:rsidRPr="00490F93" w:rsidRDefault="00DE6F17" w:rsidP="00DE6F17">
      <w:pPr>
        <w:pStyle w:val="Default"/>
        <w:jc w:val="both"/>
        <w:rPr>
          <w:rFonts w:asciiTheme="minorHAnsi" w:hAnsiTheme="minorHAnsi" w:cstheme="minorHAnsi"/>
          <w:sz w:val="22"/>
          <w:szCs w:val="22"/>
        </w:rPr>
      </w:pPr>
    </w:p>
    <w:p w14:paraId="7257276D" w14:textId="77777777" w:rsidR="00DE6F17" w:rsidRPr="00490F93" w:rsidRDefault="00DE6F17" w:rsidP="00DE6F17">
      <w:pPr>
        <w:pStyle w:val="Default"/>
        <w:jc w:val="both"/>
        <w:rPr>
          <w:rFonts w:asciiTheme="minorHAnsi" w:hAnsiTheme="minorHAnsi" w:cstheme="minorHAnsi"/>
          <w:b/>
          <w:bCs/>
          <w:sz w:val="22"/>
          <w:szCs w:val="22"/>
        </w:rPr>
      </w:pPr>
      <w:r w:rsidRPr="00490F93">
        <w:rPr>
          <w:rFonts w:asciiTheme="minorHAnsi" w:hAnsiTheme="minorHAnsi" w:cstheme="minorHAnsi"/>
          <w:b/>
          <w:bCs/>
          <w:sz w:val="22"/>
          <w:szCs w:val="22"/>
        </w:rPr>
        <w:t>Accident or Illness of Staff - whilst on a school trip</w:t>
      </w:r>
    </w:p>
    <w:p w14:paraId="0781A099" w14:textId="77777777" w:rsidR="00DE6F17" w:rsidRPr="00490F93" w:rsidRDefault="00DE6F17" w:rsidP="00DE6F17">
      <w:pPr>
        <w:pStyle w:val="Default"/>
        <w:jc w:val="both"/>
        <w:rPr>
          <w:rFonts w:asciiTheme="minorHAnsi" w:hAnsiTheme="minorHAnsi" w:cstheme="minorHAnsi"/>
          <w:sz w:val="22"/>
          <w:szCs w:val="22"/>
        </w:rPr>
      </w:pPr>
    </w:p>
    <w:p w14:paraId="12FACC60" w14:textId="367F72B4"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As above but substituting parent for next of kin. This information is held in the </w:t>
      </w:r>
      <w:r w:rsidR="0050140A" w:rsidRPr="00490F93">
        <w:rPr>
          <w:rFonts w:asciiTheme="minorHAnsi" w:hAnsiTheme="minorHAnsi" w:cstheme="minorHAnsi"/>
          <w:sz w:val="22"/>
          <w:szCs w:val="22"/>
        </w:rPr>
        <w:t>School</w:t>
      </w:r>
      <w:r w:rsidRPr="00490F93">
        <w:rPr>
          <w:rFonts w:asciiTheme="minorHAnsi" w:hAnsiTheme="minorHAnsi" w:cstheme="minorHAnsi"/>
          <w:sz w:val="22"/>
          <w:szCs w:val="22"/>
        </w:rPr>
        <w:t xml:space="preserve"> Office. Staff should inform the School Office of any changes.</w:t>
      </w:r>
    </w:p>
    <w:p w14:paraId="3A7F3A98" w14:textId="77777777" w:rsidR="00DE6F17" w:rsidRPr="00490F93" w:rsidRDefault="00DE6F17" w:rsidP="00DE6F17">
      <w:pPr>
        <w:pStyle w:val="Default"/>
        <w:jc w:val="both"/>
        <w:rPr>
          <w:rFonts w:asciiTheme="minorHAnsi" w:hAnsiTheme="minorHAnsi" w:cstheme="minorHAnsi"/>
          <w:sz w:val="22"/>
          <w:szCs w:val="22"/>
        </w:rPr>
      </w:pPr>
    </w:p>
    <w:p w14:paraId="3DF7AA24" w14:textId="77777777" w:rsidR="00DE6F17" w:rsidRPr="00490F93" w:rsidRDefault="00DE6F17" w:rsidP="00DE6F17">
      <w:pPr>
        <w:pStyle w:val="Default"/>
        <w:jc w:val="both"/>
        <w:rPr>
          <w:rFonts w:asciiTheme="minorHAnsi" w:hAnsiTheme="minorHAnsi" w:cstheme="minorHAnsi"/>
          <w:sz w:val="22"/>
          <w:szCs w:val="22"/>
        </w:rPr>
      </w:pPr>
    </w:p>
    <w:p w14:paraId="7CF7FDA9" w14:textId="03ECC6C4" w:rsidR="00DE6F17" w:rsidRPr="00381EDE" w:rsidRDefault="00DE6F17" w:rsidP="001B77CE">
      <w:pPr>
        <w:pStyle w:val="Heading1"/>
        <w:numPr>
          <w:ilvl w:val="0"/>
          <w:numId w:val="6"/>
        </w:numPr>
        <w:rPr>
          <w:color w:val="000000"/>
          <w:sz w:val="22"/>
          <w:szCs w:val="22"/>
        </w:rPr>
      </w:pPr>
      <w:bookmarkStart w:id="2" w:name="_Toc170378223"/>
      <w:r w:rsidRPr="00381EDE">
        <w:rPr>
          <w:sz w:val="22"/>
          <w:szCs w:val="22"/>
        </w:rPr>
        <w:t>Administration of Medicines</w:t>
      </w:r>
      <w:bookmarkEnd w:id="2"/>
    </w:p>
    <w:p w14:paraId="50CB2AC3" w14:textId="77777777" w:rsidR="00DE6F17" w:rsidRPr="00490F93" w:rsidRDefault="00DE6F17" w:rsidP="00DE6F17">
      <w:pPr>
        <w:pStyle w:val="Default"/>
        <w:jc w:val="both"/>
        <w:rPr>
          <w:rFonts w:asciiTheme="minorHAnsi" w:hAnsiTheme="minorHAnsi" w:cstheme="minorHAnsi"/>
          <w:b/>
          <w:sz w:val="22"/>
          <w:szCs w:val="22"/>
        </w:rPr>
      </w:pPr>
    </w:p>
    <w:p w14:paraId="1D346A1C"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See School and Trust First Aid Policy.</w:t>
      </w:r>
    </w:p>
    <w:p w14:paraId="7ED783E4" w14:textId="77777777" w:rsidR="00DE6F17" w:rsidRPr="00490F93" w:rsidRDefault="00DE6F17" w:rsidP="00DE6F17">
      <w:pPr>
        <w:pStyle w:val="Default"/>
        <w:jc w:val="both"/>
        <w:rPr>
          <w:rFonts w:asciiTheme="minorHAnsi" w:hAnsiTheme="minorHAnsi" w:cstheme="minorHAnsi"/>
          <w:sz w:val="22"/>
          <w:szCs w:val="22"/>
        </w:rPr>
      </w:pPr>
    </w:p>
    <w:p w14:paraId="2CEBCC39" w14:textId="77777777" w:rsidR="00DE6F17" w:rsidRPr="00490F93" w:rsidRDefault="00DE6F17" w:rsidP="00DE6F17">
      <w:pPr>
        <w:jc w:val="both"/>
        <w:rPr>
          <w:rFonts w:cstheme="minorHAnsi"/>
          <w:b/>
          <w:sz w:val="22"/>
          <w:szCs w:val="22"/>
        </w:rPr>
      </w:pPr>
    </w:p>
    <w:p w14:paraId="6D066D10" w14:textId="00188747" w:rsidR="00DE6F17" w:rsidRPr="00381EDE" w:rsidRDefault="00DE6F17" w:rsidP="001B77CE">
      <w:pPr>
        <w:pStyle w:val="Heading1"/>
        <w:numPr>
          <w:ilvl w:val="0"/>
          <w:numId w:val="6"/>
        </w:numPr>
        <w:rPr>
          <w:sz w:val="22"/>
          <w:szCs w:val="22"/>
        </w:rPr>
      </w:pPr>
      <w:bookmarkStart w:id="3" w:name="_Toc170378224"/>
      <w:r w:rsidRPr="00381EDE">
        <w:rPr>
          <w:sz w:val="22"/>
          <w:szCs w:val="22"/>
        </w:rPr>
        <w:t>Arson</w:t>
      </w:r>
      <w:bookmarkEnd w:id="3"/>
    </w:p>
    <w:p w14:paraId="61C74B5F" w14:textId="77777777" w:rsidR="00DE6F17" w:rsidRPr="00490F93" w:rsidRDefault="00DE6F17" w:rsidP="00DE6F17">
      <w:pPr>
        <w:jc w:val="both"/>
        <w:rPr>
          <w:rFonts w:cstheme="minorHAnsi"/>
          <w:b/>
          <w:sz w:val="22"/>
          <w:szCs w:val="22"/>
        </w:rPr>
      </w:pPr>
    </w:p>
    <w:p w14:paraId="35A3695C" w14:textId="77777777" w:rsidR="00DE6F17" w:rsidRPr="00490F93" w:rsidRDefault="00DE6F17" w:rsidP="00DE6F17">
      <w:pPr>
        <w:jc w:val="both"/>
        <w:rPr>
          <w:rFonts w:cstheme="minorHAnsi"/>
          <w:sz w:val="22"/>
          <w:szCs w:val="22"/>
        </w:rPr>
      </w:pPr>
      <w:r w:rsidRPr="00490F93">
        <w:rPr>
          <w:rFonts w:cstheme="minorHAnsi"/>
          <w:sz w:val="22"/>
          <w:szCs w:val="22"/>
        </w:rPr>
        <w:t>Daily external inspection of the premises is necessary to check for arson activities and potential arson risk. This check will be carried out by the Site Manager as part of the unlocking/locking procedures at the beginning and end of the school day.</w:t>
      </w:r>
    </w:p>
    <w:p w14:paraId="590DACD6" w14:textId="77777777" w:rsidR="00DE6F17" w:rsidRPr="00490F93" w:rsidRDefault="00DE6F17" w:rsidP="00DE6F17">
      <w:pPr>
        <w:jc w:val="both"/>
        <w:rPr>
          <w:rFonts w:cstheme="minorHAnsi"/>
          <w:sz w:val="22"/>
          <w:szCs w:val="22"/>
        </w:rPr>
      </w:pPr>
    </w:p>
    <w:p w14:paraId="7CAC7357" w14:textId="77777777" w:rsidR="00DE6F17" w:rsidRPr="00490F93" w:rsidRDefault="00DE6F17" w:rsidP="00DE6F17">
      <w:pPr>
        <w:jc w:val="both"/>
        <w:rPr>
          <w:rFonts w:cstheme="minorHAnsi"/>
          <w:sz w:val="22"/>
          <w:szCs w:val="22"/>
        </w:rPr>
      </w:pPr>
      <w:r w:rsidRPr="00490F93">
        <w:rPr>
          <w:rFonts w:cstheme="minorHAnsi"/>
          <w:sz w:val="22"/>
          <w:szCs w:val="22"/>
        </w:rPr>
        <w:t>All movable items, especially dustbins/wheelie bins, will be positioned away from the main school walls and chained to a secure point. Build-up of rubbish including leaves etc will be regularly removed to prevent use as fuel. Trespassers will be dissuaded from visiting the site by appropriate signage and outside illumination.</w:t>
      </w:r>
    </w:p>
    <w:p w14:paraId="7ED1DC7E" w14:textId="77777777" w:rsidR="00DE6F17" w:rsidRPr="00490F93" w:rsidRDefault="00DE6F17" w:rsidP="00DE6F17">
      <w:pPr>
        <w:jc w:val="both"/>
        <w:rPr>
          <w:rFonts w:cstheme="minorHAnsi"/>
          <w:b/>
          <w:sz w:val="22"/>
          <w:szCs w:val="22"/>
        </w:rPr>
      </w:pPr>
    </w:p>
    <w:p w14:paraId="5404D2C5" w14:textId="77777777" w:rsidR="00DE6F17" w:rsidRPr="00490F93" w:rsidRDefault="00DE6F17" w:rsidP="00DE6F17">
      <w:pPr>
        <w:jc w:val="both"/>
        <w:rPr>
          <w:rFonts w:cstheme="minorHAnsi"/>
          <w:b/>
          <w:sz w:val="22"/>
          <w:szCs w:val="22"/>
        </w:rPr>
      </w:pPr>
    </w:p>
    <w:p w14:paraId="5816B94A" w14:textId="0E010E24" w:rsidR="00DE6F17" w:rsidRPr="00381EDE" w:rsidRDefault="00DE6F17" w:rsidP="001B77CE">
      <w:pPr>
        <w:pStyle w:val="Heading1"/>
        <w:numPr>
          <w:ilvl w:val="0"/>
          <w:numId w:val="6"/>
        </w:numPr>
        <w:rPr>
          <w:sz w:val="22"/>
          <w:szCs w:val="22"/>
        </w:rPr>
      </w:pPr>
      <w:bookmarkStart w:id="4" w:name="_Toc170378225"/>
      <w:r w:rsidRPr="00381EDE">
        <w:rPr>
          <w:sz w:val="22"/>
          <w:szCs w:val="22"/>
        </w:rPr>
        <w:t>Asbestos</w:t>
      </w:r>
      <w:bookmarkEnd w:id="4"/>
    </w:p>
    <w:p w14:paraId="7ACF3108" w14:textId="77777777" w:rsidR="00DE6F17" w:rsidRPr="00490F93" w:rsidRDefault="00DE6F17" w:rsidP="00DE6F17">
      <w:pPr>
        <w:jc w:val="both"/>
        <w:rPr>
          <w:rFonts w:cstheme="minorHAnsi"/>
          <w:b/>
          <w:sz w:val="22"/>
          <w:szCs w:val="22"/>
        </w:rPr>
      </w:pPr>
    </w:p>
    <w:p w14:paraId="79990859" w14:textId="623FE5E8" w:rsidR="00DE6F17" w:rsidRPr="00490F93" w:rsidRDefault="00DE6F17" w:rsidP="00DE6F17">
      <w:pPr>
        <w:jc w:val="both"/>
        <w:rPr>
          <w:rFonts w:cstheme="minorHAnsi"/>
          <w:sz w:val="22"/>
          <w:szCs w:val="22"/>
        </w:rPr>
      </w:pPr>
      <w:r w:rsidRPr="00490F93">
        <w:rPr>
          <w:rFonts w:cstheme="minorHAnsi"/>
          <w:sz w:val="22"/>
          <w:szCs w:val="22"/>
        </w:rPr>
        <w:t xml:space="preserve">A survey has been carried out for the presence of asbestos containing materials (ACMs), and where necessary identification labels placed. Any areas where ACMs have been identified have been addressed to determine the risk to persons who may be exposed and where necessary removed. Where removal is not necessary, periodic monitoring for condition will be instigated and a record maintained. The survey report is available for reference to all persons who may potentially disturb ACM’s during their work i.e. </w:t>
      </w:r>
      <w:r w:rsidR="001E6BA8">
        <w:rPr>
          <w:rFonts w:cstheme="minorHAnsi"/>
          <w:sz w:val="22"/>
          <w:szCs w:val="22"/>
        </w:rPr>
        <w:t>staff/</w:t>
      </w:r>
      <w:r w:rsidRPr="00490F93">
        <w:rPr>
          <w:rFonts w:cstheme="minorHAnsi"/>
          <w:sz w:val="22"/>
          <w:szCs w:val="22"/>
        </w:rPr>
        <w:t>contractors.</w:t>
      </w:r>
    </w:p>
    <w:p w14:paraId="7EE235B0" w14:textId="77777777" w:rsidR="00DE6F17" w:rsidRPr="00490F93" w:rsidRDefault="00DE6F17" w:rsidP="00DE6F17">
      <w:pPr>
        <w:jc w:val="both"/>
        <w:rPr>
          <w:rFonts w:cstheme="minorHAnsi"/>
          <w:b/>
          <w:sz w:val="22"/>
          <w:szCs w:val="22"/>
        </w:rPr>
      </w:pPr>
    </w:p>
    <w:p w14:paraId="4732AEC7" w14:textId="5C877012" w:rsidR="00DE6F17" w:rsidRPr="00490F93" w:rsidRDefault="00DE6F17" w:rsidP="00DE6F17">
      <w:pPr>
        <w:jc w:val="both"/>
        <w:rPr>
          <w:rFonts w:cstheme="minorHAnsi"/>
          <w:sz w:val="22"/>
          <w:szCs w:val="22"/>
        </w:rPr>
      </w:pPr>
      <w:r w:rsidRPr="00490F93">
        <w:rPr>
          <w:rFonts w:cstheme="minorHAnsi"/>
          <w:sz w:val="22"/>
          <w:szCs w:val="22"/>
        </w:rPr>
        <w:t xml:space="preserve">The asbestos survey is held at the reception desk and is given to all contractors as a matter of </w:t>
      </w:r>
      <w:r w:rsidR="004F78F9" w:rsidRPr="00490F93">
        <w:rPr>
          <w:rFonts w:cstheme="minorHAnsi"/>
          <w:sz w:val="22"/>
          <w:szCs w:val="22"/>
        </w:rPr>
        <w:t>routine.</w:t>
      </w:r>
      <w:r w:rsidR="004F78F9">
        <w:rPr>
          <w:rFonts w:cstheme="minorHAnsi"/>
          <w:sz w:val="22"/>
          <w:szCs w:val="22"/>
        </w:rPr>
        <w:t xml:space="preserve"> Staff</w:t>
      </w:r>
      <w:r w:rsidR="001E6BA8">
        <w:rPr>
          <w:rFonts w:cstheme="minorHAnsi"/>
          <w:sz w:val="22"/>
          <w:szCs w:val="22"/>
        </w:rPr>
        <w:t xml:space="preserve"> will be notified of asbestos at induction and again when any changes occur such as a change of classroom</w:t>
      </w:r>
      <w:r w:rsidR="006C47FB">
        <w:rPr>
          <w:rFonts w:cstheme="minorHAnsi"/>
          <w:sz w:val="22"/>
          <w:szCs w:val="22"/>
        </w:rPr>
        <w:t>.</w:t>
      </w:r>
    </w:p>
    <w:p w14:paraId="7E67DC49" w14:textId="77777777" w:rsidR="00DE6F17" w:rsidRPr="00490F93" w:rsidRDefault="00DE6F17" w:rsidP="00DE6F17">
      <w:pPr>
        <w:jc w:val="both"/>
        <w:rPr>
          <w:rFonts w:cstheme="minorHAnsi"/>
          <w:b/>
          <w:sz w:val="22"/>
          <w:szCs w:val="22"/>
        </w:rPr>
      </w:pPr>
    </w:p>
    <w:p w14:paraId="717ACE1C" w14:textId="77777777" w:rsidR="00DE6F17" w:rsidRPr="00490F93" w:rsidRDefault="00DE6F17" w:rsidP="00DE6F17">
      <w:pPr>
        <w:jc w:val="both"/>
        <w:rPr>
          <w:rFonts w:cstheme="minorHAnsi"/>
          <w:b/>
          <w:sz w:val="22"/>
          <w:szCs w:val="22"/>
        </w:rPr>
      </w:pPr>
    </w:p>
    <w:p w14:paraId="0F41F01A" w14:textId="3F3D0B81" w:rsidR="00DE6F17" w:rsidRPr="00381EDE" w:rsidRDefault="00DE6F17" w:rsidP="001B77CE">
      <w:pPr>
        <w:pStyle w:val="Heading1"/>
        <w:numPr>
          <w:ilvl w:val="0"/>
          <w:numId w:val="6"/>
        </w:numPr>
        <w:rPr>
          <w:sz w:val="22"/>
          <w:szCs w:val="22"/>
        </w:rPr>
      </w:pPr>
      <w:bookmarkStart w:id="5" w:name="_Toc170378226"/>
      <w:r w:rsidRPr="00381EDE">
        <w:rPr>
          <w:sz w:val="22"/>
          <w:szCs w:val="22"/>
        </w:rPr>
        <w:t>Boiler Room</w:t>
      </w:r>
      <w:bookmarkEnd w:id="5"/>
    </w:p>
    <w:p w14:paraId="1F60DB8C" w14:textId="77777777" w:rsidR="00DE6F17" w:rsidRPr="00490F93" w:rsidRDefault="00DE6F17" w:rsidP="00DE6F17">
      <w:pPr>
        <w:jc w:val="both"/>
        <w:rPr>
          <w:rFonts w:cstheme="minorHAnsi"/>
          <w:b/>
          <w:sz w:val="22"/>
          <w:szCs w:val="22"/>
        </w:rPr>
      </w:pPr>
    </w:p>
    <w:p w14:paraId="61D34DD1" w14:textId="427555BF" w:rsidR="00DE6F17" w:rsidRPr="00490F93" w:rsidRDefault="00DE6F17" w:rsidP="00DE6F17">
      <w:pPr>
        <w:jc w:val="both"/>
        <w:rPr>
          <w:rFonts w:cstheme="minorHAnsi"/>
          <w:sz w:val="22"/>
          <w:szCs w:val="22"/>
        </w:rPr>
      </w:pPr>
      <w:r w:rsidRPr="00490F93">
        <w:rPr>
          <w:rFonts w:cstheme="minorHAnsi"/>
          <w:sz w:val="22"/>
          <w:szCs w:val="22"/>
        </w:rPr>
        <w:t xml:space="preserve">The boiler room will be kept locked at all times. Any contractor wishing to gain access to the boiler room must contact the Site Manager. If </w:t>
      </w:r>
      <w:r w:rsidR="00EF73E4">
        <w:rPr>
          <w:rFonts w:cstheme="minorHAnsi"/>
          <w:sz w:val="22"/>
          <w:szCs w:val="22"/>
        </w:rPr>
        <w:t>s</w:t>
      </w:r>
      <w:r w:rsidRPr="00490F93">
        <w:rPr>
          <w:rFonts w:cstheme="minorHAnsi"/>
          <w:sz w:val="22"/>
          <w:szCs w:val="22"/>
        </w:rPr>
        <w:t xml:space="preserve">he is </w:t>
      </w:r>
      <w:r w:rsidR="0050140A" w:rsidRPr="00490F93">
        <w:rPr>
          <w:rFonts w:cstheme="minorHAnsi"/>
          <w:sz w:val="22"/>
          <w:szCs w:val="22"/>
        </w:rPr>
        <w:t>unavailable,</w:t>
      </w:r>
      <w:r w:rsidRPr="00490F93">
        <w:rPr>
          <w:rFonts w:cstheme="minorHAnsi"/>
          <w:sz w:val="22"/>
          <w:szCs w:val="22"/>
        </w:rPr>
        <w:t xml:space="preserve"> they will be escorted</w:t>
      </w:r>
      <w:r w:rsidR="00140B9B">
        <w:rPr>
          <w:rFonts w:cstheme="minorHAnsi"/>
          <w:sz w:val="22"/>
          <w:szCs w:val="22"/>
        </w:rPr>
        <w:t xml:space="preserve">, </w:t>
      </w:r>
      <w:r w:rsidRPr="00490F93">
        <w:rPr>
          <w:rFonts w:cstheme="minorHAnsi"/>
          <w:sz w:val="22"/>
          <w:szCs w:val="22"/>
        </w:rPr>
        <w:t>keys will not be given out, without permission. The boiler room contains asbestos. Anyone accessing the boiler room must make themselves aware of the asbestos register and sign the form. The gas boilers are also in the boiler room and serviced yearly by a competent person.</w:t>
      </w:r>
    </w:p>
    <w:p w14:paraId="025D4177" w14:textId="77777777" w:rsidR="00DE6F17" w:rsidRPr="00490F93" w:rsidRDefault="00DE6F17" w:rsidP="00DE6F17">
      <w:pPr>
        <w:jc w:val="both"/>
        <w:rPr>
          <w:rFonts w:cstheme="minorHAnsi"/>
          <w:b/>
          <w:sz w:val="22"/>
          <w:szCs w:val="22"/>
        </w:rPr>
      </w:pPr>
    </w:p>
    <w:p w14:paraId="4EA53358" w14:textId="77777777" w:rsidR="00DE6F17" w:rsidRPr="00490F93" w:rsidRDefault="00DE6F17" w:rsidP="00DE6F17">
      <w:pPr>
        <w:jc w:val="both"/>
        <w:rPr>
          <w:rFonts w:cstheme="minorHAnsi"/>
          <w:b/>
          <w:sz w:val="22"/>
          <w:szCs w:val="22"/>
        </w:rPr>
      </w:pPr>
    </w:p>
    <w:p w14:paraId="32AF8AE4" w14:textId="12D2F99D" w:rsidR="00DE6F17" w:rsidRPr="00381EDE" w:rsidRDefault="00DE6F17" w:rsidP="001B77CE">
      <w:pPr>
        <w:pStyle w:val="Heading1"/>
        <w:numPr>
          <w:ilvl w:val="0"/>
          <w:numId w:val="6"/>
        </w:numPr>
        <w:rPr>
          <w:sz w:val="22"/>
          <w:szCs w:val="22"/>
        </w:rPr>
      </w:pPr>
      <w:bookmarkStart w:id="6" w:name="_Toc170378227"/>
      <w:r w:rsidRPr="00381EDE">
        <w:rPr>
          <w:sz w:val="22"/>
          <w:szCs w:val="22"/>
        </w:rPr>
        <w:t>Cooking Activities</w:t>
      </w:r>
      <w:bookmarkEnd w:id="6"/>
    </w:p>
    <w:p w14:paraId="50BEDD56" w14:textId="3227150D" w:rsidR="00DE6F17" w:rsidRPr="00490F93" w:rsidRDefault="00DE6F17" w:rsidP="00DE6F17">
      <w:pPr>
        <w:pStyle w:val="Default"/>
        <w:jc w:val="both"/>
        <w:rPr>
          <w:rFonts w:asciiTheme="minorHAnsi" w:hAnsiTheme="minorHAnsi" w:cstheme="minorHAnsi"/>
          <w:sz w:val="22"/>
          <w:szCs w:val="22"/>
        </w:rPr>
      </w:pPr>
    </w:p>
    <w:p w14:paraId="453E040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Great care must be exercised when the oven and hob are in use. Cooking activities supervised by a parent are still the responsibility of the class teacher, who must ensure that new helpers are given information and support and a risk assessment is in place.</w:t>
      </w:r>
    </w:p>
    <w:p w14:paraId="772E88CA" w14:textId="41581ABB" w:rsidR="00DE6F17" w:rsidRPr="00490F93" w:rsidRDefault="00DE6F17" w:rsidP="00DE6F17">
      <w:pPr>
        <w:pStyle w:val="Default"/>
        <w:jc w:val="both"/>
        <w:rPr>
          <w:rFonts w:asciiTheme="minorHAnsi" w:hAnsiTheme="minorHAnsi" w:cstheme="minorHAnsi"/>
          <w:sz w:val="22"/>
          <w:szCs w:val="22"/>
        </w:rPr>
      </w:pPr>
    </w:p>
    <w:p w14:paraId="4F42A950" w14:textId="77777777" w:rsidR="00DE6F17" w:rsidRPr="00490F93" w:rsidRDefault="00DE6F17" w:rsidP="00DE6F17">
      <w:pPr>
        <w:pStyle w:val="Heading1"/>
        <w:ind w:left="0"/>
        <w:jc w:val="both"/>
        <w:rPr>
          <w:rFonts w:asciiTheme="minorHAnsi" w:hAnsiTheme="minorHAnsi" w:cstheme="minorHAnsi"/>
          <w:sz w:val="22"/>
          <w:szCs w:val="22"/>
        </w:rPr>
      </w:pPr>
    </w:p>
    <w:p w14:paraId="4B664CAF" w14:textId="1CEFE429" w:rsidR="00DE6F17" w:rsidRPr="00381EDE" w:rsidRDefault="00DE6F17" w:rsidP="001B77CE">
      <w:pPr>
        <w:pStyle w:val="Heading1"/>
        <w:numPr>
          <w:ilvl w:val="0"/>
          <w:numId w:val="6"/>
        </w:numPr>
        <w:rPr>
          <w:sz w:val="22"/>
          <w:szCs w:val="22"/>
        </w:rPr>
      </w:pPr>
      <w:bookmarkStart w:id="7" w:name="_Toc170378228"/>
      <w:r w:rsidRPr="00381EDE">
        <w:rPr>
          <w:sz w:val="22"/>
          <w:szCs w:val="22"/>
        </w:rPr>
        <w:t>Contractors on Site/Deliveries of Stores</w:t>
      </w:r>
      <w:bookmarkEnd w:id="7"/>
    </w:p>
    <w:p w14:paraId="3548C7C1" w14:textId="77777777" w:rsidR="00DE6F17" w:rsidRPr="00490F93" w:rsidRDefault="00DE6F17" w:rsidP="00DE6F17">
      <w:pPr>
        <w:jc w:val="both"/>
        <w:rPr>
          <w:rFonts w:cstheme="minorHAnsi"/>
          <w:b/>
          <w:sz w:val="22"/>
          <w:szCs w:val="22"/>
        </w:rPr>
      </w:pPr>
    </w:p>
    <w:p w14:paraId="44240C88" w14:textId="370969AD"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The Site Manager and Admin staff are to allow vehicles onto the site only when essential and are to inform such visitors of priority given to safety of the children. Movement of vehicles are banned whilst children are in the vicinity of the playground. Prior to contractors working on site a meeting will be held with the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to establish safe working</w:t>
      </w:r>
      <w:r w:rsidRPr="00490F93">
        <w:rPr>
          <w:rFonts w:asciiTheme="minorHAnsi" w:hAnsiTheme="minorHAnsi" w:cstheme="minorHAnsi"/>
          <w:spacing w:val="4"/>
          <w:sz w:val="22"/>
          <w:szCs w:val="22"/>
        </w:rPr>
        <w:t xml:space="preserve"> </w:t>
      </w:r>
      <w:r w:rsidRPr="00490F93">
        <w:rPr>
          <w:rFonts w:asciiTheme="minorHAnsi" w:hAnsiTheme="minorHAnsi" w:cstheme="minorHAnsi"/>
          <w:sz w:val="22"/>
          <w:szCs w:val="22"/>
        </w:rPr>
        <w:t>procedures.</w:t>
      </w:r>
    </w:p>
    <w:p w14:paraId="360199F2" w14:textId="77777777" w:rsidR="00DE6F17" w:rsidRPr="00490F93" w:rsidRDefault="00DE6F17" w:rsidP="00DE6F17">
      <w:pPr>
        <w:jc w:val="both"/>
        <w:rPr>
          <w:rFonts w:cstheme="minorHAnsi"/>
          <w:b/>
          <w:sz w:val="22"/>
          <w:szCs w:val="22"/>
        </w:rPr>
      </w:pPr>
    </w:p>
    <w:p w14:paraId="767B98E6" w14:textId="77777777" w:rsidR="00DE6F17" w:rsidRPr="00490F93" w:rsidRDefault="00DE6F17" w:rsidP="00DE6F17">
      <w:pPr>
        <w:jc w:val="both"/>
        <w:rPr>
          <w:rFonts w:cstheme="minorHAnsi"/>
          <w:b/>
          <w:sz w:val="22"/>
          <w:szCs w:val="22"/>
        </w:rPr>
      </w:pPr>
    </w:p>
    <w:p w14:paraId="7EA5B466" w14:textId="2CEA3E76" w:rsidR="00DE6F17" w:rsidRPr="00381EDE" w:rsidRDefault="00DE6F17" w:rsidP="001B77CE">
      <w:pPr>
        <w:pStyle w:val="Heading1"/>
        <w:numPr>
          <w:ilvl w:val="0"/>
          <w:numId w:val="6"/>
        </w:numPr>
        <w:rPr>
          <w:sz w:val="22"/>
          <w:szCs w:val="22"/>
        </w:rPr>
      </w:pPr>
      <w:bookmarkStart w:id="8" w:name="_Toc170378229"/>
      <w:r w:rsidRPr="00381EDE">
        <w:rPr>
          <w:sz w:val="22"/>
          <w:szCs w:val="22"/>
        </w:rPr>
        <w:t>COSHH – Control of Substances Hazardous to Health</w:t>
      </w:r>
      <w:bookmarkEnd w:id="8"/>
    </w:p>
    <w:p w14:paraId="3606AF35" w14:textId="77777777" w:rsidR="00DE6F17" w:rsidRPr="00490F93" w:rsidRDefault="00DE6F17" w:rsidP="00DE6F17">
      <w:pPr>
        <w:jc w:val="both"/>
        <w:rPr>
          <w:rFonts w:cstheme="minorHAnsi"/>
          <w:b/>
          <w:sz w:val="22"/>
          <w:szCs w:val="22"/>
        </w:rPr>
      </w:pPr>
    </w:p>
    <w:p w14:paraId="397C4B5D" w14:textId="4701255A" w:rsidR="00DE6F17" w:rsidRPr="00490F93" w:rsidRDefault="00DE6F17" w:rsidP="00DE6F17">
      <w:pPr>
        <w:jc w:val="both"/>
        <w:rPr>
          <w:rFonts w:cstheme="minorHAnsi"/>
          <w:sz w:val="22"/>
          <w:szCs w:val="22"/>
        </w:rPr>
      </w:pPr>
      <w:r w:rsidRPr="00490F93">
        <w:rPr>
          <w:rFonts w:cstheme="minorHAnsi"/>
          <w:sz w:val="22"/>
          <w:szCs w:val="22"/>
        </w:rPr>
        <w:t>All COSHH Risk Assessments and Data Sheets are store</w:t>
      </w:r>
      <w:r w:rsidR="00B27659">
        <w:rPr>
          <w:rFonts w:cstheme="minorHAnsi"/>
          <w:sz w:val="22"/>
          <w:szCs w:val="22"/>
        </w:rPr>
        <w:t>d</w:t>
      </w:r>
      <w:r w:rsidRPr="00490F93">
        <w:rPr>
          <w:rFonts w:cstheme="minorHAnsi"/>
          <w:sz w:val="22"/>
          <w:szCs w:val="22"/>
        </w:rPr>
        <w:t xml:space="preserve"> in a folder and made available to all staff</w:t>
      </w:r>
      <w:r w:rsidR="00B27659">
        <w:rPr>
          <w:rFonts w:cstheme="minorHAnsi"/>
          <w:sz w:val="22"/>
          <w:szCs w:val="22"/>
        </w:rPr>
        <w:t xml:space="preserve"> and visitors if needed</w:t>
      </w:r>
      <w:r w:rsidRPr="00490F93">
        <w:rPr>
          <w:rFonts w:cstheme="minorHAnsi"/>
          <w:sz w:val="22"/>
          <w:szCs w:val="22"/>
        </w:rPr>
        <w:t xml:space="preserve">. </w:t>
      </w:r>
    </w:p>
    <w:p w14:paraId="7063F0B8" w14:textId="77777777" w:rsidR="00DE6F17" w:rsidRPr="00490F93" w:rsidRDefault="00DE6F17" w:rsidP="00DE6F17">
      <w:pPr>
        <w:jc w:val="both"/>
        <w:rPr>
          <w:rFonts w:cstheme="minorHAnsi"/>
          <w:sz w:val="22"/>
          <w:szCs w:val="22"/>
        </w:rPr>
      </w:pPr>
    </w:p>
    <w:p w14:paraId="4516BD0D" w14:textId="77777777" w:rsidR="00DE6F17" w:rsidRPr="00490F93" w:rsidRDefault="00DE6F17" w:rsidP="00DE6F17">
      <w:pPr>
        <w:jc w:val="both"/>
        <w:rPr>
          <w:rFonts w:cstheme="minorHAnsi"/>
          <w:sz w:val="22"/>
          <w:szCs w:val="22"/>
        </w:rPr>
      </w:pPr>
      <w:r w:rsidRPr="00490F93">
        <w:rPr>
          <w:rFonts w:cstheme="minorHAnsi"/>
          <w:sz w:val="22"/>
          <w:szCs w:val="22"/>
        </w:rPr>
        <w:t>All substances are stored safely in appropriate storage areas. Unmarked/incorrectly marked containers should never be used to store any hazardous chemicals.</w:t>
      </w:r>
    </w:p>
    <w:p w14:paraId="145F7F75" w14:textId="77777777" w:rsidR="00DE6F17" w:rsidRPr="00490F93" w:rsidRDefault="00DE6F17" w:rsidP="00DE6F17">
      <w:pPr>
        <w:jc w:val="both"/>
        <w:rPr>
          <w:rFonts w:cstheme="minorHAnsi"/>
          <w:b/>
          <w:sz w:val="22"/>
          <w:szCs w:val="22"/>
        </w:rPr>
      </w:pPr>
    </w:p>
    <w:p w14:paraId="2EA955EA" w14:textId="77777777" w:rsidR="00DE6F17" w:rsidRPr="00490F93" w:rsidRDefault="00DE6F17" w:rsidP="00DE6F17">
      <w:pPr>
        <w:jc w:val="both"/>
        <w:rPr>
          <w:rFonts w:cstheme="minorHAnsi"/>
          <w:b/>
          <w:sz w:val="22"/>
          <w:szCs w:val="22"/>
        </w:rPr>
      </w:pPr>
    </w:p>
    <w:p w14:paraId="3151C481" w14:textId="2285B5D2" w:rsidR="00DE6F17" w:rsidRPr="00381EDE" w:rsidRDefault="00DE6F17" w:rsidP="001B77CE">
      <w:pPr>
        <w:pStyle w:val="Heading1"/>
        <w:numPr>
          <w:ilvl w:val="0"/>
          <w:numId w:val="6"/>
        </w:numPr>
        <w:rPr>
          <w:sz w:val="22"/>
          <w:szCs w:val="22"/>
        </w:rPr>
      </w:pPr>
      <w:bookmarkStart w:id="9" w:name="_Toc170378230"/>
      <w:r w:rsidRPr="00381EDE">
        <w:rPr>
          <w:sz w:val="22"/>
          <w:szCs w:val="22"/>
        </w:rPr>
        <w:t>Dogs</w:t>
      </w:r>
      <w:bookmarkEnd w:id="9"/>
    </w:p>
    <w:p w14:paraId="28EC622E" w14:textId="77777777" w:rsidR="00DE6F17" w:rsidRPr="00490F93" w:rsidRDefault="00DE6F17" w:rsidP="00DE6F17">
      <w:pPr>
        <w:jc w:val="both"/>
        <w:rPr>
          <w:rFonts w:cstheme="minorHAnsi"/>
          <w:b/>
          <w:sz w:val="22"/>
          <w:szCs w:val="22"/>
        </w:rPr>
      </w:pPr>
    </w:p>
    <w:p w14:paraId="0F7F45F9" w14:textId="77777777" w:rsidR="00DE6F17" w:rsidRPr="00490F93" w:rsidRDefault="00DE6F17" w:rsidP="00DE6F17">
      <w:pPr>
        <w:jc w:val="both"/>
        <w:rPr>
          <w:rFonts w:cstheme="minorHAnsi"/>
          <w:sz w:val="22"/>
          <w:szCs w:val="22"/>
        </w:rPr>
      </w:pPr>
      <w:r w:rsidRPr="00490F93">
        <w:rPr>
          <w:rFonts w:cstheme="minorHAnsi"/>
          <w:sz w:val="22"/>
          <w:szCs w:val="22"/>
        </w:rPr>
        <w:t>Dogs are not permitted on the school site except for assistance dogs/school dogs and for curriculum purposes.</w:t>
      </w:r>
    </w:p>
    <w:p w14:paraId="20AC0AF8" w14:textId="77777777" w:rsidR="00DE6F17" w:rsidRPr="00490F93" w:rsidRDefault="00DE6F17" w:rsidP="00DE6F17">
      <w:pPr>
        <w:jc w:val="both"/>
        <w:rPr>
          <w:rFonts w:cstheme="minorHAnsi"/>
          <w:b/>
          <w:sz w:val="22"/>
          <w:szCs w:val="22"/>
        </w:rPr>
      </w:pPr>
    </w:p>
    <w:p w14:paraId="032D97B3" w14:textId="77777777" w:rsidR="00DE6F17" w:rsidRPr="00490F93" w:rsidRDefault="00DE6F17" w:rsidP="00DE6F17">
      <w:pPr>
        <w:jc w:val="both"/>
        <w:rPr>
          <w:rFonts w:cstheme="minorHAnsi"/>
          <w:b/>
          <w:sz w:val="22"/>
          <w:szCs w:val="22"/>
        </w:rPr>
      </w:pPr>
    </w:p>
    <w:p w14:paraId="07216C12" w14:textId="7998A8F4" w:rsidR="00DE6F17" w:rsidRPr="00381EDE" w:rsidRDefault="00DE6F17" w:rsidP="001B77CE">
      <w:pPr>
        <w:pStyle w:val="Heading1"/>
        <w:numPr>
          <w:ilvl w:val="0"/>
          <w:numId w:val="6"/>
        </w:numPr>
        <w:rPr>
          <w:sz w:val="22"/>
          <w:szCs w:val="22"/>
        </w:rPr>
      </w:pPr>
      <w:bookmarkStart w:id="10" w:name="_Toc170378231"/>
      <w:r w:rsidRPr="00381EDE">
        <w:rPr>
          <w:sz w:val="22"/>
          <w:szCs w:val="22"/>
        </w:rPr>
        <w:t>Electrical Equipment</w:t>
      </w:r>
      <w:bookmarkEnd w:id="10"/>
    </w:p>
    <w:p w14:paraId="283BB14E" w14:textId="77777777" w:rsidR="00DE6F17" w:rsidRPr="00490F93" w:rsidRDefault="00DE6F17" w:rsidP="00DE6F17">
      <w:pPr>
        <w:jc w:val="both"/>
        <w:rPr>
          <w:rFonts w:cstheme="minorHAnsi"/>
          <w:b/>
          <w:sz w:val="22"/>
          <w:szCs w:val="22"/>
        </w:rPr>
      </w:pPr>
    </w:p>
    <w:p w14:paraId="150DC1BD" w14:textId="4B510135" w:rsidR="00DE6F17" w:rsidRPr="00490F93" w:rsidRDefault="00DE6F17" w:rsidP="00DE6F17">
      <w:pPr>
        <w:jc w:val="both"/>
        <w:rPr>
          <w:rFonts w:cstheme="minorHAnsi"/>
          <w:sz w:val="22"/>
          <w:szCs w:val="22"/>
        </w:rPr>
      </w:pPr>
      <w:r w:rsidRPr="00490F93">
        <w:rPr>
          <w:rFonts w:cstheme="minorHAnsi"/>
          <w:sz w:val="22"/>
          <w:szCs w:val="22"/>
        </w:rPr>
        <w:t>PAT Testing is carried out yearly and all records maintained. Staff are not permitted to bring their own electrical equipment into school unless it has been PAT tested. All staff are reminded to report any damaged equipment through the Helpdesk Support Ticket System.</w:t>
      </w:r>
      <w:r w:rsidR="00657E33" w:rsidRPr="00490F93">
        <w:rPr>
          <w:rFonts w:cstheme="minorHAnsi"/>
          <w:sz w:val="22"/>
          <w:szCs w:val="22"/>
        </w:rPr>
        <w:t xml:space="preserve"> When purchasing new electrical items during the time between tests, the </w:t>
      </w:r>
      <w:r w:rsidR="00F83D5B" w:rsidRPr="00490F93">
        <w:rPr>
          <w:rFonts w:cstheme="minorHAnsi"/>
          <w:sz w:val="22"/>
          <w:szCs w:val="22"/>
        </w:rPr>
        <w:t xml:space="preserve">receipt should be retained and the item booked on the next annual test. All second hand or other electrical items being brought in to the school, must have an </w:t>
      </w:r>
      <w:r w:rsidR="0050140A" w:rsidRPr="00490F93">
        <w:rPr>
          <w:rFonts w:cstheme="minorHAnsi"/>
          <w:sz w:val="22"/>
          <w:szCs w:val="22"/>
        </w:rPr>
        <w:t>in-date</w:t>
      </w:r>
      <w:r w:rsidR="00F83D5B" w:rsidRPr="00490F93">
        <w:rPr>
          <w:rFonts w:cstheme="minorHAnsi"/>
          <w:sz w:val="22"/>
          <w:szCs w:val="22"/>
        </w:rPr>
        <w:t xml:space="preserve"> PAT test before</w:t>
      </w:r>
      <w:r w:rsidR="00B27659">
        <w:rPr>
          <w:rFonts w:cstheme="minorHAnsi"/>
          <w:sz w:val="22"/>
          <w:szCs w:val="22"/>
        </w:rPr>
        <w:t xml:space="preserve"> use in school</w:t>
      </w:r>
      <w:r w:rsidR="00F83D5B" w:rsidRPr="00490F93">
        <w:rPr>
          <w:rFonts w:cstheme="minorHAnsi"/>
          <w:sz w:val="22"/>
          <w:szCs w:val="22"/>
        </w:rPr>
        <w:t xml:space="preserve">. </w:t>
      </w:r>
    </w:p>
    <w:p w14:paraId="4BCE3408" w14:textId="77777777" w:rsidR="00DE6F17" w:rsidRPr="00490F93" w:rsidRDefault="00DE6F17" w:rsidP="00DE6F17">
      <w:pPr>
        <w:jc w:val="both"/>
        <w:rPr>
          <w:rFonts w:cstheme="minorHAnsi"/>
          <w:sz w:val="22"/>
          <w:szCs w:val="22"/>
        </w:rPr>
      </w:pPr>
    </w:p>
    <w:p w14:paraId="40AEFA39" w14:textId="77777777" w:rsidR="00DE6F17" w:rsidRPr="00490F93" w:rsidRDefault="00DE6F17" w:rsidP="00DE6F17">
      <w:pPr>
        <w:jc w:val="both"/>
        <w:rPr>
          <w:rFonts w:cstheme="minorHAnsi"/>
          <w:b/>
          <w:sz w:val="22"/>
          <w:szCs w:val="22"/>
        </w:rPr>
      </w:pPr>
    </w:p>
    <w:p w14:paraId="13C240AA" w14:textId="70F08DD1" w:rsidR="00DE6F17" w:rsidRPr="00381EDE" w:rsidRDefault="00DE6F17" w:rsidP="001B77CE">
      <w:pPr>
        <w:pStyle w:val="Heading1"/>
        <w:numPr>
          <w:ilvl w:val="0"/>
          <w:numId w:val="6"/>
        </w:numPr>
        <w:rPr>
          <w:sz w:val="22"/>
          <w:szCs w:val="22"/>
        </w:rPr>
      </w:pPr>
      <w:bookmarkStart w:id="11" w:name="_Toc170378232"/>
      <w:r w:rsidRPr="00381EDE">
        <w:rPr>
          <w:sz w:val="22"/>
          <w:szCs w:val="22"/>
        </w:rPr>
        <w:t>Emergency Evacuation Plan</w:t>
      </w:r>
      <w:bookmarkEnd w:id="11"/>
    </w:p>
    <w:p w14:paraId="512C9409" w14:textId="77777777" w:rsidR="00DE6F17" w:rsidRPr="00490F93" w:rsidRDefault="00DE6F17" w:rsidP="00DE6F17">
      <w:pPr>
        <w:pStyle w:val="Default"/>
        <w:jc w:val="both"/>
        <w:rPr>
          <w:rFonts w:asciiTheme="minorHAnsi" w:hAnsiTheme="minorHAnsi" w:cstheme="minorHAnsi"/>
          <w:sz w:val="22"/>
          <w:szCs w:val="22"/>
        </w:rPr>
      </w:pPr>
    </w:p>
    <w:p w14:paraId="3637F7B5" w14:textId="3BB47C3A"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EMERGENCY EVACUATION PROCEDURES </w:t>
      </w:r>
      <w:r w:rsidR="00140B9B">
        <w:rPr>
          <w:rFonts w:asciiTheme="minorHAnsi" w:hAnsiTheme="minorHAnsi" w:cstheme="minorHAnsi"/>
          <w:sz w:val="22"/>
          <w:szCs w:val="22"/>
        </w:rPr>
        <w:t xml:space="preserve">(ALSO </w:t>
      </w:r>
      <w:r w:rsidRPr="00490F93">
        <w:rPr>
          <w:rFonts w:asciiTheme="minorHAnsi" w:hAnsiTheme="minorHAnsi" w:cstheme="minorHAnsi"/>
          <w:sz w:val="22"/>
          <w:szCs w:val="22"/>
        </w:rPr>
        <w:t>SEE SCHOOLS BUSINESS CONTINUITY PLAN</w:t>
      </w:r>
      <w:r w:rsidR="00140B9B">
        <w:rPr>
          <w:rFonts w:asciiTheme="minorHAnsi" w:hAnsiTheme="minorHAnsi" w:cstheme="minorHAnsi"/>
          <w:sz w:val="22"/>
          <w:szCs w:val="22"/>
        </w:rPr>
        <w:t>)</w:t>
      </w:r>
      <w:r w:rsidRPr="00490F93">
        <w:rPr>
          <w:rFonts w:asciiTheme="minorHAnsi" w:hAnsiTheme="minorHAnsi" w:cstheme="minorHAnsi"/>
          <w:sz w:val="22"/>
          <w:szCs w:val="22"/>
        </w:rPr>
        <w:t xml:space="preserve">. </w:t>
      </w:r>
    </w:p>
    <w:p w14:paraId="1C26BDD0" w14:textId="77777777" w:rsidR="00DE6F17" w:rsidRPr="00490F93" w:rsidRDefault="00DE6F17" w:rsidP="00DE6F17">
      <w:pPr>
        <w:pStyle w:val="Default"/>
        <w:jc w:val="both"/>
        <w:rPr>
          <w:rFonts w:asciiTheme="minorHAnsi" w:hAnsiTheme="minorHAnsi" w:cstheme="minorHAnsi"/>
          <w:sz w:val="22"/>
          <w:szCs w:val="22"/>
        </w:rPr>
      </w:pPr>
    </w:p>
    <w:p w14:paraId="154C8CFD" w14:textId="04E48E0E" w:rsidR="00DE6F17" w:rsidRPr="00106F00" w:rsidRDefault="00DE6F17" w:rsidP="00DE6F17">
      <w:pPr>
        <w:pStyle w:val="Default"/>
        <w:jc w:val="both"/>
        <w:rPr>
          <w:rFonts w:asciiTheme="minorHAnsi" w:hAnsiTheme="minorHAnsi" w:cstheme="minorHAnsi"/>
          <w:color w:val="auto"/>
          <w:sz w:val="22"/>
          <w:szCs w:val="22"/>
        </w:rPr>
      </w:pPr>
      <w:r w:rsidRPr="00106F00">
        <w:rPr>
          <w:rFonts w:asciiTheme="minorHAnsi" w:hAnsiTheme="minorHAnsi" w:cstheme="minorHAnsi"/>
          <w:b/>
          <w:bCs/>
          <w:color w:val="auto"/>
          <w:sz w:val="22"/>
          <w:szCs w:val="22"/>
        </w:rPr>
        <w:t xml:space="preserve">Action after evacuation of the building if the building cannot be re-entered and the playground is </w:t>
      </w:r>
      <w:r w:rsidR="0050140A" w:rsidRPr="00106F00">
        <w:rPr>
          <w:rFonts w:asciiTheme="minorHAnsi" w:hAnsiTheme="minorHAnsi" w:cstheme="minorHAnsi"/>
          <w:b/>
          <w:bCs/>
          <w:color w:val="auto"/>
          <w:sz w:val="22"/>
          <w:szCs w:val="22"/>
        </w:rPr>
        <w:t>unsafe</w:t>
      </w:r>
      <w:r w:rsidR="0050140A" w:rsidRPr="00106F00">
        <w:rPr>
          <w:rFonts w:asciiTheme="minorHAnsi" w:hAnsiTheme="minorHAnsi" w:cstheme="minorHAnsi"/>
          <w:color w:val="auto"/>
          <w:sz w:val="22"/>
          <w:szCs w:val="22"/>
        </w:rPr>
        <w:t>.</w:t>
      </w:r>
      <w:r w:rsidR="0050140A" w:rsidRPr="00106F00">
        <w:rPr>
          <w:rFonts w:asciiTheme="minorHAnsi" w:hAnsiTheme="minorHAnsi" w:cstheme="minorHAnsi"/>
          <w:b/>
          <w:color w:val="auto"/>
          <w:sz w:val="22"/>
          <w:szCs w:val="22"/>
        </w:rPr>
        <w:t xml:space="preserve"> </w:t>
      </w:r>
    </w:p>
    <w:p w14:paraId="34C970C5" w14:textId="35E63A83" w:rsidR="00DE6F17" w:rsidRPr="00490F93" w:rsidRDefault="00B02B81" w:rsidP="00DE6F17">
      <w:pPr>
        <w:pStyle w:val="Default"/>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School Leader</w:t>
      </w:r>
      <w:r w:rsidR="00DE6F17" w:rsidRPr="00490F93">
        <w:rPr>
          <w:rFonts w:asciiTheme="minorHAnsi" w:hAnsiTheme="minorHAnsi" w:cstheme="minorHAnsi"/>
          <w:color w:val="auto"/>
          <w:sz w:val="22"/>
          <w:szCs w:val="22"/>
        </w:rPr>
        <w:t xml:space="preserve"> or Senior manager takes decision to leave the premises. </w:t>
      </w:r>
    </w:p>
    <w:p w14:paraId="2EF80B83" w14:textId="488EE741"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Cross </w:t>
      </w:r>
      <w:proofErr w:type="gramStart"/>
      <w:r w:rsidR="007A3A76">
        <w:rPr>
          <w:rFonts w:asciiTheme="minorHAnsi" w:hAnsiTheme="minorHAnsi" w:cstheme="minorHAnsi"/>
          <w:color w:val="auto"/>
          <w:sz w:val="22"/>
          <w:szCs w:val="22"/>
        </w:rPr>
        <w:t>…..</w:t>
      </w:r>
      <w:proofErr w:type="gramEnd"/>
      <w:r w:rsidR="007A3A76">
        <w:rPr>
          <w:rFonts w:asciiTheme="minorHAnsi" w:hAnsiTheme="minorHAnsi" w:cstheme="minorHAnsi"/>
          <w:color w:val="auto"/>
          <w:sz w:val="22"/>
          <w:szCs w:val="22"/>
        </w:rPr>
        <w:t xml:space="preserve"> Road</w:t>
      </w:r>
      <w:r w:rsidRPr="00490F93">
        <w:rPr>
          <w:rFonts w:asciiTheme="minorHAnsi" w:hAnsiTheme="minorHAnsi" w:cstheme="minorHAnsi"/>
          <w:color w:val="auto"/>
          <w:sz w:val="22"/>
          <w:szCs w:val="22"/>
        </w:rPr>
        <w:t xml:space="preserve"> in to …</w:t>
      </w:r>
      <w:r w:rsidR="0050140A" w:rsidRPr="00490F93">
        <w:rPr>
          <w:rFonts w:asciiTheme="minorHAnsi" w:hAnsiTheme="minorHAnsi" w:cstheme="minorHAnsi"/>
          <w:color w:val="auto"/>
          <w:sz w:val="22"/>
          <w:szCs w:val="22"/>
        </w:rPr>
        <w:t>…. Road</w:t>
      </w:r>
      <w:r w:rsidRPr="00490F93">
        <w:rPr>
          <w:rFonts w:asciiTheme="minorHAnsi" w:hAnsiTheme="minorHAnsi" w:cstheme="minorHAnsi"/>
          <w:color w:val="auto"/>
          <w:sz w:val="22"/>
          <w:szCs w:val="22"/>
        </w:rPr>
        <w:t xml:space="preserve">. Staff will protect the children by standing facing traffic at least 2 car lengths from the line. Pass responsibility on to following staff. </w:t>
      </w:r>
    </w:p>
    <w:p w14:paraId="7CDE612D" w14:textId="69413354"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Walk to ……</w:t>
      </w:r>
      <w:r w:rsidR="0050140A" w:rsidRPr="00490F93">
        <w:rPr>
          <w:rFonts w:asciiTheme="minorHAnsi" w:hAnsiTheme="minorHAnsi" w:cstheme="minorHAnsi"/>
          <w:color w:val="auto"/>
          <w:sz w:val="22"/>
          <w:szCs w:val="22"/>
        </w:rPr>
        <w:t>….</w:t>
      </w:r>
      <w:r w:rsidRPr="00490F93">
        <w:rPr>
          <w:rFonts w:asciiTheme="minorHAnsi" w:hAnsiTheme="minorHAnsi" w:cstheme="minorHAnsi"/>
          <w:color w:val="auto"/>
          <w:sz w:val="22"/>
          <w:szCs w:val="22"/>
        </w:rPr>
        <w:t xml:space="preserve">and line up in drive entrance. </w:t>
      </w:r>
    </w:p>
    <w:p w14:paraId="7A42EB36"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Lead staff to ask for assistance </w:t>
      </w:r>
    </w:p>
    <w:p w14:paraId="74467E29" w14:textId="118A84CC"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Sit in class lines in the </w:t>
      </w:r>
      <w:r w:rsidR="0050140A" w:rsidRPr="00490F93">
        <w:rPr>
          <w:rFonts w:asciiTheme="minorHAnsi" w:hAnsiTheme="minorHAnsi" w:cstheme="minorHAnsi"/>
          <w:color w:val="auto"/>
          <w:sz w:val="22"/>
          <w:szCs w:val="22"/>
        </w:rPr>
        <w:t>school</w:t>
      </w:r>
      <w:r w:rsidRPr="00490F93">
        <w:rPr>
          <w:rFonts w:asciiTheme="minorHAnsi" w:hAnsiTheme="minorHAnsi" w:cstheme="minorHAnsi"/>
          <w:color w:val="auto"/>
          <w:sz w:val="22"/>
          <w:szCs w:val="22"/>
        </w:rPr>
        <w:t xml:space="preserve"> Hall &amp; recheck Class Registers, Visitors’ Signing in Book and Children Removed/Returned Register. </w:t>
      </w:r>
    </w:p>
    <w:p w14:paraId="4F62DB5C"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Admin/ office staff responsible for collecting A-Z file of children’s names and above available documentation. </w:t>
      </w:r>
    </w:p>
    <w:p w14:paraId="1E864AFD"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Parents contacted &amp; asked to cascade message to collect children. </w:t>
      </w:r>
    </w:p>
    <w:p w14:paraId="20F79B56" w14:textId="63D6393B"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Deputy </w:t>
      </w:r>
      <w:r w:rsidR="00B02B81" w:rsidRPr="00490F93">
        <w:rPr>
          <w:rFonts w:asciiTheme="minorHAnsi" w:hAnsiTheme="minorHAnsi" w:cstheme="minorHAnsi"/>
          <w:color w:val="auto"/>
          <w:sz w:val="22"/>
          <w:szCs w:val="22"/>
        </w:rPr>
        <w:t>School Leader</w:t>
      </w:r>
      <w:r w:rsidRPr="00490F93">
        <w:rPr>
          <w:rFonts w:asciiTheme="minorHAnsi" w:hAnsiTheme="minorHAnsi" w:cstheme="minorHAnsi"/>
          <w:color w:val="auto"/>
          <w:sz w:val="22"/>
          <w:szCs w:val="22"/>
        </w:rPr>
        <w:t xml:space="preserve"> or present Senior manager in charge of reuniting children with parents </w:t>
      </w:r>
      <w:r w:rsidR="0050140A" w:rsidRPr="00490F93">
        <w:rPr>
          <w:rFonts w:asciiTheme="minorHAnsi" w:hAnsiTheme="minorHAnsi" w:cstheme="minorHAnsi"/>
          <w:color w:val="auto"/>
          <w:sz w:val="22"/>
          <w:szCs w:val="22"/>
        </w:rPr>
        <w:t>e.g.,</w:t>
      </w:r>
      <w:r w:rsidRPr="00490F93">
        <w:rPr>
          <w:rFonts w:asciiTheme="minorHAnsi" w:hAnsiTheme="minorHAnsi" w:cstheme="minorHAnsi"/>
          <w:color w:val="auto"/>
          <w:sz w:val="22"/>
          <w:szCs w:val="22"/>
        </w:rPr>
        <w:t xml:space="preserve"> ask for Squirrel </w:t>
      </w:r>
      <w:r w:rsidR="0050140A" w:rsidRPr="00490F93">
        <w:rPr>
          <w:rFonts w:asciiTheme="minorHAnsi" w:hAnsiTheme="minorHAnsi" w:cstheme="minorHAnsi"/>
          <w:color w:val="auto"/>
          <w:sz w:val="22"/>
          <w:szCs w:val="22"/>
        </w:rPr>
        <w:t>Class’s</w:t>
      </w:r>
      <w:r w:rsidRPr="00490F93">
        <w:rPr>
          <w:rFonts w:asciiTheme="minorHAnsi" w:hAnsiTheme="minorHAnsi" w:cstheme="minorHAnsi"/>
          <w:color w:val="auto"/>
          <w:sz w:val="22"/>
          <w:szCs w:val="22"/>
        </w:rPr>
        <w:t xml:space="preserve"> parents to come to door and sort out children MARK register, then do class 2,3,4 etc. Repeat until all children are collected. </w:t>
      </w:r>
    </w:p>
    <w:p w14:paraId="560EFA66" w14:textId="2D3259AA" w:rsidR="00DE6F17" w:rsidRPr="00490F93" w:rsidRDefault="00B02B81"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School Leader</w:t>
      </w:r>
      <w:r w:rsidR="00DE6F17" w:rsidRPr="00490F93">
        <w:rPr>
          <w:rFonts w:asciiTheme="minorHAnsi" w:hAnsiTheme="minorHAnsi" w:cstheme="minorHAnsi"/>
          <w:color w:val="auto"/>
          <w:sz w:val="22"/>
          <w:szCs w:val="22"/>
        </w:rPr>
        <w:t xml:space="preserve"> in charge of press liaison, missing children. </w:t>
      </w:r>
    </w:p>
    <w:p w14:paraId="17A8F1D3" w14:textId="77777777"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All staff in charge of toileting, comforting, drinks etc. </w:t>
      </w:r>
    </w:p>
    <w:p w14:paraId="15B030DC" w14:textId="77777777" w:rsidR="00246077" w:rsidRPr="00490F93" w:rsidRDefault="00246077" w:rsidP="00DE6F17">
      <w:pPr>
        <w:jc w:val="both"/>
        <w:rPr>
          <w:rFonts w:cstheme="minorHAnsi"/>
          <w:b/>
          <w:bCs/>
          <w:sz w:val="22"/>
          <w:szCs w:val="22"/>
        </w:rPr>
      </w:pPr>
    </w:p>
    <w:p w14:paraId="312DAEF1" w14:textId="77777777" w:rsidR="00246077" w:rsidRPr="00490F93" w:rsidRDefault="00246077" w:rsidP="00DE6F17">
      <w:pPr>
        <w:jc w:val="both"/>
        <w:rPr>
          <w:rFonts w:cstheme="minorHAnsi"/>
          <w:b/>
          <w:bCs/>
          <w:sz w:val="22"/>
          <w:szCs w:val="22"/>
        </w:rPr>
      </w:pPr>
    </w:p>
    <w:p w14:paraId="6329E286" w14:textId="653039BE" w:rsidR="00DE6F17" w:rsidRPr="00381EDE" w:rsidRDefault="00DE6F17" w:rsidP="001B77CE">
      <w:pPr>
        <w:pStyle w:val="Heading1"/>
        <w:numPr>
          <w:ilvl w:val="0"/>
          <w:numId w:val="6"/>
        </w:numPr>
        <w:rPr>
          <w:sz w:val="22"/>
          <w:szCs w:val="22"/>
        </w:rPr>
      </w:pPr>
      <w:bookmarkStart w:id="12" w:name="_Toc170378233"/>
      <w:r w:rsidRPr="00381EDE">
        <w:rPr>
          <w:sz w:val="22"/>
          <w:szCs w:val="22"/>
        </w:rPr>
        <w:t>Extended Schools</w:t>
      </w:r>
      <w:bookmarkEnd w:id="12"/>
    </w:p>
    <w:p w14:paraId="42F33C47" w14:textId="77777777" w:rsidR="00DE6F17" w:rsidRPr="00490F93" w:rsidRDefault="00DE6F17" w:rsidP="00DE6F17">
      <w:pPr>
        <w:pStyle w:val="Default"/>
        <w:jc w:val="both"/>
        <w:rPr>
          <w:rFonts w:asciiTheme="minorHAnsi" w:hAnsiTheme="minorHAnsi" w:cstheme="minorHAnsi"/>
          <w:sz w:val="22"/>
          <w:szCs w:val="22"/>
        </w:rPr>
      </w:pPr>
    </w:p>
    <w:p w14:paraId="085C3D59" w14:textId="2D4A87B3" w:rsidR="00DE6F17" w:rsidRPr="00490F93" w:rsidRDefault="00DE6F17" w:rsidP="00DE6F17">
      <w:pPr>
        <w:pStyle w:val="Default"/>
        <w:jc w:val="both"/>
        <w:rPr>
          <w:rFonts w:asciiTheme="minorHAnsi" w:hAnsiTheme="minorHAnsi" w:cstheme="minorHAnsi"/>
          <w:b/>
          <w:sz w:val="22"/>
          <w:szCs w:val="22"/>
        </w:rPr>
      </w:pPr>
      <w:r w:rsidRPr="00490F93">
        <w:rPr>
          <w:rFonts w:asciiTheme="minorHAnsi" w:hAnsiTheme="minorHAnsi" w:cstheme="minorHAnsi"/>
          <w:sz w:val="22"/>
          <w:szCs w:val="22"/>
        </w:rPr>
        <w:t>Other agencies using the school out of hours will follow the school’s expectations regarding H&amp;S. They will be first aid trained and also carry out their own risk assessments</w:t>
      </w:r>
      <w:r w:rsidR="00E17B01" w:rsidRPr="00490F93">
        <w:rPr>
          <w:rFonts w:asciiTheme="minorHAnsi" w:hAnsiTheme="minorHAnsi" w:cstheme="minorHAnsi"/>
          <w:sz w:val="22"/>
          <w:szCs w:val="22"/>
        </w:rPr>
        <w:t>, copies provide</w:t>
      </w:r>
      <w:r w:rsidR="007A3A76">
        <w:rPr>
          <w:rFonts w:asciiTheme="minorHAnsi" w:hAnsiTheme="minorHAnsi" w:cstheme="minorHAnsi"/>
          <w:sz w:val="22"/>
          <w:szCs w:val="22"/>
        </w:rPr>
        <w:t>d</w:t>
      </w:r>
      <w:r w:rsidR="00E17B01" w:rsidRPr="00490F93">
        <w:rPr>
          <w:rFonts w:asciiTheme="minorHAnsi" w:hAnsiTheme="minorHAnsi" w:cstheme="minorHAnsi"/>
          <w:sz w:val="22"/>
          <w:szCs w:val="22"/>
        </w:rPr>
        <w:t xml:space="preserve"> to school </w:t>
      </w:r>
      <w:r w:rsidRPr="00490F93">
        <w:rPr>
          <w:rFonts w:asciiTheme="minorHAnsi" w:hAnsiTheme="minorHAnsi" w:cstheme="minorHAnsi"/>
          <w:sz w:val="22"/>
          <w:szCs w:val="22"/>
        </w:rPr>
        <w:t>and meet regularly with the school to discuss any issues. They will be given a copy of the school Health &amp; Safety policy. They will not allow children to leave at the end of club/activity without first seeing there is a parent to collect them. Members of staff will always be present in the school whilst clubs are on and are aware to monitor. Any issues will be reported as soon as possible by the club leader with regards to a disclosure or CP issue.</w:t>
      </w:r>
    </w:p>
    <w:p w14:paraId="55AA32BB" w14:textId="77777777" w:rsidR="00DE6F17" w:rsidRPr="00490F93" w:rsidRDefault="00DE6F17" w:rsidP="00DE6F17">
      <w:pPr>
        <w:pStyle w:val="BodyText"/>
        <w:jc w:val="both"/>
        <w:rPr>
          <w:rFonts w:asciiTheme="minorHAnsi" w:hAnsiTheme="minorHAnsi" w:cstheme="minorHAnsi"/>
          <w:sz w:val="22"/>
          <w:szCs w:val="22"/>
        </w:rPr>
      </w:pPr>
    </w:p>
    <w:p w14:paraId="7D6920FF" w14:textId="77777777" w:rsidR="00DE6F17" w:rsidRPr="00490F93" w:rsidRDefault="00DE6F17" w:rsidP="00DE6F17">
      <w:pPr>
        <w:pStyle w:val="BodyText"/>
        <w:jc w:val="both"/>
        <w:rPr>
          <w:rFonts w:asciiTheme="minorHAnsi" w:hAnsiTheme="minorHAnsi" w:cstheme="minorHAnsi"/>
          <w:sz w:val="22"/>
          <w:szCs w:val="22"/>
        </w:rPr>
      </w:pPr>
    </w:p>
    <w:p w14:paraId="4523DA83" w14:textId="36790DAC" w:rsidR="00DE6F17" w:rsidRPr="00381EDE" w:rsidRDefault="00DE6F17" w:rsidP="001B77CE">
      <w:pPr>
        <w:pStyle w:val="Heading1"/>
        <w:numPr>
          <w:ilvl w:val="0"/>
          <w:numId w:val="6"/>
        </w:numPr>
        <w:rPr>
          <w:sz w:val="22"/>
          <w:szCs w:val="22"/>
        </w:rPr>
      </w:pPr>
      <w:bookmarkStart w:id="13" w:name="_Toc170378234"/>
      <w:r w:rsidRPr="00381EDE">
        <w:rPr>
          <w:sz w:val="22"/>
          <w:szCs w:val="22"/>
        </w:rPr>
        <w:t>Fire</w:t>
      </w:r>
      <w:bookmarkEnd w:id="13"/>
    </w:p>
    <w:p w14:paraId="2D783B54" w14:textId="77777777" w:rsidR="00DE6F17" w:rsidRPr="00490F93" w:rsidRDefault="00DE6F17" w:rsidP="00DE6F17">
      <w:pPr>
        <w:pStyle w:val="Default"/>
        <w:jc w:val="both"/>
        <w:rPr>
          <w:rFonts w:asciiTheme="minorHAnsi" w:eastAsia="Calibri" w:hAnsiTheme="minorHAnsi" w:cstheme="minorHAnsi"/>
          <w:b/>
          <w:bCs/>
          <w:color w:val="auto"/>
          <w:sz w:val="22"/>
          <w:szCs w:val="22"/>
          <w:lang w:eastAsia="en-GB" w:bidi="en-GB"/>
        </w:rPr>
      </w:pPr>
    </w:p>
    <w:p w14:paraId="7888BFBB"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The School follows procedures discussed at annual Fire Awareness Training for all staff.</w:t>
      </w:r>
    </w:p>
    <w:p w14:paraId="31306E4F" w14:textId="77777777" w:rsidR="00DE6F17" w:rsidRPr="00490F93" w:rsidRDefault="00DE6F17" w:rsidP="00DE6F17">
      <w:pPr>
        <w:pStyle w:val="Default"/>
        <w:jc w:val="both"/>
        <w:rPr>
          <w:rFonts w:asciiTheme="minorHAnsi" w:hAnsiTheme="minorHAnsi" w:cstheme="minorHAnsi"/>
          <w:sz w:val="22"/>
          <w:szCs w:val="22"/>
        </w:rPr>
      </w:pPr>
    </w:p>
    <w:p w14:paraId="2A048C77"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Ring nearest fire alarm bell/ break glass point.</w:t>
      </w:r>
    </w:p>
    <w:p w14:paraId="0B8D7AD0"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Ensure School Office is notified to phone fire brigade. </w:t>
      </w:r>
    </w:p>
    <w:p w14:paraId="4DAD3F46"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Staff will supervise children by the quickest, safest route to assemble in the playground. Children must walk quickly but quietly. Close doors of empty rooms if possible. </w:t>
      </w:r>
    </w:p>
    <w:p w14:paraId="0A6145BD"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Persons/children with a PEEP the procedure in place for them will be followed. </w:t>
      </w:r>
    </w:p>
    <w:p w14:paraId="50BD06F3" w14:textId="4113392B"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Teachers check children against the register, reports to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(or next senior member of staff). In the event of any child missing, teacher informs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who decides how a search is to be made. </w:t>
      </w:r>
    </w:p>
    <w:p w14:paraId="7EC08751" w14:textId="7FD0AB78"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Children must stand quietly and may only re-enter the building when given permission by the fire officer,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or Deputy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t>
      </w:r>
    </w:p>
    <w:p w14:paraId="3B1435F9"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School office to ring 999 and ask for Fire Brigade giving address of school. Collect the class registers, visitors’ signing in book, children removed/returned register and children’s A-Z file then checks the school office area and toilets and leaves the building. </w:t>
      </w:r>
    </w:p>
    <w:p w14:paraId="11675B90"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Any ancillary staff, parents and students leave the school and go to the main entrance area to be accounted for. </w:t>
      </w:r>
    </w:p>
    <w:p w14:paraId="45306F71" w14:textId="1F44A4C3"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Fire practice to take place at least on</w:t>
      </w:r>
      <w:r w:rsidR="007A3A76">
        <w:rPr>
          <w:rFonts w:asciiTheme="minorHAnsi" w:hAnsiTheme="minorHAnsi" w:cstheme="minorHAnsi"/>
          <w:sz w:val="22"/>
          <w:szCs w:val="22"/>
        </w:rPr>
        <w:t>c</w:t>
      </w:r>
      <w:r w:rsidRPr="00490F93">
        <w:rPr>
          <w:rFonts w:asciiTheme="minorHAnsi" w:hAnsiTheme="minorHAnsi" w:cstheme="minorHAnsi"/>
          <w:sz w:val="22"/>
          <w:szCs w:val="22"/>
        </w:rPr>
        <w:t>e a term (after each new intake).</w:t>
      </w:r>
    </w:p>
    <w:p w14:paraId="6E300A8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Fire equipment is tested at regular intervals and used by those trained to do so.</w:t>
      </w:r>
    </w:p>
    <w:p w14:paraId="440FE981" w14:textId="77777777" w:rsidR="00DE6F17" w:rsidRPr="00490F93" w:rsidRDefault="00DE6F17" w:rsidP="00DE6F17">
      <w:pPr>
        <w:pStyle w:val="Default"/>
        <w:jc w:val="both"/>
        <w:rPr>
          <w:rFonts w:asciiTheme="minorHAnsi" w:hAnsiTheme="minorHAnsi" w:cstheme="minorHAnsi"/>
          <w:sz w:val="22"/>
          <w:szCs w:val="22"/>
        </w:rPr>
      </w:pPr>
    </w:p>
    <w:p w14:paraId="317DD068" w14:textId="77777777" w:rsidR="00DE6F17" w:rsidRPr="00490F93" w:rsidRDefault="00DE6F17" w:rsidP="00DE6F17">
      <w:pPr>
        <w:pStyle w:val="Default"/>
        <w:jc w:val="both"/>
        <w:rPr>
          <w:rFonts w:asciiTheme="minorHAnsi" w:hAnsiTheme="minorHAnsi" w:cstheme="minorHAnsi"/>
          <w:b/>
          <w:bCs/>
          <w:sz w:val="22"/>
          <w:szCs w:val="22"/>
        </w:rPr>
      </w:pPr>
      <w:r w:rsidRPr="00490F93">
        <w:rPr>
          <w:rFonts w:asciiTheme="minorHAnsi" w:hAnsiTheme="minorHAnsi" w:cstheme="minorHAnsi"/>
          <w:b/>
          <w:bCs/>
          <w:sz w:val="22"/>
          <w:szCs w:val="22"/>
        </w:rPr>
        <w:t>Fire at Lunchtime</w:t>
      </w:r>
    </w:p>
    <w:p w14:paraId="42B0F7C1" w14:textId="77777777" w:rsidR="00DE6F17" w:rsidRPr="00490F93" w:rsidRDefault="00DE6F17" w:rsidP="00DE6F17">
      <w:pPr>
        <w:pStyle w:val="Default"/>
        <w:jc w:val="both"/>
        <w:rPr>
          <w:rFonts w:asciiTheme="minorHAnsi" w:hAnsiTheme="minorHAnsi" w:cstheme="minorHAnsi"/>
          <w:b/>
          <w:bCs/>
          <w:sz w:val="22"/>
          <w:szCs w:val="22"/>
        </w:rPr>
      </w:pPr>
    </w:p>
    <w:p w14:paraId="1A1D7604" w14:textId="77777777" w:rsidR="00DE6F17" w:rsidRPr="00490F93" w:rsidRDefault="00DE6F17" w:rsidP="00DE6F17">
      <w:pPr>
        <w:pStyle w:val="Default"/>
        <w:numPr>
          <w:ilvl w:val="0"/>
          <w:numId w:val="1"/>
        </w:numPr>
        <w:jc w:val="both"/>
        <w:rPr>
          <w:rFonts w:asciiTheme="minorHAnsi" w:hAnsiTheme="minorHAnsi" w:cstheme="minorHAnsi"/>
          <w:b/>
          <w:bCs/>
          <w:sz w:val="22"/>
          <w:szCs w:val="22"/>
        </w:rPr>
      </w:pPr>
      <w:r w:rsidRPr="00490F93">
        <w:rPr>
          <w:rFonts w:asciiTheme="minorHAnsi" w:hAnsiTheme="minorHAnsi" w:cstheme="minorHAnsi"/>
          <w:sz w:val="22"/>
          <w:szCs w:val="22"/>
        </w:rPr>
        <w:t xml:space="preserve">The supervisor will assist the senior member of staff available. </w:t>
      </w:r>
    </w:p>
    <w:p w14:paraId="7745353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Evacuation of the children is the priority, and any children with a PEEP in place will have assistance 1-1 if needed </w:t>
      </w:r>
    </w:p>
    <w:p w14:paraId="35168C6B"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Sound the alarm &amp; check the fire brigade is called. </w:t>
      </w:r>
    </w:p>
    <w:p w14:paraId="3D15A2D6"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The supervisor in charge of them checks that all children leave the building and line up in their allotted places in the playground where they will be counted and checked against registers; Any person/child with a PEEP the procedure will be followed. Wherever possible doors should be closed as the last one leaves. </w:t>
      </w:r>
    </w:p>
    <w:p w14:paraId="0214CDE7"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Children in the school hall should be told to get up and go to the nearest door. Hall supervisors must open the side fire exits and help the children. They then go and line up in their class line. </w:t>
      </w:r>
    </w:p>
    <w:p w14:paraId="732BC87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Adults should leave the building, closing fire doors behind them and assist with checking the children in the playground. </w:t>
      </w:r>
    </w:p>
    <w:p w14:paraId="71B599BA" w14:textId="71C3D11A"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lastRenderedPageBreak/>
        <w:t xml:space="preserve">The supervisor with the fire marshals should sweep the building collecting dinner registers if they have not already got them, checking all rooms including toilets. If Fire Marshals are </w:t>
      </w:r>
      <w:r w:rsidR="0050140A" w:rsidRPr="00490F93">
        <w:rPr>
          <w:rFonts w:asciiTheme="minorHAnsi" w:hAnsiTheme="minorHAnsi" w:cstheme="minorHAnsi"/>
          <w:color w:val="auto"/>
          <w:sz w:val="22"/>
          <w:szCs w:val="22"/>
        </w:rPr>
        <w:t>on-site,</w:t>
      </w:r>
      <w:r w:rsidRPr="00490F93">
        <w:rPr>
          <w:rFonts w:asciiTheme="minorHAnsi" w:hAnsiTheme="minorHAnsi" w:cstheme="minorHAnsi"/>
          <w:color w:val="auto"/>
          <w:sz w:val="22"/>
          <w:szCs w:val="22"/>
        </w:rPr>
        <w:t xml:space="preserve"> they will assist in the evacuation. All available staff will assist in the evacuation as above. </w:t>
      </w:r>
    </w:p>
    <w:p w14:paraId="5ED75D18" w14:textId="5290E85E"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The supervisor will take the registers outside for checking against the children present. If the teacher is </w:t>
      </w:r>
      <w:r w:rsidR="0050140A" w:rsidRPr="00490F93">
        <w:rPr>
          <w:rFonts w:asciiTheme="minorHAnsi" w:hAnsiTheme="minorHAnsi" w:cstheme="minorHAnsi"/>
          <w:color w:val="auto"/>
          <w:sz w:val="22"/>
          <w:szCs w:val="22"/>
        </w:rPr>
        <w:t>available,</w:t>
      </w:r>
      <w:r w:rsidRPr="00490F93">
        <w:rPr>
          <w:rFonts w:asciiTheme="minorHAnsi" w:hAnsiTheme="minorHAnsi" w:cstheme="minorHAnsi"/>
          <w:color w:val="auto"/>
          <w:sz w:val="22"/>
          <w:szCs w:val="22"/>
        </w:rPr>
        <w:t xml:space="preserve"> they will check their own class. </w:t>
      </w:r>
    </w:p>
    <w:p w14:paraId="071B4A8C" w14:textId="77777777"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Lunchtime fire practices will be held at least once a year.</w:t>
      </w:r>
    </w:p>
    <w:p w14:paraId="715A5E73" w14:textId="77777777" w:rsidR="0050140A" w:rsidRPr="00490F93" w:rsidRDefault="0050140A" w:rsidP="0050140A">
      <w:pPr>
        <w:pStyle w:val="Default"/>
        <w:ind w:left="720"/>
        <w:jc w:val="both"/>
        <w:rPr>
          <w:rFonts w:asciiTheme="minorHAnsi" w:hAnsiTheme="minorHAnsi" w:cstheme="minorHAnsi"/>
          <w:color w:val="auto"/>
          <w:sz w:val="22"/>
          <w:szCs w:val="22"/>
        </w:rPr>
      </w:pPr>
    </w:p>
    <w:p w14:paraId="66E29D48" w14:textId="7FB81FB1" w:rsidR="00DE6F17" w:rsidRPr="00490F93" w:rsidRDefault="00DE6F17" w:rsidP="00246077">
      <w:pPr>
        <w:jc w:val="both"/>
        <w:rPr>
          <w:rFonts w:cstheme="minorHAnsi"/>
          <w:sz w:val="22"/>
          <w:szCs w:val="22"/>
        </w:rPr>
      </w:pPr>
      <w:r w:rsidRPr="00490F93">
        <w:rPr>
          <w:rFonts w:cstheme="minorHAnsi"/>
          <w:sz w:val="22"/>
          <w:szCs w:val="22"/>
        </w:rPr>
        <w:t>Records of fire procedures/training are kept on the school intranet and iAuditor.</w:t>
      </w:r>
    </w:p>
    <w:p w14:paraId="1EB8C5F3" w14:textId="73DC74A9"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Staff are requested to inform the School Office and use the signing in and out</w:t>
      </w:r>
      <w:r w:rsidR="00B27659">
        <w:rPr>
          <w:rFonts w:asciiTheme="minorHAnsi" w:hAnsiTheme="minorHAnsi" w:cstheme="minorHAnsi"/>
          <w:sz w:val="22"/>
          <w:szCs w:val="22"/>
        </w:rPr>
        <w:t xml:space="preserve"> system</w:t>
      </w:r>
      <w:r w:rsidRPr="00490F93">
        <w:rPr>
          <w:rFonts w:asciiTheme="minorHAnsi" w:hAnsiTheme="minorHAnsi" w:cstheme="minorHAnsi"/>
          <w:sz w:val="22"/>
          <w:szCs w:val="22"/>
        </w:rPr>
        <w:t xml:space="preserve">, if they are leaving the building during office hours. </w:t>
      </w:r>
    </w:p>
    <w:p w14:paraId="318EB93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All non-staff in school should sign in and wear a badge. </w:t>
      </w:r>
    </w:p>
    <w:p w14:paraId="4B6561AE" w14:textId="77777777" w:rsidR="00DE6F17" w:rsidRPr="0009305E" w:rsidRDefault="00DE6F17" w:rsidP="0009305E">
      <w:pPr>
        <w:rPr>
          <w:b/>
          <w:bCs/>
          <w:sz w:val="22"/>
          <w:szCs w:val="22"/>
        </w:rPr>
      </w:pPr>
      <w:r w:rsidRPr="0009305E">
        <w:rPr>
          <w:b/>
          <w:bCs/>
          <w:sz w:val="22"/>
          <w:szCs w:val="22"/>
        </w:rPr>
        <w:t>A fire safety /exit announcement will be given at the beginning of parent Assemblies.</w:t>
      </w:r>
    </w:p>
    <w:p w14:paraId="0B61281B" w14:textId="77777777" w:rsidR="00DE6F17" w:rsidRPr="00490F93" w:rsidRDefault="00DE6F17" w:rsidP="00DE6F17">
      <w:pPr>
        <w:pStyle w:val="Heading1"/>
        <w:spacing w:line="293" w:lineRule="exact"/>
        <w:ind w:left="0"/>
        <w:jc w:val="both"/>
        <w:rPr>
          <w:rFonts w:asciiTheme="minorHAnsi" w:hAnsiTheme="minorHAnsi" w:cstheme="minorHAnsi"/>
          <w:sz w:val="22"/>
          <w:szCs w:val="22"/>
        </w:rPr>
      </w:pPr>
    </w:p>
    <w:p w14:paraId="294C49C2" w14:textId="5A055E1C" w:rsidR="00DE6F17" w:rsidRPr="00490F93" w:rsidRDefault="00DE6F17" w:rsidP="00DE6F17">
      <w:pPr>
        <w:jc w:val="both"/>
        <w:rPr>
          <w:rFonts w:cstheme="minorHAnsi"/>
          <w:b/>
          <w:bCs/>
          <w:sz w:val="22"/>
          <w:szCs w:val="22"/>
        </w:rPr>
      </w:pPr>
    </w:p>
    <w:p w14:paraId="49FE50A9" w14:textId="3C695270" w:rsidR="00246077" w:rsidRPr="00490F93" w:rsidRDefault="00246077" w:rsidP="00DE6F17">
      <w:pPr>
        <w:jc w:val="both"/>
        <w:rPr>
          <w:rFonts w:cstheme="minorHAnsi"/>
          <w:b/>
          <w:bCs/>
          <w:sz w:val="22"/>
          <w:szCs w:val="22"/>
        </w:rPr>
      </w:pPr>
    </w:p>
    <w:p w14:paraId="2F8C73DF" w14:textId="77777777" w:rsidR="00246077" w:rsidRPr="00490F93" w:rsidRDefault="00246077" w:rsidP="00DE6F17">
      <w:pPr>
        <w:jc w:val="both"/>
        <w:rPr>
          <w:rFonts w:cstheme="minorHAnsi"/>
          <w:b/>
          <w:bCs/>
          <w:sz w:val="22"/>
          <w:szCs w:val="22"/>
        </w:rPr>
      </w:pPr>
    </w:p>
    <w:p w14:paraId="6D6B6107" w14:textId="5F29D5CC" w:rsidR="007A196D" w:rsidRPr="00381EDE" w:rsidRDefault="0009305E" w:rsidP="001B77CE">
      <w:pPr>
        <w:pStyle w:val="Heading1"/>
        <w:numPr>
          <w:ilvl w:val="0"/>
          <w:numId w:val="6"/>
        </w:numPr>
        <w:rPr>
          <w:sz w:val="22"/>
          <w:szCs w:val="22"/>
        </w:rPr>
      </w:pPr>
      <w:bookmarkStart w:id="14" w:name="_Toc170378235"/>
      <w:r w:rsidRPr="00381EDE">
        <w:rPr>
          <w:sz w:val="22"/>
          <w:szCs w:val="22"/>
        </w:rPr>
        <w:t>First aid provision</w:t>
      </w:r>
      <w:bookmarkEnd w:id="14"/>
    </w:p>
    <w:p w14:paraId="4B763CDB" w14:textId="77777777" w:rsidR="007A196D" w:rsidRPr="00490F93" w:rsidRDefault="007A196D" w:rsidP="007A196D">
      <w:pPr>
        <w:jc w:val="both"/>
        <w:rPr>
          <w:rFonts w:cstheme="minorHAnsi"/>
          <w:sz w:val="22"/>
          <w:szCs w:val="22"/>
        </w:rPr>
      </w:pPr>
    </w:p>
    <w:p w14:paraId="12098C61" w14:textId="5EBAA24A" w:rsidR="007A196D" w:rsidRPr="00490F93" w:rsidRDefault="007A196D" w:rsidP="007A196D">
      <w:pPr>
        <w:jc w:val="both"/>
        <w:rPr>
          <w:rFonts w:cstheme="minorHAnsi"/>
          <w:sz w:val="22"/>
          <w:szCs w:val="22"/>
        </w:rPr>
      </w:pPr>
      <w:r w:rsidRPr="00490F93">
        <w:rPr>
          <w:rFonts w:cstheme="minorHAnsi"/>
          <w:sz w:val="22"/>
          <w:szCs w:val="22"/>
        </w:rPr>
        <w:t>It is the responsibility of the First Aid at Work (FAW)</w:t>
      </w:r>
      <w:r w:rsidR="005E0C55">
        <w:rPr>
          <w:rFonts w:cstheme="minorHAnsi"/>
          <w:sz w:val="22"/>
          <w:szCs w:val="22"/>
        </w:rPr>
        <w:t xml:space="preserve"> and </w:t>
      </w:r>
      <w:r w:rsidRPr="00490F93">
        <w:rPr>
          <w:rFonts w:cstheme="minorHAnsi"/>
          <w:sz w:val="22"/>
          <w:szCs w:val="22"/>
        </w:rPr>
        <w:t>first aiders to check the contents of all first aid kits half termly, or if large amounts of stock have been used.</w:t>
      </w:r>
      <w:r w:rsidR="005E0C55">
        <w:rPr>
          <w:rFonts w:cstheme="minorHAnsi"/>
          <w:sz w:val="22"/>
          <w:szCs w:val="22"/>
        </w:rPr>
        <w:t xml:space="preserve"> They will receive </w:t>
      </w:r>
      <w:r w:rsidR="004F78F9">
        <w:rPr>
          <w:rFonts w:cstheme="minorHAnsi"/>
          <w:sz w:val="22"/>
          <w:szCs w:val="22"/>
        </w:rPr>
        <w:t>a renumeration</w:t>
      </w:r>
      <w:r w:rsidR="00B93E4A">
        <w:rPr>
          <w:rFonts w:cstheme="minorHAnsi"/>
          <w:sz w:val="22"/>
          <w:szCs w:val="22"/>
        </w:rPr>
        <w:t xml:space="preserve"> for the role of being a first aider, which is set by the Trust.</w:t>
      </w:r>
    </w:p>
    <w:p w14:paraId="135B3185" w14:textId="77777777" w:rsidR="007A196D" w:rsidRPr="00490F93" w:rsidRDefault="007A196D" w:rsidP="007A196D">
      <w:pPr>
        <w:jc w:val="both"/>
        <w:rPr>
          <w:rFonts w:cstheme="minorHAnsi"/>
          <w:sz w:val="22"/>
          <w:szCs w:val="22"/>
        </w:rPr>
      </w:pPr>
    </w:p>
    <w:p w14:paraId="2C876B59" w14:textId="4F66287D" w:rsidR="007A196D" w:rsidRPr="00490F93" w:rsidRDefault="007A196D" w:rsidP="007A196D">
      <w:pPr>
        <w:jc w:val="both"/>
        <w:rPr>
          <w:rFonts w:cstheme="minorHAnsi"/>
          <w:sz w:val="22"/>
          <w:szCs w:val="22"/>
        </w:rPr>
      </w:pPr>
      <w:r w:rsidRPr="00490F93">
        <w:rPr>
          <w:rFonts w:cstheme="minorHAnsi"/>
          <w:sz w:val="22"/>
          <w:szCs w:val="22"/>
        </w:rPr>
        <w:t xml:space="preserve">Upon being summoned in the event of an accident, the first aider/appointed person is to take charge of the first aid administration/emergency treatment commensurate with their training. Following their assessment of the injured person, they are to administer appropriate first aid, and make a balanced judgement as to whether there is a requirement to call an ambulance. If the incident is more serious and they need to call the FAW for support, then they must do so and remain with the injured person until a complete handover has taken place. The injured person should not be moved if there is any possibility of a spinal or neck injury. </w:t>
      </w:r>
    </w:p>
    <w:p w14:paraId="622DF95D" w14:textId="77777777" w:rsidR="007A196D" w:rsidRPr="00490F93" w:rsidRDefault="007A196D" w:rsidP="007A196D">
      <w:pPr>
        <w:jc w:val="both"/>
        <w:rPr>
          <w:rFonts w:cstheme="minorHAnsi"/>
          <w:sz w:val="22"/>
          <w:szCs w:val="22"/>
        </w:rPr>
      </w:pPr>
    </w:p>
    <w:p w14:paraId="18C4624B" w14:textId="567EAEB0" w:rsidR="007A196D" w:rsidRPr="00490F93" w:rsidRDefault="007A196D" w:rsidP="007A196D">
      <w:pPr>
        <w:jc w:val="both"/>
        <w:rPr>
          <w:rFonts w:cstheme="minorHAnsi"/>
          <w:sz w:val="22"/>
          <w:szCs w:val="22"/>
        </w:rPr>
      </w:pPr>
      <w:r w:rsidRPr="00490F93">
        <w:rPr>
          <w:rFonts w:cstheme="minorHAnsi"/>
          <w:sz w:val="22"/>
          <w:szCs w:val="22"/>
        </w:rPr>
        <w:t>The first aider/appointed person is to always request an ambulance</w:t>
      </w:r>
      <w:r w:rsidR="00B27659">
        <w:rPr>
          <w:rFonts w:cstheme="minorHAnsi"/>
          <w:sz w:val="22"/>
          <w:szCs w:val="22"/>
        </w:rPr>
        <w:t>/ first responder or seek 999 advice</w:t>
      </w:r>
      <w:r w:rsidRPr="00490F93">
        <w:rPr>
          <w:rFonts w:cstheme="minorHAnsi"/>
          <w:sz w:val="22"/>
          <w:szCs w:val="22"/>
        </w:rPr>
        <w:t xml:space="preserve"> on the following occasions:</w:t>
      </w:r>
    </w:p>
    <w:p w14:paraId="40FB943D" w14:textId="77777777" w:rsidR="007A196D" w:rsidRPr="00490F93" w:rsidRDefault="007A196D" w:rsidP="007A196D">
      <w:pPr>
        <w:jc w:val="both"/>
        <w:rPr>
          <w:rFonts w:cstheme="minorHAnsi"/>
          <w:sz w:val="22"/>
          <w:szCs w:val="22"/>
        </w:rPr>
      </w:pPr>
    </w:p>
    <w:p w14:paraId="0E72BC75"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 serious injury;</w:t>
      </w:r>
    </w:p>
    <w:p w14:paraId="62B4953D"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any significant head injury;</w:t>
      </w:r>
    </w:p>
    <w:p w14:paraId="44CE42F7"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 period of unconsciousness;</w:t>
      </w:r>
    </w:p>
    <w:p w14:paraId="37EBD699"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there is the possibility of a fracture/dislocation or where this is suspected;</w:t>
      </w:r>
    </w:p>
    <w:p w14:paraId="6D946F64"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 first aider is unsure of the severity of the injuries;</w:t>
      </w:r>
    </w:p>
    <w:p w14:paraId="728237ED"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 first aider is unsure of the correct treatment;</w:t>
      </w:r>
    </w:p>
    <w:p w14:paraId="08A86ED2" w14:textId="0523D33D" w:rsidR="007A196D" w:rsidRPr="00490F93" w:rsidRDefault="007A196D" w:rsidP="007A196D">
      <w:pPr>
        <w:numPr>
          <w:ilvl w:val="0"/>
          <w:numId w:val="5"/>
        </w:numPr>
        <w:jc w:val="both"/>
        <w:rPr>
          <w:rFonts w:cstheme="minorHAnsi"/>
          <w:sz w:val="22"/>
          <w:szCs w:val="22"/>
        </w:rPr>
      </w:pPr>
      <w:r w:rsidRPr="00490F93">
        <w:rPr>
          <w:rFonts w:cstheme="minorHAnsi"/>
          <w:sz w:val="22"/>
          <w:szCs w:val="22"/>
        </w:rPr>
        <w:t xml:space="preserve">in the event of a severe allergic reaction or following the administration of an </w:t>
      </w:r>
      <w:r w:rsidR="0050140A" w:rsidRPr="00490F93">
        <w:rPr>
          <w:rFonts w:cstheme="minorHAnsi"/>
          <w:sz w:val="22"/>
          <w:szCs w:val="22"/>
        </w:rPr>
        <w:t>EpiPen</w:t>
      </w:r>
      <w:r w:rsidRPr="00490F93">
        <w:rPr>
          <w:rFonts w:cstheme="minorHAnsi"/>
          <w:sz w:val="22"/>
          <w:szCs w:val="22"/>
        </w:rPr>
        <w:t>;</w:t>
      </w:r>
    </w:p>
    <w:p w14:paraId="40B01B2C" w14:textId="21C4D04C"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the person having difficulty breathing</w:t>
      </w:r>
      <w:r w:rsidR="00B27659">
        <w:rPr>
          <w:rFonts w:cstheme="minorHAnsi"/>
          <w:sz w:val="22"/>
          <w:szCs w:val="22"/>
        </w:rPr>
        <w:t>, or showing signs of a heart attack/stroke</w:t>
      </w:r>
    </w:p>
    <w:p w14:paraId="3F0F3942"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severe seizure if person has not had a seizure before.</w:t>
      </w:r>
    </w:p>
    <w:p w14:paraId="46145D63" w14:textId="77777777" w:rsidR="007A196D" w:rsidRPr="00490F93" w:rsidRDefault="007A196D" w:rsidP="007A196D">
      <w:pPr>
        <w:ind w:left="360"/>
        <w:jc w:val="both"/>
        <w:rPr>
          <w:rFonts w:cstheme="minorHAnsi"/>
          <w:sz w:val="22"/>
          <w:szCs w:val="22"/>
        </w:rPr>
      </w:pPr>
    </w:p>
    <w:p w14:paraId="164F7296" w14:textId="77777777" w:rsidR="007A196D" w:rsidRPr="00490F93" w:rsidRDefault="007A196D" w:rsidP="007A196D">
      <w:pPr>
        <w:jc w:val="both"/>
        <w:rPr>
          <w:rFonts w:cstheme="minorHAnsi"/>
          <w:sz w:val="22"/>
          <w:szCs w:val="22"/>
        </w:rPr>
      </w:pPr>
      <w:r w:rsidRPr="00490F93">
        <w:rPr>
          <w:rFonts w:cstheme="minorHAnsi"/>
          <w:sz w:val="22"/>
          <w:szCs w:val="22"/>
        </w:rPr>
        <w:t>In the event of an accident involving a pupil/student, where appropriate, it is policy to always notify parents of their child’s accident if it:</w:t>
      </w:r>
    </w:p>
    <w:p w14:paraId="00EBB33F" w14:textId="77777777" w:rsidR="007A196D" w:rsidRPr="00490F93" w:rsidRDefault="007A196D" w:rsidP="007A196D">
      <w:pPr>
        <w:jc w:val="both"/>
        <w:rPr>
          <w:rFonts w:cstheme="minorHAnsi"/>
          <w:sz w:val="22"/>
          <w:szCs w:val="22"/>
        </w:rPr>
      </w:pPr>
    </w:p>
    <w:p w14:paraId="6D4827B0"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Is considered to be a serious (or more than minor) injury;</w:t>
      </w:r>
    </w:p>
    <w:p w14:paraId="042786CD"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requires first aid treatment for serious (or more than minor) injury;</w:t>
      </w:r>
    </w:p>
    <w:p w14:paraId="7B6B08DD"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requires attendance at hospital;</w:t>
      </w:r>
    </w:p>
    <w:p w14:paraId="543FEE6F"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lastRenderedPageBreak/>
        <w:t>if a there has been an injury to the head.</w:t>
      </w:r>
    </w:p>
    <w:p w14:paraId="33AB04BF" w14:textId="77777777" w:rsidR="007A196D" w:rsidRPr="00490F93" w:rsidRDefault="007A196D" w:rsidP="007A196D">
      <w:pPr>
        <w:jc w:val="both"/>
        <w:rPr>
          <w:rFonts w:cstheme="minorHAnsi"/>
          <w:sz w:val="22"/>
          <w:szCs w:val="22"/>
        </w:rPr>
      </w:pPr>
    </w:p>
    <w:p w14:paraId="42E1E6DB" w14:textId="77777777" w:rsidR="007A196D" w:rsidRPr="00490F93" w:rsidRDefault="007A196D" w:rsidP="007A196D">
      <w:pPr>
        <w:jc w:val="both"/>
        <w:rPr>
          <w:rFonts w:cstheme="minorHAnsi"/>
          <w:sz w:val="22"/>
          <w:szCs w:val="22"/>
        </w:rPr>
      </w:pPr>
      <w:r w:rsidRPr="00490F93">
        <w:rPr>
          <w:rFonts w:cstheme="minorHAnsi"/>
          <w:sz w:val="22"/>
          <w:szCs w:val="22"/>
        </w:rPr>
        <w:t>Our procedure for notifying parents will be to use all telephone numbers available to contact them and leave a message should the parents not be contactable.</w:t>
      </w:r>
    </w:p>
    <w:p w14:paraId="6F6246BB" w14:textId="77777777" w:rsidR="007A196D" w:rsidRPr="00490F93" w:rsidRDefault="007A196D" w:rsidP="007A196D">
      <w:pPr>
        <w:jc w:val="both"/>
        <w:rPr>
          <w:rFonts w:cstheme="minorHAnsi"/>
          <w:sz w:val="22"/>
          <w:szCs w:val="22"/>
        </w:rPr>
      </w:pPr>
    </w:p>
    <w:p w14:paraId="284078B5" w14:textId="47FB0F5C" w:rsidR="007A196D" w:rsidRPr="00490F93" w:rsidRDefault="007A196D" w:rsidP="007A196D">
      <w:pPr>
        <w:jc w:val="both"/>
        <w:rPr>
          <w:rFonts w:cstheme="minorHAnsi"/>
          <w:sz w:val="22"/>
          <w:szCs w:val="22"/>
        </w:rPr>
      </w:pPr>
      <w:r w:rsidRPr="00490F93">
        <w:rPr>
          <w:rFonts w:cstheme="minorHAnsi"/>
          <w:sz w:val="22"/>
          <w:szCs w:val="22"/>
        </w:rPr>
        <w:t xml:space="preserve">In the event that parents cannot be contacted and a message has been left, our policy will be to continue to attempt to make contact with the parents every hour. In the interim, we will ensure that the qualified first aider, appointed person or another member of staff remains with the pupil/student until the parents can be contacted and arrive (as required). </w:t>
      </w:r>
    </w:p>
    <w:p w14:paraId="05891A3C" w14:textId="77777777" w:rsidR="007A196D" w:rsidRPr="00490F93" w:rsidRDefault="007A196D" w:rsidP="007A196D">
      <w:pPr>
        <w:jc w:val="both"/>
        <w:rPr>
          <w:rFonts w:cstheme="minorHAnsi"/>
          <w:sz w:val="22"/>
          <w:szCs w:val="22"/>
        </w:rPr>
      </w:pPr>
    </w:p>
    <w:p w14:paraId="565CFEDE" w14:textId="77777777" w:rsidR="00DE6F17" w:rsidRPr="00490F93" w:rsidRDefault="00DE6F17" w:rsidP="00DE6F17">
      <w:pPr>
        <w:pStyle w:val="Heading1"/>
        <w:ind w:left="0"/>
        <w:jc w:val="both"/>
        <w:rPr>
          <w:rFonts w:asciiTheme="minorHAnsi" w:hAnsiTheme="minorHAnsi" w:cstheme="minorHAnsi"/>
          <w:sz w:val="22"/>
          <w:szCs w:val="22"/>
        </w:rPr>
      </w:pPr>
    </w:p>
    <w:p w14:paraId="48AA6337"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The following are qualified first aiders:</w:t>
      </w:r>
    </w:p>
    <w:p w14:paraId="4BAD0348" w14:textId="77777777" w:rsidR="00DE6F17" w:rsidRPr="00490F93" w:rsidRDefault="00DE6F17" w:rsidP="00DE6F17">
      <w:pPr>
        <w:pStyle w:val="BodyText"/>
        <w:jc w:val="both"/>
        <w:rPr>
          <w:rFonts w:asciiTheme="minorHAnsi" w:hAnsiTheme="minorHAnsi" w:cstheme="minorHAnsi"/>
          <w:sz w:val="22"/>
          <w:szCs w:val="22"/>
        </w:rPr>
      </w:pPr>
    </w:p>
    <w:p w14:paraId="4763B3E1" w14:textId="1D417998" w:rsidR="00DE6F17" w:rsidRPr="00490F93" w:rsidRDefault="00EF73E4"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Hannah Rickards</w:t>
      </w:r>
    </w:p>
    <w:p w14:paraId="56F88698" w14:textId="180BCE56" w:rsidR="00DE6F17" w:rsidRPr="00490F93" w:rsidRDefault="002240F1"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Vicki Randal</w:t>
      </w:r>
      <w:r>
        <w:rPr>
          <w:rFonts w:asciiTheme="minorHAnsi" w:hAnsiTheme="minorHAnsi" w:cstheme="minorHAnsi"/>
          <w:b/>
          <w:sz w:val="22"/>
          <w:szCs w:val="22"/>
        </w:rPr>
        <w:tab/>
      </w:r>
    </w:p>
    <w:p w14:paraId="1750567A" w14:textId="43F32844" w:rsidR="00DE6F17" w:rsidRPr="00490F93" w:rsidRDefault="002240F1"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 xml:space="preserve">Carley Attrill </w:t>
      </w:r>
    </w:p>
    <w:p w14:paraId="5AACA5D3" w14:textId="77777777" w:rsidR="00DE6F17" w:rsidRPr="00490F93" w:rsidRDefault="00DE6F17" w:rsidP="00DE6F17">
      <w:pPr>
        <w:pStyle w:val="BodyText"/>
        <w:tabs>
          <w:tab w:val="left" w:pos="1473"/>
          <w:tab w:val="left" w:pos="4990"/>
          <w:tab w:val="left" w:pos="6182"/>
          <w:tab w:val="left" w:pos="8411"/>
        </w:tabs>
        <w:jc w:val="both"/>
        <w:rPr>
          <w:rFonts w:asciiTheme="minorHAnsi" w:hAnsiTheme="minorHAnsi" w:cstheme="minorHAnsi"/>
          <w:sz w:val="22"/>
          <w:szCs w:val="22"/>
        </w:rPr>
      </w:pPr>
    </w:p>
    <w:p w14:paraId="2C6282F8" w14:textId="77777777" w:rsidR="00DE6F17" w:rsidRPr="00490F93" w:rsidRDefault="00DE6F17" w:rsidP="00DE6F17">
      <w:pPr>
        <w:jc w:val="both"/>
        <w:rPr>
          <w:rFonts w:cstheme="minorHAnsi"/>
          <w:b/>
          <w:sz w:val="22"/>
          <w:szCs w:val="22"/>
        </w:rPr>
      </w:pPr>
    </w:p>
    <w:p w14:paraId="5A473A1C" w14:textId="4C76BC5A" w:rsidR="00DE6F17" w:rsidRPr="00381EDE" w:rsidRDefault="00DE6F17" w:rsidP="001B77CE">
      <w:pPr>
        <w:pStyle w:val="Heading1"/>
        <w:numPr>
          <w:ilvl w:val="0"/>
          <w:numId w:val="6"/>
        </w:numPr>
        <w:rPr>
          <w:sz w:val="22"/>
          <w:szCs w:val="22"/>
        </w:rPr>
      </w:pPr>
      <w:bookmarkStart w:id="15" w:name="_Toc170378236"/>
      <w:r w:rsidRPr="00381EDE">
        <w:rPr>
          <w:sz w:val="22"/>
          <w:szCs w:val="22"/>
        </w:rPr>
        <w:t>Legionella</w:t>
      </w:r>
      <w:bookmarkEnd w:id="15"/>
    </w:p>
    <w:p w14:paraId="798D3217" w14:textId="77777777" w:rsidR="00DE6F17" w:rsidRPr="00490F93" w:rsidRDefault="00DE6F17" w:rsidP="00DE6F17">
      <w:pPr>
        <w:pStyle w:val="Default"/>
        <w:jc w:val="both"/>
        <w:rPr>
          <w:rFonts w:asciiTheme="minorHAnsi" w:hAnsiTheme="minorHAnsi" w:cstheme="minorHAnsi"/>
          <w:sz w:val="22"/>
          <w:szCs w:val="22"/>
        </w:rPr>
      </w:pPr>
    </w:p>
    <w:p w14:paraId="38C7881A"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A Risk Assessment will be carried out on the water system at the school and all remedial work will be addressed and completed. Statutory checks are carried out and records kept.</w:t>
      </w:r>
    </w:p>
    <w:p w14:paraId="59BD2F13" w14:textId="77777777" w:rsidR="00DE6F17" w:rsidRPr="00490F93" w:rsidRDefault="00DE6F17" w:rsidP="00DE6F17">
      <w:pPr>
        <w:pStyle w:val="BodyText"/>
        <w:jc w:val="both"/>
        <w:rPr>
          <w:rFonts w:asciiTheme="minorHAnsi" w:hAnsiTheme="minorHAnsi" w:cstheme="minorHAnsi"/>
          <w:sz w:val="22"/>
          <w:szCs w:val="22"/>
        </w:rPr>
      </w:pPr>
    </w:p>
    <w:p w14:paraId="49C3DFBE" w14:textId="77777777" w:rsidR="00DE6F17" w:rsidRPr="00490F93" w:rsidRDefault="00DE6F17" w:rsidP="00DE6F17">
      <w:pPr>
        <w:pStyle w:val="BodyText"/>
        <w:jc w:val="both"/>
        <w:rPr>
          <w:rFonts w:asciiTheme="minorHAnsi" w:hAnsiTheme="minorHAnsi" w:cstheme="minorHAnsi"/>
          <w:sz w:val="22"/>
          <w:szCs w:val="22"/>
        </w:rPr>
      </w:pPr>
    </w:p>
    <w:p w14:paraId="7A6B4ED1" w14:textId="06E5534B" w:rsidR="00DE6F17" w:rsidRPr="00381EDE" w:rsidRDefault="00DE6F17" w:rsidP="001B77CE">
      <w:pPr>
        <w:pStyle w:val="Heading1"/>
        <w:numPr>
          <w:ilvl w:val="0"/>
          <w:numId w:val="6"/>
        </w:numPr>
        <w:rPr>
          <w:sz w:val="22"/>
          <w:szCs w:val="22"/>
        </w:rPr>
      </w:pPr>
      <w:bookmarkStart w:id="16" w:name="_Toc170378237"/>
      <w:r w:rsidRPr="00381EDE">
        <w:rPr>
          <w:sz w:val="22"/>
          <w:szCs w:val="22"/>
        </w:rPr>
        <w:t>Nuts/Nut Products including Sesame Seeds</w:t>
      </w:r>
      <w:bookmarkEnd w:id="16"/>
    </w:p>
    <w:p w14:paraId="15873EAD" w14:textId="77777777" w:rsidR="00DE6F17" w:rsidRPr="00490F93" w:rsidRDefault="00DE6F17" w:rsidP="00DE6F17">
      <w:pPr>
        <w:pStyle w:val="Heading1"/>
        <w:ind w:left="0"/>
        <w:jc w:val="both"/>
        <w:rPr>
          <w:rFonts w:asciiTheme="minorHAnsi" w:hAnsiTheme="minorHAnsi" w:cstheme="minorHAnsi"/>
          <w:sz w:val="22"/>
          <w:szCs w:val="22"/>
        </w:rPr>
      </w:pPr>
    </w:p>
    <w:p w14:paraId="007C1DDD" w14:textId="59412D3A"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w:t>
      </w:r>
      <w:r w:rsidR="0050140A" w:rsidRPr="00490F93">
        <w:rPr>
          <w:rFonts w:asciiTheme="minorHAnsi" w:hAnsiTheme="minorHAnsi" w:cstheme="minorHAnsi"/>
          <w:sz w:val="22"/>
          <w:szCs w:val="22"/>
        </w:rPr>
        <w:t>…. School</w:t>
      </w:r>
      <w:r w:rsidRPr="00490F93">
        <w:rPr>
          <w:rFonts w:asciiTheme="minorHAnsi" w:hAnsiTheme="minorHAnsi" w:cstheme="minorHAnsi"/>
          <w:sz w:val="22"/>
          <w:szCs w:val="22"/>
        </w:rPr>
        <w:t xml:space="preserve"> has a strict ‘no nuts’ policy within the school, this includes sesame seeds. We request that no nuts or nut products are bought into the school. We ask parents to be aware of this policy when providing their children with their packed lunches and additional snacks during the day. The school holds details of all children or staff known to have a nut or sesame seed allergy and regularly ask parents and staff to keep the school updated with health plans.</w:t>
      </w:r>
    </w:p>
    <w:p w14:paraId="34925571" w14:textId="77777777" w:rsidR="00DE6F17" w:rsidRPr="00490F93" w:rsidRDefault="00DE6F17" w:rsidP="00DE6F17">
      <w:pPr>
        <w:pStyle w:val="BodyText"/>
        <w:jc w:val="both"/>
        <w:rPr>
          <w:rFonts w:asciiTheme="minorHAnsi" w:hAnsiTheme="minorHAnsi" w:cstheme="minorHAnsi"/>
          <w:sz w:val="22"/>
          <w:szCs w:val="22"/>
        </w:rPr>
      </w:pPr>
    </w:p>
    <w:p w14:paraId="6CE4A5B1" w14:textId="205F58F6" w:rsidR="00DE6F17" w:rsidRDefault="00DE6F17" w:rsidP="00DE6F17">
      <w:pPr>
        <w:pStyle w:val="BodyText"/>
        <w:jc w:val="both"/>
        <w:rPr>
          <w:rFonts w:asciiTheme="minorHAnsi" w:hAnsiTheme="minorHAnsi" w:cstheme="minorHAnsi"/>
          <w:sz w:val="22"/>
          <w:szCs w:val="22"/>
        </w:rPr>
      </w:pPr>
      <w:r w:rsidRPr="00106F00">
        <w:rPr>
          <w:rFonts w:asciiTheme="minorHAnsi" w:hAnsiTheme="minorHAnsi" w:cstheme="minorHAnsi"/>
          <w:sz w:val="22"/>
          <w:szCs w:val="22"/>
        </w:rPr>
        <w:t>Chartwells</w:t>
      </w:r>
      <w:r w:rsidR="00E17B01" w:rsidRPr="00490F93">
        <w:rPr>
          <w:rFonts w:asciiTheme="minorHAnsi" w:hAnsiTheme="minorHAnsi" w:cstheme="minorHAnsi"/>
          <w:sz w:val="22"/>
          <w:szCs w:val="22"/>
        </w:rPr>
        <w:t xml:space="preserve"> </w:t>
      </w:r>
      <w:r w:rsidR="0050140A" w:rsidRPr="00490F93">
        <w:rPr>
          <w:rFonts w:asciiTheme="minorHAnsi" w:hAnsiTheme="minorHAnsi" w:cstheme="minorHAnsi"/>
          <w:sz w:val="22"/>
          <w:szCs w:val="22"/>
        </w:rPr>
        <w:t>supply</w:t>
      </w:r>
      <w:r w:rsidRPr="00490F93">
        <w:rPr>
          <w:rFonts w:asciiTheme="minorHAnsi" w:hAnsiTheme="minorHAnsi" w:cstheme="minorHAnsi"/>
          <w:sz w:val="22"/>
          <w:szCs w:val="22"/>
        </w:rPr>
        <w:t xml:space="preserve"> our hot school </w:t>
      </w:r>
      <w:proofErr w:type="gramStart"/>
      <w:r w:rsidRPr="00490F93">
        <w:rPr>
          <w:rFonts w:asciiTheme="minorHAnsi" w:hAnsiTheme="minorHAnsi" w:cstheme="minorHAnsi"/>
          <w:sz w:val="22"/>
          <w:szCs w:val="22"/>
        </w:rPr>
        <w:t>meals</w:t>
      </w:r>
      <w:proofErr w:type="gramEnd"/>
      <w:r w:rsidRPr="00490F93">
        <w:rPr>
          <w:rFonts w:asciiTheme="minorHAnsi" w:hAnsiTheme="minorHAnsi" w:cstheme="minorHAnsi"/>
          <w:sz w:val="22"/>
          <w:szCs w:val="22"/>
        </w:rPr>
        <w:t xml:space="preserve"> and it is their declared policy that no nuts nor any derivatives of nuts shall be knowingly stocked or used in any of their meals nor shall any secondary ingredient be utilised that has or may have nut or nut derivatives as a component ingredient. The company cannot provide absolute warranty that nut contamination of any product will never occur but does take all possible and reasonable steps to ensure that this cannot happen.</w:t>
      </w:r>
    </w:p>
    <w:p w14:paraId="0F9712F6" w14:textId="77777777" w:rsidR="00B27659" w:rsidRDefault="00B27659" w:rsidP="00DE6F17">
      <w:pPr>
        <w:pStyle w:val="BodyText"/>
        <w:jc w:val="both"/>
        <w:rPr>
          <w:rFonts w:asciiTheme="minorHAnsi" w:hAnsiTheme="minorHAnsi" w:cstheme="minorHAnsi"/>
          <w:sz w:val="22"/>
          <w:szCs w:val="22"/>
        </w:rPr>
      </w:pPr>
    </w:p>
    <w:p w14:paraId="0C785681" w14:textId="77777777" w:rsidR="00B27659" w:rsidRPr="00490F93" w:rsidRDefault="00B27659" w:rsidP="00DE6F17">
      <w:pPr>
        <w:pStyle w:val="BodyText"/>
        <w:jc w:val="both"/>
        <w:rPr>
          <w:rFonts w:asciiTheme="minorHAnsi" w:hAnsiTheme="minorHAnsi" w:cstheme="minorHAnsi"/>
          <w:sz w:val="22"/>
          <w:szCs w:val="22"/>
        </w:rPr>
      </w:pPr>
    </w:p>
    <w:p w14:paraId="1413ED3F" w14:textId="3D1580B2" w:rsidR="00DE6F17" w:rsidRPr="00381EDE" w:rsidRDefault="00DE6F17" w:rsidP="001B77CE">
      <w:pPr>
        <w:pStyle w:val="Heading1"/>
        <w:numPr>
          <w:ilvl w:val="0"/>
          <w:numId w:val="6"/>
        </w:numPr>
        <w:rPr>
          <w:color w:val="000000"/>
          <w:sz w:val="22"/>
          <w:szCs w:val="22"/>
        </w:rPr>
      </w:pPr>
      <w:bookmarkStart w:id="17" w:name="_Toc170378238"/>
      <w:r w:rsidRPr="00381EDE">
        <w:rPr>
          <w:sz w:val="22"/>
          <w:szCs w:val="22"/>
        </w:rPr>
        <w:t>Physical Assault, Threatening Behaviour or Verbal Abuse at Work</w:t>
      </w:r>
      <w:bookmarkEnd w:id="17"/>
    </w:p>
    <w:p w14:paraId="0BBC60B0" w14:textId="77777777" w:rsidR="00DE6F17" w:rsidRPr="00490F93" w:rsidRDefault="00DE6F17" w:rsidP="00DE6F17">
      <w:pPr>
        <w:pStyle w:val="Default"/>
        <w:jc w:val="both"/>
        <w:rPr>
          <w:rFonts w:asciiTheme="minorHAnsi" w:hAnsiTheme="minorHAnsi" w:cstheme="minorHAnsi"/>
          <w:sz w:val="22"/>
          <w:szCs w:val="22"/>
        </w:rPr>
      </w:pPr>
    </w:p>
    <w:p w14:paraId="54D5FE94"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It is important that cases of physical assault, threatening behaviour or verbal abuse from parents and pupils at work are reported and investigated. This will enable the school to ensure appropriate care of employees, help to prevent a possible reoccurrence of the incident and to complete a risk assessment. Staff must report any concerns or issues they are facing.</w:t>
      </w:r>
    </w:p>
    <w:p w14:paraId="309447E9" w14:textId="77777777" w:rsidR="00DE6F17" w:rsidRPr="00490F93" w:rsidRDefault="00DE6F17" w:rsidP="00DE6F17">
      <w:pPr>
        <w:pStyle w:val="Default"/>
        <w:jc w:val="both"/>
        <w:rPr>
          <w:rFonts w:asciiTheme="minorHAnsi" w:hAnsiTheme="minorHAnsi" w:cstheme="minorHAnsi"/>
          <w:sz w:val="22"/>
          <w:szCs w:val="22"/>
        </w:rPr>
      </w:pPr>
    </w:p>
    <w:p w14:paraId="43978EC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What to do</w:t>
      </w:r>
    </w:p>
    <w:p w14:paraId="284E7AE2" w14:textId="77777777" w:rsidR="00DE6F17" w:rsidRPr="00490F93" w:rsidRDefault="00DE6F17" w:rsidP="00DE6F17">
      <w:pPr>
        <w:pStyle w:val="Default"/>
        <w:jc w:val="both"/>
        <w:rPr>
          <w:rFonts w:asciiTheme="minorHAnsi" w:hAnsiTheme="minorHAnsi" w:cstheme="minorHAnsi"/>
          <w:sz w:val="22"/>
          <w:szCs w:val="22"/>
        </w:rPr>
      </w:pPr>
    </w:p>
    <w:p w14:paraId="65CD0837" w14:textId="77777777"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Inform your line manager</w:t>
      </w:r>
    </w:p>
    <w:p w14:paraId="05C11733" w14:textId="77777777"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lastRenderedPageBreak/>
        <w:t>-</w:t>
      </w:r>
      <w:r w:rsidRPr="00490F93">
        <w:rPr>
          <w:rFonts w:asciiTheme="minorHAnsi" w:hAnsiTheme="minorHAnsi" w:cstheme="minorHAnsi"/>
          <w:sz w:val="22"/>
          <w:szCs w:val="22"/>
        </w:rPr>
        <w:tab/>
        <w:t>Complete the online report form.</w:t>
      </w:r>
    </w:p>
    <w:p w14:paraId="5BA3C49C" w14:textId="0B3CE773"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 xml:space="preserve">The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will then investigate and take any appropriate action </w:t>
      </w:r>
    </w:p>
    <w:p w14:paraId="34BA80A5" w14:textId="77777777" w:rsidR="00DE6F17" w:rsidRPr="00490F93" w:rsidRDefault="00DE6F17" w:rsidP="00DE6F17">
      <w:pPr>
        <w:pStyle w:val="Default"/>
        <w:jc w:val="both"/>
        <w:rPr>
          <w:rFonts w:asciiTheme="minorHAnsi" w:hAnsiTheme="minorHAnsi" w:cstheme="minorHAnsi"/>
          <w:b/>
          <w:bCs/>
          <w:sz w:val="22"/>
          <w:szCs w:val="22"/>
        </w:rPr>
      </w:pPr>
    </w:p>
    <w:p w14:paraId="71E609F6" w14:textId="77777777" w:rsidR="00DE6F17" w:rsidRPr="00490F93" w:rsidRDefault="00DE6F17" w:rsidP="00DE6F17">
      <w:pPr>
        <w:pStyle w:val="Default"/>
        <w:jc w:val="both"/>
        <w:rPr>
          <w:rFonts w:asciiTheme="minorHAnsi" w:hAnsiTheme="minorHAnsi" w:cstheme="minorHAnsi"/>
          <w:b/>
          <w:bCs/>
          <w:sz w:val="22"/>
          <w:szCs w:val="22"/>
        </w:rPr>
      </w:pPr>
    </w:p>
    <w:p w14:paraId="21192246" w14:textId="022E5FD6" w:rsidR="00DE6F17" w:rsidRPr="00381EDE" w:rsidRDefault="00DE6F17" w:rsidP="001B77CE">
      <w:pPr>
        <w:pStyle w:val="Heading1"/>
        <w:numPr>
          <w:ilvl w:val="0"/>
          <w:numId w:val="6"/>
        </w:numPr>
        <w:rPr>
          <w:sz w:val="22"/>
          <w:szCs w:val="22"/>
        </w:rPr>
      </w:pPr>
      <w:bookmarkStart w:id="18" w:name="_Toc170378239"/>
      <w:r w:rsidRPr="00381EDE">
        <w:rPr>
          <w:sz w:val="22"/>
          <w:szCs w:val="22"/>
        </w:rPr>
        <w:t>Pond</w:t>
      </w:r>
      <w:bookmarkEnd w:id="18"/>
    </w:p>
    <w:p w14:paraId="4CEDB3D0" w14:textId="77777777" w:rsidR="00DE6F17" w:rsidRPr="00490F93" w:rsidRDefault="00DE6F17" w:rsidP="00DE6F17">
      <w:pPr>
        <w:pStyle w:val="Default"/>
        <w:jc w:val="both"/>
        <w:rPr>
          <w:rFonts w:asciiTheme="minorHAnsi" w:hAnsiTheme="minorHAnsi" w:cstheme="minorHAnsi"/>
          <w:sz w:val="22"/>
          <w:szCs w:val="22"/>
        </w:rPr>
      </w:pPr>
    </w:p>
    <w:p w14:paraId="56182188"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The school is responsible for its up keep and implementation of reasonable safety measures to ensure accidents are prevented. The school has a risk assessment in place, for further information refer to the school pond risk assessment.</w:t>
      </w:r>
    </w:p>
    <w:p w14:paraId="76CB389E" w14:textId="77777777" w:rsidR="00DE6F17" w:rsidRPr="00490F93" w:rsidRDefault="00DE6F17" w:rsidP="00DE6F17">
      <w:pPr>
        <w:pStyle w:val="Default"/>
        <w:jc w:val="both"/>
        <w:rPr>
          <w:rFonts w:asciiTheme="minorHAnsi" w:hAnsiTheme="minorHAnsi" w:cstheme="minorHAnsi"/>
          <w:b/>
          <w:bCs/>
          <w:sz w:val="22"/>
          <w:szCs w:val="22"/>
        </w:rPr>
      </w:pPr>
    </w:p>
    <w:p w14:paraId="6D47F9E9" w14:textId="77777777" w:rsidR="00DE6F17" w:rsidRPr="00490F93" w:rsidRDefault="00DE6F17" w:rsidP="00DE6F17">
      <w:pPr>
        <w:pStyle w:val="Default"/>
        <w:jc w:val="both"/>
        <w:rPr>
          <w:rFonts w:asciiTheme="minorHAnsi" w:hAnsiTheme="minorHAnsi" w:cstheme="minorHAnsi"/>
          <w:b/>
          <w:bCs/>
          <w:sz w:val="22"/>
          <w:szCs w:val="22"/>
        </w:rPr>
      </w:pPr>
    </w:p>
    <w:p w14:paraId="7D4B4ADD" w14:textId="64174FBA" w:rsidR="00DE6F17" w:rsidRPr="00381EDE" w:rsidRDefault="00DE6F17" w:rsidP="001B77CE">
      <w:pPr>
        <w:pStyle w:val="Heading1"/>
        <w:numPr>
          <w:ilvl w:val="0"/>
          <w:numId w:val="6"/>
        </w:numPr>
        <w:rPr>
          <w:sz w:val="22"/>
          <w:szCs w:val="22"/>
        </w:rPr>
      </w:pPr>
      <w:bookmarkStart w:id="19" w:name="_Toc170378240"/>
      <w:r w:rsidRPr="00381EDE">
        <w:rPr>
          <w:sz w:val="22"/>
          <w:szCs w:val="22"/>
        </w:rPr>
        <w:t>Risk Assessments (RA)</w:t>
      </w:r>
      <w:bookmarkEnd w:id="19"/>
    </w:p>
    <w:p w14:paraId="4C83FDCA" w14:textId="77777777" w:rsidR="00DE6F17" w:rsidRPr="00490F93" w:rsidRDefault="00DE6F17" w:rsidP="00DE6F17">
      <w:pPr>
        <w:jc w:val="both"/>
        <w:rPr>
          <w:rFonts w:cstheme="minorHAnsi"/>
          <w:b/>
          <w:sz w:val="22"/>
          <w:szCs w:val="22"/>
        </w:rPr>
      </w:pPr>
    </w:p>
    <w:p w14:paraId="7EAC11CF" w14:textId="48E1FB34" w:rsidR="00DE6F17" w:rsidRPr="00490F93" w:rsidRDefault="00DE6F17" w:rsidP="00DE6F17">
      <w:pPr>
        <w:jc w:val="both"/>
        <w:rPr>
          <w:rFonts w:cstheme="minorHAnsi"/>
          <w:sz w:val="22"/>
          <w:szCs w:val="22"/>
        </w:rPr>
      </w:pPr>
      <w:r w:rsidRPr="00490F93">
        <w:rPr>
          <w:rFonts w:cstheme="minorHAnsi"/>
          <w:sz w:val="22"/>
          <w:szCs w:val="22"/>
        </w:rPr>
        <w:t xml:space="preserve">All staff have a responsibility to highlight risks likely to impact staff, pupils or visitors to the site through any aspect of the school’s work. The </w:t>
      </w:r>
      <w:r w:rsidR="00B02B81" w:rsidRPr="00490F93">
        <w:rPr>
          <w:rFonts w:cstheme="minorHAnsi"/>
          <w:sz w:val="22"/>
          <w:szCs w:val="22"/>
        </w:rPr>
        <w:t>School Leader</w:t>
      </w:r>
      <w:r w:rsidRPr="00490F93">
        <w:rPr>
          <w:rFonts w:cstheme="minorHAnsi"/>
          <w:sz w:val="22"/>
          <w:szCs w:val="22"/>
        </w:rPr>
        <w:t xml:space="preserve"> and senior support staff regularly review general risk assessments including those required by legislation, this includes D.S.E and lone working risk assessments. Staff are consulted during the production of risk assessments. Completed risk assessments are circulated to all applicable staff. Teachers and the Site Manager are responsible for producing risk assessments covering the activities they plan to undertake. These are reported to the </w:t>
      </w:r>
      <w:r w:rsidR="00B02B81" w:rsidRPr="00490F93">
        <w:rPr>
          <w:rFonts w:cstheme="minorHAnsi"/>
          <w:sz w:val="22"/>
          <w:szCs w:val="22"/>
        </w:rPr>
        <w:t>School Leader</w:t>
      </w:r>
      <w:r w:rsidRPr="00490F93">
        <w:rPr>
          <w:rFonts w:cstheme="minorHAnsi"/>
          <w:sz w:val="22"/>
          <w:szCs w:val="22"/>
        </w:rPr>
        <w:t xml:space="preserve"> who reviews &amp; monitors their effectiveness alongside senior support staff.</w:t>
      </w:r>
    </w:p>
    <w:p w14:paraId="2A3433D4" w14:textId="77777777" w:rsidR="00DE6F17" w:rsidRPr="00490F93" w:rsidRDefault="00DE6F17" w:rsidP="00DE6F17">
      <w:pPr>
        <w:jc w:val="both"/>
        <w:rPr>
          <w:rFonts w:cstheme="minorHAnsi"/>
          <w:sz w:val="22"/>
          <w:szCs w:val="22"/>
        </w:rPr>
      </w:pPr>
    </w:p>
    <w:p w14:paraId="2FB508C9" w14:textId="77777777" w:rsidR="00DE6F17" w:rsidRPr="00490F93" w:rsidRDefault="00DE6F17" w:rsidP="00DE6F17">
      <w:pPr>
        <w:jc w:val="both"/>
        <w:rPr>
          <w:rFonts w:cstheme="minorHAnsi"/>
          <w:sz w:val="22"/>
          <w:szCs w:val="22"/>
        </w:rPr>
      </w:pPr>
      <w:r w:rsidRPr="00490F93">
        <w:rPr>
          <w:rFonts w:cstheme="minorHAnsi"/>
          <w:sz w:val="22"/>
          <w:szCs w:val="22"/>
        </w:rPr>
        <w:t>The school will carry out suitable risk assessments as per those listed on the risk register. Using the appropriate risk assessment templates.</w:t>
      </w:r>
    </w:p>
    <w:p w14:paraId="4F1EC669" w14:textId="77777777" w:rsidR="00DE6F17" w:rsidRPr="00490F93" w:rsidRDefault="00DE6F17" w:rsidP="00DE6F17">
      <w:pPr>
        <w:jc w:val="both"/>
        <w:rPr>
          <w:rFonts w:cstheme="minorHAnsi"/>
          <w:sz w:val="22"/>
          <w:szCs w:val="22"/>
        </w:rPr>
      </w:pPr>
    </w:p>
    <w:p w14:paraId="6AAE773E" w14:textId="77777777" w:rsidR="00DE6F17" w:rsidRPr="00490F93" w:rsidRDefault="00DE6F17" w:rsidP="00DE6F17">
      <w:pPr>
        <w:jc w:val="both"/>
        <w:rPr>
          <w:rFonts w:cstheme="minorHAnsi"/>
          <w:sz w:val="22"/>
          <w:szCs w:val="22"/>
        </w:rPr>
      </w:pPr>
      <w:r w:rsidRPr="00490F93">
        <w:rPr>
          <w:rFonts w:cstheme="minorHAnsi"/>
          <w:b/>
          <w:sz w:val="22"/>
          <w:szCs w:val="22"/>
        </w:rPr>
        <w:t xml:space="preserve">Risk identification </w:t>
      </w:r>
      <w:r w:rsidRPr="00490F93">
        <w:rPr>
          <w:rFonts w:cstheme="minorHAnsi"/>
          <w:sz w:val="22"/>
          <w:szCs w:val="22"/>
        </w:rPr>
        <w:t>- All hazards will be identified and recorded unless eliminated completely</w:t>
      </w:r>
    </w:p>
    <w:p w14:paraId="42218234" w14:textId="77777777" w:rsidR="00DE6F17" w:rsidRPr="00490F93" w:rsidRDefault="00DE6F17" w:rsidP="00DE6F17">
      <w:pPr>
        <w:jc w:val="both"/>
        <w:rPr>
          <w:rFonts w:cstheme="minorHAnsi"/>
          <w:sz w:val="22"/>
          <w:szCs w:val="22"/>
        </w:rPr>
      </w:pPr>
    </w:p>
    <w:p w14:paraId="1A8CE853" w14:textId="77777777" w:rsidR="00DE6F17" w:rsidRPr="00490F93" w:rsidRDefault="00DE6F17" w:rsidP="00DE6F17">
      <w:pPr>
        <w:jc w:val="both"/>
        <w:rPr>
          <w:rFonts w:cstheme="minorHAnsi"/>
          <w:sz w:val="22"/>
          <w:szCs w:val="22"/>
        </w:rPr>
      </w:pPr>
      <w:r w:rsidRPr="00490F93">
        <w:rPr>
          <w:rFonts w:cstheme="minorHAnsi"/>
          <w:b/>
          <w:sz w:val="22"/>
          <w:szCs w:val="22"/>
        </w:rPr>
        <w:t>Responsibility for risk assessment</w:t>
      </w:r>
      <w:r w:rsidRPr="00490F93">
        <w:rPr>
          <w:rFonts w:cstheme="minorHAnsi"/>
          <w:sz w:val="22"/>
          <w:szCs w:val="22"/>
        </w:rPr>
        <w:t xml:space="preserve"> – The RA will be signed by both the person responsible and School leader</w:t>
      </w:r>
    </w:p>
    <w:p w14:paraId="2AB96D0E" w14:textId="77777777" w:rsidR="00DE6F17" w:rsidRPr="00490F93" w:rsidRDefault="00DE6F17" w:rsidP="00DE6F17">
      <w:pPr>
        <w:jc w:val="both"/>
        <w:rPr>
          <w:rFonts w:cstheme="minorHAnsi"/>
          <w:sz w:val="22"/>
          <w:szCs w:val="22"/>
        </w:rPr>
      </w:pPr>
    </w:p>
    <w:p w14:paraId="26996EB4" w14:textId="77777777" w:rsidR="00DE6F17" w:rsidRPr="00490F93" w:rsidRDefault="00DE6F17" w:rsidP="00DE6F17">
      <w:pPr>
        <w:jc w:val="both"/>
        <w:rPr>
          <w:rFonts w:cstheme="minorHAnsi"/>
          <w:sz w:val="22"/>
          <w:szCs w:val="22"/>
        </w:rPr>
      </w:pPr>
      <w:r w:rsidRPr="00490F93">
        <w:rPr>
          <w:rFonts w:cstheme="minorHAnsi"/>
          <w:b/>
          <w:sz w:val="22"/>
          <w:szCs w:val="22"/>
        </w:rPr>
        <w:t>Training requirements</w:t>
      </w:r>
      <w:r w:rsidRPr="00490F93">
        <w:rPr>
          <w:rFonts w:cstheme="minorHAnsi"/>
          <w:sz w:val="22"/>
          <w:szCs w:val="22"/>
        </w:rPr>
        <w:t xml:space="preserve"> – RA training is offered at regular intervals for all staff to attend.</w:t>
      </w:r>
    </w:p>
    <w:p w14:paraId="6738C734" w14:textId="77777777" w:rsidR="00DE6F17" w:rsidRPr="00490F93" w:rsidRDefault="00DE6F17" w:rsidP="00DE6F17">
      <w:pPr>
        <w:jc w:val="both"/>
        <w:rPr>
          <w:rFonts w:cstheme="minorHAnsi"/>
          <w:sz w:val="22"/>
          <w:szCs w:val="22"/>
        </w:rPr>
      </w:pPr>
    </w:p>
    <w:p w14:paraId="083F119A" w14:textId="77777777" w:rsidR="00DE6F17" w:rsidRPr="00490F93" w:rsidRDefault="00DE6F17" w:rsidP="00DE6F17">
      <w:pPr>
        <w:jc w:val="both"/>
        <w:rPr>
          <w:rFonts w:cstheme="minorHAnsi"/>
          <w:sz w:val="22"/>
          <w:szCs w:val="22"/>
        </w:rPr>
      </w:pPr>
      <w:r w:rsidRPr="00490F93">
        <w:rPr>
          <w:rFonts w:cstheme="minorHAnsi"/>
          <w:b/>
          <w:sz w:val="22"/>
          <w:szCs w:val="22"/>
        </w:rPr>
        <w:t>Risk rating</w:t>
      </w:r>
      <w:r w:rsidRPr="00490F93">
        <w:rPr>
          <w:rFonts w:cstheme="minorHAnsi"/>
          <w:sz w:val="22"/>
          <w:szCs w:val="22"/>
        </w:rPr>
        <w:t xml:space="preserve"> – The overall risk will be low or negligible if any higher, the RA will need to be revisited.</w:t>
      </w:r>
    </w:p>
    <w:p w14:paraId="7692F026" w14:textId="77777777" w:rsidR="00DE6F17" w:rsidRPr="00490F93" w:rsidRDefault="00DE6F17" w:rsidP="00DE6F17">
      <w:pPr>
        <w:jc w:val="both"/>
        <w:rPr>
          <w:rFonts w:cstheme="minorHAnsi"/>
          <w:sz w:val="22"/>
          <w:szCs w:val="22"/>
        </w:rPr>
      </w:pPr>
    </w:p>
    <w:p w14:paraId="7E13CC46" w14:textId="77777777" w:rsidR="00DE6F17" w:rsidRPr="00490F93" w:rsidRDefault="00DE6F17" w:rsidP="00DE6F17">
      <w:pPr>
        <w:jc w:val="both"/>
        <w:rPr>
          <w:rFonts w:cstheme="minorHAnsi"/>
          <w:sz w:val="22"/>
          <w:szCs w:val="22"/>
        </w:rPr>
      </w:pPr>
      <w:r w:rsidRPr="00490F93">
        <w:rPr>
          <w:rFonts w:cstheme="minorHAnsi"/>
          <w:b/>
          <w:sz w:val="22"/>
          <w:szCs w:val="22"/>
        </w:rPr>
        <w:t>Control measures</w:t>
      </w:r>
      <w:r w:rsidRPr="00490F93">
        <w:rPr>
          <w:rFonts w:cstheme="minorHAnsi"/>
          <w:sz w:val="22"/>
          <w:szCs w:val="22"/>
        </w:rPr>
        <w:t xml:space="preserve"> – Adequate control measures will be put in place to eliminate/reduce the risk, these will be written on the RA.</w:t>
      </w:r>
    </w:p>
    <w:p w14:paraId="58909DFA" w14:textId="77777777" w:rsidR="00DE6F17" w:rsidRPr="00490F93" w:rsidRDefault="00DE6F17" w:rsidP="00DE6F17">
      <w:pPr>
        <w:jc w:val="both"/>
        <w:rPr>
          <w:rFonts w:cstheme="minorHAnsi"/>
          <w:sz w:val="22"/>
          <w:szCs w:val="22"/>
        </w:rPr>
      </w:pPr>
    </w:p>
    <w:p w14:paraId="3F096619" w14:textId="77777777" w:rsidR="00DE6F17" w:rsidRPr="00490F93" w:rsidRDefault="00DE6F17" w:rsidP="00DE6F17">
      <w:pPr>
        <w:jc w:val="both"/>
        <w:rPr>
          <w:rFonts w:cstheme="minorHAnsi"/>
          <w:sz w:val="22"/>
          <w:szCs w:val="22"/>
        </w:rPr>
      </w:pPr>
      <w:r w:rsidRPr="00490F93">
        <w:rPr>
          <w:rFonts w:cstheme="minorHAnsi"/>
          <w:b/>
          <w:sz w:val="22"/>
          <w:szCs w:val="22"/>
        </w:rPr>
        <w:t>Communication process</w:t>
      </w:r>
      <w:r w:rsidRPr="00490F93">
        <w:rPr>
          <w:rFonts w:cstheme="minorHAnsi"/>
          <w:sz w:val="22"/>
          <w:szCs w:val="22"/>
        </w:rPr>
        <w:t xml:space="preserve"> – All Staff will be made aware of the RA applicable to them.</w:t>
      </w:r>
    </w:p>
    <w:p w14:paraId="669EA499" w14:textId="77777777" w:rsidR="00DE6F17" w:rsidRPr="00490F93" w:rsidRDefault="00DE6F17" w:rsidP="00DE6F17">
      <w:pPr>
        <w:jc w:val="both"/>
        <w:rPr>
          <w:rFonts w:cstheme="minorHAnsi"/>
          <w:sz w:val="22"/>
          <w:szCs w:val="22"/>
        </w:rPr>
      </w:pPr>
    </w:p>
    <w:p w14:paraId="6F1D616A" w14:textId="77777777" w:rsidR="00DE6F17" w:rsidRPr="00490F93" w:rsidRDefault="00DE6F17" w:rsidP="00DE6F17">
      <w:pPr>
        <w:jc w:val="both"/>
        <w:rPr>
          <w:rFonts w:cstheme="minorHAnsi"/>
          <w:b/>
          <w:sz w:val="22"/>
          <w:szCs w:val="22"/>
        </w:rPr>
      </w:pPr>
      <w:r w:rsidRPr="00490F93">
        <w:rPr>
          <w:rFonts w:cstheme="minorHAnsi"/>
          <w:b/>
          <w:sz w:val="22"/>
          <w:szCs w:val="22"/>
        </w:rPr>
        <w:t>Review process</w:t>
      </w:r>
      <w:r w:rsidRPr="00490F93">
        <w:rPr>
          <w:rFonts w:cstheme="minorHAnsi"/>
          <w:sz w:val="22"/>
          <w:szCs w:val="22"/>
        </w:rPr>
        <w:t xml:space="preserve"> - RA will be reviewed yearly or earlier if there are significant changes.</w:t>
      </w:r>
    </w:p>
    <w:p w14:paraId="552F058F" w14:textId="77777777" w:rsidR="00DE6F17" w:rsidRPr="00490F93" w:rsidRDefault="00DE6F17" w:rsidP="00DE6F17">
      <w:pPr>
        <w:jc w:val="both"/>
        <w:rPr>
          <w:rFonts w:cstheme="minorHAnsi"/>
          <w:b/>
          <w:sz w:val="22"/>
          <w:szCs w:val="22"/>
        </w:rPr>
      </w:pPr>
    </w:p>
    <w:p w14:paraId="07F52814" w14:textId="77777777" w:rsidR="00DE6F17" w:rsidRPr="00490F93" w:rsidRDefault="00DE6F17" w:rsidP="00DE6F17">
      <w:pPr>
        <w:jc w:val="both"/>
        <w:rPr>
          <w:rFonts w:cstheme="minorHAnsi"/>
          <w:b/>
          <w:sz w:val="22"/>
          <w:szCs w:val="22"/>
        </w:rPr>
      </w:pPr>
    </w:p>
    <w:p w14:paraId="5964872B" w14:textId="20FE3C89" w:rsidR="00DE6F17" w:rsidRPr="00381EDE" w:rsidRDefault="00DE6F17" w:rsidP="001B77CE">
      <w:pPr>
        <w:pStyle w:val="Heading1"/>
        <w:numPr>
          <w:ilvl w:val="0"/>
          <w:numId w:val="6"/>
        </w:numPr>
        <w:rPr>
          <w:sz w:val="22"/>
          <w:szCs w:val="22"/>
        </w:rPr>
      </w:pPr>
      <w:bookmarkStart w:id="20" w:name="_Toc170378241"/>
      <w:r w:rsidRPr="00381EDE">
        <w:rPr>
          <w:sz w:val="22"/>
          <w:szCs w:val="22"/>
        </w:rPr>
        <w:t>Slips and Trips</w:t>
      </w:r>
      <w:bookmarkEnd w:id="20"/>
    </w:p>
    <w:p w14:paraId="00A270EA" w14:textId="77777777" w:rsidR="00DE6F17" w:rsidRPr="00490F93" w:rsidRDefault="00DE6F17" w:rsidP="00DE6F17">
      <w:pPr>
        <w:jc w:val="both"/>
        <w:rPr>
          <w:rFonts w:cstheme="minorHAnsi"/>
          <w:b/>
          <w:bCs/>
          <w:color w:val="000000"/>
          <w:sz w:val="22"/>
          <w:szCs w:val="22"/>
        </w:rPr>
      </w:pPr>
    </w:p>
    <w:p w14:paraId="72D270E2" w14:textId="77777777" w:rsidR="00DE6F17" w:rsidRPr="00490F93" w:rsidRDefault="00DE6F17" w:rsidP="00DE6F17">
      <w:pPr>
        <w:jc w:val="both"/>
        <w:rPr>
          <w:rFonts w:cstheme="minorHAnsi"/>
          <w:sz w:val="22"/>
          <w:szCs w:val="22"/>
        </w:rPr>
      </w:pPr>
      <w:r w:rsidRPr="00490F93">
        <w:rPr>
          <w:rFonts w:cstheme="minorHAnsi"/>
          <w:sz w:val="22"/>
          <w:szCs w:val="22"/>
        </w:rPr>
        <w:t>The school is inspected regularly for any slip and trip hazards by the Site Manager during the daily unlocking/locking of the school.</w:t>
      </w:r>
    </w:p>
    <w:p w14:paraId="0E4190EE" w14:textId="77777777" w:rsidR="00DE6F17" w:rsidRPr="00490F93" w:rsidRDefault="00DE6F17" w:rsidP="00DE6F17">
      <w:pPr>
        <w:jc w:val="both"/>
        <w:rPr>
          <w:rFonts w:cstheme="minorHAnsi"/>
          <w:sz w:val="22"/>
          <w:szCs w:val="22"/>
        </w:rPr>
      </w:pPr>
    </w:p>
    <w:p w14:paraId="0461BF06" w14:textId="77777777" w:rsidR="00DE6F17" w:rsidRPr="00490F93" w:rsidRDefault="00DE6F17" w:rsidP="00DE6F17">
      <w:pPr>
        <w:jc w:val="both"/>
        <w:rPr>
          <w:rFonts w:cstheme="minorHAnsi"/>
          <w:b/>
          <w:sz w:val="22"/>
          <w:szCs w:val="22"/>
        </w:rPr>
      </w:pPr>
      <w:r w:rsidRPr="00490F93">
        <w:rPr>
          <w:rFonts w:cstheme="minorHAnsi"/>
          <w:sz w:val="22"/>
          <w:szCs w:val="22"/>
        </w:rPr>
        <w:t>All staff have a responsibility to report any potential hazards that they have observed, such as lifting carpet or trailing leads, to the Site Manager through the Helpdesk Support Ticket System.</w:t>
      </w:r>
    </w:p>
    <w:p w14:paraId="34EA0460" w14:textId="77777777" w:rsidR="00DE6F17" w:rsidRPr="00490F93" w:rsidRDefault="00DE6F17" w:rsidP="00DE6F17">
      <w:pPr>
        <w:jc w:val="both"/>
        <w:rPr>
          <w:rFonts w:cstheme="minorHAnsi"/>
          <w:b/>
          <w:sz w:val="22"/>
          <w:szCs w:val="22"/>
        </w:rPr>
      </w:pPr>
    </w:p>
    <w:p w14:paraId="10B69D63" w14:textId="77777777" w:rsidR="00DE6F17" w:rsidRPr="00490F93" w:rsidRDefault="00DE6F17" w:rsidP="00DE6F17">
      <w:pPr>
        <w:jc w:val="both"/>
        <w:rPr>
          <w:rFonts w:cstheme="minorHAnsi"/>
          <w:b/>
          <w:sz w:val="22"/>
          <w:szCs w:val="22"/>
        </w:rPr>
      </w:pPr>
    </w:p>
    <w:p w14:paraId="48C08F85" w14:textId="74E94656" w:rsidR="00DE6F17" w:rsidRPr="00381EDE" w:rsidRDefault="00DE6F17" w:rsidP="001B77CE">
      <w:pPr>
        <w:pStyle w:val="Heading1"/>
        <w:numPr>
          <w:ilvl w:val="0"/>
          <w:numId w:val="6"/>
        </w:numPr>
        <w:rPr>
          <w:sz w:val="22"/>
          <w:szCs w:val="22"/>
        </w:rPr>
      </w:pPr>
      <w:bookmarkStart w:id="21" w:name="_Toc170378242"/>
      <w:r w:rsidRPr="00381EDE">
        <w:rPr>
          <w:sz w:val="22"/>
          <w:szCs w:val="22"/>
        </w:rPr>
        <w:lastRenderedPageBreak/>
        <w:t>Smoking</w:t>
      </w:r>
      <w:bookmarkEnd w:id="21"/>
    </w:p>
    <w:p w14:paraId="1E4EAFC5" w14:textId="77777777" w:rsidR="00DE6F17" w:rsidRPr="00490F93" w:rsidRDefault="00DE6F17" w:rsidP="00DE6F17">
      <w:pPr>
        <w:jc w:val="both"/>
        <w:rPr>
          <w:rFonts w:cstheme="minorHAnsi"/>
          <w:b/>
          <w:bCs/>
          <w:color w:val="000000"/>
          <w:sz w:val="22"/>
          <w:szCs w:val="22"/>
        </w:rPr>
      </w:pPr>
    </w:p>
    <w:p w14:paraId="4BB9D2DC" w14:textId="77777777" w:rsidR="00DE6F17" w:rsidRPr="00490F93" w:rsidRDefault="00DE6F17" w:rsidP="00DE6F17">
      <w:pPr>
        <w:jc w:val="both"/>
        <w:rPr>
          <w:rFonts w:cstheme="minorHAnsi"/>
          <w:sz w:val="22"/>
          <w:szCs w:val="22"/>
        </w:rPr>
      </w:pPr>
      <w:r w:rsidRPr="00490F93">
        <w:rPr>
          <w:rFonts w:cstheme="minorHAnsi"/>
          <w:sz w:val="22"/>
          <w:szCs w:val="22"/>
        </w:rPr>
        <w:t>In the interests of the pupils, staff and visitors, there is a policy of no smoking throughout the school and grounds. Any reference to ‘smoking’ will also include the use of e-cigarettes.</w:t>
      </w:r>
    </w:p>
    <w:p w14:paraId="32DB27E7" w14:textId="77777777" w:rsidR="00DE6F17" w:rsidRPr="00490F93" w:rsidRDefault="00DE6F17" w:rsidP="00DE6F17">
      <w:pPr>
        <w:jc w:val="both"/>
        <w:rPr>
          <w:rFonts w:cstheme="minorHAnsi"/>
          <w:b/>
          <w:sz w:val="22"/>
          <w:szCs w:val="22"/>
        </w:rPr>
      </w:pPr>
    </w:p>
    <w:p w14:paraId="1C968490" w14:textId="77777777" w:rsidR="00DE6F17" w:rsidRPr="00490F93" w:rsidRDefault="00DE6F17" w:rsidP="00DE6F17">
      <w:pPr>
        <w:jc w:val="both"/>
        <w:rPr>
          <w:rFonts w:cstheme="minorHAnsi"/>
          <w:b/>
          <w:sz w:val="22"/>
          <w:szCs w:val="22"/>
        </w:rPr>
      </w:pPr>
    </w:p>
    <w:p w14:paraId="55685244" w14:textId="39F4EE44" w:rsidR="00DE6F17" w:rsidRPr="00381EDE" w:rsidRDefault="00DE6F17" w:rsidP="001B77CE">
      <w:pPr>
        <w:pStyle w:val="Heading1"/>
        <w:numPr>
          <w:ilvl w:val="0"/>
          <w:numId w:val="6"/>
        </w:numPr>
        <w:rPr>
          <w:sz w:val="22"/>
          <w:szCs w:val="22"/>
        </w:rPr>
      </w:pPr>
      <w:bookmarkStart w:id="22" w:name="_Toc170378243"/>
      <w:r w:rsidRPr="00381EDE">
        <w:rPr>
          <w:sz w:val="22"/>
          <w:szCs w:val="22"/>
        </w:rPr>
        <w:t>Stress</w:t>
      </w:r>
      <w:bookmarkEnd w:id="22"/>
    </w:p>
    <w:p w14:paraId="1E28DF42" w14:textId="77777777" w:rsidR="00DE6F17" w:rsidRPr="00490F93" w:rsidRDefault="00DE6F17" w:rsidP="00DE6F17">
      <w:pPr>
        <w:jc w:val="both"/>
        <w:rPr>
          <w:rFonts w:cstheme="minorHAnsi"/>
          <w:b/>
          <w:sz w:val="22"/>
          <w:szCs w:val="22"/>
        </w:rPr>
      </w:pPr>
    </w:p>
    <w:p w14:paraId="2109B7AD" w14:textId="769DC641"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Stress is acknowledged by the school as a cause of staff ill health and all efforts are made to reduce it. The school follows the Hamwic Education Trust </w:t>
      </w:r>
      <w:r w:rsidR="00754F6A">
        <w:rPr>
          <w:rFonts w:asciiTheme="minorHAnsi" w:hAnsiTheme="minorHAnsi" w:cstheme="minorHAnsi"/>
          <w:sz w:val="22"/>
          <w:szCs w:val="22"/>
        </w:rPr>
        <w:t>Wellbeing</w:t>
      </w:r>
      <w:r w:rsidRPr="00490F93">
        <w:rPr>
          <w:rFonts w:asciiTheme="minorHAnsi" w:hAnsiTheme="minorHAnsi" w:cstheme="minorHAnsi"/>
          <w:sz w:val="22"/>
          <w:szCs w:val="22"/>
        </w:rPr>
        <w:t xml:space="preserve"> Policy.</w:t>
      </w:r>
    </w:p>
    <w:p w14:paraId="0CD83361" w14:textId="77777777" w:rsidR="00DE6F17" w:rsidRPr="00490F93" w:rsidRDefault="00DE6F17" w:rsidP="00DE6F17">
      <w:pPr>
        <w:jc w:val="both"/>
        <w:rPr>
          <w:rFonts w:cstheme="minorHAnsi"/>
          <w:b/>
          <w:sz w:val="22"/>
          <w:szCs w:val="22"/>
        </w:rPr>
      </w:pPr>
    </w:p>
    <w:p w14:paraId="5D37C74F" w14:textId="77777777" w:rsidR="00DE6F17" w:rsidRPr="00490F93" w:rsidRDefault="00DE6F17" w:rsidP="00DE6F17">
      <w:pPr>
        <w:jc w:val="both"/>
        <w:rPr>
          <w:rFonts w:cstheme="minorHAnsi"/>
          <w:b/>
          <w:sz w:val="22"/>
          <w:szCs w:val="22"/>
        </w:rPr>
      </w:pPr>
    </w:p>
    <w:p w14:paraId="3FE60EF2" w14:textId="053D86AB" w:rsidR="00DE6F17" w:rsidRPr="00381EDE" w:rsidRDefault="00DE6F17" w:rsidP="001B77CE">
      <w:pPr>
        <w:pStyle w:val="Heading1"/>
        <w:numPr>
          <w:ilvl w:val="0"/>
          <w:numId w:val="6"/>
        </w:numPr>
        <w:rPr>
          <w:sz w:val="22"/>
          <w:szCs w:val="22"/>
        </w:rPr>
      </w:pPr>
      <w:bookmarkStart w:id="23" w:name="_Toc170378244"/>
      <w:r w:rsidRPr="00381EDE">
        <w:rPr>
          <w:sz w:val="22"/>
          <w:szCs w:val="22"/>
        </w:rPr>
        <w:t>Training</w:t>
      </w:r>
      <w:bookmarkEnd w:id="23"/>
    </w:p>
    <w:p w14:paraId="77D82D4E" w14:textId="77777777" w:rsidR="00DE6F17" w:rsidRPr="00490F93" w:rsidRDefault="00DE6F17" w:rsidP="00DE6F17">
      <w:pPr>
        <w:jc w:val="both"/>
        <w:rPr>
          <w:rFonts w:cstheme="minorHAnsi"/>
          <w:b/>
          <w:bCs/>
          <w:color w:val="000000"/>
          <w:sz w:val="22"/>
          <w:szCs w:val="22"/>
        </w:rPr>
      </w:pPr>
    </w:p>
    <w:p w14:paraId="3B4F0FE8" w14:textId="7B9A2681"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Relevant and appropriate Health and Safety training will be provided for staff. Refresher courses will be timetabled and an </w:t>
      </w:r>
      <w:r w:rsidR="0050140A" w:rsidRPr="00490F93">
        <w:rPr>
          <w:rFonts w:asciiTheme="minorHAnsi" w:hAnsiTheme="minorHAnsi" w:cstheme="minorHAnsi"/>
          <w:sz w:val="22"/>
          <w:szCs w:val="22"/>
        </w:rPr>
        <w:t>up-to-date</w:t>
      </w:r>
      <w:r w:rsidRPr="00490F93">
        <w:rPr>
          <w:rFonts w:asciiTheme="minorHAnsi" w:hAnsiTheme="minorHAnsi" w:cstheme="minorHAnsi"/>
          <w:sz w:val="22"/>
          <w:szCs w:val="22"/>
        </w:rPr>
        <w:t xml:space="preserve"> register of courses attended by staff will be kept. New staff members and work place trainees will be given specific induction in Health and Safety matters and an induction pack given out with the employee handbook.</w:t>
      </w:r>
    </w:p>
    <w:p w14:paraId="632219CF" w14:textId="77777777" w:rsidR="00DE6F17" w:rsidRPr="00490F93" w:rsidRDefault="00DE6F17" w:rsidP="00DE6F17">
      <w:pPr>
        <w:pStyle w:val="BodyText"/>
        <w:jc w:val="both"/>
        <w:rPr>
          <w:rFonts w:asciiTheme="minorHAnsi" w:hAnsiTheme="minorHAnsi" w:cstheme="minorHAnsi"/>
          <w:sz w:val="22"/>
          <w:szCs w:val="22"/>
        </w:rPr>
      </w:pPr>
    </w:p>
    <w:p w14:paraId="2E4514EF" w14:textId="77777777" w:rsidR="00DE6F17" w:rsidRPr="00490F93" w:rsidRDefault="00DE6F17" w:rsidP="00DE6F17">
      <w:pPr>
        <w:pStyle w:val="BodyText"/>
        <w:jc w:val="both"/>
        <w:rPr>
          <w:rFonts w:asciiTheme="minorHAnsi" w:hAnsiTheme="minorHAnsi" w:cstheme="minorHAnsi"/>
          <w:sz w:val="22"/>
          <w:szCs w:val="22"/>
        </w:rPr>
      </w:pPr>
    </w:p>
    <w:p w14:paraId="2B40DC88" w14:textId="3F3AAE38" w:rsidR="00DE6F17" w:rsidRPr="00381EDE" w:rsidRDefault="00DE6F17" w:rsidP="001B77CE">
      <w:pPr>
        <w:pStyle w:val="Heading1"/>
        <w:numPr>
          <w:ilvl w:val="0"/>
          <w:numId w:val="6"/>
        </w:numPr>
        <w:rPr>
          <w:sz w:val="22"/>
          <w:szCs w:val="22"/>
        </w:rPr>
      </w:pPr>
      <w:bookmarkStart w:id="24" w:name="_Toc170378245"/>
      <w:r w:rsidRPr="00381EDE">
        <w:rPr>
          <w:sz w:val="22"/>
          <w:szCs w:val="22"/>
        </w:rPr>
        <w:t>Visitors</w:t>
      </w:r>
      <w:bookmarkEnd w:id="24"/>
    </w:p>
    <w:p w14:paraId="725920B9" w14:textId="77777777" w:rsidR="00DE6F17" w:rsidRPr="00490F93" w:rsidRDefault="00DE6F17" w:rsidP="00DE6F17">
      <w:pPr>
        <w:jc w:val="both"/>
        <w:rPr>
          <w:rFonts w:cstheme="minorHAnsi"/>
          <w:b/>
          <w:bCs/>
          <w:color w:val="000000"/>
          <w:sz w:val="22"/>
          <w:szCs w:val="22"/>
        </w:rPr>
      </w:pPr>
    </w:p>
    <w:p w14:paraId="604958CF" w14:textId="3484D809"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All visitor</w:t>
      </w:r>
      <w:r w:rsidR="0050140A" w:rsidRPr="00490F93">
        <w:rPr>
          <w:rFonts w:asciiTheme="minorHAnsi" w:hAnsiTheme="minorHAnsi" w:cstheme="minorHAnsi"/>
          <w:sz w:val="22"/>
          <w:szCs w:val="22"/>
        </w:rPr>
        <w:t>s</w:t>
      </w:r>
      <w:r w:rsidRPr="00490F93">
        <w:rPr>
          <w:rFonts w:asciiTheme="minorHAnsi" w:hAnsiTheme="minorHAnsi" w:cstheme="minorHAnsi"/>
          <w:sz w:val="22"/>
          <w:szCs w:val="22"/>
        </w:rPr>
        <w:t xml:space="preserve"> to the school are required to sign in at the main reception – clear signage directs visitors in this way. Visitors (including Governors) are instructed to wear a high visibility badge throughout the duration of their visit. The school’s fire and emergency evacuation procedures are on the reverse side of this badge.</w:t>
      </w:r>
      <w:r w:rsidR="006C47FB">
        <w:rPr>
          <w:rFonts w:asciiTheme="minorHAnsi" w:hAnsiTheme="minorHAnsi" w:cstheme="minorHAnsi"/>
          <w:sz w:val="22"/>
          <w:szCs w:val="22"/>
        </w:rPr>
        <w:t xml:space="preserve"> </w:t>
      </w:r>
    </w:p>
    <w:p w14:paraId="6694D60F" w14:textId="77777777" w:rsidR="00DE6F17" w:rsidRPr="00490F93" w:rsidRDefault="00DE6F17" w:rsidP="00DE6F17">
      <w:pPr>
        <w:pStyle w:val="BodyText"/>
        <w:jc w:val="both"/>
        <w:rPr>
          <w:rFonts w:asciiTheme="minorHAnsi" w:hAnsiTheme="minorHAnsi" w:cstheme="minorHAnsi"/>
          <w:sz w:val="22"/>
          <w:szCs w:val="22"/>
        </w:rPr>
      </w:pPr>
    </w:p>
    <w:p w14:paraId="76E4EB11" w14:textId="77777777" w:rsidR="00DE6F17" w:rsidRDefault="00DE6F17" w:rsidP="00DE6F17">
      <w:pPr>
        <w:pStyle w:val="BodyText"/>
        <w:jc w:val="both"/>
        <w:rPr>
          <w:rFonts w:asciiTheme="minorHAnsi" w:hAnsiTheme="minorHAnsi" w:cstheme="minorHAnsi"/>
          <w:sz w:val="22"/>
          <w:szCs w:val="22"/>
        </w:rPr>
      </w:pPr>
    </w:p>
    <w:p w14:paraId="71F43B80" w14:textId="77777777" w:rsidR="00006FBE" w:rsidRPr="00381EDE" w:rsidRDefault="00006FBE" w:rsidP="00006FBE">
      <w:pPr>
        <w:spacing w:after="5" w:line="250" w:lineRule="auto"/>
        <w:ind w:left="-5" w:hanging="10"/>
        <w:jc w:val="both"/>
        <w:rPr>
          <w:rFonts w:ascii="Calibri" w:eastAsia="Calibri" w:hAnsi="Calibri" w:cs="Calibri"/>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If you have any concerns about your work place, please report them to the relevant persons identified within your place of work.  </w:t>
      </w:r>
    </w:p>
    <w:p w14:paraId="419B92B0" w14:textId="77777777" w:rsidR="00006FBE" w:rsidRPr="00381EDE" w:rsidRDefault="00006FBE" w:rsidP="00006FBE">
      <w:pPr>
        <w:spacing w:line="259" w:lineRule="auto"/>
        <w:rPr>
          <w:rFonts w:ascii="Calibri" w:eastAsia="Calibri" w:hAnsi="Calibri" w:cs="Calibri"/>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 </w:t>
      </w:r>
    </w:p>
    <w:p w14:paraId="08574714" w14:textId="77777777" w:rsidR="00006FBE" w:rsidRPr="00381EDE" w:rsidRDefault="00006FBE" w:rsidP="00006FBE">
      <w:pPr>
        <w:spacing w:after="5" w:line="250" w:lineRule="auto"/>
        <w:ind w:left="-5" w:hanging="10"/>
        <w:jc w:val="both"/>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REMEMBER EVERYONE IS RESPONSIBLE FOR HEALTH AND SAFETY.  IF YOU ARE IN DOUBT ABOUT ANYTHING PLEASE ASK YOUR SCHOOL LEADER/LINE MANAGER </w:t>
      </w:r>
    </w:p>
    <w:p w14:paraId="174E7547" w14:textId="77777777" w:rsidR="00006FBE" w:rsidRPr="00381EDE" w:rsidRDefault="00006FBE" w:rsidP="00006FBE">
      <w:pPr>
        <w:spacing w:after="5" w:line="250" w:lineRule="auto"/>
        <w:ind w:left="-5" w:hanging="10"/>
        <w:jc w:val="both"/>
        <w:rPr>
          <w:rFonts w:ascii="Calibri" w:eastAsia="Calibri" w:hAnsi="Calibri" w:cs="Calibri"/>
          <w:b/>
          <w:color w:val="000000"/>
          <w:kern w:val="2"/>
          <w:sz w:val="22"/>
          <w:szCs w:val="20"/>
          <w:lang w:eastAsia="en-GB"/>
          <w14:ligatures w14:val="standardContextual"/>
        </w:rPr>
      </w:pPr>
    </w:p>
    <w:p w14:paraId="30C07E5F" w14:textId="50C2C9FD" w:rsidR="00647F3B" w:rsidRPr="00381EDE" w:rsidRDefault="00006FBE" w:rsidP="001B77CE">
      <w:pPr>
        <w:spacing w:after="5" w:line="250" w:lineRule="auto"/>
        <w:ind w:left="-5" w:hanging="10"/>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For Further guidance please contact the Head of Estates on 07889</w:t>
      </w:r>
      <w:r w:rsidR="001B77CE" w:rsidRPr="00381EDE">
        <w:rPr>
          <w:rFonts w:ascii="Calibri" w:eastAsia="Calibri" w:hAnsi="Calibri" w:cs="Calibri"/>
          <w:b/>
          <w:color w:val="000000"/>
          <w:kern w:val="2"/>
          <w:sz w:val="22"/>
          <w:szCs w:val="20"/>
          <w:lang w:eastAsia="en-GB"/>
          <w14:ligatures w14:val="standardContextual"/>
        </w:rPr>
        <w:t xml:space="preserve"> </w:t>
      </w:r>
      <w:r w:rsidRPr="00381EDE">
        <w:rPr>
          <w:rFonts w:ascii="Calibri" w:eastAsia="Calibri" w:hAnsi="Calibri" w:cs="Calibri"/>
          <w:b/>
          <w:color w:val="000000"/>
          <w:kern w:val="2"/>
          <w:sz w:val="22"/>
          <w:szCs w:val="20"/>
          <w:lang w:eastAsia="en-GB"/>
          <w14:ligatures w14:val="standardContextual"/>
        </w:rPr>
        <w:t>602</w:t>
      </w:r>
      <w:r w:rsidR="001B77CE" w:rsidRPr="00381EDE">
        <w:rPr>
          <w:rFonts w:ascii="Calibri" w:eastAsia="Calibri" w:hAnsi="Calibri" w:cs="Calibri"/>
          <w:b/>
          <w:color w:val="000000"/>
          <w:kern w:val="2"/>
          <w:sz w:val="22"/>
          <w:szCs w:val="20"/>
          <w:lang w:eastAsia="en-GB"/>
          <w14:ligatures w14:val="standardContextual"/>
        </w:rPr>
        <w:t xml:space="preserve"> </w:t>
      </w:r>
      <w:r w:rsidRPr="00381EDE">
        <w:rPr>
          <w:rFonts w:ascii="Calibri" w:eastAsia="Calibri" w:hAnsi="Calibri" w:cs="Calibri"/>
          <w:b/>
          <w:color w:val="000000"/>
          <w:kern w:val="2"/>
          <w:sz w:val="22"/>
          <w:szCs w:val="20"/>
          <w:lang w:eastAsia="en-GB"/>
          <w14:ligatures w14:val="standardContextual"/>
        </w:rPr>
        <w:t>896</w:t>
      </w:r>
      <w:r w:rsidR="001B77CE" w:rsidRPr="00381EDE">
        <w:rPr>
          <w:rFonts w:ascii="Calibri" w:eastAsia="Calibri" w:hAnsi="Calibri" w:cs="Calibri"/>
          <w:b/>
          <w:color w:val="000000"/>
          <w:kern w:val="2"/>
          <w:sz w:val="22"/>
          <w:szCs w:val="20"/>
          <w:lang w:eastAsia="en-GB"/>
          <w14:ligatures w14:val="standardContextual"/>
        </w:rPr>
        <w:t xml:space="preserve">. </w:t>
      </w:r>
      <w:hyperlink r:id="rId13" w:history="1">
        <w:r w:rsidR="001B77CE" w:rsidRPr="00381EDE">
          <w:rPr>
            <w:rStyle w:val="Hyperlink"/>
            <w:rFonts w:ascii="Calibri" w:eastAsia="Calibri" w:hAnsi="Calibri" w:cs="Calibri"/>
            <w:b/>
            <w:kern w:val="2"/>
            <w:sz w:val="22"/>
            <w:szCs w:val="20"/>
            <w:lang w:eastAsia="en-GB"/>
            <w14:ligatures w14:val="standardContextual"/>
          </w:rPr>
          <w:t>nikki.thorne@hamwic.org</w:t>
        </w:r>
      </w:hyperlink>
    </w:p>
    <w:p w14:paraId="4324DF15" w14:textId="77777777" w:rsidR="008E1740" w:rsidRDefault="008E1740" w:rsidP="008E1740">
      <w:pPr>
        <w:spacing w:after="5" w:line="250" w:lineRule="auto"/>
        <w:ind w:left="-5" w:hanging="10"/>
        <w:jc w:val="both"/>
        <w:rPr>
          <w:rFonts w:ascii="Calibri" w:eastAsia="Calibri" w:hAnsi="Calibri" w:cs="Calibri"/>
          <w:b/>
          <w:color w:val="000000"/>
          <w:kern w:val="2"/>
          <w:szCs w:val="22"/>
          <w:lang w:eastAsia="en-GB"/>
          <w14:ligatures w14:val="standardContextual"/>
        </w:rPr>
      </w:pPr>
    </w:p>
    <w:p w14:paraId="231C1339" w14:textId="2073A673" w:rsidR="008E1740" w:rsidRPr="00381EDE" w:rsidRDefault="008E1740" w:rsidP="008E1740">
      <w:pPr>
        <w:spacing w:after="5" w:line="250" w:lineRule="auto"/>
        <w:ind w:left="-5" w:hanging="10"/>
        <w:jc w:val="both"/>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Links to other policies and documents </w:t>
      </w:r>
    </w:p>
    <w:p w14:paraId="1D83B003" w14:textId="004E854E" w:rsidR="008E1740" w:rsidRPr="00381EDE" w:rsidRDefault="008E1740" w:rsidP="008E1740">
      <w:pPr>
        <w:spacing w:after="5" w:line="250" w:lineRule="auto"/>
        <w:ind w:left="-5" w:hanging="10"/>
        <w:jc w:val="both"/>
        <w:rPr>
          <w:rFonts w:ascii="Calibri" w:eastAsia="Calibri" w:hAnsi="Calibri" w:cs="Calibri"/>
          <w:bCs/>
          <w:color w:val="000000"/>
          <w:kern w:val="2"/>
          <w:sz w:val="22"/>
          <w:szCs w:val="20"/>
          <w:lang w:eastAsia="en-GB"/>
          <w14:ligatures w14:val="standardContextual"/>
        </w:rPr>
      </w:pPr>
      <w:r w:rsidRPr="00381EDE">
        <w:rPr>
          <w:rFonts w:ascii="Calibri" w:eastAsia="Calibri" w:hAnsi="Calibri" w:cs="Calibri"/>
          <w:bCs/>
          <w:color w:val="000000"/>
          <w:kern w:val="2"/>
          <w:sz w:val="22"/>
          <w:szCs w:val="20"/>
          <w:lang w:eastAsia="en-GB"/>
          <w14:ligatures w14:val="standardContextual"/>
        </w:rPr>
        <w:t xml:space="preserve">HET Wellbeing Policy </w:t>
      </w:r>
    </w:p>
    <w:p w14:paraId="7F52A69C" w14:textId="11B55608" w:rsidR="008E1740" w:rsidRPr="00381EDE" w:rsidRDefault="008E1740" w:rsidP="008E1740">
      <w:pPr>
        <w:spacing w:after="5" w:line="250" w:lineRule="auto"/>
        <w:ind w:left="-5" w:hanging="10"/>
        <w:jc w:val="both"/>
        <w:rPr>
          <w:rFonts w:ascii="Calibri" w:eastAsia="Calibri" w:hAnsi="Calibri" w:cs="Calibri"/>
          <w:bCs/>
          <w:color w:val="000000"/>
          <w:kern w:val="2"/>
          <w:sz w:val="22"/>
          <w:szCs w:val="20"/>
          <w:lang w:eastAsia="en-GB"/>
          <w14:ligatures w14:val="standardContextual"/>
        </w:rPr>
      </w:pPr>
      <w:r w:rsidRPr="00381EDE">
        <w:rPr>
          <w:rFonts w:ascii="Calibri" w:eastAsia="Calibri" w:hAnsi="Calibri" w:cs="Calibri"/>
          <w:bCs/>
          <w:color w:val="000000"/>
          <w:kern w:val="2"/>
          <w:sz w:val="22"/>
          <w:szCs w:val="20"/>
          <w:lang w:eastAsia="en-GB"/>
          <w14:ligatures w14:val="standardContextual"/>
        </w:rPr>
        <w:t xml:space="preserve">HET Health and Safety Policy </w:t>
      </w:r>
    </w:p>
    <w:p w14:paraId="63BCBCCE" w14:textId="77777777" w:rsidR="00647F3B" w:rsidRPr="00490F93" w:rsidRDefault="00647F3B" w:rsidP="00647F3B">
      <w:pPr>
        <w:rPr>
          <w:rFonts w:cstheme="minorHAnsi"/>
          <w:sz w:val="22"/>
          <w:szCs w:val="22"/>
        </w:rPr>
      </w:pPr>
    </w:p>
    <w:p w14:paraId="5AA410D0" w14:textId="77777777" w:rsidR="00647F3B" w:rsidRPr="00490F93" w:rsidRDefault="00647F3B" w:rsidP="00647F3B">
      <w:pPr>
        <w:rPr>
          <w:rFonts w:cstheme="minorHAnsi"/>
          <w:sz w:val="22"/>
          <w:szCs w:val="22"/>
        </w:rPr>
      </w:pPr>
    </w:p>
    <w:p w14:paraId="4BF5BEC3" w14:textId="77777777" w:rsidR="00647F3B" w:rsidRPr="00490F93" w:rsidRDefault="00647F3B" w:rsidP="00647F3B">
      <w:pPr>
        <w:tabs>
          <w:tab w:val="left" w:pos="4635"/>
        </w:tabs>
        <w:rPr>
          <w:rFonts w:cstheme="minorHAnsi"/>
          <w:sz w:val="22"/>
          <w:szCs w:val="22"/>
        </w:rPr>
      </w:pPr>
      <w:r w:rsidRPr="00490F93">
        <w:rPr>
          <w:rFonts w:cstheme="minorHAnsi"/>
          <w:sz w:val="22"/>
          <w:szCs w:val="22"/>
        </w:rPr>
        <w:tab/>
      </w:r>
    </w:p>
    <w:sectPr w:rsidR="00647F3B" w:rsidRPr="00490F93" w:rsidSect="002B2B91">
      <w:headerReference w:type="even" r:id="rId14"/>
      <w:headerReference w:type="default" r:id="rId15"/>
      <w:footerReference w:type="default" r:id="rId16"/>
      <w:headerReference w:type="first" r:id="rId17"/>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25EFB" w14:textId="77777777" w:rsidR="005C5901" w:rsidRDefault="005C5901" w:rsidP="00622513">
      <w:r>
        <w:separator/>
      </w:r>
    </w:p>
  </w:endnote>
  <w:endnote w:type="continuationSeparator" w:id="0">
    <w:p w14:paraId="7CDCD9BC" w14:textId="77777777" w:rsidR="005C5901" w:rsidRDefault="005C5901"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43059907" name="Picture 4305990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973D7" w14:textId="77777777" w:rsidR="005C5901" w:rsidRDefault="005C5901" w:rsidP="00622513">
      <w:r>
        <w:separator/>
      </w:r>
    </w:p>
  </w:footnote>
  <w:footnote w:type="continuationSeparator" w:id="0">
    <w:p w14:paraId="5EB13DC0" w14:textId="77777777" w:rsidR="005C5901" w:rsidRDefault="005C5901"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30829" w14:textId="77777777" w:rsidR="00622513" w:rsidRDefault="00106F00">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0788" w14:textId="77777777" w:rsidR="00622513" w:rsidRDefault="00106F00">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E1332"/>
    <w:multiLevelType w:val="hybridMultilevel"/>
    <w:tmpl w:val="E7E023B2"/>
    <w:lvl w:ilvl="0" w:tplc="C9F66FC2">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3E543B"/>
    <w:multiLevelType w:val="hybridMultilevel"/>
    <w:tmpl w:val="C7FA6ADC"/>
    <w:lvl w:ilvl="0" w:tplc="725002A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E0C06"/>
    <w:multiLevelType w:val="hybridMultilevel"/>
    <w:tmpl w:val="1CAEA5D4"/>
    <w:lvl w:ilvl="0" w:tplc="F8185DE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 w15:restartNumberingAfterBreak="0">
    <w:nsid w:val="3F6309FD"/>
    <w:multiLevelType w:val="hybridMultilevel"/>
    <w:tmpl w:val="C71E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7803D3"/>
    <w:multiLevelType w:val="hybridMultilevel"/>
    <w:tmpl w:val="EC4CD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84270C"/>
    <w:multiLevelType w:val="hybridMultilevel"/>
    <w:tmpl w:val="5FCA5D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04452747">
    <w:abstractNumId w:val="1"/>
  </w:num>
  <w:num w:numId="2" w16cid:durableId="870530472">
    <w:abstractNumId w:val="0"/>
  </w:num>
  <w:num w:numId="3" w16cid:durableId="1960842310">
    <w:abstractNumId w:val="3"/>
  </w:num>
  <w:num w:numId="4" w16cid:durableId="1930960285">
    <w:abstractNumId w:val="5"/>
  </w:num>
  <w:num w:numId="5" w16cid:durableId="889074279">
    <w:abstractNumId w:val="4"/>
  </w:num>
  <w:num w:numId="6" w16cid:durableId="495272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06FBE"/>
    <w:rsid w:val="00012E0A"/>
    <w:rsid w:val="00065985"/>
    <w:rsid w:val="0009305E"/>
    <w:rsid w:val="000F1D86"/>
    <w:rsid w:val="00106F00"/>
    <w:rsid w:val="00140B9B"/>
    <w:rsid w:val="00174C08"/>
    <w:rsid w:val="001B77CE"/>
    <w:rsid w:val="001C56B0"/>
    <w:rsid w:val="001E6BA8"/>
    <w:rsid w:val="002240F1"/>
    <w:rsid w:val="00246077"/>
    <w:rsid w:val="002658FC"/>
    <w:rsid w:val="002B2B91"/>
    <w:rsid w:val="002C5BCD"/>
    <w:rsid w:val="00311C80"/>
    <w:rsid w:val="00312E92"/>
    <w:rsid w:val="00376E19"/>
    <w:rsid w:val="00381EDE"/>
    <w:rsid w:val="003C0819"/>
    <w:rsid w:val="003D260F"/>
    <w:rsid w:val="004308C6"/>
    <w:rsid w:val="00490F93"/>
    <w:rsid w:val="004B692C"/>
    <w:rsid w:val="004F78F9"/>
    <w:rsid w:val="0050140A"/>
    <w:rsid w:val="00514427"/>
    <w:rsid w:val="00577576"/>
    <w:rsid w:val="00581037"/>
    <w:rsid w:val="005C5901"/>
    <w:rsid w:val="005E0C55"/>
    <w:rsid w:val="00622513"/>
    <w:rsid w:val="00647F3B"/>
    <w:rsid w:val="00651053"/>
    <w:rsid w:val="00657E33"/>
    <w:rsid w:val="006C3508"/>
    <w:rsid w:val="006C47FB"/>
    <w:rsid w:val="00712A5F"/>
    <w:rsid w:val="00754F6A"/>
    <w:rsid w:val="007A196D"/>
    <w:rsid w:val="007A3A76"/>
    <w:rsid w:val="008015C4"/>
    <w:rsid w:val="008020A7"/>
    <w:rsid w:val="00802989"/>
    <w:rsid w:val="00807164"/>
    <w:rsid w:val="008404EE"/>
    <w:rsid w:val="0085536C"/>
    <w:rsid w:val="00862C21"/>
    <w:rsid w:val="00886CCC"/>
    <w:rsid w:val="008E1740"/>
    <w:rsid w:val="008E71B0"/>
    <w:rsid w:val="009514ED"/>
    <w:rsid w:val="009765A9"/>
    <w:rsid w:val="009B1D38"/>
    <w:rsid w:val="009C31A9"/>
    <w:rsid w:val="00AA79AC"/>
    <w:rsid w:val="00AC7762"/>
    <w:rsid w:val="00B02B81"/>
    <w:rsid w:val="00B2061D"/>
    <w:rsid w:val="00B25F6D"/>
    <w:rsid w:val="00B27659"/>
    <w:rsid w:val="00B85E61"/>
    <w:rsid w:val="00B93E4A"/>
    <w:rsid w:val="00BF1581"/>
    <w:rsid w:val="00C212D1"/>
    <w:rsid w:val="00C52ED1"/>
    <w:rsid w:val="00CA2268"/>
    <w:rsid w:val="00D864FB"/>
    <w:rsid w:val="00D9626E"/>
    <w:rsid w:val="00DB2C31"/>
    <w:rsid w:val="00DD76C5"/>
    <w:rsid w:val="00DE6F17"/>
    <w:rsid w:val="00E17B01"/>
    <w:rsid w:val="00EC6CE0"/>
    <w:rsid w:val="00ED46A4"/>
    <w:rsid w:val="00EF73E4"/>
    <w:rsid w:val="00F01733"/>
    <w:rsid w:val="00F46235"/>
    <w:rsid w:val="00F83D5B"/>
    <w:rsid w:val="00FF7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link w:val="Heading1Char"/>
    <w:uiPriority w:val="1"/>
    <w:qFormat/>
    <w:rsid w:val="00DE6F17"/>
    <w:pPr>
      <w:widowControl w:val="0"/>
      <w:autoSpaceDE w:val="0"/>
      <w:autoSpaceDN w:val="0"/>
      <w:ind w:left="100"/>
      <w:outlineLvl w:val="0"/>
    </w:pPr>
    <w:rPr>
      <w:rFonts w:ascii="Calibri" w:eastAsia="Calibri" w:hAnsi="Calibri" w:cs="Calibri"/>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1"/>
    <w:rsid w:val="00DE6F17"/>
    <w:rPr>
      <w:rFonts w:ascii="Calibri" w:eastAsia="Calibri" w:hAnsi="Calibri" w:cs="Calibri"/>
      <w:b/>
      <w:bCs/>
      <w:lang w:eastAsia="en-GB" w:bidi="en-GB"/>
    </w:rPr>
  </w:style>
  <w:style w:type="paragraph" w:styleId="BodyText">
    <w:name w:val="Body Text"/>
    <w:basedOn w:val="Normal"/>
    <w:link w:val="BodyTextChar"/>
    <w:uiPriority w:val="1"/>
    <w:qFormat/>
    <w:rsid w:val="00DE6F17"/>
    <w:pPr>
      <w:widowControl w:val="0"/>
      <w:autoSpaceDE w:val="0"/>
      <w:autoSpaceDN w:val="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DE6F17"/>
    <w:rPr>
      <w:rFonts w:ascii="Calibri" w:eastAsia="Calibri" w:hAnsi="Calibri" w:cs="Calibri"/>
      <w:lang w:eastAsia="en-GB" w:bidi="en-GB"/>
    </w:rPr>
  </w:style>
  <w:style w:type="paragraph" w:customStyle="1" w:styleId="Default">
    <w:name w:val="Default"/>
    <w:rsid w:val="00DE6F17"/>
    <w:pPr>
      <w:autoSpaceDE w:val="0"/>
      <w:autoSpaceDN w:val="0"/>
      <w:adjustRightInd w:val="0"/>
    </w:pPr>
    <w:rPr>
      <w:rFonts w:ascii="Calibri" w:hAnsi="Calibri" w:cs="Calibri"/>
      <w:color w:val="000000"/>
    </w:rPr>
  </w:style>
  <w:style w:type="paragraph" w:styleId="TOCHeading">
    <w:name w:val="TOC Heading"/>
    <w:basedOn w:val="Heading1"/>
    <w:next w:val="Normal"/>
    <w:uiPriority w:val="39"/>
    <w:unhideWhenUsed/>
    <w:qFormat/>
    <w:rsid w:val="000930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OC1">
    <w:name w:val="toc 1"/>
    <w:basedOn w:val="Normal"/>
    <w:next w:val="Normal"/>
    <w:autoRedefine/>
    <w:uiPriority w:val="39"/>
    <w:unhideWhenUsed/>
    <w:rsid w:val="0009305E"/>
    <w:pPr>
      <w:spacing w:after="100"/>
    </w:pPr>
  </w:style>
  <w:style w:type="character" w:styleId="Hyperlink">
    <w:name w:val="Hyperlink"/>
    <w:basedOn w:val="DefaultParagraphFont"/>
    <w:uiPriority w:val="99"/>
    <w:unhideWhenUsed/>
    <w:rsid w:val="0009305E"/>
    <w:rPr>
      <w:color w:val="0563C1" w:themeColor="hyperlink"/>
      <w:u w:val="single"/>
    </w:rPr>
  </w:style>
  <w:style w:type="character" w:styleId="UnresolvedMention">
    <w:name w:val="Unresolved Mention"/>
    <w:basedOn w:val="DefaultParagraphFont"/>
    <w:uiPriority w:val="99"/>
    <w:semiHidden/>
    <w:unhideWhenUsed/>
    <w:rsid w:val="001B7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kki.thorne@hamwic.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fa96f1-c292-46b0-91be-422875aab0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B9AF9A61A9EB449ABB4E04916C4648" ma:contentTypeVersion="11" ma:contentTypeDescription="Create a new document." ma:contentTypeScope="" ma:versionID="555f49791c677b067c29428703e6555f">
  <xsd:schema xmlns:xsd="http://www.w3.org/2001/XMLSchema" xmlns:xs="http://www.w3.org/2001/XMLSchema" xmlns:p="http://schemas.microsoft.com/office/2006/metadata/properties" xmlns:ns2="e5fa96f1-c292-46b0-91be-422875aab0a3" targetNamespace="http://schemas.microsoft.com/office/2006/metadata/properties" ma:root="true" ma:fieldsID="2f8069886718b328b8a19af5d081f08c" ns2:_="">
    <xsd:import namespace="e5fa96f1-c292-46b0-91be-422875aab0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a96f1-c292-46b0-91be-422875aab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65c56d-34b1-4178-950b-95a3c7d8225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2.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5fa96f1-c292-46b0-91be-422875aab0a3"/>
  </ds:schemaRefs>
</ds:datastoreItem>
</file>

<file path=customXml/itemProps3.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4.xml><?xml version="1.0" encoding="utf-8"?>
<ds:datastoreItem xmlns:ds="http://schemas.openxmlformats.org/officeDocument/2006/customXml" ds:itemID="{99544166-98FC-4AB9-AA6F-3665D0F1A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a96f1-c292-46b0-91be-422875aab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HET_Policy_Document</Template>
  <TotalTime>2</TotalTime>
  <Pages>11</Pages>
  <Words>3458</Words>
  <Characters>19716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Miss C Attrill</cp:lastModifiedBy>
  <cp:revision>2</cp:revision>
  <cp:lastPrinted>2021-11-02T13:55:00Z</cp:lastPrinted>
  <dcterms:created xsi:type="dcterms:W3CDTF">2024-11-19T09:05:00Z</dcterms:created>
  <dcterms:modified xsi:type="dcterms:W3CDTF">2024-11-19T09:05:00Z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0x01010023B9AF9A61A9EB449ABB4E04916C4648</vt:lpwstr>
  </property>
  <property fmtid="{D5CDD505-2E9C-101B-9397-08002B2CF9AE}" pid="3" name="MediaServiceImageTags">
    <vt:lpwstr/>
  </property>
</Properties>
</file>