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36"/>
          <w:szCs w:val="36"/>
          <w:u w:val="single"/>
        </w:rPr>
      </w:pPr>
      <w:r w:rsidDel="00000000" w:rsidR="00000000" w:rsidRPr="00000000">
        <w:rPr>
          <w:b w:val="1"/>
          <w:bCs w:val="1"/>
          <w:sz w:val="36"/>
          <w:szCs w:val="36"/>
          <w:u w:val="single"/>
          <w:rtl w:val="0"/>
        </w:rPr>
        <w:t xml:space="preserve">Art LTP / Curriculum overview 2026 - 27</w:t>
      </w:r>
      <w:r w:rsidDel="00000000" w:rsidR="00000000" w:rsidRPr="00000000">
        <w:rPr>
          <w:rtl w:val="0"/>
        </w:rPr>
      </w:r>
    </w:p>
    <w:tbl>
      <w:tblPr>
        <w:tblStyle w:val="Table1"/>
        <w:tblW w:w="15480.0" w:type="dxa"/>
        <w:jc w:val="left"/>
        <w:tblLayout w:type="fixed"/>
        <w:tblLook w:val="0400"/>
      </w:tblPr>
      <w:tblGrid>
        <w:gridCol w:w="1515"/>
        <w:gridCol w:w="2415"/>
        <w:gridCol w:w="2415"/>
        <w:gridCol w:w="2160"/>
        <w:gridCol w:w="2280"/>
        <w:gridCol w:w="2520"/>
        <w:gridCol w:w="2175"/>
        <w:tblGridChange w:id="0">
          <w:tblGrid>
            <w:gridCol w:w="1515"/>
            <w:gridCol w:w="2415"/>
            <w:gridCol w:w="2415"/>
            <w:gridCol w:w="2160"/>
            <w:gridCol w:w="2280"/>
            <w:gridCol w:w="2520"/>
            <w:gridCol w:w="2175"/>
          </w:tblGrid>
        </w:tblGridChange>
      </w:tblGrid>
      <w:tr>
        <w:trPr>
          <w:cantSplit w:val="0"/>
          <w:trHeight w:val="332" w:hRule="atLeast"/>
          <w:tblHeader w:val="0"/>
        </w:trPr>
        <w:tc>
          <w:tcPr>
            <w:tcBorders>
              <w:top w:color="ffffff" w:space="0" w:sz="8" w:val="single"/>
              <w:left w:color="ffffff" w:space="0" w:sz="8" w:val="single"/>
              <w:bottom w:color="ffffff" w:space="0" w:sz="24" w:val="single"/>
              <w:right w:color="ffffff" w:space="0" w:sz="8" w:val="single"/>
            </w:tcBorders>
            <w:shd w:fill="f2f2f2" w:val="clear"/>
            <w:tcMar>
              <w:top w:w="72.0" w:type="dxa"/>
              <w:left w:w="144.0" w:type="dxa"/>
              <w:bottom w:w="72.0" w:type="dxa"/>
              <w:right w:w="144.0" w:type="dxa"/>
            </w:tcMar>
          </w:tcPr>
          <w:p w:rsidR="00000000" w:rsidDel="00000000" w:rsidP="00000000" w:rsidRDefault="00000000" w:rsidRPr="00000000" w14:paraId="00000002">
            <w:pPr>
              <w:spacing w:after="0" w:lineRule="auto"/>
              <w:jc w:val="center"/>
              <w:rPr>
                <w:rFonts w:ascii="Recursive" w:cs="Recursive" w:eastAsia="Recursive" w:hAnsi="Recursive"/>
                <w:b w:val="1"/>
                <w:bCs w:val="1"/>
                <w:color w:val="ff0000"/>
                <w:sz w:val="24"/>
                <w:szCs w:val="24"/>
              </w:rPr>
            </w:pP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3">
            <w:pPr>
              <w:spacing w:after="0" w:lineRule="auto"/>
              <w:jc w:val="center"/>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Autumn 1</w:t>
            </w:r>
          </w:p>
        </w:tc>
        <w:tc>
          <w:tcPr>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4">
            <w:pPr>
              <w:spacing w:after="0" w:lineRule="auto"/>
              <w:jc w:val="center"/>
              <w:rPr>
                <w:rFonts w:ascii="Recursive" w:cs="Recursive" w:eastAsia="Recursive" w:hAnsi="Recursive"/>
                <w:sz w:val="24"/>
                <w:szCs w:val="24"/>
              </w:rPr>
            </w:pPr>
            <w:r w:rsidDel="00000000" w:rsidR="00000000" w:rsidRPr="00000000">
              <w:rPr>
                <w:rFonts w:ascii="Recursive" w:cs="Recursive" w:eastAsia="Recursive" w:hAnsi="Recursive"/>
                <w:b w:val="1"/>
                <w:bCs w:val="1"/>
                <w:sz w:val="24"/>
                <w:szCs w:val="24"/>
                <w:rtl w:val="0"/>
              </w:rPr>
              <w:t xml:space="preserve">Autumn 2</w:t>
            </w: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5">
            <w:pPr>
              <w:spacing w:after="0" w:lineRule="auto"/>
              <w:jc w:val="center"/>
              <w:rPr>
                <w:rFonts w:ascii="Recursive" w:cs="Recursive" w:eastAsia="Recursive" w:hAnsi="Recursive"/>
                <w:sz w:val="24"/>
                <w:szCs w:val="24"/>
              </w:rPr>
            </w:pPr>
            <w:r w:rsidDel="00000000" w:rsidR="00000000" w:rsidRPr="00000000">
              <w:rPr>
                <w:rFonts w:ascii="Recursive" w:cs="Recursive" w:eastAsia="Recursive" w:hAnsi="Recursive"/>
                <w:b w:val="1"/>
                <w:bCs w:val="1"/>
                <w:sz w:val="24"/>
                <w:szCs w:val="24"/>
                <w:rtl w:val="0"/>
              </w:rPr>
              <w:t xml:space="preserve">Spring 1</w:t>
            </w: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6">
            <w:pPr>
              <w:spacing w:after="0" w:lineRule="auto"/>
              <w:jc w:val="center"/>
              <w:rPr>
                <w:rFonts w:ascii="Recursive" w:cs="Recursive" w:eastAsia="Recursive" w:hAnsi="Recursive"/>
                <w:sz w:val="24"/>
                <w:szCs w:val="24"/>
              </w:rPr>
            </w:pPr>
            <w:r w:rsidDel="00000000" w:rsidR="00000000" w:rsidRPr="00000000">
              <w:rPr>
                <w:rFonts w:ascii="Recursive" w:cs="Recursive" w:eastAsia="Recursive" w:hAnsi="Recursive"/>
                <w:b w:val="1"/>
                <w:bCs w:val="1"/>
                <w:sz w:val="24"/>
                <w:szCs w:val="24"/>
                <w:rtl w:val="0"/>
              </w:rPr>
              <w:t xml:space="preserve">Spring 2</w:t>
            </w: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7">
            <w:pPr>
              <w:spacing w:after="0" w:lineRule="auto"/>
              <w:jc w:val="center"/>
              <w:rPr>
                <w:rFonts w:ascii="Recursive" w:cs="Recursive" w:eastAsia="Recursive" w:hAnsi="Recursive"/>
                <w:sz w:val="24"/>
                <w:szCs w:val="24"/>
              </w:rPr>
            </w:pPr>
            <w:r w:rsidDel="00000000" w:rsidR="00000000" w:rsidRPr="00000000">
              <w:rPr>
                <w:rFonts w:ascii="Recursive" w:cs="Recursive" w:eastAsia="Recursive" w:hAnsi="Recursive"/>
                <w:b w:val="1"/>
                <w:bCs w:val="1"/>
                <w:sz w:val="24"/>
                <w:szCs w:val="24"/>
                <w:rtl w:val="0"/>
              </w:rPr>
              <w:t xml:space="preserve">Summer 1</w:t>
            </w: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tcPr>
          <w:p w:rsidR="00000000" w:rsidDel="00000000" w:rsidP="00000000" w:rsidRDefault="00000000" w:rsidRPr="00000000" w14:paraId="00000008">
            <w:pPr>
              <w:spacing w:after="0" w:lineRule="auto"/>
              <w:jc w:val="center"/>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Summer 2</w:t>
            </w:r>
          </w:p>
        </w:tc>
      </w:tr>
      <w:tr>
        <w:trPr>
          <w:cantSplit w:val="0"/>
          <w:trHeight w:val="106"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09">
            <w:pPr>
              <w:spacing w:after="0" w:lineRule="auto"/>
              <w:rPr>
                <w:rFonts w:ascii="Recursive" w:cs="Recursive" w:eastAsia="Recursive" w:hAnsi="Recursive"/>
                <w:b w:val="1"/>
                <w:bCs w:val="1"/>
                <w:sz w:val="20"/>
                <w:szCs w:val="20"/>
              </w:rPr>
            </w:pPr>
            <w:r w:rsidDel="00000000" w:rsidR="00000000" w:rsidRPr="00000000">
              <w:rPr>
                <w:rFonts w:ascii="Recursive" w:cs="Recursive" w:eastAsia="Recursive" w:hAnsi="Recursive"/>
                <w:b w:val="1"/>
                <w:bCs w:val="1"/>
                <w:sz w:val="20"/>
                <w:szCs w:val="20"/>
                <w:rtl w:val="0"/>
              </w:rPr>
              <w:t xml:space="preserve">Key Dates </w:t>
            </w:r>
          </w:p>
        </w:tc>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0A">
            <w:pPr>
              <w:widowControl w:val="0"/>
              <w:spacing w:after="0" w:line="240" w:lineRule="auto"/>
              <w:jc w:val="center"/>
              <w:rPr>
                <w:b w:val="1"/>
                <w:bCs w:val="1"/>
                <w:sz w:val="20"/>
                <w:szCs w:val="20"/>
              </w:rPr>
            </w:pPr>
            <w:r w:rsidDel="00000000" w:rsidR="00000000" w:rsidRPr="00000000">
              <w:rPr>
                <w:rtl w:val="0"/>
              </w:rPr>
            </w:r>
          </w:p>
        </w:tc>
        <w:tc>
          <w:tcPr>
            <w:tcBorders>
              <w:top w:color="ffffff" w:space="0" w:sz="24" w:val="single"/>
              <w:left w:color="ffffff" w:space="0" w:sz="8" w:val="single"/>
              <w:bottom w:color="ffffff" w:space="0" w:sz="8" w:val="single"/>
              <w:right w:color="ffffff" w:space="0" w:sz="8" w:val="single"/>
            </w:tcBorders>
            <w:shd w:fill="c6d9f1" w:val="clear"/>
          </w:tcPr>
          <w:p w:rsidR="00000000" w:rsidDel="00000000" w:rsidP="00000000" w:rsidRDefault="00000000" w:rsidRPr="00000000" w14:paraId="0000000B">
            <w:pPr>
              <w:widowControl w:val="0"/>
              <w:spacing w:after="0" w:line="240" w:lineRule="auto"/>
              <w:jc w:val="center"/>
              <w:rPr>
                <w:b w:val="1"/>
                <w:bCs w:val="1"/>
                <w:sz w:val="18"/>
                <w:szCs w:val="18"/>
              </w:rPr>
            </w:pPr>
            <w:r w:rsidDel="00000000" w:rsidR="00000000" w:rsidRPr="00000000">
              <w:rPr>
                <w:b w:val="1"/>
                <w:bCs w:val="1"/>
                <w:sz w:val="18"/>
                <w:szCs w:val="18"/>
                <w:rtl w:val="0"/>
              </w:rPr>
              <w:t xml:space="preserve">Poppies , Chanukah </w:t>
            </w:r>
          </w:p>
        </w:tc>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0C">
            <w:pPr>
              <w:spacing w:after="0" w:line="240" w:lineRule="auto"/>
              <w:jc w:val="center"/>
              <w:rPr>
                <w:b w:val="1"/>
                <w:bCs w:val="1"/>
                <w:sz w:val="18"/>
                <w:szCs w:val="18"/>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0" w:line="240" w:lineRule="auto"/>
              <w:jc w:val="center"/>
              <w:rPr>
                <w:b w:val="1"/>
                <w:bCs w:val="1"/>
                <w:sz w:val="18"/>
                <w:szCs w:val="18"/>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0E">
            <w:pPr>
              <w:spacing w:after="0" w:line="240" w:lineRule="auto"/>
              <w:jc w:val="center"/>
              <w:rPr>
                <w:b w:val="1"/>
                <w:bCs w:val="1"/>
                <w:sz w:val="18"/>
                <w:szCs w:val="18"/>
              </w:rPr>
            </w:pPr>
            <w:r w:rsidDel="00000000" w:rsidR="00000000" w:rsidRPr="00000000">
              <w:rPr>
                <w:b w:val="1"/>
                <w:bCs w:val="1"/>
                <w:sz w:val="18"/>
                <w:szCs w:val="18"/>
                <w:rtl w:val="0"/>
              </w:rPr>
              <w:t xml:space="preserve">Arts Week</w:t>
            </w:r>
          </w:p>
        </w:tc>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line="240" w:lineRule="auto"/>
              <w:jc w:val="center"/>
              <w:rPr>
                <w:b w:val="1"/>
                <w:bCs w:val="1"/>
                <w:sz w:val="20"/>
                <w:szCs w:val="20"/>
              </w:rPr>
            </w:pPr>
            <w:r w:rsidDel="00000000" w:rsidR="00000000" w:rsidRPr="00000000">
              <w:rPr>
                <w:rtl w:val="0"/>
              </w:rPr>
            </w:r>
          </w:p>
        </w:tc>
      </w:tr>
      <w:tr>
        <w:trPr>
          <w:cantSplit w:val="0"/>
          <w:trHeight w:val="55"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0">
            <w:pPr>
              <w:spacing w:after="0" w:lineRule="auto"/>
              <w:rPr>
                <w:rFonts w:ascii="Recursive" w:cs="Recursive" w:eastAsia="Recursive" w:hAnsi="Recursive"/>
                <w:b w:val="1"/>
                <w:bCs w:val="1"/>
              </w:rPr>
            </w:pPr>
            <w:r w:rsidDel="00000000" w:rsidR="00000000" w:rsidRPr="00000000">
              <w:rPr>
                <w:rFonts w:ascii="Recursive" w:cs="Recursive" w:eastAsia="Recursive" w:hAnsi="Recursive"/>
                <w:b w:val="1"/>
                <w:bCs w:val="1"/>
                <w:rtl w:val="0"/>
              </w:rPr>
              <w:t xml:space="preserve">EYFS</w:t>
            </w:r>
          </w:p>
        </w:tc>
        <w:tc>
          <w:tcPr>
            <w:gridSpan w:val="6"/>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1">
            <w:pPr>
              <w:widowControl w:val="0"/>
              <w:spacing w:after="0" w:line="240" w:lineRule="auto"/>
              <w:jc w:val="center"/>
              <w:rPr>
                <w:color w:val="9900ff"/>
                <w:sz w:val="18"/>
                <w:szCs w:val="18"/>
              </w:rPr>
            </w:pPr>
            <w:r w:rsidDel="00000000" w:rsidR="00000000" w:rsidRPr="00000000">
              <w:rPr>
                <w:sz w:val="18"/>
                <w:szCs w:val="18"/>
                <w:rtl w:val="0"/>
              </w:rPr>
              <w:t xml:space="preserve">During the Early Years Foundation Stage children have constant access to areas of provision which enable them to develop and extend their artistic skills. This includes the painting area, craft area and loose parts area. They will look at concentric circle art from </w:t>
            </w:r>
            <w:r w:rsidDel="00000000" w:rsidR="00000000" w:rsidRPr="00000000">
              <w:rPr>
                <w:color w:val="9900ff"/>
                <w:sz w:val="18"/>
                <w:szCs w:val="18"/>
                <w:rtl w:val="0"/>
              </w:rPr>
              <w:t xml:space="preserve">Kandinsky.</w:t>
            </w:r>
          </w:p>
        </w:tc>
      </w:tr>
      <w:tr>
        <w:trPr>
          <w:cantSplit w:val="0"/>
          <w:trHeight w:val="325"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7">
            <w:pPr>
              <w:spacing w:after="0" w:lineRule="auto"/>
              <w:rPr>
                <w:rFonts w:ascii="Recursive" w:cs="Recursive" w:eastAsia="Recursive" w:hAnsi="Recursive"/>
                <w:b w:val="1"/>
                <w:bCs w:val="1"/>
              </w:rPr>
            </w:pPr>
            <w:r w:rsidDel="00000000" w:rsidR="00000000" w:rsidRPr="00000000">
              <w:rPr>
                <w:rFonts w:ascii="Recursive" w:cs="Recursive" w:eastAsia="Recursive" w:hAnsi="Recursive"/>
                <w:b w:val="1"/>
                <w:bCs w:val="1"/>
                <w:rtl w:val="0"/>
              </w:rPr>
              <w:t xml:space="preserve">Nursery</w:t>
            </w:r>
          </w:p>
        </w:tc>
        <w:tc>
          <w:tcPr>
            <w:gridSpan w:val="6"/>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8">
            <w:pPr>
              <w:widowControl w:val="0"/>
              <w:spacing w:after="0" w:line="240" w:lineRule="auto"/>
              <w:jc w:val="center"/>
              <w:rPr>
                <w:sz w:val="18"/>
                <w:szCs w:val="18"/>
              </w:rPr>
            </w:pPr>
            <w:r w:rsidDel="00000000" w:rsidR="00000000" w:rsidRPr="00000000">
              <w:rPr>
                <w:sz w:val="18"/>
                <w:szCs w:val="18"/>
                <w:rtl w:val="0"/>
              </w:rPr>
              <w:t xml:space="preserve">Children will explore colour and colour mixing, draw with increasing complexity and detail. Children will explore different materials, join different materials and explore texture. They will also develop their own ideas and ways to express themselves. </w:t>
            </w:r>
          </w:p>
        </w:tc>
      </w:tr>
      <w:tr>
        <w:trPr>
          <w:cantSplit w:val="0"/>
          <w:trHeight w:val="246"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E">
            <w:pPr>
              <w:spacing w:after="0" w:lineRule="auto"/>
              <w:rPr>
                <w:rFonts w:ascii="Recursive" w:cs="Recursive" w:eastAsia="Recursive" w:hAnsi="Recursive"/>
                <w:b w:val="1"/>
                <w:bCs w:val="1"/>
              </w:rPr>
            </w:pPr>
            <w:r w:rsidDel="00000000" w:rsidR="00000000" w:rsidRPr="00000000">
              <w:rPr>
                <w:rFonts w:ascii="Recursive" w:cs="Recursive" w:eastAsia="Recursive" w:hAnsi="Recursive"/>
                <w:b w:val="1"/>
                <w:bCs w:val="1"/>
                <w:rtl w:val="0"/>
              </w:rPr>
              <w:t xml:space="preserve">Reception</w:t>
            </w:r>
          </w:p>
        </w:tc>
        <w:tc>
          <w:tcPr>
            <w:gridSpan w:val="6"/>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F">
            <w:pPr>
              <w:widowControl w:val="0"/>
              <w:spacing w:after="0" w:line="240" w:lineRule="auto"/>
              <w:jc w:val="center"/>
              <w:rPr>
                <w:sz w:val="18"/>
                <w:szCs w:val="18"/>
              </w:rPr>
            </w:pPr>
            <w:r w:rsidDel="00000000" w:rsidR="00000000" w:rsidRPr="00000000">
              <w:rPr>
                <w:sz w:val="18"/>
                <w:szCs w:val="18"/>
                <w:rtl w:val="0"/>
              </w:rPr>
              <w:t xml:space="preserve"> Children will explore a variety of materials, tools and techniques. They will experiment with colour, design, texture, form and function. They will look at tribal 2D art from </w:t>
            </w:r>
            <w:r w:rsidDel="00000000" w:rsidR="00000000" w:rsidRPr="00000000">
              <w:rPr>
                <w:color w:val="9900ff"/>
                <w:sz w:val="20"/>
                <w:szCs w:val="20"/>
                <w:rtl w:val="0"/>
              </w:rPr>
              <w:t xml:space="preserve">Esther Mahalangu</w:t>
            </w:r>
            <w:r w:rsidDel="00000000" w:rsidR="00000000" w:rsidRPr="00000000">
              <w:rPr>
                <w:sz w:val="18"/>
                <w:szCs w:val="18"/>
                <w:rtl w:val="0"/>
              </w:rPr>
              <w:t xml:space="preserve">, and flowers by </w:t>
            </w:r>
            <w:r w:rsidDel="00000000" w:rsidR="00000000" w:rsidRPr="00000000">
              <w:rPr>
                <w:color w:val="9900ff"/>
                <w:sz w:val="20"/>
                <w:szCs w:val="20"/>
                <w:rtl w:val="0"/>
              </w:rPr>
              <w:t xml:space="preserve">Vincent Van Gogh and Monet.</w:t>
            </w:r>
            <w:r w:rsidDel="00000000" w:rsidR="00000000" w:rsidRPr="00000000">
              <w:rPr>
                <w:sz w:val="18"/>
                <w:szCs w:val="18"/>
                <w:rtl w:val="0"/>
              </w:rPr>
              <w:t xml:space="preserve"> </w:t>
            </w:r>
          </w:p>
        </w:tc>
      </w:tr>
      <w:tr>
        <w:trPr>
          <w:cantSplit w:val="0"/>
          <w:trHeight w:val="841"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25">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1</w:t>
            </w:r>
          </w:p>
          <w:p w:rsidR="00000000" w:rsidDel="00000000" w:rsidP="00000000" w:rsidRDefault="00000000" w:rsidRPr="00000000" w14:paraId="00000026">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27">
            <w:pPr>
              <w:widowControl w:val="0"/>
              <w:spacing w:after="0" w:line="240" w:lineRule="auto"/>
              <w:jc w:val="center"/>
              <w:rPr>
                <w:b w:val="1"/>
                <w:bCs w:val="1"/>
                <w:sz w:val="20"/>
                <w:szCs w:val="20"/>
              </w:rPr>
            </w:pPr>
            <w:r w:rsidDel="00000000" w:rsidR="00000000" w:rsidRPr="00000000">
              <w:rPr>
                <w:b w:val="1"/>
                <w:bCs w:val="1"/>
                <w:sz w:val="20"/>
                <w:szCs w:val="20"/>
                <w:rtl w:val="0"/>
              </w:rPr>
              <w:t xml:space="preserve">Painting - Local Landscapes </w:t>
            </w:r>
          </w:p>
          <w:p w:rsidR="00000000" w:rsidDel="00000000" w:rsidP="00000000" w:rsidRDefault="00000000" w:rsidRPr="00000000" w14:paraId="00000028">
            <w:pPr>
              <w:widowControl w:val="0"/>
              <w:spacing w:after="0" w:line="240" w:lineRule="auto"/>
              <w:jc w:val="center"/>
              <w:rPr>
                <w:sz w:val="18"/>
                <w:szCs w:val="18"/>
              </w:rPr>
            </w:pPr>
            <w:r w:rsidDel="00000000" w:rsidR="00000000" w:rsidRPr="00000000">
              <w:rPr>
                <w:sz w:val="18"/>
                <w:szCs w:val="18"/>
                <w:rtl w:val="0"/>
              </w:rPr>
              <w:t xml:space="preserve">How do artists like capture the beauty and essence of local landscapes in their paintings?</w:t>
            </w:r>
          </w:p>
          <w:p w:rsidR="00000000" w:rsidDel="00000000" w:rsidP="00000000" w:rsidRDefault="00000000" w:rsidRPr="00000000" w14:paraId="00000029">
            <w:pPr>
              <w:spacing w:after="0" w:line="240" w:lineRule="auto"/>
              <w:jc w:val="center"/>
              <w:rPr>
                <w:sz w:val="20"/>
                <w:szCs w:val="20"/>
              </w:rPr>
            </w:pPr>
            <w:r w:rsidDel="00000000" w:rsidR="00000000" w:rsidRPr="00000000">
              <w:rPr>
                <w:color w:val="9900ff"/>
                <w:sz w:val="20"/>
                <w:szCs w:val="20"/>
                <w:rtl w:val="0"/>
              </w:rPr>
              <w:t xml:space="preserve">J. M. W. Turner</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2B">
            <w:pPr>
              <w:spacing w:after="0" w:line="240" w:lineRule="auto"/>
              <w:jc w:val="center"/>
              <w:rPr>
                <w:b w:val="1"/>
                <w:bCs w:val="1"/>
                <w:sz w:val="20"/>
                <w:szCs w:val="20"/>
              </w:rPr>
            </w:pPr>
            <w:r w:rsidDel="00000000" w:rsidR="00000000" w:rsidRPr="00000000">
              <w:rPr>
                <w:b w:val="1"/>
                <w:bCs w:val="1"/>
                <w:sz w:val="20"/>
                <w:szCs w:val="20"/>
                <w:rtl w:val="0"/>
              </w:rPr>
              <w:t xml:space="preserve">Drawing - London Skyline</w:t>
            </w:r>
          </w:p>
          <w:p w:rsidR="00000000" w:rsidDel="00000000" w:rsidP="00000000" w:rsidRDefault="00000000" w:rsidRPr="00000000" w14:paraId="0000002C">
            <w:pPr>
              <w:spacing w:after="0" w:line="240" w:lineRule="auto"/>
              <w:jc w:val="center"/>
              <w:rPr>
                <w:b w:val="1"/>
                <w:bCs w:val="1"/>
                <w:sz w:val="18"/>
                <w:szCs w:val="18"/>
              </w:rPr>
            </w:pPr>
            <w:r w:rsidDel="00000000" w:rsidR="00000000" w:rsidRPr="00000000">
              <w:rPr>
                <w:sz w:val="18"/>
                <w:szCs w:val="18"/>
                <w:rtl w:val="0"/>
              </w:rPr>
              <w:t xml:space="preserve">What can we learn about the art of urban drawing from Stephen Wiltshire's depictions of London's skyline?</w:t>
            </w:r>
            <w:r w:rsidDel="00000000" w:rsidR="00000000" w:rsidRPr="00000000">
              <w:rPr>
                <w:rtl w:val="0"/>
              </w:rPr>
            </w:r>
          </w:p>
          <w:p w:rsidR="00000000" w:rsidDel="00000000" w:rsidP="00000000" w:rsidRDefault="00000000" w:rsidRPr="00000000" w14:paraId="0000002D">
            <w:pPr>
              <w:widowControl w:val="0"/>
              <w:spacing w:after="0" w:line="240" w:lineRule="auto"/>
              <w:jc w:val="center"/>
              <w:rPr>
                <w:sz w:val="20"/>
                <w:szCs w:val="20"/>
              </w:rPr>
            </w:pPr>
            <w:r w:rsidDel="00000000" w:rsidR="00000000" w:rsidRPr="00000000">
              <w:rPr>
                <w:color w:val="9900ff"/>
                <w:sz w:val="20"/>
                <w:szCs w:val="20"/>
                <w:rtl w:val="0"/>
              </w:rPr>
              <w:t xml:space="preserve">Stephen Wiltshire</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2F">
            <w:pPr>
              <w:widowControl w:val="0"/>
              <w:spacing w:after="0" w:line="240" w:lineRule="auto"/>
              <w:jc w:val="center"/>
              <w:rPr>
                <w:b w:val="1"/>
                <w:bCs w:val="1"/>
                <w:sz w:val="20"/>
                <w:szCs w:val="20"/>
              </w:rPr>
            </w:pPr>
            <w:r w:rsidDel="00000000" w:rsidR="00000000" w:rsidRPr="00000000">
              <w:rPr>
                <w:b w:val="1"/>
                <w:bCs w:val="1"/>
                <w:sz w:val="20"/>
                <w:szCs w:val="20"/>
                <w:rtl w:val="0"/>
              </w:rPr>
              <w:t xml:space="preserve">Clay - animals</w:t>
            </w:r>
          </w:p>
          <w:p w:rsidR="00000000" w:rsidDel="00000000" w:rsidP="00000000" w:rsidRDefault="00000000" w:rsidRPr="00000000" w14:paraId="00000030">
            <w:pPr>
              <w:spacing w:after="0" w:line="240" w:lineRule="auto"/>
              <w:jc w:val="center"/>
              <w:rPr>
                <w:sz w:val="18"/>
                <w:szCs w:val="18"/>
              </w:rPr>
            </w:pPr>
            <w:r w:rsidDel="00000000" w:rsidR="00000000" w:rsidRPr="00000000">
              <w:rPr>
                <w:sz w:val="18"/>
                <w:szCs w:val="18"/>
                <w:rtl w:val="0"/>
              </w:rPr>
              <w:t xml:space="preserve">Is clay a realistic artistic material when it comes to sculpting real life things?</w:t>
            </w:r>
          </w:p>
          <w:p w:rsidR="00000000" w:rsidDel="00000000" w:rsidP="00000000" w:rsidRDefault="00000000" w:rsidRPr="00000000" w14:paraId="00000031">
            <w:pPr>
              <w:widowControl w:val="0"/>
              <w:spacing w:after="0" w:line="240" w:lineRule="auto"/>
              <w:jc w:val="center"/>
              <w:rPr>
                <w:b w:val="1"/>
                <w:bCs w:val="1"/>
                <w:sz w:val="20"/>
                <w:szCs w:val="20"/>
              </w:rPr>
            </w:pPr>
            <w:r w:rsidDel="00000000" w:rsidR="00000000" w:rsidRPr="00000000">
              <w:rPr>
                <w:color w:val="9900ff"/>
                <w:sz w:val="20"/>
                <w:szCs w:val="20"/>
                <w:rtl w:val="0"/>
              </w:rPr>
              <w:t xml:space="preserve">Nick Mackman</w:t>
            </w:r>
            <w:r w:rsidDel="00000000" w:rsidR="00000000" w:rsidRPr="00000000">
              <w:rPr>
                <w:rtl w:val="0"/>
              </w:rPr>
            </w:r>
          </w:p>
        </w:tc>
      </w:tr>
      <w:tr>
        <w:trPr>
          <w:cantSplit w:val="0"/>
          <w:trHeight w:val="676" w:hRule="atLeast"/>
          <w:tblHeader w:val="0"/>
        </w:trPr>
        <w:tc>
          <w:tcPr>
            <w:tcBorders>
              <w:top w:color="ffffff" w:space="0" w:sz="24"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33">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2</w:t>
            </w:r>
          </w:p>
          <w:p w:rsidR="00000000" w:rsidDel="00000000" w:rsidP="00000000" w:rsidRDefault="00000000" w:rsidRPr="00000000" w14:paraId="00000034">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24"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35">
            <w:pPr>
              <w:widowControl w:val="0"/>
              <w:spacing w:after="0" w:line="240" w:lineRule="auto"/>
              <w:jc w:val="center"/>
              <w:rPr>
                <w:b w:val="1"/>
                <w:bCs w:val="1"/>
                <w:sz w:val="20"/>
                <w:szCs w:val="20"/>
              </w:rPr>
            </w:pPr>
            <w:r w:rsidDel="00000000" w:rsidR="00000000" w:rsidRPr="00000000">
              <w:rPr>
                <w:b w:val="1"/>
                <w:bCs w:val="1"/>
                <w:sz w:val="20"/>
                <w:szCs w:val="20"/>
                <w:rtl w:val="0"/>
              </w:rPr>
              <w:t xml:space="preserve">Painting - Landscapes</w:t>
            </w:r>
          </w:p>
          <w:p w:rsidR="00000000" w:rsidDel="00000000" w:rsidP="00000000" w:rsidRDefault="00000000" w:rsidRPr="00000000" w14:paraId="00000036">
            <w:pPr>
              <w:widowControl w:val="0"/>
              <w:spacing w:after="0" w:line="240" w:lineRule="auto"/>
              <w:jc w:val="center"/>
              <w:rPr>
                <w:sz w:val="18"/>
                <w:szCs w:val="18"/>
              </w:rPr>
            </w:pPr>
            <w:r w:rsidDel="00000000" w:rsidR="00000000" w:rsidRPr="00000000">
              <w:rPr>
                <w:sz w:val="18"/>
                <w:szCs w:val="18"/>
                <w:rtl w:val="0"/>
              </w:rPr>
              <w:t xml:space="preserve">How can we create vibrant and expressive paintings, drawing inspiration from the artistic style of David Hockney?</w:t>
            </w:r>
          </w:p>
          <w:p w:rsidR="00000000" w:rsidDel="00000000" w:rsidP="00000000" w:rsidRDefault="00000000" w:rsidRPr="00000000" w14:paraId="00000037">
            <w:pPr>
              <w:widowControl w:val="0"/>
              <w:spacing w:after="0" w:line="240" w:lineRule="auto"/>
              <w:jc w:val="center"/>
              <w:rPr>
                <w:sz w:val="20"/>
                <w:szCs w:val="20"/>
              </w:rPr>
            </w:pPr>
            <w:r w:rsidDel="00000000" w:rsidR="00000000" w:rsidRPr="00000000">
              <w:rPr>
                <w:color w:val="9900ff"/>
                <w:sz w:val="20"/>
                <w:szCs w:val="20"/>
                <w:rtl w:val="0"/>
              </w:rPr>
              <w:t xml:space="preserve">David Hockney</w:t>
            </w:r>
            <w:r w:rsidDel="00000000" w:rsidR="00000000" w:rsidRPr="00000000">
              <w:rPr>
                <w:rtl w:val="0"/>
              </w:rPr>
            </w:r>
          </w:p>
        </w:tc>
        <w:tc>
          <w:tcPr>
            <w:gridSpan w:val="2"/>
            <w:tcBorders>
              <w:top w:color="ffffff" w:space="0" w:sz="24"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39">
            <w:pPr>
              <w:spacing w:after="0" w:line="240" w:lineRule="auto"/>
              <w:jc w:val="center"/>
              <w:rPr>
                <w:b w:val="1"/>
                <w:bCs w:val="1"/>
                <w:sz w:val="20"/>
                <w:szCs w:val="20"/>
              </w:rPr>
            </w:pPr>
            <w:r w:rsidDel="00000000" w:rsidR="00000000" w:rsidRPr="00000000">
              <w:rPr>
                <w:b w:val="1"/>
                <w:bCs w:val="1"/>
                <w:sz w:val="20"/>
                <w:szCs w:val="20"/>
                <w:rtl w:val="0"/>
              </w:rPr>
              <w:t xml:space="preserve">Collage- Lions (Kenya)</w:t>
            </w:r>
          </w:p>
          <w:p w:rsidR="00000000" w:rsidDel="00000000" w:rsidP="00000000" w:rsidRDefault="00000000" w:rsidRPr="00000000" w14:paraId="0000003A">
            <w:pPr>
              <w:spacing w:after="0" w:line="240" w:lineRule="auto"/>
              <w:jc w:val="center"/>
              <w:rPr>
                <w:b w:val="1"/>
                <w:bCs w:val="1"/>
              </w:rPr>
            </w:pPr>
            <w:r w:rsidDel="00000000" w:rsidR="00000000" w:rsidRPr="00000000">
              <w:rPr>
                <w:sz w:val="18"/>
                <w:szCs w:val="18"/>
                <w:rtl w:val="0"/>
              </w:rPr>
              <w:t xml:space="preserve">How can we use collages to tell stories about Kenya's rich culture and scenery?</w:t>
            </w:r>
            <w:r w:rsidDel="00000000" w:rsidR="00000000" w:rsidRPr="00000000">
              <w:rPr>
                <w:rtl w:val="0"/>
              </w:rPr>
            </w:r>
          </w:p>
          <w:p w:rsidR="00000000" w:rsidDel="00000000" w:rsidP="00000000" w:rsidRDefault="00000000" w:rsidRPr="00000000" w14:paraId="0000003B">
            <w:pPr>
              <w:spacing w:after="0" w:line="240" w:lineRule="auto"/>
              <w:jc w:val="center"/>
              <w:rPr>
                <w:b w:val="1"/>
                <w:bCs w:val="1"/>
                <w:sz w:val="18"/>
                <w:szCs w:val="18"/>
              </w:rPr>
            </w:pPr>
            <w:r w:rsidDel="00000000" w:rsidR="00000000" w:rsidRPr="00000000">
              <w:rPr>
                <w:color w:val="9900ff"/>
                <w:sz w:val="20"/>
                <w:szCs w:val="20"/>
                <w:rtl w:val="0"/>
              </w:rPr>
              <w:t xml:space="preserve">Wangechi Mutu</w:t>
            </w:r>
            <w:r w:rsidDel="00000000" w:rsidR="00000000" w:rsidRPr="00000000">
              <w:rPr>
                <w:rtl w:val="0"/>
              </w:rPr>
            </w:r>
          </w:p>
        </w:tc>
        <w:tc>
          <w:tcPr>
            <w:gridSpan w:val="2"/>
            <w:tcBorders>
              <w:top w:color="ffffff" w:space="0" w:sz="24"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3D">
            <w:pPr>
              <w:spacing w:after="0" w:line="240" w:lineRule="auto"/>
              <w:jc w:val="center"/>
              <w:rPr>
                <w:b w:val="1"/>
                <w:bCs w:val="1"/>
                <w:sz w:val="20"/>
                <w:szCs w:val="20"/>
              </w:rPr>
            </w:pPr>
            <w:r w:rsidDel="00000000" w:rsidR="00000000" w:rsidRPr="00000000">
              <w:rPr>
                <w:b w:val="1"/>
                <w:bCs w:val="1"/>
                <w:sz w:val="20"/>
                <w:szCs w:val="20"/>
                <w:rtl w:val="0"/>
              </w:rPr>
              <w:t xml:space="preserve">Drawing- Titanic</w:t>
            </w:r>
          </w:p>
          <w:p w:rsidR="00000000" w:rsidDel="00000000" w:rsidP="00000000" w:rsidRDefault="00000000" w:rsidRPr="00000000" w14:paraId="0000003E">
            <w:pPr>
              <w:spacing w:after="0" w:line="240" w:lineRule="auto"/>
              <w:jc w:val="center"/>
              <w:rPr>
                <w:sz w:val="18"/>
                <w:szCs w:val="18"/>
              </w:rPr>
            </w:pPr>
            <w:r w:rsidDel="00000000" w:rsidR="00000000" w:rsidRPr="00000000">
              <w:rPr>
                <w:sz w:val="18"/>
                <w:szCs w:val="18"/>
                <w:rtl w:val="0"/>
              </w:rPr>
              <w:t xml:space="preserve">What stories can we unearth through our drawings of the Titanic? </w:t>
            </w:r>
          </w:p>
          <w:p w:rsidR="00000000" w:rsidDel="00000000" w:rsidP="00000000" w:rsidRDefault="00000000" w:rsidRPr="00000000" w14:paraId="0000003F">
            <w:pPr>
              <w:widowControl w:val="0"/>
              <w:spacing w:after="0" w:line="240" w:lineRule="auto"/>
              <w:jc w:val="center"/>
              <w:rPr>
                <w:b w:val="1"/>
                <w:bCs w:val="1"/>
                <w:sz w:val="20"/>
                <w:szCs w:val="20"/>
              </w:rPr>
            </w:pPr>
            <w:r w:rsidDel="00000000" w:rsidR="00000000" w:rsidRPr="00000000">
              <w:rPr>
                <w:color w:val="9900ff"/>
                <w:sz w:val="20"/>
                <w:szCs w:val="20"/>
                <w:rtl w:val="0"/>
              </w:rPr>
              <w:t xml:space="preserve">Ken Marschall</w:t>
            </w:r>
            <w:r w:rsidDel="00000000" w:rsidR="00000000" w:rsidRPr="00000000">
              <w:rPr>
                <w:rtl w:val="0"/>
              </w:rPr>
            </w:r>
          </w:p>
        </w:tc>
      </w:tr>
      <w:tr>
        <w:trPr>
          <w:cantSplit w:val="0"/>
          <w:trHeight w:val="839"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41">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3 </w:t>
            </w:r>
          </w:p>
          <w:p w:rsidR="00000000" w:rsidDel="00000000" w:rsidP="00000000" w:rsidRDefault="00000000" w:rsidRPr="00000000" w14:paraId="00000042">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43">
            <w:pPr>
              <w:spacing w:after="0" w:line="240" w:lineRule="auto"/>
              <w:jc w:val="center"/>
              <w:rPr>
                <w:b w:val="1"/>
                <w:bCs w:val="1"/>
                <w:sz w:val="20"/>
                <w:szCs w:val="20"/>
              </w:rPr>
            </w:pPr>
            <w:r w:rsidDel="00000000" w:rsidR="00000000" w:rsidRPr="00000000">
              <w:rPr>
                <w:b w:val="1"/>
                <w:bCs w:val="1"/>
                <w:sz w:val="20"/>
                <w:szCs w:val="20"/>
                <w:rtl w:val="0"/>
              </w:rPr>
              <w:t xml:space="preserve">Printing- plants</w:t>
            </w:r>
          </w:p>
          <w:p w:rsidR="00000000" w:rsidDel="00000000" w:rsidP="00000000" w:rsidRDefault="00000000" w:rsidRPr="00000000" w14:paraId="00000044">
            <w:pPr>
              <w:spacing w:after="0" w:line="240" w:lineRule="auto"/>
              <w:jc w:val="center"/>
              <w:rPr>
                <w:sz w:val="18"/>
                <w:szCs w:val="18"/>
              </w:rPr>
            </w:pPr>
            <w:r w:rsidDel="00000000" w:rsidR="00000000" w:rsidRPr="00000000">
              <w:rPr>
                <w:sz w:val="18"/>
                <w:szCs w:val="18"/>
                <w:rtl w:val="0"/>
              </w:rPr>
              <w:t xml:space="preserve">How can we capture the beauty of nature through printing?</w:t>
            </w:r>
          </w:p>
          <w:p w:rsidR="00000000" w:rsidDel="00000000" w:rsidP="00000000" w:rsidRDefault="00000000" w:rsidRPr="00000000" w14:paraId="00000045">
            <w:pPr>
              <w:spacing w:after="0" w:line="240" w:lineRule="auto"/>
              <w:jc w:val="center"/>
              <w:rPr>
                <w:color w:val="9900ff"/>
              </w:rPr>
            </w:pPr>
            <w:r w:rsidDel="00000000" w:rsidR="00000000" w:rsidRPr="00000000">
              <w:rPr>
                <w:color w:val="9900ff"/>
                <w:rtl w:val="0"/>
              </w:rPr>
              <w:t xml:space="preserve">Lorenzo Duran</w:t>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47">
            <w:pPr>
              <w:spacing w:after="0" w:line="240" w:lineRule="auto"/>
              <w:jc w:val="center"/>
              <w:rPr>
                <w:b w:val="1"/>
                <w:bCs w:val="1"/>
                <w:sz w:val="20"/>
                <w:szCs w:val="20"/>
              </w:rPr>
            </w:pPr>
            <w:r w:rsidDel="00000000" w:rsidR="00000000" w:rsidRPr="00000000">
              <w:rPr>
                <w:b w:val="1"/>
                <w:bCs w:val="1"/>
                <w:sz w:val="20"/>
                <w:szCs w:val="20"/>
                <w:rtl w:val="0"/>
              </w:rPr>
              <w:t xml:space="preserve">Drawing - Stone Age</w:t>
            </w:r>
          </w:p>
          <w:p w:rsidR="00000000" w:rsidDel="00000000" w:rsidP="00000000" w:rsidRDefault="00000000" w:rsidRPr="00000000" w14:paraId="00000048">
            <w:pPr>
              <w:spacing w:after="0" w:line="240" w:lineRule="auto"/>
              <w:jc w:val="center"/>
              <w:rPr>
                <w:sz w:val="18"/>
                <w:szCs w:val="18"/>
              </w:rPr>
            </w:pPr>
            <w:r w:rsidDel="00000000" w:rsidR="00000000" w:rsidRPr="00000000">
              <w:rPr>
                <w:sz w:val="18"/>
                <w:szCs w:val="18"/>
                <w:rtl w:val="0"/>
              </w:rPr>
              <w:t xml:space="preserve">How can we express our imagination through drawing and connect with Stone Age artistic expression?</w:t>
            </w:r>
          </w:p>
          <w:p w:rsidR="00000000" w:rsidDel="00000000" w:rsidP="00000000" w:rsidRDefault="00000000" w:rsidRPr="00000000" w14:paraId="00000049">
            <w:pPr>
              <w:spacing w:after="0" w:line="240" w:lineRule="auto"/>
              <w:jc w:val="center"/>
              <w:rPr>
                <w:color w:val="9900ff"/>
                <w:sz w:val="20"/>
                <w:szCs w:val="20"/>
              </w:rPr>
            </w:pPr>
            <w:r w:rsidDel="00000000" w:rsidR="00000000" w:rsidRPr="00000000">
              <w:rPr>
                <w:color w:val="9900ff"/>
                <w:sz w:val="20"/>
                <w:szCs w:val="20"/>
                <w:rtl w:val="0"/>
              </w:rPr>
              <w:t xml:space="preserve">Lascaux Cave Paintings</w:t>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4B">
            <w:pPr>
              <w:spacing w:after="0" w:line="240" w:lineRule="auto"/>
              <w:jc w:val="center"/>
              <w:rPr>
                <w:b w:val="1"/>
                <w:bCs w:val="1"/>
                <w:sz w:val="20"/>
                <w:szCs w:val="20"/>
              </w:rPr>
            </w:pPr>
            <w:r w:rsidDel="00000000" w:rsidR="00000000" w:rsidRPr="00000000">
              <w:rPr>
                <w:b w:val="1"/>
                <w:bCs w:val="1"/>
                <w:rtl w:val="0"/>
              </w:rPr>
              <w:t xml:space="preserve">P</w:t>
            </w:r>
            <w:r w:rsidDel="00000000" w:rsidR="00000000" w:rsidRPr="00000000">
              <w:rPr>
                <w:b w:val="1"/>
                <w:bCs w:val="1"/>
                <w:sz w:val="20"/>
                <w:szCs w:val="20"/>
                <w:rtl w:val="0"/>
              </w:rPr>
              <w:t xml:space="preserve">ainting- Monet painting water</w:t>
            </w:r>
          </w:p>
          <w:p w:rsidR="00000000" w:rsidDel="00000000" w:rsidP="00000000" w:rsidRDefault="00000000" w:rsidRPr="00000000" w14:paraId="0000004C">
            <w:pPr>
              <w:spacing w:after="0" w:line="240" w:lineRule="auto"/>
              <w:jc w:val="center"/>
              <w:rPr>
                <w:sz w:val="18"/>
                <w:szCs w:val="18"/>
              </w:rPr>
            </w:pPr>
            <w:r w:rsidDel="00000000" w:rsidR="00000000" w:rsidRPr="00000000">
              <w:rPr>
                <w:sz w:val="18"/>
                <w:szCs w:val="18"/>
                <w:rtl w:val="0"/>
              </w:rPr>
              <w:t xml:space="preserve">How can we emulate Monet's mastery of light, colour and reflections in our own water-themed paintings?</w:t>
            </w:r>
          </w:p>
          <w:p w:rsidR="00000000" w:rsidDel="00000000" w:rsidP="00000000" w:rsidRDefault="00000000" w:rsidRPr="00000000" w14:paraId="0000004D">
            <w:pPr>
              <w:widowControl w:val="0"/>
              <w:spacing w:after="0" w:line="240" w:lineRule="auto"/>
              <w:jc w:val="center"/>
              <w:rPr>
                <w:sz w:val="20"/>
                <w:szCs w:val="20"/>
              </w:rPr>
            </w:pPr>
            <w:r w:rsidDel="00000000" w:rsidR="00000000" w:rsidRPr="00000000">
              <w:rPr>
                <w:color w:val="9900ff"/>
                <w:sz w:val="20"/>
                <w:szCs w:val="20"/>
                <w:rtl w:val="0"/>
              </w:rPr>
              <w:t xml:space="preserve">Monet</w:t>
            </w:r>
            <w:r w:rsidDel="00000000" w:rsidR="00000000" w:rsidRPr="00000000">
              <w:rPr>
                <w:rtl w:val="0"/>
              </w:rPr>
            </w:r>
          </w:p>
        </w:tc>
      </w:tr>
      <w:tr>
        <w:trPr>
          <w:cantSplit w:val="0"/>
          <w:trHeight w:val="826" w:hRule="atLeast"/>
          <w:tblHeader w:val="0"/>
        </w:trPr>
        <w:tc>
          <w:tcPr>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4F">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4</w:t>
            </w:r>
          </w:p>
          <w:p w:rsidR="00000000" w:rsidDel="00000000" w:rsidP="00000000" w:rsidRDefault="00000000" w:rsidRPr="00000000" w14:paraId="00000050">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51">
            <w:pPr>
              <w:spacing w:after="0" w:line="240" w:lineRule="auto"/>
              <w:jc w:val="center"/>
              <w:rPr>
                <w:b w:val="1"/>
                <w:bCs w:val="1"/>
                <w:sz w:val="20"/>
                <w:szCs w:val="20"/>
              </w:rPr>
            </w:pPr>
            <w:r w:rsidDel="00000000" w:rsidR="00000000" w:rsidRPr="00000000">
              <w:rPr>
                <w:b w:val="1"/>
                <w:bCs w:val="1"/>
                <w:sz w:val="20"/>
                <w:szCs w:val="20"/>
                <w:rtl w:val="0"/>
              </w:rPr>
              <w:t xml:space="preserve">Painting - Maya Masks</w:t>
            </w:r>
          </w:p>
          <w:p w:rsidR="00000000" w:rsidDel="00000000" w:rsidP="00000000" w:rsidRDefault="00000000" w:rsidRPr="00000000" w14:paraId="00000052">
            <w:pPr>
              <w:spacing w:after="0" w:line="240" w:lineRule="auto"/>
              <w:jc w:val="center"/>
              <w:rPr>
                <w:sz w:val="18"/>
                <w:szCs w:val="18"/>
              </w:rPr>
            </w:pPr>
            <w:r w:rsidDel="00000000" w:rsidR="00000000" w:rsidRPr="00000000">
              <w:rPr>
                <w:sz w:val="18"/>
                <w:szCs w:val="18"/>
                <w:rtl w:val="0"/>
              </w:rPr>
              <w:t xml:space="preserve">How can we create vibrant and expressive Maya masks, reflecting the culture and artistry of the Maya Civilization?</w:t>
            </w:r>
          </w:p>
          <w:p w:rsidR="00000000" w:rsidDel="00000000" w:rsidP="00000000" w:rsidRDefault="00000000" w:rsidRPr="00000000" w14:paraId="00000053">
            <w:pPr>
              <w:spacing w:after="0" w:line="240" w:lineRule="auto"/>
              <w:jc w:val="center"/>
              <w:rPr>
                <w:sz w:val="20"/>
                <w:szCs w:val="20"/>
              </w:rPr>
            </w:pPr>
            <w:r w:rsidDel="00000000" w:rsidR="00000000" w:rsidRPr="00000000">
              <w:rPr>
                <w:color w:val="9900ff"/>
                <w:sz w:val="20"/>
                <w:szCs w:val="20"/>
                <w:rtl w:val="0"/>
              </w:rPr>
              <w:t xml:space="preserve">Maya</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55">
            <w:pPr>
              <w:spacing w:after="0" w:line="240" w:lineRule="auto"/>
              <w:jc w:val="center"/>
              <w:rPr>
                <w:b w:val="1"/>
                <w:bCs w:val="1"/>
                <w:sz w:val="20"/>
                <w:szCs w:val="20"/>
              </w:rPr>
            </w:pPr>
            <w:r w:rsidDel="00000000" w:rsidR="00000000" w:rsidRPr="00000000">
              <w:rPr>
                <w:b w:val="1"/>
                <w:bCs w:val="1"/>
                <w:sz w:val="20"/>
                <w:szCs w:val="20"/>
                <w:rtl w:val="0"/>
              </w:rPr>
              <w:t xml:space="preserve">3D - Greek Pots (Clay)</w:t>
            </w:r>
          </w:p>
          <w:p w:rsidR="00000000" w:rsidDel="00000000" w:rsidP="00000000" w:rsidRDefault="00000000" w:rsidRPr="00000000" w14:paraId="00000056">
            <w:pPr>
              <w:spacing w:after="0" w:line="240" w:lineRule="auto"/>
              <w:jc w:val="center"/>
              <w:rPr>
                <w:sz w:val="18"/>
                <w:szCs w:val="18"/>
              </w:rPr>
            </w:pPr>
            <w:r w:rsidDel="00000000" w:rsidR="00000000" w:rsidRPr="00000000">
              <w:rPr>
                <w:sz w:val="18"/>
                <w:szCs w:val="18"/>
                <w:rtl w:val="0"/>
              </w:rPr>
              <w:t xml:space="preserve">What insights into Ancient Greek culture can we gain by crafting and decorating our own Greek-style clay pots?</w:t>
            </w:r>
          </w:p>
          <w:p w:rsidR="00000000" w:rsidDel="00000000" w:rsidP="00000000" w:rsidRDefault="00000000" w:rsidRPr="00000000" w14:paraId="00000057">
            <w:pPr>
              <w:widowControl w:val="0"/>
              <w:spacing w:after="0" w:line="240" w:lineRule="auto"/>
              <w:jc w:val="center"/>
              <w:rPr>
                <w:sz w:val="20"/>
                <w:szCs w:val="20"/>
              </w:rPr>
            </w:pPr>
            <w:r w:rsidDel="00000000" w:rsidR="00000000" w:rsidRPr="00000000">
              <w:rPr>
                <w:color w:val="9900ff"/>
                <w:sz w:val="20"/>
                <w:szCs w:val="20"/>
                <w:rtl w:val="0"/>
              </w:rPr>
              <w:t xml:space="preserve">Exekias</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59">
            <w:pPr>
              <w:spacing w:after="0" w:line="240" w:lineRule="auto"/>
              <w:jc w:val="center"/>
              <w:rPr>
                <w:b w:val="1"/>
                <w:bCs w:val="1"/>
                <w:sz w:val="20"/>
                <w:szCs w:val="20"/>
              </w:rPr>
            </w:pPr>
            <w:r w:rsidDel="00000000" w:rsidR="00000000" w:rsidRPr="00000000">
              <w:rPr>
                <w:b w:val="1"/>
                <w:bCs w:val="1"/>
                <w:sz w:val="20"/>
                <w:szCs w:val="20"/>
                <w:rtl w:val="0"/>
              </w:rPr>
              <w:t xml:space="preserve">Drawing-Botanical Drawing</w:t>
            </w:r>
          </w:p>
          <w:p w:rsidR="00000000" w:rsidDel="00000000" w:rsidP="00000000" w:rsidRDefault="00000000" w:rsidRPr="00000000" w14:paraId="0000005A">
            <w:pPr>
              <w:spacing w:after="0" w:line="240" w:lineRule="auto"/>
              <w:jc w:val="center"/>
              <w:rPr>
                <w:sz w:val="18"/>
                <w:szCs w:val="18"/>
              </w:rPr>
            </w:pPr>
            <w:r w:rsidDel="00000000" w:rsidR="00000000" w:rsidRPr="00000000">
              <w:rPr>
                <w:sz w:val="18"/>
                <w:szCs w:val="18"/>
                <w:rtl w:val="0"/>
              </w:rPr>
              <w:t xml:space="preserve">How can we capture the drama and colour of botanical drawings through our artistic interpretations?</w:t>
            </w:r>
          </w:p>
          <w:p w:rsidR="00000000" w:rsidDel="00000000" w:rsidP="00000000" w:rsidRDefault="00000000" w:rsidRPr="00000000" w14:paraId="0000005B">
            <w:pPr>
              <w:widowControl w:val="0"/>
              <w:spacing w:after="0" w:line="240" w:lineRule="auto"/>
              <w:jc w:val="center"/>
              <w:rPr>
                <w:sz w:val="20"/>
                <w:szCs w:val="20"/>
              </w:rPr>
            </w:pPr>
            <w:r w:rsidDel="00000000" w:rsidR="00000000" w:rsidRPr="00000000">
              <w:rPr>
                <w:color w:val="9900ff"/>
                <w:sz w:val="20"/>
                <w:szCs w:val="20"/>
                <w:rtl w:val="0"/>
              </w:rPr>
              <w:t xml:space="preserve">Georgia O'Keeffe</w:t>
            </w:r>
            <w:r w:rsidDel="00000000" w:rsidR="00000000" w:rsidRPr="00000000">
              <w:rPr>
                <w:rtl w:val="0"/>
              </w:rPr>
            </w:r>
          </w:p>
        </w:tc>
      </w:tr>
      <w:tr>
        <w:trPr>
          <w:cantSplit w:val="0"/>
          <w:trHeight w:val="751"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5D">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5</w:t>
            </w:r>
          </w:p>
          <w:p w:rsidR="00000000" w:rsidDel="00000000" w:rsidP="00000000" w:rsidRDefault="00000000" w:rsidRPr="00000000" w14:paraId="0000005E">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5F">
            <w:pPr>
              <w:widowControl w:val="0"/>
              <w:spacing w:after="0" w:line="240" w:lineRule="auto"/>
              <w:jc w:val="center"/>
              <w:rPr>
                <w:b w:val="1"/>
                <w:bCs w:val="1"/>
                <w:sz w:val="20"/>
                <w:szCs w:val="20"/>
              </w:rPr>
            </w:pPr>
            <w:r w:rsidDel="00000000" w:rsidR="00000000" w:rsidRPr="00000000">
              <w:rPr>
                <w:b w:val="1"/>
                <w:bCs w:val="1"/>
                <w:sz w:val="20"/>
                <w:szCs w:val="20"/>
                <w:rtl w:val="0"/>
              </w:rPr>
              <w:t xml:space="preserve">Collage - Birds </w:t>
            </w:r>
          </w:p>
          <w:p w:rsidR="00000000" w:rsidDel="00000000" w:rsidP="00000000" w:rsidRDefault="00000000" w:rsidRPr="00000000" w14:paraId="00000060">
            <w:pPr>
              <w:widowControl w:val="0"/>
              <w:spacing w:after="0" w:line="240" w:lineRule="auto"/>
              <w:jc w:val="center"/>
              <w:rPr>
                <w:b w:val="1"/>
                <w:bCs w:val="1"/>
                <w:sz w:val="18"/>
                <w:szCs w:val="18"/>
              </w:rPr>
            </w:pPr>
            <w:r w:rsidDel="00000000" w:rsidR="00000000" w:rsidRPr="00000000">
              <w:rPr>
                <w:sz w:val="18"/>
                <w:szCs w:val="18"/>
                <w:rtl w:val="0"/>
              </w:rPr>
              <w:t xml:space="preserve">How can we express the beauty and diversity of birds through collage?</w:t>
            </w:r>
            <w:r w:rsidDel="00000000" w:rsidR="00000000" w:rsidRPr="00000000">
              <w:rPr>
                <w:rtl w:val="0"/>
              </w:rPr>
            </w:r>
          </w:p>
          <w:p w:rsidR="00000000" w:rsidDel="00000000" w:rsidP="00000000" w:rsidRDefault="00000000" w:rsidRPr="00000000" w14:paraId="00000061">
            <w:pPr>
              <w:widowControl w:val="0"/>
              <w:spacing w:after="0" w:line="240" w:lineRule="auto"/>
              <w:jc w:val="center"/>
              <w:rPr>
                <w:b w:val="1"/>
                <w:bCs w:val="1"/>
                <w:sz w:val="20"/>
                <w:szCs w:val="20"/>
              </w:rPr>
            </w:pPr>
            <w:r w:rsidDel="00000000" w:rsidR="00000000" w:rsidRPr="00000000">
              <w:rPr>
                <w:color w:val="9900ff"/>
                <w:sz w:val="20"/>
                <w:szCs w:val="20"/>
                <w:rtl w:val="0"/>
              </w:rPr>
              <w:t xml:space="preserve">Henri Matisse</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jc w:val="center"/>
              <w:rPr>
                <w:b w:val="1"/>
                <w:bCs w:val="1"/>
                <w:sz w:val="18"/>
                <w:szCs w:val="18"/>
              </w:rPr>
            </w:pPr>
            <w:r w:rsidDel="00000000" w:rsidR="00000000" w:rsidRPr="00000000">
              <w:rPr>
                <w:b w:val="1"/>
                <w:bCs w:val="1"/>
                <w:sz w:val="20"/>
                <w:szCs w:val="20"/>
                <w:rtl w:val="0"/>
              </w:rPr>
              <w:t xml:space="preserve">Clay - Viking boats</w:t>
            </w:r>
            <w:r w:rsidDel="00000000" w:rsidR="00000000" w:rsidRPr="00000000">
              <w:rPr>
                <w:rtl w:val="0"/>
              </w:rPr>
            </w:r>
          </w:p>
          <w:p w:rsidR="00000000" w:rsidDel="00000000" w:rsidP="00000000" w:rsidRDefault="00000000" w:rsidRPr="00000000" w14:paraId="00000064">
            <w:pPr>
              <w:spacing w:after="0" w:line="240" w:lineRule="auto"/>
              <w:jc w:val="center"/>
              <w:rPr>
                <w:b w:val="1"/>
                <w:bCs w:val="1"/>
                <w:sz w:val="18"/>
                <w:szCs w:val="18"/>
              </w:rPr>
            </w:pPr>
            <w:r w:rsidDel="00000000" w:rsidR="00000000" w:rsidRPr="00000000">
              <w:rPr>
                <w:sz w:val="18"/>
                <w:szCs w:val="18"/>
                <w:rtl w:val="0"/>
              </w:rPr>
              <w:t xml:space="preserve">What can we learn from Viking culture and craftsmanship to create clay Viking boats?</w:t>
            </w:r>
            <w:r w:rsidDel="00000000" w:rsidR="00000000" w:rsidRPr="00000000">
              <w:rPr>
                <w:rtl w:val="0"/>
              </w:rPr>
            </w:r>
          </w:p>
          <w:p w:rsidR="00000000" w:rsidDel="00000000" w:rsidP="00000000" w:rsidRDefault="00000000" w:rsidRPr="00000000" w14:paraId="00000065">
            <w:pPr>
              <w:widowControl w:val="0"/>
              <w:spacing w:after="0" w:line="240" w:lineRule="auto"/>
              <w:jc w:val="center"/>
              <w:rPr>
                <w:b w:val="1"/>
                <w:bCs w:val="1"/>
                <w:sz w:val="20"/>
                <w:szCs w:val="20"/>
              </w:rPr>
            </w:pPr>
            <w:r w:rsidDel="00000000" w:rsidR="00000000" w:rsidRPr="00000000">
              <w:rPr>
                <w:color w:val="9900ff"/>
                <w:sz w:val="20"/>
                <w:szCs w:val="20"/>
                <w:rtl w:val="0"/>
              </w:rPr>
              <w:t xml:space="preserve"> Vikings</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67">
            <w:pPr>
              <w:widowControl w:val="0"/>
              <w:spacing w:after="0" w:line="240" w:lineRule="auto"/>
              <w:jc w:val="center"/>
              <w:rPr>
                <w:b w:val="1"/>
                <w:bCs w:val="1"/>
                <w:sz w:val="20"/>
                <w:szCs w:val="20"/>
              </w:rPr>
            </w:pPr>
            <w:r w:rsidDel="00000000" w:rsidR="00000000" w:rsidRPr="00000000">
              <w:rPr>
                <w:b w:val="1"/>
                <w:bCs w:val="1"/>
                <w:sz w:val="20"/>
                <w:szCs w:val="20"/>
                <w:rtl w:val="0"/>
              </w:rPr>
              <w:t xml:space="preserve">Painting - Brazil</w:t>
            </w:r>
          </w:p>
          <w:p w:rsidR="00000000" w:rsidDel="00000000" w:rsidP="00000000" w:rsidRDefault="00000000" w:rsidRPr="00000000" w14:paraId="00000068">
            <w:pPr>
              <w:widowControl w:val="0"/>
              <w:spacing w:after="0" w:line="240" w:lineRule="auto"/>
              <w:jc w:val="center"/>
              <w:rPr>
                <w:b w:val="1"/>
                <w:bCs w:val="1"/>
                <w:sz w:val="18"/>
                <w:szCs w:val="18"/>
              </w:rPr>
            </w:pPr>
            <w:r w:rsidDel="00000000" w:rsidR="00000000" w:rsidRPr="00000000">
              <w:rPr>
                <w:sz w:val="18"/>
                <w:szCs w:val="18"/>
                <w:rtl w:val="0"/>
              </w:rPr>
              <w:t xml:space="preserve">How can we capture the vibrancy and spirit of Brazil through our paintings?</w:t>
            </w:r>
            <w:r w:rsidDel="00000000" w:rsidR="00000000" w:rsidRPr="00000000">
              <w:rPr>
                <w:rtl w:val="0"/>
              </w:rPr>
            </w:r>
          </w:p>
          <w:p w:rsidR="00000000" w:rsidDel="00000000" w:rsidP="00000000" w:rsidRDefault="00000000" w:rsidRPr="00000000" w14:paraId="00000069">
            <w:pPr>
              <w:widowControl w:val="0"/>
              <w:spacing w:after="0" w:line="240" w:lineRule="auto"/>
              <w:jc w:val="center"/>
              <w:rPr>
                <w:b w:val="1"/>
                <w:bCs w:val="1"/>
                <w:sz w:val="20"/>
                <w:szCs w:val="20"/>
              </w:rPr>
            </w:pPr>
            <w:r w:rsidDel="00000000" w:rsidR="00000000" w:rsidRPr="00000000">
              <w:rPr>
                <w:color w:val="9900ff"/>
                <w:sz w:val="20"/>
                <w:szCs w:val="20"/>
                <w:rtl w:val="0"/>
              </w:rPr>
              <w:t xml:space="preserve">John Dyer</w:t>
            </w:r>
            <w:r w:rsidDel="00000000" w:rsidR="00000000" w:rsidRPr="00000000">
              <w:rPr>
                <w:rtl w:val="0"/>
              </w:rPr>
            </w:r>
          </w:p>
        </w:tc>
      </w:tr>
      <w:tr>
        <w:trPr>
          <w:cantSplit w:val="0"/>
          <w:trHeight w:val="906" w:hRule="atLeast"/>
          <w:tblHeader w:val="0"/>
        </w:trPr>
        <w:tc>
          <w:tcPr>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6B">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6</w:t>
            </w:r>
          </w:p>
          <w:p w:rsidR="00000000" w:rsidDel="00000000" w:rsidP="00000000" w:rsidRDefault="00000000" w:rsidRPr="00000000" w14:paraId="0000006C">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6D">
            <w:pPr>
              <w:spacing w:after="0" w:line="240" w:lineRule="auto"/>
              <w:jc w:val="center"/>
              <w:rPr>
                <w:b w:val="1"/>
                <w:bCs w:val="1"/>
                <w:sz w:val="20"/>
                <w:szCs w:val="20"/>
              </w:rPr>
            </w:pPr>
            <w:r w:rsidDel="00000000" w:rsidR="00000000" w:rsidRPr="00000000">
              <w:rPr>
                <w:b w:val="1"/>
                <w:bCs w:val="1"/>
                <w:sz w:val="20"/>
                <w:szCs w:val="20"/>
                <w:rtl w:val="0"/>
              </w:rPr>
              <w:t xml:space="preserve">Drawing - People</w:t>
            </w:r>
          </w:p>
          <w:p w:rsidR="00000000" w:rsidDel="00000000" w:rsidP="00000000" w:rsidRDefault="00000000" w:rsidRPr="00000000" w14:paraId="0000006E">
            <w:pPr>
              <w:spacing w:after="0" w:line="240" w:lineRule="auto"/>
              <w:jc w:val="center"/>
              <w:rPr>
                <w:b w:val="1"/>
                <w:bCs w:val="1"/>
                <w:sz w:val="18"/>
                <w:szCs w:val="18"/>
              </w:rPr>
            </w:pPr>
            <w:r w:rsidDel="00000000" w:rsidR="00000000" w:rsidRPr="00000000">
              <w:rPr>
                <w:sz w:val="18"/>
                <w:szCs w:val="18"/>
                <w:rtl w:val="0"/>
              </w:rPr>
              <w:t xml:space="preserve">How can we portray the essence of people through our drawings?</w:t>
            </w:r>
            <w:r w:rsidDel="00000000" w:rsidR="00000000" w:rsidRPr="00000000">
              <w:rPr>
                <w:rtl w:val="0"/>
              </w:rPr>
            </w:r>
          </w:p>
          <w:p w:rsidR="00000000" w:rsidDel="00000000" w:rsidP="00000000" w:rsidRDefault="00000000" w:rsidRPr="00000000" w14:paraId="0000006F">
            <w:pPr>
              <w:spacing w:after="0" w:line="240" w:lineRule="auto"/>
              <w:jc w:val="center"/>
              <w:rPr>
                <w:b w:val="1"/>
                <w:bCs w:val="1"/>
                <w:sz w:val="20"/>
                <w:szCs w:val="20"/>
              </w:rPr>
            </w:pPr>
            <w:r w:rsidDel="00000000" w:rsidR="00000000" w:rsidRPr="00000000">
              <w:rPr>
                <w:color w:val="9900ff"/>
                <w:sz w:val="20"/>
                <w:szCs w:val="20"/>
                <w:rtl w:val="0"/>
              </w:rPr>
              <w:t xml:space="preserve">Leonardo Da Vinci</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71">
            <w:pPr>
              <w:spacing w:after="0" w:line="240" w:lineRule="auto"/>
              <w:jc w:val="center"/>
              <w:rPr>
                <w:b w:val="1"/>
                <w:bCs w:val="1"/>
                <w:sz w:val="20"/>
                <w:szCs w:val="20"/>
              </w:rPr>
            </w:pPr>
            <w:r w:rsidDel="00000000" w:rsidR="00000000" w:rsidRPr="00000000">
              <w:rPr>
                <w:b w:val="1"/>
                <w:bCs w:val="1"/>
                <w:sz w:val="20"/>
                <w:szCs w:val="20"/>
                <w:rtl w:val="0"/>
              </w:rPr>
              <w:t xml:space="preserve">Painting - WW2</w:t>
            </w:r>
          </w:p>
          <w:p w:rsidR="00000000" w:rsidDel="00000000" w:rsidP="00000000" w:rsidRDefault="00000000" w:rsidRPr="00000000" w14:paraId="00000072">
            <w:pPr>
              <w:spacing w:after="0" w:line="240" w:lineRule="auto"/>
              <w:jc w:val="center"/>
              <w:rPr>
                <w:b w:val="1"/>
                <w:bCs w:val="1"/>
                <w:sz w:val="18"/>
                <w:szCs w:val="18"/>
              </w:rPr>
            </w:pPr>
            <w:r w:rsidDel="00000000" w:rsidR="00000000" w:rsidRPr="00000000">
              <w:rPr>
                <w:sz w:val="18"/>
                <w:szCs w:val="18"/>
                <w:rtl w:val="0"/>
              </w:rPr>
              <w:t xml:space="preserve">How can we convey the emotions and stories of World War II through our paintings?</w:t>
            </w:r>
            <w:r w:rsidDel="00000000" w:rsidR="00000000" w:rsidRPr="00000000">
              <w:rPr>
                <w:rtl w:val="0"/>
              </w:rPr>
            </w:r>
          </w:p>
          <w:p w:rsidR="00000000" w:rsidDel="00000000" w:rsidP="00000000" w:rsidRDefault="00000000" w:rsidRPr="00000000" w14:paraId="00000073">
            <w:pPr>
              <w:spacing w:after="0" w:line="240" w:lineRule="auto"/>
              <w:jc w:val="center"/>
              <w:rPr>
                <w:b w:val="1"/>
                <w:bCs w:val="1"/>
                <w:color w:val="9900ff"/>
                <w:sz w:val="20"/>
                <w:szCs w:val="20"/>
              </w:rPr>
            </w:pPr>
            <w:r w:rsidDel="00000000" w:rsidR="00000000" w:rsidRPr="00000000">
              <w:rPr>
                <w:color w:val="9900ff"/>
                <w:sz w:val="20"/>
                <w:szCs w:val="20"/>
                <w:rtl w:val="0"/>
              </w:rPr>
              <w:t xml:space="preserve">Auguste Edouart</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75">
            <w:pPr>
              <w:spacing w:after="0" w:line="240" w:lineRule="auto"/>
              <w:jc w:val="center"/>
              <w:rPr>
                <w:b w:val="1"/>
                <w:bCs w:val="1"/>
                <w:sz w:val="20"/>
                <w:szCs w:val="20"/>
              </w:rPr>
            </w:pPr>
            <w:r w:rsidDel="00000000" w:rsidR="00000000" w:rsidRPr="00000000">
              <w:rPr>
                <w:b w:val="1"/>
                <w:bCs w:val="1"/>
                <w:sz w:val="20"/>
                <w:szCs w:val="20"/>
                <w:rtl w:val="0"/>
              </w:rPr>
              <w:t xml:space="preserve">Collage- London how has it changed?</w:t>
            </w:r>
          </w:p>
          <w:p w:rsidR="00000000" w:rsidDel="00000000" w:rsidP="00000000" w:rsidRDefault="00000000" w:rsidRPr="00000000" w14:paraId="00000076">
            <w:pPr>
              <w:spacing w:after="0" w:line="240" w:lineRule="auto"/>
              <w:jc w:val="center"/>
              <w:rPr>
                <w:b w:val="1"/>
                <w:bCs w:val="1"/>
                <w:sz w:val="18"/>
                <w:szCs w:val="18"/>
              </w:rPr>
            </w:pPr>
            <w:bookmarkStart w:colFirst="0" w:colLast="0" w:name="_heading=h.gjdgxs" w:id="0"/>
            <w:bookmarkEnd w:id="0"/>
            <w:r w:rsidDel="00000000" w:rsidR="00000000" w:rsidRPr="00000000">
              <w:rPr>
                <w:sz w:val="18"/>
                <w:szCs w:val="18"/>
                <w:rtl w:val="0"/>
              </w:rPr>
              <w:t xml:space="preserve">What stories of transformation and evolution can we tell through collage art?</w:t>
            </w:r>
            <w:r w:rsidDel="00000000" w:rsidR="00000000" w:rsidRPr="00000000">
              <w:rPr>
                <w:rtl w:val="0"/>
              </w:rPr>
            </w:r>
          </w:p>
          <w:p w:rsidR="00000000" w:rsidDel="00000000" w:rsidP="00000000" w:rsidRDefault="00000000" w:rsidRPr="00000000" w14:paraId="00000077">
            <w:pPr>
              <w:widowControl w:val="0"/>
              <w:spacing w:after="0" w:line="240" w:lineRule="auto"/>
              <w:jc w:val="center"/>
              <w:rPr>
                <w:b w:val="1"/>
                <w:bCs w:val="1"/>
                <w:sz w:val="20"/>
                <w:szCs w:val="20"/>
              </w:rPr>
            </w:pPr>
            <w:hyperlink r:id="rId7">
              <w:r w:rsidDel="00000000" w:rsidR="00000000" w:rsidRPr="00000000">
                <w:rPr>
                  <w:color w:val="9900ff"/>
                  <w:sz w:val="20"/>
                  <w:szCs w:val="20"/>
                  <w:rtl w:val="0"/>
                </w:rPr>
                <w:t xml:space="preserve">Kristjana S Williams</w:t>
              </w:r>
            </w:hyperlink>
            <w:r w:rsidDel="00000000" w:rsidR="00000000" w:rsidRPr="00000000">
              <w:rPr>
                <w:rtl w:val="0"/>
              </w:rPr>
            </w:r>
          </w:p>
        </w:tc>
      </w:tr>
    </w:tbl>
    <w:p w:rsidR="00000000" w:rsidDel="00000000" w:rsidP="00000000" w:rsidRDefault="00000000" w:rsidRPr="00000000" w14:paraId="00000079">
      <w:pPr>
        <w:spacing w:after="0" w:lineRule="auto"/>
        <w:rPr>
          <w:rFonts w:ascii="Recursive" w:cs="Recursive" w:eastAsia="Recursive" w:hAnsi="Recursive"/>
          <w:b w:val="1"/>
          <w:bCs w:val="1"/>
          <w:color w:val="0070c0"/>
        </w:rPr>
      </w:pPr>
      <w:r w:rsidDel="00000000" w:rsidR="00000000" w:rsidRPr="00000000">
        <w:rPr>
          <w:rtl w:val="0"/>
        </w:rPr>
      </w:r>
    </w:p>
    <w:p w:rsidR="00000000" w:rsidDel="00000000" w:rsidP="00000000" w:rsidRDefault="00000000" w:rsidRPr="00000000" w14:paraId="0000007A">
      <w:pPr>
        <w:spacing w:after="0" w:lineRule="auto"/>
        <w:rPr>
          <w:rFonts w:ascii="Recursive" w:cs="Recursive" w:eastAsia="Recursive" w:hAnsi="Recursive"/>
          <w:b w:val="1"/>
          <w:bCs w:val="1"/>
          <w:color w:val="0070c0"/>
        </w:rPr>
      </w:pPr>
      <w:r w:rsidDel="00000000" w:rsidR="00000000" w:rsidRPr="00000000">
        <w:rPr>
          <w:rtl w:val="0"/>
        </w:rPr>
      </w:r>
    </w:p>
    <w:sectPr>
      <w:pgSz w:h="11906" w:w="16838" w:orient="landscape"/>
      <w:pgMar w:bottom="454" w:top="45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ecursive">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kristjanaswilliam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ecursive-regular.ttf"/><Relationship Id="rId2" Type="http://schemas.openxmlformats.org/officeDocument/2006/relationships/font" Target="fonts/Recursiv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5RigvwqGGgUvwUcP5pK1pBWX/A==">CgMxLjAyCGguZ2pkZ3hzOAByITFyd2EyMlpuUTI5SDVGeGh5YUhEem9kZGhmWVFlemhRRA==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