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4756"/>
      </w:tblGrid>
      <w:tr w:rsidR="001F75A1" w:rsidTr="001F75A1">
        <w:trPr>
          <w:tblHeader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Open Sans Bold" w:hAnsi="Open Sans Bold"/>
                <w:b/>
                <w:bCs/>
                <w:color w:val="222222"/>
                <w:sz w:val="21"/>
                <w:szCs w:val="21"/>
                <w:lang w:eastAsia="en-GB"/>
              </w:rPr>
            </w:pPr>
            <w:bookmarkStart w:id="0" w:name="_GoBack"/>
            <w:bookmarkEnd w:id="0"/>
            <w:r>
              <w:rPr>
                <w:rFonts w:ascii="Open Sans Bold" w:hAnsi="Open Sans Bold"/>
                <w:b/>
                <w:bCs/>
                <w:color w:val="222222"/>
                <w:sz w:val="21"/>
                <w:szCs w:val="21"/>
                <w:lang w:eastAsia="en-GB"/>
              </w:rPr>
              <w:t>Annual Salary</w:t>
            </w:r>
          </w:p>
        </w:tc>
        <w:tc>
          <w:tcPr>
            <w:tcW w:w="475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Open Sans Bold" w:hAnsi="Open Sans Bold"/>
                <w:b/>
                <w:bCs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Open Sans Bold" w:hAnsi="Open Sans Bold"/>
                <w:b/>
                <w:bCs/>
                <w:color w:val="222222"/>
                <w:sz w:val="21"/>
                <w:szCs w:val="21"/>
                <w:lang w:eastAsia="en-GB"/>
              </w:rPr>
              <w:t>Number of Staff</w:t>
            </w:r>
          </w:p>
        </w:tc>
      </w:tr>
      <w:tr w:rsidR="001F75A1" w:rsidTr="001F75A1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  <w:t>£100,000-£110,000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  <w:t>0</w:t>
            </w:r>
          </w:p>
        </w:tc>
      </w:tr>
      <w:tr w:rsidR="001F75A1" w:rsidTr="001F75A1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  <w:t>£110,000-£120,000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  <w:t>0</w:t>
            </w:r>
          </w:p>
        </w:tc>
      </w:tr>
      <w:tr w:rsidR="001F75A1" w:rsidTr="001F75A1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  <w:t>£120,000-£130,000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75A1" w:rsidRDefault="001F75A1">
            <w:pPr>
              <w:spacing w:line="315" w:lineRule="atLeast"/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inherit" w:hAnsi="inherit"/>
                <w:color w:val="222222"/>
                <w:sz w:val="21"/>
                <w:szCs w:val="21"/>
                <w:lang w:eastAsia="en-GB"/>
              </w:rPr>
              <w:t>1</w:t>
            </w:r>
          </w:p>
        </w:tc>
      </w:tr>
    </w:tbl>
    <w:p w:rsidR="001F75A1" w:rsidRDefault="001F75A1" w:rsidP="001F75A1">
      <w:pPr>
        <w:rPr>
          <w:color w:val="1F497D"/>
        </w:rPr>
      </w:pPr>
    </w:p>
    <w:p w:rsidR="001F75A1" w:rsidRDefault="001F75A1" w:rsidP="001F75A1">
      <w:pPr>
        <w:rPr>
          <w:color w:val="1F497D"/>
        </w:rPr>
      </w:pPr>
    </w:p>
    <w:p w:rsidR="00884AF9" w:rsidRDefault="00884AF9"/>
    <w:sectPr w:rsidR="00884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A1"/>
    <w:rsid w:val="001F75A1"/>
    <w:rsid w:val="00884AF9"/>
    <w:rsid w:val="009A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2B2BC-7346-4BB3-BF11-EC96C401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5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Anjna Chadha</dc:creator>
  <cp:keywords/>
  <dc:description/>
  <cp:lastModifiedBy>Debbie Joseph</cp:lastModifiedBy>
  <cp:revision>2</cp:revision>
  <dcterms:created xsi:type="dcterms:W3CDTF">2024-01-24T10:10:00Z</dcterms:created>
  <dcterms:modified xsi:type="dcterms:W3CDTF">2024-01-24T10:10:00Z</dcterms:modified>
</cp:coreProperties>
</file>