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tbl>
      <w:tblPr>
        <w:tblStyle w:val="Table1"/>
        <w:tblW w:w="15600.0" w:type="dxa"/>
        <w:jc w:val="left"/>
        <w:tblInd w:w="-120.0" w:type="dxa"/>
        <w:tblLayout w:type="fixed"/>
        <w:tblLook w:val="0400"/>
      </w:tblPr>
      <w:tblGrid>
        <w:gridCol w:w="1485"/>
        <w:gridCol w:w="2565"/>
        <w:gridCol w:w="2415"/>
        <w:gridCol w:w="2160"/>
        <w:gridCol w:w="105"/>
        <w:gridCol w:w="2175"/>
        <w:gridCol w:w="2235"/>
        <w:gridCol w:w="180"/>
        <w:gridCol w:w="105"/>
        <w:gridCol w:w="2175"/>
        <w:tblGridChange w:id="0">
          <w:tblGrid>
            <w:gridCol w:w="1485"/>
            <w:gridCol w:w="2565"/>
            <w:gridCol w:w="2415"/>
            <w:gridCol w:w="2160"/>
            <w:gridCol w:w="105"/>
            <w:gridCol w:w="2175"/>
            <w:gridCol w:w="2235"/>
            <w:gridCol w:w="180"/>
            <w:gridCol w:w="105"/>
            <w:gridCol w:w="2175"/>
          </w:tblGrid>
        </w:tblGridChange>
      </w:tblGrid>
      <w:tr>
        <w:trPr>
          <w:cantSplit w:val="0"/>
          <w:trHeight w:val="587.4000000000001" w:hRule="atLeast"/>
          <w:tblHeader w:val="0"/>
        </w:trPr>
        <w:tc>
          <w:tcPr>
            <w:tcBorders>
              <w:top w:color="ffffff" w:space="0" w:sz="8" w:val="single"/>
              <w:left w:color="ffffff" w:space="0" w:sz="8" w:val="single"/>
              <w:bottom w:color="ffffff" w:space="0" w:sz="24" w:val="single"/>
              <w:right w:color="ffffff" w:space="0" w:sz="8" w:val="single"/>
            </w:tcBorders>
            <w:shd w:fill="f2f2f2" w:val="clear"/>
            <w:tcMar>
              <w:top w:w="72.0" w:type="dxa"/>
              <w:left w:w="144.0" w:type="dxa"/>
              <w:bottom w:w="72.0" w:type="dxa"/>
              <w:right w:w="144.0" w:type="dxa"/>
            </w:tcMar>
          </w:tcPr>
          <w:p w:rsidR="00000000" w:rsidDel="00000000" w:rsidP="00000000" w:rsidRDefault="00000000" w:rsidRPr="00000000" w14:paraId="00000002">
            <w:pPr>
              <w:spacing w:after="0" w:lineRule="auto"/>
              <w:jc w:val="left"/>
              <w:rPr>
                <w:rFonts w:ascii="Recursive" w:cs="Recursive" w:eastAsia="Recursive" w:hAnsi="Recursive"/>
                <w:b w:val="1"/>
                <w:color w:val="ff0000"/>
                <w:sz w:val="24"/>
                <w:szCs w:val="24"/>
              </w:rPr>
            </w:pP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003">
            <w:pPr>
              <w:spacing w:after="0" w:lineRule="auto"/>
              <w:jc w:val="center"/>
              <w:rPr>
                <w:rFonts w:ascii="Recursive" w:cs="Recursive" w:eastAsia="Recursive" w:hAnsi="Recursive"/>
                <w:b w:val="1"/>
                <w:sz w:val="28"/>
                <w:szCs w:val="28"/>
              </w:rPr>
            </w:pPr>
            <w:r w:rsidDel="00000000" w:rsidR="00000000" w:rsidRPr="00000000">
              <w:rPr>
                <w:rFonts w:ascii="Recursive" w:cs="Recursive" w:eastAsia="Recursive" w:hAnsi="Recursive"/>
                <w:b w:val="1"/>
                <w:sz w:val="28"/>
                <w:szCs w:val="28"/>
                <w:rtl w:val="0"/>
              </w:rPr>
              <w:t xml:space="preserve">Autumn 1</w:t>
            </w:r>
          </w:p>
        </w:tc>
        <w:tc>
          <w:tcPr>
            <w:tcBorders>
              <w:top w:color="ffffff" w:space="0" w:sz="8" w:val="single"/>
              <w:left w:color="ffffff" w:space="0" w:sz="8" w:val="single"/>
              <w:bottom w:color="ffffff" w:space="0" w:sz="24"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004">
            <w:pPr>
              <w:spacing w:after="0" w:lineRule="auto"/>
              <w:jc w:val="center"/>
              <w:rPr>
                <w:rFonts w:ascii="Recursive" w:cs="Recursive" w:eastAsia="Recursive" w:hAnsi="Recursive"/>
                <w:sz w:val="28"/>
                <w:szCs w:val="28"/>
              </w:rPr>
            </w:pPr>
            <w:r w:rsidDel="00000000" w:rsidR="00000000" w:rsidRPr="00000000">
              <w:rPr>
                <w:rFonts w:ascii="Recursive" w:cs="Recursive" w:eastAsia="Recursive" w:hAnsi="Recursive"/>
                <w:b w:val="1"/>
                <w:sz w:val="28"/>
                <w:szCs w:val="28"/>
                <w:rtl w:val="0"/>
              </w:rPr>
              <w:t xml:space="preserve">Autumn 2</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005">
            <w:pPr>
              <w:spacing w:after="0" w:lineRule="auto"/>
              <w:jc w:val="center"/>
              <w:rPr>
                <w:rFonts w:ascii="Recursive" w:cs="Recursive" w:eastAsia="Recursive" w:hAnsi="Recursive"/>
                <w:sz w:val="28"/>
                <w:szCs w:val="28"/>
              </w:rPr>
            </w:pPr>
            <w:r w:rsidDel="00000000" w:rsidR="00000000" w:rsidRPr="00000000">
              <w:rPr>
                <w:rFonts w:ascii="Recursive" w:cs="Recursive" w:eastAsia="Recursive" w:hAnsi="Recursive"/>
                <w:b w:val="1"/>
                <w:sz w:val="28"/>
                <w:szCs w:val="28"/>
                <w:rtl w:val="0"/>
              </w:rPr>
              <w:t xml:space="preserve">Spring 1</w:t>
            </w:r>
            <w:r w:rsidDel="00000000" w:rsidR="00000000" w:rsidRPr="00000000">
              <w:rPr>
                <w:rtl w:val="0"/>
              </w:rPr>
            </w:r>
          </w:p>
        </w:tc>
        <w:tc>
          <w:tcPr>
            <w:gridSpan w:val="2"/>
            <w:tcBorders>
              <w:top w:color="ffffff" w:space="0" w:sz="8" w:val="single"/>
              <w:left w:color="ffffff" w:space="0" w:sz="8" w:val="single"/>
              <w:bottom w:color="ffffff" w:space="0" w:sz="24"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006">
            <w:pPr>
              <w:spacing w:after="0" w:lineRule="auto"/>
              <w:jc w:val="center"/>
              <w:rPr>
                <w:rFonts w:ascii="Recursive" w:cs="Recursive" w:eastAsia="Recursive" w:hAnsi="Recursive"/>
                <w:sz w:val="28"/>
                <w:szCs w:val="28"/>
              </w:rPr>
            </w:pPr>
            <w:r w:rsidDel="00000000" w:rsidR="00000000" w:rsidRPr="00000000">
              <w:rPr>
                <w:rFonts w:ascii="Recursive" w:cs="Recursive" w:eastAsia="Recursive" w:hAnsi="Recursive"/>
                <w:b w:val="1"/>
                <w:sz w:val="28"/>
                <w:szCs w:val="28"/>
                <w:rtl w:val="0"/>
              </w:rPr>
              <w:t xml:space="preserve">Spring 2</w:t>
            </w:r>
            <w:r w:rsidDel="00000000" w:rsidR="00000000" w:rsidRPr="00000000">
              <w:rPr>
                <w:rtl w:val="0"/>
              </w:rPr>
            </w:r>
          </w:p>
        </w:tc>
        <w:tc>
          <w:tcPr>
            <w:gridSpan w:val="3"/>
            <w:tcBorders>
              <w:top w:color="ffffff" w:space="0" w:sz="8" w:val="single"/>
              <w:left w:color="ffffff" w:space="0" w:sz="8" w:val="single"/>
              <w:bottom w:color="ffffff" w:space="0" w:sz="24"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008">
            <w:pPr>
              <w:spacing w:after="0" w:lineRule="auto"/>
              <w:jc w:val="center"/>
              <w:rPr>
                <w:rFonts w:ascii="Recursive" w:cs="Recursive" w:eastAsia="Recursive" w:hAnsi="Recursive"/>
                <w:sz w:val="28"/>
                <w:szCs w:val="28"/>
              </w:rPr>
            </w:pPr>
            <w:r w:rsidDel="00000000" w:rsidR="00000000" w:rsidRPr="00000000">
              <w:rPr>
                <w:rFonts w:ascii="Recursive" w:cs="Recursive" w:eastAsia="Recursive" w:hAnsi="Recursive"/>
                <w:b w:val="1"/>
                <w:sz w:val="28"/>
                <w:szCs w:val="28"/>
                <w:rtl w:val="0"/>
              </w:rPr>
              <w:t xml:space="preserve">Summer 1</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4f81bd" w:val="clear"/>
          </w:tcPr>
          <w:p w:rsidR="00000000" w:rsidDel="00000000" w:rsidP="00000000" w:rsidRDefault="00000000" w:rsidRPr="00000000" w14:paraId="0000000B">
            <w:pPr>
              <w:spacing w:after="0" w:lineRule="auto"/>
              <w:jc w:val="center"/>
              <w:rPr>
                <w:rFonts w:ascii="Recursive" w:cs="Recursive" w:eastAsia="Recursive" w:hAnsi="Recursive"/>
                <w:b w:val="1"/>
                <w:sz w:val="28"/>
                <w:szCs w:val="28"/>
              </w:rPr>
            </w:pPr>
            <w:r w:rsidDel="00000000" w:rsidR="00000000" w:rsidRPr="00000000">
              <w:rPr>
                <w:rFonts w:ascii="Recursive" w:cs="Recursive" w:eastAsia="Recursive" w:hAnsi="Recursive"/>
                <w:b w:val="1"/>
                <w:sz w:val="28"/>
                <w:szCs w:val="28"/>
                <w:rtl w:val="0"/>
              </w:rPr>
              <w:t xml:space="preserve">Summer 2</w:t>
            </w:r>
          </w:p>
        </w:tc>
      </w:tr>
      <w:tr>
        <w:trPr>
          <w:cantSplit w:val="0"/>
          <w:trHeight w:val="652.2" w:hRule="atLeast"/>
          <w:tblHeader w:val="0"/>
        </w:trPr>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0C">
            <w:pPr>
              <w:spacing w:after="0" w:lineRule="auto"/>
              <w:rPr>
                <w:rFonts w:ascii="Recursive" w:cs="Recursive" w:eastAsia="Recursive" w:hAnsi="Recursive"/>
                <w:b w:val="1"/>
                <w:sz w:val="24"/>
                <w:szCs w:val="24"/>
              </w:rPr>
            </w:pPr>
            <w:r w:rsidDel="00000000" w:rsidR="00000000" w:rsidRPr="00000000">
              <w:rPr>
                <w:rFonts w:ascii="Recursive" w:cs="Recursive" w:eastAsia="Recursive" w:hAnsi="Recursive"/>
                <w:b w:val="1"/>
                <w:sz w:val="24"/>
                <w:szCs w:val="24"/>
                <w:rtl w:val="0"/>
              </w:rPr>
              <w:t xml:space="preserve">EYFS</w:t>
            </w:r>
          </w:p>
        </w:tc>
        <w:tc>
          <w:tcPr>
            <w:gridSpan w:val="9"/>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0D">
            <w:pPr>
              <w:widowControl w:val="0"/>
              <w:spacing w:after="0" w:line="240" w:lineRule="auto"/>
              <w:jc w:val="center"/>
              <w:rPr>
                <w:sz w:val="18"/>
                <w:szCs w:val="18"/>
                <w:highlight w:val="yellow"/>
              </w:rPr>
            </w:pPr>
            <w:r w:rsidDel="00000000" w:rsidR="00000000" w:rsidRPr="00000000">
              <w:rPr>
                <w:sz w:val="18"/>
                <w:szCs w:val="18"/>
                <w:rtl w:val="0"/>
              </w:rPr>
              <w:t xml:space="preserve">During the Early Years Foundation stage the children use a variety of different media and materials through child initiated and adult directed activities. This enables the children to think creatively when making their own designs. They have the opportunity to prepare, cook and taste  food, create and evaluate their own models and  practise using mechanisms within their designs such as split pins.They will also be supported to evaluate what they have made against their own design criteria. </w:t>
            </w:r>
            <w:r w:rsidDel="00000000" w:rsidR="00000000" w:rsidRPr="00000000">
              <w:rPr>
                <w:rtl w:val="0"/>
              </w:rPr>
            </w:r>
          </w:p>
        </w:tc>
      </w:tr>
      <w:tr>
        <w:trPr>
          <w:cantSplit w:val="0"/>
          <w:trHeight w:val="652.2" w:hRule="atLeast"/>
          <w:tblHeader w:val="0"/>
        </w:trPr>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16">
            <w:pPr>
              <w:spacing w:after="0" w:lineRule="auto"/>
              <w:rPr>
                <w:rFonts w:ascii="Recursive" w:cs="Recursive" w:eastAsia="Recursive" w:hAnsi="Recursive"/>
                <w:b w:val="1"/>
                <w:sz w:val="24"/>
                <w:szCs w:val="24"/>
              </w:rPr>
            </w:pPr>
            <w:r w:rsidDel="00000000" w:rsidR="00000000" w:rsidRPr="00000000">
              <w:rPr>
                <w:rFonts w:ascii="Recursive" w:cs="Recursive" w:eastAsia="Recursive" w:hAnsi="Recursive"/>
                <w:b w:val="1"/>
                <w:sz w:val="24"/>
                <w:szCs w:val="24"/>
                <w:rtl w:val="0"/>
              </w:rPr>
              <w:t xml:space="preserve">Year 1</w:t>
            </w:r>
          </w:p>
          <w:p w:rsidR="00000000" w:rsidDel="00000000" w:rsidP="00000000" w:rsidRDefault="00000000" w:rsidRPr="00000000" w14:paraId="00000017">
            <w:pPr>
              <w:spacing w:after="0" w:lineRule="auto"/>
              <w:rPr>
                <w:rFonts w:ascii="Recursive" w:cs="Recursive" w:eastAsia="Recursive" w:hAnsi="Recursive"/>
                <w:b w:val="1"/>
                <w:sz w:val="24"/>
                <w:szCs w:val="24"/>
              </w:rPr>
            </w:pPr>
            <w:r w:rsidDel="00000000" w:rsidR="00000000" w:rsidRPr="00000000">
              <w:rPr>
                <w:b w:val="1"/>
                <w:color w:val="9900ff"/>
                <w:rtl w:val="0"/>
              </w:rPr>
              <w:t xml:space="preserve">Key artists</w:t>
            </w:r>
            <w:r w:rsidDel="00000000" w:rsidR="00000000" w:rsidRPr="00000000">
              <w:rPr>
                <w:rtl w:val="0"/>
              </w:rPr>
            </w:r>
          </w:p>
          <w:p w:rsidR="00000000" w:rsidDel="00000000" w:rsidP="00000000" w:rsidRDefault="00000000" w:rsidRPr="00000000" w14:paraId="00000018">
            <w:pPr>
              <w:spacing w:after="0" w:lineRule="auto"/>
              <w:rPr>
                <w:rFonts w:ascii="Recursive" w:cs="Recursive" w:eastAsia="Recursive" w:hAnsi="Recursive"/>
                <w:b w:val="1"/>
                <w:sz w:val="24"/>
                <w:szCs w:val="24"/>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19">
            <w:pPr>
              <w:spacing w:after="0" w:lineRule="auto"/>
              <w:jc w:val="center"/>
              <w:rPr>
                <w:b w:val="1"/>
                <w:sz w:val="20"/>
                <w:szCs w:val="20"/>
              </w:rPr>
            </w:pPr>
            <w:r w:rsidDel="00000000" w:rsidR="00000000" w:rsidRPr="00000000">
              <w:rPr>
                <w:b w:val="1"/>
                <w:sz w:val="20"/>
                <w:szCs w:val="20"/>
                <w:rtl w:val="0"/>
              </w:rPr>
              <w:t xml:space="preserve">Cooking - Fruit salad</w:t>
            </w:r>
          </w:p>
          <w:p w:rsidR="00000000" w:rsidDel="00000000" w:rsidP="00000000" w:rsidRDefault="00000000" w:rsidRPr="00000000" w14:paraId="0000001A">
            <w:pPr>
              <w:spacing w:after="0" w:lineRule="auto"/>
              <w:jc w:val="center"/>
              <w:rPr>
                <w:b w:val="1"/>
                <w:sz w:val="20"/>
                <w:szCs w:val="20"/>
              </w:rPr>
            </w:pPr>
            <w:r w:rsidDel="00000000" w:rsidR="00000000" w:rsidRPr="00000000">
              <w:rPr>
                <w:sz w:val="18"/>
                <w:szCs w:val="18"/>
                <w:rtl w:val="0"/>
              </w:rPr>
              <w:t xml:space="preserve">How can we create a delicious and nutritious fruit salad, exploring various fruits and basic culinary skills?</w:t>
            </w:r>
            <w:r w:rsidDel="00000000" w:rsidR="00000000" w:rsidRPr="00000000">
              <w:rPr>
                <w:rtl w:val="0"/>
              </w:rPr>
            </w:r>
          </w:p>
        </w:tc>
        <w:tc>
          <w:tcPr>
            <w:gridSpan w:val="3"/>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1C">
            <w:pPr>
              <w:spacing w:after="0" w:lineRule="auto"/>
              <w:jc w:val="center"/>
              <w:rPr>
                <w:b w:val="1"/>
                <w:sz w:val="20"/>
                <w:szCs w:val="20"/>
              </w:rPr>
            </w:pPr>
            <w:r w:rsidDel="00000000" w:rsidR="00000000" w:rsidRPr="00000000">
              <w:rPr>
                <w:b w:val="1"/>
                <w:sz w:val="20"/>
                <w:szCs w:val="20"/>
                <w:rtl w:val="0"/>
              </w:rPr>
              <w:t xml:space="preserve">Structures - Constructing a windmill</w:t>
            </w:r>
          </w:p>
          <w:p w:rsidR="00000000" w:rsidDel="00000000" w:rsidP="00000000" w:rsidRDefault="00000000" w:rsidRPr="00000000" w14:paraId="0000001D">
            <w:pPr>
              <w:spacing w:after="0" w:lineRule="auto"/>
              <w:jc w:val="center"/>
              <w:rPr>
                <w:b w:val="1"/>
                <w:sz w:val="20"/>
                <w:szCs w:val="20"/>
              </w:rPr>
            </w:pPr>
            <w:r w:rsidDel="00000000" w:rsidR="00000000" w:rsidRPr="00000000">
              <w:rPr>
                <w:sz w:val="18"/>
                <w:szCs w:val="18"/>
                <w:rtl w:val="0"/>
              </w:rPr>
              <w:t xml:space="preserve">How can we design and build our own windmill, to understand the purpose and function of windmills?</w:t>
            </w:r>
            <w:r w:rsidDel="00000000" w:rsidR="00000000" w:rsidRPr="00000000">
              <w:rPr>
                <w:rtl w:val="0"/>
              </w:rPr>
            </w:r>
          </w:p>
          <w:p w:rsidR="00000000" w:rsidDel="00000000" w:rsidP="00000000" w:rsidRDefault="00000000" w:rsidRPr="00000000" w14:paraId="0000001E">
            <w:pPr>
              <w:spacing w:after="0" w:lineRule="auto"/>
              <w:jc w:val="center"/>
              <w:rPr>
                <w:b w:val="1"/>
                <w:sz w:val="20"/>
                <w:szCs w:val="20"/>
              </w:rPr>
            </w:pPr>
            <w:r w:rsidDel="00000000" w:rsidR="00000000" w:rsidRPr="00000000">
              <w:rPr>
                <w:b w:val="1"/>
                <w:color w:val="9900ff"/>
                <w:sz w:val="20"/>
                <w:szCs w:val="20"/>
                <w:rtl w:val="0"/>
              </w:rPr>
              <w:t xml:space="preserve">Daniel Halladay</w:t>
            </w:r>
            <w:r w:rsidDel="00000000" w:rsidR="00000000" w:rsidRPr="00000000">
              <w:rPr>
                <w:rtl w:val="0"/>
              </w:rPr>
            </w:r>
          </w:p>
        </w:tc>
        <w:tc>
          <w:tcPr>
            <w:gridSpan w:val="4"/>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21">
            <w:pPr>
              <w:widowControl w:val="0"/>
              <w:spacing w:after="0" w:lineRule="auto"/>
              <w:jc w:val="center"/>
              <w:rPr>
                <w:b w:val="1"/>
                <w:sz w:val="20"/>
                <w:szCs w:val="20"/>
              </w:rPr>
            </w:pPr>
            <w:r w:rsidDel="00000000" w:rsidR="00000000" w:rsidRPr="00000000">
              <w:rPr>
                <w:b w:val="1"/>
                <w:sz w:val="20"/>
                <w:szCs w:val="20"/>
                <w:rtl w:val="0"/>
              </w:rPr>
              <w:t xml:space="preserve">Textiles - Puppets </w:t>
            </w:r>
          </w:p>
          <w:p w:rsidR="00000000" w:rsidDel="00000000" w:rsidP="00000000" w:rsidRDefault="00000000" w:rsidRPr="00000000" w14:paraId="00000022">
            <w:pPr>
              <w:widowControl w:val="0"/>
              <w:spacing w:after="0" w:lineRule="auto"/>
              <w:jc w:val="center"/>
              <w:rPr>
                <w:b w:val="1"/>
                <w:sz w:val="20"/>
                <w:szCs w:val="20"/>
              </w:rPr>
            </w:pPr>
            <w:r w:rsidDel="00000000" w:rsidR="00000000" w:rsidRPr="00000000">
              <w:rPr>
                <w:sz w:val="18"/>
                <w:szCs w:val="18"/>
                <w:rtl w:val="0"/>
              </w:rPr>
              <w:t xml:space="preserve">What imaginative puppets can we create, inspired by Lucy Sparrow's textile artistry?</w:t>
            </w:r>
            <w:r w:rsidDel="00000000" w:rsidR="00000000" w:rsidRPr="00000000">
              <w:rPr>
                <w:rtl w:val="0"/>
              </w:rPr>
            </w:r>
          </w:p>
          <w:p w:rsidR="00000000" w:rsidDel="00000000" w:rsidP="00000000" w:rsidRDefault="00000000" w:rsidRPr="00000000" w14:paraId="00000023">
            <w:pPr>
              <w:widowControl w:val="0"/>
              <w:spacing w:after="0" w:lineRule="auto"/>
              <w:jc w:val="center"/>
              <w:rPr>
                <w:b w:val="1"/>
                <w:sz w:val="20"/>
                <w:szCs w:val="20"/>
              </w:rPr>
            </w:pPr>
            <w:r w:rsidDel="00000000" w:rsidR="00000000" w:rsidRPr="00000000">
              <w:rPr>
                <w:b w:val="1"/>
                <w:color w:val="9900ff"/>
                <w:sz w:val="20"/>
                <w:szCs w:val="20"/>
                <w:rtl w:val="0"/>
              </w:rPr>
              <w:t xml:space="preserve">Lucy Sparrow</w:t>
            </w:r>
            <w:r w:rsidDel="00000000" w:rsidR="00000000" w:rsidRPr="00000000">
              <w:rPr>
                <w:rtl w:val="0"/>
              </w:rPr>
            </w:r>
          </w:p>
        </w:tc>
      </w:tr>
      <w:tr>
        <w:trPr>
          <w:cantSplit w:val="0"/>
          <w:trHeight w:val="1154.4" w:hRule="atLeast"/>
          <w:tblHeader w:val="0"/>
        </w:trPr>
        <w:tc>
          <w:tcPr>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27">
            <w:pPr>
              <w:spacing w:after="0" w:lineRule="auto"/>
              <w:rPr>
                <w:rFonts w:ascii="Recursive" w:cs="Recursive" w:eastAsia="Recursive" w:hAnsi="Recursive"/>
                <w:b w:val="1"/>
                <w:sz w:val="24"/>
                <w:szCs w:val="24"/>
              </w:rPr>
            </w:pPr>
            <w:r w:rsidDel="00000000" w:rsidR="00000000" w:rsidRPr="00000000">
              <w:rPr>
                <w:rFonts w:ascii="Recursive" w:cs="Recursive" w:eastAsia="Recursive" w:hAnsi="Recursive"/>
                <w:b w:val="1"/>
                <w:sz w:val="24"/>
                <w:szCs w:val="24"/>
                <w:rtl w:val="0"/>
              </w:rPr>
              <w:t xml:space="preserve">Year 2</w:t>
            </w:r>
          </w:p>
          <w:p w:rsidR="00000000" w:rsidDel="00000000" w:rsidP="00000000" w:rsidRDefault="00000000" w:rsidRPr="00000000" w14:paraId="00000028">
            <w:pPr>
              <w:spacing w:after="0" w:lineRule="auto"/>
              <w:rPr>
                <w:rFonts w:ascii="Recursive" w:cs="Recursive" w:eastAsia="Recursive" w:hAnsi="Recursive"/>
                <w:b w:val="1"/>
                <w:sz w:val="24"/>
                <w:szCs w:val="24"/>
              </w:rPr>
            </w:pPr>
            <w:r w:rsidDel="00000000" w:rsidR="00000000" w:rsidRPr="00000000">
              <w:rPr>
                <w:b w:val="1"/>
                <w:color w:val="9900ff"/>
                <w:rtl w:val="0"/>
              </w:rPr>
              <w:t xml:space="preserve">Key artists</w:t>
            </w:r>
            <w:r w:rsidDel="00000000" w:rsidR="00000000" w:rsidRPr="00000000">
              <w:rPr>
                <w:rtl w:val="0"/>
              </w:rPr>
            </w:r>
          </w:p>
          <w:p w:rsidR="00000000" w:rsidDel="00000000" w:rsidP="00000000" w:rsidRDefault="00000000" w:rsidRPr="00000000" w14:paraId="00000029">
            <w:pPr>
              <w:spacing w:after="0" w:lineRule="auto"/>
              <w:rPr>
                <w:rFonts w:ascii="Recursive" w:cs="Recursive" w:eastAsia="Recursive" w:hAnsi="Recursive"/>
                <w:b w:val="1"/>
                <w:sz w:val="24"/>
                <w:szCs w:val="24"/>
              </w:rPr>
            </w:pPr>
            <w:r w:rsidDel="00000000" w:rsidR="00000000" w:rsidRPr="00000000">
              <w:rPr>
                <w:rtl w:val="0"/>
              </w:rPr>
            </w:r>
          </w:p>
        </w:tc>
        <w:tc>
          <w:tcPr>
            <w:gridSpan w:val="2"/>
            <w:tcBorders>
              <w:top w:color="ffffff" w:space="0" w:sz="24"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2A">
            <w:pPr>
              <w:spacing w:after="0" w:lineRule="auto"/>
              <w:jc w:val="center"/>
              <w:rPr>
                <w:b w:val="1"/>
                <w:sz w:val="20"/>
                <w:szCs w:val="20"/>
              </w:rPr>
            </w:pPr>
            <w:r w:rsidDel="00000000" w:rsidR="00000000" w:rsidRPr="00000000">
              <w:rPr>
                <w:b w:val="1"/>
                <w:sz w:val="20"/>
                <w:szCs w:val="20"/>
                <w:rtl w:val="0"/>
              </w:rPr>
              <w:t xml:space="preserve">Mechanism - A Moving Story Book</w:t>
            </w:r>
          </w:p>
          <w:p w:rsidR="00000000" w:rsidDel="00000000" w:rsidP="00000000" w:rsidRDefault="00000000" w:rsidRPr="00000000" w14:paraId="0000002B">
            <w:pPr>
              <w:spacing w:after="0" w:lineRule="auto"/>
              <w:jc w:val="center"/>
              <w:rPr>
                <w:sz w:val="18"/>
                <w:szCs w:val="18"/>
              </w:rPr>
            </w:pPr>
            <w:r w:rsidDel="00000000" w:rsidR="00000000" w:rsidRPr="00000000">
              <w:rPr>
                <w:sz w:val="18"/>
                <w:szCs w:val="18"/>
                <w:rtl w:val="0"/>
              </w:rPr>
              <w:t xml:space="preserve">(The three little pigs)</w:t>
            </w:r>
          </w:p>
          <w:p w:rsidR="00000000" w:rsidDel="00000000" w:rsidP="00000000" w:rsidRDefault="00000000" w:rsidRPr="00000000" w14:paraId="0000002C">
            <w:pPr>
              <w:spacing w:after="0" w:lineRule="auto"/>
              <w:jc w:val="center"/>
              <w:rPr>
                <w:sz w:val="18"/>
                <w:szCs w:val="18"/>
              </w:rPr>
            </w:pPr>
            <w:r w:rsidDel="00000000" w:rsidR="00000000" w:rsidRPr="00000000">
              <w:rPr>
                <w:sz w:val="18"/>
                <w:szCs w:val="18"/>
                <w:rtl w:val="0"/>
              </w:rPr>
              <w:t xml:space="preserve">How can we design and create an engaging moving story book?</w:t>
            </w:r>
          </w:p>
          <w:p w:rsidR="00000000" w:rsidDel="00000000" w:rsidP="00000000" w:rsidRDefault="00000000" w:rsidRPr="00000000" w14:paraId="0000002D">
            <w:pPr>
              <w:spacing w:after="0" w:lineRule="auto"/>
              <w:jc w:val="center"/>
              <w:rPr>
                <w:b w:val="1"/>
                <w:sz w:val="20"/>
                <w:szCs w:val="20"/>
              </w:rPr>
            </w:pPr>
            <w:r w:rsidDel="00000000" w:rsidR="00000000" w:rsidRPr="00000000">
              <w:rPr>
                <w:b w:val="1"/>
                <w:color w:val="9900ff"/>
                <w:sz w:val="20"/>
                <w:szCs w:val="20"/>
                <w:rtl w:val="0"/>
              </w:rPr>
              <w:t xml:space="preserve">Robert Sabuda</w:t>
            </w:r>
            <w:r w:rsidDel="00000000" w:rsidR="00000000" w:rsidRPr="00000000">
              <w:rPr>
                <w:rtl w:val="0"/>
              </w:rPr>
            </w:r>
          </w:p>
        </w:tc>
        <w:tc>
          <w:tcPr>
            <w:gridSpan w:val="3"/>
            <w:tcBorders>
              <w:top w:color="ffffff" w:space="0" w:sz="24"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2F">
            <w:pPr>
              <w:widowControl w:val="0"/>
              <w:spacing w:after="0" w:lineRule="auto"/>
              <w:jc w:val="center"/>
              <w:rPr>
                <w:b w:val="1"/>
                <w:sz w:val="20"/>
                <w:szCs w:val="20"/>
              </w:rPr>
            </w:pPr>
            <w:r w:rsidDel="00000000" w:rsidR="00000000" w:rsidRPr="00000000">
              <w:rPr>
                <w:b w:val="1"/>
                <w:sz w:val="20"/>
                <w:szCs w:val="20"/>
                <w:rtl w:val="0"/>
              </w:rPr>
              <w:t xml:space="preserve">Cooking - Healthy Wraps</w:t>
            </w:r>
          </w:p>
          <w:p w:rsidR="00000000" w:rsidDel="00000000" w:rsidP="00000000" w:rsidRDefault="00000000" w:rsidRPr="00000000" w14:paraId="00000030">
            <w:pPr>
              <w:widowControl w:val="0"/>
              <w:spacing w:after="0" w:lineRule="auto"/>
              <w:jc w:val="center"/>
              <w:rPr>
                <w:sz w:val="18"/>
                <w:szCs w:val="18"/>
              </w:rPr>
            </w:pPr>
            <w:r w:rsidDel="00000000" w:rsidR="00000000" w:rsidRPr="00000000">
              <w:rPr>
                <w:sz w:val="18"/>
                <w:szCs w:val="18"/>
                <w:rtl w:val="0"/>
              </w:rPr>
              <w:t xml:space="preserve">How can we prepare delicious and nutritious wraps, learning about healthy ingredients and culinary skills?</w:t>
            </w:r>
          </w:p>
        </w:tc>
        <w:tc>
          <w:tcPr>
            <w:gridSpan w:val="4"/>
            <w:tcBorders>
              <w:top w:color="ffffff" w:space="0" w:sz="24"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33">
            <w:pPr>
              <w:spacing w:after="0" w:lineRule="auto"/>
              <w:jc w:val="center"/>
              <w:rPr>
                <w:b w:val="1"/>
              </w:rPr>
            </w:pPr>
            <w:r w:rsidDel="00000000" w:rsidR="00000000" w:rsidRPr="00000000">
              <w:rPr>
                <w:b w:val="1"/>
                <w:rtl w:val="0"/>
              </w:rPr>
              <w:t xml:space="preserve">Textiles - Making pouches</w:t>
            </w:r>
          </w:p>
          <w:p w:rsidR="00000000" w:rsidDel="00000000" w:rsidP="00000000" w:rsidRDefault="00000000" w:rsidRPr="00000000" w14:paraId="00000034">
            <w:pPr>
              <w:spacing w:after="0" w:lineRule="auto"/>
              <w:jc w:val="center"/>
              <w:rPr>
                <w:b w:val="1"/>
                <w:sz w:val="20"/>
                <w:szCs w:val="20"/>
              </w:rPr>
            </w:pPr>
            <w:r w:rsidDel="00000000" w:rsidR="00000000" w:rsidRPr="00000000">
              <w:rPr>
                <w:sz w:val="18"/>
                <w:szCs w:val="18"/>
                <w:rtl w:val="0"/>
              </w:rPr>
              <w:t xml:space="preserve">What unique pouch designs can we create, taking inspiration from Samuel Parkinson and the creation of the purse.</w:t>
            </w:r>
            <w:r w:rsidDel="00000000" w:rsidR="00000000" w:rsidRPr="00000000">
              <w:rPr>
                <w:b w:val="1"/>
                <w:rtl w:val="0"/>
              </w:rPr>
              <w:t xml:space="preserve"> </w:t>
            </w:r>
            <w:r w:rsidDel="00000000" w:rsidR="00000000" w:rsidRPr="00000000">
              <w:rPr>
                <w:b w:val="1"/>
                <w:color w:val="9900ff"/>
                <w:sz w:val="20"/>
                <w:szCs w:val="20"/>
                <w:rtl w:val="0"/>
              </w:rPr>
              <w:t xml:space="preserve">Samuel Parkinson </w:t>
            </w:r>
            <w:r w:rsidDel="00000000" w:rsidR="00000000" w:rsidRPr="00000000">
              <w:rPr>
                <w:rtl w:val="0"/>
              </w:rPr>
            </w:r>
          </w:p>
        </w:tc>
      </w:tr>
      <w:tr>
        <w:trPr>
          <w:cantSplit w:val="0"/>
          <w:trHeight w:val="377" w:hRule="atLeast"/>
          <w:tblHeader w:val="0"/>
        </w:trPr>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38">
            <w:pPr>
              <w:spacing w:after="0" w:lineRule="auto"/>
              <w:rPr>
                <w:rFonts w:ascii="Recursive" w:cs="Recursive" w:eastAsia="Recursive" w:hAnsi="Recursive"/>
                <w:b w:val="1"/>
                <w:sz w:val="24"/>
                <w:szCs w:val="24"/>
              </w:rPr>
            </w:pPr>
            <w:r w:rsidDel="00000000" w:rsidR="00000000" w:rsidRPr="00000000">
              <w:rPr>
                <w:rFonts w:ascii="Recursive" w:cs="Recursive" w:eastAsia="Recursive" w:hAnsi="Recursive"/>
                <w:b w:val="1"/>
                <w:sz w:val="24"/>
                <w:szCs w:val="24"/>
                <w:rtl w:val="0"/>
              </w:rPr>
              <w:t xml:space="preserve">Year 3 </w:t>
            </w:r>
          </w:p>
          <w:p w:rsidR="00000000" w:rsidDel="00000000" w:rsidP="00000000" w:rsidRDefault="00000000" w:rsidRPr="00000000" w14:paraId="00000039">
            <w:pPr>
              <w:spacing w:after="0" w:lineRule="auto"/>
              <w:rPr>
                <w:rFonts w:ascii="Recursive" w:cs="Recursive" w:eastAsia="Recursive" w:hAnsi="Recursive"/>
                <w:b w:val="1"/>
                <w:sz w:val="24"/>
                <w:szCs w:val="24"/>
              </w:rPr>
            </w:pPr>
            <w:r w:rsidDel="00000000" w:rsidR="00000000" w:rsidRPr="00000000">
              <w:rPr>
                <w:b w:val="1"/>
                <w:color w:val="9900ff"/>
                <w:rtl w:val="0"/>
              </w:rPr>
              <w:t xml:space="preserve">Key artists</w:t>
            </w:r>
            <w:r w:rsidDel="00000000" w:rsidR="00000000" w:rsidRPr="00000000">
              <w:rPr>
                <w:rFonts w:ascii="Recursive" w:cs="Recursive" w:eastAsia="Recursive" w:hAnsi="Recursive"/>
                <w:b w:val="1"/>
                <w:sz w:val="24"/>
                <w:szCs w:val="24"/>
                <w:rtl w:val="0"/>
              </w:rPr>
              <w:t xml:space="preserve"> </w:t>
            </w:r>
          </w:p>
        </w:tc>
        <w:tc>
          <w:tcPr>
            <w:gridSpan w:val="2"/>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3A">
            <w:pPr>
              <w:widowControl w:val="0"/>
              <w:spacing w:after="0" w:lineRule="auto"/>
              <w:jc w:val="center"/>
              <w:rPr>
                <w:b w:val="1"/>
                <w:sz w:val="20"/>
                <w:szCs w:val="20"/>
              </w:rPr>
            </w:pPr>
            <w:r w:rsidDel="00000000" w:rsidR="00000000" w:rsidRPr="00000000">
              <w:rPr>
                <w:b w:val="1"/>
                <w:sz w:val="20"/>
                <w:szCs w:val="20"/>
                <w:rtl w:val="0"/>
              </w:rPr>
              <w:t xml:space="preserve">Creating a magnetic game</w:t>
            </w:r>
          </w:p>
          <w:p w:rsidR="00000000" w:rsidDel="00000000" w:rsidP="00000000" w:rsidRDefault="00000000" w:rsidRPr="00000000" w14:paraId="0000003B">
            <w:pPr>
              <w:widowControl w:val="0"/>
              <w:spacing w:after="0" w:lineRule="auto"/>
              <w:jc w:val="center"/>
              <w:rPr>
                <w:sz w:val="18"/>
                <w:szCs w:val="18"/>
              </w:rPr>
            </w:pPr>
            <w:r w:rsidDel="00000000" w:rsidR="00000000" w:rsidRPr="00000000">
              <w:rPr>
                <w:sz w:val="18"/>
                <w:szCs w:val="18"/>
                <w:rtl w:val="0"/>
              </w:rPr>
              <w:t xml:space="preserve">What innovative magnetic games can we design and build to explore the principles of attraction and repulsion?</w:t>
            </w:r>
          </w:p>
          <w:p w:rsidR="00000000" w:rsidDel="00000000" w:rsidP="00000000" w:rsidRDefault="00000000" w:rsidRPr="00000000" w14:paraId="0000003C">
            <w:pPr>
              <w:widowControl w:val="0"/>
              <w:spacing w:after="0" w:lineRule="auto"/>
              <w:jc w:val="center"/>
              <w:rPr>
                <w:sz w:val="16"/>
                <w:szCs w:val="16"/>
              </w:rPr>
            </w:pPr>
            <w:r w:rsidDel="00000000" w:rsidR="00000000" w:rsidRPr="00000000">
              <w:rPr>
                <w:b w:val="1"/>
                <w:color w:val="9900ff"/>
                <w:sz w:val="20"/>
                <w:szCs w:val="20"/>
                <w:rtl w:val="0"/>
              </w:rPr>
              <w:t xml:space="preserve">Toru Iwatani</w:t>
            </w:r>
            <w:r w:rsidDel="00000000" w:rsidR="00000000" w:rsidRPr="00000000">
              <w:rPr>
                <w:rtl w:val="0"/>
              </w:rPr>
            </w:r>
          </w:p>
        </w:tc>
        <w:tc>
          <w:tcPr>
            <w:gridSpan w:val="3"/>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3E">
            <w:pPr>
              <w:spacing w:after="0" w:lineRule="auto"/>
              <w:jc w:val="center"/>
              <w:rPr>
                <w:b w:val="1"/>
              </w:rPr>
            </w:pPr>
            <w:r w:rsidDel="00000000" w:rsidR="00000000" w:rsidRPr="00000000">
              <w:rPr>
                <w:b w:val="1"/>
                <w:sz w:val="20"/>
                <w:szCs w:val="20"/>
                <w:rtl w:val="0"/>
              </w:rPr>
              <w:t xml:space="preserve">Cooking</w:t>
            </w:r>
            <w:r w:rsidDel="00000000" w:rsidR="00000000" w:rsidRPr="00000000">
              <w:rPr>
                <w:b w:val="1"/>
                <w:rtl w:val="0"/>
              </w:rPr>
              <w:t xml:space="preserve"> - Eating Seasonally </w:t>
            </w:r>
          </w:p>
          <w:p w:rsidR="00000000" w:rsidDel="00000000" w:rsidP="00000000" w:rsidRDefault="00000000" w:rsidRPr="00000000" w14:paraId="0000003F">
            <w:pPr>
              <w:spacing w:after="0" w:lineRule="auto"/>
              <w:jc w:val="center"/>
              <w:rPr>
                <w:sz w:val="18"/>
                <w:szCs w:val="18"/>
              </w:rPr>
            </w:pPr>
            <w:r w:rsidDel="00000000" w:rsidR="00000000" w:rsidRPr="00000000">
              <w:rPr>
                <w:sz w:val="18"/>
                <w:szCs w:val="18"/>
                <w:rtl w:val="0"/>
              </w:rPr>
              <w:t xml:space="preserve">How can we explore the culinary diversity of London through cooking and understanding different cultures?</w:t>
            </w:r>
          </w:p>
          <w:p w:rsidR="00000000" w:rsidDel="00000000" w:rsidP="00000000" w:rsidRDefault="00000000" w:rsidRPr="00000000" w14:paraId="00000040">
            <w:pPr>
              <w:spacing w:after="0" w:lineRule="auto"/>
              <w:jc w:val="center"/>
              <w:rPr>
                <w:sz w:val="16"/>
                <w:szCs w:val="16"/>
              </w:rPr>
            </w:pPr>
            <w:r w:rsidDel="00000000" w:rsidR="00000000" w:rsidRPr="00000000">
              <w:rPr>
                <w:b w:val="1"/>
                <w:color w:val="9900ff"/>
                <w:sz w:val="20"/>
                <w:szCs w:val="20"/>
                <w:rtl w:val="0"/>
              </w:rPr>
              <w:t xml:space="preserve">Marguerite Patten</w:t>
            </w:r>
            <w:r w:rsidDel="00000000" w:rsidR="00000000" w:rsidRPr="00000000">
              <w:rPr>
                <w:rtl w:val="0"/>
              </w:rPr>
            </w:r>
          </w:p>
        </w:tc>
        <w:tc>
          <w:tcPr>
            <w:gridSpan w:val="4"/>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43">
            <w:pPr>
              <w:widowControl w:val="0"/>
              <w:spacing w:after="0" w:lineRule="auto"/>
              <w:jc w:val="center"/>
              <w:rPr>
                <w:b w:val="1"/>
                <w:sz w:val="20"/>
                <w:szCs w:val="20"/>
              </w:rPr>
            </w:pPr>
            <w:r w:rsidDel="00000000" w:rsidR="00000000" w:rsidRPr="00000000">
              <w:rPr>
                <w:b w:val="1"/>
                <w:sz w:val="20"/>
                <w:szCs w:val="20"/>
                <w:rtl w:val="0"/>
              </w:rPr>
              <w:t xml:space="preserve">Kaleidoscopes</w:t>
            </w:r>
          </w:p>
          <w:p w:rsidR="00000000" w:rsidDel="00000000" w:rsidP="00000000" w:rsidRDefault="00000000" w:rsidRPr="00000000" w14:paraId="00000044">
            <w:pPr>
              <w:widowControl w:val="0"/>
              <w:spacing w:after="0" w:lineRule="auto"/>
              <w:jc w:val="center"/>
              <w:rPr>
                <w:sz w:val="18"/>
                <w:szCs w:val="18"/>
              </w:rPr>
            </w:pPr>
            <w:r w:rsidDel="00000000" w:rsidR="00000000" w:rsidRPr="00000000">
              <w:rPr>
                <w:sz w:val="18"/>
                <w:szCs w:val="18"/>
                <w:rtl w:val="0"/>
              </w:rPr>
              <w:t xml:space="preserve">How can we use design and reflection to create mesmerising kaleidoscopes?</w:t>
            </w:r>
          </w:p>
          <w:p w:rsidR="00000000" w:rsidDel="00000000" w:rsidP="00000000" w:rsidRDefault="00000000" w:rsidRPr="00000000" w14:paraId="00000045">
            <w:pPr>
              <w:widowControl w:val="0"/>
              <w:spacing w:after="0" w:lineRule="auto"/>
              <w:jc w:val="center"/>
              <w:rPr>
                <w:b w:val="1"/>
                <w:color w:val="9900ff"/>
                <w:sz w:val="20"/>
                <w:szCs w:val="20"/>
              </w:rPr>
            </w:pPr>
            <w:r w:rsidDel="00000000" w:rsidR="00000000" w:rsidRPr="00000000">
              <w:rPr>
                <w:b w:val="1"/>
                <w:color w:val="9900ff"/>
                <w:sz w:val="20"/>
                <w:szCs w:val="20"/>
                <w:rtl w:val="0"/>
              </w:rPr>
              <w:t xml:space="preserve">Sir David Brewster</w:t>
            </w:r>
          </w:p>
        </w:tc>
      </w:tr>
      <w:tr>
        <w:trPr>
          <w:cantSplit w:val="0"/>
          <w:trHeight w:val="637.2" w:hRule="atLeast"/>
          <w:tblHeader w:val="0"/>
        </w:trPr>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49">
            <w:pPr>
              <w:spacing w:after="0" w:lineRule="auto"/>
              <w:rPr>
                <w:rFonts w:ascii="Recursive" w:cs="Recursive" w:eastAsia="Recursive" w:hAnsi="Recursive"/>
                <w:b w:val="1"/>
                <w:sz w:val="24"/>
                <w:szCs w:val="24"/>
              </w:rPr>
            </w:pPr>
            <w:r w:rsidDel="00000000" w:rsidR="00000000" w:rsidRPr="00000000">
              <w:rPr>
                <w:rFonts w:ascii="Recursive" w:cs="Recursive" w:eastAsia="Recursive" w:hAnsi="Recursive"/>
                <w:b w:val="1"/>
                <w:sz w:val="24"/>
                <w:szCs w:val="24"/>
                <w:rtl w:val="0"/>
              </w:rPr>
              <w:t xml:space="preserve">Year 4</w:t>
            </w:r>
          </w:p>
          <w:p w:rsidR="00000000" w:rsidDel="00000000" w:rsidP="00000000" w:rsidRDefault="00000000" w:rsidRPr="00000000" w14:paraId="0000004A">
            <w:pPr>
              <w:spacing w:after="0" w:lineRule="auto"/>
              <w:rPr>
                <w:rFonts w:ascii="Recursive" w:cs="Recursive" w:eastAsia="Recursive" w:hAnsi="Recursive"/>
                <w:b w:val="1"/>
                <w:sz w:val="24"/>
                <w:szCs w:val="24"/>
              </w:rPr>
            </w:pPr>
            <w:r w:rsidDel="00000000" w:rsidR="00000000" w:rsidRPr="00000000">
              <w:rPr>
                <w:b w:val="1"/>
                <w:color w:val="9900ff"/>
                <w:rtl w:val="0"/>
              </w:rPr>
              <w:t xml:space="preserve">Key artists</w:t>
            </w:r>
            <w:r w:rsidDel="00000000" w:rsidR="00000000" w:rsidRPr="00000000">
              <w:rPr>
                <w:rFonts w:ascii="Recursive" w:cs="Recursive" w:eastAsia="Recursive" w:hAnsi="Recursive"/>
                <w:b w:val="1"/>
                <w:sz w:val="24"/>
                <w:szCs w:val="24"/>
                <w:rtl w:val="0"/>
              </w:rPr>
              <w:t xml:space="preserve"> </w:t>
            </w:r>
          </w:p>
        </w:tc>
        <w:tc>
          <w:tcPr>
            <w:gridSpan w:val="2"/>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4B">
            <w:pPr>
              <w:widowControl w:val="0"/>
              <w:spacing w:after="0" w:lineRule="auto"/>
              <w:jc w:val="center"/>
              <w:rPr>
                <w:b w:val="1"/>
                <w:sz w:val="20"/>
                <w:szCs w:val="20"/>
              </w:rPr>
            </w:pPr>
            <w:r w:rsidDel="00000000" w:rsidR="00000000" w:rsidRPr="00000000">
              <w:rPr>
                <w:b w:val="1"/>
                <w:sz w:val="20"/>
                <w:szCs w:val="20"/>
                <w:rtl w:val="0"/>
              </w:rPr>
              <w:t xml:space="preserve">Musical Instruments</w:t>
            </w:r>
          </w:p>
          <w:p w:rsidR="00000000" w:rsidDel="00000000" w:rsidP="00000000" w:rsidRDefault="00000000" w:rsidRPr="00000000" w14:paraId="0000004C">
            <w:pPr>
              <w:widowControl w:val="0"/>
              <w:spacing w:after="0" w:lineRule="auto"/>
              <w:jc w:val="center"/>
              <w:rPr>
                <w:sz w:val="18"/>
                <w:szCs w:val="18"/>
              </w:rPr>
            </w:pPr>
            <w:r w:rsidDel="00000000" w:rsidR="00000000" w:rsidRPr="00000000">
              <w:rPr>
                <w:sz w:val="18"/>
                <w:szCs w:val="18"/>
                <w:rtl w:val="0"/>
              </w:rPr>
              <w:t xml:space="preserve">How can we craft musical instruments inspired by the mastery of Antonio Stradivari?</w:t>
            </w:r>
          </w:p>
          <w:p w:rsidR="00000000" w:rsidDel="00000000" w:rsidP="00000000" w:rsidRDefault="00000000" w:rsidRPr="00000000" w14:paraId="0000004D">
            <w:pPr>
              <w:widowControl w:val="0"/>
              <w:spacing w:after="0" w:lineRule="auto"/>
              <w:jc w:val="center"/>
              <w:rPr>
                <w:sz w:val="16"/>
                <w:szCs w:val="16"/>
              </w:rPr>
            </w:pPr>
            <w:r w:rsidDel="00000000" w:rsidR="00000000" w:rsidRPr="00000000">
              <w:rPr>
                <w:b w:val="1"/>
                <w:color w:val="9900ff"/>
                <w:sz w:val="20"/>
                <w:szCs w:val="20"/>
                <w:rtl w:val="0"/>
              </w:rPr>
              <w:t xml:space="preserve">Antonio Stradivari</w:t>
            </w:r>
            <w:r w:rsidDel="00000000" w:rsidR="00000000" w:rsidRPr="00000000">
              <w:rPr>
                <w:rtl w:val="0"/>
              </w:rPr>
            </w:r>
          </w:p>
        </w:tc>
        <w:tc>
          <w:tcPr>
            <w:gridSpan w:val="3"/>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4F">
            <w:pPr>
              <w:spacing w:after="0" w:lineRule="auto"/>
              <w:jc w:val="center"/>
              <w:rPr>
                <w:b w:val="1"/>
                <w:sz w:val="20"/>
                <w:szCs w:val="20"/>
              </w:rPr>
            </w:pPr>
            <w:r w:rsidDel="00000000" w:rsidR="00000000" w:rsidRPr="00000000">
              <w:rPr>
                <w:b w:val="1"/>
                <w:sz w:val="20"/>
                <w:szCs w:val="20"/>
                <w:rtl w:val="0"/>
              </w:rPr>
              <w:t xml:space="preserve">Cooking - Adapting a Recipe</w:t>
            </w:r>
          </w:p>
          <w:p w:rsidR="00000000" w:rsidDel="00000000" w:rsidP="00000000" w:rsidRDefault="00000000" w:rsidRPr="00000000" w14:paraId="00000050">
            <w:pPr>
              <w:spacing w:after="0" w:lineRule="auto"/>
              <w:jc w:val="center"/>
              <w:rPr>
                <w:sz w:val="18"/>
                <w:szCs w:val="18"/>
              </w:rPr>
            </w:pPr>
            <w:r w:rsidDel="00000000" w:rsidR="00000000" w:rsidRPr="00000000">
              <w:rPr>
                <w:sz w:val="18"/>
                <w:szCs w:val="18"/>
                <w:rtl w:val="0"/>
              </w:rPr>
              <w:t xml:space="preserve">How can we embrace seasonal eating and nutritional wisdom to create delicious and healthy meals?</w:t>
            </w:r>
          </w:p>
          <w:p w:rsidR="00000000" w:rsidDel="00000000" w:rsidP="00000000" w:rsidRDefault="00000000" w:rsidRPr="00000000" w14:paraId="00000051">
            <w:pPr>
              <w:spacing w:after="0" w:line="240" w:lineRule="auto"/>
              <w:jc w:val="center"/>
              <w:rPr>
                <w:sz w:val="16"/>
                <w:szCs w:val="16"/>
              </w:rPr>
            </w:pPr>
            <w:r w:rsidDel="00000000" w:rsidR="00000000" w:rsidRPr="00000000">
              <w:rPr>
                <w:b w:val="1"/>
                <w:color w:val="9900ff"/>
                <w:sz w:val="20"/>
                <w:szCs w:val="20"/>
                <w:rtl w:val="0"/>
              </w:rPr>
              <w:t xml:space="preserve">Dr Deanna Minich</w:t>
            </w:r>
            <w:r w:rsidDel="00000000" w:rsidR="00000000" w:rsidRPr="00000000">
              <w:rPr>
                <w:rtl w:val="0"/>
              </w:rPr>
            </w:r>
          </w:p>
        </w:tc>
        <w:tc>
          <w:tcPr>
            <w:gridSpan w:val="4"/>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54">
            <w:pPr>
              <w:widowControl w:val="0"/>
              <w:spacing w:after="0" w:lineRule="auto"/>
              <w:jc w:val="center"/>
              <w:rPr>
                <w:b w:val="1"/>
                <w:sz w:val="20"/>
                <w:szCs w:val="20"/>
              </w:rPr>
            </w:pPr>
            <w:r w:rsidDel="00000000" w:rsidR="00000000" w:rsidRPr="00000000">
              <w:rPr>
                <w:b w:val="1"/>
                <w:sz w:val="20"/>
                <w:szCs w:val="20"/>
                <w:rtl w:val="0"/>
              </w:rPr>
              <w:t xml:space="preserve">Structures - Constructing a castle</w:t>
            </w:r>
          </w:p>
          <w:p w:rsidR="00000000" w:rsidDel="00000000" w:rsidP="00000000" w:rsidRDefault="00000000" w:rsidRPr="00000000" w14:paraId="00000055">
            <w:pPr>
              <w:widowControl w:val="0"/>
              <w:spacing w:after="0" w:lineRule="auto"/>
              <w:jc w:val="center"/>
              <w:rPr>
                <w:sz w:val="18"/>
                <w:szCs w:val="18"/>
              </w:rPr>
            </w:pPr>
            <w:r w:rsidDel="00000000" w:rsidR="00000000" w:rsidRPr="00000000">
              <w:rPr>
                <w:sz w:val="18"/>
                <w:szCs w:val="18"/>
                <w:rtl w:val="0"/>
              </w:rPr>
              <w:t xml:space="preserve">How can we design and build innovative structures of a castle to serve a specific purpose? </w:t>
            </w:r>
          </w:p>
          <w:p w:rsidR="00000000" w:rsidDel="00000000" w:rsidP="00000000" w:rsidRDefault="00000000" w:rsidRPr="00000000" w14:paraId="00000056">
            <w:pPr>
              <w:widowControl w:val="0"/>
              <w:spacing w:after="0" w:lineRule="auto"/>
              <w:jc w:val="center"/>
              <w:rPr>
                <w:sz w:val="18"/>
                <w:szCs w:val="18"/>
              </w:rPr>
            </w:pPr>
            <w:r w:rsidDel="00000000" w:rsidR="00000000" w:rsidRPr="00000000">
              <w:rPr>
                <w:b w:val="1"/>
                <w:color w:val="9900ff"/>
                <w:sz w:val="20"/>
                <w:szCs w:val="20"/>
                <w:rtl w:val="0"/>
              </w:rPr>
              <w:t xml:space="preserve">William the Conqueror </w:t>
            </w:r>
            <w:r w:rsidDel="00000000" w:rsidR="00000000" w:rsidRPr="00000000">
              <w:rPr>
                <w:b w:val="1"/>
                <w:color w:val="9900ff"/>
                <w:sz w:val="20"/>
                <w:szCs w:val="20"/>
                <w:rtl w:val="0"/>
              </w:rPr>
              <w:t xml:space="preserve">l</w:t>
            </w:r>
            <w:r w:rsidDel="00000000" w:rsidR="00000000" w:rsidRPr="00000000">
              <w:rPr>
                <w:b w:val="1"/>
                <w:color w:val="9900ff"/>
                <w:sz w:val="20"/>
                <w:szCs w:val="20"/>
                <w:rtl w:val="0"/>
              </w:rPr>
              <w:t xml:space="preserve">- Windsor Castle</w:t>
            </w:r>
            <w:r w:rsidDel="00000000" w:rsidR="00000000" w:rsidRPr="00000000">
              <w:rPr>
                <w:rtl w:val="0"/>
              </w:rPr>
            </w:r>
          </w:p>
        </w:tc>
      </w:tr>
      <w:tr>
        <w:trPr>
          <w:cantSplit w:val="0"/>
          <w:trHeight w:val="918.6000000000001" w:hRule="atLeast"/>
          <w:tblHeader w:val="0"/>
        </w:trPr>
        <w:tc>
          <w:tcPr>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5A">
            <w:pPr>
              <w:spacing w:after="0" w:lineRule="auto"/>
              <w:rPr>
                <w:rFonts w:ascii="Recursive" w:cs="Recursive" w:eastAsia="Recursive" w:hAnsi="Recursive"/>
                <w:b w:val="1"/>
                <w:sz w:val="24"/>
                <w:szCs w:val="24"/>
              </w:rPr>
            </w:pPr>
            <w:r w:rsidDel="00000000" w:rsidR="00000000" w:rsidRPr="00000000">
              <w:rPr>
                <w:rFonts w:ascii="Recursive" w:cs="Recursive" w:eastAsia="Recursive" w:hAnsi="Recursive"/>
                <w:b w:val="1"/>
                <w:sz w:val="24"/>
                <w:szCs w:val="24"/>
                <w:rtl w:val="0"/>
              </w:rPr>
              <w:t xml:space="preserve">Year 5</w:t>
            </w:r>
          </w:p>
          <w:p w:rsidR="00000000" w:rsidDel="00000000" w:rsidP="00000000" w:rsidRDefault="00000000" w:rsidRPr="00000000" w14:paraId="0000005B">
            <w:pPr>
              <w:spacing w:after="0" w:lineRule="auto"/>
              <w:rPr>
                <w:rFonts w:ascii="Recursive" w:cs="Recursive" w:eastAsia="Recursive" w:hAnsi="Recursive"/>
                <w:b w:val="1"/>
                <w:sz w:val="24"/>
                <w:szCs w:val="24"/>
              </w:rPr>
            </w:pPr>
            <w:r w:rsidDel="00000000" w:rsidR="00000000" w:rsidRPr="00000000">
              <w:rPr>
                <w:b w:val="1"/>
                <w:color w:val="9900ff"/>
                <w:rtl w:val="0"/>
              </w:rPr>
              <w:t xml:space="preserve">Key artists</w:t>
            </w:r>
            <w:r w:rsidDel="00000000" w:rsidR="00000000" w:rsidRPr="00000000">
              <w:rPr>
                <w:rFonts w:ascii="Recursive" w:cs="Recursive" w:eastAsia="Recursive" w:hAnsi="Recursive"/>
                <w:b w:val="1"/>
                <w:sz w:val="24"/>
                <w:szCs w:val="24"/>
                <w:rtl w:val="0"/>
              </w:rPr>
              <w:t xml:space="preserve"> </w:t>
            </w:r>
          </w:p>
        </w:tc>
        <w:tc>
          <w:tcPr>
            <w:gridSpan w:val="2"/>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5C">
            <w:pPr>
              <w:spacing w:after="0" w:lineRule="auto"/>
              <w:jc w:val="center"/>
              <w:rPr>
                <w:b w:val="1"/>
              </w:rPr>
            </w:pPr>
            <w:r w:rsidDel="00000000" w:rsidR="00000000" w:rsidRPr="00000000">
              <w:rPr>
                <w:b w:val="1"/>
                <w:sz w:val="20"/>
                <w:szCs w:val="20"/>
                <w:rtl w:val="0"/>
              </w:rPr>
              <w:t xml:space="preserve">Textiles- making soft toys</w:t>
            </w:r>
            <w:r w:rsidDel="00000000" w:rsidR="00000000" w:rsidRPr="00000000">
              <w:rPr>
                <w:b w:val="1"/>
                <w:rtl w:val="0"/>
              </w:rPr>
              <w:t xml:space="preserve"> </w:t>
            </w:r>
          </w:p>
          <w:p w:rsidR="00000000" w:rsidDel="00000000" w:rsidP="00000000" w:rsidRDefault="00000000" w:rsidRPr="00000000" w14:paraId="0000005D">
            <w:pPr>
              <w:spacing w:after="0" w:lineRule="auto"/>
              <w:jc w:val="center"/>
              <w:rPr>
                <w:sz w:val="18"/>
                <w:szCs w:val="18"/>
              </w:rPr>
            </w:pPr>
            <w:r w:rsidDel="00000000" w:rsidR="00000000" w:rsidRPr="00000000">
              <w:rPr>
                <w:sz w:val="18"/>
                <w:szCs w:val="18"/>
                <w:rtl w:val="0"/>
              </w:rPr>
              <w:t xml:space="preserve">How can we craft unique and endearing soft toys, inspired by the legacy of Margarete Steiff?</w:t>
            </w:r>
          </w:p>
          <w:p w:rsidR="00000000" w:rsidDel="00000000" w:rsidP="00000000" w:rsidRDefault="00000000" w:rsidRPr="00000000" w14:paraId="0000005E">
            <w:pPr>
              <w:spacing w:after="0" w:lineRule="auto"/>
              <w:jc w:val="center"/>
              <w:rPr>
                <w:sz w:val="16"/>
                <w:szCs w:val="16"/>
              </w:rPr>
            </w:pPr>
            <w:r w:rsidDel="00000000" w:rsidR="00000000" w:rsidRPr="00000000">
              <w:rPr>
                <w:b w:val="1"/>
                <w:color w:val="9900ff"/>
                <w:sz w:val="20"/>
                <w:szCs w:val="20"/>
                <w:rtl w:val="0"/>
              </w:rPr>
              <w:t xml:space="preserve">Margarete Steiff</w:t>
            </w:r>
            <w:r w:rsidDel="00000000" w:rsidR="00000000" w:rsidRPr="00000000">
              <w:rPr>
                <w:rtl w:val="0"/>
              </w:rPr>
            </w:r>
          </w:p>
        </w:tc>
        <w:tc>
          <w:tcPr>
            <w:gridSpan w:val="3"/>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60">
            <w:pPr>
              <w:spacing w:after="0" w:lineRule="auto"/>
              <w:jc w:val="center"/>
              <w:rPr>
                <w:b w:val="1"/>
                <w:sz w:val="20"/>
                <w:szCs w:val="20"/>
              </w:rPr>
            </w:pPr>
            <w:r w:rsidDel="00000000" w:rsidR="00000000" w:rsidRPr="00000000">
              <w:rPr>
                <w:b w:val="1"/>
                <w:sz w:val="20"/>
                <w:szCs w:val="20"/>
                <w:rtl w:val="0"/>
              </w:rPr>
              <w:t xml:space="preserve">Design a new playground</w:t>
            </w:r>
          </w:p>
          <w:p w:rsidR="00000000" w:rsidDel="00000000" w:rsidP="00000000" w:rsidRDefault="00000000" w:rsidRPr="00000000" w14:paraId="00000061">
            <w:pPr>
              <w:spacing w:after="0" w:lineRule="auto"/>
              <w:jc w:val="center"/>
              <w:rPr>
                <w:b w:val="1"/>
                <w:sz w:val="20"/>
                <w:szCs w:val="20"/>
              </w:rPr>
            </w:pPr>
            <w:r w:rsidDel="00000000" w:rsidR="00000000" w:rsidRPr="00000000">
              <w:rPr>
                <w:sz w:val="18"/>
                <w:szCs w:val="18"/>
                <w:rtl w:val="0"/>
              </w:rPr>
              <w:t xml:space="preserve">How can we design an innovative playground inspired by the vision of Friedrich Froebel, fostering play and learning?</w:t>
            </w:r>
            <w:r w:rsidDel="00000000" w:rsidR="00000000" w:rsidRPr="00000000">
              <w:rPr>
                <w:rtl w:val="0"/>
              </w:rPr>
            </w:r>
          </w:p>
          <w:p w:rsidR="00000000" w:rsidDel="00000000" w:rsidP="00000000" w:rsidRDefault="00000000" w:rsidRPr="00000000" w14:paraId="00000062">
            <w:pPr>
              <w:widowControl w:val="0"/>
              <w:spacing w:after="0" w:lineRule="auto"/>
              <w:jc w:val="center"/>
              <w:rPr>
                <w:b w:val="1"/>
                <w:sz w:val="18"/>
                <w:szCs w:val="18"/>
              </w:rPr>
            </w:pPr>
            <w:r w:rsidDel="00000000" w:rsidR="00000000" w:rsidRPr="00000000">
              <w:rPr>
                <w:b w:val="1"/>
                <w:color w:val="9900ff"/>
                <w:sz w:val="20"/>
                <w:szCs w:val="20"/>
                <w:rtl w:val="0"/>
              </w:rPr>
              <w:t xml:space="preserve">Friedrich Froebel</w:t>
            </w:r>
            <w:r w:rsidDel="00000000" w:rsidR="00000000" w:rsidRPr="00000000">
              <w:rPr>
                <w:rtl w:val="0"/>
              </w:rPr>
            </w:r>
          </w:p>
        </w:tc>
        <w:tc>
          <w:tcPr>
            <w:gridSpan w:val="4"/>
            <w:tcBorders>
              <w:top w:color="ffffff" w:space="0" w:sz="8" w:val="single"/>
              <w:left w:color="ffffff" w:space="0" w:sz="8" w:val="single"/>
              <w:bottom w:color="ffffff" w:space="0" w:sz="8" w:val="single"/>
              <w:right w:color="ffffff" w:space="0" w:sz="8" w:val="single"/>
            </w:tcBorders>
            <w:shd w:fill="c6d9f1" w:val="clear"/>
            <w:tcMar>
              <w:top w:w="72.0" w:type="dxa"/>
              <w:left w:w="144.0" w:type="dxa"/>
              <w:bottom w:w="72.0" w:type="dxa"/>
              <w:right w:w="144.0" w:type="dxa"/>
            </w:tcMar>
          </w:tcPr>
          <w:p w:rsidR="00000000" w:rsidDel="00000000" w:rsidP="00000000" w:rsidRDefault="00000000" w:rsidRPr="00000000" w14:paraId="00000065">
            <w:pPr>
              <w:spacing w:after="0" w:lineRule="auto"/>
              <w:jc w:val="center"/>
              <w:rPr>
                <w:b w:val="1"/>
                <w:sz w:val="20"/>
                <w:szCs w:val="20"/>
              </w:rPr>
            </w:pPr>
            <w:r w:rsidDel="00000000" w:rsidR="00000000" w:rsidRPr="00000000">
              <w:rPr>
                <w:b w:val="1"/>
                <w:sz w:val="20"/>
                <w:szCs w:val="20"/>
                <w:rtl w:val="0"/>
              </w:rPr>
              <w:t xml:space="preserve">From farm to fork - Cooking</w:t>
            </w:r>
          </w:p>
          <w:p w:rsidR="00000000" w:rsidDel="00000000" w:rsidP="00000000" w:rsidRDefault="00000000" w:rsidRPr="00000000" w14:paraId="00000066">
            <w:pPr>
              <w:spacing w:after="0" w:lineRule="auto"/>
              <w:jc w:val="center"/>
              <w:rPr>
                <w:b w:val="1"/>
                <w:sz w:val="20"/>
                <w:szCs w:val="20"/>
              </w:rPr>
            </w:pPr>
            <w:r w:rsidDel="00000000" w:rsidR="00000000" w:rsidRPr="00000000">
              <w:rPr>
                <w:sz w:val="18"/>
                <w:szCs w:val="18"/>
                <w:rtl w:val="0"/>
              </w:rPr>
              <w:t xml:space="preserve">How can we explore the journey of food from farm to fork and create delicious culinary creations?</w:t>
            </w:r>
            <w:r w:rsidDel="00000000" w:rsidR="00000000" w:rsidRPr="00000000">
              <w:rPr>
                <w:rtl w:val="0"/>
              </w:rPr>
            </w:r>
          </w:p>
        </w:tc>
      </w:tr>
      <w:tr>
        <w:trPr>
          <w:cantSplit w:val="0"/>
          <w:trHeight w:val="364" w:hRule="atLeast"/>
          <w:tblHeader w:val="0"/>
        </w:trPr>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6A">
            <w:pPr>
              <w:spacing w:after="0" w:lineRule="auto"/>
              <w:rPr>
                <w:rFonts w:ascii="Recursive" w:cs="Recursive" w:eastAsia="Recursive" w:hAnsi="Recursive"/>
                <w:b w:val="1"/>
                <w:sz w:val="24"/>
                <w:szCs w:val="24"/>
              </w:rPr>
            </w:pPr>
            <w:r w:rsidDel="00000000" w:rsidR="00000000" w:rsidRPr="00000000">
              <w:rPr>
                <w:rFonts w:ascii="Recursive" w:cs="Recursive" w:eastAsia="Recursive" w:hAnsi="Recursive"/>
                <w:b w:val="1"/>
                <w:sz w:val="24"/>
                <w:szCs w:val="24"/>
                <w:rtl w:val="0"/>
              </w:rPr>
              <w:t xml:space="preserve">Year 6</w:t>
            </w:r>
          </w:p>
          <w:p w:rsidR="00000000" w:rsidDel="00000000" w:rsidP="00000000" w:rsidRDefault="00000000" w:rsidRPr="00000000" w14:paraId="0000006B">
            <w:pPr>
              <w:spacing w:after="0" w:lineRule="auto"/>
              <w:rPr>
                <w:rFonts w:ascii="Recursive" w:cs="Recursive" w:eastAsia="Recursive" w:hAnsi="Recursive"/>
                <w:b w:val="1"/>
                <w:sz w:val="24"/>
                <w:szCs w:val="24"/>
              </w:rPr>
            </w:pPr>
            <w:r w:rsidDel="00000000" w:rsidR="00000000" w:rsidRPr="00000000">
              <w:rPr>
                <w:b w:val="1"/>
                <w:color w:val="9900ff"/>
                <w:rtl w:val="0"/>
              </w:rPr>
              <w:t xml:space="preserve">Key artists</w:t>
            </w:r>
            <w:r w:rsidDel="00000000" w:rsidR="00000000" w:rsidRPr="00000000">
              <w:rPr>
                <w:rFonts w:ascii="Recursive" w:cs="Recursive" w:eastAsia="Recursive" w:hAnsi="Recursive"/>
                <w:b w:val="1"/>
                <w:sz w:val="24"/>
                <w:szCs w:val="24"/>
                <w:rtl w:val="0"/>
              </w:rPr>
              <w:t xml:space="preserve"> </w:t>
            </w:r>
          </w:p>
        </w:tc>
        <w:tc>
          <w:tcPr>
            <w:gridSpan w:val="2"/>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6C">
            <w:pPr>
              <w:widowControl w:val="0"/>
              <w:spacing w:after="0" w:lineRule="auto"/>
              <w:jc w:val="center"/>
              <w:rPr>
                <w:b w:val="1"/>
              </w:rPr>
            </w:pPr>
            <w:r w:rsidDel="00000000" w:rsidR="00000000" w:rsidRPr="00000000">
              <w:rPr>
                <w:b w:val="1"/>
                <w:rtl w:val="0"/>
              </w:rPr>
              <w:t xml:space="preserve">DT bridges</w:t>
            </w:r>
          </w:p>
          <w:p w:rsidR="00000000" w:rsidDel="00000000" w:rsidP="00000000" w:rsidRDefault="00000000" w:rsidRPr="00000000" w14:paraId="0000006D">
            <w:pPr>
              <w:widowControl w:val="0"/>
              <w:spacing w:after="0" w:lineRule="auto"/>
              <w:jc w:val="center"/>
              <w:rPr>
                <w:b w:val="1"/>
              </w:rPr>
            </w:pPr>
            <w:r w:rsidDel="00000000" w:rsidR="00000000" w:rsidRPr="00000000">
              <w:rPr>
                <w:sz w:val="18"/>
                <w:szCs w:val="18"/>
                <w:rtl w:val="0"/>
              </w:rPr>
              <w:t xml:space="preserve">How can we engineer bridges that blend mathematical precision and artistic craftsmanship?</w:t>
            </w:r>
            <w:r w:rsidDel="00000000" w:rsidR="00000000" w:rsidRPr="00000000">
              <w:rPr>
                <w:rtl w:val="0"/>
              </w:rPr>
            </w:r>
          </w:p>
          <w:p w:rsidR="00000000" w:rsidDel="00000000" w:rsidP="00000000" w:rsidRDefault="00000000" w:rsidRPr="00000000" w14:paraId="0000006E">
            <w:pPr>
              <w:widowControl w:val="0"/>
              <w:spacing w:after="0" w:lineRule="auto"/>
              <w:jc w:val="center"/>
              <w:rPr>
                <w:b w:val="1"/>
              </w:rPr>
            </w:pPr>
            <w:r w:rsidDel="00000000" w:rsidR="00000000" w:rsidRPr="00000000">
              <w:rPr>
                <w:b w:val="1"/>
                <w:color w:val="9900ff"/>
                <w:sz w:val="18"/>
                <w:szCs w:val="18"/>
                <w:rtl w:val="0"/>
              </w:rPr>
              <w:t xml:space="preserve">Cambridge Mathematical Bridge (William Etheridge James Essex)</w:t>
            </w:r>
            <w:r w:rsidDel="00000000" w:rsidR="00000000" w:rsidRPr="00000000">
              <w:rPr>
                <w:rtl w:val="0"/>
              </w:rPr>
            </w:r>
          </w:p>
        </w:tc>
        <w:tc>
          <w:tcPr>
            <w:gridSpan w:val="3"/>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70">
            <w:pPr>
              <w:spacing w:after="0" w:lineRule="auto"/>
              <w:jc w:val="center"/>
              <w:rPr>
                <w:b w:val="1"/>
              </w:rPr>
            </w:pPr>
            <w:r w:rsidDel="00000000" w:rsidR="00000000" w:rsidRPr="00000000">
              <w:rPr>
                <w:b w:val="1"/>
                <w:rtl w:val="0"/>
              </w:rPr>
              <w:t xml:space="preserve">Cooking </w:t>
            </w:r>
          </w:p>
          <w:p w:rsidR="00000000" w:rsidDel="00000000" w:rsidP="00000000" w:rsidRDefault="00000000" w:rsidRPr="00000000" w14:paraId="00000071">
            <w:pPr>
              <w:spacing w:after="0" w:lineRule="auto"/>
              <w:jc w:val="center"/>
              <w:rPr>
                <w:b w:val="1"/>
              </w:rPr>
            </w:pPr>
            <w:r w:rsidDel="00000000" w:rsidR="00000000" w:rsidRPr="00000000">
              <w:rPr>
                <w:sz w:val="18"/>
                <w:szCs w:val="18"/>
                <w:rtl w:val="0"/>
              </w:rPr>
              <w:t xml:space="preserve">What culinary masterpieces can we create, inspired by the culinary innovations of  Marie-Antoine Carême, for our 'Come Dine with Me' experience?</w:t>
            </w:r>
            <w:r w:rsidDel="00000000" w:rsidR="00000000" w:rsidRPr="00000000">
              <w:rPr>
                <w:rtl w:val="0"/>
              </w:rPr>
            </w:r>
          </w:p>
          <w:p w:rsidR="00000000" w:rsidDel="00000000" w:rsidP="00000000" w:rsidRDefault="00000000" w:rsidRPr="00000000" w14:paraId="00000072">
            <w:pPr>
              <w:spacing w:after="0" w:lineRule="auto"/>
              <w:jc w:val="center"/>
              <w:rPr>
                <w:b w:val="1"/>
                <w:sz w:val="20"/>
                <w:szCs w:val="20"/>
              </w:rPr>
            </w:pPr>
            <w:r w:rsidDel="00000000" w:rsidR="00000000" w:rsidRPr="00000000">
              <w:rPr>
                <w:b w:val="1"/>
                <w:color w:val="9900ff"/>
                <w:sz w:val="20"/>
                <w:szCs w:val="20"/>
                <w:rtl w:val="0"/>
              </w:rPr>
              <w:t xml:space="preserve">Marie-Antoine Careme</w:t>
            </w:r>
            <w:r w:rsidDel="00000000" w:rsidR="00000000" w:rsidRPr="00000000">
              <w:rPr>
                <w:rtl w:val="0"/>
              </w:rPr>
            </w:r>
          </w:p>
        </w:tc>
        <w:tc>
          <w:tcPr>
            <w:gridSpan w:val="4"/>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75">
            <w:pPr>
              <w:spacing w:after="0" w:lineRule="auto"/>
              <w:jc w:val="center"/>
              <w:rPr>
                <w:b w:val="1"/>
              </w:rPr>
            </w:pPr>
            <w:r w:rsidDel="00000000" w:rsidR="00000000" w:rsidRPr="00000000">
              <w:rPr>
                <w:b w:val="1"/>
                <w:rtl w:val="0"/>
              </w:rPr>
              <w:t xml:space="preserve">Set Design</w:t>
            </w:r>
          </w:p>
          <w:p w:rsidR="00000000" w:rsidDel="00000000" w:rsidP="00000000" w:rsidRDefault="00000000" w:rsidRPr="00000000" w14:paraId="00000076">
            <w:pPr>
              <w:spacing w:after="0" w:lineRule="auto"/>
              <w:jc w:val="center"/>
              <w:rPr>
                <w:b w:val="1"/>
              </w:rPr>
            </w:pPr>
            <w:r w:rsidDel="00000000" w:rsidR="00000000" w:rsidRPr="00000000">
              <w:rPr>
                <w:sz w:val="18"/>
                <w:szCs w:val="18"/>
                <w:rtl w:val="0"/>
              </w:rPr>
              <w:t xml:space="preserve">How can we design sets that transport audiences to different worlds?</w:t>
            </w:r>
            <w:r w:rsidDel="00000000" w:rsidR="00000000" w:rsidRPr="00000000">
              <w:rPr>
                <w:rtl w:val="0"/>
              </w:rPr>
            </w:r>
          </w:p>
          <w:p w:rsidR="00000000" w:rsidDel="00000000" w:rsidP="00000000" w:rsidRDefault="00000000" w:rsidRPr="00000000" w14:paraId="00000077">
            <w:pPr>
              <w:spacing w:after="0" w:lineRule="auto"/>
              <w:jc w:val="center"/>
              <w:rPr>
                <w:b w:val="1"/>
                <w:sz w:val="20"/>
                <w:szCs w:val="20"/>
              </w:rPr>
            </w:pPr>
            <w:r w:rsidDel="00000000" w:rsidR="00000000" w:rsidRPr="00000000">
              <w:rPr>
                <w:b w:val="1"/>
                <w:color w:val="9900ff"/>
                <w:sz w:val="20"/>
                <w:szCs w:val="20"/>
                <w:rtl w:val="0"/>
              </w:rPr>
              <w:t xml:space="preserve">Giacomo Torelli</w:t>
            </w:r>
            <w:r w:rsidDel="00000000" w:rsidR="00000000" w:rsidRPr="00000000">
              <w:rPr>
                <w:rtl w:val="0"/>
              </w:rPr>
            </w:r>
          </w:p>
        </w:tc>
      </w:tr>
    </w:tbl>
    <w:p w:rsidR="00000000" w:rsidDel="00000000" w:rsidP="00000000" w:rsidRDefault="00000000" w:rsidRPr="00000000" w14:paraId="0000007B">
      <w:pPr>
        <w:spacing w:after="0" w:lineRule="auto"/>
        <w:jc w:val="left"/>
        <w:rPr>
          <w:rFonts w:ascii="Recursive" w:cs="Recursive" w:eastAsia="Recursive" w:hAnsi="Recursive"/>
          <w:b w:val="1"/>
          <w:color w:val="0070c0"/>
        </w:rPr>
      </w:pPr>
      <w:r w:rsidDel="00000000" w:rsidR="00000000" w:rsidRPr="00000000">
        <w:rPr>
          <w:rtl w:val="0"/>
        </w:rPr>
      </w:r>
    </w:p>
    <w:p w:rsidR="00000000" w:rsidDel="00000000" w:rsidP="00000000" w:rsidRDefault="00000000" w:rsidRPr="00000000" w14:paraId="0000007C">
      <w:pPr>
        <w:spacing w:after="0" w:lineRule="auto"/>
        <w:jc w:val="left"/>
        <w:rPr>
          <w:rFonts w:ascii="Recursive" w:cs="Recursive" w:eastAsia="Recursive" w:hAnsi="Recursive"/>
          <w:b w:val="1"/>
          <w:color w:val="0070c0"/>
        </w:rPr>
      </w:pPr>
      <w:r w:rsidDel="00000000" w:rsidR="00000000" w:rsidRPr="00000000">
        <w:rPr>
          <w:rtl w:val="0"/>
        </w:rPr>
      </w:r>
    </w:p>
    <w:p w:rsidR="00000000" w:rsidDel="00000000" w:rsidP="00000000" w:rsidRDefault="00000000" w:rsidRPr="00000000" w14:paraId="0000007D">
      <w:pPr>
        <w:spacing w:after="0" w:lineRule="auto"/>
        <w:jc w:val="left"/>
        <w:rPr>
          <w:rFonts w:ascii="Recursive" w:cs="Recursive" w:eastAsia="Recursive" w:hAnsi="Recursive"/>
          <w:b w:val="1"/>
          <w:color w:val="0070c0"/>
        </w:rPr>
      </w:pPr>
      <w:r w:rsidDel="00000000" w:rsidR="00000000" w:rsidRPr="00000000">
        <w:rPr>
          <w:rtl w:val="0"/>
        </w:rPr>
      </w:r>
    </w:p>
    <w:sectPr>
      <w:headerReference r:id="rId7" w:type="default"/>
      <w:pgSz w:h="11906" w:w="16838" w:orient="landscape"/>
      <w:pgMar w:bottom="454" w:top="45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ecursive">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spacing w:after="0" w:lineRule="auto"/>
      <w:jc w:val="center"/>
      <w:rPr>
        <w:rFonts w:ascii="Recursive" w:cs="Recursive" w:eastAsia="Recursive" w:hAnsi="Recursive"/>
        <w:b w:val="1"/>
        <w:color w:val="0070c0"/>
      </w:rPr>
    </w:pPr>
    <w:r w:rsidDel="00000000" w:rsidR="00000000" w:rsidRPr="00000000">
      <w:rPr>
        <w:rtl w:val="0"/>
      </w:rPr>
    </w:r>
  </w:p>
  <w:p w:rsidR="00000000" w:rsidDel="00000000" w:rsidP="00000000" w:rsidRDefault="00000000" w:rsidRPr="00000000" w14:paraId="0000007F">
    <w:pPr>
      <w:spacing w:after="0" w:lineRule="auto"/>
      <w:jc w:val="center"/>
      <w:rPr>
        <w:b w:val="1"/>
        <w:sz w:val="36"/>
        <w:szCs w:val="36"/>
        <w:u w:val="single"/>
      </w:rPr>
    </w:pPr>
    <w:r w:rsidDel="00000000" w:rsidR="00000000" w:rsidRPr="00000000">
      <w:rPr>
        <w:b w:val="1"/>
        <w:sz w:val="36"/>
        <w:szCs w:val="36"/>
        <w:u w:val="single"/>
        <w:rtl w:val="0"/>
      </w:rPr>
      <w:t xml:space="preserve">DT LTP/Curriculum overview 2024-25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32707"/>
    <w:pPr>
      <w:ind w:left="720"/>
      <w:contextualSpacing w:val="1"/>
    </w:pPr>
  </w:style>
  <w:style w:type="paragraph" w:styleId="BalloonText">
    <w:name w:val="Balloon Text"/>
    <w:basedOn w:val="Normal"/>
    <w:link w:val="BalloonTextChar"/>
    <w:uiPriority w:val="99"/>
    <w:semiHidden w:val="1"/>
    <w:unhideWhenUsed w:val="1"/>
    <w:rsid w:val="00C8227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82274"/>
    <w:rPr>
      <w:rFonts w:ascii="Tahoma" w:cs="Tahoma" w:hAnsi="Tahoma"/>
      <w:sz w:val="16"/>
      <w:szCs w:val="16"/>
    </w:rPr>
  </w:style>
  <w:style w:type="paragraph" w:styleId="Header">
    <w:name w:val="header"/>
    <w:basedOn w:val="Normal"/>
    <w:link w:val="HeaderChar"/>
    <w:uiPriority w:val="99"/>
    <w:unhideWhenUsed w:val="1"/>
    <w:rsid w:val="00107233"/>
    <w:pPr>
      <w:tabs>
        <w:tab w:val="center" w:pos="4513"/>
        <w:tab w:val="right" w:pos="9026"/>
      </w:tabs>
      <w:spacing w:after="0" w:line="240" w:lineRule="auto"/>
    </w:pPr>
  </w:style>
  <w:style w:type="character" w:styleId="HeaderChar" w:customStyle="1">
    <w:name w:val="Header Char"/>
    <w:basedOn w:val="DefaultParagraphFont"/>
    <w:link w:val="Header"/>
    <w:uiPriority w:val="99"/>
    <w:rsid w:val="00107233"/>
  </w:style>
  <w:style w:type="paragraph" w:styleId="Footer">
    <w:name w:val="footer"/>
    <w:basedOn w:val="Normal"/>
    <w:link w:val="FooterChar"/>
    <w:uiPriority w:val="99"/>
    <w:unhideWhenUsed w:val="1"/>
    <w:rsid w:val="00107233"/>
    <w:pPr>
      <w:tabs>
        <w:tab w:val="center" w:pos="4513"/>
        <w:tab w:val="right" w:pos="9026"/>
      </w:tabs>
      <w:spacing w:after="0" w:line="240" w:lineRule="auto"/>
    </w:pPr>
  </w:style>
  <w:style w:type="character" w:styleId="FooterChar" w:customStyle="1">
    <w:name w:val="Footer Char"/>
    <w:basedOn w:val="DefaultParagraphFont"/>
    <w:link w:val="Footer"/>
    <w:uiPriority w:val="99"/>
    <w:rsid w:val="0010723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ecursive-regular.ttf"/><Relationship Id="rId2" Type="http://schemas.openxmlformats.org/officeDocument/2006/relationships/font" Target="fonts/Recursiv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TK2uBHN3bTQOnfOivUgKUMRnnQ==">CgMxLjA4AHIhMVdNbS1sZVVmdVM1RnVVOVE5NmdXcE5DRUJndVAwVHdr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2020-06-17T19:39:00Z</dcterms:created>
  <dc:creator>J Kerstein</dc:creator>
</cp:coreProperties>
</file>