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74.0" w:type="dxa"/>
        <w:jc w:val="left"/>
        <w:tblInd w:w="-144.0" w:type="dxa"/>
        <w:tblLayout w:type="fixed"/>
        <w:tblLook w:val="0400"/>
      </w:tblPr>
      <w:tblGrid>
        <w:gridCol w:w="1905"/>
        <w:gridCol w:w="2490"/>
        <w:gridCol w:w="1830"/>
        <w:gridCol w:w="2279"/>
        <w:gridCol w:w="105"/>
        <w:gridCol w:w="2175"/>
        <w:gridCol w:w="2234"/>
        <w:gridCol w:w="176"/>
        <w:gridCol w:w="105"/>
        <w:gridCol w:w="2175"/>
        <w:tblGridChange w:id="0">
          <w:tblGrid>
            <w:gridCol w:w="1905"/>
            <w:gridCol w:w="2490"/>
            <w:gridCol w:w="1830"/>
            <w:gridCol w:w="2279"/>
            <w:gridCol w:w="105"/>
            <w:gridCol w:w="2175"/>
            <w:gridCol w:w="2234"/>
            <w:gridCol w:w="176"/>
            <w:gridCol w:w="105"/>
            <w:gridCol w:w="2175"/>
          </w:tblGrid>
        </w:tblGridChange>
      </w:tblGrid>
      <w:tr>
        <w:trPr>
          <w:cantSplit w:val="0"/>
          <w:trHeight w:val="598.1999999999999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spacing w:after="0" w:lineRule="auto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</w:t>
            </w:r>
          </w:p>
        </w:tc>
      </w:tr>
      <w:tr>
        <w:trPr>
          <w:cantSplit w:val="0"/>
          <w:trHeight w:val="995.74218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Nursery</w:t>
            </w:r>
          </w:p>
        </w:tc>
        <w:tc>
          <w:tcPr>
            <w:gridSpan w:val="9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During the Early Years Foundation Stage children will take part in daily singing and rhyme sessions. These will provide opportunities for children to sing, innovate and perform a range of rhymes and songs. Within these sessions, children will be introduced to different inter-related dimensions of music e.g. dynamics and tempo. They will have the opportunity to play a variety of percussion instruments and or body percussion to create their own musical beats. They will also have the opportunity to listen and express their feelings and responses. 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5.74218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Reception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Exploring Sound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our voices and bodies to make different sounds?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Music and Movement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move our bodies to match the beat of the music?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Big Band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four different groups of musical instruments and how are they different?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1</w:t>
            </w:r>
          </w:p>
          <w:p w:rsidR="00000000" w:rsidDel="00000000" w:rsidP="00000000" w:rsidRDefault="00000000" w:rsidRPr="00000000" w14:paraId="00000026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Key Genre </w:t>
            </w:r>
          </w:p>
          <w:p w:rsidR="00000000" w:rsidDel="00000000" w:rsidP="00000000" w:rsidRDefault="00000000" w:rsidRPr="00000000" w14:paraId="00000027">
            <w:pPr>
              <w:spacing w:after="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Keeping the pulse 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My favourite things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a steady beat help us enjoy and share our favourite things?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Dynamics 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Seaside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changes in loud and soft sounds help us imagine the seaside?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Musical symbols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Under the sea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symbols to represent the sounds we hear under the sea?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Key Genre </w:t>
            </w:r>
          </w:p>
          <w:p w:rsidR="00000000" w:rsidDel="00000000" w:rsidP="00000000" w:rsidRDefault="00000000" w:rsidRPr="00000000" w14:paraId="00000039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Contrasting Dynamics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Space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loud and quiet sounds show the vastness and mystery of space?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Call &amp; Response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African animals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rhythm, dynamics and traditional songs to communicate and create music in the style of West African call and response?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Singing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On the island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British songs and sounds reflect the history and diversity of the British Isles?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3  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Key Genre </w:t>
            </w:r>
          </w:p>
          <w:p w:rsidR="00000000" w:rsidDel="00000000" w:rsidP="00000000" w:rsidRDefault="00000000" w:rsidRPr="00000000" w14:paraId="0000004B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00ff"/>
                <w:sz w:val="18"/>
                <w:szCs w:val="18"/>
                <w:rtl w:val="0"/>
              </w:rPr>
              <w:t xml:space="preserve">Jazz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Jazz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the elements of swing rhythm and improvisation define the jazz style and set it apart from other musical genres?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Changes in pitch, tempo and dynamics (Y4 unit)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 - Rivers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music reflect the characteristics and journey of rivers? How do changes in pitch, tempo and dynamics contribute to musical storytelling?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Composition notation (Y5 Unit) 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Ancient Egypt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music and symbols to tell a story about Ancient Egypt?</w:t>
            </w:r>
          </w:p>
        </w:tc>
      </w:tr>
      <w:tr>
        <w:trPr>
          <w:cantSplit w:val="0"/>
          <w:trHeight w:val="637.2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4</w:t>
            </w:r>
          </w:p>
          <w:p w:rsidR="00000000" w:rsidDel="00000000" w:rsidP="00000000" w:rsidRDefault="00000000" w:rsidRPr="00000000" w14:paraId="0000005B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Key Genre </w:t>
            </w:r>
          </w:p>
          <w:p w:rsidR="00000000" w:rsidDel="00000000" w:rsidP="00000000" w:rsidRDefault="00000000" w:rsidRPr="00000000" w14:paraId="0000005C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900ff"/>
                <w:sz w:val="18"/>
                <w:szCs w:val="18"/>
                <w:rtl w:val="0"/>
              </w:rPr>
              <w:t xml:space="preserve">Rock and Roll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Body and Tuned percussion 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Rainforests 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explore rhythm and melody using our bodies and tuned percussion instruments?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Rock and Roll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defines the genre of rock and roll, and how has it evolved over time?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Adapting and transposing motifs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Theme: Romans 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change a musical idea to make it sound different but still recognisable?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.2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5 </w:t>
            </w:r>
          </w:p>
          <w:p w:rsidR="00000000" w:rsidDel="00000000" w:rsidP="00000000" w:rsidRDefault="00000000" w:rsidRPr="00000000" w14:paraId="0000006D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Key Genre </w:t>
            </w:r>
          </w:p>
          <w:p w:rsidR="00000000" w:rsidDel="00000000" w:rsidP="00000000" w:rsidRDefault="00000000" w:rsidRPr="00000000" w14:paraId="0000006E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900ff"/>
                <w:sz w:val="18"/>
                <w:szCs w:val="18"/>
                <w:rtl w:val="0"/>
              </w:rPr>
              <w:t xml:space="preserve">Samba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Samba, carnival sounds and instruments(Y4 unit) 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Samba music and instruments bring the spirit of Carnival to life?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Looping and Mixing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technology to layer and combine sounds creatively?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South and West Africa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rhythms and songs from South and West Africa inspire and influence music today?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B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6</w:t>
            </w:r>
          </w:p>
          <w:p w:rsidR="00000000" w:rsidDel="00000000" w:rsidP="00000000" w:rsidRDefault="00000000" w:rsidRPr="00000000" w14:paraId="0000007C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Key Genre</w:t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9900ff"/>
                <w:sz w:val="18"/>
                <w:szCs w:val="18"/>
                <w:rtl w:val="0"/>
              </w:rPr>
              <w:t xml:space="preserve">Musical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Musical Theatre (Y5 unit)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role does musical theatre play in storytelling and how does it combine elements of music, drama and choreography?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Songs of WW2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understanding musical elements and pitch help us perform and appreciate songs from the WW2 era?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Dynamics, pitch and texture 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our understanding of dynamics, texture and pitch to improvise and create group compositions inspired by the works of Felix Mendelssohn?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0" w:line="240" w:lineRule="auto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460.79999999999995" w:top="446.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ecursive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spacing w:after="0" w:lineRule="auto"/>
      <w:jc w:val="left"/>
      <w:rPr>
        <w:b w:val="1"/>
        <w:bCs w:val="1"/>
        <w:sz w:val="36"/>
        <w:szCs w:val="36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cursive-regular.ttf"/><Relationship Id="rId2" Type="http://schemas.openxmlformats.org/officeDocument/2006/relationships/font" Target="fonts/Recursiv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x9oYi4lZRb1YAI8rQ03SEaZnpg==">CgMxLjA4AHIhMVMzSU5qLXlJMk84LXpRcTZuenF4NG9GbG13dzlsdWVo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