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b w:val="1"/>
          <w:bCs w:val="1"/>
          <w:color w:val="38761d"/>
          <w:sz w:val="32"/>
          <w:szCs w:val="32"/>
          <w:rtl w:val="0"/>
        </w:rPr>
        <w:t xml:space="preserve">                                                                               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Science LTP 2026-27</w:t>
      </w:r>
      <w:r w:rsidDel="00000000" w:rsidR="00000000" w:rsidRPr="00000000">
        <w:rPr>
          <w:rtl w:val="0"/>
        </w:rPr>
      </w:r>
    </w:p>
    <w:tbl>
      <w:tblPr>
        <w:tblStyle w:val="Table1"/>
        <w:tblW w:w="15540.0" w:type="dxa"/>
        <w:jc w:val="left"/>
        <w:tblInd w:w="-144.0" w:type="dxa"/>
        <w:tblLayout w:type="fixed"/>
        <w:tblLook w:val="0400"/>
      </w:tblPr>
      <w:tblGrid>
        <w:gridCol w:w="1500"/>
        <w:gridCol w:w="2580"/>
        <w:gridCol w:w="105"/>
        <w:gridCol w:w="105"/>
        <w:gridCol w:w="2295"/>
        <w:gridCol w:w="1065"/>
        <w:gridCol w:w="1065"/>
        <w:gridCol w:w="105"/>
        <w:gridCol w:w="585"/>
        <w:gridCol w:w="690"/>
        <w:gridCol w:w="690"/>
        <w:gridCol w:w="2265"/>
        <w:gridCol w:w="345"/>
        <w:gridCol w:w="345"/>
        <w:gridCol w:w="1800"/>
        <w:tblGridChange w:id="0">
          <w:tblGrid>
            <w:gridCol w:w="1500"/>
            <w:gridCol w:w="2580"/>
            <w:gridCol w:w="105"/>
            <w:gridCol w:w="105"/>
            <w:gridCol w:w="2295"/>
            <w:gridCol w:w="1065"/>
            <w:gridCol w:w="1065"/>
            <w:gridCol w:w="105"/>
            <w:gridCol w:w="585"/>
            <w:gridCol w:w="690"/>
            <w:gridCol w:w="690"/>
            <w:gridCol w:w="2265"/>
            <w:gridCol w:w="345"/>
            <w:gridCol w:w="345"/>
            <w:gridCol w:w="1800"/>
          </w:tblGrid>
        </w:tblGridChange>
      </w:tblGrid>
      <w:tr>
        <w:trPr>
          <w:cantSplit w:val="0"/>
          <w:trHeight w:val="474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f2f2f2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2">
            <w:pPr>
              <w:spacing w:after="0" w:lineRule="auto"/>
              <w:jc w:val="left"/>
              <w:rPr>
                <w:rFonts w:ascii="Recursive" w:cs="Recursive" w:eastAsia="Recursive" w:hAnsi="Recursive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>
                <w:rFonts w:ascii="Recursive" w:cs="Recursive" w:eastAsia="Recursive" w:hAnsi="Recursive"/>
                <w:sz w:val="24"/>
                <w:szCs w:val="24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  <w:rtl w:val="0"/>
              </w:rPr>
              <w:t xml:space="preserve">Autumn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rFonts w:ascii="Recursive" w:cs="Recursive" w:eastAsia="Recursive" w:hAnsi="Recursive"/>
                <w:sz w:val="24"/>
                <w:szCs w:val="24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  <w:rtl w:val="0"/>
              </w:rPr>
              <w:t xml:space="preserve">Autumn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>
                <w:rFonts w:ascii="Recursive" w:cs="Recursive" w:eastAsia="Recursive" w:hAnsi="Recursive"/>
                <w:sz w:val="24"/>
                <w:szCs w:val="24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  <w:rtl w:val="0"/>
              </w:rPr>
              <w:t xml:space="preserve">Spring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rFonts w:ascii="Recursive" w:cs="Recursive" w:eastAsia="Recursive" w:hAnsi="Recursive"/>
                <w:sz w:val="24"/>
                <w:szCs w:val="24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  <w:rtl w:val="0"/>
              </w:rPr>
              <w:t xml:space="preserve">Spring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rFonts w:ascii="Recursive" w:cs="Recursive" w:eastAsia="Recursive" w:hAnsi="Recursive"/>
                <w:sz w:val="24"/>
                <w:szCs w:val="24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  <w:rtl w:val="0"/>
              </w:rPr>
              <w:t xml:space="preserve">Summer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</w:tcPr>
          <w:p w:rsidR="00000000" w:rsidDel="00000000" w:rsidP="00000000" w:rsidRDefault="00000000" w:rsidRPr="00000000" w14:paraId="00000010">
            <w:pPr>
              <w:spacing w:after="0" w:lineRule="auto"/>
              <w:jc w:val="center"/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11">
            <w:pPr>
              <w:spacing w:after="0" w:lineRule="auto"/>
              <w:jc w:val="center"/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  <w:rtl w:val="0"/>
              </w:rPr>
              <w:t xml:space="preserve">Nursery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Toys - forces/materials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Introduce seasons - Autumn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Materials collage, look at texture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Seasons -Winter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Forces - magnets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Cookery - Pizza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Floating and sinking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Cookery - biscuits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Seasons - Spring</w:t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Minibeasts and growing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Planting/caring for the environment. Butterflies - life cycle/observation. 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Forces - pushing boat under water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Seasons - Summer</w:t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8">
            <w:pPr>
              <w:spacing w:after="0" w:lineRule="auto"/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4"/>
                <w:szCs w:val="24"/>
                <w:rtl w:val="0"/>
              </w:rPr>
              <w:t xml:space="preserve">Reception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Into the woods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Seasonal Changes 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Explore and compare the different habitats and environments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Commotion in the Ocean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Ocean conservation. Changes in the natural world. Seasons. Changing states of matter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Around the world </w:t>
            </w:r>
          </w:p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Compare features of the world , both natural and made by people.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Space explorers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Space and space travel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Recognising different environments</w:t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Ready, steady, grow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Growing. 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Farming -  My Weather, My food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Minibeasts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Castles, knights, dragon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Materials</w:t>
            </w:r>
          </w:p>
        </w:tc>
      </w:tr>
      <w:tr>
        <w:trPr>
          <w:cantSplit w:val="0"/>
          <w:trHeight w:val="1168.35937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1">
            <w:pPr>
              <w:spacing w:after="0" w:lineRule="auto"/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  <w:rtl w:val="0"/>
              </w:rPr>
              <w:t xml:space="preserve">Year 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Seasonal Changes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the weather change across seasons? Can we record and measure the wind and rain? </w:t>
            </w:r>
          </w:p>
        </w:tc>
        <w:tc>
          <w:tcPr>
            <w:gridSpan w:val="6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Animals Including Humans 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animals, including humans, explore and understand   their world through senses?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Materials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the properties of everyday materials affect their usefulness and functions in our lives?</w:t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Seasonal Changes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the weather change across seasons? Can we compare the wind speed and rainfall?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Plants 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Are plants alive? </w:t>
            </w:r>
          </w:p>
        </w:tc>
      </w:tr>
      <w:tr>
        <w:trPr>
          <w:cantSplit w:val="0"/>
          <w:trHeight w:val="1398.42773437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8">
            <w:pPr>
              <w:spacing w:after="0" w:lineRule="auto"/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  <w:rtl w:val="0"/>
              </w:rPr>
              <w:t xml:space="preserve">Year 2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Living Things &amp; Their Habitats 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living things and their habitats interact, adapt and depend on each other for survival and growth?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Plants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 plants grow as big in the shade?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>
                <w:rFonts w:ascii="Recursive" w:cs="Recursive" w:eastAsia="Recursive" w:hAnsi="Recursive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Uses of everyday materials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is it important to select an appropriate material for the job?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Animals, including humans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living creatures, including humans, grow, change and maintain their health?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  <w:rtl w:val="0"/>
              </w:rPr>
              <w:t xml:space="preserve">Year 3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Forces and magnets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Does the size and shape of a magnet affect how strong it is?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Plants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plants adapt and thrive in their environments?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Rocks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might happen if we had the same types of rocks and soil all over the world?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Animals, including humans 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Could animals (including humans) survive without a skeleton?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Light 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light shape our understanding of the world around us?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1">
            <w:pPr>
              <w:spacing w:after="0" w:lineRule="auto"/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  <w:rtl w:val="0"/>
              </w:rPr>
              <w:t xml:space="preserve">Year 4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Living things and their habitats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Are living things in danger?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States of matter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water change?</w:t>
            </w:r>
          </w:p>
        </w:tc>
        <w:tc>
          <w:tcPr>
            <w:gridSpan w:val="6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Animals, including humans</w:t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What do our bodies do with the food we eat?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Electricity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would life be like without electricity?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Sound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does sound echo in a larger room and not in a small room?</w:t>
            </w:r>
          </w:p>
        </w:tc>
      </w:tr>
      <w:tr>
        <w:trPr>
          <w:cantSplit w:val="0"/>
          <w:trHeight w:val="1238.085937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  <w:rtl w:val="0"/>
              </w:rPr>
              <w:t xml:space="preserve">Year 5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Earth and space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Does the size of a planet affect the length of its orbit?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Forces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most effective way to move an object?</w:t>
            </w:r>
          </w:p>
        </w:tc>
        <w:tc>
          <w:tcPr>
            <w:gridSpan w:val="6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Properties and changes in materials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understand, manipulate, and utilise the properties of materials to solve real-world challenges?</w:t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Animals including humans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the journey of life unfold from gestation to old age across different species and within ourselves?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Living things and their habitats.</w:t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 all plants and animals reproduce in the same way?</w:t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AD">
            <w:pPr>
              <w:spacing w:after="0" w:lineRule="auto"/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Recursive" w:cs="Recursive" w:eastAsia="Recursive" w:hAnsi="Recursive"/>
                <w:b w:val="1"/>
                <w:bCs w:val="1"/>
                <w:sz w:val="28"/>
                <w:szCs w:val="28"/>
                <w:rtl w:val="0"/>
              </w:rPr>
              <w:t xml:space="preserve">Year 6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Living things and their habitats </w:t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do we need to classify living things?</w:t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Evolution and inheritance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Are all living things the same?</w:t>
            </w:r>
          </w:p>
        </w:tc>
        <w:tc>
          <w:tcPr>
            <w:gridSpan w:val="6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Animals including humans </w:t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our choices affect how our bodies work?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Electricity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have batteries changed the evolution of electricity?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Light 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does my shadow change over the course of a day?</w:t>
            </w:r>
          </w:p>
        </w:tc>
      </w:tr>
    </w:tbl>
    <w:p w:rsidR="00000000" w:rsidDel="00000000" w:rsidP="00000000" w:rsidRDefault="00000000" w:rsidRPr="00000000" w14:paraId="000000C2">
      <w:pPr>
        <w:spacing w:after="0" w:lineRule="auto"/>
        <w:jc w:val="left"/>
        <w:rPr>
          <w:rFonts w:ascii="Recursive" w:cs="Recursive" w:eastAsia="Recursive" w:hAnsi="Recursive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54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ecursive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ecursive-regular.ttf"/><Relationship Id="rId2" Type="http://schemas.openxmlformats.org/officeDocument/2006/relationships/font" Target="fonts/Recursiv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gfSHLAFooLR6mVz1FwgoEONbEw==">CgMxLjA4AHIhMUJ0MDFzT0sxZVNSZ2VXMFJqX29WcXVXR3VNUTExOXhD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