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"/>
          <w:szCs w:val="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W</w:t>
      </w:r>
      <w:r w:rsidDel="00000000" w:rsidR="00000000" w:rsidRPr="00000000">
        <w:rPr>
          <w:rtl w:val="0"/>
        </w:rPr>
      </w:r>
    </w:p>
    <w:tbl>
      <w:tblPr>
        <w:tblStyle w:val="Table1"/>
        <w:tblW w:w="15723.999999999998" w:type="dxa"/>
        <w:jc w:val="left"/>
        <w:tblInd w:w="-4.0" w:type="dxa"/>
        <w:tblLayout w:type="fixed"/>
        <w:tblLook w:val="0400"/>
      </w:tblPr>
      <w:tblGrid>
        <w:gridCol w:w="1894"/>
        <w:gridCol w:w="2624"/>
        <w:gridCol w:w="2085"/>
        <w:gridCol w:w="2214"/>
        <w:gridCol w:w="2208"/>
        <w:gridCol w:w="2491"/>
        <w:gridCol w:w="2208"/>
        <w:tblGridChange w:id="0">
          <w:tblGrid>
            <w:gridCol w:w="1894"/>
            <w:gridCol w:w="2624"/>
            <w:gridCol w:w="2085"/>
            <w:gridCol w:w="2214"/>
            <w:gridCol w:w="2208"/>
            <w:gridCol w:w="2491"/>
            <w:gridCol w:w="2208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2">
            <w:pPr>
              <w:spacing w:after="0" w:before="24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Year Group: 3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3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Iron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Story Opener (Iron Man)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Survival Guide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 Narrative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Butterfly Lion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Historical Narrative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Letter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Holiday brochure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Firework Maker’s Daughter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script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Mystery narrative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Setting Description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Firework Maker’s Daughter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(Once in a lifetime)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Explanation text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Poetry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Charlotte’s Web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(Flood)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Balanced argument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Charlotte’s Web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(Tadeo Jones)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Job description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 Sense &amp; Exploring Calculation Strategies </w:t>
              <w:br w:type="textWrapping"/>
              <w:t xml:space="preserve">Place Value </w:t>
              <w:br w:type="textWrapping"/>
              <w:t xml:space="preserve">Graphs </w:t>
              <w:br w:type="textWrapping"/>
              <w:t xml:space="preserve">Addition &amp; Subtraction </w:t>
              <w:br w:type="textWrapping"/>
              <w:t xml:space="preserve">Length &amp; Perimeter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Length &amp; Perimeter </w:t>
              <w:br w:type="textWrapping"/>
              <w:t xml:space="preserve">Multiplication &amp; Division </w:t>
              <w:br w:type="textWrapping"/>
              <w:t xml:space="preserve">Deriving multiplication facts </w:t>
              <w:br w:type="textWrapping"/>
              <w:t xml:space="preserve">Time </w:t>
              <w:br w:type="textWrapping"/>
              <w:t xml:space="preserve">Fractions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Angles &amp; Shape </w:t>
              <w:br w:type="textWrapping"/>
              <w:t xml:space="preserve">Measures </w:t>
              <w:br w:type="textWrapping"/>
              <w:t xml:space="preserve">Securing Multiplication &amp; Division </w:t>
              <w:br w:type="textWrapping"/>
              <w:t xml:space="preserve">Calculation Strategies &amp; Place Value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the size and shape of a magnet affect how strong it 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plants adapt and thrive in their environments?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Rocks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might happen if we had the same types of rocks and soil all over the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Animals, including humans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Could animals (including humans) survive without a skeleton?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Light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light shape our understanding of the world around us?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 Study 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has Wembley evolved over time, and what are the key differences between its past and present?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Stone/Bronze/Iron Age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early humans in Prehistoric Britain shape the world and leave a lasting legacy?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Ancient Egypt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Ancient Egyptians build a flourishing civilisation along the Nile River?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London - local area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is our  local area changing?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Our Local Area (land use/settlements)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land use like in our local area?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water cycle and how does it work?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river’s journey?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we use the internet safely and handle uncomfortable online content?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spreadsheets help organise and analyse data for hobbies or school projects, and what patterns can we find?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Touch Typing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Why are improved typing skills important for schoolwork and computer use?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Branching databases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branching databases help classify animals, plants, or books, and what questions aid correct sorting?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How can coding help us create games or animations, and what steps bring our ideas to life on a computer?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Printing- plants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capture the beauty of nature through printing?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Drawing - Stone Age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express our imagination through drawing and connect with Stone Age artistic expression?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Painting- Monet painting water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emulate Monet's mastery of light, colour and reflections in our own water-themed paintings?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a magnetic game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innovative magnetic games can we design and build to explore the principles of attraction and repulsion?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Cooking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explore the culinary diversity of London through cooking and understanding different cultures?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Kaleidoscopes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use design and reflection to create mesmerising kaleidoscopes?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 and My Relationships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 a rule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special pet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after our special people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Dan’s Dare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Friends are special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Valuing Difference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Families and friends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Respect and challenge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Friends and neighbours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Celebrating differences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Zeb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 or unsafe?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None of Your Business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Help or harm?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Helping each other to stay safe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helpful volunteers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Harold's environment project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Recount task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Harold afford it?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Derek Cooks Dinner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Poorly Harold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or against?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fantastic!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Getting on with your nerve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 talents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 Tree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Body space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Secret or surprise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RW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Beginnings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when a Muslim child is born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Reflection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 To find out what is special about the month of Ramadan in the Muslim calendar.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Food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- To explore what foods Muslim laws allow Muslim people to eat.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Festivals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To find out about how Muslim people celebrate a festival together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Five Pillars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Understanding the five central beliefs of Islam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beliefs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Can you describe the key beliefs and customs of Muslim people?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Places of worship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what is a mosque and what Muslim people do there?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Community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What happens in a mosque?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it just for Prayer?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Holy places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Muslim holy places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books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finding out about the Qur’an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Celebrations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Exploring how Muslim people celebrate.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there any links between Islam and Judaism?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Ballads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ballads through the ages tell stories and express emotions?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Musical Me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music reflect and express our individual identities, and how can we use music to share our personal stories and emotions?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Multi Skills- Agility/ Balance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use agility and balance in different sports, and what activities or games can help us improve these skills?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Bootcamp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Dance and Movement- African Storytime Dancing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use dance to express different stories or cultures, and what movements can we create to go along with different types of music?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Gymnastics- Jumping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different types of jumps can we learn in gymnastics, and how can we perform them safely and gracefully?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Step to the beat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Ball Skills- Throwing &amp; Catching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techniques can we learn to throw and catch more accurately, and how can these skills be used in different team sports?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Circuits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Active Athletics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are the different types of events in athletics, such as running, jumping, and throwing, and how can we train to become better at them?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Fitness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Throwing &amp; Catching- Fielding Games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challenge ourselves to improve our throwing and catching skills, and what fun team games can we play to practise these skills?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Core Strength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C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D">
            <w:pPr>
              <w:spacing w:after="24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Providing personal information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Comment tu t’appelles?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(What is your name?)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Quel âge as-tu?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(How old are you?)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Expressing feelings - Saying how you are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Ça va ? / Comment ça va ?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(How are you?)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6">
            <w:pPr>
              <w:spacing w:after="24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Providing personal information (birthday)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Quelle est la date de ton anniversaire ?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(When is your birthday?)</w:t>
            </w:r>
          </w:p>
        </w:tc>
      </w:tr>
    </w:tbl>
    <w:p w:rsidR="00000000" w:rsidDel="00000000" w:rsidP="00000000" w:rsidRDefault="00000000" w:rsidRPr="00000000" w14:paraId="000000CA">
      <w:pPr>
        <w:spacing w:after="0" w:lineRule="auto"/>
        <w:jc w:val="center"/>
        <w:rPr>
          <w:rFonts w:ascii="NTCursive" w:cs="NTCursive" w:eastAsia="NTCursive" w:hAnsi="NTCursive"/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5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TCurs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4olMMHxaSfsd5bQXWELMgX4EPw==">CgMxLjAyCGguZ2pkZ3hzOAByITFLdmZfSlBMSXZ3ZXp2SzhSWU84SnJfRUxTVHlCMUxyZw==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2023-09-18T08:41:00Z</dcterms:created>
  <dc:creator>Claire Gough</dc:creator>
</cp:coreProperties>
</file>